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15D" w:rsidRPr="000853DF" w:rsidRDefault="00F70F5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Техническое описание ручки для ворот </w:t>
      </w:r>
      <w:proofErr w:type="spellStart"/>
      <w:r>
        <w:rPr>
          <w:rFonts w:ascii="Times New Roman" w:hAnsi="Times New Roman" w:cs="Times New Roman"/>
          <w:b/>
        </w:rPr>
        <w:t>электропастух</w:t>
      </w:r>
      <w:proofErr w:type="gramStart"/>
      <w:r>
        <w:rPr>
          <w:rFonts w:ascii="Times New Roman" w:hAnsi="Times New Roman" w:cs="Times New Roman"/>
          <w:b/>
        </w:rPr>
        <w:t>а</w:t>
      </w:r>
      <w:proofErr w:type="spellEnd"/>
      <w:r>
        <w:rPr>
          <w:rFonts w:ascii="Times New Roman" w:hAnsi="Times New Roman" w:cs="Times New Roman"/>
          <w:b/>
        </w:rPr>
        <w:t>(</w:t>
      </w:r>
      <w:proofErr w:type="spellStart"/>
      <w:proofErr w:type="gramEnd"/>
      <w:r>
        <w:rPr>
          <w:rFonts w:ascii="Times New Roman" w:hAnsi="Times New Roman" w:cs="Times New Roman"/>
          <w:b/>
        </w:rPr>
        <w:t>электроизгороди</w:t>
      </w:r>
      <w:proofErr w:type="spellEnd"/>
      <w:r>
        <w:rPr>
          <w:rFonts w:ascii="Times New Roman" w:hAnsi="Times New Roman" w:cs="Times New Roman"/>
          <w:b/>
        </w:rPr>
        <w:t>)</w:t>
      </w:r>
    </w:p>
    <w:p w:rsidR="00FA0B2A" w:rsidRPr="000853DF" w:rsidRDefault="00FA0B2A">
      <w:pPr>
        <w:rPr>
          <w:rFonts w:ascii="Times New Roman" w:hAnsi="Times New Roman" w:cs="Times New Roman"/>
        </w:rPr>
      </w:pPr>
    </w:p>
    <w:p w:rsidR="00FA0B2A" w:rsidRPr="00F70F52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Наименование:</w:t>
      </w:r>
      <w:r w:rsidRPr="000853DF">
        <w:rPr>
          <w:rFonts w:ascii="Times New Roman" w:hAnsi="Times New Roman" w:cs="Times New Roman"/>
        </w:rPr>
        <w:t xml:space="preserve"> </w:t>
      </w:r>
      <w:r w:rsidR="00F70F52" w:rsidRPr="00F70F52">
        <w:rPr>
          <w:rFonts w:ascii="Times New Roman" w:hAnsi="Times New Roman" w:cs="Times New Roman"/>
        </w:rPr>
        <w:t xml:space="preserve">ручки для ворот </w:t>
      </w:r>
      <w:proofErr w:type="spellStart"/>
      <w:r w:rsidR="00F70F52" w:rsidRPr="00F70F52">
        <w:rPr>
          <w:rFonts w:ascii="Times New Roman" w:hAnsi="Times New Roman" w:cs="Times New Roman"/>
        </w:rPr>
        <w:t>электропастуха</w:t>
      </w:r>
      <w:proofErr w:type="spellEnd"/>
      <w:r w:rsidR="00F70F52" w:rsidRPr="00F70F52">
        <w:rPr>
          <w:rFonts w:ascii="Times New Roman" w:hAnsi="Times New Roman" w:cs="Times New Roman"/>
        </w:rPr>
        <w:t>, 2 штуки/пакет.</w:t>
      </w:r>
      <w:bookmarkStart w:id="0" w:name="_GoBack"/>
      <w:bookmarkEnd w:id="0"/>
    </w:p>
    <w:p w:rsidR="00FA0B2A" w:rsidRPr="000853DF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Назначение:</w:t>
      </w:r>
      <w:r w:rsidR="00F70F52">
        <w:rPr>
          <w:rFonts w:ascii="Times New Roman" w:hAnsi="Times New Roman" w:cs="Times New Roman"/>
        </w:rPr>
        <w:t xml:space="preserve"> Используется для </w:t>
      </w:r>
      <w:proofErr w:type="spellStart"/>
      <w:r w:rsidR="00F70F52">
        <w:rPr>
          <w:rFonts w:ascii="Times New Roman" w:hAnsi="Times New Roman" w:cs="Times New Roman"/>
        </w:rPr>
        <w:t>электропастуха</w:t>
      </w:r>
      <w:proofErr w:type="spellEnd"/>
      <w:r w:rsidR="00F70F52">
        <w:rPr>
          <w:rFonts w:ascii="Times New Roman" w:hAnsi="Times New Roman" w:cs="Times New Roman"/>
        </w:rPr>
        <w:t xml:space="preserve">  с целью </w:t>
      </w:r>
      <w:r w:rsidRPr="000853DF">
        <w:rPr>
          <w:rFonts w:ascii="Times New Roman" w:hAnsi="Times New Roman" w:cs="Times New Roman"/>
        </w:rPr>
        <w:t xml:space="preserve"> </w:t>
      </w:r>
      <w:r w:rsidR="00F70F52">
        <w:rPr>
          <w:rFonts w:ascii="Times New Roman" w:hAnsi="Times New Roman" w:cs="Times New Roman"/>
        </w:rPr>
        <w:t>безопасного открыти</w:t>
      </w:r>
      <w:proofErr w:type="gramStart"/>
      <w:r w:rsidR="00F70F52">
        <w:rPr>
          <w:rFonts w:ascii="Times New Roman" w:hAnsi="Times New Roman" w:cs="Times New Roman"/>
        </w:rPr>
        <w:t>я(</w:t>
      </w:r>
      <w:proofErr w:type="gramEnd"/>
      <w:r w:rsidR="00F70F52">
        <w:rPr>
          <w:rFonts w:ascii="Times New Roman" w:hAnsi="Times New Roman" w:cs="Times New Roman"/>
        </w:rPr>
        <w:t xml:space="preserve">закрытия) </w:t>
      </w:r>
      <w:proofErr w:type="spellStart"/>
      <w:r w:rsidRPr="000853DF">
        <w:rPr>
          <w:rFonts w:ascii="Times New Roman" w:hAnsi="Times New Roman" w:cs="Times New Roman"/>
        </w:rPr>
        <w:t>электроизгороди</w:t>
      </w:r>
      <w:proofErr w:type="spellEnd"/>
      <w:r w:rsidR="00F70F52">
        <w:rPr>
          <w:rFonts w:ascii="Times New Roman" w:hAnsi="Times New Roman" w:cs="Times New Roman"/>
        </w:rPr>
        <w:t xml:space="preserve"> для животных</w:t>
      </w:r>
      <w:r w:rsidRPr="000853DF">
        <w:rPr>
          <w:rFonts w:ascii="Times New Roman" w:hAnsi="Times New Roman" w:cs="Times New Roman"/>
        </w:rPr>
        <w:t>.</w:t>
      </w:r>
    </w:p>
    <w:p w:rsidR="00FA0B2A" w:rsidRPr="000853DF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Применение:</w:t>
      </w:r>
      <w:r w:rsidRPr="000853DF">
        <w:rPr>
          <w:rFonts w:ascii="Times New Roman" w:hAnsi="Times New Roman" w:cs="Times New Roman"/>
        </w:rPr>
        <w:t xml:space="preserve"> Применяется  при монта</w:t>
      </w:r>
      <w:r w:rsidR="006A6959">
        <w:rPr>
          <w:rFonts w:ascii="Times New Roman" w:hAnsi="Times New Roman" w:cs="Times New Roman"/>
        </w:rPr>
        <w:t xml:space="preserve">же </w:t>
      </w:r>
      <w:proofErr w:type="spellStart"/>
      <w:r w:rsidR="006A6959">
        <w:rPr>
          <w:rFonts w:ascii="Times New Roman" w:hAnsi="Times New Roman" w:cs="Times New Roman"/>
        </w:rPr>
        <w:t>электропастуха</w:t>
      </w:r>
      <w:proofErr w:type="spellEnd"/>
      <w:r w:rsidR="006A6959">
        <w:rPr>
          <w:rFonts w:ascii="Times New Roman" w:hAnsi="Times New Roman" w:cs="Times New Roman"/>
        </w:rPr>
        <w:t xml:space="preserve">  для животных.</w:t>
      </w:r>
    </w:p>
    <w:p w:rsidR="00FA0B2A" w:rsidRDefault="000853DF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Материал:</w:t>
      </w:r>
      <w:r w:rsidRPr="000853DF">
        <w:rPr>
          <w:rFonts w:ascii="Times New Roman" w:hAnsi="Times New Roman" w:cs="Times New Roman"/>
        </w:rPr>
        <w:t xml:space="preserve"> Полипропилен с высоким уровнем защиты от УФ излучения и низких температур</w:t>
      </w:r>
      <w:r w:rsidR="00F70F52">
        <w:rPr>
          <w:rFonts w:ascii="Times New Roman" w:hAnsi="Times New Roman" w:cs="Times New Roman"/>
        </w:rPr>
        <w:t xml:space="preserve"> и проволока из оцинкованной стали.</w:t>
      </w:r>
    </w:p>
    <w:p w:rsidR="00352E19" w:rsidRPr="000853DF" w:rsidRDefault="00F70F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G:\My Passport\Мои документы\Маркетплэйсы\Все Инструменты\Промежуточные\Электропастухи\ФотоТехОписИзолСобствПрВа\АСП7ручкаВорот\IMG_44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y Passport\Мои документы\Маркетплэйсы\Все Инструменты\Промежуточные\Электропастухи\ФотоТехОписИзолСобствПрВа\АСП7ручкаВорот\IMG_443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2E19" w:rsidRPr="00085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F8"/>
    <w:rsid w:val="000853DF"/>
    <w:rsid w:val="0028772D"/>
    <w:rsid w:val="00352E19"/>
    <w:rsid w:val="0035415D"/>
    <w:rsid w:val="006A6959"/>
    <w:rsid w:val="007315F8"/>
    <w:rsid w:val="00934194"/>
    <w:rsid w:val="00F70F52"/>
    <w:rsid w:val="00FA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E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E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</dc:creator>
  <cp:lastModifiedBy>Григорий</cp:lastModifiedBy>
  <cp:revision>4</cp:revision>
  <dcterms:created xsi:type="dcterms:W3CDTF">2026-09-25T13:05:00Z</dcterms:created>
  <dcterms:modified xsi:type="dcterms:W3CDTF">2026-09-25T13:11:00Z</dcterms:modified>
</cp:coreProperties>
</file>