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4AB" w:rsidRDefault="002D64AB" w:rsidP="008E66BE">
      <w:pPr>
        <w:pStyle w:val="11"/>
        <w:rPr>
          <w:rFonts w:ascii="Times New Roman" w:hAnsi="Times New Roman"/>
          <w:b/>
          <w:sz w:val="20"/>
          <w:szCs w:val="20"/>
        </w:rPr>
      </w:pPr>
    </w:p>
    <w:p w:rsidR="002D64AB" w:rsidRDefault="002D64AB" w:rsidP="008E66BE">
      <w:pPr>
        <w:pStyle w:val="11"/>
        <w:rPr>
          <w:rFonts w:ascii="Times New Roman" w:hAnsi="Times New Roman"/>
          <w:b/>
          <w:sz w:val="20"/>
          <w:szCs w:val="20"/>
        </w:rPr>
      </w:pPr>
    </w:p>
    <w:tbl>
      <w:tblPr>
        <w:tblStyle w:val="af"/>
        <w:tblW w:w="9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39"/>
        <w:gridCol w:w="7640"/>
      </w:tblGrid>
      <w:tr w:rsidR="002D64AB" w:rsidRPr="005F344E" w:rsidTr="0043268C">
        <w:trPr>
          <w:trHeight w:val="2000"/>
        </w:trPr>
        <w:tc>
          <w:tcPr>
            <w:tcW w:w="2139" w:type="dxa"/>
          </w:tcPr>
          <w:p w:rsidR="002D64AB" w:rsidRPr="002D64AB" w:rsidRDefault="002D64AB" w:rsidP="008E66BE">
            <w:pPr>
              <w:pStyle w:val="11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2D64AB">
              <w:rPr>
                <w:b/>
                <w:i/>
                <w:noProof/>
                <w:lang w:eastAsia="ru-RU"/>
              </w:rPr>
              <w:drawing>
                <wp:inline distT="0" distB="0" distL="0" distR="0">
                  <wp:extent cx="860844" cy="1044616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908" cy="10568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0" w:type="dxa"/>
          </w:tcPr>
          <w:p w:rsidR="002D64AB" w:rsidRPr="005F344E" w:rsidRDefault="002D64AB" w:rsidP="002D64AB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344E" w:rsidRPr="00A2601F" w:rsidRDefault="005F344E" w:rsidP="005F344E">
            <w:pPr>
              <w:jc w:val="right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A2601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А</w:t>
            </w:r>
            <w:r w:rsidR="00A2601F" w:rsidRPr="00A2601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</w:t>
            </w:r>
            <w:r w:rsidRPr="00A2601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2</w:t>
            </w:r>
            <w:r w:rsidR="00C246F5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>6</w:t>
            </w:r>
            <w:r w:rsidRPr="00A2601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  <w:t xml:space="preserve">  </w:t>
            </w:r>
          </w:p>
          <w:p w:rsidR="002D64AB" w:rsidRPr="00C246F5" w:rsidRDefault="00C246F5" w:rsidP="00C246F5">
            <w:pPr>
              <w:jc w:val="right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246F5">
              <w:rPr>
                <w:rFonts w:ascii="Times New Roman" w:hAnsi="Times New Roman" w:cs="Times New Roman"/>
                <w:b/>
                <w:sz w:val="32"/>
                <w:szCs w:val="32"/>
              </w:rPr>
              <w:t>ГИДРОИЗОЛЯЦИЯ АКРИЛОВАЯ</w:t>
            </w:r>
          </w:p>
        </w:tc>
      </w:tr>
    </w:tbl>
    <w:p w:rsidR="00C246F5" w:rsidRDefault="00B02C9E" w:rsidP="00204D2B">
      <w:pPr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  <w:r w:rsidRPr="00B02C9E"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476375" cy="1476375"/>
            <wp:effectExtent l="0" t="0" r="0" b="0"/>
            <wp:docPr id="2" name="Рисунок 1" descr="https://static.tildacdn.com/tild3031-6563-4364-b165-373666353239/A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3031-6563-4364-b165-373666353239/A2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939" cy="1474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46F5" w:rsidRPr="0043268C" w:rsidRDefault="0043268C" w:rsidP="00A8399B">
      <w:pPr>
        <w:rPr>
          <w:rFonts w:ascii="Times New Roman" w:hAnsi="Times New Roman" w:cs="Times New Roman"/>
        </w:rPr>
      </w:pPr>
      <w:r w:rsidRPr="00EF7CDF">
        <w:rPr>
          <w:rFonts w:ascii="Times New Roman" w:hAnsi="Times New Roman" w:cs="Times New Roman"/>
          <w:b/>
          <w:sz w:val="24"/>
          <w:szCs w:val="24"/>
        </w:rPr>
        <w:t>герметичная | высокопрочная | эластичная</w:t>
      </w:r>
      <w:r w:rsidRPr="0043268C">
        <w:rPr>
          <w:rFonts w:ascii="Times New Roman" w:hAnsi="Times New Roman" w:cs="Times New Roman"/>
          <w:b/>
        </w:rPr>
        <w:br/>
      </w:r>
      <w:r w:rsidRPr="0043268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Гидроизоляция акриловая </w:t>
      </w:r>
      <w:r w:rsidRPr="004160A8">
        <w:rPr>
          <w:rFonts w:ascii="Times New Roman" w:hAnsi="Times New Roman" w:cs="Times New Roman"/>
          <w:b/>
          <w:color w:val="FF0000"/>
        </w:rPr>
        <w:t>A 26</w:t>
      </w:r>
      <w:r w:rsidRPr="0043268C">
        <w:rPr>
          <w:rFonts w:ascii="Times New Roman" w:hAnsi="Times New Roman" w:cs="Times New Roman"/>
        </w:rPr>
        <w:t xml:space="preserve"> применяется для гидроизоляции полов и стен жилых помещений перед укладкой плитки, паркета, линолеума, </w:t>
      </w:r>
      <w:proofErr w:type="spellStart"/>
      <w:r w:rsidRPr="0043268C">
        <w:rPr>
          <w:rFonts w:ascii="Times New Roman" w:hAnsi="Times New Roman" w:cs="Times New Roman"/>
        </w:rPr>
        <w:t>ламината</w:t>
      </w:r>
      <w:proofErr w:type="spellEnd"/>
      <w:r w:rsidRPr="0043268C">
        <w:rPr>
          <w:rFonts w:ascii="Times New Roman" w:hAnsi="Times New Roman" w:cs="Times New Roman"/>
        </w:rPr>
        <w:t>. Гидроизоляция образует бесшовное эластичное покрытие, которое обладает высокой сопротивляемостью на разрыв и обеспечивает водонепроницаемые свойства поверхности. Содержит индикатор цвета.</w:t>
      </w:r>
    </w:p>
    <w:p w:rsidR="00D853BF" w:rsidRDefault="0043268C" w:rsidP="00A8399B">
      <w:pPr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43268C">
        <w:rPr>
          <w:rFonts w:ascii="Times New Roman" w:hAnsi="Times New Roman" w:cs="Times New Roman"/>
          <w:b/>
          <w:color w:val="FF0000"/>
          <w:sz w:val="20"/>
          <w:szCs w:val="20"/>
        </w:rPr>
        <w:t>ПРИМЕНЕНИЕ:</w:t>
      </w:r>
      <w:r w:rsidRPr="0043268C">
        <w:rPr>
          <w:rFonts w:ascii="Times New Roman" w:hAnsi="Times New Roman" w:cs="Times New Roman"/>
        </w:rPr>
        <w:t xml:space="preserve"> наносится на оштукатуренные, бетонные, цементно-песчаные, деревянные основания, </w:t>
      </w:r>
      <w:proofErr w:type="spellStart"/>
      <w:r w:rsidRPr="0043268C">
        <w:rPr>
          <w:rFonts w:ascii="Times New Roman" w:hAnsi="Times New Roman" w:cs="Times New Roman"/>
        </w:rPr>
        <w:t>гипсокартон</w:t>
      </w:r>
      <w:proofErr w:type="spellEnd"/>
      <w:r w:rsidRPr="0043268C">
        <w:rPr>
          <w:rFonts w:ascii="Times New Roman" w:hAnsi="Times New Roman" w:cs="Times New Roman"/>
        </w:rPr>
        <w:t>, ДСП, кирпичную кладку. Основание для гидроизоляции должно быть сухим и чистым. Гидроизоляцию следует перемешать, наносить в 2 слоя валиком или кистью, равномерно распределяя по поверхности.</w:t>
      </w:r>
    </w:p>
    <w:p w:rsidR="00EF7CDF" w:rsidRDefault="0043268C" w:rsidP="003A02D0">
      <w:pPr>
        <w:rPr>
          <w:rFonts w:ascii="Times New Roman" w:hAnsi="Times New Roman" w:cs="Times New Roman"/>
        </w:rPr>
      </w:pPr>
      <w:r w:rsidRPr="0043268C">
        <w:rPr>
          <w:rFonts w:ascii="Times New Roman" w:hAnsi="Times New Roman" w:cs="Times New Roman"/>
          <w:b/>
          <w:color w:val="FF0000"/>
          <w:sz w:val="20"/>
          <w:szCs w:val="20"/>
        </w:rPr>
        <w:t>РАСХОД:</w:t>
      </w:r>
      <w:r w:rsidRPr="0043268C">
        <w:rPr>
          <w:rFonts w:ascii="Times New Roman" w:hAnsi="Times New Roman" w:cs="Times New Roman"/>
        </w:rPr>
        <w:t> 200-250 г/м² (при нанесении в один слой) в зависимости от структуры поверхности.</w:t>
      </w:r>
      <w:r w:rsidRPr="0043268C">
        <w:rPr>
          <w:rFonts w:ascii="Times New Roman" w:hAnsi="Times New Roman" w:cs="Times New Roman"/>
        </w:rPr>
        <w:br/>
      </w:r>
      <w:r w:rsidRPr="0043268C">
        <w:rPr>
          <w:rFonts w:ascii="Times New Roman" w:hAnsi="Times New Roman" w:cs="Times New Roman"/>
        </w:rPr>
        <w:br/>
      </w:r>
      <w:r w:rsidRPr="0043268C">
        <w:rPr>
          <w:rFonts w:ascii="Times New Roman" w:hAnsi="Times New Roman" w:cs="Times New Roman"/>
          <w:b/>
          <w:color w:val="FF0000"/>
          <w:sz w:val="20"/>
          <w:szCs w:val="20"/>
        </w:rPr>
        <w:t>ВРЕМЯ ВЫСЫХАНИЯ:</w:t>
      </w:r>
      <w:r w:rsidRPr="0043268C">
        <w:rPr>
          <w:rFonts w:ascii="Times New Roman" w:hAnsi="Times New Roman" w:cs="Times New Roman"/>
        </w:rPr>
        <w:t> 2 часа между слоями при температуре +20± 2</w:t>
      </w:r>
      <w:proofErr w:type="gramStart"/>
      <w:r w:rsidRPr="0043268C">
        <w:rPr>
          <w:rFonts w:ascii="Times New Roman" w:hAnsi="Times New Roman" w:cs="Times New Roman"/>
        </w:rPr>
        <w:t>°С</w:t>
      </w:r>
      <w:proofErr w:type="gramEnd"/>
      <w:r w:rsidRPr="0043268C">
        <w:rPr>
          <w:rFonts w:ascii="Times New Roman" w:hAnsi="Times New Roman" w:cs="Times New Roman"/>
        </w:rPr>
        <w:t xml:space="preserve"> и относительной влажности 70±10%, 24 часа – полное высыхание.</w:t>
      </w:r>
    </w:p>
    <w:p w:rsidR="00FD1004" w:rsidRDefault="00EF7CDF" w:rsidP="003A02D0">
      <w:pPr>
        <w:rPr>
          <w:rFonts w:ascii="Times New Roman" w:hAnsi="Times New Roman"/>
        </w:rPr>
      </w:pPr>
      <w:r w:rsidRPr="00EF7CDF">
        <w:rPr>
          <w:rFonts w:ascii="Times New Roman" w:hAnsi="Times New Roman" w:cs="Times New Roman"/>
          <w:b/>
          <w:color w:val="FF0000"/>
          <w:sz w:val="20"/>
          <w:szCs w:val="20"/>
        </w:rPr>
        <w:t>ФАСОВКА:</w:t>
      </w:r>
      <w:r>
        <w:rPr>
          <w:rFonts w:ascii="Times New Roman" w:hAnsi="Times New Roman" w:cs="Times New Roman"/>
        </w:rPr>
        <w:t xml:space="preserve"> 5кг, 10кг.</w:t>
      </w:r>
      <w:r w:rsidRPr="00EF7CDF">
        <w:rPr>
          <w:rFonts w:ascii="Times New Roman" w:hAnsi="Times New Roman" w:cs="Times New Roman"/>
        </w:rPr>
        <w:br/>
      </w:r>
      <w:r w:rsidR="0043268C" w:rsidRPr="0043268C">
        <w:rPr>
          <w:rFonts w:ascii="Times New Roman" w:hAnsi="Times New Roman" w:cs="Times New Roman"/>
        </w:rPr>
        <w:br/>
      </w:r>
      <w:r w:rsidR="0043268C" w:rsidRPr="0043268C">
        <w:rPr>
          <w:rFonts w:ascii="Times New Roman" w:hAnsi="Times New Roman" w:cs="Times New Roman"/>
          <w:b/>
          <w:color w:val="FF0000"/>
          <w:sz w:val="20"/>
          <w:szCs w:val="20"/>
        </w:rPr>
        <w:t>ХРАНЕНИЕ:</w:t>
      </w:r>
      <w:r w:rsidR="0043268C" w:rsidRPr="0043268C">
        <w:rPr>
          <w:rFonts w:ascii="Times New Roman" w:hAnsi="Times New Roman" w:cs="Times New Roman"/>
        </w:rPr>
        <w:t> хранить и транспортировать в плотно закрытой таре при температуре не ниже +5</w:t>
      </w:r>
      <w:proofErr w:type="gramStart"/>
      <w:r w:rsidR="0043268C" w:rsidRPr="0043268C">
        <w:rPr>
          <w:rFonts w:ascii="Times New Roman" w:hAnsi="Times New Roman" w:cs="Times New Roman"/>
        </w:rPr>
        <w:t>°С</w:t>
      </w:r>
      <w:proofErr w:type="gramEnd"/>
      <w:r w:rsidR="0043268C" w:rsidRPr="0043268C">
        <w:rPr>
          <w:rFonts w:ascii="Times New Roman" w:hAnsi="Times New Roman" w:cs="Times New Roman"/>
        </w:rPr>
        <w:t xml:space="preserve"> и не выше +35°С, </w:t>
      </w:r>
      <w:r w:rsidR="00FD1004" w:rsidRPr="0018319E">
        <w:rPr>
          <w:rFonts w:ascii="Times New Roman" w:hAnsi="Times New Roman" w:cs="Times New Roman"/>
        </w:rPr>
        <w:t>п</w:t>
      </w:r>
      <w:r w:rsidR="00FD1004">
        <w:rPr>
          <w:rFonts w:ascii="Times New Roman" w:hAnsi="Times New Roman" w:cs="Times New Roman"/>
        </w:rPr>
        <w:t xml:space="preserve">редохраняя от воздействия влаги, </w:t>
      </w:r>
      <w:r w:rsidR="00FD1004" w:rsidRPr="00D14D6A">
        <w:rPr>
          <w:rFonts w:ascii="Times New Roman" w:hAnsi="Times New Roman" w:cs="Times New Roman"/>
        </w:rPr>
        <w:t>прямых солнечных лучей</w:t>
      </w:r>
      <w:r w:rsidR="00FD1004">
        <w:rPr>
          <w:rFonts w:ascii="Times New Roman" w:hAnsi="Times New Roman" w:cs="Times New Roman"/>
        </w:rPr>
        <w:t xml:space="preserve"> и вдали от приборов отопления.  </w:t>
      </w:r>
      <w:r w:rsidR="00FD1004">
        <w:rPr>
          <w:rFonts w:ascii="Times New Roman" w:hAnsi="Times New Roman"/>
        </w:rPr>
        <w:t>При транспортировке  тара должна быть зафиксирована в вертикальном положении.</w:t>
      </w:r>
    </w:p>
    <w:p w:rsidR="00FD1004" w:rsidRDefault="0043268C" w:rsidP="0043268C">
      <w:pPr>
        <w:rPr>
          <w:rFonts w:ascii="Times New Roman" w:hAnsi="Times New Roman" w:cs="Times New Roman"/>
        </w:rPr>
      </w:pPr>
      <w:r w:rsidRPr="0043268C">
        <w:rPr>
          <w:rFonts w:ascii="Times New Roman" w:hAnsi="Times New Roman" w:cs="Times New Roman"/>
          <w:b/>
          <w:color w:val="FF0000"/>
          <w:sz w:val="20"/>
          <w:szCs w:val="20"/>
        </w:rPr>
        <w:t>СРОК ХРАНЕНИЯ:</w:t>
      </w:r>
      <w:r w:rsidRPr="0043268C">
        <w:rPr>
          <w:rFonts w:ascii="Times New Roman" w:hAnsi="Times New Roman" w:cs="Times New Roman"/>
        </w:rPr>
        <w:t> 18 месяцев с даты изготовления в невскрытой заводской упаковке.</w:t>
      </w:r>
    </w:p>
    <w:p w:rsidR="00FD1004" w:rsidRPr="00576F98" w:rsidRDefault="00FD1004" w:rsidP="00FD1004">
      <w:pPr>
        <w:rPr>
          <w:rFonts w:ascii="Times New Roman" w:hAnsi="Times New Roman"/>
        </w:rPr>
      </w:pPr>
      <w:r w:rsidRPr="003A02D0">
        <w:rPr>
          <w:rFonts w:ascii="Times New Roman" w:hAnsi="Times New Roman" w:cs="Times New Roman"/>
          <w:b/>
          <w:color w:val="FF0000"/>
          <w:sz w:val="20"/>
          <w:szCs w:val="20"/>
        </w:rPr>
        <w:t>МЕРЫ БЕЗОПАСНОСТИ:</w:t>
      </w:r>
      <w:r w:rsidRPr="00576F98">
        <w:rPr>
          <w:rFonts w:ascii="Times New Roman" w:hAnsi="Times New Roman" w:cs="Times New Roman"/>
        </w:rPr>
        <w:t xml:space="preserve"> </w:t>
      </w:r>
      <w:r w:rsidRPr="00576F98">
        <w:rPr>
          <w:rFonts w:ascii="Times New Roman" w:hAnsi="Times New Roman"/>
        </w:rPr>
        <w:t xml:space="preserve">материал </w:t>
      </w:r>
      <w:proofErr w:type="spellStart"/>
      <w:r w:rsidRPr="00576F98">
        <w:rPr>
          <w:rFonts w:ascii="Times New Roman" w:hAnsi="Times New Roman"/>
        </w:rPr>
        <w:t>пожаровзрывобезопасен</w:t>
      </w:r>
      <w:proofErr w:type="spellEnd"/>
      <w:r w:rsidRPr="00576F98">
        <w:rPr>
          <w:rFonts w:ascii="Times New Roman" w:hAnsi="Times New Roman"/>
        </w:rPr>
        <w:t>. Не токсичен. Не смешивать с другими типами лакокрасочных материалов, растворителей и разбавителей. Избегать попадания материала в глаза, при попадании промыть большим количеством воды. Хранить в недоступном для детей месте. После использования инструмент промыть водой. Пустую тару и остатки утилизировать как бытовые отходы.</w:t>
      </w:r>
    </w:p>
    <w:p w:rsidR="0043268C" w:rsidRPr="0043268C" w:rsidRDefault="0043268C" w:rsidP="0043268C">
      <w:pPr>
        <w:rPr>
          <w:rFonts w:ascii="Times New Roman" w:hAnsi="Times New Roman" w:cs="Times New Roman"/>
        </w:rPr>
      </w:pPr>
      <w:r w:rsidRPr="0043268C">
        <w:rPr>
          <w:rFonts w:ascii="Times New Roman" w:hAnsi="Times New Roman" w:cs="Times New Roman"/>
          <w:b/>
          <w:color w:val="FF0000"/>
          <w:sz w:val="20"/>
          <w:szCs w:val="20"/>
        </w:rPr>
        <w:t>СОСТАВ:</w:t>
      </w:r>
      <w:r w:rsidRPr="0043268C">
        <w:rPr>
          <w:rFonts w:ascii="Times New Roman" w:hAnsi="Times New Roman" w:cs="Times New Roman"/>
        </w:rPr>
        <w:t> </w:t>
      </w:r>
      <w:proofErr w:type="spellStart"/>
      <w:r w:rsidRPr="0043268C">
        <w:rPr>
          <w:rFonts w:ascii="Times New Roman" w:hAnsi="Times New Roman" w:cs="Times New Roman"/>
        </w:rPr>
        <w:t>сополимеракриловая</w:t>
      </w:r>
      <w:proofErr w:type="spellEnd"/>
      <w:r w:rsidRPr="0043268C">
        <w:rPr>
          <w:rFonts w:ascii="Times New Roman" w:hAnsi="Times New Roman" w:cs="Times New Roman"/>
        </w:rPr>
        <w:t xml:space="preserve"> дисперсия, вода, наполнитель, функциональные добавки, краситель.</w:t>
      </w:r>
    </w:p>
    <w:sectPr w:rsidR="0043268C" w:rsidRPr="0043268C" w:rsidSect="000E5431"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99B" w:rsidRDefault="00A8399B" w:rsidP="00095C07">
      <w:pPr>
        <w:spacing w:after="0" w:line="240" w:lineRule="auto"/>
      </w:pPr>
      <w:r>
        <w:separator/>
      </w:r>
    </w:p>
  </w:endnote>
  <w:endnote w:type="continuationSeparator" w:id="0">
    <w:p w:rsidR="00A8399B" w:rsidRDefault="00A8399B" w:rsidP="00095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99B" w:rsidRDefault="00A8399B" w:rsidP="00095C07">
    <w:pPr>
      <w:pStyle w:val="2"/>
      <w:jc w:val="right"/>
      <w:rPr>
        <w:rFonts w:ascii="Times New Roman" w:hAnsi="Times New Roman"/>
        <w:b/>
        <w:sz w:val="18"/>
        <w:szCs w:val="18"/>
      </w:rPr>
    </w:pPr>
  </w:p>
  <w:p w:rsidR="00A8399B" w:rsidRPr="00960C95" w:rsidRDefault="00A8399B" w:rsidP="00D14D6A">
    <w:pPr>
      <w:pStyle w:val="2"/>
      <w:jc w:val="right"/>
      <w:rPr>
        <w:rFonts w:ascii="Times New Roman" w:hAnsi="Times New Roman"/>
        <w:b/>
        <w:sz w:val="18"/>
        <w:szCs w:val="18"/>
      </w:rPr>
    </w:pPr>
    <w:r w:rsidRPr="00960C95">
      <w:rPr>
        <w:rFonts w:ascii="Times New Roman" w:hAnsi="Times New Roman"/>
        <w:b/>
        <w:sz w:val="18"/>
        <w:szCs w:val="18"/>
      </w:rPr>
      <w:t>Изготовитель:   ООО «Тантал-4»</w:t>
    </w:r>
  </w:p>
  <w:p w:rsidR="00A8399B" w:rsidRDefault="00A8399B" w:rsidP="00D14D6A">
    <w:pPr>
      <w:pStyle w:val="2"/>
      <w:ind w:left="4956"/>
      <w:jc w:val="right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b/>
        <w:sz w:val="18"/>
        <w:szCs w:val="18"/>
      </w:rPr>
      <w:t xml:space="preserve">      </w:t>
    </w:r>
    <w:r w:rsidRPr="00960C95">
      <w:rPr>
        <w:rFonts w:ascii="Times New Roman" w:hAnsi="Times New Roman"/>
        <w:b/>
        <w:sz w:val="18"/>
        <w:szCs w:val="18"/>
      </w:rPr>
      <w:t xml:space="preserve"> 141825, Московская область</w:t>
    </w:r>
    <w:r>
      <w:rPr>
        <w:rFonts w:ascii="Times New Roman" w:hAnsi="Times New Roman"/>
        <w:b/>
        <w:sz w:val="18"/>
        <w:szCs w:val="18"/>
      </w:rPr>
      <w:t>,</w:t>
    </w:r>
  </w:p>
  <w:p w:rsidR="00A8399B" w:rsidRDefault="00A8399B" w:rsidP="00D14D6A">
    <w:pPr>
      <w:pStyle w:val="2"/>
      <w:ind w:left="4956"/>
      <w:jc w:val="right"/>
      <w:rPr>
        <w:rFonts w:ascii="Times New Roman" w:hAnsi="Times New Roman"/>
        <w:b/>
        <w:sz w:val="18"/>
        <w:szCs w:val="18"/>
      </w:rPr>
    </w:pPr>
    <w:r w:rsidRPr="00960C95">
      <w:rPr>
        <w:rFonts w:ascii="Times New Roman" w:hAnsi="Times New Roman"/>
        <w:b/>
        <w:sz w:val="18"/>
        <w:szCs w:val="18"/>
      </w:rPr>
      <w:t xml:space="preserve"> Дмитровский район, с. </w:t>
    </w:r>
    <w:proofErr w:type="spellStart"/>
    <w:r w:rsidRPr="00960C95">
      <w:rPr>
        <w:rFonts w:ascii="Times New Roman" w:hAnsi="Times New Roman"/>
        <w:b/>
        <w:sz w:val="18"/>
        <w:szCs w:val="18"/>
      </w:rPr>
      <w:t>Орудьево</w:t>
    </w:r>
    <w:proofErr w:type="spellEnd"/>
    <w:r>
      <w:rPr>
        <w:rFonts w:ascii="Times New Roman" w:hAnsi="Times New Roman"/>
        <w:b/>
        <w:sz w:val="18"/>
        <w:szCs w:val="18"/>
      </w:rPr>
      <w:t>,</w:t>
    </w:r>
    <w:r w:rsidRPr="00960C95">
      <w:rPr>
        <w:rFonts w:ascii="Times New Roman" w:hAnsi="Times New Roman"/>
        <w:b/>
        <w:sz w:val="18"/>
        <w:szCs w:val="18"/>
      </w:rPr>
      <w:t xml:space="preserve"> </w:t>
    </w:r>
  </w:p>
  <w:p w:rsidR="00A8399B" w:rsidRPr="00960C95" w:rsidRDefault="00A8399B" w:rsidP="00D14D6A">
    <w:pPr>
      <w:pStyle w:val="2"/>
      <w:ind w:left="4956"/>
      <w:jc w:val="right"/>
      <w:rPr>
        <w:rFonts w:ascii="Times New Roman" w:hAnsi="Times New Roman"/>
        <w:b/>
        <w:sz w:val="18"/>
        <w:szCs w:val="18"/>
      </w:rPr>
    </w:pPr>
    <w:r w:rsidRPr="00960C95">
      <w:rPr>
        <w:rFonts w:ascii="Times New Roman" w:hAnsi="Times New Roman"/>
        <w:b/>
        <w:sz w:val="18"/>
        <w:szCs w:val="18"/>
      </w:rPr>
      <w:t>ул. Фабричная, стр. 90</w:t>
    </w:r>
  </w:p>
  <w:p w:rsidR="00A8399B" w:rsidRPr="00960C95" w:rsidRDefault="00A8399B" w:rsidP="00D14D6A">
    <w:pPr>
      <w:pStyle w:val="2"/>
      <w:tabs>
        <w:tab w:val="center" w:pos="4677"/>
        <w:tab w:val="right" w:pos="9354"/>
      </w:tabs>
      <w:jc w:val="right"/>
      <w:rPr>
        <w:rFonts w:ascii="Times New Roman" w:hAnsi="Times New Roman"/>
        <w:b/>
        <w:sz w:val="18"/>
        <w:szCs w:val="18"/>
      </w:rPr>
    </w:pPr>
    <w:r w:rsidRPr="00960C95">
      <w:rPr>
        <w:rFonts w:ascii="Times New Roman" w:hAnsi="Times New Roman"/>
        <w:b/>
        <w:sz w:val="18"/>
        <w:szCs w:val="18"/>
      </w:rPr>
      <w:tab/>
    </w:r>
    <w:r w:rsidRPr="00960C95">
      <w:rPr>
        <w:rFonts w:ascii="Times New Roman" w:hAnsi="Times New Roman"/>
        <w:b/>
        <w:sz w:val="18"/>
        <w:szCs w:val="18"/>
      </w:rPr>
      <w:tab/>
      <w:t>тел. 8 (800) 333 05 73, 8 (495) 660 37 87</w:t>
    </w:r>
  </w:p>
  <w:p w:rsidR="00A8399B" w:rsidRPr="00095C07" w:rsidRDefault="00A8399B" w:rsidP="00D14D6A">
    <w:pPr>
      <w:pStyle w:val="ac"/>
      <w:jc w:val="right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99B" w:rsidRDefault="00A8399B" w:rsidP="00095C07">
      <w:pPr>
        <w:spacing w:after="0" w:line="240" w:lineRule="auto"/>
      </w:pPr>
      <w:r>
        <w:separator/>
      </w:r>
    </w:p>
  </w:footnote>
  <w:footnote w:type="continuationSeparator" w:id="0">
    <w:p w:rsidR="00A8399B" w:rsidRDefault="00A8399B" w:rsidP="00095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1484D"/>
    <w:multiLevelType w:val="multilevel"/>
    <w:tmpl w:val="D9120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4179AF"/>
    <w:multiLevelType w:val="hybridMultilevel"/>
    <w:tmpl w:val="DCA68208"/>
    <w:lvl w:ilvl="0" w:tplc="3F2AB2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61847"/>
    <w:multiLevelType w:val="multilevel"/>
    <w:tmpl w:val="35C8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186A78"/>
    <w:multiLevelType w:val="hybridMultilevel"/>
    <w:tmpl w:val="8E0E5092"/>
    <w:styleLink w:val="a"/>
    <w:lvl w:ilvl="0" w:tplc="85685B26">
      <w:start w:val="1"/>
      <w:numFmt w:val="bullet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25242084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D4E85D5C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1640E374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8D4C2F46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0778D470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4E047B88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A22AB924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1CFA2882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>
    <w:nsid w:val="1C897BEA"/>
    <w:multiLevelType w:val="hybridMultilevel"/>
    <w:tmpl w:val="8E0E5092"/>
    <w:numStyleLink w:val="a"/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54643F"/>
    <w:rsid w:val="00027D61"/>
    <w:rsid w:val="00095AAE"/>
    <w:rsid w:val="00095C07"/>
    <w:rsid w:val="000A7854"/>
    <w:rsid w:val="000E5431"/>
    <w:rsid w:val="001157C6"/>
    <w:rsid w:val="00204D2B"/>
    <w:rsid w:val="00225A56"/>
    <w:rsid w:val="002329D6"/>
    <w:rsid w:val="002915FB"/>
    <w:rsid w:val="002C01DE"/>
    <w:rsid w:val="002C26E1"/>
    <w:rsid w:val="002C6075"/>
    <w:rsid w:val="002D64AB"/>
    <w:rsid w:val="002F6C8E"/>
    <w:rsid w:val="003515AF"/>
    <w:rsid w:val="0037501A"/>
    <w:rsid w:val="003A02D0"/>
    <w:rsid w:val="003A7E0A"/>
    <w:rsid w:val="003C3F94"/>
    <w:rsid w:val="003E1E1E"/>
    <w:rsid w:val="0041450D"/>
    <w:rsid w:val="004160A8"/>
    <w:rsid w:val="00426F07"/>
    <w:rsid w:val="0043268C"/>
    <w:rsid w:val="004709A0"/>
    <w:rsid w:val="004C503D"/>
    <w:rsid w:val="00512EB5"/>
    <w:rsid w:val="0054009B"/>
    <w:rsid w:val="0054643F"/>
    <w:rsid w:val="00552470"/>
    <w:rsid w:val="005A473A"/>
    <w:rsid w:val="005B496C"/>
    <w:rsid w:val="005E217A"/>
    <w:rsid w:val="005F344E"/>
    <w:rsid w:val="0062227C"/>
    <w:rsid w:val="00684308"/>
    <w:rsid w:val="006C7671"/>
    <w:rsid w:val="006D4B6E"/>
    <w:rsid w:val="006E1412"/>
    <w:rsid w:val="007063FC"/>
    <w:rsid w:val="007A1621"/>
    <w:rsid w:val="0080523C"/>
    <w:rsid w:val="00825C26"/>
    <w:rsid w:val="00844BAC"/>
    <w:rsid w:val="008E66BE"/>
    <w:rsid w:val="008E7CF9"/>
    <w:rsid w:val="009177B2"/>
    <w:rsid w:val="00932BC5"/>
    <w:rsid w:val="00936F32"/>
    <w:rsid w:val="00955433"/>
    <w:rsid w:val="00960C95"/>
    <w:rsid w:val="009F6EC2"/>
    <w:rsid w:val="00A2601F"/>
    <w:rsid w:val="00A35FCA"/>
    <w:rsid w:val="00A54094"/>
    <w:rsid w:val="00A8399B"/>
    <w:rsid w:val="00AD6FB2"/>
    <w:rsid w:val="00B02C9E"/>
    <w:rsid w:val="00BC7C4C"/>
    <w:rsid w:val="00BE260A"/>
    <w:rsid w:val="00C04EC6"/>
    <w:rsid w:val="00C246F5"/>
    <w:rsid w:val="00C93520"/>
    <w:rsid w:val="00CA3E71"/>
    <w:rsid w:val="00CA4F1C"/>
    <w:rsid w:val="00CA781C"/>
    <w:rsid w:val="00CC4D47"/>
    <w:rsid w:val="00CE1136"/>
    <w:rsid w:val="00D14D6A"/>
    <w:rsid w:val="00D853BF"/>
    <w:rsid w:val="00DB5920"/>
    <w:rsid w:val="00DE38FD"/>
    <w:rsid w:val="00E3688D"/>
    <w:rsid w:val="00E37E22"/>
    <w:rsid w:val="00E43276"/>
    <w:rsid w:val="00E63565"/>
    <w:rsid w:val="00ED2907"/>
    <w:rsid w:val="00EF7CDF"/>
    <w:rsid w:val="00F20278"/>
    <w:rsid w:val="00F26CBF"/>
    <w:rsid w:val="00F37E9D"/>
    <w:rsid w:val="00F64A96"/>
    <w:rsid w:val="00F72452"/>
    <w:rsid w:val="00F80806"/>
    <w:rsid w:val="00F83B56"/>
    <w:rsid w:val="00FA207A"/>
    <w:rsid w:val="00FD1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4308"/>
  </w:style>
  <w:style w:type="paragraph" w:styleId="1">
    <w:name w:val="heading 1"/>
    <w:basedOn w:val="a0"/>
    <w:link w:val="10"/>
    <w:uiPriority w:val="9"/>
    <w:qFormat/>
    <w:rsid w:val="005464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546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54643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5464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6">
    <w:name w:val="По умолчанию"/>
    <w:rsid w:val="0054643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</w:rPr>
  </w:style>
  <w:style w:type="numbering" w:customStyle="1" w:styleId="a">
    <w:name w:val="Пункт"/>
    <w:rsid w:val="0054643F"/>
    <w:pPr>
      <w:numPr>
        <w:numId w:val="1"/>
      </w:numPr>
    </w:pPr>
  </w:style>
  <w:style w:type="paragraph" w:styleId="a7">
    <w:name w:val="Normal (Web)"/>
    <w:basedOn w:val="a0"/>
    <w:uiPriority w:val="99"/>
    <w:unhideWhenUsed/>
    <w:rsid w:val="00546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1"/>
    <w:uiPriority w:val="22"/>
    <w:qFormat/>
    <w:rsid w:val="0054643F"/>
    <w:rPr>
      <w:b/>
      <w:bCs/>
    </w:rPr>
  </w:style>
  <w:style w:type="character" w:styleId="a9">
    <w:name w:val="Emphasis"/>
    <w:basedOn w:val="a1"/>
    <w:uiPriority w:val="20"/>
    <w:qFormat/>
    <w:rsid w:val="0054643F"/>
    <w:rPr>
      <w:i/>
      <w:iCs/>
    </w:rPr>
  </w:style>
  <w:style w:type="paragraph" w:customStyle="1" w:styleId="11">
    <w:name w:val="Без интервала1"/>
    <w:rsid w:val="008E66BE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header"/>
    <w:basedOn w:val="a0"/>
    <w:link w:val="ab"/>
    <w:uiPriority w:val="99"/>
    <w:semiHidden/>
    <w:unhideWhenUsed/>
    <w:rsid w:val="00095C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095C07"/>
  </w:style>
  <w:style w:type="paragraph" w:styleId="ac">
    <w:name w:val="footer"/>
    <w:basedOn w:val="a0"/>
    <w:link w:val="ad"/>
    <w:uiPriority w:val="99"/>
    <w:unhideWhenUsed/>
    <w:rsid w:val="00095C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095C07"/>
  </w:style>
  <w:style w:type="paragraph" w:customStyle="1" w:styleId="2">
    <w:name w:val="Без интервала2"/>
    <w:rsid w:val="00095C07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List Paragraph"/>
    <w:basedOn w:val="a0"/>
    <w:uiPriority w:val="34"/>
    <w:qFormat/>
    <w:rsid w:val="00204D2B"/>
    <w:pPr>
      <w:ind w:left="720"/>
      <w:contextualSpacing/>
    </w:pPr>
  </w:style>
  <w:style w:type="table" w:styleId="af">
    <w:name w:val="Table Grid"/>
    <w:basedOn w:val="a2"/>
    <w:uiPriority w:val="59"/>
    <w:rsid w:val="002D6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7714">
          <w:marLeft w:val="272"/>
          <w:marRight w:val="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0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15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34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68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75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6502404">
          <w:marLeft w:val="136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2557">
              <w:marLeft w:val="0"/>
              <w:marRight w:val="0"/>
              <w:marTop w:val="0"/>
              <w:marBottom w:val="2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16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5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723941">
                  <w:marLeft w:val="0"/>
                  <w:marRight w:val="0"/>
                  <w:marTop w:val="0"/>
                  <w:marBottom w:val="0"/>
                  <w:divBdr>
                    <w:top w:val="none" w:sz="0" w:space="15" w:color="auto"/>
                    <w:left w:val="none" w:sz="0" w:space="15" w:color="auto"/>
                    <w:bottom w:val="single" w:sz="6" w:space="15" w:color="auto"/>
                    <w:right w:val="none" w:sz="0" w:space="15" w:color="auto"/>
                  </w:divBdr>
                  <w:divsChild>
                    <w:div w:id="95525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944613">
                  <w:marLeft w:val="0"/>
                  <w:marRight w:val="0"/>
                  <w:marTop w:val="0"/>
                  <w:marBottom w:val="0"/>
                  <w:divBdr>
                    <w:top w:val="none" w:sz="0" w:space="15" w:color="auto"/>
                    <w:left w:val="none" w:sz="0" w:space="15" w:color="auto"/>
                    <w:bottom w:val="single" w:sz="6" w:space="15" w:color="000000"/>
                    <w:right w:val="none" w:sz="0" w:space="15" w:color="auto"/>
                  </w:divBdr>
                  <w:divsChild>
                    <w:div w:id="39200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87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26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254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6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053218">
          <w:marLeft w:val="272"/>
          <w:marRight w:val="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9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54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3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42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317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7325922">
          <w:marLeft w:val="136"/>
          <w:marRight w:val="27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82992">
              <w:marLeft w:val="0"/>
              <w:marRight w:val="0"/>
              <w:marTop w:val="0"/>
              <w:marBottom w:val="2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37</cp:revision>
  <cp:lastPrinted>2022-03-23T07:05:00Z</cp:lastPrinted>
  <dcterms:created xsi:type="dcterms:W3CDTF">2022-03-22T13:51:00Z</dcterms:created>
  <dcterms:modified xsi:type="dcterms:W3CDTF">2023-05-11T07:13:00Z</dcterms:modified>
</cp:coreProperties>
</file>