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AB" w:rsidRDefault="002D64AB" w:rsidP="008E66BE">
      <w:pPr>
        <w:pStyle w:val="11"/>
        <w:rPr>
          <w:rFonts w:ascii="Times New Roman" w:hAnsi="Times New Roman"/>
          <w:b/>
          <w:sz w:val="20"/>
          <w:szCs w:val="20"/>
        </w:rPr>
      </w:pPr>
    </w:p>
    <w:p w:rsidR="002D64AB" w:rsidRDefault="002D64AB" w:rsidP="008E66BE">
      <w:pPr>
        <w:pStyle w:val="11"/>
        <w:rPr>
          <w:rFonts w:ascii="Times New Roman" w:hAnsi="Times New Roman"/>
          <w:b/>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8"/>
        <w:gridCol w:w="7780"/>
      </w:tblGrid>
      <w:tr w:rsidR="002D64AB" w:rsidTr="00F11704">
        <w:trPr>
          <w:trHeight w:val="2006"/>
        </w:trPr>
        <w:tc>
          <w:tcPr>
            <w:tcW w:w="2248" w:type="dxa"/>
          </w:tcPr>
          <w:p w:rsidR="002D64AB" w:rsidRPr="002D64AB" w:rsidRDefault="002D64AB" w:rsidP="008E66BE">
            <w:pPr>
              <w:pStyle w:val="11"/>
              <w:rPr>
                <w:rFonts w:ascii="Times New Roman" w:hAnsi="Times New Roman"/>
                <w:b/>
                <w:i/>
                <w:sz w:val="20"/>
                <w:szCs w:val="20"/>
              </w:rPr>
            </w:pPr>
            <w:r w:rsidRPr="002D64AB">
              <w:rPr>
                <w:b/>
                <w:i/>
                <w:noProof/>
                <w:lang w:eastAsia="ru-RU"/>
              </w:rPr>
              <w:drawing>
                <wp:inline distT="0" distB="0" distL="0" distR="0">
                  <wp:extent cx="860844" cy="104461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870908" cy="1056829"/>
                          </a:xfrm>
                          <a:prstGeom prst="rect">
                            <a:avLst/>
                          </a:prstGeom>
                          <a:noFill/>
                          <a:ln w="9525">
                            <a:noFill/>
                            <a:miter lim="800000"/>
                            <a:headEnd/>
                            <a:tailEnd/>
                          </a:ln>
                        </pic:spPr>
                      </pic:pic>
                    </a:graphicData>
                  </a:graphic>
                </wp:inline>
              </w:drawing>
            </w:r>
          </w:p>
        </w:tc>
        <w:tc>
          <w:tcPr>
            <w:tcW w:w="7780" w:type="dxa"/>
          </w:tcPr>
          <w:p w:rsidR="002D64AB" w:rsidRPr="00812BA4" w:rsidRDefault="002D64AB" w:rsidP="002D64AB">
            <w:pPr>
              <w:shd w:val="clear" w:color="auto" w:fill="FFFFFF"/>
              <w:jc w:val="center"/>
              <w:rPr>
                <w:rFonts w:ascii="Times New Roman" w:hAnsi="Times New Roman" w:cs="Times New Roman"/>
                <w:b/>
                <w:sz w:val="32"/>
                <w:szCs w:val="32"/>
              </w:rPr>
            </w:pPr>
          </w:p>
          <w:p w:rsidR="007244BF" w:rsidRPr="00683BF8" w:rsidRDefault="007244BF" w:rsidP="00E559FF">
            <w:pPr>
              <w:jc w:val="right"/>
              <w:rPr>
                <w:rFonts w:ascii="Times New Roman" w:hAnsi="Times New Roman" w:cs="Times New Roman"/>
                <w:b/>
                <w:color w:val="FF0000"/>
                <w:sz w:val="36"/>
                <w:szCs w:val="36"/>
              </w:rPr>
            </w:pPr>
            <w:r w:rsidRPr="00F11704">
              <w:rPr>
                <w:rFonts w:ascii="Times New Roman" w:hAnsi="Times New Roman" w:cs="Times New Roman"/>
                <w:b/>
                <w:color w:val="FF0000"/>
                <w:sz w:val="36"/>
                <w:szCs w:val="36"/>
              </w:rPr>
              <w:t xml:space="preserve">TRAVERTINO </w:t>
            </w:r>
            <w:r w:rsidR="00F11704">
              <w:rPr>
                <w:rFonts w:ascii="Times New Roman" w:hAnsi="Times New Roman" w:cs="Times New Roman"/>
                <w:b/>
                <w:color w:val="FF0000"/>
                <w:sz w:val="36"/>
                <w:szCs w:val="36"/>
              </w:rPr>
              <w:t xml:space="preserve"> </w:t>
            </w:r>
            <w:r w:rsidRPr="00F11704">
              <w:rPr>
                <w:rFonts w:ascii="Times New Roman" w:hAnsi="Times New Roman" w:cs="Times New Roman"/>
                <w:b/>
                <w:color w:val="FF0000"/>
                <w:sz w:val="36"/>
                <w:szCs w:val="36"/>
              </w:rPr>
              <w:t>ITALIANO</w:t>
            </w:r>
          </w:p>
          <w:p w:rsidR="002D64AB" w:rsidRDefault="007244BF" w:rsidP="007244BF">
            <w:pPr>
              <w:jc w:val="right"/>
              <w:rPr>
                <w:rFonts w:ascii="Times New Roman" w:hAnsi="Times New Roman" w:cs="Times New Roman"/>
                <w:b/>
                <w:sz w:val="32"/>
                <w:szCs w:val="32"/>
              </w:rPr>
            </w:pPr>
            <w:r w:rsidRPr="00812BA4">
              <w:rPr>
                <w:rFonts w:ascii="Times New Roman" w:hAnsi="Times New Roman" w:cs="Times New Roman"/>
                <w:sz w:val="32"/>
                <w:szCs w:val="32"/>
              </w:rPr>
              <w:t xml:space="preserve"> </w:t>
            </w:r>
            <w:r w:rsidRPr="00F11704">
              <w:rPr>
                <w:rFonts w:ascii="Times New Roman" w:hAnsi="Times New Roman" w:cs="Times New Roman"/>
                <w:b/>
                <w:sz w:val="32"/>
                <w:szCs w:val="32"/>
              </w:rPr>
              <w:t>ДЕКОРАТИВНАЯ ШТУКАТУРКА</w:t>
            </w:r>
          </w:p>
          <w:p w:rsidR="00683BF8" w:rsidRPr="00F11704" w:rsidRDefault="00683BF8" w:rsidP="007244BF">
            <w:pPr>
              <w:jc w:val="right"/>
              <w:rPr>
                <w:rFonts w:ascii="Times New Roman" w:hAnsi="Times New Roman" w:cs="Times New Roman"/>
                <w:b/>
                <w:sz w:val="32"/>
                <w:szCs w:val="32"/>
              </w:rPr>
            </w:pPr>
            <w:r>
              <w:rPr>
                <w:rFonts w:ascii="Times New Roman" w:hAnsi="Times New Roman" w:cs="Times New Roman"/>
                <w:b/>
                <w:sz w:val="32"/>
                <w:szCs w:val="32"/>
              </w:rPr>
              <w:t>НА ИЗВЕСТКОВОЙ ОСНОВЕ</w:t>
            </w:r>
          </w:p>
          <w:p w:rsidR="00F11704" w:rsidRPr="00DA006A" w:rsidRDefault="00F11704" w:rsidP="007244BF">
            <w:pPr>
              <w:jc w:val="right"/>
              <w:rPr>
                <w:rFonts w:ascii="Times New Roman" w:hAnsi="Times New Roman" w:cs="Times New Roman"/>
                <w:b/>
                <w:sz w:val="28"/>
                <w:szCs w:val="28"/>
              </w:rPr>
            </w:pPr>
          </w:p>
        </w:tc>
      </w:tr>
    </w:tbl>
    <w:p w:rsidR="00F37E9D" w:rsidRDefault="007244BF" w:rsidP="00204D2B">
      <w:pPr>
        <w:jc w:val="center"/>
        <w:rPr>
          <w:rFonts w:ascii="Times New Roman" w:hAnsi="Times New Roman" w:cs="Times New Roman"/>
          <w:b/>
          <w:sz w:val="24"/>
          <w:szCs w:val="24"/>
          <w:shd w:val="clear" w:color="auto" w:fill="FFFFFF"/>
          <w:lang w:val="en-US"/>
        </w:rPr>
      </w:pPr>
      <w:r>
        <w:rPr>
          <w:noProof/>
          <w:lang w:eastAsia="ru-RU"/>
        </w:rPr>
        <w:drawing>
          <wp:inline distT="0" distB="0" distL="0" distR="0">
            <wp:extent cx="2061713" cy="2061713"/>
            <wp:effectExtent l="0" t="0" r="0" b="0"/>
            <wp:docPr id="2" name="Рисунок 1" descr="https://static.tildacdn.com/tild3861-3538-4534-b139-643262313139/Travertino_Ital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3861-3538-4534-b139-643262313139/Travertino_Italiano.png"/>
                    <pic:cNvPicPr>
                      <a:picLocks noChangeAspect="1" noChangeArrowheads="1"/>
                    </pic:cNvPicPr>
                  </pic:nvPicPr>
                  <pic:blipFill>
                    <a:blip r:embed="rId9" cstate="print"/>
                    <a:srcRect/>
                    <a:stretch>
                      <a:fillRect/>
                    </a:stretch>
                  </pic:blipFill>
                  <pic:spPr bwMode="auto">
                    <a:xfrm>
                      <a:off x="0" y="0"/>
                      <a:ext cx="2060393" cy="2060393"/>
                    </a:xfrm>
                    <a:prstGeom prst="rect">
                      <a:avLst/>
                    </a:prstGeom>
                    <a:noFill/>
                    <a:ln w="9525">
                      <a:noFill/>
                      <a:miter lim="800000"/>
                      <a:headEnd/>
                      <a:tailEnd/>
                    </a:ln>
                  </pic:spPr>
                </pic:pic>
              </a:graphicData>
            </a:graphic>
          </wp:inline>
        </w:drawing>
      </w:r>
    </w:p>
    <w:p w:rsidR="001252B8" w:rsidRDefault="00740E14" w:rsidP="001252B8">
      <w:pPr>
        <w:spacing w:after="0"/>
        <w:rPr>
          <w:rFonts w:ascii="Times New Roman" w:hAnsi="Times New Roman" w:cs="Times New Roman"/>
          <w:b/>
          <w:sz w:val="24"/>
          <w:szCs w:val="24"/>
        </w:rPr>
      </w:pPr>
      <w:r w:rsidRPr="00740E14">
        <w:rPr>
          <w:rFonts w:ascii="Times New Roman" w:hAnsi="Times New Roman" w:cs="Times New Roman"/>
          <w:b/>
          <w:sz w:val="24"/>
          <w:szCs w:val="24"/>
        </w:rPr>
        <w:t>эффекты «карта мира», «травертин», «</w:t>
      </w:r>
      <w:proofErr w:type="spellStart"/>
      <w:r w:rsidRPr="00740E14">
        <w:rPr>
          <w:rFonts w:ascii="Times New Roman" w:hAnsi="Times New Roman" w:cs="Times New Roman"/>
          <w:b/>
          <w:sz w:val="24"/>
          <w:szCs w:val="24"/>
        </w:rPr>
        <w:t>гротто</w:t>
      </w:r>
      <w:proofErr w:type="spellEnd"/>
      <w:r w:rsidRPr="00740E14">
        <w:rPr>
          <w:rFonts w:ascii="Times New Roman" w:hAnsi="Times New Roman" w:cs="Times New Roman"/>
          <w:b/>
          <w:sz w:val="24"/>
          <w:szCs w:val="24"/>
        </w:rPr>
        <w:t>» | колеруется | для внутренних работ | натуральная | известковая</w:t>
      </w:r>
    </w:p>
    <w:p w:rsidR="00C17E66" w:rsidRDefault="007244BF" w:rsidP="001252B8">
      <w:pPr>
        <w:spacing w:after="0"/>
        <w:rPr>
          <w:rFonts w:ascii="Times New Roman" w:hAnsi="Times New Roman" w:cs="Times New Roman"/>
        </w:rPr>
      </w:pPr>
      <w:r w:rsidRPr="00740E14">
        <w:rPr>
          <w:rFonts w:ascii="Times New Roman" w:hAnsi="Times New Roman" w:cs="Times New Roman"/>
          <w:b/>
          <w:sz w:val="24"/>
          <w:szCs w:val="24"/>
        </w:rPr>
        <w:br/>
      </w:r>
      <w:r w:rsidR="00C17E66">
        <w:rPr>
          <w:rFonts w:ascii="Times New Roman" w:hAnsi="Times New Roman" w:cs="Times New Roman"/>
        </w:rPr>
        <w:t xml:space="preserve"> </w:t>
      </w:r>
      <w:r w:rsidRPr="00DA006A">
        <w:rPr>
          <w:rFonts w:ascii="Times New Roman" w:hAnsi="Times New Roman" w:cs="Times New Roman"/>
        </w:rPr>
        <w:t>Декоративная штукатурка </w:t>
      </w:r>
      <w:r w:rsidRPr="00F11704">
        <w:rPr>
          <w:rFonts w:ascii="Times New Roman" w:hAnsi="Times New Roman" w:cs="Times New Roman"/>
          <w:b/>
          <w:color w:val="FF0000"/>
        </w:rPr>
        <w:t>TRAVERTINO ITALIANO</w:t>
      </w:r>
      <w:r w:rsidRPr="00DA006A">
        <w:rPr>
          <w:rFonts w:ascii="Times New Roman" w:hAnsi="Times New Roman" w:cs="Times New Roman"/>
        </w:rPr>
        <w:t xml:space="preserve"> ТМ </w:t>
      </w:r>
      <w:proofErr w:type="spellStart"/>
      <w:r w:rsidRPr="00DA006A">
        <w:rPr>
          <w:rFonts w:ascii="Times New Roman" w:hAnsi="Times New Roman" w:cs="Times New Roman"/>
        </w:rPr>
        <w:t>Akvest</w:t>
      </w:r>
      <w:proofErr w:type="spellEnd"/>
      <w:r w:rsidRPr="00DA006A">
        <w:rPr>
          <w:rFonts w:ascii="Times New Roman" w:hAnsi="Times New Roman" w:cs="Times New Roman"/>
        </w:rPr>
        <w:t xml:space="preserve"> – это материал на основе гашеной извести с добавлением минеральных наполнителей. </w:t>
      </w:r>
      <w:r w:rsidR="00812BA4" w:rsidRPr="00DA006A">
        <w:rPr>
          <w:rFonts w:ascii="Times New Roman" w:hAnsi="Times New Roman" w:cs="Times New Roman"/>
        </w:rPr>
        <w:t xml:space="preserve"> </w:t>
      </w:r>
      <w:r w:rsidRPr="00DA006A">
        <w:rPr>
          <w:rFonts w:ascii="Times New Roman" w:hAnsi="Times New Roman" w:cs="Times New Roman"/>
        </w:rPr>
        <w:t xml:space="preserve">Благодаря </w:t>
      </w:r>
      <w:r w:rsidR="00B80848" w:rsidRPr="00DA006A">
        <w:rPr>
          <w:rFonts w:ascii="Times New Roman" w:hAnsi="Times New Roman" w:cs="Times New Roman"/>
        </w:rPr>
        <w:t>этой штукатурке</w:t>
      </w:r>
      <w:r w:rsidRPr="00DA006A">
        <w:rPr>
          <w:rFonts w:ascii="Times New Roman" w:hAnsi="Times New Roman" w:cs="Times New Roman"/>
        </w:rPr>
        <w:t>, при оформлении поверхности Вам будет доступен широкий спектр различных текстур и эффектов. Эта штукатурка, имитирующая срез натурального камня травертин, восходит корнями к эпохе итальянского Ренессанса, когда она широко применялась в отделке известных образцов римского зодчества. В наши дни мы можем создать тот самый экологически чистый продукт, простой в нанесении и полностью повторяющий эстетическую красоту оригинала. Декоративная штукатурка TRAVERTINO ITALIANO </w:t>
      </w:r>
      <w:r w:rsidR="00BA3BC9" w:rsidRPr="00DA006A">
        <w:rPr>
          <w:rFonts w:ascii="Times New Roman" w:hAnsi="Times New Roman" w:cs="Times New Roman"/>
        </w:rPr>
        <w:t xml:space="preserve"> </w:t>
      </w:r>
      <w:r w:rsidRPr="00DA006A">
        <w:rPr>
          <w:rFonts w:ascii="Times New Roman" w:hAnsi="Times New Roman" w:cs="Times New Roman"/>
        </w:rPr>
        <w:t xml:space="preserve">отлично сочетается с любыми природными материалами, а также применяется и в интерьерах в сочетании с современными покрытиями. Многообразие эффектов, натуральный состав, </w:t>
      </w:r>
      <w:proofErr w:type="spellStart"/>
      <w:r w:rsidRPr="00DA006A">
        <w:rPr>
          <w:rFonts w:ascii="Times New Roman" w:hAnsi="Times New Roman" w:cs="Times New Roman"/>
        </w:rPr>
        <w:t>экологичность</w:t>
      </w:r>
      <w:proofErr w:type="spellEnd"/>
      <w:r w:rsidRPr="00DA006A">
        <w:rPr>
          <w:rFonts w:ascii="Times New Roman" w:hAnsi="Times New Roman" w:cs="Times New Roman"/>
        </w:rPr>
        <w:t>, легкость в нанесении делают TRAVERTINO ITALIANO одним из самых популярных и востребованных продуктов.</w:t>
      </w:r>
      <w:r w:rsidRPr="00DA006A">
        <w:rPr>
          <w:rFonts w:ascii="Times New Roman" w:hAnsi="Times New Roman" w:cs="Times New Roman"/>
        </w:rPr>
        <w:br/>
      </w:r>
      <w:r w:rsidRPr="00DA006A">
        <w:rPr>
          <w:rFonts w:ascii="Times New Roman" w:hAnsi="Times New Roman" w:cs="Times New Roman"/>
        </w:rPr>
        <w:br/>
      </w:r>
      <w:r w:rsidRPr="00F11704">
        <w:rPr>
          <w:rFonts w:ascii="Times New Roman" w:hAnsi="Times New Roman" w:cs="Times New Roman"/>
          <w:b/>
          <w:color w:val="FF0000"/>
          <w:sz w:val="20"/>
          <w:szCs w:val="20"/>
        </w:rPr>
        <w:t>НАЗНАЧЕНИЕ:</w:t>
      </w:r>
      <w:r w:rsidRPr="00DA006A">
        <w:rPr>
          <w:rFonts w:ascii="Times New Roman" w:hAnsi="Times New Roman" w:cs="Times New Roman"/>
        </w:rPr>
        <w:t xml:space="preserve"> для высококачественной внутренней отделки стен. Наносится на бетонные, оштукатуренные, кирпичные поверхности, а также на </w:t>
      </w:r>
      <w:proofErr w:type="spellStart"/>
      <w:r w:rsidRPr="00DA006A">
        <w:rPr>
          <w:rFonts w:ascii="Times New Roman" w:hAnsi="Times New Roman" w:cs="Times New Roman"/>
        </w:rPr>
        <w:t>гипсокартон</w:t>
      </w:r>
      <w:proofErr w:type="spellEnd"/>
      <w:r w:rsidRPr="00DA006A">
        <w:rPr>
          <w:rFonts w:ascii="Times New Roman" w:hAnsi="Times New Roman" w:cs="Times New Roman"/>
        </w:rPr>
        <w:t>, ДСП и ДВП.</w:t>
      </w:r>
      <w:r w:rsidRPr="00DA006A">
        <w:rPr>
          <w:rFonts w:ascii="Times New Roman" w:hAnsi="Times New Roman" w:cs="Times New Roman"/>
        </w:rPr>
        <w:br/>
      </w:r>
    </w:p>
    <w:p w:rsidR="00812BA4" w:rsidRPr="00DA006A" w:rsidRDefault="007244BF" w:rsidP="00C17E66">
      <w:pPr>
        <w:spacing w:after="0"/>
        <w:rPr>
          <w:rFonts w:ascii="Times New Roman" w:hAnsi="Times New Roman" w:cs="Times New Roman"/>
        </w:rPr>
      </w:pPr>
      <w:r w:rsidRPr="00F11704">
        <w:rPr>
          <w:rFonts w:ascii="Times New Roman" w:hAnsi="Times New Roman" w:cs="Times New Roman"/>
          <w:b/>
          <w:color w:val="FF0000"/>
          <w:sz w:val="20"/>
          <w:szCs w:val="20"/>
        </w:rPr>
        <w:t>ПРИМЕНЕНИЕ:</w:t>
      </w:r>
      <w:r w:rsidRPr="00DA006A">
        <w:rPr>
          <w:rFonts w:ascii="Times New Roman" w:hAnsi="Times New Roman" w:cs="Times New Roman"/>
        </w:rPr>
        <w:t> </w:t>
      </w:r>
      <w:r w:rsidRPr="00BD58C3">
        <w:rPr>
          <w:rFonts w:ascii="Times New Roman" w:hAnsi="Times New Roman" w:cs="Times New Roman"/>
          <w:highlight w:val="red"/>
        </w:rPr>
        <w:t>перед нанесением декоративной штукатурки поверхность н</w:t>
      </w:r>
      <w:r w:rsidR="00400A0F" w:rsidRPr="00BD58C3">
        <w:rPr>
          <w:rFonts w:ascii="Times New Roman" w:hAnsi="Times New Roman" w:cs="Times New Roman"/>
          <w:highlight w:val="red"/>
        </w:rPr>
        <w:t>еобходимо обработать пропиточной грунтовкой AREZZO и адгезионной грунтовкой</w:t>
      </w:r>
      <w:r w:rsidRPr="00BD58C3">
        <w:rPr>
          <w:rFonts w:ascii="Times New Roman" w:hAnsi="Times New Roman" w:cs="Times New Roman"/>
          <w:highlight w:val="red"/>
        </w:rPr>
        <w:t xml:space="preserve"> TERNI.</w:t>
      </w:r>
      <w:bookmarkStart w:id="0" w:name="_GoBack"/>
      <w:bookmarkEnd w:id="0"/>
      <w:r w:rsidRPr="00DA006A">
        <w:rPr>
          <w:rFonts w:ascii="Times New Roman" w:hAnsi="Times New Roman" w:cs="Times New Roman"/>
        </w:rPr>
        <w:br/>
        <w:t xml:space="preserve">Эффект «карта мира»: при необходимости, предварительно </w:t>
      </w:r>
      <w:proofErr w:type="spellStart"/>
      <w:r w:rsidRPr="00DA006A">
        <w:rPr>
          <w:rFonts w:ascii="Times New Roman" w:hAnsi="Times New Roman" w:cs="Times New Roman"/>
        </w:rPr>
        <w:t>заколеруйте</w:t>
      </w:r>
      <w:proofErr w:type="spellEnd"/>
      <w:r w:rsidRPr="00DA006A">
        <w:rPr>
          <w:rFonts w:ascii="Times New Roman" w:hAnsi="Times New Roman" w:cs="Times New Roman"/>
        </w:rPr>
        <w:t xml:space="preserve"> материал в выбранный цвет. Нанести первый тонкий слой штукатурки кельмой равномерно по подготовленной поверхности. После полного высыхания первого слоя нанести второй слой штукатурки локально островками, напоминающими материки на карте мира. После создания нужного рисунка поверхность материала с усилием загладить кельмой, уплотняя его структуру. После полного высыхания обработать декоративно-защитными составами ТМ </w:t>
      </w:r>
      <w:proofErr w:type="spellStart"/>
      <w:r w:rsidRPr="00DA006A">
        <w:rPr>
          <w:rFonts w:ascii="Times New Roman" w:hAnsi="Times New Roman" w:cs="Times New Roman"/>
        </w:rPr>
        <w:t>Akvest</w:t>
      </w:r>
      <w:proofErr w:type="spellEnd"/>
      <w:r w:rsidRPr="00DA006A">
        <w:rPr>
          <w:rFonts w:ascii="Times New Roman" w:hAnsi="Times New Roman" w:cs="Times New Roman"/>
        </w:rPr>
        <w:t xml:space="preserve">. В зависимости от желаемого эффекта для этих целей </w:t>
      </w:r>
      <w:r w:rsidRPr="00DA006A">
        <w:rPr>
          <w:rFonts w:ascii="Times New Roman" w:hAnsi="Times New Roman" w:cs="Times New Roman"/>
        </w:rPr>
        <w:lastRenderedPageBreak/>
        <w:t>рекомендуем нанести краску IMPERIA , акриловый лак FONDI, воск VINCI, или лессирующее покрытие FOGGIA. Это придаст поверхности дополнительную стойкость к истиранию и мытью, а также усилит декоративный эффект.</w:t>
      </w:r>
      <w:r w:rsidRPr="00DA006A">
        <w:rPr>
          <w:rFonts w:ascii="Times New Roman" w:hAnsi="Times New Roman" w:cs="Times New Roman"/>
        </w:rPr>
        <w:br/>
        <w:t xml:space="preserve">Также с помощью декоративной штукатурки TRAVERTINO ITALIANO можно создать эффекты: травертин, американка, арт-бетон, </w:t>
      </w:r>
      <w:proofErr w:type="spellStart"/>
      <w:r w:rsidRPr="00DA006A">
        <w:rPr>
          <w:rFonts w:ascii="Times New Roman" w:hAnsi="Times New Roman" w:cs="Times New Roman"/>
        </w:rPr>
        <w:t>гротто</w:t>
      </w:r>
      <w:proofErr w:type="spellEnd"/>
      <w:r w:rsidRPr="00DA006A">
        <w:rPr>
          <w:rFonts w:ascii="Times New Roman" w:hAnsi="Times New Roman" w:cs="Times New Roman"/>
        </w:rPr>
        <w:t xml:space="preserve"> и другие.</w:t>
      </w:r>
      <w:r w:rsidRPr="00DA006A">
        <w:rPr>
          <w:rFonts w:ascii="Times New Roman" w:hAnsi="Times New Roman" w:cs="Times New Roman"/>
        </w:rPr>
        <w:br/>
        <w:t>Штукатурка TRAVERTINO ITALIANO наносится при температуре не ниже +5</w:t>
      </w:r>
      <w:proofErr w:type="gramStart"/>
      <w:r w:rsidRPr="00DA006A">
        <w:rPr>
          <w:rFonts w:ascii="Times New Roman" w:hAnsi="Times New Roman" w:cs="Times New Roman"/>
        </w:rPr>
        <w:t>°С</w:t>
      </w:r>
      <w:proofErr w:type="gramEnd"/>
      <w:r w:rsidRPr="00DA006A">
        <w:rPr>
          <w:rFonts w:ascii="Times New Roman" w:hAnsi="Times New Roman" w:cs="Times New Roman"/>
        </w:rPr>
        <w:t xml:space="preserve"> и не выше +25°С и относительной влажности воздуха 70%. По окончании работ инструменты промыть водой.</w:t>
      </w:r>
      <w:r w:rsidRPr="00DA006A">
        <w:rPr>
          <w:rFonts w:ascii="Times New Roman" w:hAnsi="Times New Roman" w:cs="Times New Roman"/>
        </w:rPr>
        <w:br/>
      </w:r>
      <w:r w:rsidRPr="00DA006A">
        <w:rPr>
          <w:rFonts w:ascii="Times New Roman" w:hAnsi="Times New Roman" w:cs="Times New Roman"/>
        </w:rPr>
        <w:br/>
      </w:r>
      <w:r w:rsidRPr="00F11704">
        <w:rPr>
          <w:rFonts w:ascii="Times New Roman" w:hAnsi="Times New Roman" w:cs="Times New Roman"/>
          <w:b/>
          <w:color w:val="FF0000"/>
          <w:sz w:val="20"/>
          <w:szCs w:val="20"/>
        </w:rPr>
        <w:t>РАСХОД:</w:t>
      </w:r>
      <w:r w:rsidRPr="00DA006A">
        <w:rPr>
          <w:rFonts w:ascii="Times New Roman" w:hAnsi="Times New Roman" w:cs="Times New Roman"/>
        </w:rPr>
        <w:t> 1,0 – 2,0 кг/м².</w:t>
      </w:r>
      <w:r w:rsidR="00B311F4">
        <w:rPr>
          <w:rFonts w:ascii="Times New Roman" w:hAnsi="Times New Roman" w:cs="Times New Roman"/>
        </w:rPr>
        <w:t xml:space="preserve"> </w:t>
      </w:r>
      <w:r w:rsidRPr="00DA006A">
        <w:rPr>
          <w:rFonts w:ascii="Times New Roman" w:hAnsi="Times New Roman" w:cs="Times New Roman"/>
        </w:rPr>
        <w:br/>
      </w:r>
      <w:r w:rsidRPr="00DA006A">
        <w:rPr>
          <w:rFonts w:ascii="Times New Roman" w:hAnsi="Times New Roman" w:cs="Times New Roman"/>
        </w:rPr>
        <w:br/>
      </w:r>
      <w:r w:rsidRPr="00F11704">
        <w:rPr>
          <w:rFonts w:ascii="Times New Roman" w:hAnsi="Times New Roman" w:cs="Times New Roman"/>
          <w:b/>
          <w:color w:val="FF0000"/>
          <w:sz w:val="20"/>
          <w:szCs w:val="20"/>
        </w:rPr>
        <w:t>ВРЕМЯ ВЫСЫХАНИЯ:</w:t>
      </w:r>
      <w:r w:rsidRPr="00DA006A">
        <w:rPr>
          <w:rFonts w:ascii="Times New Roman" w:hAnsi="Times New Roman" w:cs="Times New Roman"/>
        </w:rPr>
        <w:t> не менее 3 часов при температуре +20</w:t>
      </w:r>
      <w:proofErr w:type="gramStart"/>
      <w:r w:rsidRPr="00DA006A">
        <w:rPr>
          <w:rFonts w:ascii="Times New Roman" w:hAnsi="Times New Roman" w:cs="Times New Roman"/>
        </w:rPr>
        <w:t>°С</w:t>
      </w:r>
      <w:proofErr w:type="gramEnd"/>
      <w:r w:rsidRPr="00DA006A">
        <w:rPr>
          <w:rFonts w:ascii="Times New Roman" w:hAnsi="Times New Roman" w:cs="Times New Roman"/>
        </w:rPr>
        <w:t xml:space="preserve"> и относительной влажности воздуха 70%. </w:t>
      </w:r>
      <w:r w:rsidR="00B311F4" w:rsidRPr="009A01FF">
        <w:rPr>
          <w:rFonts w:ascii="Times New Roman" w:hAnsi="Times New Roman" w:cs="Times New Roman"/>
        </w:rPr>
        <w:t>Время высыхания может меняться в зависимости от температуры и влажности воздуха</w:t>
      </w:r>
      <w:r w:rsidR="00B311F4" w:rsidRPr="00DA006A">
        <w:rPr>
          <w:rFonts w:ascii="Times New Roman" w:hAnsi="Times New Roman" w:cs="Times New Roman"/>
        </w:rPr>
        <w:t xml:space="preserve"> </w:t>
      </w:r>
      <w:r w:rsidRPr="00DA006A">
        <w:rPr>
          <w:rFonts w:ascii="Times New Roman" w:hAnsi="Times New Roman" w:cs="Times New Roman"/>
        </w:rPr>
        <w:t xml:space="preserve">Полный набор качеств покрытия – </w:t>
      </w:r>
      <w:r w:rsidR="00D70994">
        <w:rPr>
          <w:rFonts w:ascii="Times New Roman" w:hAnsi="Times New Roman" w:cs="Times New Roman"/>
        </w:rPr>
        <w:t xml:space="preserve">не менее чем </w:t>
      </w:r>
      <w:r w:rsidRPr="00DA006A">
        <w:rPr>
          <w:rFonts w:ascii="Times New Roman" w:hAnsi="Times New Roman" w:cs="Times New Roman"/>
        </w:rPr>
        <w:t>14 дней.</w:t>
      </w:r>
      <w:r w:rsidRPr="00DA006A">
        <w:rPr>
          <w:rFonts w:ascii="Times New Roman" w:hAnsi="Times New Roman" w:cs="Times New Roman"/>
        </w:rPr>
        <w:br/>
      </w:r>
    </w:p>
    <w:p w:rsidR="007244BF" w:rsidRPr="00DA006A" w:rsidRDefault="007244BF" w:rsidP="00DA006A">
      <w:pPr>
        <w:spacing w:after="120"/>
        <w:rPr>
          <w:rFonts w:ascii="Times New Roman" w:hAnsi="Times New Roman" w:cs="Times New Roman"/>
        </w:rPr>
      </w:pPr>
      <w:r w:rsidRPr="00F11704">
        <w:rPr>
          <w:rFonts w:ascii="Times New Roman" w:hAnsi="Times New Roman" w:cs="Times New Roman"/>
          <w:b/>
          <w:color w:val="FF0000"/>
          <w:sz w:val="20"/>
          <w:szCs w:val="20"/>
        </w:rPr>
        <w:t>ФАСОВКА:</w:t>
      </w:r>
      <w:r w:rsidRPr="00DA006A">
        <w:rPr>
          <w:rFonts w:ascii="Times New Roman" w:hAnsi="Times New Roman" w:cs="Times New Roman"/>
        </w:rPr>
        <w:t xml:space="preserve"> </w:t>
      </w:r>
      <w:r w:rsidR="00812BA4" w:rsidRPr="00DA006A">
        <w:rPr>
          <w:rFonts w:ascii="Times New Roman" w:hAnsi="Times New Roman" w:cs="Times New Roman"/>
        </w:rPr>
        <w:t>7кг, 15кг</w:t>
      </w:r>
      <w:r w:rsidR="00DA006A">
        <w:rPr>
          <w:rFonts w:ascii="Times New Roman" w:hAnsi="Times New Roman" w:cs="Times New Roman"/>
        </w:rPr>
        <w:t>.</w:t>
      </w:r>
    </w:p>
    <w:p w:rsidR="00B311F4" w:rsidRDefault="007244BF" w:rsidP="00DA006A">
      <w:pPr>
        <w:spacing w:after="120"/>
        <w:rPr>
          <w:rFonts w:ascii="Times New Roman" w:hAnsi="Times New Roman" w:cs="Times New Roman"/>
        </w:rPr>
      </w:pPr>
      <w:r w:rsidRPr="00DA006A">
        <w:rPr>
          <w:rFonts w:ascii="Times New Roman" w:hAnsi="Times New Roman" w:cs="Times New Roman"/>
        </w:rPr>
        <w:br/>
      </w:r>
      <w:r w:rsidRPr="00F11704">
        <w:rPr>
          <w:rFonts w:ascii="Times New Roman" w:hAnsi="Times New Roman" w:cs="Times New Roman"/>
          <w:b/>
          <w:color w:val="FF0000"/>
          <w:sz w:val="20"/>
          <w:szCs w:val="20"/>
        </w:rPr>
        <w:t>ХРАНЕНИЕ</w:t>
      </w:r>
      <w:r w:rsidRPr="00DA006A">
        <w:rPr>
          <w:rFonts w:ascii="Times New Roman" w:hAnsi="Times New Roman" w:cs="Times New Roman"/>
        </w:rPr>
        <w:t>: хранить и транспортировать в плотно закрытой таре при температуре не ниже +5</w:t>
      </w:r>
      <w:proofErr w:type="gramStart"/>
      <w:r w:rsidRPr="00DA006A">
        <w:rPr>
          <w:rFonts w:ascii="Times New Roman" w:hAnsi="Times New Roman" w:cs="Times New Roman"/>
        </w:rPr>
        <w:t>°С</w:t>
      </w:r>
      <w:proofErr w:type="gramEnd"/>
      <w:r w:rsidRPr="00DA006A">
        <w:rPr>
          <w:rFonts w:ascii="Times New Roman" w:hAnsi="Times New Roman" w:cs="Times New Roman"/>
        </w:rPr>
        <w:t xml:space="preserve"> и не выше +35°С, предохраняя от воздействия влаги, прямых солнечных лучей и вдали от приборов отопления.</w:t>
      </w:r>
      <w:r w:rsidR="00B311F4">
        <w:rPr>
          <w:rFonts w:ascii="Times New Roman" w:hAnsi="Times New Roman" w:cs="Times New Roman"/>
        </w:rPr>
        <w:t xml:space="preserve"> </w:t>
      </w:r>
      <w:r w:rsidR="00B311F4" w:rsidRPr="00FB2173">
        <w:rPr>
          <w:rFonts w:ascii="Times New Roman" w:hAnsi="Times New Roman" w:cs="Times New Roman"/>
        </w:rPr>
        <w:t>При транспортировке тара должна быть зафиксирована в вертикальном положении.</w:t>
      </w:r>
      <w:r w:rsidRPr="00DA006A">
        <w:rPr>
          <w:rFonts w:ascii="Times New Roman" w:hAnsi="Times New Roman" w:cs="Times New Roman"/>
        </w:rPr>
        <w:br/>
      </w:r>
      <w:r w:rsidRPr="00DA006A">
        <w:rPr>
          <w:rFonts w:ascii="Times New Roman" w:hAnsi="Times New Roman" w:cs="Times New Roman"/>
        </w:rPr>
        <w:br/>
      </w:r>
      <w:r w:rsidRPr="00F11704">
        <w:rPr>
          <w:rFonts w:ascii="Times New Roman" w:hAnsi="Times New Roman" w:cs="Times New Roman"/>
          <w:b/>
          <w:color w:val="FF0000"/>
          <w:sz w:val="20"/>
          <w:szCs w:val="20"/>
        </w:rPr>
        <w:t>СРОК ХРАНЕНИЯ:</w:t>
      </w:r>
      <w:r w:rsidRPr="00DA006A">
        <w:rPr>
          <w:rFonts w:ascii="Times New Roman" w:hAnsi="Times New Roman" w:cs="Times New Roman"/>
        </w:rPr>
        <w:t> 12 месяцев с даты изготовления в невскрытой заводской упаковке.</w:t>
      </w:r>
      <w:r w:rsidRPr="00DA006A">
        <w:rPr>
          <w:rFonts w:ascii="Times New Roman" w:hAnsi="Times New Roman" w:cs="Times New Roman"/>
        </w:rPr>
        <w:br/>
      </w:r>
      <w:r w:rsidRPr="00DA006A">
        <w:rPr>
          <w:rFonts w:ascii="Times New Roman" w:hAnsi="Times New Roman" w:cs="Times New Roman"/>
        </w:rPr>
        <w:br/>
      </w:r>
      <w:r w:rsidRPr="00F11704">
        <w:rPr>
          <w:rFonts w:ascii="Times New Roman" w:hAnsi="Times New Roman" w:cs="Times New Roman"/>
          <w:b/>
          <w:color w:val="FF0000"/>
          <w:sz w:val="20"/>
          <w:szCs w:val="20"/>
        </w:rPr>
        <w:t>СОСТАВ:</w:t>
      </w:r>
      <w:r w:rsidRPr="00DA006A">
        <w:rPr>
          <w:rFonts w:ascii="Times New Roman" w:hAnsi="Times New Roman" w:cs="Times New Roman"/>
        </w:rPr>
        <w:t> известь гашеная, акриловая дисперсия, минеральные наполнители, вода, функциональные добавки.</w:t>
      </w:r>
    </w:p>
    <w:p w:rsidR="00B311F4" w:rsidRPr="00FB2173" w:rsidRDefault="00B311F4" w:rsidP="00B311F4">
      <w:pPr>
        <w:rPr>
          <w:rFonts w:ascii="Times New Roman" w:hAnsi="Times New Roman" w:cs="Times New Roman"/>
        </w:rPr>
      </w:pPr>
      <w:r w:rsidRPr="00FB2173">
        <w:rPr>
          <w:rFonts w:ascii="Times New Roman" w:hAnsi="Times New Roman" w:cs="Times New Roman"/>
          <w:b/>
          <w:color w:val="FF0000"/>
          <w:sz w:val="20"/>
          <w:szCs w:val="20"/>
        </w:rPr>
        <w:t>МЕРЫ БЕЗОПАСНОСТИ:</w:t>
      </w:r>
      <w:r w:rsidRPr="00FB2173">
        <w:rPr>
          <w:rFonts w:ascii="Times New Roman" w:hAnsi="Times New Roman" w:cs="Times New Roman"/>
        </w:rPr>
        <w:t xml:space="preserve"> материал </w:t>
      </w:r>
      <w:proofErr w:type="spellStart"/>
      <w:r w:rsidRPr="00FB2173">
        <w:rPr>
          <w:rFonts w:ascii="Times New Roman" w:hAnsi="Times New Roman" w:cs="Times New Roman"/>
        </w:rPr>
        <w:t>пожаровзрывобезопасен</w:t>
      </w:r>
      <w:proofErr w:type="spellEnd"/>
      <w:r w:rsidRPr="00FB2173">
        <w:rPr>
          <w:rFonts w:ascii="Times New Roman" w:hAnsi="Times New Roman" w:cs="Times New Roman"/>
        </w:rPr>
        <w:t>. Не токсичен. Не смешивать с другими типами лакокрасочных материалов, растворителей и разбавителей. Избегать попадания материала в глаза, при попадании промыть большим количеством воды. Хранить в недоступном для детей месте. После использования инструмент промыть водой. Пустую тару и остатки утилизировать как бытовые отходы.</w:t>
      </w:r>
    </w:p>
    <w:p w:rsidR="00204D2B" w:rsidRPr="00DA006A" w:rsidRDefault="007244BF" w:rsidP="00DA006A">
      <w:pPr>
        <w:spacing w:after="120"/>
        <w:rPr>
          <w:rFonts w:ascii="Times New Roman" w:hAnsi="Times New Roman" w:cs="Times New Roman"/>
        </w:rPr>
      </w:pPr>
      <w:r w:rsidRPr="00F11704">
        <w:rPr>
          <w:rFonts w:ascii="Times New Roman" w:hAnsi="Times New Roman" w:cs="Times New Roman"/>
          <w:b/>
          <w:color w:val="FF0000"/>
          <w:sz w:val="20"/>
          <w:szCs w:val="20"/>
        </w:rPr>
        <w:t>ПРИМЕЧАНИЕ:</w:t>
      </w:r>
      <w:r w:rsidRPr="00DA006A">
        <w:rPr>
          <w:rFonts w:ascii="Times New Roman" w:hAnsi="Times New Roman" w:cs="Times New Roman"/>
        </w:rPr>
        <w:t xml:space="preserve"> гарантированное качество и декоративный эффект покрытия достигаются только при использовании фирменных материалов TM </w:t>
      </w:r>
      <w:proofErr w:type="spellStart"/>
      <w:r w:rsidRPr="00DA006A">
        <w:rPr>
          <w:rFonts w:ascii="Times New Roman" w:hAnsi="Times New Roman" w:cs="Times New Roman"/>
        </w:rPr>
        <w:t>Akvest</w:t>
      </w:r>
      <w:proofErr w:type="spellEnd"/>
      <w:r w:rsidRPr="00DA006A">
        <w:rPr>
          <w:rFonts w:ascii="Times New Roman" w:hAnsi="Times New Roman" w:cs="Times New Roman"/>
        </w:rPr>
        <w:t>.</w:t>
      </w:r>
    </w:p>
    <w:sectPr w:rsidR="00204D2B" w:rsidRPr="00DA006A" w:rsidSect="00F11704">
      <w:foot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BC9" w:rsidRDefault="00BA3BC9" w:rsidP="00095C07">
      <w:pPr>
        <w:spacing w:after="0" w:line="240" w:lineRule="auto"/>
      </w:pPr>
      <w:r>
        <w:separator/>
      </w:r>
    </w:p>
  </w:endnote>
  <w:endnote w:type="continuationSeparator" w:id="0">
    <w:p w:rsidR="00BA3BC9" w:rsidRDefault="00BA3BC9" w:rsidP="0009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C9" w:rsidRDefault="00BA3BC9" w:rsidP="00095C07">
    <w:pPr>
      <w:pStyle w:val="2"/>
      <w:jc w:val="right"/>
      <w:rPr>
        <w:rFonts w:ascii="Times New Roman" w:hAnsi="Times New Roman"/>
        <w:b/>
        <w:sz w:val="18"/>
        <w:szCs w:val="18"/>
      </w:rPr>
    </w:pPr>
  </w:p>
  <w:p w:rsidR="00BA3BC9" w:rsidRPr="00960C95" w:rsidRDefault="00BA3BC9" w:rsidP="00DA006A">
    <w:pPr>
      <w:pStyle w:val="2"/>
      <w:jc w:val="right"/>
      <w:rPr>
        <w:rFonts w:ascii="Times New Roman" w:hAnsi="Times New Roman"/>
        <w:b/>
        <w:sz w:val="18"/>
        <w:szCs w:val="18"/>
      </w:rPr>
    </w:pPr>
    <w:r w:rsidRPr="00960C95">
      <w:rPr>
        <w:rFonts w:ascii="Times New Roman" w:hAnsi="Times New Roman"/>
        <w:b/>
        <w:sz w:val="18"/>
        <w:szCs w:val="18"/>
      </w:rPr>
      <w:t>Изготовитель:   ООО «Тантал-4»</w:t>
    </w:r>
  </w:p>
  <w:p w:rsidR="00DA006A" w:rsidRDefault="00BA3BC9" w:rsidP="00DA006A">
    <w:pPr>
      <w:pStyle w:val="2"/>
      <w:ind w:left="4956"/>
      <w:jc w:val="right"/>
      <w:rPr>
        <w:rFonts w:ascii="Times New Roman" w:hAnsi="Times New Roman"/>
        <w:b/>
        <w:sz w:val="18"/>
        <w:szCs w:val="18"/>
      </w:rPr>
    </w:pPr>
    <w:r>
      <w:rPr>
        <w:rFonts w:ascii="Times New Roman" w:hAnsi="Times New Roman"/>
        <w:b/>
        <w:sz w:val="18"/>
        <w:szCs w:val="18"/>
      </w:rPr>
      <w:t xml:space="preserve">      </w:t>
    </w:r>
    <w:r w:rsidRPr="00960C95">
      <w:rPr>
        <w:rFonts w:ascii="Times New Roman" w:hAnsi="Times New Roman"/>
        <w:b/>
        <w:sz w:val="18"/>
        <w:szCs w:val="18"/>
      </w:rPr>
      <w:t xml:space="preserve"> 141825, Московская область</w:t>
    </w:r>
    <w:r w:rsidR="00DA006A">
      <w:rPr>
        <w:rFonts w:ascii="Times New Roman" w:hAnsi="Times New Roman"/>
        <w:b/>
        <w:sz w:val="18"/>
        <w:szCs w:val="18"/>
      </w:rPr>
      <w:t>,</w:t>
    </w:r>
  </w:p>
  <w:p w:rsidR="00DA006A" w:rsidRDefault="00BA3BC9" w:rsidP="00DA006A">
    <w:pPr>
      <w:pStyle w:val="2"/>
      <w:ind w:left="4956"/>
      <w:jc w:val="right"/>
      <w:rPr>
        <w:rFonts w:ascii="Times New Roman" w:hAnsi="Times New Roman"/>
        <w:b/>
        <w:sz w:val="18"/>
        <w:szCs w:val="18"/>
      </w:rPr>
    </w:pPr>
    <w:r w:rsidRPr="00960C95">
      <w:rPr>
        <w:rFonts w:ascii="Times New Roman" w:hAnsi="Times New Roman"/>
        <w:b/>
        <w:sz w:val="18"/>
        <w:szCs w:val="18"/>
      </w:rPr>
      <w:t xml:space="preserve"> Дмитровский район, с. </w:t>
    </w:r>
    <w:proofErr w:type="spellStart"/>
    <w:r w:rsidRPr="00960C95">
      <w:rPr>
        <w:rFonts w:ascii="Times New Roman" w:hAnsi="Times New Roman"/>
        <w:b/>
        <w:sz w:val="18"/>
        <w:szCs w:val="18"/>
      </w:rPr>
      <w:t>Орудьево</w:t>
    </w:r>
    <w:proofErr w:type="spellEnd"/>
    <w:r w:rsidR="00DA006A">
      <w:rPr>
        <w:rFonts w:ascii="Times New Roman" w:hAnsi="Times New Roman"/>
        <w:b/>
        <w:sz w:val="18"/>
        <w:szCs w:val="18"/>
      </w:rPr>
      <w:t>,</w:t>
    </w:r>
  </w:p>
  <w:p w:rsidR="00BA3BC9" w:rsidRPr="00960C95" w:rsidRDefault="00BA3BC9" w:rsidP="00DA006A">
    <w:pPr>
      <w:pStyle w:val="2"/>
      <w:ind w:left="4956"/>
      <w:jc w:val="right"/>
      <w:rPr>
        <w:rFonts w:ascii="Times New Roman" w:hAnsi="Times New Roman"/>
        <w:b/>
        <w:sz w:val="18"/>
        <w:szCs w:val="18"/>
      </w:rPr>
    </w:pPr>
    <w:r w:rsidRPr="00960C95">
      <w:rPr>
        <w:rFonts w:ascii="Times New Roman" w:hAnsi="Times New Roman"/>
        <w:b/>
        <w:sz w:val="18"/>
        <w:szCs w:val="18"/>
      </w:rPr>
      <w:t xml:space="preserve"> ул. Фабричная, стр. 90</w:t>
    </w:r>
  </w:p>
  <w:p w:rsidR="00BA3BC9" w:rsidRPr="00960C95" w:rsidRDefault="00BA3BC9" w:rsidP="00DA006A">
    <w:pPr>
      <w:pStyle w:val="2"/>
      <w:tabs>
        <w:tab w:val="center" w:pos="4677"/>
        <w:tab w:val="right" w:pos="9354"/>
      </w:tabs>
      <w:jc w:val="right"/>
      <w:rPr>
        <w:rFonts w:ascii="Times New Roman" w:hAnsi="Times New Roman"/>
        <w:b/>
        <w:sz w:val="18"/>
        <w:szCs w:val="18"/>
      </w:rPr>
    </w:pPr>
    <w:r w:rsidRPr="00960C95">
      <w:rPr>
        <w:rFonts w:ascii="Times New Roman" w:hAnsi="Times New Roman"/>
        <w:b/>
        <w:sz w:val="18"/>
        <w:szCs w:val="18"/>
      </w:rPr>
      <w:tab/>
    </w:r>
    <w:r w:rsidRPr="00960C95">
      <w:rPr>
        <w:rFonts w:ascii="Times New Roman" w:hAnsi="Times New Roman"/>
        <w:b/>
        <w:sz w:val="18"/>
        <w:szCs w:val="18"/>
      </w:rPr>
      <w:tab/>
      <w:t>тел. 8 (800) 333 05 73, 8 (495) 660 37 87</w:t>
    </w:r>
  </w:p>
  <w:p w:rsidR="00BA3BC9" w:rsidRPr="00095C07" w:rsidRDefault="00BA3BC9">
    <w:pPr>
      <w:pStyle w:val="ac"/>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BC9" w:rsidRDefault="00BA3BC9" w:rsidP="00095C07">
      <w:pPr>
        <w:spacing w:after="0" w:line="240" w:lineRule="auto"/>
      </w:pPr>
      <w:r>
        <w:separator/>
      </w:r>
    </w:p>
  </w:footnote>
  <w:footnote w:type="continuationSeparator" w:id="0">
    <w:p w:rsidR="00BA3BC9" w:rsidRDefault="00BA3BC9" w:rsidP="00095C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484D"/>
    <w:multiLevelType w:val="multilevel"/>
    <w:tmpl w:val="D912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179AF"/>
    <w:multiLevelType w:val="hybridMultilevel"/>
    <w:tmpl w:val="DCA68208"/>
    <w:lvl w:ilvl="0" w:tplc="3F2AB2FC">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161847"/>
    <w:multiLevelType w:val="multilevel"/>
    <w:tmpl w:val="35C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86A78"/>
    <w:multiLevelType w:val="hybridMultilevel"/>
    <w:tmpl w:val="8E0E5092"/>
    <w:styleLink w:val="a"/>
    <w:lvl w:ilvl="0" w:tplc="85685B26">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25242084">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D4E85D5C">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1640E374">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8D4C2F4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0778D470">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4E047B88">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A22AB92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CFA288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nsid w:val="1C897BEA"/>
    <w:multiLevelType w:val="hybridMultilevel"/>
    <w:tmpl w:val="8E0E5092"/>
    <w:numStyleLink w:val="a"/>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54643F"/>
    <w:rsid w:val="00095AAE"/>
    <w:rsid w:val="00095C07"/>
    <w:rsid w:val="000A4B70"/>
    <w:rsid w:val="001157C6"/>
    <w:rsid w:val="001252B8"/>
    <w:rsid w:val="001A65F9"/>
    <w:rsid w:val="00204D2B"/>
    <w:rsid w:val="002329D6"/>
    <w:rsid w:val="002D64AB"/>
    <w:rsid w:val="002F6C8E"/>
    <w:rsid w:val="00370400"/>
    <w:rsid w:val="0037501A"/>
    <w:rsid w:val="003E1E1E"/>
    <w:rsid w:val="00400A0F"/>
    <w:rsid w:val="00426F07"/>
    <w:rsid w:val="00455ABE"/>
    <w:rsid w:val="004709A0"/>
    <w:rsid w:val="00512EB5"/>
    <w:rsid w:val="005135A0"/>
    <w:rsid w:val="0054009B"/>
    <w:rsid w:val="0054643F"/>
    <w:rsid w:val="005B496C"/>
    <w:rsid w:val="00683BF8"/>
    <w:rsid w:val="00684308"/>
    <w:rsid w:val="006F61E1"/>
    <w:rsid w:val="007063FC"/>
    <w:rsid w:val="007244BF"/>
    <w:rsid w:val="007322B8"/>
    <w:rsid w:val="00740E14"/>
    <w:rsid w:val="0080523C"/>
    <w:rsid w:val="00812BA4"/>
    <w:rsid w:val="00844BAC"/>
    <w:rsid w:val="008D69B7"/>
    <w:rsid w:val="008E66BE"/>
    <w:rsid w:val="00960C95"/>
    <w:rsid w:val="009C363E"/>
    <w:rsid w:val="00A24DAB"/>
    <w:rsid w:val="00A54094"/>
    <w:rsid w:val="00B311F4"/>
    <w:rsid w:val="00B80848"/>
    <w:rsid w:val="00BA3BC9"/>
    <w:rsid w:val="00BD58C3"/>
    <w:rsid w:val="00BE260A"/>
    <w:rsid w:val="00C17E66"/>
    <w:rsid w:val="00C302D1"/>
    <w:rsid w:val="00CC4D47"/>
    <w:rsid w:val="00D70994"/>
    <w:rsid w:val="00DA006A"/>
    <w:rsid w:val="00DA012E"/>
    <w:rsid w:val="00DB5920"/>
    <w:rsid w:val="00DE38FD"/>
    <w:rsid w:val="00E123C5"/>
    <w:rsid w:val="00E3688D"/>
    <w:rsid w:val="00E43276"/>
    <w:rsid w:val="00E559FF"/>
    <w:rsid w:val="00ED2907"/>
    <w:rsid w:val="00F11704"/>
    <w:rsid w:val="00F159E9"/>
    <w:rsid w:val="00F20278"/>
    <w:rsid w:val="00F26CBF"/>
    <w:rsid w:val="00F37E9D"/>
    <w:rsid w:val="00F72452"/>
    <w:rsid w:val="00FA2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4308"/>
  </w:style>
  <w:style w:type="paragraph" w:styleId="1">
    <w:name w:val="heading 1"/>
    <w:basedOn w:val="a0"/>
    <w:link w:val="10"/>
    <w:uiPriority w:val="9"/>
    <w:qFormat/>
    <w:rsid w:val="005464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4643F"/>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4643F"/>
    <w:rPr>
      <w:rFonts w:ascii="Tahoma" w:hAnsi="Tahoma" w:cs="Tahoma"/>
      <w:sz w:val="16"/>
      <w:szCs w:val="16"/>
    </w:rPr>
  </w:style>
  <w:style w:type="character" w:customStyle="1" w:styleId="10">
    <w:name w:val="Заголовок 1 Знак"/>
    <w:basedOn w:val="a1"/>
    <w:link w:val="1"/>
    <w:uiPriority w:val="9"/>
    <w:rsid w:val="0054643F"/>
    <w:rPr>
      <w:rFonts w:ascii="Times New Roman" w:eastAsia="Times New Roman" w:hAnsi="Times New Roman" w:cs="Times New Roman"/>
      <w:b/>
      <w:bCs/>
      <w:kern w:val="36"/>
      <w:sz w:val="48"/>
      <w:szCs w:val="48"/>
      <w:lang w:eastAsia="ru-RU"/>
    </w:rPr>
  </w:style>
  <w:style w:type="paragraph" w:customStyle="1" w:styleId="a6">
    <w:name w:val="По умолчанию"/>
    <w:rsid w:val="0054643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a">
    <w:name w:val="Пункт"/>
    <w:rsid w:val="0054643F"/>
    <w:pPr>
      <w:numPr>
        <w:numId w:val="1"/>
      </w:numPr>
    </w:pPr>
  </w:style>
  <w:style w:type="paragraph" w:styleId="a7">
    <w:name w:val="Normal (Web)"/>
    <w:basedOn w:val="a0"/>
    <w:uiPriority w:val="99"/>
    <w:unhideWhenUsed/>
    <w:rsid w:val="00546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1"/>
    <w:uiPriority w:val="22"/>
    <w:qFormat/>
    <w:rsid w:val="0054643F"/>
    <w:rPr>
      <w:b/>
      <w:bCs/>
    </w:rPr>
  </w:style>
  <w:style w:type="character" w:styleId="a9">
    <w:name w:val="Emphasis"/>
    <w:basedOn w:val="a1"/>
    <w:uiPriority w:val="20"/>
    <w:qFormat/>
    <w:rsid w:val="0054643F"/>
    <w:rPr>
      <w:i/>
      <w:iCs/>
    </w:rPr>
  </w:style>
  <w:style w:type="paragraph" w:customStyle="1" w:styleId="11">
    <w:name w:val="Без интервала1"/>
    <w:rsid w:val="008E66BE"/>
    <w:pPr>
      <w:spacing w:after="0" w:line="240" w:lineRule="auto"/>
    </w:pPr>
    <w:rPr>
      <w:rFonts w:ascii="Calibri" w:eastAsia="Times New Roman" w:hAnsi="Calibri" w:cs="Times New Roman"/>
    </w:rPr>
  </w:style>
  <w:style w:type="paragraph" w:styleId="aa">
    <w:name w:val="header"/>
    <w:basedOn w:val="a0"/>
    <w:link w:val="ab"/>
    <w:uiPriority w:val="99"/>
    <w:semiHidden/>
    <w:unhideWhenUsed/>
    <w:rsid w:val="00095C07"/>
    <w:pPr>
      <w:tabs>
        <w:tab w:val="center" w:pos="4677"/>
        <w:tab w:val="right" w:pos="9355"/>
      </w:tabs>
      <w:spacing w:after="0" w:line="240" w:lineRule="auto"/>
    </w:pPr>
  </w:style>
  <w:style w:type="character" w:customStyle="1" w:styleId="ab">
    <w:name w:val="Верхний колонтитул Знак"/>
    <w:basedOn w:val="a1"/>
    <w:link w:val="aa"/>
    <w:uiPriority w:val="99"/>
    <w:semiHidden/>
    <w:rsid w:val="00095C07"/>
  </w:style>
  <w:style w:type="paragraph" w:styleId="ac">
    <w:name w:val="footer"/>
    <w:basedOn w:val="a0"/>
    <w:link w:val="ad"/>
    <w:uiPriority w:val="99"/>
    <w:unhideWhenUsed/>
    <w:rsid w:val="00095C07"/>
    <w:pPr>
      <w:tabs>
        <w:tab w:val="center" w:pos="4677"/>
        <w:tab w:val="right" w:pos="9355"/>
      </w:tabs>
      <w:spacing w:after="0" w:line="240" w:lineRule="auto"/>
    </w:pPr>
  </w:style>
  <w:style w:type="character" w:customStyle="1" w:styleId="ad">
    <w:name w:val="Нижний колонтитул Знак"/>
    <w:basedOn w:val="a1"/>
    <w:link w:val="ac"/>
    <w:uiPriority w:val="99"/>
    <w:rsid w:val="00095C07"/>
  </w:style>
  <w:style w:type="paragraph" w:customStyle="1" w:styleId="2">
    <w:name w:val="Без интервала2"/>
    <w:rsid w:val="00095C07"/>
    <w:pPr>
      <w:spacing w:after="0" w:line="240" w:lineRule="auto"/>
    </w:pPr>
    <w:rPr>
      <w:rFonts w:ascii="Calibri" w:eastAsia="Times New Roman" w:hAnsi="Calibri" w:cs="Times New Roman"/>
    </w:rPr>
  </w:style>
  <w:style w:type="paragraph" w:styleId="ae">
    <w:name w:val="List Paragraph"/>
    <w:basedOn w:val="a0"/>
    <w:uiPriority w:val="34"/>
    <w:qFormat/>
    <w:rsid w:val="00204D2B"/>
    <w:pPr>
      <w:ind w:left="720"/>
      <w:contextualSpacing/>
    </w:pPr>
  </w:style>
  <w:style w:type="table" w:styleId="af">
    <w:name w:val="Table Grid"/>
    <w:basedOn w:val="a2"/>
    <w:uiPriority w:val="59"/>
    <w:rsid w:val="002D6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4178">
      <w:bodyDiv w:val="1"/>
      <w:marLeft w:val="0"/>
      <w:marRight w:val="0"/>
      <w:marTop w:val="0"/>
      <w:marBottom w:val="0"/>
      <w:divBdr>
        <w:top w:val="none" w:sz="0" w:space="0" w:color="auto"/>
        <w:left w:val="none" w:sz="0" w:space="0" w:color="auto"/>
        <w:bottom w:val="none" w:sz="0" w:space="0" w:color="auto"/>
        <w:right w:val="none" w:sz="0" w:space="0" w:color="auto"/>
      </w:divBdr>
    </w:div>
    <w:div w:id="301276780">
      <w:bodyDiv w:val="1"/>
      <w:marLeft w:val="0"/>
      <w:marRight w:val="0"/>
      <w:marTop w:val="0"/>
      <w:marBottom w:val="0"/>
      <w:divBdr>
        <w:top w:val="none" w:sz="0" w:space="0" w:color="auto"/>
        <w:left w:val="none" w:sz="0" w:space="0" w:color="auto"/>
        <w:bottom w:val="none" w:sz="0" w:space="0" w:color="auto"/>
        <w:right w:val="none" w:sz="0" w:space="0" w:color="auto"/>
      </w:divBdr>
    </w:div>
    <w:div w:id="349723968">
      <w:bodyDiv w:val="1"/>
      <w:marLeft w:val="0"/>
      <w:marRight w:val="0"/>
      <w:marTop w:val="0"/>
      <w:marBottom w:val="0"/>
      <w:divBdr>
        <w:top w:val="none" w:sz="0" w:space="0" w:color="auto"/>
        <w:left w:val="none" w:sz="0" w:space="0" w:color="auto"/>
        <w:bottom w:val="none" w:sz="0" w:space="0" w:color="auto"/>
        <w:right w:val="none" w:sz="0" w:space="0" w:color="auto"/>
      </w:divBdr>
    </w:div>
    <w:div w:id="404105944">
      <w:bodyDiv w:val="1"/>
      <w:marLeft w:val="0"/>
      <w:marRight w:val="0"/>
      <w:marTop w:val="0"/>
      <w:marBottom w:val="0"/>
      <w:divBdr>
        <w:top w:val="none" w:sz="0" w:space="0" w:color="auto"/>
        <w:left w:val="none" w:sz="0" w:space="0" w:color="auto"/>
        <w:bottom w:val="none" w:sz="0" w:space="0" w:color="auto"/>
        <w:right w:val="none" w:sz="0" w:space="0" w:color="auto"/>
      </w:divBdr>
    </w:div>
    <w:div w:id="440226390">
      <w:bodyDiv w:val="1"/>
      <w:marLeft w:val="0"/>
      <w:marRight w:val="0"/>
      <w:marTop w:val="0"/>
      <w:marBottom w:val="0"/>
      <w:divBdr>
        <w:top w:val="none" w:sz="0" w:space="0" w:color="auto"/>
        <w:left w:val="none" w:sz="0" w:space="0" w:color="auto"/>
        <w:bottom w:val="none" w:sz="0" w:space="0" w:color="auto"/>
        <w:right w:val="none" w:sz="0" w:space="0" w:color="auto"/>
      </w:divBdr>
    </w:div>
    <w:div w:id="807553155">
      <w:bodyDiv w:val="1"/>
      <w:marLeft w:val="0"/>
      <w:marRight w:val="0"/>
      <w:marTop w:val="0"/>
      <w:marBottom w:val="0"/>
      <w:divBdr>
        <w:top w:val="none" w:sz="0" w:space="0" w:color="auto"/>
        <w:left w:val="none" w:sz="0" w:space="0" w:color="auto"/>
        <w:bottom w:val="none" w:sz="0" w:space="0" w:color="auto"/>
        <w:right w:val="none" w:sz="0" w:space="0" w:color="auto"/>
      </w:divBdr>
      <w:divsChild>
        <w:div w:id="1987587714">
          <w:marLeft w:val="272"/>
          <w:marRight w:val="136"/>
          <w:marTop w:val="0"/>
          <w:marBottom w:val="0"/>
          <w:divBdr>
            <w:top w:val="none" w:sz="0" w:space="0" w:color="auto"/>
            <w:left w:val="none" w:sz="0" w:space="0" w:color="auto"/>
            <w:bottom w:val="none" w:sz="0" w:space="0" w:color="auto"/>
            <w:right w:val="none" w:sz="0" w:space="0" w:color="auto"/>
          </w:divBdr>
          <w:divsChild>
            <w:div w:id="459417232">
              <w:marLeft w:val="0"/>
              <w:marRight w:val="0"/>
              <w:marTop w:val="0"/>
              <w:marBottom w:val="0"/>
              <w:divBdr>
                <w:top w:val="none" w:sz="0" w:space="0" w:color="auto"/>
                <w:left w:val="none" w:sz="0" w:space="0" w:color="auto"/>
                <w:bottom w:val="none" w:sz="0" w:space="0" w:color="auto"/>
                <w:right w:val="none" w:sz="0" w:space="0" w:color="auto"/>
              </w:divBdr>
              <w:divsChild>
                <w:div w:id="1619023812">
                  <w:marLeft w:val="0"/>
                  <w:marRight w:val="0"/>
                  <w:marTop w:val="0"/>
                  <w:marBottom w:val="0"/>
                  <w:divBdr>
                    <w:top w:val="none" w:sz="0" w:space="0" w:color="auto"/>
                    <w:left w:val="none" w:sz="0" w:space="0" w:color="auto"/>
                    <w:bottom w:val="none" w:sz="0" w:space="0" w:color="auto"/>
                    <w:right w:val="none" w:sz="0" w:space="0" w:color="auto"/>
                  </w:divBdr>
                  <w:divsChild>
                    <w:div w:id="1752773748">
                      <w:marLeft w:val="0"/>
                      <w:marRight w:val="0"/>
                      <w:marTop w:val="0"/>
                      <w:marBottom w:val="0"/>
                      <w:divBdr>
                        <w:top w:val="none" w:sz="0" w:space="0" w:color="auto"/>
                        <w:left w:val="none" w:sz="0" w:space="0" w:color="auto"/>
                        <w:bottom w:val="none" w:sz="0" w:space="0" w:color="auto"/>
                        <w:right w:val="none" w:sz="0" w:space="0" w:color="auto"/>
                      </w:divBdr>
                      <w:divsChild>
                        <w:div w:id="908155573">
                          <w:marLeft w:val="0"/>
                          <w:marRight w:val="0"/>
                          <w:marTop w:val="0"/>
                          <w:marBottom w:val="0"/>
                          <w:divBdr>
                            <w:top w:val="none" w:sz="0" w:space="0" w:color="auto"/>
                            <w:left w:val="none" w:sz="0" w:space="0" w:color="auto"/>
                            <w:bottom w:val="none" w:sz="0" w:space="0" w:color="auto"/>
                            <w:right w:val="none" w:sz="0" w:space="0" w:color="auto"/>
                          </w:divBdr>
                          <w:divsChild>
                            <w:div w:id="819348262">
                              <w:marLeft w:val="0"/>
                              <w:marRight w:val="0"/>
                              <w:marTop w:val="0"/>
                              <w:marBottom w:val="0"/>
                              <w:divBdr>
                                <w:top w:val="none" w:sz="0" w:space="0" w:color="auto"/>
                                <w:left w:val="none" w:sz="0" w:space="0" w:color="auto"/>
                                <w:bottom w:val="none" w:sz="0" w:space="0" w:color="auto"/>
                                <w:right w:val="none" w:sz="0" w:space="0" w:color="auto"/>
                              </w:divBdr>
                              <w:divsChild>
                                <w:div w:id="2115468998">
                                  <w:marLeft w:val="0"/>
                                  <w:marRight w:val="0"/>
                                  <w:marTop w:val="0"/>
                                  <w:marBottom w:val="0"/>
                                  <w:divBdr>
                                    <w:top w:val="none" w:sz="0" w:space="0" w:color="auto"/>
                                    <w:left w:val="none" w:sz="0" w:space="0" w:color="auto"/>
                                    <w:bottom w:val="none" w:sz="0" w:space="0" w:color="auto"/>
                                    <w:right w:val="none" w:sz="0" w:space="0" w:color="auto"/>
                                  </w:divBdr>
                                  <w:divsChild>
                                    <w:div w:id="22075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502404">
          <w:marLeft w:val="136"/>
          <w:marRight w:val="272"/>
          <w:marTop w:val="0"/>
          <w:marBottom w:val="0"/>
          <w:divBdr>
            <w:top w:val="none" w:sz="0" w:space="0" w:color="auto"/>
            <w:left w:val="none" w:sz="0" w:space="0" w:color="auto"/>
            <w:bottom w:val="none" w:sz="0" w:space="0" w:color="auto"/>
            <w:right w:val="none" w:sz="0" w:space="0" w:color="auto"/>
          </w:divBdr>
          <w:divsChild>
            <w:div w:id="918052557">
              <w:marLeft w:val="0"/>
              <w:marRight w:val="0"/>
              <w:marTop w:val="0"/>
              <w:marBottom w:val="245"/>
              <w:divBdr>
                <w:top w:val="none" w:sz="0" w:space="0" w:color="auto"/>
                <w:left w:val="none" w:sz="0" w:space="0" w:color="auto"/>
                <w:bottom w:val="none" w:sz="0" w:space="0" w:color="auto"/>
                <w:right w:val="none" w:sz="0" w:space="0" w:color="auto"/>
              </w:divBdr>
              <w:divsChild>
                <w:div w:id="12901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60598">
      <w:bodyDiv w:val="1"/>
      <w:marLeft w:val="0"/>
      <w:marRight w:val="0"/>
      <w:marTop w:val="0"/>
      <w:marBottom w:val="0"/>
      <w:divBdr>
        <w:top w:val="none" w:sz="0" w:space="0" w:color="auto"/>
        <w:left w:val="none" w:sz="0" w:space="0" w:color="auto"/>
        <w:bottom w:val="none" w:sz="0" w:space="0" w:color="auto"/>
        <w:right w:val="none" w:sz="0" w:space="0" w:color="auto"/>
      </w:divBdr>
    </w:div>
    <w:div w:id="1448816684">
      <w:bodyDiv w:val="1"/>
      <w:marLeft w:val="0"/>
      <w:marRight w:val="0"/>
      <w:marTop w:val="0"/>
      <w:marBottom w:val="0"/>
      <w:divBdr>
        <w:top w:val="none" w:sz="0" w:space="0" w:color="auto"/>
        <w:left w:val="none" w:sz="0" w:space="0" w:color="auto"/>
        <w:bottom w:val="none" w:sz="0" w:space="0" w:color="auto"/>
        <w:right w:val="none" w:sz="0" w:space="0" w:color="auto"/>
      </w:divBdr>
      <w:divsChild>
        <w:div w:id="1238053218">
          <w:marLeft w:val="272"/>
          <w:marRight w:val="136"/>
          <w:marTop w:val="0"/>
          <w:marBottom w:val="0"/>
          <w:divBdr>
            <w:top w:val="none" w:sz="0" w:space="0" w:color="auto"/>
            <w:left w:val="none" w:sz="0" w:space="0" w:color="auto"/>
            <w:bottom w:val="none" w:sz="0" w:space="0" w:color="auto"/>
            <w:right w:val="none" w:sz="0" w:space="0" w:color="auto"/>
          </w:divBdr>
          <w:divsChild>
            <w:div w:id="1339693827">
              <w:marLeft w:val="0"/>
              <w:marRight w:val="0"/>
              <w:marTop w:val="0"/>
              <w:marBottom w:val="0"/>
              <w:divBdr>
                <w:top w:val="none" w:sz="0" w:space="0" w:color="auto"/>
                <w:left w:val="none" w:sz="0" w:space="0" w:color="auto"/>
                <w:bottom w:val="none" w:sz="0" w:space="0" w:color="auto"/>
                <w:right w:val="none" w:sz="0" w:space="0" w:color="auto"/>
              </w:divBdr>
              <w:divsChild>
                <w:div w:id="1033385206">
                  <w:marLeft w:val="0"/>
                  <w:marRight w:val="0"/>
                  <w:marTop w:val="0"/>
                  <w:marBottom w:val="0"/>
                  <w:divBdr>
                    <w:top w:val="none" w:sz="0" w:space="0" w:color="auto"/>
                    <w:left w:val="none" w:sz="0" w:space="0" w:color="auto"/>
                    <w:bottom w:val="none" w:sz="0" w:space="0" w:color="auto"/>
                    <w:right w:val="none" w:sz="0" w:space="0" w:color="auto"/>
                  </w:divBdr>
                  <w:divsChild>
                    <w:div w:id="635992421">
                      <w:marLeft w:val="0"/>
                      <w:marRight w:val="0"/>
                      <w:marTop w:val="0"/>
                      <w:marBottom w:val="0"/>
                      <w:divBdr>
                        <w:top w:val="none" w:sz="0" w:space="0" w:color="auto"/>
                        <w:left w:val="none" w:sz="0" w:space="0" w:color="auto"/>
                        <w:bottom w:val="none" w:sz="0" w:space="0" w:color="auto"/>
                        <w:right w:val="none" w:sz="0" w:space="0" w:color="auto"/>
                      </w:divBdr>
                      <w:divsChild>
                        <w:div w:id="409548284">
                          <w:marLeft w:val="0"/>
                          <w:marRight w:val="0"/>
                          <w:marTop w:val="0"/>
                          <w:marBottom w:val="0"/>
                          <w:divBdr>
                            <w:top w:val="none" w:sz="0" w:space="0" w:color="auto"/>
                            <w:left w:val="none" w:sz="0" w:space="0" w:color="auto"/>
                            <w:bottom w:val="none" w:sz="0" w:space="0" w:color="auto"/>
                            <w:right w:val="none" w:sz="0" w:space="0" w:color="auto"/>
                          </w:divBdr>
                          <w:divsChild>
                            <w:div w:id="53503501">
                              <w:marLeft w:val="0"/>
                              <w:marRight w:val="0"/>
                              <w:marTop w:val="0"/>
                              <w:marBottom w:val="0"/>
                              <w:divBdr>
                                <w:top w:val="none" w:sz="0" w:space="0" w:color="auto"/>
                                <w:left w:val="none" w:sz="0" w:space="0" w:color="auto"/>
                                <w:bottom w:val="none" w:sz="0" w:space="0" w:color="auto"/>
                                <w:right w:val="none" w:sz="0" w:space="0" w:color="auto"/>
                              </w:divBdr>
                              <w:divsChild>
                                <w:div w:id="676422209">
                                  <w:marLeft w:val="0"/>
                                  <w:marRight w:val="0"/>
                                  <w:marTop w:val="0"/>
                                  <w:marBottom w:val="0"/>
                                  <w:divBdr>
                                    <w:top w:val="none" w:sz="0" w:space="0" w:color="auto"/>
                                    <w:left w:val="none" w:sz="0" w:space="0" w:color="auto"/>
                                    <w:bottom w:val="none" w:sz="0" w:space="0" w:color="auto"/>
                                    <w:right w:val="none" w:sz="0" w:space="0" w:color="auto"/>
                                  </w:divBdr>
                                  <w:divsChild>
                                    <w:div w:id="123431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325922">
          <w:marLeft w:val="136"/>
          <w:marRight w:val="272"/>
          <w:marTop w:val="0"/>
          <w:marBottom w:val="0"/>
          <w:divBdr>
            <w:top w:val="none" w:sz="0" w:space="0" w:color="auto"/>
            <w:left w:val="none" w:sz="0" w:space="0" w:color="auto"/>
            <w:bottom w:val="none" w:sz="0" w:space="0" w:color="auto"/>
            <w:right w:val="none" w:sz="0" w:space="0" w:color="auto"/>
          </w:divBdr>
          <w:divsChild>
            <w:div w:id="1099182992">
              <w:marLeft w:val="0"/>
              <w:marRight w:val="0"/>
              <w:marTop w:val="0"/>
              <w:marBottom w:val="245"/>
              <w:divBdr>
                <w:top w:val="none" w:sz="0" w:space="0" w:color="auto"/>
                <w:left w:val="none" w:sz="0" w:space="0" w:color="auto"/>
                <w:bottom w:val="none" w:sz="0" w:space="0" w:color="auto"/>
                <w:right w:val="none" w:sz="0" w:space="0" w:color="auto"/>
              </w:divBdr>
              <w:divsChild>
                <w:div w:id="117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24</cp:revision>
  <cp:lastPrinted>2022-04-18T11:39:00Z</cp:lastPrinted>
  <dcterms:created xsi:type="dcterms:W3CDTF">2022-03-22T13:51:00Z</dcterms:created>
  <dcterms:modified xsi:type="dcterms:W3CDTF">2024-08-06T13:15:00Z</dcterms:modified>
</cp:coreProperties>
</file>