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BE" w:rsidRDefault="00DD00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Клей ПВА </w:t>
      </w:r>
      <w:r>
        <w:rPr>
          <w:rFonts w:ascii="Times New Roman" w:hAnsi="Times New Roman" w:cs="Times New Roman"/>
          <w:b/>
          <w:bCs/>
          <w:sz w:val="24"/>
          <w:szCs w:val="24"/>
        </w:rPr>
        <w:t>строительный пластификатор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36ABE" w:rsidRDefault="00DD00F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Способ применения: </w:t>
      </w:r>
      <w:r>
        <w:rPr>
          <w:rFonts w:ascii="Times New Roman" w:hAnsi="Times New Roman"/>
          <w:sz w:val="24"/>
          <w:szCs w:val="24"/>
        </w:rPr>
        <w:t xml:space="preserve">Перед применением клей необходимо тщательно размешать. Склеиваемые поверхности очистить от грязи и пыли, просушить. При необходимости обезжирить. Наносить тонким равномерным слоем кистью или валиком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 одну из склеиваемых поверхностей, плотно прижать друг к другу, остатки клея удалить. Максимальный эффект склеивания достигается при сжатии поверхностей в течение суток при комнатной температуре. При склеивании бумаги выдержка грузом не требуется. После</w:t>
      </w:r>
      <w:r>
        <w:rPr>
          <w:rFonts w:ascii="Times New Roman" w:hAnsi="Times New Roman"/>
          <w:sz w:val="24"/>
          <w:szCs w:val="24"/>
        </w:rPr>
        <w:t xml:space="preserve"> окончания работ инструмент тщательно промыть водой.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Область применения и свойства:</w:t>
      </w:r>
      <w:r>
        <w:rPr>
          <w:rFonts w:ascii="Times New Roman" w:hAnsi="Times New Roman"/>
          <w:sz w:val="24"/>
          <w:szCs w:val="24"/>
        </w:rPr>
        <w:t xml:space="preserve"> Клей ПВА - строительный экологически чистый клей. Обладает высокой клеящей способностью. Используется в качестве добавки в строительные растворы и смеси, для приклеивания </w:t>
      </w:r>
      <w:r>
        <w:rPr>
          <w:rFonts w:ascii="Times New Roman" w:hAnsi="Times New Roman"/>
          <w:sz w:val="24"/>
          <w:szCs w:val="24"/>
        </w:rPr>
        <w:t>обоев, для склеивания изделий из бумаги, картона, различных тканей.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Состав: </w:t>
      </w:r>
      <w:r>
        <w:rPr>
          <w:rFonts w:ascii="Times New Roman" w:hAnsi="Times New Roman"/>
          <w:sz w:val="24"/>
          <w:szCs w:val="24"/>
        </w:rPr>
        <w:t>Клеевая дисперсия, связывающее сырье, загуститель, консервант, вода.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Расход: </w:t>
      </w:r>
      <w:r>
        <w:rPr>
          <w:rFonts w:ascii="Times New Roman" w:hAnsi="Times New Roman"/>
          <w:sz w:val="24"/>
          <w:szCs w:val="24"/>
        </w:rPr>
        <w:t>0,25-0,45 кг на 1 м².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Условия хранения и транспортировки:</w:t>
      </w:r>
      <w:r>
        <w:rPr>
          <w:rFonts w:ascii="Times New Roman" w:hAnsi="Times New Roman"/>
          <w:sz w:val="24"/>
          <w:szCs w:val="24"/>
        </w:rPr>
        <w:t xml:space="preserve"> Хранить при температуре от +5°С до +25°С в</w:t>
      </w:r>
      <w:r>
        <w:rPr>
          <w:rFonts w:ascii="Times New Roman" w:hAnsi="Times New Roman"/>
          <w:sz w:val="24"/>
          <w:szCs w:val="24"/>
        </w:rPr>
        <w:t xml:space="preserve"> плотно закрытой заводской упаковке в защищённом от нагревания и прямых солнечных лучей месте.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годности</w:t>
      </w:r>
      <w:r>
        <w:rPr>
          <w:rFonts w:ascii="Times New Roman" w:hAnsi="Times New Roman"/>
          <w:sz w:val="24"/>
          <w:szCs w:val="24"/>
        </w:rPr>
        <w:t xml:space="preserve"> - 12 месяцев с даты изготовления при соблюдении рекомендованных условий хранения и транспортировки. Допускается транспортировка при температуре до </w:t>
      </w:r>
      <w:r>
        <w:rPr>
          <w:rFonts w:ascii="Times New Roman" w:hAnsi="Times New Roman"/>
          <w:sz w:val="24"/>
          <w:szCs w:val="24"/>
        </w:rPr>
        <w:t>-20°С, выдерживает до 5 циклов замораживания/оттаивания. В случае замораживания клей следует разморозить при комнатной температуре.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Способ утилизации</w:t>
      </w:r>
      <w:r>
        <w:rPr>
          <w:rFonts w:ascii="Times New Roman" w:hAnsi="Times New Roman"/>
          <w:sz w:val="24"/>
          <w:szCs w:val="24"/>
        </w:rPr>
        <w:t>: После использования тару утилизировать как бытовые отходы.</w:t>
      </w:r>
    </w:p>
    <w:p w:rsidR="00B36ABE" w:rsidRDefault="00B36A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6ABE" w:rsidRDefault="00DD00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Меры предосторожности</w:t>
      </w:r>
      <w:r>
        <w:rPr>
          <w:rFonts w:ascii="Times New Roman" w:hAnsi="Times New Roman"/>
          <w:sz w:val="24"/>
          <w:szCs w:val="24"/>
        </w:rPr>
        <w:t>: Клей не имеет неприят</w:t>
      </w:r>
      <w:r>
        <w:rPr>
          <w:rFonts w:ascii="Times New Roman" w:hAnsi="Times New Roman"/>
          <w:sz w:val="24"/>
          <w:szCs w:val="24"/>
        </w:rPr>
        <w:t>ного запаха.  При попадании в глаза промыть большим количеством воды, хранить в недоступном для детей месте.</w:t>
      </w:r>
    </w:p>
    <w:p w:rsidR="00B36ABE" w:rsidRDefault="00B36AB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ABE" w:rsidRDefault="00DD00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ТУ 20.52.10-012-19858470-2025</w:t>
      </w:r>
    </w:p>
    <w:p w:rsidR="00B36ABE" w:rsidRDefault="00B36ABE"/>
    <w:p w:rsidR="00B36ABE" w:rsidRDefault="00B36ABE"/>
    <w:sectPr w:rsidR="00B3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F3" w:rsidRDefault="00DD00F3">
      <w:pPr>
        <w:spacing w:line="240" w:lineRule="auto"/>
      </w:pPr>
      <w:r>
        <w:separator/>
      </w:r>
    </w:p>
  </w:endnote>
  <w:endnote w:type="continuationSeparator" w:id="0">
    <w:p w:rsidR="00DD00F3" w:rsidRDefault="00DD0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F3" w:rsidRDefault="00DD00F3">
      <w:pPr>
        <w:spacing w:after="0"/>
      </w:pPr>
      <w:r>
        <w:separator/>
      </w:r>
    </w:p>
  </w:footnote>
  <w:footnote w:type="continuationSeparator" w:id="0">
    <w:p w:rsidR="00DD00F3" w:rsidRDefault="00DD00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55246"/>
    <w:rsid w:val="00962DC9"/>
    <w:rsid w:val="00B36ABE"/>
    <w:rsid w:val="00DD00F3"/>
    <w:rsid w:val="00E01881"/>
    <w:rsid w:val="445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5D93C9-AA43-47CA-A3E1-86C6969B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</dc:creator>
  <cp:lastModifiedBy>User</cp:lastModifiedBy>
  <cp:revision>3</cp:revision>
  <dcterms:created xsi:type="dcterms:W3CDTF">2026-06-30T09:10:00Z</dcterms:created>
  <dcterms:modified xsi:type="dcterms:W3CDTF">2026-06-30T09:10:00Z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1F8ACFC64D96482F990E8DD76134C99B_11</vt:lpwstr>
  </property>
</Properties>
</file>