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2E" w:rsidRDefault="00DA0C2E">
      <w:pPr>
        <w:pStyle w:val="a5"/>
        <w:rPr>
          <w:color w:val="1A1A1A"/>
        </w:rPr>
      </w:pPr>
    </w:p>
    <w:p w:rsidR="00DA0C2E" w:rsidRDefault="00DA0C2E">
      <w:pPr>
        <w:pStyle w:val="a5"/>
        <w:rPr>
          <w:color w:val="1A1A1A"/>
        </w:rPr>
      </w:pPr>
    </w:p>
    <w:p w:rsidR="00DA0C2E" w:rsidRDefault="00DA0C2E">
      <w:pPr>
        <w:pStyle w:val="a5"/>
        <w:rPr>
          <w:color w:val="1A1A1A"/>
        </w:rPr>
      </w:pPr>
    </w:p>
    <w:p w:rsidR="006F7E37" w:rsidRDefault="00176EC3">
      <w:pPr>
        <w:pStyle w:val="a5"/>
      </w:pPr>
      <w:r>
        <w:rPr>
          <w:color w:val="1A1A1A"/>
        </w:rPr>
        <w:t>ПАСПОРТ</w:t>
      </w:r>
    </w:p>
    <w:p w:rsidR="006F7E37" w:rsidRDefault="00F9455E">
      <w:pPr>
        <w:pStyle w:val="a5"/>
        <w:spacing w:before="241"/>
        <w:ind w:right="483"/>
      </w:pPr>
      <w:r>
        <w:rPr>
          <w:color w:val="1A1A1A"/>
        </w:rPr>
        <w:t>П</w:t>
      </w:r>
      <w:r w:rsidR="00176EC3">
        <w:rPr>
          <w:color w:val="1A1A1A"/>
        </w:rPr>
        <w:t>риточн</w:t>
      </w:r>
      <w:r>
        <w:rPr>
          <w:color w:val="1A1A1A"/>
        </w:rPr>
        <w:t>о-вытяжные</w:t>
      </w:r>
      <w:r w:rsidR="00176EC3">
        <w:rPr>
          <w:color w:val="1A1A1A"/>
        </w:rPr>
        <w:t xml:space="preserve"> установки с электрическими</w:t>
      </w:r>
      <w:r w:rsidR="00176EC3">
        <w:rPr>
          <w:color w:val="1A1A1A"/>
          <w:spacing w:val="-109"/>
        </w:rPr>
        <w:t xml:space="preserve"> </w:t>
      </w:r>
      <w:r w:rsidR="00176EC3">
        <w:rPr>
          <w:color w:val="1A1A1A"/>
        </w:rPr>
        <w:t>нагревателями</w:t>
      </w:r>
      <w:r w:rsidR="00176EC3">
        <w:rPr>
          <w:color w:val="1A1A1A"/>
          <w:spacing w:val="-1"/>
        </w:rPr>
        <w:t xml:space="preserve"> </w:t>
      </w:r>
      <w:r w:rsidR="00176EC3">
        <w:rPr>
          <w:color w:val="1A1A1A"/>
        </w:rPr>
        <w:t>серии</w:t>
      </w:r>
      <w:r w:rsidR="00176EC3">
        <w:rPr>
          <w:color w:val="1A1A1A"/>
          <w:spacing w:val="-1"/>
        </w:rPr>
        <w:t xml:space="preserve"> </w:t>
      </w:r>
      <w:r>
        <w:rPr>
          <w:color w:val="1A1A1A"/>
        </w:rPr>
        <w:t>ПВУ</w:t>
      </w:r>
    </w:p>
    <w:p w:rsidR="006F7E37" w:rsidRDefault="006F7E37">
      <w:pPr>
        <w:pStyle w:val="a3"/>
        <w:rPr>
          <w:sz w:val="20"/>
        </w:rPr>
      </w:pPr>
    </w:p>
    <w:p w:rsidR="00D1050A" w:rsidRDefault="00D1050A" w:rsidP="00CE47C2">
      <w:pPr>
        <w:pStyle w:val="a3"/>
        <w:rPr>
          <w:color w:val="1A1A1A"/>
        </w:rPr>
      </w:pPr>
    </w:p>
    <w:p w:rsidR="00D1050A" w:rsidRDefault="00D1050A" w:rsidP="00DA0C2E">
      <w:pPr>
        <w:pStyle w:val="a3"/>
        <w:ind w:left="45"/>
        <w:rPr>
          <w:color w:val="1A1A1A"/>
        </w:rPr>
      </w:pPr>
    </w:p>
    <w:p w:rsidR="000B6B60" w:rsidRDefault="00CE47C2" w:rsidP="00CE47C2">
      <w:pPr>
        <w:pStyle w:val="a3"/>
        <w:rPr>
          <w:color w:val="1A1A1A"/>
        </w:rPr>
      </w:pPr>
      <w:r>
        <w:rPr>
          <w:color w:val="1A1A1A"/>
        </w:rPr>
        <w:t xml:space="preserve">         </w:t>
      </w:r>
      <w:r w:rsidR="009F25ED" w:rsidRPr="009F25ED">
        <w:rPr>
          <w:color w:val="1A1A1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5.9pt;height:308.85pt">
            <v:imagedata r:id="rId8" o:title="Модель3"/>
          </v:shape>
        </w:pict>
      </w:r>
    </w:p>
    <w:p w:rsidR="000B6B60" w:rsidRDefault="000B6B60" w:rsidP="000B6B60">
      <w:pPr>
        <w:pStyle w:val="a3"/>
        <w:rPr>
          <w:color w:val="1A1A1A"/>
        </w:rPr>
      </w:pPr>
    </w:p>
    <w:p w:rsidR="00D1050A" w:rsidRDefault="00D1050A" w:rsidP="000B6B60">
      <w:pPr>
        <w:pStyle w:val="a3"/>
        <w:ind w:left="613"/>
        <w:rPr>
          <w:color w:val="1A1A1A"/>
        </w:rPr>
      </w:pPr>
    </w:p>
    <w:p w:rsidR="00D1050A" w:rsidRDefault="00D1050A" w:rsidP="000B6B60">
      <w:pPr>
        <w:pStyle w:val="a3"/>
        <w:ind w:left="613"/>
        <w:rPr>
          <w:color w:val="1A1A1A"/>
        </w:rPr>
      </w:pPr>
    </w:p>
    <w:p w:rsidR="000B6B60" w:rsidRDefault="000B6B60" w:rsidP="000B6B60">
      <w:pPr>
        <w:pStyle w:val="a3"/>
        <w:ind w:left="613"/>
      </w:pP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-5"/>
        </w:rPr>
        <w:t xml:space="preserve"> </w:t>
      </w:r>
      <w:r>
        <w:rPr>
          <w:color w:val="1A1A1A"/>
        </w:rPr>
        <w:t>ПВУ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500</w:t>
      </w:r>
      <w:r w:rsidR="009C27FA">
        <w:rPr>
          <w:color w:val="1A1A1A"/>
        </w:rPr>
        <w:t xml:space="preserve"> ЕР</w:t>
      </w:r>
    </w:p>
    <w:p w:rsidR="000B6B60" w:rsidRDefault="000B6B60" w:rsidP="000B6B60">
      <w:pPr>
        <w:pStyle w:val="a3"/>
        <w:ind w:left="613"/>
      </w:pP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-4"/>
        </w:rPr>
        <w:t xml:space="preserve"> </w:t>
      </w:r>
      <w:r>
        <w:rPr>
          <w:color w:val="1A1A1A"/>
        </w:rPr>
        <w:t>ПВУ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800</w:t>
      </w:r>
      <w:r w:rsidR="009C27FA">
        <w:rPr>
          <w:color w:val="1A1A1A"/>
        </w:rPr>
        <w:t xml:space="preserve"> ЕР</w:t>
      </w:r>
    </w:p>
    <w:p w:rsidR="000B6B60" w:rsidRDefault="000B6B60" w:rsidP="000B6B60">
      <w:pPr>
        <w:pStyle w:val="a3"/>
        <w:ind w:left="613"/>
      </w:pP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-5"/>
        </w:rPr>
        <w:t xml:space="preserve"> </w:t>
      </w:r>
      <w:r>
        <w:rPr>
          <w:color w:val="1A1A1A"/>
        </w:rPr>
        <w:t>ПВУ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1200</w:t>
      </w:r>
      <w:r w:rsidR="009C27FA">
        <w:rPr>
          <w:color w:val="1A1A1A"/>
        </w:rPr>
        <w:t xml:space="preserve"> ЕР</w:t>
      </w:r>
    </w:p>
    <w:p w:rsidR="000B6B60" w:rsidRDefault="000B6B60" w:rsidP="000B6B60">
      <w:pPr>
        <w:pStyle w:val="a3"/>
        <w:ind w:left="613"/>
      </w:pP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-5"/>
        </w:rPr>
        <w:t xml:space="preserve"> </w:t>
      </w:r>
      <w:r>
        <w:rPr>
          <w:color w:val="1A1A1A"/>
        </w:rPr>
        <w:t>ПВУ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1500</w:t>
      </w:r>
      <w:r w:rsidR="009C27FA">
        <w:rPr>
          <w:color w:val="1A1A1A"/>
        </w:rPr>
        <w:t xml:space="preserve"> ЕР</w:t>
      </w:r>
    </w:p>
    <w:p w:rsidR="000B6B60" w:rsidRDefault="000B6B60" w:rsidP="000B6B60">
      <w:pPr>
        <w:pStyle w:val="a3"/>
        <w:ind w:left="613"/>
      </w:pP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-5"/>
        </w:rPr>
        <w:t xml:space="preserve"> </w:t>
      </w:r>
      <w:r>
        <w:rPr>
          <w:color w:val="1A1A1A"/>
        </w:rPr>
        <w:t>ПВУ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2000</w:t>
      </w:r>
      <w:r w:rsidR="009C27FA">
        <w:rPr>
          <w:color w:val="1A1A1A"/>
        </w:rPr>
        <w:t xml:space="preserve"> ЕР</w:t>
      </w:r>
    </w:p>
    <w:p w:rsidR="006F7E37" w:rsidRDefault="006F7E37">
      <w:pPr>
        <w:pStyle w:val="a3"/>
        <w:spacing w:before="6"/>
        <w:rPr>
          <w:sz w:val="27"/>
        </w:rPr>
      </w:pPr>
    </w:p>
    <w:p w:rsidR="006F7E37" w:rsidRPr="006A71AA" w:rsidRDefault="006F7E37">
      <w:pPr>
        <w:rPr>
          <w:rFonts w:ascii="Arial"/>
          <w:sz w:val="27"/>
        </w:rPr>
        <w:sectPr w:rsidR="006F7E37" w:rsidRPr="006A71AA">
          <w:type w:val="continuous"/>
          <w:pgSz w:w="11910" w:h="16840"/>
          <w:pgMar w:top="860" w:right="300" w:bottom="280" w:left="380" w:header="720" w:footer="720" w:gutter="0"/>
          <w:cols w:space="720"/>
        </w:sectPr>
      </w:pPr>
    </w:p>
    <w:p w:rsidR="006F7E37" w:rsidRDefault="00176EC3">
      <w:pPr>
        <w:pStyle w:val="a3"/>
        <w:spacing w:before="61"/>
        <w:ind w:left="966" w:right="483"/>
        <w:jc w:val="center"/>
      </w:pPr>
      <w:r>
        <w:lastRenderedPageBreak/>
        <w:t>СОДЕРЖАНИЕ</w:t>
      </w:r>
    </w:p>
    <w:p w:rsidR="006F7E37" w:rsidRDefault="00176EC3">
      <w:pPr>
        <w:pStyle w:val="a3"/>
        <w:tabs>
          <w:tab w:val="right" w:leader="dot" w:pos="11103"/>
        </w:tabs>
        <w:spacing w:before="183"/>
        <w:ind w:left="611"/>
      </w:pPr>
      <w:r>
        <w:t>Транспортировка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tab/>
        <w:t>3</w:t>
      </w:r>
    </w:p>
    <w:p w:rsidR="006F7E37" w:rsidRDefault="00176EC3">
      <w:pPr>
        <w:pStyle w:val="a3"/>
        <w:tabs>
          <w:tab w:val="right" w:leader="dot" w:pos="11103"/>
        </w:tabs>
        <w:spacing w:before="182"/>
        <w:ind w:left="61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tab/>
        <w:t>3</w:t>
      </w:r>
    </w:p>
    <w:p w:rsidR="006F7E37" w:rsidRDefault="00176EC3">
      <w:pPr>
        <w:pStyle w:val="a3"/>
        <w:tabs>
          <w:tab w:val="right" w:leader="dot" w:pos="11103"/>
        </w:tabs>
        <w:spacing w:before="183"/>
        <w:ind w:left="611"/>
      </w:pPr>
      <w:r>
        <w:t>Меры</w:t>
      </w:r>
      <w:r>
        <w:rPr>
          <w:spacing w:val="-1"/>
        </w:rPr>
        <w:t xml:space="preserve"> </w:t>
      </w:r>
      <w:r>
        <w:t>предосторожности</w:t>
      </w:r>
      <w:r>
        <w:tab/>
        <w:t>8</w:t>
      </w:r>
    </w:p>
    <w:p w:rsidR="006F7E37" w:rsidRDefault="00176EC3">
      <w:pPr>
        <w:pStyle w:val="a3"/>
        <w:tabs>
          <w:tab w:val="right" w:leader="dot" w:pos="11103"/>
        </w:tabs>
        <w:spacing w:before="180"/>
        <w:ind w:left="611"/>
      </w:pPr>
      <w:r>
        <w:t>Монтаж</w:t>
      </w:r>
      <w:r>
        <w:tab/>
        <w:t>8</w:t>
      </w:r>
    </w:p>
    <w:p w:rsidR="006F7E37" w:rsidRDefault="00176EC3">
      <w:pPr>
        <w:pStyle w:val="a3"/>
        <w:tabs>
          <w:tab w:val="right" w:leader="dot" w:pos="11101"/>
        </w:tabs>
        <w:spacing w:before="182"/>
        <w:ind w:left="611"/>
      </w:pPr>
      <w:r>
        <w:t>Схема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подключения</w:t>
      </w:r>
      <w:r>
        <w:tab/>
        <w:t>11</w:t>
      </w:r>
    </w:p>
    <w:p w:rsidR="006F7E37" w:rsidRDefault="00176EC3">
      <w:pPr>
        <w:pStyle w:val="a3"/>
        <w:tabs>
          <w:tab w:val="right" w:leader="dot" w:pos="11098"/>
        </w:tabs>
        <w:spacing w:before="183"/>
        <w:ind w:left="611"/>
      </w:pPr>
      <w:r>
        <w:t>Обслуживание</w:t>
      </w:r>
      <w:r>
        <w:tab/>
        <w:t>14</w:t>
      </w:r>
    </w:p>
    <w:p w:rsidR="006F7E37" w:rsidRDefault="00176EC3">
      <w:pPr>
        <w:pStyle w:val="a3"/>
        <w:tabs>
          <w:tab w:val="right" w:leader="dot" w:pos="11101"/>
        </w:tabs>
        <w:spacing w:before="182"/>
        <w:ind w:left="611"/>
      </w:pPr>
      <w:r>
        <w:t>Описание</w:t>
      </w:r>
      <w:r>
        <w:rPr>
          <w:spacing w:val="-2"/>
        </w:rPr>
        <w:t xml:space="preserve"> </w:t>
      </w:r>
      <w:r>
        <w:t>пульта</w:t>
      </w:r>
      <w:r>
        <w:rPr>
          <w:spacing w:val="1"/>
        </w:rPr>
        <w:t xml:space="preserve"> </w:t>
      </w:r>
      <w:r>
        <w:t>управления</w:t>
      </w:r>
      <w:r>
        <w:tab/>
        <w:t>15</w:t>
      </w:r>
    </w:p>
    <w:p w:rsidR="006F7E37" w:rsidRDefault="00176EC3">
      <w:pPr>
        <w:pStyle w:val="a3"/>
        <w:tabs>
          <w:tab w:val="right" w:leader="dot" w:pos="11098"/>
        </w:tabs>
        <w:spacing w:before="183"/>
        <w:ind w:left="611"/>
      </w:pPr>
      <w:r>
        <w:t>Возможные</w:t>
      </w:r>
      <w:r>
        <w:rPr>
          <w:spacing w:val="-5"/>
        </w:rPr>
        <w:t xml:space="preserve"> </w:t>
      </w:r>
      <w:r>
        <w:t>неисправности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</w:t>
      </w:r>
      <w:r>
        <w:tab/>
        <w:t>17</w:t>
      </w:r>
    </w:p>
    <w:p w:rsidR="006F7E37" w:rsidRDefault="00176EC3">
      <w:pPr>
        <w:pStyle w:val="a3"/>
        <w:tabs>
          <w:tab w:val="right" w:leader="dot" w:pos="11101"/>
        </w:tabs>
        <w:spacing w:before="180"/>
        <w:ind w:left="611"/>
      </w:pPr>
      <w:r>
        <w:t>Гарантия</w:t>
      </w:r>
      <w:r>
        <w:tab/>
        <w:t>18</w:t>
      </w:r>
    </w:p>
    <w:p w:rsidR="006F7E37" w:rsidRDefault="00176EC3">
      <w:pPr>
        <w:pStyle w:val="a3"/>
        <w:tabs>
          <w:tab w:val="right" w:leader="dot" w:pos="11101"/>
        </w:tabs>
        <w:spacing w:before="182"/>
        <w:ind w:left="611"/>
      </w:pPr>
      <w:r>
        <w:t>Отметки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продаже</w:t>
      </w:r>
      <w:r>
        <w:tab/>
        <w:t>19</w:t>
      </w:r>
    </w:p>
    <w:p w:rsidR="006F7E37" w:rsidRDefault="00176EC3">
      <w:pPr>
        <w:pStyle w:val="a3"/>
        <w:tabs>
          <w:tab w:val="right" w:leader="dot" w:pos="11098"/>
        </w:tabs>
        <w:spacing w:before="183"/>
        <w:ind w:left="611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монтажных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пусконаладочных работах</w:t>
      </w:r>
      <w:r>
        <w:tab/>
        <w:t>20</w:t>
      </w:r>
    </w:p>
    <w:p w:rsidR="006F7E37" w:rsidRDefault="006F7E37">
      <w:pPr>
        <w:sectPr w:rsidR="006F7E37">
          <w:pgSz w:w="11910" w:h="16840"/>
          <w:pgMar w:top="620" w:right="300" w:bottom="280" w:left="380" w:header="720" w:footer="720" w:gutter="0"/>
          <w:cols w:space="720"/>
        </w:sectPr>
      </w:pPr>
    </w:p>
    <w:p w:rsidR="001B3952" w:rsidRDefault="001B3952">
      <w:pPr>
        <w:pStyle w:val="a3"/>
        <w:spacing w:before="64"/>
        <w:ind w:left="965" w:right="483"/>
        <w:jc w:val="center"/>
        <w:rPr>
          <w:color w:val="1A1A1A"/>
        </w:rPr>
      </w:pPr>
    </w:p>
    <w:p w:rsidR="001B3952" w:rsidRDefault="001B3952">
      <w:pPr>
        <w:pStyle w:val="a3"/>
        <w:spacing w:before="64"/>
        <w:ind w:left="965" w:right="483"/>
        <w:jc w:val="center"/>
        <w:rPr>
          <w:color w:val="1A1A1A"/>
        </w:rPr>
      </w:pPr>
    </w:p>
    <w:p w:rsidR="006F7E37" w:rsidRDefault="00176EC3">
      <w:pPr>
        <w:pStyle w:val="a3"/>
        <w:spacing w:before="64"/>
        <w:ind w:left="965" w:right="483"/>
        <w:jc w:val="center"/>
      </w:pPr>
      <w:r>
        <w:rPr>
          <w:color w:val="1A1A1A"/>
        </w:rPr>
        <w:t>ТРАНСПОРТИРОВКА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ХРАНЕНИЕ</w:t>
      </w:r>
    </w:p>
    <w:p w:rsidR="006F7E37" w:rsidRDefault="006F7E37">
      <w:pPr>
        <w:pStyle w:val="a3"/>
        <w:spacing w:before="7"/>
        <w:rPr>
          <w:sz w:val="20"/>
        </w:rPr>
      </w:pPr>
    </w:p>
    <w:p w:rsidR="006F7E37" w:rsidRDefault="00176EC3">
      <w:pPr>
        <w:pStyle w:val="a3"/>
        <w:ind w:left="611" w:right="123" w:firstLine="566"/>
        <w:jc w:val="both"/>
      </w:pPr>
      <w:r>
        <w:rPr>
          <w:color w:val="1A1A1A"/>
        </w:rPr>
        <w:t>Погрузочно-разгрузочные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работы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проводить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помощи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соответствующего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подъемного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оборудования избегая сотрясений и ударов. Запрещено поднимать и двигать установки за кабели,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фланцы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забора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удаления воздуха.</w:t>
      </w:r>
    </w:p>
    <w:p w:rsidR="006F7E37" w:rsidRDefault="006F7E37">
      <w:pPr>
        <w:pStyle w:val="a3"/>
        <w:spacing w:before="11"/>
        <w:rPr>
          <w:sz w:val="20"/>
        </w:rPr>
      </w:pPr>
    </w:p>
    <w:p w:rsidR="006F7E37" w:rsidRDefault="00176EC3">
      <w:pPr>
        <w:pStyle w:val="a3"/>
        <w:ind w:left="611" w:right="120" w:firstLine="566"/>
        <w:jc w:val="both"/>
      </w:pPr>
      <w:r>
        <w:rPr>
          <w:color w:val="1A1A1A"/>
        </w:rPr>
        <w:t>Хранение установки допускается в сухом помещении с относительной влажностью воздуха 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70%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(при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20°С), 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температурой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окружающей среды от +5</w:t>
      </w:r>
      <w:proofErr w:type="gramStart"/>
      <w:r>
        <w:rPr>
          <w:color w:val="1A1A1A"/>
        </w:rPr>
        <w:t>°С</w:t>
      </w:r>
      <w:proofErr w:type="gramEnd"/>
      <w:r>
        <w:rPr>
          <w:color w:val="1A1A1A"/>
        </w:rPr>
        <w:t xml:space="preserve"> до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+40°С.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1" w:firstLine="626"/>
        <w:jc w:val="both"/>
      </w:pPr>
      <w:r>
        <w:rPr>
          <w:color w:val="1A1A1A"/>
        </w:rPr>
        <w:t>Рекомендуемый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срок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хранения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установок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одного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года.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длительном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хранении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проверить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легкость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хода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подшипников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двигателей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вентиляторов,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отсутствие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повреждений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изоляции</w:t>
      </w:r>
      <w:r>
        <w:rPr>
          <w:color w:val="1A1A1A"/>
          <w:spacing w:val="-58"/>
        </w:rPr>
        <w:t xml:space="preserve"> </w:t>
      </w:r>
      <w:proofErr w:type="spellStart"/>
      <w:r>
        <w:rPr>
          <w:color w:val="1A1A1A"/>
        </w:rPr>
        <w:t>электро-цепи</w:t>
      </w:r>
      <w:proofErr w:type="spellEnd"/>
      <w:r>
        <w:rPr>
          <w:color w:val="1A1A1A"/>
          <w:spacing w:val="-3"/>
        </w:rPr>
        <w:t xml:space="preserve"> </w:t>
      </w:r>
      <w:r>
        <w:rPr>
          <w:color w:val="1A1A1A"/>
        </w:rPr>
        <w:t>и конденсации влаги.</w:t>
      </w:r>
    </w:p>
    <w:p w:rsidR="006F7E37" w:rsidRDefault="006F7E37">
      <w:pPr>
        <w:pStyle w:val="a3"/>
        <w:rPr>
          <w:sz w:val="13"/>
        </w:rPr>
      </w:pPr>
    </w:p>
    <w:p w:rsidR="006F7E37" w:rsidRDefault="00176EC3">
      <w:pPr>
        <w:pStyle w:val="a3"/>
        <w:spacing w:before="90"/>
        <w:ind w:left="965" w:right="483"/>
        <w:jc w:val="center"/>
      </w:pPr>
      <w:r>
        <w:rPr>
          <w:color w:val="1A1A1A"/>
        </w:rPr>
        <w:t>ОБЩИЕ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СВЕДЕНИЯ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Установки</w:t>
      </w:r>
      <w:r>
        <w:rPr>
          <w:color w:val="1A1A1A"/>
          <w:spacing w:val="20"/>
        </w:rPr>
        <w:t xml:space="preserve"> </w:t>
      </w:r>
      <w:r>
        <w:rPr>
          <w:color w:val="1A1A1A"/>
        </w:rPr>
        <w:t>серии</w:t>
      </w:r>
      <w:r>
        <w:rPr>
          <w:color w:val="1A1A1A"/>
          <w:spacing w:val="19"/>
        </w:rPr>
        <w:t xml:space="preserve"> </w:t>
      </w: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19"/>
        </w:rPr>
        <w:t xml:space="preserve"> </w:t>
      </w:r>
      <w:r w:rsidR="00F9455E">
        <w:rPr>
          <w:color w:val="1A1A1A"/>
        </w:rPr>
        <w:t>ПВУ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представляют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собой</w:t>
      </w:r>
      <w:r>
        <w:rPr>
          <w:color w:val="1A1A1A"/>
          <w:spacing w:val="19"/>
        </w:rPr>
        <w:t xml:space="preserve"> </w:t>
      </w:r>
      <w:r>
        <w:rPr>
          <w:color w:val="1A1A1A"/>
        </w:rPr>
        <w:t>моноблочную</w:t>
      </w:r>
      <w:r>
        <w:rPr>
          <w:color w:val="1A1A1A"/>
          <w:spacing w:val="22"/>
        </w:rPr>
        <w:t xml:space="preserve"> </w:t>
      </w:r>
      <w:proofErr w:type="spellStart"/>
      <w:r>
        <w:rPr>
          <w:color w:val="1A1A1A"/>
        </w:rPr>
        <w:t>приточн</w:t>
      </w:r>
      <w:proofErr w:type="gramStart"/>
      <w:r>
        <w:rPr>
          <w:color w:val="1A1A1A"/>
        </w:rPr>
        <w:t>о</w:t>
      </w:r>
      <w:proofErr w:type="spellEnd"/>
      <w:r>
        <w:rPr>
          <w:color w:val="1A1A1A"/>
        </w:rPr>
        <w:t>-</w:t>
      </w:r>
      <w:proofErr w:type="gramEnd"/>
      <w:r>
        <w:rPr>
          <w:color w:val="1A1A1A"/>
          <w:spacing w:val="-57"/>
        </w:rPr>
        <w:t xml:space="preserve"> </w:t>
      </w:r>
      <w:r>
        <w:rPr>
          <w:color w:val="1A1A1A"/>
        </w:rPr>
        <w:t>вытяжную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установку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</w:rPr>
        <w:t>шумоизолированном</w:t>
      </w:r>
      <w:proofErr w:type="spellEnd"/>
      <w:r>
        <w:rPr>
          <w:color w:val="1A1A1A"/>
          <w:spacing w:val="-1"/>
        </w:rPr>
        <w:t xml:space="preserve"> </w:t>
      </w:r>
      <w:r>
        <w:rPr>
          <w:color w:val="1A1A1A"/>
        </w:rPr>
        <w:t>корпусе.</w:t>
      </w:r>
    </w:p>
    <w:p w:rsidR="006F7E37" w:rsidRDefault="006F7E37">
      <w:pPr>
        <w:pStyle w:val="a3"/>
        <w:spacing w:before="11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Приточные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установки</w:t>
      </w:r>
      <w:r>
        <w:rPr>
          <w:color w:val="1A1A1A"/>
          <w:spacing w:val="38"/>
        </w:rPr>
        <w:t xml:space="preserve"> </w:t>
      </w:r>
      <w:proofErr w:type="spellStart"/>
      <w:r>
        <w:rPr>
          <w:color w:val="1A1A1A"/>
        </w:rPr>
        <w:t>Ванвент</w:t>
      </w:r>
      <w:proofErr w:type="spellEnd"/>
      <w:r>
        <w:rPr>
          <w:color w:val="1A1A1A"/>
          <w:spacing w:val="36"/>
        </w:rPr>
        <w:t xml:space="preserve"> </w:t>
      </w:r>
      <w:r w:rsidR="00F9455E">
        <w:rPr>
          <w:color w:val="1A1A1A"/>
        </w:rPr>
        <w:t>ПВУ</w:t>
      </w:r>
      <w:r>
        <w:rPr>
          <w:color w:val="1A1A1A"/>
          <w:spacing w:val="35"/>
        </w:rPr>
        <w:t xml:space="preserve"> </w:t>
      </w:r>
      <w:r>
        <w:rPr>
          <w:color w:val="1A1A1A"/>
        </w:rPr>
        <w:t>предназначены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очистки,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подогрева</w:t>
      </w:r>
      <w:r>
        <w:rPr>
          <w:color w:val="1A1A1A"/>
          <w:spacing w:val="34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подачи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помещения</w:t>
      </w:r>
      <w:r>
        <w:rPr>
          <w:color w:val="1A1A1A"/>
          <w:spacing w:val="-1"/>
        </w:rPr>
        <w:t xml:space="preserve"> </w:t>
      </w:r>
      <w:r w:rsidR="00F9455E">
        <w:rPr>
          <w:color w:val="1A1A1A"/>
        </w:rPr>
        <w:t xml:space="preserve">свежего </w:t>
      </w:r>
      <w:r>
        <w:rPr>
          <w:color w:val="1A1A1A"/>
        </w:rPr>
        <w:t>воздуха</w:t>
      </w:r>
      <w:r w:rsidR="00F9455E">
        <w:rPr>
          <w:color w:val="1A1A1A"/>
        </w:rPr>
        <w:t xml:space="preserve"> и удаления из помещения</w:t>
      </w:r>
      <w:r w:rsidR="00421938">
        <w:rPr>
          <w:color w:val="1A1A1A"/>
        </w:rPr>
        <w:t xml:space="preserve"> загрязненного.</w:t>
      </w:r>
      <w:r w:rsidR="00F9455E">
        <w:rPr>
          <w:color w:val="1A1A1A"/>
        </w:rPr>
        <w:t xml:space="preserve"> 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42" w:firstLine="566"/>
      </w:pPr>
      <w:r>
        <w:rPr>
          <w:color w:val="1A1A1A"/>
        </w:rPr>
        <w:t>Установка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оснащена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встроенной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системой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управления,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которая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обеспечивает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стабильную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работу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надежную защиту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при внештатной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ситуации.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tabs>
          <w:tab w:val="left" w:pos="2504"/>
          <w:tab w:val="left" w:pos="3324"/>
          <w:tab w:val="left" w:pos="4864"/>
          <w:tab w:val="left" w:pos="5207"/>
          <w:tab w:val="left" w:pos="6370"/>
          <w:tab w:val="left" w:pos="7796"/>
          <w:tab w:val="left" w:pos="8787"/>
          <w:tab w:val="left" w:pos="10973"/>
        </w:tabs>
        <w:ind w:left="611" w:right="121" w:firstLine="566"/>
      </w:pPr>
      <w:r>
        <w:rPr>
          <w:color w:val="1A1A1A"/>
        </w:rPr>
        <w:t>Установки</w:t>
      </w:r>
      <w:r>
        <w:rPr>
          <w:color w:val="1A1A1A"/>
        </w:rPr>
        <w:tab/>
        <w:t>могут</w:t>
      </w:r>
      <w:r>
        <w:rPr>
          <w:color w:val="1A1A1A"/>
        </w:rPr>
        <w:tab/>
        <w:t>применяться</w:t>
      </w:r>
      <w:r>
        <w:rPr>
          <w:color w:val="1A1A1A"/>
        </w:rPr>
        <w:tab/>
        <w:t>в</w:t>
      </w:r>
      <w:r>
        <w:rPr>
          <w:color w:val="1A1A1A"/>
        </w:rPr>
        <w:tab/>
        <w:t>системах</w:t>
      </w:r>
      <w:r>
        <w:rPr>
          <w:color w:val="1A1A1A"/>
        </w:rPr>
        <w:tab/>
        <w:t>вентиляции</w:t>
      </w:r>
      <w:r>
        <w:rPr>
          <w:color w:val="1A1A1A"/>
        </w:rPr>
        <w:tab/>
        <w:t>жилых,</w:t>
      </w:r>
      <w:r>
        <w:rPr>
          <w:color w:val="1A1A1A"/>
        </w:rPr>
        <w:tab/>
        <w:t>административных</w:t>
      </w:r>
      <w:r>
        <w:rPr>
          <w:color w:val="1A1A1A"/>
        </w:rPr>
        <w:tab/>
      </w:r>
      <w:r>
        <w:rPr>
          <w:color w:val="1A1A1A"/>
          <w:spacing w:val="-1"/>
        </w:rPr>
        <w:t>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производственных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помещений.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Корпус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выполнен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из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листовой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оцинкованной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стали.</w:t>
      </w:r>
      <w:r>
        <w:rPr>
          <w:color w:val="1A1A1A"/>
          <w:spacing w:val="5"/>
        </w:rPr>
        <w:t xml:space="preserve"> </w:t>
      </w:r>
      <w:proofErr w:type="spellStart"/>
      <w:r>
        <w:rPr>
          <w:color w:val="1A1A1A"/>
        </w:rPr>
        <w:t>Звуко-теплоизоляция</w:t>
      </w:r>
      <w:proofErr w:type="spellEnd"/>
      <w:r>
        <w:rPr>
          <w:color w:val="1A1A1A"/>
          <w:spacing w:val="3"/>
        </w:rPr>
        <w:t xml:space="preserve"> </w:t>
      </w:r>
      <w:r>
        <w:rPr>
          <w:color w:val="1A1A1A"/>
        </w:rPr>
        <w:t>корпуса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толщиной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50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мм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из базальтовой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минеральной ваты.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В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установках</w:t>
      </w:r>
      <w:r>
        <w:rPr>
          <w:color w:val="1A1A1A"/>
          <w:spacing w:val="7"/>
        </w:rPr>
        <w:t xml:space="preserve"> </w:t>
      </w:r>
      <w:r>
        <w:rPr>
          <w:color w:val="1A1A1A"/>
        </w:rPr>
        <w:t>используются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высокопроизводительные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вентиляторы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пониженным</w:t>
      </w:r>
      <w:r>
        <w:rPr>
          <w:color w:val="1A1A1A"/>
          <w:spacing w:val="6"/>
        </w:rPr>
        <w:t xml:space="preserve"> </w:t>
      </w:r>
      <w:r>
        <w:rPr>
          <w:color w:val="1A1A1A"/>
        </w:rPr>
        <w:t>уровнем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шума,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энергосберегающих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ЕС моторах.</w:t>
      </w:r>
    </w:p>
    <w:p w:rsidR="006F7E37" w:rsidRDefault="006F7E37">
      <w:pPr>
        <w:pStyle w:val="a3"/>
        <w:spacing w:before="11"/>
        <w:rPr>
          <w:sz w:val="20"/>
        </w:rPr>
      </w:pPr>
    </w:p>
    <w:p w:rsidR="006F7E37" w:rsidRDefault="00176EC3">
      <w:pPr>
        <w:pStyle w:val="a3"/>
        <w:tabs>
          <w:tab w:val="left" w:pos="2221"/>
          <w:tab w:val="left" w:pos="3648"/>
          <w:tab w:val="left" w:pos="5335"/>
          <w:tab w:val="left" w:pos="7248"/>
          <w:tab w:val="left" w:pos="8914"/>
          <w:tab w:val="left" w:pos="10994"/>
        </w:tabs>
        <w:ind w:left="611" w:right="123" w:firstLine="566"/>
      </w:pPr>
      <w:r>
        <w:rPr>
          <w:color w:val="1A1A1A"/>
        </w:rPr>
        <w:t>Защита</w:t>
      </w:r>
      <w:r>
        <w:rPr>
          <w:color w:val="1A1A1A"/>
        </w:rPr>
        <w:tab/>
        <w:t>двигателей</w:t>
      </w:r>
      <w:r>
        <w:rPr>
          <w:color w:val="1A1A1A"/>
        </w:rPr>
        <w:tab/>
        <w:t>вентиляторов</w:t>
      </w:r>
      <w:r>
        <w:rPr>
          <w:color w:val="1A1A1A"/>
        </w:rPr>
        <w:tab/>
        <w:t>осуществляется</w:t>
      </w:r>
      <w:r>
        <w:rPr>
          <w:color w:val="1A1A1A"/>
        </w:rPr>
        <w:tab/>
      </w:r>
      <w:proofErr w:type="gramStart"/>
      <w:r>
        <w:rPr>
          <w:color w:val="1A1A1A"/>
        </w:rPr>
        <w:t>встроенными</w:t>
      </w:r>
      <w:proofErr w:type="gramEnd"/>
      <w:r>
        <w:rPr>
          <w:color w:val="1A1A1A"/>
        </w:rPr>
        <w:tab/>
      </w:r>
      <w:proofErr w:type="spellStart"/>
      <w:r>
        <w:rPr>
          <w:color w:val="1A1A1A"/>
        </w:rPr>
        <w:t>термоконтактами</w:t>
      </w:r>
      <w:proofErr w:type="spellEnd"/>
      <w:r>
        <w:rPr>
          <w:color w:val="1A1A1A"/>
        </w:rPr>
        <w:tab/>
      </w:r>
      <w:r>
        <w:rPr>
          <w:color w:val="1A1A1A"/>
          <w:spacing w:val="-2"/>
        </w:rPr>
        <w:t>с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автоматическим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перезапуском.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Защита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от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перегрева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обеспечена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предохранительными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термостатами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программно</w:t>
      </w:r>
      <w:r>
        <w:rPr>
          <w:color w:val="1A1A1A"/>
          <w:spacing w:val="50"/>
        </w:rPr>
        <w:t xml:space="preserve"> </w:t>
      </w:r>
      <w:r>
        <w:rPr>
          <w:color w:val="1A1A1A"/>
        </w:rPr>
        <w:t>системой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управления.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02" w:firstLine="566"/>
      </w:pPr>
      <w:r>
        <w:rPr>
          <w:color w:val="1A1A1A"/>
        </w:rPr>
        <w:t>Включение нагревателей при неработающем электродвигателе блокируется датчиком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дифференциального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давления.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firstLine="566"/>
      </w:pPr>
      <w:r>
        <w:rPr>
          <w:color w:val="1A1A1A"/>
        </w:rPr>
        <w:t>Управление</w:t>
      </w:r>
      <w:r>
        <w:rPr>
          <w:color w:val="1A1A1A"/>
          <w:spacing w:val="24"/>
        </w:rPr>
        <w:t xml:space="preserve"> </w:t>
      </w:r>
      <w:r>
        <w:rPr>
          <w:color w:val="1A1A1A"/>
        </w:rPr>
        <w:t>осуществляется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помощью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проводного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пульта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ДУ,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25"/>
        </w:rPr>
        <w:t xml:space="preserve"> </w:t>
      </w:r>
      <w:r>
        <w:rPr>
          <w:color w:val="1A1A1A"/>
        </w:rPr>
        <w:t>котором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отображается</w:t>
      </w:r>
      <w:r>
        <w:rPr>
          <w:color w:val="1A1A1A"/>
          <w:spacing w:val="26"/>
        </w:rPr>
        <w:t xml:space="preserve"> </w:t>
      </w:r>
      <w:r>
        <w:rPr>
          <w:color w:val="1A1A1A"/>
        </w:rPr>
        <w:t>вся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необходимая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информация (температура, скорость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аварии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 xml:space="preserve">и </w:t>
      </w:r>
      <w:proofErr w:type="spellStart"/>
      <w:r>
        <w:rPr>
          <w:color w:val="1A1A1A"/>
        </w:rPr>
        <w:t>т.д</w:t>
      </w:r>
      <w:proofErr w:type="spellEnd"/>
      <w:r>
        <w:rPr>
          <w:color w:val="1A1A1A"/>
        </w:rPr>
        <w:t>).</w:t>
      </w:r>
    </w:p>
    <w:p w:rsidR="006F7E37" w:rsidRDefault="006F7E37">
      <w:pPr>
        <w:rPr>
          <w:rFonts w:ascii="Arial" w:hAnsi="Arial"/>
          <w:sz w:val="24"/>
        </w:rPr>
        <w:sectPr w:rsidR="006F7E37">
          <w:footerReference w:type="default" r:id="rId9"/>
          <w:pgSz w:w="11910" w:h="16840"/>
          <w:pgMar w:top="620" w:right="300" w:bottom="1120" w:left="380" w:header="0" w:footer="923" w:gutter="0"/>
          <w:pgNumType w:start="3"/>
          <w:cols w:space="720"/>
        </w:sectPr>
      </w:pPr>
    </w:p>
    <w:p w:rsidR="001B3952" w:rsidRDefault="001B3952" w:rsidP="006C7936">
      <w:pPr>
        <w:pStyle w:val="a3"/>
        <w:spacing w:before="64"/>
        <w:ind w:right="483"/>
        <w:jc w:val="center"/>
        <w:rPr>
          <w:color w:val="1A1A1A"/>
        </w:rPr>
      </w:pPr>
      <w:r>
        <w:rPr>
          <w:color w:val="1A1A1A"/>
        </w:rPr>
        <w:lastRenderedPageBreak/>
        <w:t>РАСПОЛОЖЕНИЕ БЛОКОВ И ЭЛЕМЕНТОВ</w:t>
      </w:r>
    </w:p>
    <w:p w:rsidR="003D2D53" w:rsidRDefault="003D2D53" w:rsidP="006C7936">
      <w:pPr>
        <w:pStyle w:val="a3"/>
        <w:spacing w:before="64"/>
        <w:ind w:right="483"/>
        <w:jc w:val="center"/>
        <w:rPr>
          <w:color w:val="1A1A1A"/>
        </w:rPr>
      </w:pPr>
    </w:p>
    <w:p w:rsidR="003D2D53" w:rsidRDefault="003D2D53" w:rsidP="006C7936">
      <w:pPr>
        <w:pStyle w:val="a3"/>
        <w:spacing w:before="64"/>
        <w:ind w:right="483"/>
        <w:jc w:val="center"/>
        <w:rPr>
          <w:color w:val="1A1A1A"/>
        </w:rPr>
      </w:pPr>
    </w:p>
    <w:p w:rsidR="003D2D53" w:rsidRDefault="003D2D53" w:rsidP="006C7936">
      <w:pPr>
        <w:pStyle w:val="a3"/>
        <w:spacing w:before="64"/>
        <w:ind w:right="483"/>
        <w:jc w:val="center"/>
        <w:rPr>
          <w:color w:val="1A1A1A"/>
        </w:rPr>
      </w:pPr>
    </w:p>
    <w:p w:rsidR="006F7E37" w:rsidRPr="006C7936" w:rsidRDefault="006C7936" w:rsidP="006C7936">
      <w:pPr>
        <w:pStyle w:val="a3"/>
        <w:spacing w:before="64"/>
        <w:ind w:left="567" w:right="483"/>
      </w:pPr>
      <w:r>
        <w:rPr>
          <w:color w:val="1A1A1A"/>
        </w:rPr>
        <w:t xml:space="preserve">                        </w:t>
      </w:r>
      <w:r w:rsidR="00137307" w:rsidRPr="009F25ED">
        <w:rPr>
          <w:color w:val="1A1A1A"/>
        </w:rPr>
        <w:pict>
          <v:shape id="_x0000_i1027" type="#_x0000_t75" style="width:552pt;height:281.75pt">
            <v:imagedata r:id="rId10" o:title="Модель3 марк"/>
          </v:shape>
        </w:pict>
      </w:r>
    </w:p>
    <w:p w:rsidR="00DF7BE0" w:rsidRPr="001B3952" w:rsidRDefault="00176EC3" w:rsidP="00DF7BE0">
      <w:pPr>
        <w:pStyle w:val="a6"/>
        <w:numPr>
          <w:ilvl w:val="1"/>
          <w:numId w:val="7"/>
        </w:numPr>
        <w:tabs>
          <w:tab w:val="left" w:pos="1332"/>
        </w:tabs>
        <w:spacing w:before="21"/>
        <w:ind w:hanging="361"/>
        <w:rPr>
          <w:sz w:val="24"/>
        </w:rPr>
      </w:pPr>
      <w:r>
        <w:rPr>
          <w:color w:val="1A1A1A"/>
          <w:sz w:val="24"/>
        </w:rPr>
        <w:t>Блок</w:t>
      </w:r>
      <w:r w:rsidR="001B3952">
        <w:rPr>
          <w:color w:val="1A1A1A"/>
          <w:sz w:val="24"/>
        </w:rPr>
        <w:t xml:space="preserve"> подключений и</w:t>
      </w:r>
      <w:r>
        <w:rPr>
          <w:color w:val="1A1A1A"/>
          <w:spacing w:val="-5"/>
          <w:sz w:val="24"/>
        </w:rPr>
        <w:t xml:space="preserve"> </w:t>
      </w:r>
      <w:r w:rsidR="001B3952">
        <w:rPr>
          <w:color w:val="1A1A1A"/>
          <w:sz w:val="24"/>
        </w:rPr>
        <w:t>автоматики</w:t>
      </w:r>
      <w:r w:rsidR="00DF7BE0">
        <w:rPr>
          <w:color w:val="1A1A1A"/>
          <w:sz w:val="24"/>
        </w:rPr>
        <w:t xml:space="preserve">                      5. Штуцер для отвода конденсата</w:t>
      </w:r>
    </w:p>
    <w:p w:rsidR="00DF7BE0" w:rsidRPr="003D2D53" w:rsidRDefault="003D2D53" w:rsidP="003D2D53">
      <w:pPr>
        <w:pStyle w:val="a6"/>
        <w:numPr>
          <w:ilvl w:val="1"/>
          <w:numId w:val="7"/>
        </w:numPr>
        <w:tabs>
          <w:tab w:val="left" w:pos="1332"/>
        </w:tabs>
        <w:spacing w:before="22"/>
        <w:ind w:hanging="361"/>
        <w:rPr>
          <w:sz w:val="24"/>
        </w:rPr>
      </w:pPr>
      <w:r>
        <w:rPr>
          <w:color w:val="1A1A1A"/>
          <w:sz w:val="24"/>
        </w:rPr>
        <w:t>Блок</w:t>
      </w:r>
      <w:r>
        <w:rPr>
          <w:color w:val="1A1A1A"/>
          <w:spacing w:val="-4"/>
          <w:sz w:val="24"/>
        </w:rPr>
        <w:t xml:space="preserve"> </w:t>
      </w:r>
      <w:proofErr w:type="spellStart"/>
      <w:r>
        <w:rPr>
          <w:color w:val="1A1A1A"/>
          <w:sz w:val="24"/>
        </w:rPr>
        <w:t>ТЭНов</w:t>
      </w:r>
      <w:proofErr w:type="spellEnd"/>
      <w:r>
        <w:rPr>
          <w:color w:val="1A1A1A"/>
          <w:sz w:val="24"/>
        </w:rPr>
        <w:t xml:space="preserve">                      </w:t>
      </w:r>
      <w:r w:rsidR="00DF7BE0" w:rsidRPr="003D2D53">
        <w:rPr>
          <w:color w:val="1A1A1A"/>
          <w:sz w:val="24"/>
        </w:rPr>
        <w:t xml:space="preserve">                                 </w:t>
      </w:r>
      <w:r>
        <w:rPr>
          <w:color w:val="1A1A1A"/>
          <w:sz w:val="24"/>
        </w:rPr>
        <w:t xml:space="preserve"> </w:t>
      </w:r>
      <w:r w:rsidR="00DF7BE0" w:rsidRPr="003D2D53">
        <w:rPr>
          <w:color w:val="1A1A1A"/>
          <w:sz w:val="24"/>
        </w:rPr>
        <w:t xml:space="preserve">  6. Монтажные кронштейны</w:t>
      </w:r>
    </w:p>
    <w:p w:rsidR="006F7E37" w:rsidRPr="003D2D53" w:rsidRDefault="00DF7BE0" w:rsidP="003D2D53">
      <w:pPr>
        <w:pStyle w:val="a6"/>
        <w:numPr>
          <w:ilvl w:val="1"/>
          <w:numId w:val="7"/>
        </w:numPr>
        <w:tabs>
          <w:tab w:val="left" w:pos="1332"/>
        </w:tabs>
        <w:spacing w:before="21"/>
        <w:ind w:hanging="361"/>
        <w:rPr>
          <w:sz w:val="24"/>
        </w:rPr>
      </w:pPr>
      <w:r>
        <w:rPr>
          <w:color w:val="1A1A1A"/>
          <w:sz w:val="24"/>
        </w:rPr>
        <w:t>Люк</w:t>
      </w:r>
      <w:r>
        <w:rPr>
          <w:color w:val="1A1A1A"/>
          <w:spacing w:val="-2"/>
          <w:sz w:val="24"/>
        </w:rPr>
        <w:t xml:space="preserve"> </w:t>
      </w:r>
      <w:r w:rsidR="003D2D53">
        <w:rPr>
          <w:color w:val="1A1A1A"/>
          <w:sz w:val="24"/>
        </w:rPr>
        <w:t xml:space="preserve">фильтра притока                                         </w:t>
      </w:r>
      <w:r w:rsidRPr="003D2D53">
        <w:rPr>
          <w:color w:val="1A1A1A"/>
          <w:sz w:val="24"/>
        </w:rPr>
        <w:t xml:space="preserve">7. Виброгасящие  вставки                                      </w:t>
      </w:r>
    </w:p>
    <w:p w:rsidR="001B3952" w:rsidRPr="003D2D53" w:rsidRDefault="00176EC3" w:rsidP="003D2D53">
      <w:pPr>
        <w:pStyle w:val="a6"/>
        <w:numPr>
          <w:ilvl w:val="1"/>
          <w:numId w:val="7"/>
        </w:numPr>
        <w:tabs>
          <w:tab w:val="left" w:pos="1332"/>
        </w:tabs>
        <w:spacing w:before="21"/>
        <w:ind w:hanging="361"/>
        <w:rPr>
          <w:sz w:val="24"/>
        </w:rPr>
      </w:pPr>
      <w:r>
        <w:rPr>
          <w:color w:val="1A1A1A"/>
          <w:sz w:val="24"/>
        </w:rPr>
        <w:t>Люк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фильтра</w:t>
      </w:r>
      <w:r w:rsidR="001B3952">
        <w:rPr>
          <w:color w:val="1A1A1A"/>
          <w:sz w:val="24"/>
        </w:rPr>
        <w:t xml:space="preserve"> вытяжки</w:t>
      </w:r>
      <w:r w:rsidR="003D2D53">
        <w:rPr>
          <w:color w:val="1A1A1A"/>
          <w:sz w:val="24"/>
        </w:rPr>
        <w:t xml:space="preserve">                                        8. Возможное расположение люков фильтров</w:t>
      </w:r>
    </w:p>
    <w:p w:rsidR="001B3952" w:rsidRDefault="00DF7BE0" w:rsidP="00DF7BE0">
      <w:pPr>
        <w:pStyle w:val="a6"/>
        <w:tabs>
          <w:tab w:val="left" w:pos="1332"/>
        </w:tabs>
        <w:spacing w:before="21"/>
        <w:ind w:left="0" w:firstLine="0"/>
        <w:rPr>
          <w:sz w:val="24"/>
        </w:rPr>
      </w:pPr>
      <w:r>
        <w:rPr>
          <w:noProof/>
          <w:color w:val="1A1A1A"/>
          <w:sz w:val="24"/>
          <w:lang w:eastAsia="ru-RU"/>
        </w:rPr>
        <w:drawing>
          <wp:inline distT="0" distB="0" distL="0" distR="0">
            <wp:extent cx="6792745" cy="3863814"/>
            <wp:effectExtent l="19050" t="0" r="8105" b="0"/>
            <wp:docPr id="50" name="Рисунок 50" descr="C:\Users\New\AppData\Local\Microsoft\Windows\INetCache\Content.Word\со стороны фильт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ew\AppData\Local\Microsoft\Windows\INetCache\Content.Word\со стороны фильтров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558" cy="387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37" w:rsidRDefault="006F7E37" w:rsidP="003D2D53">
      <w:pPr>
        <w:pStyle w:val="Heading1"/>
        <w:spacing w:before="90"/>
        <w:ind w:left="0"/>
        <w:rPr>
          <w:b w:val="0"/>
          <w:sz w:val="20"/>
        </w:rPr>
      </w:pPr>
    </w:p>
    <w:p w:rsidR="006F7E37" w:rsidRDefault="006F7E37">
      <w:pPr>
        <w:pStyle w:val="a3"/>
        <w:spacing w:before="3"/>
        <w:rPr>
          <w:b/>
          <w:sz w:val="15"/>
        </w:rPr>
      </w:pPr>
    </w:p>
    <w:p w:rsidR="006F7E37" w:rsidRDefault="00176EC3">
      <w:pPr>
        <w:spacing w:before="66"/>
        <w:ind w:left="968" w:right="483"/>
        <w:jc w:val="center"/>
        <w:rPr>
          <w:b/>
          <w:sz w:val="24"/>
        </w:rPr>
      </w:pPr>
      <w:r>
        <w:rPr>
          <w:b/>
          <w:color w:val="1A1A1A"/>
          <w:sz w:val="24"/>
        </w:rPr>
        <w:lastRenderedPageBreak/>
        <w:t>Габаритные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и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присоединительные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размеры</w:t>
      </w:r>
    </w:p>
    <w:p w:rsidR="006F7E37" w:rsidRDefault="006F7E37">
      <w:pPr>
        <w:pStyle w:val="a3"/>
        <w:rPr>
          <w:b/>
          <w:sz w:val="20"/>
        </w:rPr>
      </w:pPr>
    </w:p>
    <w:p w:rsidR="006F7E37" w:rsidRDefault="00E55289">
      <w:pPr>
        <w:pStyle w:val="a3"/>
        <w:rPr>
          <w:b/>
          <w:sz w:val="23"/>
        </w:rPr>
      </w:pPr>
      <w:r>
        <w:rPr>
          <w:noProof/>
          <w:lang w:eastAsia="ru-RU"/>
        </w:rPr>
        <w:t xml:space="preserve">    </w:t>
      </w:r>
      <w:r w:rsidR="001111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080150" cy="3475102"/>
            <wp:effectExtent l="19050" t="0" r="645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51" cy="347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37" w:rsidRPr="00111141" w:rsidRDefault="006F7E37">
      <w:pPr>
        <w:pStyle w:val="a3"/>
        <w:rPr>
          <w:rFonts w:cs="Arial"/>
          <w:sz w:val="20"/>
        </w:rPr>
      </w:pPr>
    </w:p>
    <w:p w:rsidR="006F7E37" w:rsidRDefault="006F7E37">
      <w:pPr>
        <w:pStyle w:val="a3"/>
        <w:rPr>
          <w:b/>
          <w:sz w:val="23"/>
        </w:rPr>
      </w:pPr>
    </w:p>
    <w:p w:rsidR="006F7E37" w:rsidRDefault="00E55289">
      <w:pPr>
        <w:pStyle w:val="a3"/>
        <w:rPr>
          <w:b/>
          <w:sz w:val="20"/>
        </w:rPr>
      </w:pPr>
      <w:r>
        <w:rPr>
          <w:b/>
          <w:sz w:val="20"/>
        </w:rPr>
        <w:t xml:space="preserve">   </w:t>
      </w:r>
    </w:p>
    <w:tbl>
      <w:tblPr>
        <w:tblStyle w:val="a9"/>
        <w:tblW w:w="0" w:type="auto"/>
        <w:tblLayout w:type="fixed"/>
        <w:tblLook w:val="04A0"/>
      </w:tblPr>
      <w:tblGrid>
        <w:gridCol w:w="1384"/>
        <w:gridCol w:w="709"/>
        <w:gridCol w:w="709"/>
        <w:gridCol w:w="567"/>
        <w:gridCol w:w="567"/>
        <w:gridCol w:w="425"/>
        <w:gridCol w:w="567"/>
        <w:gridCol w:w="709"/>
        <w:gridCol w:w="708"/>
        <w:gridCol w:w="567"/>
        <w:gridCol w:w="567"/>
        <w:gridCol w:w="709"/>
        <w:gridCol w:w="567"/>
        <w:gridCol w:w="709"/>
        <w:gridCol w:w="567"/>
        <w:gridCol w:w="567"/>
        <w:gridCol w:w="567"/>
      </w:tblGrid>
      <w:tr w:rsidR="00111141" w:rsidRPr="00111141" w:rsidTr="00B17DD7">
        <w:trPr>
          <w:trHeight w:val="264"/>
        </w:trPr>
        <w:tc>
          <w:tcPr>
            <w:tcW w:w="1384" w:type="dxa"/>
            <w:vMerge w:val="restart"/>
          </w:tcPr>
          <w:p w:rsidR="00111141" w:rsidRPr="00111141" w:rsidRDefault="00111141" w:rsidP="00111141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111141">
              <w:rPr>
                <w:rFonts w:cs="Arial"/>
                <w:sz w:val="20"/>
                <w:szCs w:val="20"/>
              </w:rPr>
              <w:t>Модель</w:t>
            </w:r>
            <w:r w:rsidRPr="00111141">
              <w:rPr>
                <w:rFonts w:cs="Arial"/>
                <w:spacing w:val="1"/>
                <w:sz w:val="20"/>
                <w:szCs w:val="20"/>
              </w:rPr>
              <w:t xml:space="preserve"> </w:t>
            </w:r>
            <w:r w:rsidRPr="00111141">
              <w:rPr>
                <w:rFonts w:cs="Arial"/>
                <w:spacing w:val="-1"/>
                <w:sz w:val="20"/>
                <w:szCs w:val="20"/>
              </w:rPr>
              <w:t>установки</w:t>
            </w:r>
          </w:p>
        </w:tc>
        <w:tc>
          <w:tcPr>
            <w:tcW w:w="9781" w:type="dxa"/>
            <w:gridSpan w:val="16"/>
          </w:tcPr>
          <w:p w:rsidR="00111141" w:rsidRPr="00111141" w:rsidRDefault="00111141" w:rsidP="00111141">
            <w:pPr>
              <w:pStyle w:val="a3"/>
              <w:jc w:val="center"/>
              <w:rPr>
                <w:rFonts w:cs="Arial"/>
                <w:color w:val="1A1A1A"/>
                <w:sz w:val="20"/>
                <w:szCs w:val="20"/>
              </w:rPr>
            </w:pPr>
            <w:r w:rsidRPr="00111141">
              <w:rPr>
                <w:rFonts w:cs="Arial"/>
                <w:color w:val="1A1A1A"/>
                <w:sz w:val="20"/>
                <w:szCs w:val="20"/>
              </w:rPr>
              <w:t>Размеры,</w:t>
            </w:r>
            <w:r w:rsidRPr="00111141">
              <w:rPr>
                <w:rFonts w:cs="Arial"/>
                <w:color w:val="1A1A1A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111141">
              <w:rPr>
                <w:rFonts w:cs="Arial"/>
                <w:color w:val="1A1A1A"/>
                <w:sz w:val="20"/>
                <w:szCs w:val="20"/>
              </w:rPr>
              <w:t>мм</w:t>
            </w:r>
            <w:proofErr w:type="gramEnd"/>
          </w:p>
        </w:tc>
      </w:tr>
      <w:tr w:rsidR="00B17DD7" w:rsidRPr="00111141" w:rsidTr="00B17DD7">
        <w:trPr>
          <w:cantSplit/>
          <w:trHeight w:val="167"/>
        </w:trPr>
        <w:tc>
          <w:tcPr>
            <w:tcW w:w="1384" w:type="dxa"/>
            <w:vMerge/>
          </w:tcPr>
          <w:p w:rsidR="00DD2C30" w:rsidRPr="00111141" w:rsidRDefault="00DD2C30">
            <w:pPr>
              <w:pStyle w:val="a3"/>
              <w:rPr>
                <w:rFonts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111141">
              <w:rPr>
                <w:rFonts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709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</w:t>
            </w:r>
          </w:p>
        </w:tc>
        <w:tc>
          <w:tcPr>
            <w:tcW w:w="425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709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F</w:t>
            </w:r>
          </w:p>
        </w:tc>
        <w:tc>
          <w:tcPr>
            <w:tcW w:w="708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G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h</w:t>
            </w:r>
          </w:p>
        </w:tc>
        <w:tc>
          <w:tcPr>
            <w:tcW w:w="709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J</w:t>
            </w:r>
          </w:p>
        </w:tc>
        <w:tc>
          <w:tcPr>
            <w:tcW w:w="709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K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567" w:type="dxa"/>
          </w:tcPr>
          <w:p w:rsidR="00DD2C30" w:rsidRPr="00111141" w:rsidRDefault="00DD2C30" w:rsidP="006E60FC">
            <w:pPr>
              <w:pStyle w:val="a3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N</w:t>
            </w:r>
          </w:p>
        </w:tc>
      </w:tr>
      <w:tr w:rsidR="00B17DD7" w:rsidRPr="00111141" w:rsidTr="00B17DD7">
        <w:trPr>
          <w:cantSplit/>
          <w:trHeight w:val="264"/>
        </w:trPr>
        <w:tc>
          <w:tcPr>
            <w:tcW w:w="1384" w:type="dxa"/>
          </w:tcPr>
          <w:p w:rsidR="00DD2C30" w:rsidRPr="00B17DD7" w:rsidRDefault="00DD2C30">
            <w:pPr>
              <w:pStyle w:val="a3"/>
              <w:rPr>
                <w:rFonts w:cs="Arial"/>
                <w:szCs w:val="18"/>
              </w:rPr>
            </w:pPr>
            <w:r w:rsidRPr="00B17DD7">
              <w:rPr>
                <w:rFonts w:cs="Arial"/>
                <w:szCs w:val="18"/>
              </w:rPr>
              <w:t>ПВУ 500 ЕР</w:t>
            </w: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45357B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300</w:t>
            </w:r>
          </w:p>
        </w:tc>
        <w:tc>
          <w:tcPr>
            <w:tcW w:w="567" w:type="dxa"/>
          </w:tcPr>
          <w:p w:rsidR="00DD2C30" w:rsidRPr="00653030" w:rsidRDefault="0045357B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200</w:t>
            </w:r>
          </w:p>
        </w:tc>
        <w:tc>
          <w:tcPr>
            <w:tcW w:w="425" w:type="dxa"/>
          </w:tcPr>
          <w:p w:rsidR="00DD2C30" w:rsidRPr="00653030" w:rsidRDefault="0045357B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10</w:t>
            </w:r>
          </w:p>
        </w:tc>
        <w:tc>
          <w:tcPr>
            <w:tcW w:w="567" w:type="dxa"/>
          </w:tcPr>
          <w:p w:rsidR="00DD2C30" w:rsidRPr="00653030" w:rsidRDefault="00653030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120</w:t>
            </w: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708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</w:p>
        </w:tc>
      </w:tr>
      <w:tr w:rsidR="00B17DD7" w:rsidRPr="00111141" w:rsidTr="00B17DD7">
        <w:trPr>
          <w:cantSplit/>
          <w:trHeight w:val="276"/>
        </w:trPr>
        <w:tc>
          <w:tcPr>
            <w:tcW w:w="1384" w:type="dxa"/>
          </w:tcPr>
          <w:p w:rsidR="00DD2C30" w:rsidRPr="00B17DD7" w:rsidRDefault="00DD2C30" w:rsidP="00111141">
            <w:pPr>
              <w:pStyle w:val="a3"/>
              <w:rPr>
                <w:rFonts w:cs="Arial"/>
                <w:szCs w:val="18"/>
              </w:rPr>
            </w:pPr>
            <w:r w:rsidRPr="00B17DD7">
              <w:rPr>
                <w:rFonts w:cs="Arial"/>
                <w:szCs w:val="18"/>
              </w:rPr>
              <w:t>ПВУ 800 ЕР</w:t>
            </w:r>
          </w:p>
        </w:tc>
        <w:tc>
          <w:tcPr>
            <w:tcW w:w="709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1600</w:t>
            </w:r>
          </w:p>
        </w:tc>
        <w:tc>
          <w:tcPr>
            <w:tcW w:w="709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960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300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200</w:t>
            </w:r>
          </w:p>
        </w:tc>
        <w:tc>
          <w:tcPr>
            <w:tcW w:w="425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120</w:t>
            </w:r>
          </w:p>
        </w:tc>
        <w:tc>
          <w:tcPr>
            <w:tcW w:w="709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1250</w:t>
            </w:r>
          </w:p>
        </w:tc>
        <w:tc>
          <w:tcPr>
            <w:tcW w:w="708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995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400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440</w:t>
            </w:r>
          </w:p>
        </w:tc>
        <w:tc>
          <w:tcPr>
            <w:tcW w:w="709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1100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440</w:t>
            </w:r>
          </w:p>
        </w:tc>
        <w:tc>
          <w:tcPr>
            <w:tcW w:w="709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1320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140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220</w:t>
            </w:r>
          </w:p>
        </w:tc>
        <w:tc>
          <w:tcPr>
            <w:tcW w:w="567" w:type="dxa"/>
          </w:tcPr>
          <w:p w:rsidR="00DD2C30" w:rsidRPr="00653030" w:rsidRDefault="00137307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350</w:t>
            </w:r>
          </w:p>
        </w:tc>
      </w:tr>
      <w:tr w:rsidR="00B17DD7" w:rsidRPr="00111141" w:rsidTr="00B17DD7">
        <w:trPr>
          <w:cantSplit/>
          <w:trHeight w:val="264"/>
        </w:trPr>
        <w:tc>
          <w:tcPr>
            <w:tcW w:w="1384" w:type="dxa"/>
          </w:tcPr>
          <w:p w:rsidR="00DD2C30" w:rsidRPr="00B17DD7" w:rsidRDefault="00DD2C30" w:rsidP="00111141">
            <w:pPr>
              <w:pStyle w:val="a3"/>
              <w:rPr>
                <w:rFonts w:cs="Arial"/>
                <w:szCs w:val="18"/>
              </w:rPr>
            </w:pPr>
            <w:r w:rsidRPr="00B17DD7">
              <w:rPr>
                <w:rFonts w:cs="Arial"/>
                <w:szCs w:val="18"/>
              </w:rPr>
              <w:t>ПВУ 1200 ЕР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1960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960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300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250</w:t>
            </w:r>
          </w:p>
        </w:tc>
        <w:tc>
          <w:tcPr>
            <w:tcW w:w="425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120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1880</w:t>
            </w:r>
          </w:p>
        </w:tc>
        <w:tc>
          <w:tcPr>
            <w:tcW w:w="708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995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500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540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1125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430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1550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270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290</w:t>
            </w:r>
          </w:p>
        </w:tc>
      </w:tr>
      <w:tr w:rsidR="00B17DD7" w:rsidRPr="00111141" w:rsidTr="00B17DD7">
        <w:trPr>
          <w:cantSplit/>
          <w:trHeight w:val="264"/>
        </w:trPr>
        <w:tc>
          <w:tcPr>
            <w:tcW w:w="1384" w:type="dxa"/>
          </w:tcPr>
          <w:p w:rsidR="00DD2C30" w:rsidRPr="00B17DD7" w:rsidRDefault="00DD2C30">
            <w:pPr>
              <w:pStyle w:val="a3"/>
              <w:rPr>
                <w:rFonts w:cs="Arial"/>
                <w:szCs w:val="18"/>
              </w:rPr>
            </w:pPr>
            <w:r w:rsidRPr="00B17DD7">
              <w:rPr>
                <w:rFonts w:cs="Arial"/>
                <w:szCs w:val="18"/>
              </w:rPr>
              <w:t>ПВУ 1500 ЕР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1960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960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300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315</w:t>
            </w:r>
          </w:p>
        </w:tc>
        <w:tc>
          <w:tcPr>
            <w:tcW w:w="425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10</w:t>
            </w:r>
          </w:p>
        </w:tc>
        <w:tc>
          <w:tcPr>
            <w:tcW w:w="567" w:type="dxa"/>
          </w:tcPr>
          <w:p w:rsidR="00DD2C30" w:rsidRPr="00653030" w:rsidRDefault="00635F31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120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1880</w:t>
            </w:r>
          </w:p>
        </w:tc>
        <w:tc>
          <w:tcPr>
            <w:tcW w:w="708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995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500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540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1125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430</w:t>
            </w:r>
          </w:p>
        </w:tc>
        <w:tc>
          <w:tcPr>
            <w:tcW w:w="709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1550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270</w:t>
            </w:r>
          </w:p>
        </w:tc>
        <w:tc>
          <w:tcPr>
            <w:tcW w:w="567" w:type="dxa"/>
          </w:tcPr>
          <w:p w:rsidR="00DD2C30" w:rsidRPr="00653030" w:rsidRDefault="00074FD6" w:rsidP="006E60FC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290</w:t>
            </w:r>
          </w:p>
        </w:tc>
      </w:tr>
      <w:tr w:rsidR="00B17DD7" w:rsidRPr="00111141" w:rsidTr="00B17DD7">
        <w:trPr>
          <w:cantSplit/>
          <w:trHeight w:val="276"/>
        </w:trPr>
        <w:tc>
          <w:tcPr>
            <w:tcW w:w="1384" w:type="dxa"/>
          </w:tcPr>
          <w:p w:rsidR="00DD2C30" w:rsidRPr="00B17DD7" w:rsidRDefault="00DD2C30" w:rsidP="00111141">
            <w:pPr>
              <w:pStyle w:val="a3"/>
              <w:rPr>
                <w:rFonts w:cs="Arial"/>
                <w:szCs w:val="18"/>
              </w:rPr>
            </w:pPr>
            <w:r w:rsidRPr="00B17DD7">
              <w:rPr>
                <w:rFonts w:cs="Arial"/>
                <w:szCs w:val="18"/>
              </w:rPr>
              <w:t>ПВУ 2000 ЕР</w:t>
            </w: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2000</w:t>
            </w: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1160</w:t>
            </w: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305</w:t>
            </w: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350</w:t>
            </w:r>
          </w:p>
        </w:tc>
        <w:tc>
          <w:tcPr>
            <w:tcW w:w="425" w:type="dxa"/>
          </w:tcPr>
          <w:p w:rsidR="00DD2C30" w:rsidRPr="00653030" w:rsidRDefault="00DD2C30" w:rsidP="00DD2C30">
            <w:pPr>
              <w:pStyle w:val="a3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10</w:t>
            </w:r>
          </w:p>
        </w:tc>
        <w:tc>
          <w:tcPr>
            <w:tcW w:w="567" w:type="dxa"/>
          </w:tcPr>
          <w:p w:rsidR="00DD2C30" w:rsidRPr="00653030" w:rsidRDefault="00635F31" w:rsidP="00635F31">
            <w:pPr>
              <w:pStyle w:val="a3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13</w:t>
            </w:r>
            <w:r w:rsidR="00DD2C30" w:rsidRPr="00653030">
              <w:rPr>
                <w:rFonts w:cs="Arial"/>
                <w:szCs w:val="18"/>
              </w:rPr>
              <w:t>0</w:t>
            </w:r>
          </w:p>
        </w:tc>
        <w:tc>
          <w:tcPr>
            <w:tcW w:w="709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1250</w:t>
            </w:r>
          </w:p>
        </w:tc>
        <w:tc>
          <w:tcPr>
            <w:tcW w:w="708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1200</w:t>
            </w:r>
          </w:p>
        </w:tc>
        <w:tc>
          <w:tcPr>
            <w:tcW w:w="567" w:type="dxa"/>
          </w:tcPr>
          <w:p w:rsidR="00DD2C30" w:rsidRPr="00653030" w:rsidRDefault="00DD2C30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500</w:t>
            </w:r>
          </w:p>
        </w:tc>
        <w:tc>
          <w:tcPr>
            <w:tcW w:w="567" w:type="dxa"/>
          </w:tcPr>
          <w:p w:rsidR="00DD2C30" w:rsidRPr="00653030" w:rsidRDefault="00DD2C30" w:rsidP="00DD2C30">
            <w:pPr>
              <w:pStyle w:val="aa"/>
              <w:rPr>
                <w:rStyle w:val="ab"/>
                <w:rFonts w:ascii="Arial" w:hAnsi="Arial" w:cs="Arial"/>
                <w:sz w:val="18"/>
                <w:szCs w:val="18"/>
              </w:rPr>
            </w:pPr>
            <w:r w:rsidRPr="00653030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709" w:type="dxa"/>
          </w:tcPr>
          <w:p w:rsidR="00DD2C30" w:rsidRPr="00653030" w:rsidRDefault="00D3787C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1320</w:t>
            </w:r>
          </w:p>
        </w:tc>
        <w:tc>
          <w:tcPr>
            <w:tcW w:w="567" w:type="dxa"/>
          </w:tcPr>
          <w:p w:rsidR="00DD2C30" w:rsidRPr="00653030" w:rsidRDefault="00B17DD7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540</w:t>
            </w:r>
          </w:p>
        </w:tc>
        <w:tc>
          <w:tcPr>
            <w:tcW w:w="709" w:type="dxa"/>
          </w:tcPr>
          <w:p w:rsidR="00DD2C30" w:rsidRPr="00653030" w:rsidRDefault="00B17DD7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1640</w:t>
            </w:r>
          </w:p>
        </w:tc>
        <w:tc>
          <w:tcPr>
            <w:tcW w:w="567" w:type="dxa"/>
          </w:tcPr>
          <w:p w:rsidR="00DD2C30" w:rsidRPr="00653030" w:rsidRDefault="00B17DD7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400</w:t>
            </w:r>
          </w:p>
        </w:tc>
        <w:tc>
          <w:tcPr>
            <w:tcW w:w="567" w:type="dxa"/>
          </w:tcPr>
          <w:p w:rsidR="00DD2C30" w:rsidRPr="00653030" w:rsidRDefault="00B17DD7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300</w:t>
            </w:r>
          </w:p>
        </w:tc>
        <w:tc>
          <w:tcPr>
            <w:tcW w:w="567" w:type="dxa"/>
          </w:tcPr>
          <w:p w:rsidR="00DD2C30" w:rsidRPr="00653030" w:rsidRDefault="00B17DD7" w:rsidP="006E60FC">
            <w:pPr>
              <w:pStyle w:val="a3"/>
              <w:jc w:val="center"/>
              <w:rPr>
                <w:rFonts w:cs="Arial"/>
                <w:szCs w:val="18"/>
              </w:rPr>
            </w:pPr>
            <w:r w:rsidRPr="00653030">
              <w:rPr>
                <w:rFonts w:cs="Arial"/>
                <w:szCs w:val="18"/>
              </w:rPr>
              <w:t>500</w:t>
            </w:r>
          </w:p>
        </w:tc>
      </w:tr>
    </w:tbl>
    <w:p w:rsidR="006F7E37" w:rsidRPr="00111141" w:rsidRDefault="006F7E37">
      <w:pPr>
        <w:pStyle w:val="a3"/>
        <w:rPr>
          <w:rFonts w:cs="Arial"/>
          <w:b/>
          <w:sz w:val="20"/>
          <w:szCs w:val="20"/>
        </w:rPr>
      </w:pPr>
    </w:p>
    <w:p w:rsidR="006F7E37" w:rsidRDefault="006F7E37">
      <w:pPr>
        <w:pStyle w:val="a3"/>
        <w:rPr>
          <w:b/>
          <w:sz w:val="20"/>
        </w:rPr>
      </w:pPr>
    </w:p>
    <w:p w:rsidR="006F7E37" w:rsidRDefault="006F7E37">
      <w:pPr>
        <w:pStyle w:val="a3"/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9"/>
        <w:gridCol w:w="2718"/>
        <w:gridCol w:w="1536"/>
        <w:gridCol w:w="2034"/>
        <w:gridCol w:w="1039"/>
        <w:gridCol w:w="1654"/>
        <w:gridCol w:w="853"/>
      </w:tblGrid>
      <w:tr w:rsidR="000B1894" w:rsidTr="000B1894">
        <w:trPr>
          <w:cantSplit/>
          <w:trHeight w:val="3104"/>
        </w:trPr>
        <w:tc>
          <w:tcPr>
            <w:tcW w:w="609" w:type="dxa"/>
            <w:textDirection w:val="btLr"/>
          </w:tcPr>
          <w:p w:rsidR="000B1894" w:rsidRDefault="000B1894">
            <w:pPr>
              <w:pStyle w:val="TableParagraph"/>
              <w:spacing w:before="154"/>
              <w:ind w:left="760"/>
            </w:pPr>
            <w:r>
              <w:t>Номер</w:t>
            </w:r>
            <w:r>
              <w:rPr>
                <w:spacing w:val="-4"/>
              </w:rPr>
              <w:t xml:space="preserve"> </w:t>
            </w:r>
            <w:r>
              <w:t>графика</w:t>
            </w:r>
          </w:p>
        </w:tc>
        <w:tc>
          <w:tcPr>
            <w:tcW w:w="2718" w:type="dxa"/>
          </w:tcPr>
          <w:p w:rsidR="000B1894" w:rsidRDefault="000B189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0B1894" w:rsidRDefault="000B189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0B1894" w:rsidRDefault="000B189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0B1894" w:rsidRDefault="000B189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0B1894" w:rsidRDefault="000B1894"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 w:rsidR="000B1894" w:rsidRDefault="000B1894">
            <w:pPr>
              <w:pStyle w:val="TableParagraph"/>
              <w:ind w:left="623" w:right="592" w:firstLine="112"/>
            </w:pP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</w:p>
        </w:tc>
        <w:tc>
          <w:tcPr>
            <w:tcW w:w="1536" w:type="dxa"/>
            <w:textDirection w:val="btLr"/>
          </w:tcPr>
          <w:p w:rsidR="000B1894" w:rsidRDefault="000B1894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0B1894" w:rsidRDefault="000B1894" w:rsidP="00421938">
            <w:pPr>
              <w:pStyle w:val="TableParagraph"/>
              <w:ind w:left="113" w:right="397"/>
            </w:pPr>
            <w:r>
              <w:t xml:space="preserve">               Фильтры</w:t>
            </w:r>
          </w:p>
          <w:p w:rsidR="000B1894" w:rsidRDefault="000B1894" w:rsidP="00421938">
            <w:pPr>
              <w:pStyle w:val="TableParagraph"/>
              <w:spacing w:before="7"/>
              <w:ind w:left="398" w:right="399"/>
              <w:jc w:val="center"/>
            </w:pPr>
            <w:proofErr w:type="spellStart"/>
            <w:r>
              <w:t>прит</w:t>
            </w:r>
            <w:proofErr w:type="spellEnd"/>
            <w:r>
              <w:t>./</w:t>
            </w:r>
            <w:proofErr w:type="spellStart"/>
            <w:r>
              <w:t>вытяж</w:t>
            </w:r>
            <w:proofErr w:type="spellEnd"/>
            <w:r>
              <w:t>.</w:t>
            </w:r>
          </w:p>
          <w:p w:rsidR="000B1894" w:rsidRDefault="000B1894" w:rsidP="00421938">
            <w:pPr>
              <w:pStyle w:val="TableParagraph"/>
              <w:spacing w:before="7"/>
              <w:ind w:left="398" w:right="399"/>
              <w:jc w:val="center"/>
            </w:pPr>
          </w:p>
          <w:p w:rsidR="000B1894" w:rsidRDefault="000B1894" w:rsidP="00421938">
            <w:pPr>
              <w:pStyle w:val="TableParagraph"/>
              <w:spacing w:before="7"/>
              <w:ind w:left="398" w:right="399"/>
              <w:jc w:val="center"/>
            </w:pPr>
          </w:p>
        </w:tc>
        <w:tc>
          <w:tcPr>
            <w:tcW w:w="2034" w:type="dxa"/>
            <w:textDirection w:val="btLr"/>
          </w:tcPr>
          <w:p w:rsidR="000B1894" w:rsidRDefault="000B1894" w:rsidP="0017709A">
            <w:pPr>
              <w:pStyle w:val="TableParagraph"/>
              <w:ind w:left="113" w:right="397"/>
            </w:pPr>
            <w:r>
              <w:t xml:space="preserve">         </w:t>
            </w:r>
          </w:p>
          <w:p w:rsidR="000B1894" w:rsidRDefault="000B1894" w:rsidP="000B1894">
            <w:pPr>
              <w:pStyle w:val="TableParagraph"/>
              <w:ind w:left="113" w:right="397"/>
              <w:jc w:val="center"/>
            </w:pPr>
          </w:p>
          <w:p w:rsidR="00476F72" w:rsidRDefault="00476F72" w:rsidP="000B1894">
            <w:pPr>
              <w:pStyle w:val="TableParagraph"/>
              <w:ind w:left="113" w:right="397"/>
              <w:jc w:val="center"/>
            </w:pPr>
          </w:p>
          <w:p w:rsidR="000B1894" w:rsidRDefault="000B1894" w:rsidP="000B1894">
            <w:pPr>
              <w:pStyle w:val="TableParagraph"/>
              <w:ind w:left="113" w:right="397"/>
              <w:jc w:val="center"/>
            </w:pPr>
            <w:r>
              <w:t>Размеры</w:t>
            </w:r>
            <w:r w:rsidR="00586AE8" w:rsidRPr="00137307">
              <w:t xml:space="preserve"> </w:t>
            </w:r>
            <w:r w:rsidR="00586AE8">
              <w:t>фильтр</w:t>
            </w:r>
            <w:r>
              <w:t xml:space="preserve"> элемента</w:t>
            </w:r>
          </w:p>
          <w:p w:rsidR="000B1894" w:rsidRDefault="000B1894" w:rsidP="000B1894">
            <w:pPr>
              <w:pStyle w:val="TableParagraph"/>
              <w:spacing w:before="7"/>
              <w:ind w:left="398" w:right="399"/>
              <w:jc w:val="center"/>
            </w:pPr>
            <w:proofErr w:type="spellStart"/>
            <w:r>
              <w:t>прит</w:t>
            </w:r>
            <w:proofErr w:type="spellEnd"/>
            <w:r>
              <w:t>./</w:t>
            </w:r>
            <w:proofErr w:type="spellStart"/>
            <w:r>
              <w:t>вытяж</w:t>
            </w:r>
            <w:proofErr w:type="spellEnd"/>
            <w:r>
              <w:t>.</w:t>
            </w:r>
          </w:p>
          <w:p w:rsidR="000B1894" w:rsidRDefault="000B1894" w:rsidP="000B1894">
            <w:pPr>
              <w:pStyle w:val="TableParagraph"/>
              <w:ind w:left="113" w:right="113"/>
              <w:jc w:val="center"/>
              <w:rPr>
                <w:rFonts w:ascii="Times New Roman"/>
              </w:rPr>
            </w:pPr>
          </w:p>
        </w:tc>
        <w:tc>
          <w:tcPr>
            <w:tcW w:w="1039" w:type="dxa"/>
            <w:textDirection w:val="btLr"/>
          </w:tcPr>
          <w:p w:rsidR="000B1894" w:rsidRDefault="000B1894" w:rsidP="00421938">
            <w:pPr>
              <w:pStyle w:val="TableParagraph"/>
              <w:spacing w:before="159" w:line="244" w:lineRule="auto"/>
              <w:ind w:left="113" w:right="192"/>
            </w:pPr>
            <w:r>
              <w:t>Мощность  электрического</w:t>
            </w:r>
            <w:r>
              <w:rPr>
                <w:spacing w:val="-59"/>
              </w:rPr>
              <w:t xml:space="preserve">         </w:t>
            </w:r>
            <w:r>
              <w:t>нагревателя, кВт</w:t>
            </w:r>
          </w:p>
        </w:tc>
        <w:tc>
          <w:tcPr>
            <w:tcW w:w="1654" w:type="dxa"/>
            <w:textDirection w:val="btLr"/>
          </w:tcPr>
          <w:p w:rsidR="000B1894" w:rsidRDefault="000B1894">
            <w:pPr>
              <w:pStyle w:val="TableParagraph"/>
              <w:spacing w:line="244" w:lineRule="auto"/>
              <w:ind w:left="400" w:right="399"/>
              <w:jc w:val="center"/>
            </w:pPr>
            <w:r>
              <w:t>Число фаз,</w:t>
            </w:r>
            <w:r>
              <w:rPr>
                <w:spacing w:val="1"/>
              </w:rPr>
              <w:t xml:space="preserve"> </w:t>
            </w:r>
            <w:r>
              <w:t>Напряжение,</w:t>
            </w:r>
            <w:r>
              <w:rPr>
                <w:spacing w:val="-4"/>
              </w:rPr>
              <w:t xml:space="preserve"> </w:t>
            </w:r>
            <w:r>
              <w:t>В(50Гц)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  <w:p w:rsidR="000B1894" w:rsidRDefault="000B1894">
            <w:pPr>
              <w:pStyle w:val="TableParagraph"/>
              <w:spacing w:before="2" w:line="244" w:lineRule="auto"/>
              <w:ind w:left="222" w:right="222"/>
              <w:jc w:val="center"/>
            </w:pPr>
            <w:r>
              <w:t>Потребляемая мощность,</w:t>
            </w:r>
            <w:r>
              <w:rPr>
                <w:spacing w:val="-59"/>
              </w:rPr>
              <w:t xml:space="preserve"> </w:t>
            </w:r>
            <w:r>
              <w:t>кВт /</w:t>
            </w:r>
            <w:r>
              <w:rPr>
                <w:spacing w:val="1"/>
              </w:rPr>
              <w:t xml:space="preserve"> </w:t>
            </w:r>
            <w:r>
              <w:t>рабочий ток,</w:t>
            </w:r>
            <w:r>
              <w:rPr>
                <w:spacing w:val="1"/>
              </w:rPr>
              <w:t xml:space="preserve"> </w:t>
            </w:r>
            <w:r>
              <w:t>А</w:t>
            </w:r>
          </w:p>
        </w:tc>
        <w:tc>
          <w:tcPr>
            <w:tcW w:w="853" w:type="dxa"/>
            <w:textDirection w:val="btLr"/>
          </w:tcPr>
          <w:p w:rsidR="000B1894" w:rsidRDefault="000B1894">
            <w:pPr>
              <w:pStyle w:val="TableParagraph"/>
              <w:spacing w:before="213"/>
              <w:ind w:left="399" w:right="399"/>
              <w:jc w:val="center"/>
            </w:pPr>
            <w:r>
              <w:t>Вес,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кг</w:t>
            </w:r>
            <w:proofErr w:type="gramEnd"/>
          </w:p>
        </w:tc>
      </w:tr>
      <w:tr w:rsidR="000B1894" w:rsidRPr="00653030" w:rsidTr="000B1894">
        <w:trPr>
          <w:trHeight w:val="268"/>
        </w:trPr>
        <w:tc>
          <w:tcPr>
            <w:tcW w:w="609" w:type="dxa"/>
          </w:tcPr>
          <w:p w:rsidR="000B1894" w:rsidRDefault="000B1894">
            <w:pPr>
              <w:pStyle w:val="TableParagraph"/>
              <w:spacing w:line="244" w:lineRule="exact"/>
              <w:ind w:right="209"/>
              <w:jc w:val="right"/>
            </w:pPr>
            <w:r>
              <w:t>1</w:t>
            </w:r>
          </w:p>
        </w:tc>
        <w:tc>
          <w:tcPr>
            <w:tcW w:w="2718" w:type="dxa"/>
          </w:tcPr>
          <w:p w:rsidR="000B1894" w:rsidRPr="00653030" w:rsidRDefault="000B1894" w:rsidP="00421938">
            <w:pPr>
              <w:pStyle w:val="TableParagraph"/>
              <w:spacing w:line="244" w:lineRule="exact"/>
              <w:ind w:left="110"/>
              <w:rPr>
                <w:sz w:val="18"/>
                <w:szCs w:val="18"/>
              </w:rPr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500 ЕР</w:t>
            </w:r>
          </w:p>
        </w:tc>
        <w:tc>
          <w:tcPr>
            <w:tcW w:w="1536" w:type="dxa"/>
          </w:tcPr>
          <w:p w:rsidR="000B1894" w:rsidRPr="00653030" w:rsidRDefault="000B1894" w:rsidP="00653030">
            <w:pPr>
              <w:pStyle w:val="TableParagraph"/>
              <w:spacing w:line="244" w:lineRule="exact"/>
              <w:jc w:val="center"/>
              <w:rPr>
                <w:sz w:val="18"/>
                <w:szCs w:val="18"/>
              </w:rPr>
            </w:pPr>
            <w:r w:rsidRPr="00653030">
              <w:rPr>
                <w:sz w:val="18"/>
                <w:szCs w:val="18"/>
              </w:rPr>
              <w:t>EU3/ EU3</w:t>
            </w:r>
          </w:p>
        </w:tc>
        <w:tc>
          <w:tcPr>
            <w:tcW w:w="2034" w:type="dxa"/>
          </w:tcPr>
          <w:p w:rsidR="000B1894" w:rsidRPr="00653030" w:rsidRDefault="000B1894" w:rsidP="006A71AA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039" w:type="dxa"/>
          </w:tcPr>
          <w:p w:rsidR="000B1894" w:rsidRPr="00653030" w:rsidRDefault="000B1894" w:rsidP="00653030">
            <w:pPr>
              <w:pStyle w:val="TableParagraph"/>
              <w:spacing w:line="244" w:lineRule="exact"/>
              <w:ind w:right="5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="001721F9">
              <w:rPr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4,0</w:t>
            </w:r>
          </w:p>
        </w:tc>
        <w:tc>
          <w:tcPr>
            <w:tcW w:w="1654" w:type="dxa"/>
          </w:tcPr>
          <w:p w:rsidR="000B1894" w:rsidRPr="00653030" w:rsidRDefault="000B1894" w:rsidP="00653030">
            <w:pPr>
              <w:pStyle w:val="TableParagraph"/>
              <w:spacing w:line="244" w:lineRule="exact"/>
              <w:jc w:val="center"/>
              <w:rPr>
                <w:sz w:val="18"/>
                <w:szCs w:val="18"/>
              </w:rPr>
            </w:pPr>
            <w:r w:rsidRPr="00653030">
              <w:rPr>
                <w:color w:val="2C2C2D"/>
                <w:sz w:val="18"/>
                <w:szCs w:val="18"/>
              </w:rPr>
              <w:t>~</w:t>
            </w:r>
            <w:r>
              <w:rPr>
                <w:color w:val="2C2C2D"/>
                <w:sz w:val="18"/>
                <w:szCs w:val="18"/>
              </w:rPr>
              <w:t>1</w:t>
            </w:r>
            <w:r w:rsidRPr="00653030">
              <w:rPr>
                <w:color w:val="2C2C2D"/>
                <w:sz w:val="18"/>
                <w:szCs w:val="18"/>
              </w:rPr>
              <w:t>/</w:t>
            </w:r>
            <w:r>
              <w:rPr>
                <w:color w:val="2C2C2D"/>
                <w:sz w:val="18"/>
                <w:szCs w:val="18"/>
              </w:rPr>
              <w:t>22</w:t>
            </w:r>
            <w:r w:rsidRPr="00653030">
              <w:rPr>
                <w:color w:val="2C2C2D"/>
                <w:sz w:val="18"/>
                <w:szCs w:val="18"/>
              </w:rPr>
              <w:t>0</w:t>
            </w:r>
          </w:p>
        </w:tc>
        <w:tc>
          <w:tcPr>
            <w:tcW w:w="853" w:type="dxa"/>
          </w:tcPr>
          <w:p w:rsidR="000B1894" w:rsidRPr="00653030" w:rsidRDefault="000B1894" w:rsidP="00653030">
            <w:pPr>
              <w:pStyle w:val="TableParagraph"/>
              <w:spacing w:line="244" w:lineRule="exact"/>
              <w:ind w:left="217"/>
              <w:jc w:val="center"/>
              <w:rPr>
                <w:sz w:val="18"/>
                <w:szCs w:val="18"/>
              </w:rPr>
            </w:pPr>
          </w:p>
        </w:tc>
      </w:tr>
      <w:tr w:rsidR="000B1894" w:rsidRPr="00653030" w:rsidTr="000B1894">
        <w:trPr>
          <w:trHeight w:val="258"/>
        </w:trPr>
        <w:tc>
          <w:tcPr>
            <w:tcW w:w="609" w:type="dxa"/>
          </w:tcPr>
          <w:p w:rsidR="000B1894" w:rsidRDefault="000B1894">
            <w:pPr>
              <w:pStyle w:val="TableParagraph"/>
              <w:spacing w:line="234" w:lineRule="exact"/>
              <w:ind w:right="209"/>
              <w:jc w:val="right"/>
            </w:pPr>
            <w:r>
              <w:t>2</w:t>
            </w:r>
          </w:p>
        </w:tc>
        <w:tc>
          <w:tcPr>
            <w:tcW w:w="2718" w:type="dxa"/>
          </w:tcPr>
          <w:p w:rsidR="000B1894" w:rsidRPr="00653030" w:rsidRDefault="000B1894">
            <w:pPr>
              <w:pStyle w:val="TableParagraph"/>
              <w:spacing w:line="234" w:lineRule="exact"/>
              <w:ind w:left="110"/>
              <w:rPr>
                <w:sz w:val="18"/>
                <w:szCs w:val="18"/>
              </w:rPr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800 ЕР</w:t>
            </w:r>
          </w:p>
        </w:tc>
        <w:tc>
          <w:tcPr>
            <w:tcW w:w="1536" w:type="dxa"/>
          </w:tcPr>
          <w:p w:rsidR="000B1894" w:rsidRPr="00653030" w:rsidRDefault="000B1894" w:rsidP="00653030">
            <w:pPr>
              <w:pStyle w:val="TableParagraph"/>
              <w:spacing w:line="234" w:lineRule="exact"/>
              <w:jc w:val="center"/>
              <w:rPr>
                <w:sz w:val="18"/>
                <w:szCs w:val="18"/>
              </w:rPr>
            </w:pPr>
            <w:r w:rsidRPr="00653030">
              <w:rPr>
                <w:sz w:val="18"/>
                <w:szCs w:val="18"/>
              </w:rPr>
              <w:t>EU3/ EU3</w:t>
            </w:r>
          </w:p>
        </w:tc>
        <w:tc>
          <w:tcPr>
            <w:tcW w:w="2034" w:type="dxa"/>
          </w:tcPr>
          <w:p w:rsidR="000B1894" w:rsidRPr="00653030" w:rsidRDefault="00137307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395х295х50</w:t>
            </w:r>
          </w:p>
        </w:tc>
        <w:tc>
          <w:tcPr>
            <w:tcW w:w="1039" w:type="dxa"/>
          </w:tcPr>
          <w:p w:rsidR="000B1894" w:rsidRPr="00653030" w:rsidRDefault="001721F9" w:rsidP="001721F9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6,0</w:t>
            </w:r>
          </w:p>
        </w:tc>
        <w:tc>
          <w:tcPr>
            <w:tcW w:w="1654" w:type="dxa"/>
          </w:tcPr>
          <w:p w:rsidR="000B1894" w:rsidRPr="00653030" w:rsidRDefault="001721F9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 w:rsidRPr="00653030">
              <w:rPr>
                <w:color w:val="2C2C2D"/>
                <w:sz w:val="18"/>
                <w:szCs w:val="18"/>
              </w:rPr>
              <w:t>~3/380</w:t>
            </w:r>
          </w:p>
        </w:tc>
        <w:tc>
          <w:tcPr>
            <w:tcW w:w="853" w:type="dxa"/>
          </w:tcPr>
          <w:p w:rsidR="000B1894" w:rsidRPr="00653030" w:rsidRDefault="000B1894" w:rsidP="0065303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B1894" w:rsidRPr="00653030" w:rsidTr="000B1894">
        <w:trPr>
          <w:trHeight w:val="256"/>
        </w:trPr>
        <w:tc>
          <w:tcPr>
            <w:tcW w:w="609" w:type="dxa"/>
          </w:tcPr>
          <w:p w:rsidR="000B1894" w:rsidRDefault="000B1894">
            <w:pPr>
              <w:pStyle w:val="TableParagraph"/>
              <w:spacing w:line="232" w:lineRule="exact"/>
              <w:ind w:right="209"/>
              <w:jc w:val="right"/>
            </w:pPr>
            <w:r>
              <w:t>3</w:t>
            </w:r>
          </w:p>
        </w:tc>
        <w:tc>
          <w:tcPr>
            <w:tcW w:w="2718" w:type="dxa"/>
          </w:tcPr>
          <w:p w:rsidR="000B1894" w:rsidRPr="00653030" w:rsidRDefault="000B1894" w:rsidP="00074FD6">
            <w:pPr>
              <w:pStyle w:val="TableParagraph"/>
              <w:spacing w:line="232" w:lineRule="exact"/>
              <w:ind w:left="110"/>
              <w:rPr>
                <w:sz w:val="18"/>
                <w:szCs w:val="18"/>
              </w:rPr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pacing w:val="-1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1</w:t>
            </w:r>
            <w:r w:rsidR="00074FD6">
              <w:rPr>
                <w:sz w:val="18"/>
                <w:szCs w:val="18"/>
              </w:rPr>
              <w:t>2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536" w:type="dxa"/>
          </w:tcPr>
          <w:p w:rsidR="000B1894" w:rsidRPr="00653030" w:rsidRDefault="000B1894" w:rsidP="00653030">
            <w:pPr>
              <w:pStyle w:val="TableParagraph"/>
              <w:spacing w:line="232" w:lineRule="exact"/>
              <w:jc w:val="center"/>
              <w:rPr>
                <w:sz w:val="18"/>
                <w:szCs w:val="18"/>
              </w:rPr>
            </w:pPr>
            <w:r w:rsidRPr="00653030">
              <w:rPr>
                <w:sz w:val="18"/>
                <w:szCs w:val="18"/>
              </w:rPr>
              <w:t>EU3/ EU3</w:t>
            </w:r>
          </w:p>
        </w:tc>
        <w:tc>
          <w:tcPr>
            <w:tcW w:w="2034" w:type="dxa"/>
          </w:tcPr>
          <w:p w:rsidR="000B1894" w:rsidRPr="00653030" w:rsidRDefault="00977416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395х395х100</w:t>
            </w:r>
          </w:p>
        </w:tc>
        <w:tc>
          <w:tcPr>
            <w:tcW w:w="1039" w:type="dxa"/>
          </w:tcPr>
          <w:p w:rsidR="000B1894" w:rsidRPr="00653030" w:rsidRDefault="001721F9" w:rsidP="001721F9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9,0</w:t>
            </w:r>
          </w:p>
        </w:tc>
        <w:tc>
          <w:tcPr>
            <w:tcW w:w="1654" w:type="dxa"/>
          </w:tcPr>
          <w:p w:rsidR="000B1894" w:rsidRPr="00653030" w:rsidRDefault="001721F9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 w:rsidRPr="00653030">
              <w:rPr>
                <w:color w:val="2C2C2D"/>
                <w:sz w:val="18"/>
                <w:szCs w:val="18"/>
              </w:rPr>
              <w:t>~3/380</w:t>
            </w:r>
          </w:p>
        </w:tc>
        <w:tc>
          <w:tcPr>
            <w:tcW w:w="853" w:type="dxa"/>
          </w:tcPr>
          <w:p w:rsidR="000B1894" w:rsidRPr="00653030" w:rsidRDefault="000B1894" w:rsidP="0065303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B1894" w:rsidRPr="00653030" w:rsidTr="000B1894">
        <w:trPr>
          <w:trHeight w:val="258"/>
        </w:trPr>
        <w:tc>
          <w:tcPr>
            <w:tcW w:w="609" w:type="dxa"/>
          </w:tcPr>
          <w:p w:rsidR="000B1894" w:rsidRDefault="000B1894">
            <w:pPr>
              <w:pStyle w:val="TableParagraph"/>
              <w:spacing w:line="234" w:lineRule="exact"/>
              <w:ind w:right="209"/>
              <w:jc w:val="right"/>
            </w:pPr>
            <w:r>
              <w:t>4</w:t>
            </w:r>
          </w:p>
        </w:tc>
        <w:tc>
          <w:tcPr>
            <w:tcW w:w="2718" w:type="dxa"/>
          </w:tcPr>
          <w:p w:rsidR="000B1894" w:rsidRPr="00653030" w:rsidRDefault="000B1894">
            <w:pPr>
              <w:pStyle w:val="TableParagraph"/>
              <w:spacing w:line="234" w:lineRule="exact"/>
              <w:ind w:left="110"/>
              <w:rPr>
                <w:sz w:val="18"/>
                <w:szCs w:val="18"/>
              </w:rPr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pacing w:val="-1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1500 ЕР</w:t>
            </w:r>
          </w:p>
        </w:tc>
        <w:tc>
          <w:tcPr>
            <w:tcW w:w="1536" w:type="dxa"/>
          </w:tcPr>
          <w:p w:rsidR="000B1894" w:rsidRPr="00653030" w:rsidRDefault="000B1894" w:rsidP="00653030">
            <w:pPr>
              <w:pStyle w:val="TableParagraph"/>
              <w:spacing w:line="234" w:lineRule="exact"/>
              <w:jc w:val="center"/>
              <w:rPr>
                <w:sz w:val="18"/>
                <w:szCs w:val="18"/>
              </w:rPr>
            </w:pPr>
            <w:r w:rsidRPr="00653030">
              <w:rPr>
                <w:sz w:val="18"/>
                <w:szCs w:val="18"/>
              </w:rPr>
              <w:t>EU3/ EU3</w:t>
            </w:r>
          </w:p>
        </w:tc>
        <w:tc>
          <w:tcPr>
            <w:tcW w:w="2034" w:type="dxa"/>
          </w:tcPr>
          <w:p w:rsidR="000B1894" w:rsidRPr="00653030" w:rsidRDefault="00977416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395х395х100</w:t>
            </w:r>
          </w:p>
        </w:tc>
        <w:tc>
          <w:tcPr>
            <w:tcW w:w="1039" w:type="dxa"/>
          </w:tcPr>
          <w:p w:rsidR="000B1894" w:rsidRPr="00653030" w:rsidRDefault="001721F9" w:rsidP="001721F9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12,0</w:t>
            </w:r>
          </w:p>
        </w:tc>
        <w:tc>
          <w:tcPr>
            <w:tcW w:w="1654" w:type="dxa"/>
          </w:tcPr>
          <w:p w:rsidR="000B1894" w:rsidRPr="00653030" w:rsidRDefault="001721F9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 w:rsidRPr="00653030">
              <w:rPr>
                <w:color w:val="2C2C2D"/>
                <w:sz w:val="18"/>
                <w:szCs w:val="18"/>
              </w:rPr>
              <w:t>~3/380</w:t>
            </w:r>
          </w:p>
        </w:tc>
        <w:tc>
          <w:tcPr>
            <w:tcW w:w="853" w:type="dxa"/>
          </w:tcPr>
          <w:p w:rsidR="000B1894" w:rsidRPr="00653030" w:rsidRDefault="000B1894" w:rsidP="0065303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0B1894" w:rsidRPr="00653030" w:rsidTr="000B1894">
        <w:trPr>
          <w:trHeight w:val="259"/>
        </w:trPr>
        <w:tc>
          <w:tcPr>
            <w:tcW w:w="609" w:type="dxa"/>
          </w:tcPr>
          <w:p w:rsidR="000B1894" w:rsidRDefault="000B1894">
            <w:pPr>
              <w:pStyle w:val="TableParagraph"/>
              <w:spacing w:line="234" w:lineRule="exact"/>
              <w:ind w:right="209"/>
              <w:jc w:val="right"/>
            </w:pPr>
            <w:r>
              <w:t>5</w:t>
            </w:r>
          </w:p>
        </w:tc>
        <w:tc>
          <w:tcPr>
            <w:tcW w:w="2718" w:type="dxa"/>
          </w:tcPr>
          <w:p w:rsidR="000B1894" w:rsidRPr="00653030" w:rsidRDefault="000B1894">
            <w:pPr>
              <w:pStyle w:val="TableParagraph"/>
              <w:spacing w:line="234" w:lineRule="exact"/>
              <w:ind w:left="110"/>
              <w:rPr>
                <w:sz w:val="18"/>
                <w:szCs w:val="18"/>
              </w:rPr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pacing w:val="-1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 xml:space="preserve">ПВУ 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2000 ЕР</w:t>
            </w:r>
          </w:p>
        </w:tc>
        <w:tc>
          <w:tcPr>
            <w:tcW w:w="1536" w:type="dxa"/>
          </w:tcPr>
          <w:p w:rsidR="000B1894" w:rsidRPr="00653030" w:rsidRDefault="000B1894" w:rsidP="00653030">
            <w:pPr>
              <w:pStyle w:val="TableParagraph"/>
              <w:spacing w:line="234" w:lineRule="exact"/>
              <w:jc w:val="center"/>
              <w:rPr>
                <w:sz w:val="18"/>
                <w:szCs w:val="18"/>
              </w:rPr>
            </w:pPr>
            <w:r w:rsidRPr="00653030">
              <w:rPr>
                <w:sz w:val="18"/>
                <w:szCs w:val="18"/>
              </w:rPr>
              <w:t>EU3/ EU3</w:t>
            </w:r>
          </w:p>
        </w:tc>
        <w:tc>
          <w:tcPr>
            <w:tcW w:w="2034" w:type="dxa"/>
          </w:tcPr>
          <w:p w:rsidR="000B1894" w:rsidRPr="00653030" w:rsidRDefault="006A71AA" w:rsidP="006A71AA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390х390х100</w:t>
            </w:r>
          </w:p>
        </w:tc>
        <w:tc>
          <w:tcPr>
            <w:tcW w:w="1039" w:type="dxa"/>
          </w:tcPr>
          <w:p w:rsidR="000B1894" w:rsidRPr="00653030" w:rsidRDefault="001721F9" w:rsidP="001721F9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14</w:t>
            </w:r>
            <w:r w:rsidR="000B1894" w:rsidRPr="00653030">
              <w:rPr>
                <w:sz w:val="18"/>
                <w:szCs w:val="18"/>
              </w:rPr>
              <w:t>,0</w:t>
            </w:r>
          </w:p>
        </w:tc>
        <w:tc>
          <w:tcPr>
            <w:tcW w:w="1654" w:type="dxa"/>
          </w:tcPr>
          <w:p w:rsidR="000B1894" w:rsidRPr="00653030" w:rsidRDefault="000B1894" w:rsidP="00653030">
            <w:pPr>
              <w:pStyle w:val="TableParagraph"/>
              <w:jc w:val="center"/>
              <w:rPr>
                <w:sz w:val="18"/>
                <w:szCs w:val="18"/>
              </w:rPr>
            </w:pPr>
            <w:r w:rsidRPr="00653030">
              <w:rPr>
                <w:color w:val="2C2C2D"/>
                <w:sz w:val="18"/>
                <w:szCs w:val="18"/>
              </w:rPr>
              <w:t>~3/380</w:t>
            </w:r>
          </w:p>
        </w:tc>
        <w:tc>
          <w:tcPr>
            <w:tcW w:w="853" w:type="dxa"/>
          </w:tcPr>
          <w:p w:rsidR="000B1894" w:rsidRPr="00653030" w:rsidRDefault="000B1894" w:rsidP="00653030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:rsidR="006F7E37" w:rsidRDefault="006F7E37">
      <w:pPr>
        <w:rPr>
          <w:sz w:val="18"/>
        </w:rPr>
        <w:sectPr w:rsidR="006F7E37">
          <w:pgSz w:w="11910" w:h="16840"/>
          <w:pgMar w:top="620" w:right="300" w:bottom="1200" w:left="380" w:header="0" w:footer="923" w:gutter="0"/>
          <w:cols w:space="720"/>
        </w:sectPr>
      </w:pPr>
    </w:p>
    <w:p w:rsidR="006F7E37" w:rsidRDefault="00176EC3">
      <w:pPr>
        <w:pStyle w:val="Heading1"/>
        <w:ind w:left="1533" w:right="483"/>
        <w:jc w:val="center"/>
      </w:pPr>
      <w:r>
        <w:rPr>
          <w:color w:val="1A1A1A"/>
        </w:rPr>
        <w:lastRenderedPageBreak/>
        <w:t>Аэродинамические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характеристики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приточного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воздуха</w:t>
      </w:r>
    </w:p>
    <w:p w:rsidR="006F7E37" w:rsidRDefault="00176EC3">
      <w:pPr>
        <w:pStyle w:val="a3"/>
        <w:spacing w:before="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181610</wp:posOffset>
            </wp:positionV>
            <wp:extent cx="6518910" cy="3733800"/>
            <wp:effectExtent l="1905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E37" w:rsidRDefault="00176EC3">
      <w:pPr>
        <w:spacing w:before="160"/>
        <w:ind w:left="1532" w:right="483"/>
        <w:jc w:val="center"/>
        <w:rPr>
          <w:b/>
          <w:sz w:val="24"/>
        </w:rPr>
      </w:pPr>
      <w:r>
        <w:rPr>
          <w:b/>
          <w:color w:val="1A1A1A"/>
          <w:sz w:val="24"/>
        </w:rPr>
        <w:t>Технические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данные</w:t>
      </w:r>
      <w:r>
        <w:rPr>
          <w:b/>
          <w:color w:val="1A1A1A"/>
          <w:spacing w:val="-5"/>
          <w:sz w:val="24"/>
        </w:rPr>
        <w:t xml:space="preserve"> </w:t>
      </w:r>
      <w:r>
        <w:rPr>
          <w:b/>
          <w:color w:val="1A1A1A"/>
          <w:sz w:val="24"/>
        </w:rPr>
        <w:t>вентиляторов</w:t>
      </w:r>
    </w:p>
    <w:p w:rsidR="006F7E37" w:rsidRDefault="006F7E37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702"/>
        <w:gridCol w:w="1731"/>
        <w:gridCol w:w="1671"/>
        <w:gridCol w:w="1410"/>
        <w:gridCol w:w="1571"/>
      </w:tblGrid>
      <w:tr w:rsidR="006F7E37" w:rsidTr="001715C2">
        <w:trPr>
          <w:trHeight w:val="251"/>
        </w:trPr>
        <w:tc>
          <w:tcPr>
            <w:tcW w:w="2410" w:type="dxa"/>
            <w:vMerge w:val="restart"/>
          </w:tcPr>
          <w:p w:rsidR="006F7E37" w:rsidRDefault="006F7E37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6F7E37" w:rsidRDefault="00176EC3">
            <w:pPr>
              <w:pStyle w:val="TableParagraph"/>
              <w:spacing w:before="153"/>
              <w:ind w:left="693" w:right="664" w:firstLine="110"/>
            </w:pP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</w:p>
        </w:tc>
        <w:tc>
          <w:tcPr>
            <w:tcW w:w="8085" w:type="dxa"/>
            <w:gridSpan w:val="5"/>
          </w:tcPr>
          <w:p w:rsidR="006F7E37" w:rsidRDefault="00176EC3">
            <w:pPr>
              <w:pStyle w:val="TableParagraph"/>
              <w:spacing w:line="232" w:lineRule="exact"/>
              <w:ind w:left="2132" w:right="2120"/>
              <w:jc w:val="center"/>
            </w:pPr>
            <w:r>
              <w:t>Приточный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вытяжной</w:t>
            </w:r>
            <w:r>
              <w:rPr>
                <w:spacing w:val="-5"/>
              </w:rPr>
              <w:t xml:space="preserve"> </w:t>
            </w:r>
            <w:r>
              <w:t>вентиляторы</w:t>
            </w:r>
          </w:p>
        </w:tc>
      </w:tr>
      <w:tr w:rsidR="006F7E37" w:rsidTr="001715C2">
        <w:trPr>
          <w:trHeight w:val="1106"/>
        </w:trPr>
        <w:tc>
          <w:tcPr>
            <w:tcW w:w="2410" w:type="dxa"/>
            <w:vMerge/>
            <w:tcBorders>
              <w:top w:val="nil"/>
            </w:tcBorders>
          </w:tcPr>
          <w:p w:rsidR="006F7E37" w:rsidRDefault="006F7E37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6F7E37" w:rsidRDefault="00176EC3">
            <w:pPr>
              <w:pStyle w:val="TableParagraph"/>
              <w:spacing w:before="172"/>
              <w:ind w:left="232" w:right="214" w:hanging="4"/>
              <w:jc w:val="center"/>
            </w:pPr>
            <w:r>
              <w:t>Число фаз,</w:t>
            </w:r>
            <w:r>
              <w:rPr>
                <w:spacing w:val="1"/>
              </w:rPr>
              <w:t xml:space="preserve"> </w:t>
            </w:r>
            <w:r>
              <w:t>напряжение</w:t>
            </w:r>
            <w:proofErr w:type="gramStart"/>
            <w:r>
              <w:rPr>
                <w:spacing w:val="-59"/>
              </w:rPr>
              <w:t xml:space="preserve"> </w:t>
            </w:r>
            <w:r>
              <w:t>В</w:t>
            </w:r>
            <w:proofErr w:type="gramEnd"/>
            <w:r>
              <w:rPr>
                <w:spacing w:val="-1"/>
              </w:rPr>
              <w:t xml:space="preserve"> </w:t>
            </w:r>
            <w:r>
              <w:t>(50</w:t>
            </w:r>
            <w:r>
              <w:rPr>
                <w:spacing w:val="-2"/>
              </w:rPr>
              <w:t xml:space="preserve"> </w:t>
            </w:r>
            <w:r>
              <w:t>Гц)</w:t>
            </w:r>
          </w:p>
        </w:tc>
        <w:tc>
          <w:tcPr>
            <w:tcW w:w="1731" w:type="dxa"/>
          </w:tcPr>
          <w:p w:rsidR="006F7E37" w:rsidRDefault="00176EC3">
            <w:pPr>
              <w:pStyle w:val="TableParagraph"/>
              <w:spacing w:before="172"/>
              <w:ind w:left="107" w:right="93"/>
              <w:jc w:val="center"/>
            </w:pPr>
            <w:r>
              <w:t>Потребляемая</w:t>
            </w:r>
            <w:r>
              <w:rPr>
                <w:spacing w:val="-59"/>
              </w:rPr>
              <w:t xml:space="preserve"> </w:t>
            </w:r>
            <w:r>
              <w:t>мощность,</w:t>
            </w:r>
          </w:p>
          <w:p w:rsidR="006F7E37" w:rsidRDefault="00176EC3">
            <w:pPr>
              <w:pStyle w:val="TableParagraph"/>
              <w:spacing w:before="1"/>
              <w:ind w:left="102" w:right="93"/>
              <w:jc w:val="center"/>
            </w:pPr>
            <w:r>
              <w:t>Вт</w:t>
            </w:r>
          </w:p>
        </w:tc>
        <w:tc>
          <w:tcPr>
            <w:tcW w:w="1671" w:type="dxa"/>
          </w:tcPr>
          <w:p w:rsidR="006F7E37" w:rsidRDefault="00176EC3">
            <w:pPr>
              <w:pStyle w:val="TableParagraph"/>
              <w:spacing w:before="172"/>
              <w:ind w:left="398" w:right="381"/>
              <w:jc w:val="center"/>
            </w:pPr>
            <w:r>
              <w:t>Рабочий</w:t>
            </w:r>
            <w:r>
              <w:rPr>
                <w:spacing w:val="-59"/>
              </w:rPr>
              <w:t xml:space="preserve"> </w:t>
            </w:r>
            <w:r>
              <w:t>ток,</w:t>
            </w:r>
          </w:p>
          <w:p w:rsidR="006F7E37" w:rsidRDefault="00176EC3">
            <w:pPr>
              <w:pStyle w:val="TableParagraph"/>
              <w:spacing w:before="1"/>
              <w:ind w:left="12"/>
              <w:jc w:val="center"/>
            </w:pPr>
            <w:r>
              <w:t>А</w:t>
            </w:r>
          </w:p>
        </w:tc>
        <w:tc>
          <w:tcPr>
            <w:tcW w:w="1410" w:type="dxa"/>
          </w:tcPr>
          <w:p w:rsidR="006F7E37" w:rsidRDefault="00176EC3">
            <w:pPr>
              <w:pStyle w:val="TableParagraph"/>
              <w:spacing w:before="172"/>
              <w:ind w:left="191" w:right="175" w:hanging="5"/>
              <w:jc w:val="center"/>
            </w:pPr>
            <w:r>
              <w:t>Частота</w:t>
            </w:r>
            <w:r>
              <w:rPr>
                <w:spacing w:val="1"/>
              </w:rPr>
              <w:t xml:space="preserve"> </w:t>
            </w:r>
            <w:r>
              <w:t>вращения</w:t>
            </w:r>
            <w:proofErr w:type="gramStart"/>
            <w:r>
              <w:rPr>
                <w:spacing w:val="-59"/>
              </w:rPr>
              <w:t xml:space="preserve"> </w:t>
            </w:r>
            <w:r>
              <w:t>О</w:t>
            </w:r>
            <w:proofErr w:type="gramEnd"/>
            <w:r>
              <w:t>б/мин.</w:t>
            </w:r>
          </w:p>
        </w:tc>
        <w:tc>
          <w:tcPr>
            <w:tcW w:w="1571" w:type="dxa"/>
          </w:tcPr>
          <w:p w:rsidR="006F7E37" w:rsidRDefault="00176EC3">
            <w:pPr>
              <w:pStyle w:val="TableParagraph"/>
              <w:spacing w:before="172"/>
              <w:ind w:left="389" w:right="343" w:hanging="36"/>
              <w:jc w:val="both"/>
            </w:pPr>
            <w:r>
              <w:t>Степень</w:t>
            </w:r>
            <w:r>
              <w:rPr>
                <w:spacing w:val="-59"/>
              </w:rPr>
              <w:t xml:space="preserve"> </w:t>
            </w:r>
            <w:r>
              <w:t>защиты</w:t>
            </w:r>
            <w:r>
              <w:rPr>
                <w:spacing w:val="-59"/>
              </w:rPr>
              <w:t xml:space="preserve"> </w:t>
            </w:r>
            <w:r>
              <w:t>мотора</w:t>
            </w:r>
          </w:p>
        </w:tc>
      </w:tr>
      <w:tr w:rsidR="006F7E37" w:rsidTr="001715C2">
        <w:trPr>
          <w:trHeight w:val="253"/>
        </w:trPr>
        <w:tc>
          <w:tcPr>
            <w:tcW w:w="2410" w:type="dxa"/>
          </w:tcPr>
          <w:p w:rsidR="006F7E37" w:rsidRDefault="001721F9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500 ЕР</w:t>
            </w:r>
          </w:p>
        </w:tc>
        <w:tc>
          <w:tcPr>
            <w:tcW w:w="1702" w:type="dxa"/>
          </w:tcPr>
          <w:p w:rsidR="006F7E37" w:rsidRPr="00476F72" w:rsidRDefault="00176EC3" w:rsidP="00476F72">
            <w:pPr>
              <w:pStyle w:val="TableParagraph"/>
              <w:spacing w:line="234" w:lineRule="exact"/>
              <w:ind w:left="482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~1,</w:t>
            </w:r>
            <w:r w:rsidRPr="00476F72">
              <w:rPr>
                <w:spacing w:val="-1"/>
                <w:sz w:val="20"/>
                <w:szCs w:val="20"/>
              </w:rPr>
              <w:t xml:space="preserve"> </w:t>
            </w:r>
            <w:r w:rsidRPr="00476F72">
              <w:rPr>
                <w:sz w:val="20"/>
                <w:szCs w:val="20"/>
              </w:rPr>
              <w:t>230</w:t>
            </w:r>
          </w:p>
        </w:tc>
        <w:tc>
          <w:tcPr>
            <w:tcW w:w="1731" w:type="dxa"/>
          </w:tcPr>
          <w:p w:rsidR="006F7E37" w:rsidRPr="00476F72" w:rsidRDefault="006F7E37" w:rsidP="00476F72">
            <w:pPr>
              <w:pStyle w:val="TableParagraph"/>
              <w:spacing w:line="234" w:lineRule="exact"/>
              <w:ind w:left="102" w:right="93"/>
              <w:jc w:val="center"/>
              <w:rPr>
                <w:sz w:val="20"/>
                <w:szCs w:val="20"/>
              </w:rPr>
            </w:pPr>
          </w:p>
        </w:tc>
        <w:tc>
          <w:tcPr>
            <w:tcW w:w="1671" w:type="dxa"/>
          </w:tcPr>
          <w:p w:rsidR="006F7E37" w:rsidRPr="00476F72" w:rsidRDefault="006F7E37" w:rsidP="00476F72">
            <w:pPr>
              <w:pStyle w:val="TableParagraph"/>
              <w:spacing w:line="234" w:lineRule="exact"/>
              <w:ind w:left="397" w:right="381"/>
              <w:jc w:val="center"/>
              <w:rPr>
                <w:sz w:val="20"/>
                <w:szCs w:val="20"/>
              </w:rPr>
            </w:pPr>
          </w:p>
        </w:tc>
        <w:tc>
          <w:tcPr>
            <w:tcW w:w="1410" w:type="dxa"/>
          </w:tcPr>
          <w:p w:rsidR="006F7E37" w:rsidRPr="00476F72" w:rsidRDefault="006F7E37" w:rsidP="00476F72">
            <w:pPr>
              <w:pStyle w:val="TableParagraph"/>
              <w:spacing w:line="234" w:lineRule="exact"/>
              <w:ind w:left="460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6F7E37" w:rsidRPr="00476F72" w:rsidRDefault="00176EC3" w:rsidP="00476F72">
            <w:pPr>
              <w:pStyle w:val="TableParagraph"/>
              <w:spacing w:line="234" w:lineRule="exact"/>
              <w:ind w:left="535" w:right="532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IP54</w:t>
            </w:r>
          </w:p>
        </w:tc>
      </w:tr>
      <w:tr w:rsidR="00977416" w:rsidTr="001715C2">
        <w:trPr>
          <w:trHeight w:val="251"/>
        </w:trPr>
        <w:tc>
          <w:tcPr>
            <w:tcW w:w="2410" w:type="dxa"/>
          </w:tcPr>
          <w:p w:rsidR="00977416" w:rsidRDefault="001721F9" w:rsidP="001721F9">
            <w:pPr>
              <w:pStyle w:val="TableParagraph"/>
              <w:spacing w:line="232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702" w:type="dxa"/>
          </w:tcPr>
          <w:p w:rsidR="00977416" w:rsidRDefault="00977416">
            <w:r>
              <w:rPr>
                <w:sz w:val="20"/>
                <w:szCs w:val="20"/>
              </w:rPr>
              <w:t xml:space="preserve">          </w:t>
            </w:r>
            <w:r w:rsidRPr="00A51116">
              <w:rPr>
                <w:sz w:val="20"/>
                <w:szCs w:val="20"/>
              </w:rPr>
              <w:t>~1,</w:t>
            </w:r>
            <w:r w:rsidRPr="00A51116">
              <w:rPr>
                <w:spacing w:val="-1"/>
                <w:sz w:val="20"/>
                <w:szCs w:val="20"/>
              </w:rPr>
              <w:t xml:space="preserve"> </w:t>
            </w:r>
            <w:r w:rsidRPr="00A51116">
              <w:rPr>
                <w:sz w:val="20"/>
                <w:szCs w:val="20"/>
              </w:rPr>
              <w:t>230</w:t>
            </w:r>
          </w:p>
        </w:tc>
        <w:tc>
          <w:tcPr>
            <w:tcW w:w="1731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</w:t>
            </w:r>
            <w:r w:rsidRPr="00476F72">
              <w:rPr>
                <w:sz w:val="20"/>
                <w:szCs w:val="20"/>
              </w:rPr>
              <w:t>80</w:t>
            </w:r>
          </w:p>
        </w:tc>
        <w:tc>
          <w:tcPr>
            <w:tcW w:w="1671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</w:t>
            </w:r>
            <w:r w:rsidRPr="00476F72">
              <w:rPr>
                <w:sz w:val="20"/>
                <w:szCs w:val="20"/>
              </w:rPr>
              <w:t>0,75</w:t>
            </w:r>
          </w:p>
        </w:tc>
        <w:tc>
          <w:tcPr>
            <w:tcW w:w="1410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3600</w:t>
            </w:r>
          </w:p>
        </w:tc>
        <w:tc>
          <w:tcPr>
            <w:tcW w:w="1571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IP54</w:t>
            </w:r>
          </w:p>
        </w:tc>
      </w:tr>
      <w:tr w:rsidR="00977416" w:rsidTr="001715C2">
        <w:trPr>
          <w:trHeight w:val="253"/>
        </w:trPr>
        <w:tc>
          <w:tcPr>
            <w:tcW w:w="2410" w:type="dxa"/>
          </w:tcPr>
          <w:p w:rsidR="00977416" w:rsidRDefault="001721F9" w:rsidP="001721F9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702" w:type="dxa"/>
          </w:tcPr>
          <w:p w:rsidR="00977416" w:rsidRDefault="00977416">
            <w:r>
              <w:rPr>
                <w:sz w:val="20"/>
                <w:szCs w:val="20"/>
              </w:rPr>
              <w:t xml:space="preserve">          </w:t>
            </w:r>
            <w:r w:rsidRPr="00A51116">
              <w:rPr>
                <w:sz w:val="20"/>
                <w:szCs w:val="20"/>
              </w:rPr>
              <w:t>~1,</w:t>
            </w:r>
            <w:r w:rsidRPr="00A51116">
              <w:rPr>
                <w:spacing w:val="-1"/>
                <w:sz w:val="20"/>
                <w:szCs w:val="20"/>
              </w:rPr>
              <w:t xml:space="preserve"> </w:t>
            </w:r>
            <w:r w:rsidRPr="00A51116">
              <w:rPr>
                <w:sz w:val="20"/>
                <w:szCs w:val="20"/>
              </w:rPr>
              <w:t>230</w:t>
            </w:r>
          </w:p>
        </w:tc>
        <w:tc>
          <w:tcPr>
            <w:tcW w:w="1731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2х157</w:t>
            </w:r>
          </w:p>
        </w:tc>
        <w:tc>
          <w:tcPr>
            <w:tcW w:w="1671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2х0,96</w:t>
            </w:r>
          </w:p>
        </w:tc>
        <w:tc>
          <w:tcPr>
            <w:tcW w:w="1410" w:type="dxa"/>
          </w:tcPr>
          <w:p w:rsidR="00977416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1571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IP54</w:t>
            </w:r>
          </w:p>
        </w:tc>
      </w:tr>
      <w:tr w:rsidR="00977416" w:rsidTr="001715C2">
        <w:trPr>
          <w:trHeight w:val="251"/>
        </w:trPr>
        <w:tc>
          <w:tcPr>
            <w:tcW w:w="2410" w:type="dxa"/>
          </w:tcPr>
          <w:p w:rsidR="00977416" w:rsidRDefault="001721F9">
            <w:pPr>
              <w:pStyle w:val="TableParagraph"/>
              <w:spacing w:line="232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</w:t>
            </w:r>
            <w:r w:rsidRPr="00653030">
              <w:rPr>
                <w:sz w:val="18"/>
                <w:szCs w:val="18"/>
              </w:rPr>
              <w:t>500 ЕР</w:t>
            </w:r>
          </w:p>
        </w:tc>
        <w:tc>
          <w:tcPr>
            <w:tcW w:w="1702" w:type="dxa"/>
          </w:tcPr>
          <w:p w:rsidR="00977416" w:rsidRDefault="00977416">
            <w:r>
              <w:rPr>
                <w:sz w:val="20"/>
                <w:szCs w:val="20"/>
              </w:rPr>
              <w:t xml:space="preserve">          </w:t>
            </w:r>
            <w:r w:rsidRPr="00A51116">
              <w:rPr>
                <w:sz w:val="20"/>
                <w:szCs w:val="20"/>
              </w:rPr>
              <w:t>~1,</w:t>
            </w:r>
            <w:r w:rsidRPr="00A51116">
              <w:rPr>
                <w:spacing w:val="-1"/>
                <w:sz w:val="20"/>
                <w:szCs w:val="20"/>
              </w:rPr>
              <w:t xml:space="preserve"> </w:t>
            </w:r>
            <w:r w:rsidRPr="00A51116">
              <w:rPr>
                <w:sz w:val="20"/>
                <w:szCs w:val="20"/>
              </w:rPr>
              <w:t>230</w:t>
            </w:r>
          </w:p>
        </w:tc>
        <w:tc>
          <w:tcPr>
            <w:tcW w:w="1731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671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410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77416" w:rsidRPr="00476F72" w:rsidRDefault="00977416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IP54</w:t>
            </w:r>
          </w:p>
        </w:tc>
      </w:tr>
      <w:tr w:rsidR="006F7E37" w:rsidTr="001715C2">
        <w:trPr>
          <w:trHeight w:val="253"/>
        </w:trPr>
        <w:tc>
          <w:tcPr>
            <w:tcW w:w="2410" w:type="dxa"/>
          </w:tcPr>
          <w:p w:rsidR="006F7E37" w:rsidRDefault="001721F9" w:rsidP="001721F9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702" w:type="dxa"/>
          </w:tcPr>
          <w:p w:rsidR="006F7E37" w:rsidRPr="00476F72" w:rsidRDefault="00977416" w:rsidP="00977416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Pr="00476F72">
              <w:rPr>
                <w:sz w:val="20"/>
                <w:szCs w:val="20"/>
              </w:rPr>
              <w:t>~1,</w:t>
            </w:r>
            <w:r w:rsidRPr="00476F72">
              <w:rPr>
                <w:spacing w:val="-1"/>
                <w:sz w:val="20"/>
                <w:szCs w:val="20"/>
              </w:rPr>
              <w:t xml:space="preserve"> </w:t>
            </w:r>
            <w:r w:rsidRPr="00476F72">
              <w:rPr>
                <w:sz w:val="20"/>
                <w:szCs w:val="20"/>
              </w:rPr>
              <w:t>230</w:t>
            </w:r>
          </w:p>
        </w:tc>
        <w:tc>
          <w:tcPr>
            <w:tcW w:w="1731" w:type="dxa"/>
          </w:tcPr>
          <w:p w:rsidR="006F7E37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</w:t>
            </w:r>
            <w:r w:rsidR="00476F72" w:rsidRPr="00476F72">
              <w:rPr>
                <w:sz w:val="20"/>
                <w:szCs w:val="20"/>
              </w:rPr>
              <w:t>380</w:t>
            </w:r>
          </w:p>
        </w:tc>
        <w:tc>
          <w:tcPr>
            <w:tcW w:w="1671" w:type="dxa"/>
          </w:tcPr>
          <w:p w:rsidR="006F7E37" w:rsidRPr="00476F72" w:rsidRDefault="001721F9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2х</w:t>
            </w:r>
            <w:r w:rsidR="00476F72">
              <w:rPr>
                <w:sz w:val="20"/>
                <w:szCs w:val="20"/>
              </w:rPr>
              <w:t>2,5</w:t>
            </w:r>
          </w:p>
        </w:tc>
        <w:tc>
          <w:tcPr>
            <w:tcW w:w="1410" w:type="dxa"/>
          </w:tcPr>
          <w:p w:rsidR="006F7E37" w:rsidRPr="00476F72" w:rsidRDefault="00476F72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2450</w:t>
            </w:r>
          </w:p>
        </w:tc>
        <w:tc>
          <w:tcPr>
            <w:tcW w:w="1571" w:type="dxa"/>
          </w:tcPr>
          <w:p w:rsidR="006F7E37" w:rsidRPr="00476F72" w:rsidRDefault="00476F72" w:rsidP="00476F72">
            <w:pPr>
              <w:pStyle w:val="TableParagraph"/>
              <w:jc w:val="center"/>
              <w:rPr>
                <w:sz w:val="20"/>
                <w:szCs w:val="20"/>
              </w:rPr>
            </w:pPr>
            <w:r w:rsidRPr="00476F72">
              <w:rPr>
                <w:sz w:val="20"/>
                <w:szCs w:val="20"/>
              </w:rPr>
              <w:t>IP54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0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277"/>
        <w:gridCol w:w="849"/>
        <w:gridCol w:w="707"/>
        <w:gridCol w:w="710"/>
        <w:gridCol w:w="707"/>
        <w:gridCol w:w="849"/>
        <w:gridCol w:w="710"/>
        <w:gridCol w:w="707"/>
        <w:gridCol w:w="709"/>
        <w:gridCol w:w="832"/>
      </w:tblGrid>
      <w:tr w:rsidR="001715C2" w:rsidTr="001715C2">
        <w:trPr>
          <w:trHeight w:val="263"/>
        </w:trPr>
        <w:tc>
          <w:tcPr>
            <w:tcW w:w="2410" w:type="dxa"/>
            <w:vMerge w:val="restart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804"/>
            </w:pPr>
            <w:r>
              <w:t>Модель</w:t>
            </w:r>
          </w:p>
        </w:tc>
        <w:tc>
          <w:tcPr>
            <w:tcW w:w="1277" w:type="dxa"/>
            <w:vMerge w:val="restart"/>
            <w:textDirection w:val="btLr"/>
          </w:tcPr>
          <w:p w:rsidR="001715C2" w:rsidRDefault="001715C2" w:rsidP="001715C2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:rsidR="001715C2" w:rsidRDefault="001715C2" w:rsidP="001715C2">
            <w:pPr>
              <w:pStyle w:val="TableParagraph"/>
              <w:spacing w:before="1"/>
              <w:ind w:left="210" w:right="208"/>
              <w:jc w:val="center"/>
            </w:pPr>
            <w:r>
              <w:t xml:space="preserve">L </w:t>
            </w:r>
            <w:proofErr w:type="spellStart"/>
            <w:r>
              <w:t>w</w:t>
            </w:r>
            <w:proofErr w:type="spellEnd"/>
            <w:r>
              <w:t xml:space="preserve"> A</w:t>
            </w:r>
          </w:p>
          <w:p w:rsidR="001715C2" w:rsidRDefault="001715C2" w:rsidP="001715C2">
            <w:pPr>
              <w:pStyle w:val="TableParagraph"/>
              <w:spacing w:before="6" w:line="244" w:lineRule="auto"/>
              <w:ind w:left="210" w:right="210"/>
              <w:jc w:val="center"/>
            </w:pPr>
            <w:r>
              <w:t>к окружению,</w:t>
            </w:r>
            <w:r>
              <w:rPr>
                <w:spacing w:val="-59"/>
              </w:rPr>
              <w:t xml:space="preserve"> </w:t>
            </w:r>
            <w:r>
              <w:t>дБ</w:t>
            </w:r>
            <w:r>
              <w:rPr>
                <w:spacing w:val="-2"/>
              </w:rPr>
              <w:t xml:space="preserve"> </w:t>
            </w:r>
            <w:r>
              <w:t>(А) общ.</w:t>
            </w:r>
          </w:p>
        </w:tc>
        <w:tc>
          <w:tcPr>
            <w:tcW w:w="6780" w:type="dxa"/>
            <w:gridSpan w:val="9"/>
          </w:tcPr>
          <w:p w:rsidR="001715C2" w:rsidRDefault="001715C2" w:rsidP="001715C2">
            <w:pPr>
              <w:pStyle w:val="TableParagraph"/>
              <w:spacing w:line="244" w:lineRule="exact"/>
              <w:ind w:left="2390" w:right="2371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L</w:t>
            </w:r>
            <w:r>
              <w:rPr>
                <w:color w:val="1A1A1A"/>
                <w:spacing w:val="2"/>
                <w:sz w:val="23"/>
              </w:rPr>
              <w:t xml:space="preserve"> </w:t>
            </w:r>
            <w:proofErr w:type="spellStart"/>
            <w:r>
              <w:rPr>
                <w:color w:val="1A1A1A"/>
                <w:sz w:val="23"/>
              </w:rPr>
              <w:t>w</w:t>
            </w:r>
            <w:proofErr w:type="spellEnd"/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 xml:space="preserve">A </w:t>
            </w:r>
            <w:proofErr w:type="spellStart"/>
            <w:r>
              <w:rPr>
                <w:color w:val="1A1A1A"/>
                <w:sz w:val="23"/>
              </w:rPr>
              <w:t>прит</w:t>
            </w:r>
            <w:proofErr w:type="spellEnd"/>
            <w:r>
              <w:rPr>
                <w:color w:val="1A1A1A"/>
                <w:sz w:val="23"/>
              </w:rPr>
              <w:t>.,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дБ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(А)</w:t>
            </w:r>
          </w:p>
        </w:tc>
      </w:tr>
      <w:tr w:rsidR="001715C2" w:rsidTr="001715C2">
        <w:trPr>
          <w:trHeight w:val="266"/>
        </w:trPr>
        <w:tc>
          <w:tcPr>
            <w:tcW w:w="2410" w:type="dxa"/>
            <w:vMerge/>
            <w:tcBorders>
              <w:top w:val="nil"/>
            </w:tcBorders>
          </w:tcPr>
          <w:p w:rsidR="001715C2" w:rsidRDefault="001715C2" w:rsidP="001715C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1715C2" w:rsidRDefault="001715C2" w:rsidP="001715C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rPr>
                <w:rFonts w:ascii="Times New Roman"/>
                <w:b/>
                <w:sz w:val="30"/>
              </w:rPr>
            </w:pPr>
          </w:p>
          <w:p w:rsidR="001715C2" w:rsidRDefault="001715C2" w:rsidP="001715C2">
            <w:pPr>
              <w:pStyle w:val="TableParagraph"/>
              <w:spacing w:before="1"/>
              <w:ind w:left="153"/>
            </w:pPr>
            <w:r>
              <w:t>Общ.</w:t>
            </w:r>
          </w:p>
        </w:tc>
        <w:tc>
          <w:tcPr>
            <w:tcW w:w="5931" w:type="dxa"/>
            <w:gridSpan w:val="8"/>
          </w:tcPr>
          <w:p w:rsidR="001715C2" w:rsidRDefault="001715C2" w:rsidP="001715C2">
            <w:pPr>
              <w:pStyle w:val="TableParagraph"/>
              <w:spacing w:line="246" w:lineRule="exact"/>
              <w:ind w:left="1438"/>
              <w:rPr>
                <w:sz w:val="23"/>
              </w:rPr>
            </w:pPr>
            <w:r>
              <w:rPr>
                <w:color w:val="1A1A1A"/>
                <w:sz w:val="23"/>
              </w:rPr>
              <w:t>Октавные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полосы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частот,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proofErr w:type="gramStart"/>
            <w:r>
              <w:rPr>
                <w:color w:val="1A1A1A"/>
                <w:sz w:val="23"/>
              </w:rPr>
              <w:t>Гц</w:t>
            </w:r>
            <w:proofErr w:type="gramEnd"/>
          </w:p>
        </w:tc>
      </w:tr>
      <w:tr w:rsidR="001715C2" w:rsidTr="001715C2">
        <w:trPr>
          <w:trHeight w:val="1223"/>
        </w:trPr>
        <w:tc>
          <w:tcPr>
            <w:tcW w:w="2410" w:type="dxa"/>
            <w:vMerge/>
            <w:tcBorders>
              <w:top w:val="nil"/>
            </w:tcBorders>
          </w:tcPr>
          <w:p w:rsidR="001715C2" w:rsidRDefault="001715C2" w:rsidP="001715C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textDirection w:val="btLr"/>
          </w:tcPr>
          <w:p w:rsidR="001715C2" w:rsidRDefault="001715C2" w:rsidP="001715C2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1715C2" w:rsidRDefault="001715C2" w:rsidP="001715C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84" w:right="74"/>
              <w:jc w:val="center"/>
            </w:pPr>
            <w:r>
              <w:t>63</w:t>
            </w:r>
          </w:p>
        </w:tc>
        <w:tc>
          <w:tcPr>
            <w:tcW w:w="710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93" w:right="76"/>
              <w:jc w:val="center"/>
            </w:pPr>
            <w:r>
              <w:t>125</w:t>
            </w:r>
          </w:p>
        </w:tc>
        <w:tc>
          <w:tcPr>
            <w:tcW w:w="707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90" w:right="74"/>
              <w:jc w:val="center"/>
            </w:pPr>
            <w:r>
              <w:t>250</w:t>
            </w:r>
          </w:p>
        </w:tc>
        <w:tc>
          <w:tcPr>
            <w:tcW w:w="849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225" w:right="205"/>
              <w:jc w:val="center"/>
            </w:pPr>
            <w:r>
              <w:t>500</w:t>
            </w:r>
          </w:p>
        </w:tc>
        <w:tc>
          <w:tcPr>
            <w:tcW w:w="710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94" w:right="76"/>
              <w:jc w:val="center"/>
            </w:pPr>
            <w:r>
              <w:t>1000</w:t>
            </w:r>
          </w:p>
        </w:tc>
        <w:tc>
          <w:tcPr>
            <w:tcW w:w="707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93" w:right="74"/>
              <w:jc w:val="center"/>
            </w:pPr>
            <w:r>
              <w:t>2000</w:t>
            </w:r>
          </w:p>
        </w:tc>
        <w:tc>
          <w:tcPr>
            <w:tcW w:w="709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96" w:right="73"/>
              <w:jc w:val="center"/>
            </w:pPr>
            <w:r>
              <w:t>4000</w:t>
            </w:r>
          </w:p>
        </w:tc>
        <w:tc>
          <w:tcPr>
            <w:tcW w:w="832" w:type="dxa"/>
          </w:tcPr>
          <w:p w:rsidR="001715C2" w:rsidRDefault="001715C2" w:rsidP="001715C2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1715C2" w:rsidRDefault="001715C2" w:rsidP="001715C2">
            <w:pPr>
              <w:pStyle w:val="TableParagraph"/>
              <w:spacing w:before="206"/>
              <w:ind w:left="157" w:right="134"/>
              <w:jc w:val="center"/>
            </w:pPr>
            <w:r>
              <w:t>8000</w:t>
            </w:r>
          </w:p>
        </w:tc>
      </w:tr>
      <w:tr w:rsidR="001721F9" w:rsidTr="001715C2">
        <w:trPr>
          <w:trHeight w:val="253"/>
        </w:trPr>
        <w:tc>
          <w:tcPr>
            <w:tcW w:w="2410" w:type="dxa"/>
          </w:tcPr>
          <w:p w:rsidR="001721F9" w:rsidRDefault="001721F9" w:rsidP="00722F58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 w:rsidRPr="00653030">
              <w:rPr>
                <w:sz w:val="18"/>
                <w:szCs w:val="18"/>
              </w:rPr>
              <w:t>500 ЕР</w:t>
            </w:r>
          </w:p>
        </w:tc>
        <w:tc>
          <w:tcPr>
            <w:tcW w:w="1277" w:type="dxa"/>
          </w:tcPr>
          <w:p w:rsidR="001721F9" w:rsidRDefault="001721F9" w:rsidP="001715C2">
            <w:pPr>
              <w:pStyle w:val="TableParagraph"/>
              <w:spacing w:line="234" w:lineRule="exact"/>
              <w:ind w:left="498" w:right="483"/>
              <w:jc w:val="center"/>
            </w:pPr>
            <w:r>
              <w:t>49</w:t>
            </w: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spacing w:line="234" w:lineRule="exact"/>
              <w:ind w:left="216" w:right="205"/>
              <w:jc w:val="center"/>
            </w:pPr>
            <w:r>
              <w:t>70</w:t>
            </w: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spacing w:line="234" w:lineRule="exact"/>
              <w:ind w:left="84" w:right="74"/>
              <w:jc w:val="center"/>
            </w:pPr>
            <w:r>
              <w:t>63</w:t>
            </w: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spacing w:line="234" w:lineRule="exact"/>
              <w:ind w:left="90" w:right="76"/>
              <w:jc w:val="center"/>
            </w:pPr>
            <w:r>
              <w:t>52</w:t>
            </w: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spacing w:line="234" w:lineRule="exact"/>
              <w:ind w:left="87" w:right="74"/>
              <w:jc w:val="center"/>
            </w:pPr>
            <w:r>
              <w:t>65</w:t>
            </w: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spacing w:line="234" w:lineRule="exact"/>
              <w:ind w:left="225" w:right="203"/>
              <w:jc w:val="center"/>
            </w:pPr>
            <w:r>
              <w:t>65</w:t>
            </w: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spacing w:line="234" w:lineRule="exact"/>
              <w:ind w:left="94" w:right="76"/>
              <w:jc w:val="center"/>
            </w:pPr>
            <w:r>
              <w:t>55</w:t>
            </w: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spacing w:line="234" w:lineRule="exact"/>
              <w:ind w:left="93" w:right="74"/>
              <w:jc w:val="center"/>
            </w:pPr>
            <w:r>
              <w:t>54</w:t>
            </w:r>
          </w:p>
        </w:tc>
        <w:tc>
          <w:tcPr>
            <w:tcW w:w="709" w:type="dxa"/>
          </w:tcPr>
          <w:p w:rsidR="001721F9" w:rsidRDefault="001721F9" w:rsidP="001715C2">
            <w:pPr>
              <w:pStyle w:val="TableParagraph"/>
              <w:spacing w:line="234" w:lineRule="exact"/>
              <w:ind w:left="96" w:right="73"/>
              <w:jc w:val="center"/>
            </w:pPr>
            <w:r>
              <w:t>54</w:t>
            </w:r>
          </w:p>
        </w:tc>
        <w:tc>
          <w:tcPr>
            <w:tcW w:w="832" w:type="dxa"/>
          </w:tcPr>
          <w:p w:rsidR="001721F9" w:rsidRDefault="001721F9" w:rsidP="001715C2">
            <w:pPr>
              <w:pStyle w:val="TableParagraph"/>
              <w:spacing w:line="234" w:lineRule="exact"/>
              <w:ind w:left="157" w:right="134"/>
              <w:jc w:val="center"/>
            </w:pPr>
            <w:r>
              <w:t>52</w:t>
            </w:r>
          </w:p>
        </w:tc>
      </w:tr>
      <w:tr w:rsidR="001721F9" w:rsidTr="001715C2">
        <w:trPr>
          <w:trHeight w:val="251"/>
        </w:trPr>
        <w:tc>
          <w:tcPr>
            <w:tcW w:w="2410" w:type="dxa"/>
          </w:tcPr>
          <w:p w:rsidR="001721F9" w:rsidRDefault="001721F9" w:rsidP="00722F58">
            <w:pPr>
              <w:pStyle w:val="TableParagraph"/>
              <w:spacing w:line="232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27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721F9" w:rsidTr="001715C2">
        <w:trPr>
          <w:trHeight w:val="254"/>
        </w:trPr>
        <w:tc>
          <w:tcPr>
            <w:tcW w:w="2410" w:type="dxa"/>
          </w:tcPr>
          <w:p w:rsidR="001721F9" w:rsidRDefault="001721F9" w:rsidP="00722F58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27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721F9" w:rsidTr="001715C2">
        <w:trPr>
          <w:trHeight w:val="251"/>
        </w:trPr>
        <w:tc>
          <w:tcPr>
            <w:tcW w:w="2410" w:type="dxa"/>
          </w:tcPr>
          <w:p w:rsidR="001721F9" w:rsidRDefault="001721F9" w:rsidP="00722F58">
            <w:pPr>
              <w:pStyle w:val="TableParagraph"/>
              <w:spacing w:line="232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</w:t>
            </w:r>
            <w:r w:rsidRPr="00653030">
              <w:rPr>
                <w:sz w:val="18"/>
                <w:szCs w:val="18"/>
              </w:rPr>
              <w:t>500 ЕР</w:t>
            </w:r>
          </w:p>
        </w:tc>
        <w:tc>
          <w:tcPr>
            <w:tcW w:w="127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721F9" w:rsidTr="001715C2">
        <w:trPr>
          <w:trHeight w:val="254"/>
        </w:trPr>
        <w:tc>
          <w:tcPr>
            <w:tcW w:w="2410" w:type="dxa"/>
          </w:tcPr>
          <w:p w:rsidR="001721F9" w:rsidRDefault="001721F9" w:rsidP="00722F58">
            <w:pPr>
              <w:pStyle w:val="TableParagraph"/>
              <w:spacing w:line="234" w:lineRule="exact"/>
              <w:ind w:left="107"/>
            </w:pPr>
            <w:proofErr w:type="spellStart"/>
            <w:r w:rsidRPr="00653030">
              <w:rPr>
                <w:sz w:val="18"/>
                <w:szCs w:val="18"/>
              </w:rPr>
              <w:t>Ванвент</w:t>
            </w:r>
            <w:proofErr w:type="spellEnd"/>
            <w:r w:rsidRPr="00653030">
              <w:rPr>
                <w:sz w:val="18"/>
                <w:szCs w:val="18"/>
              </w:rPr>
              <w:t xml:space="preserve"> ПВУ</w:t>
            </w:r>
            <w:r w:rsidRPr="00653030"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</w:t>
            </w:r>
            <w:r w:rsidRPr="00653030">
              <w:rPr>
                <w:sz w:val="18"/>
                <w:szCs w:val="18"/>
              </w:rPr>
              <w:t>00 ЕР</w:t>
            </w:r>
          </w:p>
        </w:tc>
        <w:tc>
          <w:tcPr>
            <w:tcW w:w="127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2" w:type="dxa"/>
          </w:tcPr>
          <w:p w:rsidR="001721F9" w:rsidRDefault="001721F9" w:rsidP="001715C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F7E37" w:rsidRDefault="006F7E37">
      <w:pPr>
        <w:rPr>
          <w:sz w:val="18"/>
        </w:rPr>
      </w:pPr>
    </w:p>
    <w:p w:rsidR="001715C2" w:rsidRDefault="001715C2">
      <w:pPr>
        <w:rPr>
          <w:sz w:val="18"/>
        </w:rPr>
      </w:pPr>
    </w:p>
    <w:p w:rsidR="001715C2" w:rsidRDefault="001715C2" w:rsidP="001715C2">
      <w:pPr>
        <w:pStyle w:val="Heading1"/>
        <w:spacing w:before="72"/>
        <w:ind w:left="3876"/>
      </w:pPr>
      <w:r>
        <w:rPr>
          <w:color w:val="1A1A1A"/>
        </w:rPr>
        <w:t>Акустические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характеристики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установок</w:t>
      </w:r>
    </w:p>
    <w:p w:rsidR="001715C2" w:rsidRDefault="001715C2" w:rsidP="001715C2">
      <w:pPr>
        <w:pStyle w:val="a3"/>
        <w:spacing w:before="3"/>
        <w:rPr>
          <w:b/>
          <w:sz w:val="23"/>
        </w:rPr>
      </w:pPr>
    </w:p>
    <w:p w:rsidR="001715C2" w:rsidRDefault="001715C2">
      <w:pPr>
        <w:rPr>
          <w:sz w:val="18"/>
        </w:rPr>
        <w:sectPr w:rsidR="001715C2">
          <w:pgSz w:w="11910" w:h="16840"/>
          <w:pgMar w:top="620" w:right="300" w:bottom="1200" w:left="380" w:header="0" w:footer="923" w:gutter="0"/>
          <w:cols w:space="720"/>
        </w:sectPr>
      </w:pPr>
    </w:p>
    <w:p w:rsidR="001715C2" w:rsidRDefault="001715C2" w:rsidP="001715C2">
      <w:pPr>
        <w:pStyle w:val="a3"/>
        <w:spacing w:before="61"/>
        <w:ind w:left="966" w:right="483"/>
        <w:jc w:val="center"/>
        <w:rPr>
          <w:color w:val="1A1A1A"/>
        </w:rPr>
      </w:pPr>
    </w:p>
    <w:p w:rsidR="001715C2" w:rsidRDefault="001715C2" w:rsidP="001715C2">
      <w:pPr>
        <w:pStyle w:val="a3"/>
        <w:spacing w:before="61"/>
        <w:ind w:left="966" w:right="483"/>
        <w:jc w:val="center"/>
        <w:rPr>
          <w:color w:val="1A1A1A"/>
        </w:rPr>
      </w:pPr>
    </w:p>
    <w:p w:rsidR="001715C2" w:rsidRDefault="001715C2" w:rsidP="001715C2">
      <w:pPr>
        <w:pStyle w:val="a3"/>
        <w:spacing w:before="61"/>
        <w:ind w:left="966" w:right="483"/>
        <w:jc w:val="center"/>
      </w:pPr>
      <w:r>
        <w:rPr>
          <w:color w:val="1A1A1A"/>
        </w:rPr>
        <w:t>МЕРЫ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ПРЕДОСТОРОЖНОСТИ</w:t>
      </w:r>
    </w:p>
    <w:p w:rsidR="001715C2" w:rsidRDefault="001715C2" w:rsidP="001715C2">
      <w:pPr>
        <w:pStyle w:val="a3"/>
        <w:rPr>
          <w:sz w:val="23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Не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разрешается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размещение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установок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неровных,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нестабильных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подставках,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кривых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прочих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неустойчивых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поверхностях.</w:t>
      </w:r>
    </w:p>
    <w:p w:rsidR="001715C2" w:rsidRDefault="001715C2" w:rsidP="001715C2">
      <w:pPr>
        <w:pStyle w:val="a3"/>
        <w:spacing w:before="8"/>
        <w:rPr>
          <w:sz w:val="20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Не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допускается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использование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установки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транспортировки</w:t>
      </w:r>
      <w:r>
        <w:rPr>
          <w:color w:val="1A1A1A"/>
          <w:spacing w:val="46"/>
        </w:rPr>
        <w:t xml:space="preserve"> </w:t>
      </w:r>
      <w:r>
        <w:rPr>
          <w:color w:val="1A1A1A"/>
        </w:rPr>
        <w:t>воздуха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содержащего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липкие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вещества,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«тяжелую»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пыль, муку,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волокнистые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материалы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 т.п</w:t>
      </w:r>
      <w:proofErr w:type="gramStart"/>
      <w:r>
        <w:rPr>
          <w:color w:val="1A1A1A"/>
        </w:rPr>
        <w:t>..</w:t>
      </w:r>
      <w:proofErr w:type="gramEnd"/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Подключение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установок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должно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выполняться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компетентным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персоналом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соблюдением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правил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безопасности и действующих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норм.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spacing w:line="448" w:lineRule="auto"/>
        <w:ind w:left="1178" w:right="648"/>
      </w:pPr>
      <w:r>
        <w:rPr>
          <w:color w:val="1A1A1A"/>
        </w:rPr>
        <w:t>Кабель питания и электрическая сеть должны соответствовать характеристикам установки.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Запрещается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использовать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установки во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взрывоопасных 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агрессивных средах.</w:t>
      </w: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Запрещается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выполнять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монтаж,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обслуживание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>ремонт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установок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53"/>
        </w:rPr>
        <w:t xml:space="preserve"> </w:t>
      </w:r>
      <w:r>
        <w:rPr>
          <w:color w:val="1A1A1A"/>
        </w:rPr>
        <w:t>подключенном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напряжении.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Запрещается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использование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установок,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имеющих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повреждения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кабелей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питания,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электрических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соединителей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или других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составляющих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установки.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spacing w:before="1" w:line="448" w:lineRule="auto"/>
        <w:ind w:left="1178" w:right="3569"/>
      </w:pPr>
      <w:r>
        <w:rPr>
          <w:color w:val="1A1A1A"/>
        </w:rPr>
        <w:t>Не допускается погружение кабеля питания и разъемов в воду.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Установку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необходимо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заземлить.</w:t>
      </w:r>
    </w:p>
    <w:p w:rsidR="001715C2" w:rsidRDefault="001715C2" w:rsidP="001715C2">
      <w:pPr>
        <w:pStyle w:val="a3"/>
        <w:spacing w:before="218"/>
        <w:ind w:left="968" w:right="483"/>
        <w:jc w:val="center"/>
      </w:pPr>
      <w:r>
        <w:rPr>
          <w:color w:val="1A1A1A"/>
        </w:rPr>
        <w:t>МОНТАЖ</w:t>
      </w:r>
    </w:p>
    <w:p w:rsidR="001715C2" w:rsidRDefault="001715C2" w:rsidP="001715C2">
      <w:pPr>
        <w:pStyle w:val="a3"/>
        <w:spacing w:before="1"/>
        <w:rPr>
          <w:sz w:val="23"/>
        </w:rPr>
      </w:pPr>
    </w:p>
    <w:p w:rsidR="001715C2" w:rsidRDefault="001715C2" w:rsidP="001715C2">
      <w:pPr>
        <w:pStyle w:val="a3"/>
        <w:spacing w:before="1" w:line="237" w:lineRule="auto"/>
        <w:ind w:left="611" w:firstLine="566"/>
      </w:pPr>
      <w:r>
        <w:rPr>
          <w:color w:val="1A1A1A"/>
        </w:rPr>
        <w:t>Установки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поставляются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готовыми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подключению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устанавливаются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внутри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помещения.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наружной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установке необходимо предусмотреть защиту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от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внешних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воздействий.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spacing w:before="1"/>
        <w:ind w:left="611" w:firstLine="566"/>
      </w:pPr>
      <w:r>
        <w:rPr>
          <w:color w:val="1A1A1A"/>
        </w:rPr>
        <w:t>Допускается</w:t>
      </w:r>
      <w:r>
        <w:rPr>
          <w:color w:val="1A1A1A"/>
          <w:spacing w:val="54"/>
        </w:rPr>
        <w:t xml:space="preserve"> </w:t>
      </w:r>
      <w:r>
        <w:rPr>
          <w:color w:val="1A1A1A"/>
        </w:rPr>
        <w:t>установка</w:t>
      </w:r>
      <w:r>
        <w:rPr>
          <w:color w:val="1A1A1A"/>
          <w:spacing w:val="5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50"/>
        </w:rPr>
        <w:t xml:space="preserve"> </w:t>
      </w:r>
      <w:r>
        <w:rPr>
          <w:color w:val="1A1A1A"/>
        </w:rPr>
        <w:t>любом</w:t>
      </w:r>
      <w:r>
        <w:rPr>
          <w:color w:val="1A1A1A"/>
          <w:spacing w:val="49"/>
        </w:rPr>
        <w:t xml:space="preserve"> </w:t>
      </w:r>
      <w:r>
        <w:rPr>
          <w:color w:val="1A1A1A"/>
        </w:rPr>
        <w:t>положении</w:t>
      </w:r>
      <w:r>
        <w:rPr>
          <w:color w:val="1A1A1A"/>
          <w:spacing w:val="48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51"/>
        </w:rPr>
        <w:t xml:space="preserve"> </w:t>
      </w:r>
      <w:r>
        <w:rPr>
          <w:color w:val="1A1A1A"/>
        </w:rPr>
        <w:t>соблюдении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условий</w:t>
      </w:r>
      <w:r>
        <w:rPr>
          <w:color w:val="1A1A1A"/>
          <w:spacing w:val="51"/>
        </w:rPr>
        <w:t xml:space="preserve"> </w:t>
      </w:r>
      <w:r>
        <w:rPr>
          <w:color w:val="1A1A1A"/>
        </w:rPr>
        <w:t>доступа</w:t>
      </w:r>
      <w:r>
        <w:rPr>
          <w:color w:val="1A1A1A"/>
          <w:spacing w:val="56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52"/>
        </w:rPr>
        <w:t xml:space="preserve"> </w:t>
      </w:r>
      <w:r>
        <w:rPr>
          <w:color w:val="1A1A1A"/>
        </w:rPr>
        <w:t>сервисным</w:t>
      </w:r>
      <w:r w:rsidR="001721F9">
        <w:rPr>
          <w:color w:val="1A1A1A"/>
        </w:rPr>
        <w:t xml:space="preserve"> 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люкам.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right="1497" w:firstLine="566"/>
      </w:pPr>
      <w:r>
        <w:rPr>
          <w:color w:val="1A1A1A"/>
        </w:rPr>
        <w:t>Для монтажа установки в комплекте поставляются съемные кронштейны. Которые</w:t>
      </w:r>
      <w:r>
        <w:rPr>
          <w:color w:val="1A1A1A"/>
          <w:spacing w:val="-57"/>
        </w:rPr>
        <w:t xml:space="preserve"> </w:t>
      </w:r>
      <w:r w:rsidR="001721F9">
        <w:rPr>
          <w:color w:val="1A1A1A"/>
          <w:spacing w:val="-57"/>
        </w:rPr>
        <w:t xml:space="preserve">       </w:t>
      </w:r>
      <w:r w:rsidR="001721F9">
        <w:rPr>
          <w:color w:val="1A1A1A"/>
          <w:spacing w:val="-57"/>
        </w:rPr>
        <w:tab/>
      </w:r>
      <w:r>
        <w:rPr>
          <w:color w:val="1A1A1A"/>
        </w:rPr>
        <w:t>расширяют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возможные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варианты крепления.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right="1990" w:firstLine="566"/>
      </w:pPr>
      <w:r>
        <w:rPr>
          <w:color w:val="1A1A1A"/>
        </w:rPr>
        <w:t>Не рекомендуется прижимать установку вплотную к ограждениям. Это может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 xml:space="preserve">вызвать </w:t>
      </w:r>
      <w:proofErr w:type="gramStart"/>
      <w:r>
        <w:rPr>
          <w:color w:val="1A1A1A"/>
        </w:rPr>
        <w:t>повышенные</w:t>
      </w:r>
      <w:proofErr w:type="gramEnd"/>
      <w:r>
        <w:rPr>
          <w:color w:val="1A1A1A"/>
          <w:spacing w:val="-2"/>
        </w:rPr>
        <w:t xml:space="preserve"> </w:t>
      </w:r>
      <w:r>
        <w:rPr>
          <w:color w:val="1A1A1A"/>
        </w:rPr>
        <w:t>шум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 вибрацию.</w:t>
      </w:r>
    </w:p>
    <w:p w:rsidR="001715C2" w:rsidRDefault="001715C2" w:rsidP="001715C2"/>
    <w:p w:rsidR="001715C2" w:rsidRDefault="001715C2" w:rsidP="001715C2"/>
    <w:p w:rsidR="001715C2" w:rsidRDefault="001715C2" w:rsidP="001715C2">
      <w:pPr>
        <w:pStyle w:val="a3"/>
        <w:spacing w:before="61"/>
        <w:ind w:left="611" w:right="3569" w:firstLine="566"/>
      </w:pPr>
      <w:r>
        <w:rPr>
          <w:noProof/>
          <w:lang w:eastAsia="ru-RU"/>
        </w:rPr>
        <w:drawing>
          <wp:anchor distT="0" distB="0" distL="0" distR="0" simplePos="0" relativeHeight="487596032" behindDoc="0" locked="0" layoutInCell="1" allowOverlap="1">
            <wp:simplePos x="0" y="0"/>
            <wp:positionH relativeFrom="page">
              <wp:posOffset>5489993</wp:posOffset>
            </wp:positionH>
            <wp:positionV relativeFrom="paragraph">
              <wp:posOffset>77717</wp:posOffset>
            </wp:positionV>
            <wp:extent cx="1794382" cy="1727866"/>
            <wp:effectExtent l="0" t="0" r="0" b="0"/>
            <wp:wrapNone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82" cy="172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Подключать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воздуховоды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фланцам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установки</w:t>
      </w:r>
      <w:r>
        <w:rPr>
          <w:color w:val="1A1A1A"/>
          <w:spacing w:val="33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помощи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быстросъемных хомутов,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следуя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указаниям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корпусе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установки.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right="4477" w:firstLine="566"/>
      </w:pPr>
      <w:r>
        <w:rPr>
          <w:color w:val="1A1A1A"/>
        </w:rPr>
        <w:t>Датчик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температуры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приточного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воздуха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монтировать в воздуховоде не менее 1 м от нагревательных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элементов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(от корпуса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установки).</w:t>
      </w:r>
    </w:p>
    <w:p w:rsidR="001715C2" w:rsidRDefault="001715C2" w:rsidP="001715C2">
      <w:pPr>
        <w:pStyle w:val="a3"/>
        <w:spacing w:before="11"/>
        <w:rPr>
          <w:sz w:val="20"/>
        </w:rPr>
      </w:pPr>
    </w:p>
    <w:p w:rsidR="001715C2" w:rsidRDefault="001715C2" w:rsidP="001715C2">
      <w:pPr>
        <w:pStyle w:val="a3"/>
        <w:ind w:left="611" w:right="3244" w:firstLine="566"/>
        <w:jc w:val="both"/>
      </w:pPr>
      <w:r>
        <w:rPr>
          <w:color w:val="1A1A1A"/>
        </w:rPr>
        <w:t>Для снижения шумов, создаваемых моторами и передачи их по</w:t>
      </w:r>
      <w:r>
        <w:rPr>
          <w:color w:val="1A1A1A"/>
          <w:spacing w:val="1"/>
        </w:rPr>
        <w:t xml:space="preserve"> </w:t>
      </w:r>
      <w:r>
        <w:rPr>
          <w:color w:val="1A1A1A"/>
          <w:spacing w:val="-1"/>
        </w:rPr>
        <w:t>воздуховодам,</w:t>
      </w:r>
      <w:r>
        <w:rPr>
          <w:color w:val="1A1A1A"/>
          <w:spacing w:val="-14"/>
        </w:rPr>
        <w:t xml:space="preserve"> </w:t>
      </w:r>
      <w:r>
        <w:rPr>
          <w:color w:val="1A1A1A"/>
          <w:spacing w:val="-1"/>
        </w:rPr>
        <w:t>на</w:t>
      </w:r>
      <w:r>
        <w:rPr>
          <w:color w:val="1A1A1A"/>
          <w:spacing w:val="-16"/>
        </w:rPr>
        <w:t xml:space="preserve"> </w:t>
      </w:r>
      <w:r>
        <w:rPr>
          <w:color w:val="1A1A1A"/>
          <w:spacing w:val="-1"/>
        </w:rPr>
        <w:t>выходе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входе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со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стороны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помещения,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рекомендуется</w:t>
      </w:r>
      <w:r w:rsidR="001721F9">
        <w:rPr>
          <w:color w:val="1A1A1A"/>
        </w:rPr>
        <w:t xml:space="preserve"> 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установить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дополнительные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шумоглушители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(приобретаются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отдельно).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21F9" w:rsidRDefault="001715C2" w:rsidP="001715C2">
      <w:pPr>
        <w:pStyle w:val="a3"/>
        <w:ind w:left="611" w:firstLine="566"/>
        <w:rPr>
          <w:color w:val="1A1A1A"/>
          <w:spacing w:val="15"/>
        </w:rPr>
      </w:pPr>
      <w:r>
        <w:rPr>
          <w:color w:val="1A1A1A"/>
        </w:rPr>
        <w:t>Во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избежание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передачи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вибраций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от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корпуса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ограждения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1"/>
        </w:rPr>
        <w:t xml:space="preserve"> </w:t>
      </w:r>
      <w:r>
        <w:rPr>
          <w:color w:val="1A1A1A"/>
        </w:rPr>
        <w:t>воздуховоды,</w:t>
      </w:r>
      <w:r>
        <w:rPr>
          <w:color w:val="1A1A1A"/>
          <w:spacing w:val="10"/>
        </w:rPr>
        <w:t xml:space="preserve"> </w:t>
      </w:r>
      <w:proofErr w:type="gramStart"/>
      <w:r>
        <w:rPr>
          <w:color w:val="1A1A1A"/>
        </w:rPr>
        <w:t>в</w:t>
      </w:r>
      <w:proofErr w:type="gramEnd"/>
      <w:r>
        <w:rPr>
          <w:color w:val="1A1A1A"/>
          <w:spacing w:val="15"/>
        </w:rPr>
        <w:t xml:space="preserve"> </w:t>
      </w:r>
    </w:p>
    <w:p w:rsidR="006F7E37" w:rsidRDefault="001715C2" w:rsidP="001721F9">
      <w:pPr>
        <w:pStyle w:val="a3"/>
        <w:ind w:left="611"/>
        <w:sectPr w:rsidR="006F7E37">
          <w:pgSz w:w="11910" w:h="16840"/>
          <w:pgMar w:top="880" w:right="300" w:bottom="1200" w:left="380" w:header="0" w:footer="923" w:gutter="0"/>
          <w:cols w:space="720"/>
        </w:sectPr>
      </w:pPr>
      <w:proofErr w:type="gramStart"/>
      <w:r>
        <w:rPr>
          <w:color w:val="1A1A1A"/>
        </w:rPr>
        <w:t>комплекте</w:t>
      </w:r>
      <w:proofErr w:type="gramEnd"/>
      <w:r>
        <w:rPr>
          <w:color w:val="1A1A1A"/>
          <w:spacing w:val="-57"/>
        </w:rPr>
        <w:t xml:space="preserve"> </w:t>
      </w:r>
      <w:r w:rsidR="001721F9">
        <w:rPr>
          <w:color w:val="1A1A1A"/>
          <w:spacing w:val="-57"/>
        </w:rPr>
        <w:t xml:space="preserve">  </w:t>
      </w:r>
      <w:r w:rsidR="001721F9">
        <w:rPr>
          <w:color w:val="1A1A1A"/>
          <w:spacing w:val="-57"/>
        </w:rPr>
        <w:tab/>
      </w:r>
      <w:r>
        <w:rPr>
          <w:color w:val="1A1A1A"/>
        </w:rPr>
        <w:t>предусмотрены</w:t>
      </w:r>
      <w:r w:rsidR="001721F9">
        <w:rPr>
          <w:color w:val="1A1A1A"/>
        </w:rPr>
        <w:t xml:space="preserve"> 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гибкие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вставки и резиновые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демпферы.</w:t>
      </w:r>
    </w:p>
    <w:p w:rsidR="001715C2" w:rsidRDefault="001715C2" w:rsidP="001715C2">
      <w:pPr>
        <w:pStyle w:val="a3"/>
        <w:spacing w:before="61"/>
        <w:ind w:left="962" w:right="483"/>
        <w:jc w:val="center"/>
        <w:rPr>
          <w:color w:val="1A1A1A"/>
        </w:rPr>
      </w:pPr>
      <w:r>
        <w:rPr>
          <w:noProof/>
          <w:color w:val="1A1A1A"/>
          <w:lang w:eastAsia="ru-RU"/>
        </w:rPr>
        <w:lastRenderedPageBreak/>
        <w:drawing>
          <wp:inline distT="0" distB="0" distL="0" distR="0">
            <wp:extent cx="7131050" cy="5477879"/>
            <wp:effectExtent l="19050" t="0" r="0" b="0"/>
            <wp:docPr id="5" name="Рисунок 38" descr="C:\Users\New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ew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54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C2" w:rsidRDefault="001715C2" w:rsidP="001715C2">
      <w:pPr>
        <w:pStyle w:val="a3"/>
        <w:spacing w:before="61"/>
        <w:ind w:left="962" w:right="483"/>
        <w:jc w:val="center"/>
        <w:rPr>
          <w:color w:val="1A1A1A"/>
        </w:rPr>
      </w:pPr>
    </w:p>
    <w:p w:rsidR="001715C2" w:rsidRDefault="001715C2" w:rsidP="001715C2">
      <w:pPr>
        <w:pStyle w:val="a3"/>
        <w:spacing w:before="61"/>
        <w:ind w:left="962" w:right="483"/>
        <w:jc w:val="center"/>
        <w:rPr>
          <w:color w:val="1A1A1A"/>
        </w:rPr>
      </w:pPr>
    </w:p>
    <w:p w:rsidR="001715C2" w:rsidRDefault="001715C2" w:rsidP="001715C2">
      <w:pPr>
        <w:pStyle w:val="a3"/>
        <w:spacing w:before="61"/>
        <w:ind w:left="962" w:right="483"/>
        <w:jc w:val="center"/>
        <w:rPr>
          <w:color w:val="1A1A1A"/>
        </w:rPr>
      </w:pPr>
    </w:p>
    <w:p w:rsidR="001715C2" w:rsidRDefault="001715C2" w:rsidP="001715C2">
      <w:pPr>
        <w:pStyle w:val="a3"/>
        <w:spacing w:before="61"/>
        <w:ind w:left="962" w:right="483"/>
        <w:jc w:val="center"/>
        <w:rPr>
          <w:color w:val="1A1A1A"/>
        </w:rPr>
      </w:pPr>
    </w:p>
    <w:p w:rsidR="001715C2" w:rsidRPr="001715C2" w:rsidRDefault="001715C2" w:rsidP="001715C2">
      <w:pPr>
        <w:pStyle w:val="a3"/>
        <w:spacing w:before="61"/>
        <w:ind w:left="962" w:right="483"/>
        <w:jc w:val="center"/>
      </w:pPr>
      <w:r w:rsidRPr="001715C2">
        <w:rPr>
          <w:color w:val="1A1A1A"/>
        </w:rPr>
        <w:t xml:space="preserve"> </w:t>
      </w:r>
      <w:r>
        <w:rPr>
          <w:color w:val="1A1A1A"/>
        </w:rPr>
        <w:t>СХЕМА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ЭЛЕКТРИЧЕСКОГО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ПОДКЛЮЧЕНИЯ</w:t>
      </w:r>
    </w:p>
    <w:p w:rsidR="001715C2" w:rsidRDefault="001715C2" w:rsidP="001715C2">
      <w:pPr>
        <w:pStyle w:val="a3"/>
        <w:spacing w:before="7"/>
        <w:rPr>
          <w:sz w:val="23"/>
        </w:rPr>
      </w:pPr>
    </w:p>
    <w:p w:rsidR="001715C2" w:rsidRDefault="001715C2" w:rsidP="001715C2">
      <w:pPr>
        <w:pStyle w:val="a3"/>
        <w:spacing w:before="7"/>
        <w:rPr>
          <w:sz w:val="23"/>
        </w:rPr>
      </w:pPr>
    </w:p>
    <w:p w:rsidR="001715C2" w:rsidRDefault="001715C2" w:rsidP="001715C2">
      <w:pPr>
        <w:ind w:left="611"/>
        <w:rPr>
          <w:b/>
          <w:i/>
          <w:sz w:val="24"/>
        </w:rPr>
      </w:pPr>
      <w:r>
        <w:rPr>
          <w:b/>
          <w:i/>
          <w:color w:val="1A1A1A"/>
          <w:sz w:val="24"/>
        </w:rPr>
        <w:t>Внимание!</w:t>
      </w:r>
    </w:p>
    <w:p w:rsidR="001715C2" w:rsidRDefault="001715C2" w:rsidP="001715C2">
      <w:pPr>
        <w:pStyle w:val="a3"/>
        <w:spacing w:before="5"/>
        <w:rPr>
          <w:b/>
          <w:i/>
          <w:sz w:val="20"/>
        </w:rPr>
      </w:pPr>
    </w:p>
    <w:p w:rsidR="001715C2" w:rsidRPr="001721F9" w:rsidRDefault="001715C2" w:rsidP="001715C2">
      <w:pPr>
        <w:pStyle w:val="a6"/>
        <w:numPr>
          <w:ilvl w:val="0"/>
          <w:numId w:val="6"/>
        </w:numPr>
        <w:tabs>
          <w:tab w:val="left" w:pos="1323"/>
        </w:tabs>
        <w:spacing w:before="1"/>
        <w:ind w:hanging="145"/>
        <w:rPr>
          <w:b/>
          <w:i/>
          <w:sz w:val="24"/>
        </w:rPr>
      </w:pPr>
      <w:r w:rsidRPr="001721F9">
        <w:rPr>
          <w:b/>
          <w:i/>
          <w:color w:val="1A1A1A"/>
          <w:sz w:val="24"/>
        </w:rPr>
        <w:t>Установка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должна</w:t>
      </w:r>
      <w:r w:rsidRPr="001721F9">
        <w:rPr>
          <w:b/>
          <w:i/>
          <w:color w:val="1A1A1A"/>
          <w:spacing w:val="-3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быть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заземлена.</w:t>
      </w:r>
    </w:p>
    <w:p w:rsidR="001715C2" w:rsidRPr="001721F9" w:rsidRDefault="001715C2" w:rsidP="001715C2">
      <w:pPr>
        <w:pStyle w:val="a6"/>
        <w:numPr>
          <w:ilvl w:val="0"/>
          <w:numId w:val="5"/>
        </w:numPr>
        <w:tabs>
          <w:tab w:val="left" w:pos="1323"/>
        </w:tabs>
        <w:ind w:left="1322" w:hanging="145"/>
        <w:rPr>
          <w:b/>
          <w:i/>
          <w:sz w:val="24"/>
        </w:rPr>
      </w:pPr>
      <w:r w:rsidRPr="001721F9">
        <w:rPr>
          <w:b/>
          <w:i/>
          <w:color w:val="1A1A1A"/>
          <w:sz w:val="24"/>
        </w:rPr>
        <w:t>Отсутствие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устройств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защиты</w:t>
      </w:r>
      <w:r w:rsidRPr="001721F9">
        <w:rPr>
          <w:b/>
          <w:i/>
          <w:color w:val="1A1A1A"/>
          <w:spacing w:val="-3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электрооборудования</w:t>
      </w:r>
      <w:r w:rsidRPr="001721F9">
        <w:rPr>
          <w:b/>
          <w:i/>
          <w:color w:val="1A1A1A"/>
          <w:spacing w:val="-1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приводит</w:t>
      </w:r>
      <w:r w:rsidRPr="001721F9">
        <w:rPr>
          <w:b/>
          <w:i/>
          <w:color w:val="1A1A1A"/>
          <w:spacing w:val="-3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к</w:t>
      </w:r>
      <w:r w:rsidRPr="001721F9">
        <w:rPr>
          <w:b/>
          <w:i/>
          <w:color w:val="1A1A1A"/>
          <w:spacing w:val="-3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потере</w:t>
      </w:r>
      <w:r w:rsidRPr="001721F9">
        <w:rPr>
          <w:b/>
          <w:i/>
          <w:color w:val="1A1A1A"/>
          <w:spacing w:val="-3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гарантии.</w:t>
      </w:r>
    </w:p>
    <w:p w:rsidR="001715C2" w:rsidRPr="001721F9" w:rsidRDefault="001715C2" w:rsidP="001715C2">
      <w:pPr>
        <w:pStyle w:val="a6"/>
        <w:numPr>
          <w:ilvl w:val="0"/>
          <w:numId w:val="5"/>
        </w:numPr>
        <w:tabs>
          <w:tab w:val="left" w:pos="1375"/>
        </w:tabs>
        <w:ind w:right="123" w:firstLine="566"/>
        <w:rPr>
          <w:b/>
          <w:i/>
          <w:sz w:val="24"/>
        </w:rPr>
      </w:pPr>
      <w:r w:rsidRPr="001721F9">
        <w:rPr>
          <w:b/>
          <w:i/>
          <w:color w:val="1A1A1A"/>
          <w:sz w:val="24"/>
        </w:rPr>
        <w:t>Кабель</w:t>
      </w:r>
      <w:r w:rsidRPr="001721F9">
        <w:rPr>
          <w:b/>
          <w:i/>
          <w:color w:val="1A1A1A"/>
          <w:spacing w:val="50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от</w:t>
      </w:r>
      <w:r w:rsidRPr="001721F9">
        <w:rPr>
          <w:b/>
          <w:i/>
          <w:color w:val="1A1A1A"/>
          <w:spacing w:val="50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пульта</w:t>
      </w:r>
      <w:r w:rsidRPr="001721F9">
        <w:rPr>
          <w:b/>
          <w:i/>
          <w:color w:val="1A1A1A"/>
          <w:spacing w:val="50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управления</w:t>
      </w:r>
      <w:r w:rsidRPr="001721F9">
        <w:rPr>
          <w:b/>
          <w:i/>
          <w:color w:val="1A1A1A"/>
          <w:spacing w:val="49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должен</w:t>
      </w:r>
      <w:r w:rsidRPr="001721F9">
        <w:rPr>
          <w:b/>
          <w:i/>
          <w:color w:val="1A1A1A"/>
          <w:spacing w:val="51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прокладываться</w:t>
      </w:r>
      <w:r w:rsidRPr="001721F9">
        <w:rPr>
          <w:b/>
          <w:i/>
          <w:color w:val="1A1A1A"/>
          <w:spacing w:val="5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отдельно</w:t>
      </w:r>
      <w:r w:rsidRPr="001721F9">
        <w:rPr>
          <w:b/>
          <w:i/>
          <w:color w:val="1A1A1A"/>
          <w:spacing w:val="47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от</w:t>
      </w:r>
      <w:r w:rsidRPr="001721F9">
        <w:rPr>
          <w:b/>
          <w:i/>
          <w:color w:val="1A1A1A"/>
          <w:spacing w:val="50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силовых</w:t>
      </w:r>
      <w:r w:rsidRPr="001721F9">
        <w:rPr>
          <w:b/>
          <w:i/>
          <w:color w:val="1A1A1A"/>
          <w:spacing w:val="49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кабелей</w:t>
      </w:r>
      <w:r w:rsidRPr="001721F9">
        <w:rPr>
          <w:b/>
          <w:i/>
          <w:color w:val="1A1A1A"/>
          <w:spacing w:val="50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или</w:t>
      </w:r>
      <w:r w:rsidRPr="001721F9">
        <w:rPr>
          <w:b/>
          <w:i/>
          <w:color w:val="1A1A1A"/>
          <w:spacing w:val="-57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должен</w:t>
      </w:r>
      <w:r w:rsidRPr="001721F9">
        <w:rPr>
          <w:b/>
          <w:i/>
          <w:color w:val="1A1A1A"/>
          <w:spacing w:val="-1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быть</w:t>
      </w:r>
      <w:r w:rsidRPr="001721F9">
        <w:rPr>
          <w:b/>
          <w:i/>
          <w:color w:val="1A1A1A"/>
          <w:spacing w:val="-1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экранирован.</w:t>
      </w:r>
    </w:p>
    <w:p w:rsidR="001715C2" w:rsidRDefault="001715C2" w:rsidP="001715C2">
      <w:pPr>
        <w:pStyle w:val="a6"/>
        <w:numPr>
          <w:ilvl w:val="0"/>
          <w:numId w:val="5"/>
        </w:numPr>
        <w:tabs>
          <w:tab w:val="left" w:pos="1323"/>
        </w:tabs>
        <w:ind w:left="1322" w:hanging="145"/>
        <w:rPr>
          <w:i/>
          <w:sz w:val="24"/>
        </w:rPr>
      </w:pPr>
      <w:r w:rsidRPr="001721F9">
        <w:rPr>
          <w:b/>
          <w:i/>
          <w:color w:val="1A1A1A"/>
          <w:sz w:val="24"/>
        </w:rPr>
        <w:t>Подключение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и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отключение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пульта</w:t>
      </w:r>
      <w:r w:rsidRPr="001721F9">
        <w:rPr>
          <w:b/>
          <w:i/>
          <w:color w:val="1A1A1A"/>
          <w:spacing w:val="-5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проводить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только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при</w:t>
      </w:r>
      <w:r w:rsidRPr="001721F9">
        <w:rPr>
          <w:b/>
          <w:i/>
          <w:color w:val="1A1A1A"/>
          <w:spacing w:val="-1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отключенном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питании</w:t>
      </w:r>
      <w:r w:rsidRPr="001721F9">
        <w:rPr>
          <w:b/>
          <w:i/>
          <w:color w:val="1A1A1A"/>
          <w:spacing w:val="-4"/>
          <w:sz w:val="24"/>
        </w:rPr>
        <w:t xml:space="preserve"> </w:t>
      </w:r>
      <w:r w:rsidRPr="001721F9">
        <w:rPr>
          <w:b/>
          <w:i/>
          <w:color w:val="1A1A1A"/>
          <w:sz w:val="24"/>
        </w:rPr>
        <w:t>установки.</w:t>
      </w:r>
    </w:p>
    <w:p w:rsidR="001715C2" w:rsidRDefault="001715C2" w:rsidP="001715C2">
      <w:pPr>
        <w:pStyle w:val="a3"/>
        <w:spacing w:before="10"/>
        <w:rPr>
          <w:i/>
          <w:sz w:val="20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Убедитесь, что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параметры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подключаемой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электросети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соответствуют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указанным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корпусе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установки.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ind w:left="611" w:firstLine="566"/>
      </w:pPr>
      <w:r>
        <w:rPr>
          <w:color w:val="1A1A1A"/>
        </w:rPr>
        <w:t>Кабель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питания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40"/>
        </w:rPr>
        <w:t xml:space="preserve"> </w:t>
      </w:r>
      <w:r>
        <w:rPr>
          <w:color w:val="1A1A1A"/>
        </w:rPr>
        <w:t>защитное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устройство</w:t>
      </w:r>
      <w:r>
        <w:rPr>
          <w:color w:val="1A1A1A"/>
          <w:spacing w:val="43"/>
        </w:rPr>
        <w:t xml:space="preserve"> </w:t>
      </w:r>
      <w:r>
        <w:rPr>
          <w:color w:val="1A1A1A"/>
        </w:rPr>
        <w:t>(автоматический</w:t>
      </w:r>
      <w:r>
        <w:rPr>
          <w:color w:val="1A1A1A"/>
          <w:spacing w:val="49"/>
        </w:rPr>
        <w:t xml:space="preserve"> </w:t>
      </w:r>
      <w:r>
        <w:rPr>
          <w:color w:val="1A1A1A"/>
        </w:rPr>
        <w:t>выключатель</w:t>
      </w:r>
      <w:r>
        <w:rPr>
          <w:color w:val="1A1A1A"/>
          <w:spacing w:val="44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42"/>
        </w:rPr>
        <w:t xml:space="preserve"> </w:t>
      </w:r>
      <w:r>
        <w:rPr>
          <w:color w:val="1A1A1A"/>
        </w:rPr>
        <w:t>характеристикой</w:t>
      </w:r>
      <w:r>
        <w:rPr>
          <w:color w:val="1A1A1A"/>
          <w:spacing w:val="41"/>
        </w:rPr>
        <w:t xml:space="preserve"> </w:t>
      </w:r>
      <w:r>
        <w:rPr>
          <w:color w:val="1A1A1A"/>
        </w:rPr>
        <w:t>С)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подбираются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по суммарной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потребляемой мощности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количеству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фаз.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E1B86" w:rsidRDefault="001715C2" w:rsidP="001715C2">
      <w:pPr>
        <w:pStyle w:val="a3"/>
        <w:spacing w:line="446" w:lineRule="auto"/>
        <w:ind w:left="1178" w:right="3455"/>
        <w:rPr>
          <w:color w:val="1A1A1A"/>
          <w:spacing w:val="-57"/>
        </w:rPr>
      </w:pPr>
      <w:proofErr w:type="gramStart"/>
      <w:r>
        <w:rPr>
          <w:color w:val="1A1A1A"/>
        </w:rPr>
        <w:t>Установка поставляется настроенной и готовой к эксплуатации.</w:t>
      </w:r>
      <w:r>
        <w:rPr>
          <w:color w:val="1A1A1A"/>
          <w:spacing w:val="-57"/>
        </w:rPr>
        <w:t xml:space="preserve"> </w:t>
      </w:r>
      <w:proofErr w:type="gramEnd"/>
    </w:p>
    <w:p w:rsidR="001715C2" w:rsidRDefault="001715C2" w:rsidP="001715C2">
      <w:pPr>
        <w:pStyle w:val="a3"/>
        <w:spacing w:line="446" w:lineRule="auto"/>
        <w:ind w:left="1178" w:right="3455"/>
      </w:pPr>
      <w:r>
        <w:rPr>
          <w:color w:val="1A1A1A"/>
        </w:rPr>
        <w:t>Требуется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только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подвести питание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подключить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пульт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ДУ.</w:t>
      </w:r>
    </w:p>
    <w:p w:rsidR="001715C2" w:rsidRDefault="001715C2" w:rsidP="001715C2">
      <w:pPr>
        <w:pStyle w:val="a3"/>
        <w:spacing w:before="3"/>
        <w:ind w:left="611" w:firstLine="566"/>
      </w:pPr>
      <w:r>
        <w:rPr>
          <w:color w:val="1A1A1A"/>
        </w:rPr>
        <w:lastRenderedPageBreak/>
        <w:t>Дополнительно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возможно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подключение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сервоприводов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воздушных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заслонок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(рекомендуется),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этого предусмотрены отдельные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клеммы.</w:t>
      </w:r>
    </w:p>
    <w:p w:rsidR="001715C2" w:rsidRDefault="001715C2" w:rsidP="001715C2">
      <w:pPr>
        <w:pStyle w:val="a3"/>
        <w:spacing w:before="10"/>
        <w:rPr>
          <w:sz w:val="20"/>
        </w:rPr>
      </w:pPr>
    </w:p>
    <w:p w:rsidR="001715C2" w:rsidRDefault="001715C2" w:rsidP="001715C2">
      <w:pPr>
        <w:pStyle w:val="a3"/>
        <w:spacing w:before="1"/>
        <w:ind w:left="611" w:firstLine="566"/>
        <w:rPr>
          <w:color w:val="1A1A1A"/>
        </w:rPr>
      </w:pPr>
      <w:r>
        <w:rPr>
          <w:color w:val="1A1A1A"/>
          <w:spacing w:val="-1"/>
        </w:rPr>
        <w:t>Для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подключения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необходимо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снять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крышку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блока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управления.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Подключить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электропитание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дополнительные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устройства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 клеммной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колодке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установки 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соответствии со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схемой.</w:t>
      </w:r>
    </w:p>
    <w:p w:rsidR="00C66133" w:rsidRDefault="00C66133" w:rsidP="001715C2">
      <w:pPr>
        <w:pStyle w:val="a3"/>
        <w:spacing w:before="1"/>
        <w:ind w:left="611" w:firstLine="566"/>
        <w:rPr>
          <w:color w:val="1A1A1A"/>
        </w:rPr>
      </w:pPr>
    </w:p>
    <w:p w:rsidR="00C66133" w:rsidRDefault="00C66133" w:rsidP="001715C2">
      <w:pPr>
        <w:pStyle w:val="a3"/>
        <w:spacing w:before="1"/>
        <w:ind w:left="611" w:firstLine="566"/>
        <w:rPr>
          <w:color w:val="1A1A1A"/>
        </w:rPr>
      </w:pPr>
    </w:p>
    <w:p w:rsidR="00C66133" w:rsidRDefault="00137307" w:rsidP="00C66133">
      <w:pPr>
        <w:pStyle w:val="a3"/>
        <w:spacing w:before="1"/>
      </w:pPr>
      <w:r w:rsidRPr="009F25ED">
        <w:rPr>
          <w:color w:val="1A1A1A"/>
        </w:rPr>
        <w:pict>
          <v:shape id="_x0000_i1028" type="#_x0000_t75" style="width:568.7pt;height:384pt">
            <v:imagedata r:id="rId16" o:title="1698038528295"/>
          </v:shape>
        </w:pict>
      </w:r>
    </w:p>
    <w:p w:rsidR="006F7E37" w:rsidRDefault="006F7E37">
      <w:pPr>
        <w:pStyle w:val="a3"/>
        <w:ind w:left="612"/>
        <w:rPr>
          <w:sz w:val="20"/>
        </w:rPr>
      </w:pPr>
    </w:p>
    <w:p w:rsidR="006F7E37" w:rsidRDefault="006F7E37">
      <w:pPr>
        <w:rPr>
          <w:sz w:val="17"/>
        </w:rPr>
        <w:sectPr w:rsidR="006F7E37">
          <w:pgSz w:w="11910" w:h="16840"/>
          <w:pgMar w:top="700" w:right="300" w:bottom="1120" w:left="380" w:header="0" w:footer="923" w:gutter="0"/>
          <w:cols w:space="720"/>
        </w:sectPr>
      </w:pPr>
    </w:p>
    <w:p w:rsidR="006F7E37" w:rsidRDefault="00176EC3">
      <w:pPr>
        <w:pStyle w:val="Heading1"/>
        <w:ind w:left="967" w:right="483"/>
        <w:jc w:val="center"/>
      </w:pPr>
      <w:r>
        <w:rPr>
          <w:color w:val="1A1A1A"/>
        </w:rPr>
        <w:lastRenderedPageBreak/>
        <w:t>Возможные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подключения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блока нагревателей</w:t>
      </w:r>
    </w:p>
    <w:p w:rsidR="006F7E37" w:rsidRDefault="00176EC3">
      <w:pPr>
        <w:pStyle w:val="a3"/>
        <w:spacing w:before="1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873442</wp:posOffset>
            </wp:positionH>
            <wp:positionV relativeFrom="paragraph">
              <wp:posOffset>150001</wp:posOffset>
            </wp:positionV>
            <wp:extent cx="5798982" cy="8872347"/>
            <wp:effectExtent l="1905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82" cy="8872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E37" w:rsidRDefault="006F7E37">
      <w:pPr>
        <w:rPr>
          <w:sz w:val="17"/>
        </w:rPr>
        <w:sectPr w:rsidR="006F7E37">
          <w:pgSz w:w="11910" w:h="16840"/>
          <w:pgMar w:top="620" w:right="300" w:bottom="1120" w:left="380" w:header="0" w:footer="923" w:gutter="0"/>
          <w:cols w:space="720"/>
        </w:sectPr>
      </w:pPr>
    </w:p>
    <w:p w:rsidR="006F7E37" w:rsidRDefault="00176EC3">
      <w:pPr>
        <w:pStyle w:val="a3"/>
        <w:spacing w:before="61"/>
        <w:ind w:left="964" w:right="483"/>
        <w:jc w:val="center"/>
      </w:pPr>
      <w:r>
        <w:rPr>
          <w:color w:val="1A1A1A"/>
        </w:rPr>
        <w:lastRenderedPageBreak/>
        <w:t>ОБСЛУЖИВАНИЕ</w:t>
      </w:r>
    </w:p>
    <w:p w:rsidR="006F7E37" w:rsidRDefault="006F7E37">
      <w:pPr>
        <w:pStyle w:val="a3"/>
        <w:spacing w:before="2"/>
        <w:rPr>
          <w:sz w:val="23"/>
        </w:rPr>
      </w:pPr>
    </w:p>
    <w:p w:rsidR="006F7E37" w:rsidRDefault="00176EC3">
      <w:pPr>
        <w:pStyle w:val="a3"/>
        <w:ind w:left="611" w:right="124" w:firstLine="566"/>
        <w:jc w:val="both"/>
      </w:pPr>
      <w:r>
        <w:rPr>
          <w:color w:val="1A1A1A"/>
        </w:rPr>
        <w:t>Фильтры – рекомендуется менять каждые 3 месяца или по показаниям датчика загрязнения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фильтров.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spacing w:before="1"/>
        <w:ind w:left="611" w:right="4592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4564185</wp:posOffset>
            </wp:positionH>
            <wp:positionV relativeFrom="paragraph">
              <wp:posOffset>100965</wp:posOffset>
            </wp:positionV>
            <wp:extent cx="2711938" cy="5736492"/>
            <wp:effectExtent l="19050" t="0" r="0" b="0"/>
            <wp:wrapSquare wrapText="bothSides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38" cy="573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Для замены фильтра необходимо отвернуть четыре</w:t>
      </w:r>
      <w:r>
        <w:rPr>
          <w:color w:val="1A1A1A"/>
          <w:spacing w:val="1"/>
        </w:rPr>
        <w:t xml:space="preserve"> </w:t>
      </w:r>
      <w:proofErr w:type="gramStart"/>
      <w:r>
        <w:rPr>
          <w:color w:val="1A1A1A"/>
        </w:rPr>
        <w:t>винта</w:t>
      </w:r>
      <w:proofErr w:type="gramEnd"/>
      <w:r>
        <w:rPr>
          <w:color w:val="1A1A1A"/>
        </w:rPr>
        <w:t xml:space="preserve"> которыми крепится лючок и извлечь отработанный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фильтрующий элемент. После замены фильтра установить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сервисный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люк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место.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установке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обратите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внимание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целостность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уплотнителей.</w:t>
      </w:r>
    </w:p>
    <w:p w:rsidR="006F7E37" w:rsidRDefault="006F7E37">
      <w:pPr>
        <w:pStyle w:val="a3"/>
        <w:rPr>
          <w:sz w:val="26"/>
        </w:rPr>
      </w:pPr>
    </w:p>
    <w:p w:rsidR="006F7E37" w:rsidRDefault="006F7E37">
      <w:pPr>
        <w:pStyle w:val="a3"/>
        <w:rPr>
          <w:sz w:val="26"/>
        </w:rPr>
      </w:pPr>
    </w:p>
    <w:p w:rsidR="006F7E37" w:rsidRDefault="006F7E37">
      <w:pPr>
        <w:pStyle w:val="a3"/>
        <w:rPr>
          <w:sz w:val="37"/>
        </w:rPr>
      </w:pPr>
    </w:p>
    <w:p w:rsidR="001E1B86" w:rsidRDefault="00176EC3" w:rsidP="001E1B86">
      <w:pPr>
        <w:pStyle w:val="a3"/>
        <w:ind w:right="121" w:firstLine="611"/>
        <w:jc w:val="both"/>
        <w:rPr>
          <w:color w:val="1A1A1A"/>
          <w:spacing w:val="-11"/>
        </w:rPr>
      </w:pPr>
      <w:r>
        <w:rPr>
          <w:color w:val="1A1A1A"/>
        </w:rPr>
        <w:t>Вентилятор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осмотр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работы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обслуживанию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должны</w:t>
      </w:r>
      <w:r>
        <w:rPr>
          <w:color w:val="1A1A1A"/>
          <w:spacing w:val="-11"/>
        </w:rPr>
        <w:t xml:space="preserve"> </w:t>
      </w:r>
    </w:p>
    <w:p w:rsidR="001E1B86" w:rsidRDefault="00176EC3" w:rsidP="001E1B86">
      <w:pPr>
        <w:pStyle w:val="a3"/>
        <w:ind w:right="121" w:firstLine="611"/>
        <w:jc w:val="both"/>
        <w:rPr>
          <w:color w:val="1A1A1A"/>
          <w:spacing w:val="-57"/>
        </w:rPr>
      </w:pPr>
      <w:r>
        <w:rPr>
          <w:color w:val="1A1A1A"/>
        </w:rPr>
        <w:t>проводиться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реже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1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раза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6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месяцев.</w:t>
      </w:r>
      <w:r>
        <w:rPr>
          <w:color w:val="1A1A1A"/>
          <w:spacing w:val="-57"/>
        </w:rPr>
        <w:t xml:space="preserve"> </w:t>
      </w:r>
    </w:p>
    <w:p w:rsidR="001E1B86" w:rsidRDefault="001E1B86" w:rsidP="001E1B86">
      <w:pPr>
        <w:pStyle w:val="a3"/>
        <w:ind w:right="121" w:firstLine="611"/>
        <w:jc w:val="both"/>
        <w:rPr>
          <w:color w:val="1A1A1A"/>
          <w:spacing w:val="-57"/>
        </w:rPr>
      </w:pPr>
    </w:p>
    <w:p w:rsidR="001E1B86" w:rsidRDefault="00176EC3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>Крыльчатку следует</w:t>
      </w:r>
      <w:r w:rsidR="001E1B86">
        <w:rPr>
          <w:color w:val="1A1A1A"/>
        </w:rPr>
        <w:t xml:space="preserve"> </w:t>
      </w:r>
      <w:r>
        <w:rPr>
          <w:color w:val="1A1A1A"/>
        </w:rPr>
        <w:t xml:space="preserve">чистить от пыли не </w:t>
      </w:r>
      <w:proofErr w:type="gramStart"/>
      <w:r>
        <w:rPr>
          <w:color w:val="1A1A1A"/>
        </w:rPr>
        <w:t>агрессивными</w:t>
      </w:r>
      <w:proofErr w:type="gramEnd"/>
      <w:r>
        <w:rPr>
          <w:color w:val="1A1A1A"/>
        </w:rPr>
        <w:t xml:space="preserve"> </w:t>
      </w:r>
    </w:p>
    <w:p w:rsidR="001E1B86" w:rsidRDefault="00176EC3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 xml:space="preserve">моющими средствами и водой. </w:t>
      </w:r>
    </w:p>
    <w:p w:rsidR="001E1B86" w:rsidRDefault="001E1B86" w:rsidP="001E1B86">
      <w:pPr>
        <w:pStyle w:val="a3"/>
        <w:ind w:right="121" w:firstLine="611"/>
        <w:jc w:val="both"/>
        <w:rPr>
          <w:color w:val="1A1A1A"/>
        </w:rPr>
      </w:pPr>
    </w:p>
    <w:p w:rsidR="001E1B86" w:rsidRDefault="00176EC3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>Запрещается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погружать крыльчатку в жидкость, </w:t>
      </w:r>
    </w:p>
    <w:p w:rsidR="001E1B86" w:rsidRDefault="00176EC3" w:rsidP="001E1B86">
      <w:pPr>
        <w:pStyle w:val="a3"/>
        <w:ind w:right="121" w:firstLine="611"/>
        <w:jc w:val="both"/>
        <w:rPr>
          <w:color w:val="1A1A1A"/>
          <w:spacing w:val="1"/>
        </w:rPr>
      </w:pPr>
      <w:r>
        <w:rPr>
          <w:color w:val="1A1A1A"/>
        </w:rPr>
        <w:t>использовать струю высокого давления, абразивные материалы,</w:t>
      </w:r>
      <w:r>
        <w:rPr>
          <w:color w:val="1A1A1A"/>
          <w:spacing w:val="1"/>
        </w:rPr>
        <w:t xml:space="preserve"> </w:t>
      </w:r>
    </w:p>
    <w:p w:rsidR="001E1B86" w:rsidRDefault="00176EC3" w:rsidP="001E1B86">
      <w:pPr>
        <w:pStyle w:val="a3"/>
        <w:ind w:right="121" w:firstLine="611"/>
        <w:jc w:val="both"/>
        <w:rPr>
          <w:color w:val="1A1A1A"/>
          <w:spacing w:val="-6"/>
        </w:rPr>
      </w:pPr>
      <w:r>
        <w:rPr>
          <w:color w:val="1A1A1A"/>
        </w:rPr>
        <w:t>острые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предметы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агрессивные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растворители.</w:t>
      </w:r>
      <w:r>
        <w:rPr>
          <w:color w:val="1A1A1A"/>
          <w:spacing w:val="-6"/>
        </w:rPr>
        <w:t xml:space="preserve"> </w:t>
      </w:r>
    </w:p>
    <w:p w:rsidR="001E1B86" w:rsidRDefault="001E1B86" w:rsidP="001E1B86">
      <w:pPr>
        <w:pStyle w:val="a3"/>
        <w:ind w:right="121" w:firstLine="611"/>
        <w:jc w:val="both"/>
        <w:rPr>
          <w:color w:val="1A1A1A"/>
          <w:spacing w:val="-6"/>
        </w:rPr>
      </w:pPr>
    </w:p>
    <w:p w:rsidR="001E1B86" w:rsidRDefault="00176EC3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>В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ходе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обслуживания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избегайте</w:t>
      </w:r>
      <w:r>
        <w:rPr>
          <w:color w:val="1A1A1A"/>
          <w:spacing w:val="-58"/>
        </w:rPr>
        <w:t xml:space="preserve"> </w:t>
      </w:r>
      <w:r w:rsidR="001E1B86">
        <w:rPr>
          <w:color w:val="1A1A1A"/>
        </w:rPr>
        <w:t>воздействия ведущего</w:t>
      </w:r>
    </w:p>
    <w:p w:rsidR="001E1B86" w:rsidRDefault="001E1B86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 xml:space="preserve">к </w:t>
      </w:r>
      <w:r w:rsidR="00176EC3">
        <w:rPr>
          <w:color w:val="1A1A1A"/>
        </w:rPr>
        <w:t xml:space="preserve">разбалансировке крыльчатки. </w:t>
      </w:r>
    </w:p>
    <w:p w:rsidR="001E1B86" w:rsidRDefault="001E1B86" w:rsidP="001E1B86">
      <w:pPr>
        <w:pStyle w:val="a3"/>
        <w:ind w:right="121" w:firstLine="611"/>
        <w:jc w:val="both"/>
        <w:rPr>
          <w:color w:val="1A1A1A"/>
        </w:rPr>
      </w:pPr>
    </w:p>
    <w:p w:rsidR="006F7E37" w:rsidRDefault="00176EC3" w:rsidP="001E1B86">
      <w:pPr>
        <w:pStyle w:val="a3"/>
        <w:ind w:right="121" w:firstLine="611"/>
        <w:jc w:val="both"/>
        <w:rPr>
          <w:color w:val="1A1A1A"/>
        </w:rPr>
      </w:pPr>
      <w:r>
        <w:rPr>
          <w:color w:val="1A1A1A"/>
        </w:rPr>
        <w:t>Подшипники не требуют обслуживания весь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срок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службы двигателя.</w:t>
      </w:r>
    </w:p>
    <w:p w:rsidR="001E1B86" w:rsidRDefault="001E1B86" w:rsidP="001E1B86">
      <w:pPr>
        <w:pStyle w:val="a3"/>
        <w:ind w:left="611" w:right="122"/>
        <w:jc w:val="both"/>
      </w:pPr>
    </w:p>
    <w:p w:rsidR="001E1B86" w:rsidRDefault="00176EC3" w:rsidP="001E1B86">
      <w:pPr>
        <w:pStyle w:val="a3"/>
        <w:ind w:left="611" w:right="122"/>
        <w:jc w:val="both"/>
        <w:rPr>
          <w:color w:val="1A1A1A"/>
        </w:rPr>
      </w:pPr>
      <w:r>
        <w:rPr>
          <w:color w:val="1A1A1A"/>
        </w:rPr>
        <w:t>Электрический нагреватель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– чистить щеткой, пылесосом или прямой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струей воздуха. </w:t>
      </w:r>
    </w:p>
    <w:p w:rsidR="001E1B86" w:rsidRDefault="001E1B86" w:rsidP="001E1B86">
      <w:pPr>
        <w:pStyle w:val="a3"/>
        <w:ind w:left="611" w:right="122"/>
        <w:jc w:val="both"/>
        <w:rPr>
          <w:color w:val="1A1A1A"/>
        </w:rPr>
      </w:pPr>
    </w:p>
    <w:p w:rsidR="006F7E37" w:rsidRDefault="00176EC3" w:rsidP="001E1B86">
      <w:pPr>
        <w:pStyle w:val="a3"/>
        <w:ind w:left="611" w:right="122"/>
        <w:jc w:val="both"/>
      </w:pPr>
      <w:r>
        <w:rPr>
          <w:color w:val="1A1A1A"/>
        </w:rPr>
        <w:t>При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сильном загрязнении чистить не </w:t>
      </w:r>
      <w:proofErr w:type="gramStart"/>
      <w:r>
        <w:rPr>
          <w:color w:val="1A1A1A"/>
        </w:rPr>
        <w:t>вызывающим</w:t>
      </w:r>
      <w:proofErr w:type="gramEnd"/>
      <w:r>
        <w:rPr>
          <w:color w:val="1A1A1A"/>
        </w:rPr>
        <w:t xml:space="preserve"> коррозию </w:t>
      </w:r>
      <w:proofErr w:type="spellStart"/>
      <w:r>
        <w:rPr>
          <w:color w:val="1A1A1A"/>
        </w:rPr>
        <w:t>ТЭНов</w:t>
      </w:r>
      <w:proofErr w:type="spellEnd"/>
      <w:r>
        <w:rPr>
          <w:color w:val="1A1A1A"/>
        </w:rPr>
        <w:t xml:space="preserve"> раствором теплой воды с моющей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жидкостью.</w:t>
      </w:r>
    </w:p>
    <w:p w:rsidR="006F7E37" w:rsidRDefault="006F7E37">
      <w:pPr>
        <w:jc w:val="both"/>
        <w:sectPr w:rsidR="006F7E37">
          <w:pgSz w:w="11910" w:h="16840"/>
          <w:pgMar w:top="620" w:right="300" w:bottom="1200" w:left="380" w:header="0" w:footer="923" w:gutter="0"/>
          <w:cols w:space="720"/>
        </w:sectPr>
      </w:pPr>
    </w:p>
    <w:p w:rsidR="006F7E37" w:rsidRDefault="00176EC3">
      <w:pPr>
        <w:pStyle w:val="a3"/>
        <w:spacing w:before="61"/>
        <w:ind w:left="962" w:right="483"/>
        <w:jc w:val="center"/>
      </w:pPr>
      <w:r>
        <w:rPr>
          <w:color w:val="1A1A1A"/>
        </w:rPr>
        <w:lastRenderedPageBreak/>
        <w:t>ОПИСАНИЕ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ПУЛЬТА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УПРАВЛЕНИЯ</w:t>
      </w:r>
    </w:p>
    <w:p w:rsidR="001E1B86" w:rsidRDefault="00176EC3">
      <w:pPr>
        <w:pStyle w:val="a3"/>
        <w:spacing w:before="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" behindDoc="1" locked="0" layoutInCell="1" allowOverlap="1">
            <wp:simplePos x="0" y="0"/>
            <wp:positionH relativeFrom="page">
              <wp:posOffset>4419112</wp:posOffset>
            </wp:positionH>
            <wp:positionV relativeFrom="paragraph">
              <wp:posOffset>170766</wp:posOffset>
            </wp:positionV>
            <wp:extent cx="2756876" cy="2688492"/>
            <wp:effectExtent l="19050" t="0" r="5374" b="0"/>
            <wp:wrapTight wrapText="bothSides">
              <wp:wrapPolygon edited="0">
                <wp:start x="-149" y="0"/>
                <wp:lineTo x="-149" y="21427"/>
                <wp:lineTo x="21642" y="21427"/>
                <wp:lineTo x="21642" y="0"/>
                <wp:lineTo x="-149" y="0"/>
              </wp:wrapPolygon>
            </wp:wrapTight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76" cy="268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B86">
        <w:rPr>
          <w:sz w:val="20"/>
        </w:rPr>
        <w:t xml:space="preserve">                                                                          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spacing w:before="197"/>
        <w:ind w:hanging="361"/>
        <w:rPr>
          <w:sz w:val="24"/>
        </w:rPr>
      </w:pPr>
      <w:r>
        <w:rPr>
          <w:color w:val="1A1A1A"/>
          <w:sz w:val="24"/>
        </w:rPr>
        <w:t>Дисплей.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Отображает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информацию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состоянии устройства;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Светодиод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индикации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режимов: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красный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- «Авария»,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зеленый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– «Работа»;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spacing w:before="1"/>
        <w:ind w:right="121"/>
        <w:rPr>
          <w:sz w:val="24"/>
        </w:rPr>
      </w:pPr>
      <w:r>
        <w:rPr>
          <w:color w:val="1A1A1A"/>
          <w:sz w:val="24"/>
        </w:rPr>
        <w:t>Кнопка</w:t>
      </w:r>
      <w:r>
        <w:rPr>
          <w:color w:val="1A1A1A"/>
          <w:spacing w:val="39"/>
          <w:sz w:val="24"/>
        </w:rPr>
        <w:t xml:space="preserve"> </w:t>
      </w:r>
      <w:r>
        <w:rPr>
          <w:color w:val="1A1A1A"/>
          <w:sz w:val="24"/>
        </w:rPr>
        <w:t>включения/выключения.</w:t>
      </w:r>
      <w:r>
        <w:rPr>
          <w:color w:val="1A1A1A"/>
          <w:spacing w:val="39"/>
          <w:sz w:val="24"/>
        </w:rPr>
        <w:t xml:space="preserve"> </w:t>
      </w:r>
      <w:r>
        <w:rPr>
          <w:color w:val="1A1A1A"/>
          <w:sz w:val="24"/>
        </w:rPr>
        <w:t>Также</w:t>
      </w:r>
      <w:r>
        <w:rPr>
          <w:color w:val="1A1A1A"/>
          <w:spacing w:val="36"/>
          <w:sz w:val="24"/>
        </w:rPr>
        <w:t xml:space="preserve"> </w:t>
      </w:r>
      <w:r>
        <w:rPr>
          <w:color w:val="1A1A1A"/>
          <w:sz w:val="24"/>
        </w:rPr>
        <w:t>используется</w:t>
      </w:r>
      <w:r>
        <w:rPr>
          <w:color w:val="1A1A1A"/>
          <w:spacing w:val="39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39"/>
          <w:sz w:val="24"/>
        </w:rPr>
        <w:t xml:space="preserve"> </w:t>
      </w:r>
      <w:r>
        <w:rPr>
          <w:color w:val="1A1A1A"/>
          <w:sz w:val="24"/>
        </w:rPr>
        <w:t>рабочем</w:t>
      </w:r>
      <w:r>
        <w:rPr>
          <w:color w:val="1A1A1A"/>
          <w:spacing w:val="48"/>
          <w:sz w:val="24"/>
        </w:rPr>
        <w:t xml:space="preserve"> </w:t>
      </w:r>
      <w:r>
        <w:rPr>
          <w:color w:val="1A1A1A"/>
          <w:sz w:val="24"/>
        </w:rPr>
        <w:t>режиме</w:t>
      </w:r>
      <w:r>
        <w:rPr>
          <w:color w:val="1A1A1A"/>
          <w:spacing w:val="39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41"/>
          <w:sz w:val="24"/>
        </w:rPr>
        <w:t xml:space="preserve"> </w:t>
      </w:r>
      <w:r>
        <w:rPr>
          <w:color w:val="1A1A1A"/>
          <w:sz w:val="24"/>
        </w:rPr>
        <w:t>изменения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отображения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показаний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во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второй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строке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дисплея;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Кнопка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уменьшения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скорости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вентилятора,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«назад»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(ESC)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сервисном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меню;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Кнопка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увеличения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скорости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вентилятора,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«ввод»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(ENTER)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сервисном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меню;</w:t>
      </w:r>
    </w:p>
    <w:p w:rsidR="006F7E37" w:rsidRDefault="00176EC3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Кнопка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уменьшения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температуры,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перемещение «вниз»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сервисном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меню;</w:t>
      </w:r>
    </w:p>
    <w:p w:rsidR="00EE52E8" w:rsidRPr="00EE52E8" w:rsidRDefault="00176EC3" w:rsidP="00EE52E8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Кнопка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увеличения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температуры,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перемещение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«вверх»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сервисно</w:t>
      </w:r>
      <w:r w:rsidR="001E1B86">
        <w:rPr>
          <w:color w:val="1A1A1A"/>
          <w:sz w:val="24"/>
        </w:rPr>
        <w:t>м меню</w:t>
      </w:r>
      <w:r w:rsidR="001E1B86" w:rsidRPr="001E1B86">
        <w:rPr>
          <w:color w:val="1A1A1A"/>
          <w:sz w:val="24"/>
        </w:rPr>
        <w:t xml:space="preserve">;     </w:t>
      </w:r>
      <w:r w:rsidR="001E1B86" w:rsidRPr="001E1B86">
        <w:rPr>
          <w:noProof/>
          <w:sz w:val="20"/>
          <w:lang w:eastAsia="ru-RU"/>
        </w:rPr>
        <w:t xml:space="preserve"> </w:t>
      </w:r>
    </w:p>
    <w:p w:rsidR="00EE52E8" w:rsidRPr="00EE52E8" w:rsidRDefault="00EE52E8" w:rsidP="00EE52E8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355600</wp:posOffset>
            </wp:positionV>
            <wp:extent cx="2731770" cy="2032000"/>
            <wp:effectExtent l="19050" t="0" r="0" b="0"/>
            <wp:wrapSquare wrapText="bothSides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52E8">
        <w:rPr>
          <w:color w:val="1A1A1A"/>
          <w:sz w:val="24"/>
        </w:rPr>
        <w:t>Клеммы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подключения;</w:t>
      </w:r>
    </w:p>
    <w:p w:rsidR="00EE52E8" w:rsidRPr="00EE52E8" w:rsidRDefault="00EE52E8" w:rsidP="00EE52E8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 w:rsidRPr="00EE52E8">
        <w:rPr>
          <w:color w:val="1A1A1A"/>
          <w:sz w:val="24"/>
        </w:rPr>
        <w:t>Разъем</w:t>
      </w:r>
      <w:r w:rsidRPr="00EE52E8">
        <w:rPr>
          <w:color w:val="1A1A1A"/>
          <w:spacing w:val="-4"/>
          <w:sz w:val="24"/>
        </w:rPr>
        <w:t xml:space="preserve"> </w:t>
      </w:r>
      <w:r w:rsidRPr="00EE52E8">
        <w:rPr>
          <w:color w:val="1A1A1A"/>
          <w:sz w:val="24"/>
        </w:rPr>
        <w:t>программирования;</w:t>
      </w:r>
    </w:p>
    <w:p w:rsidR="00EE52E8" w:rsidRPr="00EE52E8" w:rsidRDefault="00EE52E8" w:rsidP="00EE52E8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 w:rsidRPr="00EE52E8">
        <w:rPr>
          <w:color w:val="1A1A1A"/>
          <w:sz w:val="24"/>
        </w:rPr>
        <w:t>Зуммер;</w:t>
      </w:r>
    </w:p>
    <w:p w:rsidR="00EE52E8" w:rsidRPr="00EE52E8" w:rsidRDefault="00EE52E8" w:rsidP="00EE52E8">
      <w:pPr>
        <w:pStyle w:val="a6"/>
        <w:numPr>
          <w:ilvl w:val="0"/>
          <w:numId w:val="4"/>
        </w:numPr>
        <w:tabs>
          <w:tab w:val="left" w:pos="1332"/>
        </w:tabs>
        <w:ind w:hanging="361"/>
        <w:rPr>
          <w:sz w:val="24"/>
        </w:rPr>
      </w:pPr>
      <w:r w:rsidRPr="00EE52E8">
        <w:rPr>
          <w:color w:val="1A1A1A"/>
          <w:sz w:val="24"/>
        </w:rPr>
        <w:t>Цифровой</w:t>
      </w:r>
      <w:r w:rsidRPr="00EE52E8">
        <w:rPr>
          <w:color w:val="1A1A1A"/>
          <w:spacing w:val="-3"/>
          <w:sz w:val="24"/>
        </w:rPr>
        <w:t xml:space="preserve"> </w:t>
      </w:r>
      <w:r w:rsidRPr="00EE52E8">
        <w:rPr>
          <w:color w:val="1A1A1A"/>
          <w:sz w:val="24"/>
        </w:rPr>
        <w:t>датчик</w:t>
      </w:r>
      <w:r w:rsidRPr="00EE52E8">
        <w:rPr>
          <w:color w:val="1A1A1A"/>
          <w:spacing w:val="-5"/>
          <w:sz w:val="24"/>
        </w:rPr>
        <w:t xml:space="preserve"> </w:t>
      </w:r>
      <w:r w:rsidRPr="00EE52E8">
        <w:rPr>
          <w:color w:val="1A1A1A"/>
          <w:sz w:val="24"/>
        </w:rPr>
        <w:t>температуры</w:t>
      </w:r>
      <w:r w:rsidRPr="00EE52E8">
        <w:rPr>
          <w:color w:val="1A1A1A"/>
          <w:spacing w:val="-3"/>
          <w:sz w:val="24"/>
        </w:rPr>
        <w:t xml:space="preserve"> </w:t>
      </w:r>
      <w:r w:rsidRPr="00EE52E8">
        <w:rPr>
          <w:color w:val="1A1A1A"/>
          <w:sz w:val="24"/>
        </w:rPr>
        <w:t>и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влажности</w:t>
      </w:r>
    </w:p>
    <w:p w:rsidR="00EE52E8" w:rsidRDefault="00EE52E8" w:rsidP="00EE52E8">
      <w:pPr>
        <w:pStyle w:val="a3"/>
        <w:spacing w:before="10"/>
        <w:rPr>
          <w:sz w:val="20"/>
        </w:rPr>
      </w:pPr>
    </w:p>
    <w:p w:rsidR="00EE52E8" w:rsidRDefault="00EE52E8" w:rsidP="00EE52E8">
      <w:pPr>
        <w:pStyle w:val="a3"/>
        <w:ind w:left="611"/>
        <w:rPr>
          <w:color w:val="1A1A1A"/>
          <w:sz w:val="24"/>
        </w:rPr>
      </w:pPr>
    </w:p>
    <w:p w:rsidR="00EE52E8" w:rsidRDefault="00EE52E8" w:rsidP="00EE52E8">
      <w:pPr>
        <w:pStyle w:val="a3"/>
        <w:ind w:left="611"/>
        <w:rPr>
          <w:color w:val="1A1A1A"/>
          <w:sz w:val="24"/>
        </w:rPr>
      </w:pPr>
    </w:p>
    <w:p w:rsidR="00EE52E8" w:rsidRDefault="00EE52E8" w:rsidP="00EE52E8">
      <w:pPr>
        <w:pStyle w:val="a3"/>
        <w:ind w:left="611"/>
        <w:rPr>
          <w:color w:val="1A1A1A"/>
          <w:sz w:val="24"/>
        </w:rPr>
      </w:pPr>
    </w:p>
    <w:p w:rsidR="00EE52E8" w:rsidRDefault="00EE52E8" w:rsidP="00EE52E8">
      <w:pPr>
        <w:pStyle w:val="a3"/>
        <w:ind w:left="611"/>
        <w:rPr>
          <w:color w:val="1A1A1A"/>
          <w:sz w:val="24"/>
        </w:rPr>
      </w:pPr>
    </w:p>
    <w:p w:rsidR="00EE52E8" w:rsidRDefault="00EE52E8" w:rsidP="00EE52E8">
      <w:pPr>
        <w:pStyle w:val="a3"/>
        <w:ind w:left="611"/>
        <w:rPr>
          <w:color w:val="1A1A1A"/>
          <w:sz w:val="24"/>
        </w:rPr>
      </w:pPr>
    </w:p>
    <w:p w:rsidR="006F7E37" w:rsidRPr="00EE52E8" w:rsidRDefault="00EE52E8" w:rsidP="00EE52E8">
      <w:pPr>
        <w:pStyle w:val="a3"/>
        <w:ind w:left="611"/>
        <w:rPr>
          <w:rFonts w:ascii="Times New Roman" w:hAnsi="Times New Roman"/>
          <w:sz w:val="22"/>
          <w:szCs w:val="22"/>
        </w:rPr>
        <w:sectPr w:rsidR="006F7E37" w:rsidRPr="00EE52E8">
          <w:pgSz w:w="11910" w:h="16840"/>
          <w:pgMar w:top="620" w:right="300" w:bottom="1200" w:left="380" w:header="0" w:footer="923" w:gutter="0"/>
          <w:cols w:space="720"/>
        </w:sectPr>
      </w:pPr>
      <w:r w:rsidRPr="00EE52E8">
        <w:rPr>
          <w:color w:val="1A1A1A"/>
          <w:sz w:val="24"/>
        </w:rPr>
        <w:t>Более</w:t>
      </w:r>
      <w:r w:rsidRPr="00EE52E8">
        <w:rPr>
          <w:color w:val="1A1A1A"/>
          <w:spacing w:val="-4"/>
          <w:sz w:val="24"/>
        </w:rPr>
        <w:t xml:space="preserve"> </w:t>
      </w:r>
      <w:r w:rsidRPr="00EE52E8">
        <w:rPr>
          <w:color w:val="1A1A1A"/>
          <w:sz w:val="24"/>
        </w:rPr>
        <w:t>подробную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информацию</w:t>
      </w:r>
      <w:r w:rsidRPr="00EE52E8">
        <w:rPr>
          <w:color w:val="1A1A1A"/>
          <w:spacing w:val="-3"/>
          <w:sz w:val="24"/>
        </w:rPr>
        <w:t xml:space="preserve"> </w:t>
      </w:r>
      <w:r w:rsidRPr="00EE52E8">
        <w:rPr>
          <w:color w:val="1A1A1A"/>
          <w:sz w:val="24"/>
        </w:rPr>
        <w:t>смотрите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в</w:t>
      </w:r>
      <w:r w:rsidRPr="00EE52E8">
        <w:rPr>
          <w:color w:val="1A1A1A"/>
          <w:spacing w:val="-4"/>
          <w:sz w:val="24"/>
        </w:rPr>
        <w:t xml:space="preserve"> </w:t>
      </w:r>
      <w:r w:rsidRPr="00EE52E8">
        <w:rPr>
          <w:color w:val="1A1A1A"/>
          <w:sz w:val="24"/>
        </w:rPr>
        <w:t>паспорте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пульта</w:t>
      </w:r>
      <w:r w:rsidRPr="00EE52E8">
        <w:rPr>
          <w:color w:val="1A1A1A"/>
          <w:spacing w:val="-2"/>
          <w:sz w:val="24"/>
        </w:rPr>
        <w:t xml:space="preserve"> </w:t>
      </w:r>
      <w:r w:rsidRPr="00EE52E8">
        <w:rPr>
          <w:color w:val="1A1A1A"/>
          <w:sz w:val="24"/>
        </w:rPr>
        <w:t>RC4</w:t>
      </w:r>
      <w:r w:rsidR="001E1B86" w:rsidRPr="00EE52E8">
        <w:rPr>
          <w:noProof/>
          <w:sz w:val="24"/>
          <w:lang w:eastAsia="ru-RU"/>
        </w:rPr>
        <w:t xml:space="preserve">                </w:t>
      </w:r>
      <w:r w:rsidR="001E1B86" w:rsidRPr="00EE52E8">
        <w:rPr>
          <w:rFonts w:ascii="Times New Roman" w:hAnsi="Times New Roman"/>
          <w:sz w:val="22"/>
          <w:szCs w:val="22"/>
        </w:rPr>
        <w:t xml:space="preserve">                 </w:t>
      </w:r>
      <w:r>
        <w:rPr>
          <w:rFonts w:ascii="Times New Roman" w:hAnsi="Times New Roman"/>
          <w:sz w:val="22"/>
          <w:szCs w:val="22"/>
        </w:rPr>
        <w:t xml:space="preserve">                              </w:t>
      </w:r>
    </w:p>
    <w:p w:rsidR="006F7E37" w:rsidRDefault="00176EC3">
      <w:pPr>
        <w:pStyle w:val="a3"/>
        <w:spacing w:before="61"/>
        <w:ind w:left="965" w:right="483"/>
        <w:jc w:val="center"/>
      </w:pPr>
      <w:r>
        <w:rPr>
          <w:color w:val="1A1A1A"/>
        </w:rPr>
        <w:lastRenderedPageBreak/>
        <w:t>ВОЗМОЖНЫЕ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НЕИСПРАВНОСТИ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ПУТИ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ИХ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УСТРАНЕНИЯ</w:t>
      </w: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3829"/>
        <w:gridCol w:w="4254"/>
      </w:tblGrid>
      <w:tr w:rsidR="006F7E37">
        <w:trPr>
          <w:trHeight w:val="264"/>
        </w:trPr>
        <w:tc>
          <w:tcPr>
            <w:tcW w:w="2405" w:type="dxa"/>
          </w:tcPr>
          <w:p w:rsidR="006F7E37" w:rsidRDefault="00176EC3">
            <w:pPr>
              <w:pStyle w:val="TableParagraph"/>
              <w:spacing w:line="244" w:lineRule="exact"/>
              <w:ind w:left="314"/>
              <w:rPr>
                <w:b/>
                <w:sz w:val="23"/>
              </w:rPr>
            </w:pPr>
            <w:r>
              <w:rPr>
                <w:b/>
                <w:color w:val="1A1A1A"/>
                <w:sz w:val="23"/>
              </w:rPr>
              <w:t>Неисправность</w:t>
            </w: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44" w:lineRule="exact"/>
              <w:ind w:left="184" w:right="169"/>
              <w:jc w:val="center"/>
              <w:rPr>
                <w:b/>
                <w:sz w:val="23"/>
              </w:rPr>
            </w:pPr>
            <w:r>
              <w:rPr>
                <w:b/>
                <w:color w:val="1A1A1A"/>
                <w:sz w:val="23"/>
              </w:rPr>
              <w:t>Причина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44" w:lineRule="exact"/>
              <w:ind w:left="340" w:right="337"/>
              <w:jc w:val="center"/>
              <w:rPr>
                <w:b/>
                <w:sz w:val="23"/>
              </w:rPr>
            </w:pPr>
            <w:r>
              <w:rPr>
                <w:b/>
                <w:color w:val="1A1A1A"/>
                <w:sz w:val="23"/>
              </w:rPr>
              <w:t>Способ</w:t>
            </w:r>
            <w:r>
              <w:rPr>
                <w:b/>
                <w:color w:val="1A1A1A"/>
                <w:spacing w:val="-2"/>
                <w:sz w:val="23"/>
              </w:rPr>
              <w:t xml:space="preserve"> </w:t>
            </w:r>
            <w:r>
              <w:rPr>
                <w:b/>
                <w:color w:val="1A1A1A"/>
                <w:sz w:val="23"/>
              </w:rPr>
              <w:t>устранения</w:t>
            </w:r>
          </w:p>
        </w:tc>
      </w:tr>
      <w:tr w:rsidR="006F7E37">
        <w:trPr>
          <w:trHeight w:val="530"/>
        </w:trPr>
        <w:tc>
          <w:tcPr>
            <w:tcW w:w="2405" w:type="dxa"/>
            <w:vMerge w:val="restart"/>
          </w:tcPr>
          <w:p w:rsidR="006F7E37" w:rsidRDefault="006F7E37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F7E37" w:rsidRDefault="00176EC3">
            <w:pPr>
              <w:pStyle w:val="TableParagraph"/>
              <w:spacing w:before="1"/>
              <w:ind w:left="667" w:right="519" w:hanging="135"/>
              <w:rPr>
                <w:sz w:val="23"/>
              </w:rPr>
            </w:pPr>
            <w:r>
              <w:rPr>
                <w:color w:val="1A1A1A"/>
                <w:sz w:val="23"/>
              </w:rPr>
              <w:t>Не</w:t>
            </w:r>
            <w:r>
              <w:rPr>
                <w:color w:val="1A1A1A"/>
                <w:spacing w:val="-16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работает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установка</w:t>
            </w: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64" w:lineRule="exact"/>
              <w:ind w:left="1481" w:right="428" w:hanging="1032"/>
              <w:rPr>
                <w:sz w:val="23"/>
              </w:rPr>
            </w:pPr>
            <w:r>
              <w:rPr>
                <w:color w:val="1A1A1A"/>
                <w:sz w:val="23"/>
              </w:rPr>
              <w:t>Отсутствует</w:t>
            </w:r>
            <w:r>
              <w:rPr>
                <w:color w:val="1A1A1A"/>
                <w:spacing w:val="-14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электрическое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питание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4" w:lineRule="exact"/>
              <w:ind w:left="513" w:right="495" w:firstLine="316"/>
              <w:rPr>
                <w:sz w:val="23"/>
              </w:rPr>
            </w:pPr>
            <w:r>
              <w:rPr>
                <w:color w:val="1A1A1A"/>
                <w:sz w:val="23"/>
              </w:rPr>
              <w:t>Включить напряжение и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автоматические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выключатели</w:t>
            </w:r>
          </w:p>
        </w:tc>
      </w:tr>
      <w:tr w:rsidR="006F7E37">
        <w:trPr>
          <w:trHeight w:val="527"/>
        </w:trPr>
        <w:tc>
          <w:tcPr>
            <w:tcW w:w="2405" w:type="dxa"/>
            <w:vMerge/>
            <w:tcBorders>
              <w:top w:val="nil"/>
            </w:tcBorders>
          </w:tcPr>
          <w:p w:rsidR="006F7E37" w:rsidRDefault="006F7E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64" w:lineRule="exact"/>
              <w:ind w:left="1169" w:right="167" w:hanging="971"/>
              <w:rPr>
                <w:sz w:val="23"/>
              </w:rPr>
            </w:pPr>
            <w:r>
              <w:rPr>
                <w:color w:val="1A1A1A"/>
                <w:sz w:val="23"/>
              </w:rPr>
              <w:t>Неисправность в электрических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соединителях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4" w:lineRule="exact"/>
              <w:ind w:left="679" w:right="662" w:firstLine="168"/>
              <w:rPr>
                <w:sz w:val="23"/>
              </w:rPr>
            </w:pPr>
            <w:r>
              <w:rPr>
                <w:color w:val="1A1A1A"/>
                <w:sz w:val="23"/>
              </w:rPr>
              <w:t>Проверить исправность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соединительных</w:t>
            </w:r>
            <w:r>
              <w:rPr>
                <w:color w:val="1A1A1A"/>
                <w:spacing w:val="-10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контактов</w:t>
            </w:r>
          </w:p>
        </w:tc>
      </w:tr>
      <w:tr w:rsidR="006F7E37">
        <w:trPr>
          <w:trHeight w:val="530"/>
        </w:trPr>
        <w:tc>
          <w:tcPr>
            <w:tcW w:w="2405" w:type="dxa"/>
            <w:vMerge w:val="restart"/>
          </w:tcPr>
          <w:p w:rsidR="006F7E37" w:rsidRDefault="00176EC3">
            <w:pPr>
              <w:pStyle w:val="TableParagraph"/>
              <w:spacing w:before="134"/>
              <w:ind w:left="420" w:right="408" w:hanging="2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Не работает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электрический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нагреватель</w:t>
            </w: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64" w:lineRule="exact"/>
              <w:ind w:left="393" w:right="370" w:firstLine="310"/>
              <w:rPr>
                <w:sz w:val="23"/>
              </w:rPr>
            </w:pPr>
            <w:r>
              <w:rPr>
                <w:color w:val="1A1A1A"/>
                <w:sz w:val="23"/>
              </w:rPr>
              <w:t>Неисправность пульта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дистанционного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управления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before="129"/>
              <w:ind w:left="342" w:right="337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Заменить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пульт</w:t>
            </w:r>
          </w:p>
        </w:tc>
      </w:tr>
      <w:tr w:rsidR="006F7E37">
        <w:trPr>
          <w:trHeight w:val="527"/>
        </w:trPr>
        <w:tc>
          <w:tcPr>
            <w:tcW w:w="2405" w:type="dxa"/>
            <w:vMerge/>
            <w:tcBorders>
              <w:top w:val="nil"/>
            </w:tcBorders>
          </w:tcPr>
          <w:p w:rsidR="006F7E37" w:rsidRDefault="006F7E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64" w:lineRule="exact"/>
              <w:ind w:left="1481" w:right="428" w:hanging="1032"/>
              <w:rPr>
                <w:sz w:val="23"/>
              </w:rPr>
            </w:pPr>
            <w:r>
              <w:rPr>
                <w:color w:val="1A1A1A"/>
                <w:sz w:val="23"/>
              </w:rPr>
              <w:t>Отсутствует</w:t>
            </w:r>
            <w:r>
              <w:rPr>
                <w:color w:val="1A1A1A"/>
                <w:spacing w:val="-14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электрическое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питание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4" w:lineRule="exact"/>
              <w:ind w:left="856" w:right="318" w:hanging="512"/>
              <w:rPr>
                <w:sz w:val="23"/>
              </w:rPr>
            </w:pPr>
            <w:r>
              <w:rPr>
                <w:color w:val="1A1A1A"/>
                <w:sz w:val="23"/>
              </w:rPr>
              <w:t>Проверить исправность кабеля и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контактных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соединений</w:t>
            </w:r>
          </w:p>
        </w:tc>
      </w:tr>
      <w:tr w:rsidR="006F7E37">
        <w:trPr>
          <w:trHeight w:val="530"/>
        </w:trPr>
        <w:tc>
          <w:tcPr>
            <w:tcW w:w="2405" w:type="dxa"/>
            <w:vMerge w:val="restart"/>
          </w:tcPr>
          <w:p w:rsidR="006F7E37" w:rsidRDefault="006F7E37">
            <w:pPr>
              <w:pStyle w:val="TableParagraph"/>
              <w:rPr>
                <w:rFonts w:ascii="Times New Roman"/>
                <w:sz w:val="26"/>
              </w:rPr>
            </w:pPr>
          </w:p>
          <w:p w:rsidR="006F7E37" w:rsidRDefault="006F7E37">
            <w:pPr>
              <w:pStyle w:val="TableParagraph"/>
              <w:rPr>
                <w:rFonts w:ascii="Times New Roman"/>
                <w:sz w:val="26"/>
              </w:rPr>
            </w:pPr>
          </w:p>
          <w:p w:rsidR="006F7E37" w:rsidRDefault="00176EC3">
            <w:pPr>
              <w:pStyle w:val="TableParagraph"/>
              <w:spacing w:before="203"/>
              <w:ind w:left="585" w:right="519" w:hanging="53"/>
              <w:rPr>
                <w:sz w:val="23"/>
              </w:rPr>
            </w:pPr>
            <w:r>
              <w:rPr>
                <w:color w:val="1A1A1A"/>
                <w:sz w:val="23"/>
              </w:rPr>
              <w:t>Не</w:t>
            </w:r>
            <w:r>
              <w:rPr>
                <w:color w:val="1A1A1A"/>
                <w:spacing w:val="-16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работает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вентилятор</w:t>
            </w: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line="266" w:lineRule="exact"/>
              <w:ind w:left="1169" w:right="167" w:hanging="971"/>
              <w:rPr>
                <w:sz w:val="23"/>
              </w:rPr>
            </w:pPr>
            <w:r>
              <w:rPr>
                <w:color w:val="1A1A1A"/>
                <w:sz w:val="23"/>
              </w:rPr>
              <w:t>Неисправность в электрических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соединителях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6" w:lineRule="exact"/>
              <w:ind w:left="679" w:right="231" w:hanging="423"/>
              <w:rPr>
                <w:sz w:val="23"/>
              </w:rPr>
            </w:pPr>
            <w:r>
              <w:rPr>
                <w:color w:val="1A1A1A"/>
                <w:sz w:val="23"/>
              </w:rPr>
              <w:t>Убедиться в исправности кабеля и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соединительных</w:t>
            </w:r>
            <w:r>
              <w:rPr>
                <w:color w:val="1A1A1A"/>
                <w:spacing w:val="-4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контактов</w:t>
            </w:r>
          </w:p>
        </w:tc>
      </w:tr>
      <w:tr w:rsidR="006F7E37">
        <w:trPr>
          <w:trHeight w:val="791"/>
        </w:trPr>
        <w:tc>
          <w:tcPr>
            <w:tcW w:w="2405" w:type="dxa"/>
            <w:vMerge/>
            <w:tcBorders>
              <w:top w:val="nil"/>
            </w:tcBorders>
          </w:tcPr>
          <w:p w:rsidR="006F7E37" w:rsidRDefault="006F7E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before="127"/>
              <w:ind w:left="1493" w:right="289" w:hanging="1172"/>
              <w:rPr>
                <w:sz w:val="23"/>
              </w:rPr>
            </w:pPr>
            <w:r>
              <w:rPr>
                <w:color w:val="1A1A1A"/>
                <w:sz w:val="23"/>
              </w:rPr>
              <w:t>Закрыта заслонка приточного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воздуха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0" w:lineRule="exact"/>
              <w:ind w:left="343" w:right="337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Убедиться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отсутствии</w:t>
            </w:r>
          </w:p>
          <w:p w:rsidR="006F7E37" w:rsidRDefault="00176EC3">
            <w:pPr>
              <w:pStyle w:val="TableParagraph"/>
              <w:spacing w:line="264" w:lineRule="exact"/>
              <w:ind w:left="350" w:right="337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блокирования потока приточного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воздуха</w:t>
            </w:r>
          </w:p>
        </w:tc>
      </w:tr>
      <w:tr w:rsidR="006F7E37">
        <w:trPr>
          <w:trHeight w:val="792"/>
        </w:trPr>
        <w:tc>
          <w:tcPr>
            <w:tcW w:w="2405" w:type="dxa"/>
            <w:vMerge/>
            <w:tcBorders>
              <w:top w:val="nil"/>
            </w:tcBorders>
          </w:tcPr>
          <w:p w:rsidR="006F7E37" w:rsidRDefault="006F7E3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F7E37" w:rsidRDefault="006F7E37">
            <w:pPr>
              <w:pStyle w:val="TableParagraph"/>
              <w:spacing w:before="9"/>
              <w:rPr>
                <w:rFonts w:ascii="Times New Roman"/>
              </w:rPr>
            </w:pPr>
          </w:p>
          <w:p w:rsidR="006F7E37" w:rsidRDefault="00176EC3">
            <w:pPr>
              <w:pStyle w:val="TableParagraph"/>
              <w:ind w:left="184" w:right="176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Сработала</w:t>
            </w:r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защита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нагревателя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ind w:left="350" w:right="333" w:firstLine="321"/>
              <w:rPr>
                <w:sz w:val="23"/>
              </w:rPr>
            </w:pPr>
            <w:r>
              <w:rPr>
                <w:color w:val="1A1A1A"/>
                <w:sz w:val="23"/>
              </w:rPr>
              <w:t>Проверить, не является ли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температура</w:t>
            </w:r>
            <w:r>
              <w:rPr>
                <w:color w:val="1A1A1A"/>
                <w:spacing w:val="-6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приточного</w:t>
            </w:r>
            <w:r>
              <w:rPr>
                <w:color w:val="1A1A1A"/>
                <w:spacing w:val="-6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воздуха</w:t>
            </w:r>
          </w:p>
          <w:p w:rsidR="006F7E37" w:rsidRDefault="00176EC3">
            <w:pPr>
              <w:pStyle w:val="TableParagraph"/>
              <w:spacing w:line="245" w:lineRule="exact"/>
              <w:ind w:left="180"/>
              <w:rPr>
                <w:sz w:val="23"/>
              </w:rPr>
            </w:pPr>
            <w:proofErr w:type="gramStart"/>
            <w:r>
              <w:rPr>
                <w:color w:val="1A1A1A"/>
                <w:sz w:val="23"/>
              </w:rPr>
              <w:t>ниже</w:t>
            </w:r>
            <w:r>
              <w:rPr>
                <w:color w:val="1A1A1A"/>
                <w:spacing w:val="-4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установленной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на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термостате.</w:t>
            </w:r>
            <w:proofErr w:type="gramEnd"/>
          </w:p>
        </w:tc>
      </w:tr>
      <w:tr w:rsidR="006F7E37">
        <w:trPr>
          <w:trHeight w:val="529"/>
        </w:trPr>
        <w:tc>
          <w:tcPr>
            <w:tcW w:w="2405" w:type="dxa"/>
          </w:tcPr>
          <w:p w:rsidR="006F7E37" w:rsidRDefault="00176EC3">
            <w:pPr>
              <w:pStyle w:val="TableParagraph"/>
              <w:spacing w:line="266" w:lineRule="exact"/>
              <w:ind w:left="717" w:right="356" w:hanging="334"/>
              <w:rPr>
                <w:sz w:val="23"/>
              </w:rPr>
            </w:pPr>
            <w:r>
              <w:rPr>
                <w:color w:val="1A1A1A"/>
                <w:sz w:val="23"/>
              </w:rPr>
              <w:t>Неисправность</w:t>
            </w:r>
            <w:r>
              <w:rPr>
                <w:color w:val="1A1A1A"/>
                <w:spacing w:val="-6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датчиков</w:t>
            </w:r>
          </w:p>
        </w:tc>
        <w:tc>
          <w:tcPr>
            <w:tcW w:w="3829" w:type="dxa"/>
          </w:tcPr>
          <w:p w:rsidR="006F7E37" w:rsidRDefault="00176EC3">
            <w:pPr>
              <w:pStyle w:val="TableParagraph"/>
              <w:spacing w:before="132"/>
              <w:ind w:left="184" w:right="171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Неисправность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датчика</w:t>
            </w:r>
          </w:p>
        </w:tc>
        <w:tc>
          <w:tcPr>
            <w:tcW w:w="4254" w:type="dxa"/>
          </w:tcPr>
          <w:p w:rsidR="006F7E37" w:rsidRDefault="00176EC3">
            <w:pPr>
              <w:pStyle w:val="TableParagraph"/>
              <w:spacing w:line="266" w:lineRule="exact"/>
              <w:ind w:left="765" w:right="745" w:firstLine="74"/>
              <w:rPr>
                <w:sz w:val="23"/>
              </w:rPr>
            </w:pPr>
            <w:r>
              <w:rPr>
                <w:color w:val="1A1A1A"/>
                <w:sz w:val="23"/>
              </w:rPr>
              <w:t>Проверить датчики, при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необходимости</w:t>
            </w:r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заменить</w:t>
            </w:r>
          </w:p>
        </w:tc>
      </w:tr>
    </w:tbl>
    <w:p w:rsidR="006F7E37" w:rsidRDefault="006F7E37">
      <w:pPr>
        <w:pStyle w:val="a3"/>
        <w:spacing w:before="5"/>
        <w:rPr>
          <w:sz w:val="14"/>
        </w:rPr>
      </w:pPr>
    </w:p>
    <w:p w:rsidR="006F7E37" w:rsidRDefault="00176EC3">
      <w:pPr>
        <w:pStyle w:val="a3"/>
        <w:spacing w:before="90"/>
        <w:ind w:left="611" w:right="126" w:firstLine="566"/>
        <w:jc w:val="both"/>
      </w:pPr>
      <w:r>
        <w:rPr>
          <w:color w:val="1A1A1A"/>
        </w:rPr>
        <w:t xml:space="preserve">При срабатывании </w:t>
      </w:r>
      <w:proofErr w:type="spellStart"/>
      <w:r>
        <w:rPr>
          <w:color w:val="1A1A1A"/>
        </w:rPr>
        <w:t>термозащиты</w:t>
      </w:r>
      <w:proofErr w:type="spellEnd"/>
      <w:r>
        <w:rPr>
          <w:color w:val="1A1A1A"/>
        </w:rPr>
        <w:t xml:space="preserve"> двигателя вентилятора, необходимо отключить напряжение,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подождать пока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двигатель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остынет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устранить причину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перегрева.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1" w:firstLine="566"/>
        <w:jc w:val="both"/>
      </w:pPr>
      <w:r>
        <w:rPr>
          <w:color w:val="1A1A1A"/>
        </w:rPr>
        <w:t>При частом срабатывании автоматического выключателя проверить соответствие параметров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автоматического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выключателя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параметрам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установки,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проверить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изоляцию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кабелей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проводов,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заземление,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убедиться,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что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параметры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сети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питания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соответствуют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данным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указанным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установке.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1178"/>
      </w:pPr>
      <w:r>
        <w:rPr>
          <w:color w:val="1A1A1A"/>
        </w:rPr>
        <w:t>Если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неисправность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удается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устранить,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обратитесь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сервисный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центр.</w:t>
      </w:r>
    </w:p>
    <w:p w:rsidR="006F7E37" w:rsidRDefault="006F7E37">
      <w:pPr>
        <w:sectPr w:rsidR="006F7E37">
          <w:pgSz w:w="11910" w:h="16840"/>
          <w:pgMar w:top="620" w:right="300" w:bottom="1200" w:left="380" w:header="0" w:footer="923" w:gutter="0"/>
          <w:cols w:space="720"/>
        </w:sectPr>
      </w:pPr>
    </w:p>
    <w:p w:rsidR="006F7E37" w:rsidRDefault="00176EC3">
      <w:pPr>
        <w:pStyle w:val="a3"/>
        <w:spacing w:before="61"/>
        <w:ind w:left="968" w:right="483"/>
        <w:jc w:val="center"/>
      </w:pPr>
      <w:r>
        <w:rPr>
          <w:color w:val="1A1A1A"/>
        </w:rPr>
        <w:lastRenderedPageBreak/>
        <w:t>ГАРАНТИЯ</w:t>
      </w:r>
    </w:p>
    <w:p w:rsidR="006F7E37" w:rsidRDefault="00176EC3">
      <w:pPr>
        <w:pStyle w:val="a3"/>
        <w:spacing w:before="183"/>
        <w:ind w:left="611" w:right="126" w:firstLine="566"/>
        <w:jc w:val="both"/>
      </w:pPr>
      <w:r>
        <w:rPr>
          <w:color w:val="1A1A1A"/>
        </w:rPr>
        <w:t>Настоящая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гарантия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устанавливается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дополнение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конституционным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правам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потребителей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 ни в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коем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случае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ограничивает их.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6" w:firstLine="566"/>
        <w:jc w:val="both"/>
      </w:pPr>
      <w:r>
        <w:rPr>
          <w:color w:val="1A1A1A"/>
        </w:rPr>
        <w:t>Гарантийный срок – 12 мес. с момента ввода установки в эксплуатацию, но не более 36 мес. 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момента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изготовления.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5" w:firstLine="566"/>
        <w:jc w:val="both"/>
      </w:pPr>
      <w:r>
        <w:rPr>
          <w:color w:val="1A1A1A"/>
        </w:rPr>
        <w:t>Тщательно проверьте внешний вид изделия и его комплектность. Все претензии по внешнему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виду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и комплектности предъявляйте продавцу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покупке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изделия.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3" w:firstLine="566"/>
        <w:jc w:val="both"/>
      </w:pPr>
      <w:r>
        <w:rPr>
          <w:color w:val="1A1A1A"/>
        </w:rPr>
        <w:t>Внимательно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ознакомьтесь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данным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документом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проследите,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чтобы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он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правильно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заполнен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имел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штамп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продавца.</w:t>
      </w:r>
    </w:p>
    <w:p w:rsidR="006F7E37" w:rsidRDefault="006F7E37">
      <w:pPr>
        <w:pStyle w:val="a3"/>
        <w:spacing w:before="3"/>
        <w:rPr>
          <w:sz w:val="21"/>
        </w:rPr>
      </w:pPr>
    </w:p>
    <w:p w:rsidR="006F7E37" w:rsidRDefault="00176EC3">
      <w:pPr>
        <w:pStyle w:val="Heading1"/>
        <w:spacing w:before="1"/>
        <w:ind w:left="1178"/>
      </w:pPr>
      <w:r>
        <w:rPr>
          <w:color w:val="1A1A1A"/>
        </w:rPr>
        <w:t>Условия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гарантии:</w:t>
      </w:r>
    </w:p>
    <w:p w:rsidR="006F7E37" w:rsidRDefault="006F7E37">
      <w:pPr>
        <w:pStyle w:val="a3"/>
        <w:spacing w:before="5"/>
        <w:rPr>
          <w:b/>
          <w:sz w:val="20"/>
        </w:rPr>
      </w:pPr>
    </w:p>
    <w:p w:rsidR="006F7E37" w:rsidRDefault="00176EC3">
      <w:pPr>
        <w:pStyle w:val="a6"/>
        <w:numPr>
          <w:ilvl w:val="0"/>
          <w:numId w:val="3"/>
        </w:numPr>
        <w:tabs>
          <w:tab w:val="left" w:pos="1332"/>
        </w:tabs>
        <w:ind w:right="123"/>
        <w:jc w:val="both"/>
        <w:rPr>
          <w:sz w:val="24"/>
        </w:rPr>
      </w:pPr>
      <w:r>
        <w:rPr>
          <w:color w:val="1A1A1A"/>
          <w:sz w:val="24"/>
        </w:rPr>
        <w:t>Настоящим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документом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покупателю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гарантируется,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что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случае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обнаружения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течени</w:t>
      </w:r>
      <w:proofErr w:type="gramStart"/>
      <w:r>
        <w:rPr>
          <w:color w:val="1A1A1A"/>
          <w:sz w:val="24"/>
        </w:rPr>
        <w:t>и</w:t>
      </w:r>
      <w:proofErr w:type="gramEnd"/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гарантийного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срока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проданном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оборудовании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дефектов,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обусловленных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ненадлежащим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качеством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изготовления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установки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комплектующих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(при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соблюдении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покупателем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указанных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паспорте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требований)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будет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произведен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бесплатный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ремонт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оборудования.</w:t>
      </w:r>
    </w:p>
    <w:p w:rsidR="006F7E37" w:rsidRDefault="00176EC3">
      <w:pPr>
        <w:pStyle w:val="a6"/>
        <w:numPr>
          <w:ilvl w:val="0"/>
          <w:numId w:val="3"/>
        </w:numPr>
        <w:tabs>
          <w:tab w:val="left" w:pos="1332"/>
        </w:tabs>
        <w:spacing w:before="1"/>
        <w:ind w:right="121"/>
        <w:jc w:val="both"/>
        <w:rPr>
          <w:sz w:val="24"/>
        </w:rPr>
      </w:pPr>
      <w:r>
        <w:rPr>
          <w:color w:val="1A1A1A"/>
          <w:sz w:val="24"/>
        </w:rPr>
        <w:t>Для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монтажа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подключения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изделия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необходимо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обращаться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специализированные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организации. Изготовитель и продавец не несут ответственности за качество изделия при его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неправильной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установке и (или) подключении.</w:t>
      </w:r>
    </w:p>
    <w:p w:rsidR="006F7E37" w:rsidRDefault="00176EC3">
      <w:pPr>
        <w:pStyle w:val="a6"/>
        <w:numPr>
          <w:ilvl w:val="0"/>
          <w:numId w:val="3"/>
        </w:numPr>
        <w:tabs>
          <w:tab w:val="left" w:pos="1332"/>
        </w:tabs>
        <w:ind w:right="122"/>
        <w:jc w:val="both"/>
        <w:rPr>
          <w:sz w:val="24"/>
        </w:rPr>
      </w:pPr>
      <w:r>
        <w:rPr>
          <w:color w:val="1A1A1A"/>
          <w:sz w:val="24"/>
        </w:rPr>
        <w:t>Производитель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оставляет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за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собой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право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 внесение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изменений 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конструкцию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 целью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улучшения его характеристик. Такие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изменения вносятся в изделие без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предварительного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уведомления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покупателя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влекут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обязательств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изменению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(улучшению)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ранее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выпущенных изделий.</w:t>
      </w:r>
    </w:p>
    <w:p w:rsidR="006F7E37" w:rsidRDefault="00176EC3">
      <w:pPr>
        <w:pStyle w:val="a6"/>
        <w:numPr>
          <w:ilvl w:val="0"/>
          <w:numId w:val="3"/>
        </w:numPr>
        <w:tabs>
          <w:tab w:val="left" w:pos="1332"/>
        </w:tabs>
        <w:ind w:right="124"/>
        <w:jc w:val="both"/>
        <w:rPr>
          <w:sz w:val="24"/>
        </w:rPr>
      </w:pPr>
      <w:r>
        <w:rPr>
          <w:color w:val="1A1A1A"/>
          <w:sz w:val="24"/>
        </w:rPr>
        <w:t>Запрещается вносить в паспорт, какие-либо изменения, а также стирать или переписывать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указанные в нем данные. Настоящая гарантия имеет силу, если документ правильно и четко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заполнен.</w:t>
      </w:r>
    </w:p>
    <w:p w:rsidR="006F7E37" w:rsidRDefault="00176EC3">
      <w:pPr>
        <w:pStyle w:val="a6"/>
        <w:numPr>
          <w:ilvl w:val="0"/>
          <w:numId w:val="3"/>
        </w:numPr>
        <w:tabs>
          <w:tab w:val="left" w:pos="1332"/>
        </w:tabs>
        <w:ind w:right="122"/>
        <w:jc w:val="both"/>
        <w:rPr>
          <w:sz w:val="24"/>
        </w:rPr>
      </w:pPr>
      <w:r>
        <w:rPr>
          <w:color w:val="1A1A1A"/>
          <w:sz w:val="24"/>
        </w:rPr>
        <w:t>Настоящая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гарантия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действительна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только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территории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РФ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изделия,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купленные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территории РФ.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4" w:firstLine="566"/>
        <w:jc w:val="both"/>
      </w:pPr>
      <w:r>
        <w:rPr>
          <w:color w:val="1A1A1A"/>
        </w:rPr>
        <w:t>Для выполнения гарантийного ремонта обращайтесь в специальные организации, указанные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продавцом.</w:t>
      </w:r>
    </w:p>
    <w:p w:rsidR="006F7E37" w:rsidRDefault="006F7E37">
      <w:pPr>
        <w:pStyle w:val="a3"/>
        <w:spacing w:before="3"/>
        <w:rPr>
          <w:sz w:val="21"/>
        </w:rPr>
      </w:pPr>
    </w:p>
    <w:p w:rsidR="006F7E37" w:rsidRDefault="00176EC3">
      <w:pPr>
        <w:pStyle w:val="Heading1"/>
        <w:spacing w:before="1"/>
        <w:ind w:left="1178"/>
      </w:pPr>
      <w:r>
        <w:rPr>
          <w:color w:val="1A1A1A"/>
        </w:rPr>
        <w:t>Настоящая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гарантия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распространяется:</w:t>
      </w:r>
    </w:p>
    <w:p w:rsidR="006F7E37" w:rsidRDefault="006F7E37">
      <w:pPr>
        <w:pStyle w:val="a3"/>
        <w:spacing w:before="5"/>
        <w:rPr>
          <w:b/>
          <w:sz w:val="20"/>
        </w:rPr>
      </w:pPr>
    </w:p>
    <w:p w:rsidR="006F7E37" w:rsidRDefault="00176EC3">
      <w:pPr>
        <w:pStyle w:val="a6"/>
        <w:numPr>
          <w:ilvl w:val="0"/>
          <w:numId w:val="2"/>
        </w:numPr>
        <w:tabs>
          <w:tab w:val="left" w:pos="1332"/>
        </w:tabs>
        <w:ind w:hanging="361"/>
        <w:rPr>
          <w:sz w:val="24"/>
        </w:rPr>
      </w:pPr>
      <w:r>
        <w:rPr>
          <w:color w:val="1A1A1A"/>
          <w:sz w:val="24"/>
        </w:rPr>
        <w:t>На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периодическое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сервисное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обслуживание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(чистку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т.п.).</w:t>
      </w:r>
    </w:p>
    <w:p w:rsidR="006F7E37" w:rsidRDefault="00176EC3">
      <w:pPr>
        <w:pStyle w:val="a6"/>
        <w:numPr>
          <w:ilvl w:val="0"/>
          <w:numId w:val="2"/>
        </w:numPr>
        <w:tabs>
          <w:tab w:val="left" w:pos="1332"/>
        </w:tabs>
        <w:ind w:right="123"/>
        <w:rPr>
          <w:sz w:val="24"/>
        </w:rPr>
      </w:pPr>
      <w:r>
        <w:rPr>
          <w:color w:val="1A1A1A"/>
          <w:sz w:val="24"/>
        </w:rPr>
        <w:t>На</w:t>
      </w:r>
      <w:r>
        <w:rPr>
          <w:color w:val="1A1A1A"/>
          <w:spacing w:val="-15"/>
          <w:sz w:val="24"/>
        </w:rPr>
        <w:t xml:space="preserve"> </w:t>
      </w:r>
      <w:r>
        <w:rPr>
          <w:color w:val="1A1A1A"/>
          <w:sz w:val="24"/>
        </w:rPr>
        <w:t>изделия,</w:t>
      </w:r>
      <w:r>
        <w:rPr>
          <w:color w:val="1A1A1A"/>
          <w:spacing w:val="-14"/>
          <w:sz w:val="24"/>
        </w:rPr>
        <w:t xml:space="preserve"> </w:t>
      </w:r>
      <w:r>
        <w:rPr>
          <w:color w:val="1A1A1A"/>
          <w:sz w:val="24"/>
        </w:rPr>
        <w:t>подвергшиеся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изменениям,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том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числе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-14"/>
          <w:sz w:val="24"/>
        </w:rPr>
        <w:t xml:space="preserve"> </w:t>
      </w:r>
      <w:r>
        <w:rPr>
          <w:color w:val="1A1A1A"/>
          <w:sz w:val="24"/>
        </w:rPr>
        <w:t>целью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усовершенствования</w:t>
      </w:r>
      <w:r>
        <w:rPr>
          <w:color w:val="1A1A1A"/>
          <w:spacing w:val="-13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расширения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области применения.</w:t>
      </w:r>
    </w:p>
    <w:p w:rsidR="006F7E37" w:rsidRDefault="00176EC3">
      <w:pPr>
        <w:pStyle w:val="a6"/>
        <w:numPr>
          <w:ilvl w:val="0"/>
          <w:numId w:val="2"/>
        </w:numPr>
        <w:tabs>
          <w:tab w:val="left" w:pos="1332"/>
        </w:tabs>
        <w:ind w:right="120"/>
        <w:rPr>
          <w:sz w:val="24"/>
        </w:rPr>
      </w:pPr>
      <w:r>
        <w:rPr>
          <w:color w:val="1A1A1A"/>
          <w:sz w:val="24"/>
        </w:rPr>
        <w:t>На</w:t>
      </w:r>
      <w:r>
        <w:rPr>
          <w:color w:val="1A1A1A"/>
          <w:spacing w:val="16"/>
          <w:sz w:val="24"/>
        </w:rPr>
        <w:t xml:space="preserve"> </w:t>
      </w:r>
      <w:r>
        <w:rPr>
          <w:color w:val="1A1A1A"/>
          <w:sz w:val="24"/>
        </w:rPr>
        <w:t>детали</w:t>
      </w:r>
      <w:r>
        <w:rPr>
          <w:color w:val="1A1A1A"/>
          <w:spacing w:val="18"/>
          <w:sz w:val="24"/>
        </w:rPr>
        <w:t xml:space="preserve"> </w:t>
      </w:r>
      <w:r>
        <w:rPr>
          <w:color w:val="1A1A1A"/>
          <w:sz w:val="24"/>
        </w:rPr>
        <w:t>корпуса,</w:t>
      </w:r>
      <w:r>
        <w:rPr>
          <w:color w:val="1A1A1A"/>
          <w:spacing w:val="17"/>
          <w:sz w:val="24"/>
        </w:rPr>
        <w:t xml:space="preserve"> </w:t>
      </w:r>
      <w:r>
        <w:rPr>
          <w:color w:val="1A1A1A"/>
          <w:sz w:val="24"/>
        </w:rPr>
        <w:t>воздушные</w:t>
      </w:r>
      <w:r>
        <w:rPr>
          <w:color w:val="1A1A1A"/>
          <w:spacing w:val="17"/>
          <w:sz w:val="24"/>
        </w:rPr>
        <w:t xml:space="preserve"> </w:t>
      </w:r>
      <w:r>
        <w:rPr>
          <w:color w:val="1A1A1A"/>
          <w:sz w:val="24"/>
        </w:rPr>
        <w:t>фильтры,</w:t>
      </w:r>
      <w:r>
        <w:rPr>
          <w:color w:val="1A1A1A"/>
          <w:spacing w:val="18"/>
          <w:sz w:val="24"/>
        </w:rPr>
        <w:t xml:space="preserve"> </w:t>
      </w:r>
      <w:r>
        <w:rPr>
          <w:color w:val="1A1A1A"/>
          <w:sz w:val="24"/>
        </w:rPr>
        <w:t>предохранители</w:t>
      </w:r>
      <w:r>
        <w:rPr>
          <w:color w:val="1A1A1A"/>
          <w:spacing w:val="18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8"/>
          <w:sz w:val="24"/>
        </w:rPr>
        <w:t xml:space="preserve"> </w:t>
      </w:r>
      <w:r>
        <w:rPr>
          <w:color w:val="1A1A1A"/>
          <w:sz w:val="24"/>
        </w:rPr>
        <w:t>прочие</w:t>
      </w:r>
      <w:r>
        <w:rPr>
          <w:color w:val="1A1A1A"/>
          <w:spacing w:val="23"/>
          <w:sz w:val="24"/>
        </w:rPr>
        <w:t xml:space="preserve"> </w:t>
      </w:r>
      <w:r>
        <w:rPr>
          <w:color w:val="1A1A1A"/>
          <w:sz w:val="24"/>
        </w:rPr>
        <w:t>детали,</w:t>
      </w:r>
      <w:r>
        <w:rPr>
          <w:color w:val="1A1A1A"/>
          <w:spacing w:val="17"/>
          <w:sz w:val="24"/>
        </w:rPr>
        <w:t xml:space="preserve"> </w:t>
      </w:r>
      <w:r>
        <w:rPr>
          <w:color w:val="1A1A1A"/>
          <w:sz w:val="24"/>
        </w:rPr>
        <w:t>обладающие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ограниченным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сроком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использования.</w:t>
      </w:r>
    </w:p>
    <w:p w:rsidR="006F7E37" w:rsidRDefault="006F7E37">
      <w:pPr>
        <w:pStyle w:val="a3"/>
        <w:spacing w:before="10"/>
        <w:rPr>
          <w:sz w:val="20"/>
        </w:rPr>
      </w:pPr>
    </w:p>
    <w:p w:rsidR="006F7E37" w:rsidRDefault="00176EC3">
      <w:pPr>
        <w:pStyle w:val="a3"/>
        <w:ind w:left="611" w:right="125" w:firstLine="566"/>
        <w:jc w:val="both"/>
      </w:pPr>
      <w:r>
        <w:rPr>
          <w:color w:val="1A1A1A"/>
        </w:rPr>
        <w:t>Выполнение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уполномоченным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сервисным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центром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ремонтных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работ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замена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дефектных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комплектующих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изделия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производятся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сервисном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центре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Покупателя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усмотрению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сервисного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центра).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Гарантийный ремонт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изделия выполняется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срок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более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45 дней.</w:t>
      </w:r>
    </w:p>
    <w:p w:rsidR="006F7E37" w:rsidRDefault="006F7E37">
      <w:pPr>
        <w:pStyle w:val="a3"/>
        <w:spacing w:before="4"/>
        <w:rPr>
          <w:sz w:val="21"/>
        </w:rPr>
      </w:pPr>
    </w:p>
    <w:p w:rsidR="006F7E37" w:rsidRDefault="00176EC3">
      <w:pPr>
        <w:pStyle w:val="Heading1"/>
        <w:spacing w:before="0"/>
      </w:pPr>
      <w:r>
        <w:rPr>
          <w:color w:val="1A1A1A"/>
        </w:rPr>
        <w:t>Настоящая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гарантия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предоставляется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случаях:</w:t>
      </w:r>
    </w:p>
    <w:p w:rsidR="006F7E37" w:rsidRDefault="00176EC3">
      <w:pPr>
        <w:pStyle w:val="a6"/>
        <w:numPr>
          <w:ilvl w:val="0"/>
          <w:numId w:val="1"/>
        </w:numPr>
        <w:tabs>
          <w:tab w:val="left" w:pos="1332"/>
        </w:tabs>
        <w:spacing w:before="154"/>
        <w:ind w:hanging="361"/>
        <w:jc w:val="both"/>
        <w:rPr>
          <w:sz w:val="24"/>
        </w:rPr>
      </w:pPr>
      <w:r>
        <w:rPr>
          <w:color w:val="1A1A1A"/>
          <w:sz w:val="24"/>
        </w:rPr>
        <w:t>Если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изменен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неразборчив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серийный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номер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изделия.</w:t>
      </w:r>
    </w:p>
    <w:p w:rsidR="006F7E37" w:rsidRDefault="00176EC3">
      <w:pPr>
        <w:pStyle w:val="a6"/>
        <w:numPr>
          <w:ilvl w:val="0"/>
          <w:numId w:val="1"/>
        </w:numPr>
        <w:tabs>
          <w:tab w:val="left" w:pos="1332"/>
        </w:tabs>
        <w:ind w:right="124"/>
        <w:jc w:val="both"/>
        <w:rPr>
          <w:sz w:val="24"/>
        </w:rPr>
      </w:pPr>
      <w:r>
        <w:rPr>
          <w:color w:val="1A1A1A"/>
          <w:sz w:val="24"/>
        </w:rPr>
        <w:t>Если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потребителем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нарушены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правила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эксплуатации,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хранения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транспортирования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товара,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в том числе: механические повреждения, подключение и эксплуатация от источника питания,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 xml:space="preserve">параметры которого отличаются от </w:t>
      </w:r>
      <w:proofErr w:type="gramStart"/>
      <w:r>
        <w:rPr>
          <w:color w:val="1A1A1A"/>
          <w:sz w:val="24"/>
        </w:rPr>
        <w:t>указанных</w:t>
      </w:r>
      <w:proofErr w:type="gramEnd"/>
      <w:r>
        <w:rPr>
          <w:color w:val="1A1A1A"/>
          <w:sz w:val="24"/>
        </w:rPr>
        <w:t xml:space="preserve"> в паспорте изделия, перепадами напряжения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источника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питания.</w:t>
      </w:r>
    </w:p>
    <w:p w:rsidR="006F7E37" w:rsidRDefault="006F7E37">
      <w:pPr>
        <w:jc w:val="both"/>
        <w:rPr>
          <w:sz w:val="24"/>
        </w:rPr>
        <w:sectPr w:rsidR="006F7E37">
          <w:pgSz w:w="11910" w:h="16840"/>
          <w:pgMar w:top="620" w:right="300" w:bottom="1200" w:left="380" w:header="0" w:footer="923" w:gutter="0"/>
          <w:cols w:space="720"/>
        </w:sectPr>
      </w:pPr>
    </w:p>
    <w:p w:rsidR="006F7E37" w:rsidRDefault="009F25ED">
      <w:pPr>
        <w:pStyle w:val="a6"/>
        <w:numPr>
          <w:ilvl w:val="0"/>
          <w:numId w:val="1"/>
        </w:numPr>
        <w:tabs>
          <w:tab w:val="left" w:pos="1332"/>
        </w:tabs>
        <w:spacing w:before="61"/>
        <w:ind w:hanging="361"/>
        <w:jc w:val="both"/>
        <w:rPr>
          <w:sz w:val="24"/>
        </w:rPr>
      </w:pPr>
      <w:r w:rsidRPr="009F25ED">
        <w:lastRenderedPageBreak/>
        <w:pict>
          <v:rect id="_x0000_s2087" style="position:absolute;left:0;text-align:left;margin-left:166.95pt;margin-top:472.85pt;width:403.25pt;height:1.45pt;z-index:-16520192;mso-position-horizontal-relative:page;mso-position-vertical-relative:page" fillcolor="black" stroked="f">
            <w10:wrap anchorx="page" anchory="page"/>
          </v:rect>
        </w:pict>
      </w:r>
      <w:r w:rsidRPr="009F25ED">
        <w:pict>
          <v:rect id="_x0000_s2086" style="position:absolute;left:0;text-align:left;margin-left:166.95pt;margin-top:500.7pt;width:403.25pt;height:1.45pt;z-index:-16519680;mso-position-horizontal-relative:page;mso-position-vertical-relative:page" fillcolor="black" stroked="f">
            <w10:wrap anchorx="page" anchory="page"/>
          </v:rect>
        </w:pict>
      </w:r>
      <w:r w:rsidR="00176EC3">
        <w:rPr>
          <w:color w:val="1A1A1A"/>
          <w:sz w:val="24"/>
        </w:rPr>
        <w:t>Если</w:t>
      </w:r>
      <w:r w:rsidR="00176EC3">
        <w:rPr>
          <w:color w:val="1A1A1A"/>
          <w:spacing w:val="-3"/>
          <w:sz w:val="24"/>
        </w:rPr>
        <w:t xml:space="preserve"> </w:t>
      </w:r>
      <w:r w:rsidR="00176EC3">
        <w:rPr>
          <w:color w:val="1A1A1A"/>
          <w:sz w:val="24"/>
        </w:rPr>
        <w:t>не</w:t>
      </w:r>
      <w:r w:rsidR="00176EC3">
        <w:rPr>
          <w:color w:val="1A1A1A"/>
          <w:spacing w:val="-5"/>
          <w:sz w:val="24"/>
        </w:rPr>
        <w:t xml:space="preserve"> </w:t>
      </w:r>
      <w:r w:rsidR="00176EC3">
        <w:rPr>
          <w:color w:val="1A1A1A"/>
          <w:sz w:val="24"/>
        </w:rPr>
        <w:t>выполнялось</w:t>
      </w:r>
      <w:r w:rsidR="00176EC3">
        <w:rPr>
          <w:color w:val="1A1A1A"/>
          <w:spacing w:val="-3"/>
          <w:sz w:val="24"/>
        </w:rPr>
        <w:t xml:space="preserve"> </w:t>
      </w:r>
      <w:r w:rsidR="00176EC3">
        <w:rPr>
          <w:color w:val="1A1A1A"/>
          <w:sz w:val="24"/>
        </w:rPr>
        <w:t>своевременное</w:t>
      </w:r>
      <w:r w:rsidR="00176EC3">
        <w:rPr>
          <w:color w:val="1A1A1A"/>
          <w:spacing w:val="-5"/>
          <w:sz w:val="24"/>
        </w:rPr>
        <w:t xml:space="preserve"> </w:t>
      </w:r>
      <w:r w:rsidR="00176EC3">
        <w:rPr>
          <w:color w:val="1A1A1A"/>
          <w:sz w:val="24"/>
        </w:rPr>
        <w:t>сервисное</w:t>
      </w:r>
      <w:r w:rsidR="00176EC3">
        <w:rPr>
          <w:color w:val="1A1A1A"/>
          <w:spacing w:val="-5"/>
          <w:sz w:val="24"/>
        </w:rPr>
        <w:t xml:space="preserve"> </w:t>
      </w:r>
      <w:r w:rsidR="00176EC3">
        <w:rPr>
          <w:color w:val="1A1A1A"/>
          <w:sz w:val="24"/>
        </w:rPr>
        <w:t>обслуживание.</w:t>
      </w:r>
    </w:p>
    <w:p w:rsidR="006F7E37" w:rsidRDefault="00176EC3">
      <w:pPr>
        <w:pStyle w:val="a6"/>
        <w:numPr>
          <w:ilvl w:val="0"/>
          <w:numId w:val="1"/>
        </w:numPr>
        <w:tabs>
          <w:tab w:val="left" w:pos="1332"/>
        </w:tabs>
        <w:ind w:right="124"/>
        <w:jc w:val="both"/>
        <w:rPr>
          <w:sz w:val="24"/>
        </w:rPr>
      </w:pPr>
      <w:r>
        <w:rPr>
          <w:color w:val="1A1A1A"/>
          <w:sz w:val="24"/>
        </w:rPr>
        <w:t>Если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дефекты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вызваны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действиями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третьих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лиц,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числе: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установкой,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ремонтом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наладкой,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если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они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произведены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уполномоченными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организацией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лицами,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модификацией,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адаптацией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или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эксплуатацией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нарушением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технических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условий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требований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безопасности.</w:t>
      </w:r>
    </w:p>
    <w:p w:rsidR="006F7E37" w:rsidRDefault="00176EC3">
      <w:pPr>
        <w:pStyle w:val="a6"/>
        <w:numPr>
          <w:ilvl w:val="0"/>
          <w:numId w:val="1"/>
        </w:numPr>
        <w:tabs>
          <w:tab w:val="left" w:pos="1332"/>
        </w:tabs>
        <w:spacing w:before="1"/>
        <w:ind w:hanging="361"/>
        <w:jc w:val="both"/>
        <w:rPr>
          <w:sz w:val="24"/>
        </w:rPr>
      </w:pPr>
      <w:r>
        <w:rPr>
          <w:color w:val="1A1A1A"/>
          <w:sz w:val="24"/>
        </w:rPr>
        <w:t>Обстоятельствами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непреодолимой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силы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(пожар,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наводнение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т.п.).</w:t>
      </w:r>
    </w:p>
    <w:p w:rsidR="006F7E37" w:rsidRDefault="006F7E37">
      <w:pPr>
        <w:pStyle w:val="a3"/>
        <w:spacing w:before="3"/>
        <w:rPr>
          <w:sz w:val="21"/>
        </w:rPr>
      </w:pPr>
    </w:p>
    <w:p w:rsidR="006F7E37" w:rsidRDefault="00176EC3">
      <w:pPr>
        <w:pStyle w:val="Heading1"/>
        <w:spacing w:before="0"/>
        <w:jc w:val="both"/>
      </w:pPr>
      <w:r>
        <w:rPr>
          <w:color w:val="1A1A1A"/>
        </w:rPr>
        <w:t>Особые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условия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эксплуатации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оборудования</w:t>
      </w:r>
    </w:p>
    <w:p w:rsidR="006F7E37" w:rsidRDefault="00176EC3">
      <w:pPr>
        <w:pStyle w:val="a3"/>
        <w:spacing w:before="156"/>
        <w:ind w:left="611" w:right="123" w:firstLine="566"/>
        <w:jc w:val="both"/>
      </w:pPr>
      <w:r>
        <w:rPr>
          <w:color w:val="1A1A1A"/>
        </w:rPr>
        <w:t>Настоящая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гарантия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предоставляется,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когда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требованию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желанию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покупателя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нарушение действующих в РФ требований, стандартов и иной нормативно-правовой документации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было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неправильно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подобрано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куплено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оборудование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конкретного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помещения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были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неправильно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смонтированы</w:t>
      </w:r>
    </w:p>
    <w:p w:rsidR="006F7E37" w:rsidRDefault="00176EC3">
      <w:pPr>
        <w:pStyle w:val="a3"/>
        <w:ind w:left="611"/>
        <w:jc w:val="both"/>
      </w:pPr>
      <w:r>
        <w:rPr>
          <w:color w:val="1A1A1A"/>
        </w:rPr>
        <w:t>элементы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купленного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оборудования.</w:t>
      </w:r>
    </w:p>
    <w:p w:rsidR="006F7E37" w:rsidRDefault="006F7E37">
      <w:pPr>
        <w:pStyle w:val="a3"/>
        <w:rPr>
          <w:sz w:val="23"/>
        </w:rPr>
      </w:pPr>
    </w:p>
    <w:p w:rsidR="006F7E37" w:rsidRDefault="00176EC3">
      <w:pPr>
        <w:pStyle w:val="a3"/>
        <w:ind w:left="964" w:right="483"/>
        <w:jc w:val="center"/>
      </w:pPr>
      <w:r>
        <w:rPr>
          <w:color w:val="1A1A1A"/>
        </w:rPr>
        <w:t>ОТМЕТКА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ПРИЕМКЕ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ПРОДАЖЕ</w:t>
      </w: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spacing w:before="5"/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3543"/>
        <w:gridCol w:w="3688"/>
      </w:tblGrid>
      <w:tr w:rsidR="006F7E37">
        <w:trPr>
          <w:trHeight w:val="249"/>
        </w:trPr>
        <w:tc>
          <w:tcPr>
            <w:tcW w:w="3258" w:type="dxa"/>
            <w:tcBorders>
              <w:bottom w:val="single" w:sz="6" w:space="0" w:color="000000"/>
            </w:tcBorders>
          </w:tcPr>
          <w:p w:rsidR="006F7E37" w:rsidRDefault="00176EC3">
            <w:pPr>
              <w:pStyle w:val="TableParagraph"/>
              <w:spacing w:line="229" w:lineRule="exact"/>
              <w:ind w:left="1208" w:right="1199"/>
              <w:jc w:val="center"/>
            </w:pPr>
            <w:r>
              <w:t>Модель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6F7E37" w:rsidRDefault="00176EC3">
            <w:pPr>
              <w:pStyle w:val="TableParagraph"/>
              <w:spacing w:line="229" w:lineRule="exact"/>
              <w:ind w:left="894"/>
            </w:pPr>
            <w:r>
              <w:t>Серийный</w:t>
            </w:r>
            <w:r>
              <w:rPr>
                <w:spacing w:val="-4"/>
              </w:rPr>
              <w:t xml:space="preserve"> </w:t>
            </w:r>
            <w:r>
              <w:t>номер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F7E37" w:rsidRDefault="00176EC3">
            <w:pPr>
              <w:pStyle w:val="TableParagraph"/>
              <w:spacing w:line="229" w:lineRule="exact"/>
              <w:ind w:left="872"/>
            </w:pPr>
            <w:r>
              <w:t>Дата</w:t>
            </w:r>
            <w:r>
              <w:rPr>
                <w:spacing w:val="-3"/>
              </w:rPr>
              <w:t xml:space="preserve"> </w:t>
            </w:r>
            <w:r>
              <w:t>изготовления</w:t>
            </w:r>
          </w:p>
        </w:tc>
      </w:tr>
      <w:tr w:rsidR="006F7E37">
        <w:trPr>
          <w:trHeight w:val="714"/>
        </w:trPr>
        <w:tc>
          <w:tcPr>
            <w:tcW w:w="3258" w:type="dxa"/>
            <w:tcBorders>
              <w:top w:val="single" w:sz="6" w:space="0" w:color="000000"/>
            </w:tcBorders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</w:tr>
    </w:tbl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spacing w:before="8" w:after="1"/>
        <w:rPr>
          <w:sz w:val="17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2540"/>
        <w:gridCol w:w="2336"/>
        <w:gridCol w:w="3349"/>
      </w:tblGrid>
      <w:tr w:rsidR="006F7E37">
        <w:trPr>
          <w:trHeight w:val="784"/>
        </w:trPr>
        <w:tc>
          <w:tcPr>
            <w:tcW w:w="2264" w:type="dxa"/>
          </w:tcPr>
          <w:p w:rsidR="006F7E37" w:rsidRDefault="006F7E37">
            <w:pPr>
              <w:pStyle w:val="TableParagraph"/>
              <w:rPr>
                <w:rFonts w:ascii="Times New Roman"/>
                <w:sz w:val="34"/>
              </w:rPr>
            </w:pPr>
          </w:p>
          <w:p w:rsidR="006F7E37" w:rsidRDefault="00176EC3">
            <w:pPr>
              <w:pStyle w:val="TableParagraph"/>
              <w:ind w:left="417" w:right="406"/>
              <w:jc w:val="center"/>
            </w:pPr>
            <w:r>
              <w:t>Изготовитель</w:t>
            </w:r>
          </w:p>
        </w:tc>
        <w:tc>
          <w:tcPr>
            <w:tcW w:w="8225" w:type="dxa"/>
            <w:gridSpan w:val="3"/>
          </w:tcPr>
          <w:p w:rsidR="006F7E37" w:rsidRDefault="006F7E37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6F7E37" w:rsidRDefault="00176EC3">
            <w:pPr>
              <w:pStyle w:val="TableParagraph"/>
              <w:spacing w:before="1"/>
              <w:ind w:left="11" w:right="6"/>
              <w:jc w:val="center"/>
            </w:pPr>
            <w:r>
              <w:t>Сделано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6F7E37">
        <w:trPr>
          <w:trHeight w:val="731"/>
        </w:trPr>
        <w:tc>
          <w:tcPr>
            <w:tcW w:w="2264" w:type="dxa"/>
          </w:tcPr>
          <w:p w:rsidR="006F7E37" w:rsidRDefault="006F7E37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6F7E37" w:rsidRDefault="00176EC3">
            <w:pPr>
              <w:pStyle w:val="TableParagraph"/>
              <w:ind w:left="413" w:right="406"/>
              <w:jc w:val="center"/>
            </w:pPr>
            <w:r>
              <w:t>Покупатель</w:t>
            </w:r>
          </w:p>
        </w:tc>
        <w:tc>
          <w:tcPr>
            <w:tcW w:w="254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6" w:type="dxa"/>
          </w:tcPr>
          <w:p w:rsidR="006F7E37" w:rsidRDefault="006F7E37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6F7E37" w:rsidRDefault="00176EC3">
            <w:pPr>
              <w:pStyle w:val="TableParagraph"/>
              <w:ind w:left="445"/>
            </w:pPr>
            <w:r>
              <w:t>Дата</w:t>
            </w:r>
            <w:r>
              <w:rPr>
                <w:spacing w:val="-2"/>
              </w:rPr>
              <w:t xml:space="preserve"> </w:t>
            </w:r>
            <w:r>
              <w:t>продажи</w:t>
            </w:r>
          </w:p>
        </w:tc>
        <w:tc>
          <w:tcPr>
            <w:tcW w:w="334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</w:tr>
      <w:tr w:rsidR="006F7E37">
        <w:trPr>
          <w:trHeight w:val="2426"/>
        </w:trPr>
        <w:tc>
          <w:tcPr>
            <w:tcW w:w="2264" w:type="dxa"/>
          </w:tcPr>
          <w:p w:rsidR="006F7E37" w:rsidRDefault="006F7E37">
            <w:pPr>
              <w:pStyle w:val="TableParagraph"/>
              <w:rPr>
                <w:rFonts w:ascii="Times New Roman"/>
                <w:sz w:val="24"/>
              </w:rPr>
            </w:pPr>
          </w:p>
          <w:p w:rsidR="006F7E37" w:rsidRDefault="006F7E37">
            <w:pPr>
              <w:pStyle w:val="TableParagraph"/>
              <w:rPr>
                <w:rFonts w:ascii="Times New Roman"/>
                <w:sz w:val="24"/>
              </w:rPr>
            </w:pPr>
          </w:p>
          <w:p w:rsidR="006F7E37" w:rsidRDefault="006F7E37">
            <w:pPr>
              <w:pStyle w:val="TableParagraph"/>
              <w:rPr>
                <w:rFonts w:ascii="Times New Roman"/>
                <w:sz w:val="24"/>
              </w:rPr>
            </w:pPr>
          </w:p>
          <w:p w:rsidR="006F7E37" w:rsidRDefault="006F7E37">
            <w:pPr>
              <w:pStyle w:val="TableParagraph"/>
              <w:spacing w:before="4"/>
              <w:rPr>
                <w:rFonts w:ascii="Times New Roman"/>
              </w:rPr>
            </w:pPr>
          </w:p>
          <w:p w:rsidR="006F7E37" w:rsidRDefault="00176EC3">
            <w:pPr>
              <w:pStyle w:val="TableParagraph"/>
              <w:ind w:left="417" w:right="406"/>
              <w:jc w:val="center"/>
            </w:pPr>
            <w:r>
              <w:t>Продавец</w:t>
            </w:r>
          </w:p>
        </w:tc>
        <w:tc>
          <w:tcPr>
            <w:tcW w:w="8225" w:type="dxa"/>
            <w:gridSpan w:val="3"/>
          </w:tcPr>
          <w:p w:rsidR="006F7E37" w:rsidRDefault="006F7E37">
            <w:pPr>
              <w:pStyle w:val="TableParagraph"/>
              <w:rPr>
                <w:rFonts w:ascii="Times New Roman"/>
                <w:sz w:val="20"/>
              </w:rPr>
            </w:pPr>
          </w:p>
          <w:p w:rsidR="006F7E37" w:rsidRDefault="006F7E37">
            <w:pPr>
              <w:pStyle w:val="TableParagraph"/>
              <w:rPr>
                <w:rFonts w:ascii="Times New Roman"/>
                <w:sz w:val="24"/>
              </w:rPr>
            </w:pPr>
          </w:p>
          <w:p w:rsidR="006F7E37" w:rsidRDefault="009F25ED">
            <w:pPr>
              <w:pStyle w:val="TableParagraph"/>
              <w:spacing w:line="28" w:lineRule="exact"/>
              <w:ind w:left="78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2084" style="width:403.3pt;height:1.45pt;mso-position-horizontal-relative:char;mso-position-vertical-relative:line" coordsize="8066,29">
                  <v:rect id="_x0000_s2085" style="position:absolute;width:8066;height:29" fillcolor="black" stroked="f"/>
                  <w10:wrap type="none"/>
                  <w10:anchorlock/>
                </v:group>
              </w:pict>
            </w:r>
          </w:p>
          <w:p w:rsidR="006F7E37" w:rsidRDefault="006F7E37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6F7E37" w:rsidRDefault="00176EC3">
            <w:pPr>
              <w:pStyle w:val="TableParagraph"/>
              <w:spacing w:before="1" w:line="550" w:lineRule="atLeast"/>
              <w:ind w:left="2407" w:right="2396" w:hanging="4"/>
              <w:jc w:val="center"/>
            </w:pPr>
            <w:r>
              <w:t>(наименование, адрес, телефон)</w:t>
            </w:r>
            <w:r>
              <w:rPr>
                <w:spacing w:val="-59"/>
              </w:rPr>
              <w:t xml:space="preserve"> </w:t>
            </w:r>
            <w:r>
              <w:t>(подпись</w:t>
            </w:r>
            <w:r>
              <w:rPr>
                <w:spacing w:val="-4"/>
              </w:rPr>
              <w:t xml:space="preserve"> </w:t>
            </w:r>
            <w:r>
              <w:t>уполномоченного</w:t>
            </w:r>
            <w:r>
              <w:rPr>
                <w:spacing w:val="-6"/>
              </w:rPr>
              <w:t xml:space="preserve"> </w:t>
            </w:r>
            <w:r>
              <w:t>лица)</w:t>
            </w:r>
          </w:p>
          <w:p w:rsidR="006F7E37" w:rsidRDefault="00176EC3">
            <w:pPr>
              <w:pStyle w:val="TableParagraph"/>
              <w:tabs>
                <w:tab w:val="left" w:pos="7311"/>
              </w:tabs>
              <w:spacing w:before="5"/>
              <w:ind w:right="6"/>
              <w:jc w:val="center"/>
            </w:pPr>
            <w:r>
              <w:t>М.П.</w:t>
            </w:r>
            <w:r>
              <w:tab/>
              <w:t>Ф.И.О.</w:t>
            </w:r>
          </w:p>
        </w:tc>
      </w:tr>
    </w:tbl>
    <w:p w:rsidR="006F7E37" w:rsidRDefault="006F7E37">
      <w:pPr>
        <w:jc w:val="center"/>
        <w:sectPr w:rsidR="006F7E37">
          <w:pgSz w:w="11910" w:h="16840"/>
          <w:pgMar w:top="620" w:right="300" w:bottom="1200" w:left="380" w:header="0" w:footer="923" w:gutter="0"/>
          <w:cols w:space="720"/>
        </w:sectPr>
      </w:pPr>
    </w:p>
    <w:p w:rsidR="006F7E37" w:rsidRDefault="00176EC3">
      <w:pPr>
        <w:pStyle w:val="a3"/>
        <w:spacing w:before="70"/>
        <w:ind w:left="107"/>
      </w:pPr>
      <w:r>
        <w:rPr>
          <w:color w:val="1A1A1A"/>
        </w:rPr>
        <w:lastRenderedPageBreak/>
        <w:t>СВЕДЕНИЯ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МОНТАЖНЫХ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ПУСКОНАЛАДОЧНЫХ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РАБОТАХ*</w:t>
      </w:r>
    </w:p>
    <w:p w:rsidR="006F7E37" w:rsidRDefault="00176EC3">
      <w:pPr>
        <w:tabs>
          <w:tab w:val="left" w:pos="15046"/>
        </w:tabs>
        <w:spacing w:before="182"/>
        <w:ind w:left="107"/>
        <w:rPr>
          <w:rFonts w:ascii="Arial" w:hAnsi="Arial"/>
          <w:sz w:val="23"/>
        </w:rPr>
      </w:pPr>
      <w:r>
        <w:rPr>
          <w:color w:val="1A1A1A"/>
          <w:sz w:val="24"/>
        </w:rPr>
        <w:t>Адрес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монтажа</w:t>
      </w:r>
      <w:r>
        <w:rPr>
          <w:rFonts w:ascii="Arial" w:hAnsi="Arial"/>
          <w:color w:val="1A1A1A"/>
          <w:sz w:val="23"/>
        </w:rPr>
        <w:t>:</w:t>
      </w:r>
      <w:r>
        <w:rPr>
          <w:rFonts w:ascii="Arial" w:hAnsi="Arial"/>
          <w:color w:val="1A1A1A"/>
          <w:spacing w:val="1"/>
          <w:sz w:val="23"/>
        </w:rPr>
        <w:t xml:space="preserve"> </w:t>
      </w:r>
      <w:r>
        <w:rPr>
          <w:rFonts w:ascii="Arial" w:hAnsi="Arial"/>
          <w:color w:val="1A1A1A"/>
          <w:sz w:val="23"/>
          <w:u w:val="single" w:color="191919"/>
        </w:rPr>
        <w:t xml:space="preserve"> </w:t>
      </w:r>
      <w:r>
        <w:rPr>
          <w:rFonts w:ascii="Arial" w:hAnsi="Arial"/>
          <w:color w:val="1A1A1A"/>
          <w:sz w:val="23"/>
          <w:u w:val="single" w:color="191919"/>
        </w:rPr>
        <w:tab/>
      </w:r>
    </w:p>
    <w:p w:rsidR="006F7E37" w:rsidRDefault="006F7E37">
      <w:pPr>
        <w:pStyle w:val="a3"/>
        <w:rPr>
          <w:sz w:val="20"/>
        </w:rPr>
      </w:pPr>
    </w:p>
    <w:p w:rsidR="006F7E37" w:rsidRDefault="009F25ED">
      <w:pPr>
        <w:pStyle w:val="a3"/>
        <w:spacing w:before="3"/>
        <w:rPr>
          <w:sz w:val="14"/>
        </w:rPr>
      </w:pPr>
      <w:r w:rsidRPr="009F25ED">
        <w:rPr>
          <w:rFonts w:ascii="Times New Roman"/>
          <w:sz w:val="24"/>
        </w:rPr>
        <w:pict>
          <v:shape id="_x0000_s2083" style="position:absolute;margin-left:35.4pt;margin-top:10.55pt;width:748.55pt;height:.1pt;z-index:-15722496;mso-wrap-distance-left:0;mso-wrap-distance-right:0;mso-position-horizontal-relative:page" coordorigin="708,211" coordsize="14971,0" o:spt="100" adj="0,,0" path="m708,211r9079,m9793,211r5886,e" filled="f" strokecolor="#191919" strokeweight=".25603mm">
            <v:stroke joinstyle="round"/>
            <v:formulas/>
            <v:path arrowok="t" o:connecttype="segments"/>
            <w10:wrap type="topAndBottom" anchorx="page"/>
          </v:shape>
        </w:pict>
      </w: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rPr>
          <w:sz w:val="20"/>
        </w:rPr>
      </w:pPr>
    </w:p>
    <w:p w:rsidR="006F7E37" w:rsidRDefault="006F7E37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85"/>
        <w:gridCol w:w="2694"/>
        <w:gridCol w:w="2413"/>
        <w:gridCol w:w="2125"/>
        <w:gridCol w:w="1989"/>
        <w:gridCol w:w="1158"/>
      </w:tblGrid>
      <w:tr w:rsidR="006F7E37">
        <w:trPr>
          <w:trHeight w:val="1737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sz w:val="24"/>
              </w:rPr>
            </w:pPr>
          </w:p>
          <w:p w:rsidR="006F7E37" w:rsidRDefault="006F7E37">
            <w:pPr>
              <w:pStyle w:val="TableParagraph"/>
              <w:rPr>
                <w:sz w:val="24"/>
              </w:rPr>
            </w:pPr>
          </w:p>
          <w:p w:rsidR="006F7E37" w:rsidRDefault="00176EC3">
            <w:pPr>
              <w:pStyle w:val="TableParagraph"/>
              <w:spacing w:before="187"/>
              <w:ind w:left="887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sz w:val="24"/>
              </w:rPr>
            </w:pPr>
          </w:p>
          <w:p w:rsidR="006F7E37" w:rsidRDefault="006F7E37">
            <w:pPr>
              <w:pStyle w:val="TableParagraph"/>
              <w:rPr>
                <w:sz w:val="24"/>
              </w:rPr>
            </w:pPr>
          </w:p>
          <w:p w:rsidR="006F7E37" w:rsidRDefault="00176EC3">
            <w:pPr>
              <w:pStyle w:val="TableParagraph"/>
              <w:spacing w:before="187"/>
              <w:ind w:left="434" w:right="422"/>
              <w:jc w:val="center"/>
            </w:pPr>
            <w:r>
              <w:t>Дата</w:t>
            </w:r>
          </w:p>
        </w:tc>
        <w:tc>
          <w:tcPr>
            <w:tcW w:w="2694" w:type="dxa"/>
          </w:tcPr>
          <w:p w:rsidR="006F7E37" w:rsidRDefault="00176EC3">
            <w:pPr>
              <w:pStyle w:val="TableParagraph"/>
              <w:spacing w:before="206"/>
              <w:ind w:left="358" w:right="345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Организаци</w:t>
            </w:r>
            <w:proofErr w:type="gramStart"/>
            <w:r>
              <w:rPr>
                <w:color w:val="1A1A1A"/>
                <w:sz w:val="23"/>
              </w:rPr>
              <w:t>я-</w:t>
            </w:r>
            <w:proofErr w:type="gramEnd"/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исполнитель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(адрес, телефон,</w:t>
            </w:r>
            <w:r>
              <w:rPr>
                <w:color w:val="1A1A1A"/>
                <w:spacing w:val="-6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номер</w:t>
            </w:r>
          </w:p>
          <w:p w:rsidR="006F7E37" w:rsidRDefault="00176EC3">
            <w:pPr>
              <w:pStyle w:val="TableParagraph"/>
              <w:spacing w:line="263" w:lineRule="exact"/>
              <w:ind w:left="358" w:right="343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лицензии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печать)</w:t>
            </w:r>
          </w:p>
        </w:tc>
        <w:tc>
          <w:tcPr>
            <w:tcW w:w="2413" w:type="dxa"/>
          </w:tcPr>
          <w:p w:rsidR="006F7E37" w:rsidRDefault="00176EC3">
            <w:pPr>
              <w:pStyle w:val="TableParagraph"/>
              <w:spacing w:before="72"/>
              <w:ind w:left="166" w:right="158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Напряжение сети,</w:t>
            </w:r>
            <w:r>
              <w:rPr>
                <w:color w:val="1A1A1A"/>
                <w:spacing w:val="-6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сопротивление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обмоток,</w:t>
            </w:r>
          </w:p>
          <w:p w:rsidR="006F7E37" w:rsidRDefault="00176EC3">
            <w:pPr>
              <w:pStyle w:val="TableParagraph"/>
              <w:spacing w:before="1"/>
              <w:ind w:left="167" w:right="157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сопротивление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изоляции</w:t>
            </w:r>
          </w:p>
          <w:p w:rsidR="006F7E37" w:rsidRDefault="00176EC3">
            <w:pPr>
              <w:pStyle w:val="TableParagraph"/>
              <w:spacing w:line="264" w:lineRule="exact"/>
              <w:ind w:left="167" w:right="158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обмоток, сила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тока</w:t>
            </w: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sz w:val="26"/>
              </w:rPr>
            </w:pPr>
          </w:p>
          <w:p w:rsidR="006F7E37" w:rsidRDefault="006F7E37">
            <w:pPr>
              <w:pStyle w:val="TableParagraph"/>
              <w:spacing w:before="4"/>
              <w:rPr>
                <w:sz w:val="26"/>
              </w:rPr>
            </w:pPr>
          </w:p>
          <w:p w:rsidR="006F7E37" w:rsidRDefault="00176EC3">
            <w:pPr>
              <w:pStyle w:val="TableParagraph"/>
              <w:ind w:left="224" w:right="209" w:firstLine="439"/>
              <w:rPr>
                <w:sz w:val="23"/>
              </w:rPr>
            </w:pPr>
            <w:r>
              <w:rPr>
                <w:color w:val="1A1A1A"/>
                <w:sz w:val="23"/>
              </w:rPr>
              <w:t>Мастер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(ФИО,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подпись)</w:t>
            </w: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sz w:val="26"/>
              </w:rPr>
            </w:pPr>
          </w:p>
          <w:p w:rsidR="006F7E37" w:rsidRDefault="006F7E37">
            <w:pPr>
              <w:pStyle w:val="TableParagraph"/>
              <w:spacing w:before="4"/>
              <w:rPr>
                <w:sz w:val="26"/>
              </w:rPr>
            </w:pPr>
          </w:p>
          <w:p w:rsidR="006F7E37" w:rsidRDefault="00176EC3">
            <w:pPr>
              <w:pStyle w:val="TableParagraph"/>
              <w:ind w:left="153" w:right="144" w:firstLine="43"/>
              <w:rPr>
                <w:sz w:val="23"/>
              </w:rPr>
            </w:pPr>
            <w:r>
              <w:rPr>
                <w:color w:val="1A1A1A"/>
                <w:sz w:val="23"/>
              </w:rPr>
              <w:t>Работу принял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(ФИО,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подпись)</w:t>
            </w:r>
          </w:p>
        </w:tc>
        <w:tc>
          <w:tcPr>
            <w:tcW w:w="1158" w:type="dxa"/>
            <w:vMerge w:val="restart"/>
            <w:textDirection w:val="tbRl"/>
          </w:tcPr>
          <w:p w:rsidR="006F7E37" w:rsidRDefault="006F7E37">
            <w:pPr>
              <w:pStyle w:val="TableParagraph"/>
              <w:spacing w:before="6"/>
              <w:rPr>
                <w:sz w:val="35"/>
              </w:rPr>
            </w:pPr>
          </w:p>
          <w:p w:rsidR="006F7E37" w:rsidRDefault="00176EC3">
            <w:pPr>
              <w:pStyle w:val="TableParagraph"/>
              <w:ind w:left="218"/>
              <w:rPr>
                <w:sz w:val="28"/>
              </w:rPr>
            </w:pPr>
            <w:r>
              <w:rPr>
                <w:color w:val="1A1A1A"/>
                <w:sz w:val="28"/>
              </w:rPr>
              <w:t>ОТМЕТКИ</w:t>
            </w:r>
            <w:r>
              <w:rPr>
                <w:color w:val="1A1A1A"/>
                <w:spacing w:val="-3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О</w:t>
            </w:r>
            <w:r>
              <w:rPr>
                <w:color w:val="1A1A1A"/>
                <w:spacing w:val="-1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ПРОИЗВОДИМЫХ</w:t>
            </w:r>
            <w:r>
              <w:rPr>
                <w:color w:val="1A1A1A"/>
                <w:spacing w:val="-4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РАБОТАХ</w:t>
            </w:r>
          </w:p>
        </w:tc>
      </w:tr>
      <w:tr w:rsidR="006F7E37">
        <w:trPr>
          <w:trHeight w:val="402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424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794"/>
        </w:trPr>
        <w:tc>
          <w:tcPr>
            <w:tcW w:w="14036" w:type="dxa"/>
            <w:gridSpan w:val="6"/>
          </w:tcPr>
          <w:p w:rsidR="006F7E37" w:rsidRDefault="00176EC3">
            <w:pPr>
              <w:pStyle w:val="TableParagraph"/>
              <w:spacing w:line="262" w:lineRule="exact"/>
              <w:ind w:left="107"/>
              <w:rPr>
                <w:sz w:val="23"/>
              </w:rPr>
            </w:pPr>
            <w:r>
              <w:rPr>
                <w:color w:val="1A1A1A"/>
                <w:sz w:val="23"/>
              </w:rPr>
              <w:t>*При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наличии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актов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сдачи-приемки</w:t>
            </w:r>
            <w:r>
              <w:rPr>
                <w:color w:val="1A1A1A"/>
                <w:spacing w:val="-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монтажных</w:t>
            </w:r>
            <w:r>
              <w:rPr>
                <w:color w:val="1A1A1A"/>
                <w:spacing w:val="-4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и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пусконаладочных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работ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сделать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соответствующую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пометку</w:t>
            </w:r>
          </w:p>
          <w:p w:rsidR="006F7E37" w:rsidRDefault="006F7E37">
            <w:pPr>
              <w:pStyle w:val="TableParagraph"/>
              <w:spacing w:before="1"/>
              <w:rPr>
                <w:sz w:val="23"/>
              </w:rPr>
            </w:pPr>
          </w:p>
          <w:p w:rsidR="006F7E37" w:rsidRDefault="00176EC3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color w:val="1A1A1A"/>
                <w:sz w:val="23"/>
              </w:rPr>
              <w:t>СВЕДЕНИЯ</w:t>
            </w:r>
            <w:r>
              <w:rPr>
                <w:color w:val="1A1A1A"/>
                <w:spacing w:val="-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О РЕМОНТЕ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1322"/>
        </w:trPr>
        <w:tc>
          <w:tcPr>
            <w:tcW w:w="2830" w:type="dxa"/>
          </w:tcPr>
          <w:p w:rsidR="006F7E37" w:rsidRDefault="006F7E37">
            <w:pPr>
              <w:pStyle w:val="TableParagraph"/>
              <w:spacing w:before="8"/>
            </w:pPr>
          </w:p>
          <w:p w:rsidR="006F7E37" w:rsidRDefault="00176EC3">
            <w:pPr>
              <w:pStyle w:val="TableParagraph"/>
              <w:ind w:left="962" w:right="954" w:firstLine="4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Дата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начала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pacing w:val="-1"/>
                <w:sz w:val="23"/>
              </w:rPr>
              <w:t>ремонта</w:t>
            </w: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spacing w:before="8"/>
            </w:pPr>
          </w:p>
          <w:p w:rsidR="006F7E37" w:rsidRDefault="00176EC3">
            <w:pPr>
              <w:pStyle w:val="TableParagraph"/>
              <w:ind w:left="436" w:right="422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Дата</w:t>
            </w:r>
          </w:p>
          <w:p w:rsidR="006F7E37" w:rsidRDefault="00176EC3">
            <w:pPr>
              <w:pStyle w:val="TableParagraph"/>
              <w:spacing w:before="3"/>
              <w:ind w:left="439" w:right="422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окончания</w:t>
            </w:r>
            <w:r>
              <w:rPr>
                <w:color w:val="1A1A1A"/>
                <w:spacing w:val="-6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ремонта</w:t>
            </w:r>
          </w:p>
        </w:tc>
        <w:tc>
          <w:tcPr>
            <w:tcW w:w="2694" w:type="dxa"/>
          </w:tcPr>
          <w:p w:rsidR="006F7E37" w:rsidRDefault="00176EC3">
            <w:pPr>
              <w:pStyle w:val="TableParagraph"/>
              <w:ind w:left="427" w:right="415" w:firstLine="1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Организаци</w:t>
            </w:r>
            <w:proofErr w:type="gramStart"/>
            <w:r>
              <w:rPr>
                <w:color w:val="1A1A1A"/>
                <w:sz w:val="23"/>
              </w:rPr>
              <w:t>я-</w:t>
            </w:r>
            <w:proofErr w:type="gramEnd"/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исполнитель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(адрес,</w:t>
            </w:r>
            <w:r>
              <w:rPr>
                <w:color w:val="1A1A1A"/>
                <w:spacing w:val="-15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телефон,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номер</w:t>
            </w:r>
          </w:p>
          <w:p w:rsidR="006F7E37" w:rsidRDefault="00176EC3">
            <w:pPr>
              <w:pStyle w:val="TableParagraph"/>
              <w:spacing w:line="246" w:lineRule="exact"/>
              <w:ind w:left="358" w:right="346"/>
              <w:jc w:val="center"/>
              <w:rPr>
                <w:sz w:val="23"/>
              </w:rPr>
            </w:pPr>
            <w:r>
              <w:rPr>
                <w:color w:val="1A1A1A"/>
                <w:sz w:val="23"/>
              </w:rPr>
              <w:t>лицензии,</w:t>
            </w:r>
            <w:r>
              <w:rPr>
                <w:color w:val="1A1A1A"/>
                <w:spacing w:val="-2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печать)</w:t>
            </w: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sz w:val="26"/>
              </w:rPr>
            </w:pPr>
          </w:p>
          <w:p w:rsidR="006F7E37" w:rsidRDefault="00176EC3">
            <w:pPr>
              <w:pStyle w:val="TableParagraph"/>
              <w:spacing w:before="229"/>
              <w:ind w:left="116"/>
              <w:rPr>
                <w:sz w:val="23"/>
              </w:rPr>
            </w:pPr>
            <w:r>
              <w:rPr>
                <w:color w:val="1A1A1A"/>
                <w:sz w:val="23"/>
              </w:rPr>
              <w:t>Замененные</w:t>
            </w:r>
            <w:r>
              <w:rPr>
                <w:color w:val="1A1A1A"/>
                <w:spacing w:val="-5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детали</w:t>
            </w: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spacing w:before="5"/>
              <w:rPr>
                <w:sz w:val="34"/>
              </w:rPr>
            </w:pPr>
          </w:p>
          <w:p w:rsidR="006F7E37" w:rsidRDefault="00176EC3">
            <w:pPr>
              <w:pStyle w:val="TableParagraph"/>
              <w:ind w:left="224" w:right="209" w:firstLine="439"/>
              <w:rPr>
                <w:sz w:val="23"/>
              </w:rPr>
            </w:pPr>
            <w:r>
              <w:rPr>
                <w:color w:val="1A1A1A"/>
                <w:sz w:val="23"/>
              </w:rPr>
              <w:t>Мастер</w:t>
            </w:r>
            <w:r>
              <w:rPr>
                <w:color w:val="1A1A1A"/>
                <w:spacing w:val="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(ФИО,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подпись)</w:t>
            </w: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spacing w:before="5"/>
              <w:rPr>
                <w:sz w:val="34"/>
              </w:rPr>
            </w:pPr>
          </w:p>
          <w:p w:rsidR="006F7E37" w:rsidRDefault="00176EC3">
            <w:pPr>
              <w:pStyle w:val="TableParagraph"/>
              <w:ind w:left="153" w:right="144" w:firstLine="43"/>
              <w:rPr>
                <w:sz w:val="23"/>
              </w:rPr>
            </w:pPr>
            <w:r>
              <w:rPr>
                <w:color w:val="1A1A1A"/>
                <w:sz w:val="23"/>
              </w:rPr>
              <w:t>Работу принял</w:t>
            </w:r>
            <w:r>
              <w:rPr>
                <w:color w:val="1A1A1A"/>
                <w:spacing w:val="-61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(ФИО,</w:t>
            </w:r>
            <w:r>
              <w:rPr>
                <w:color w:val="1A1A1A"/>
                <w:spacing w:val="-13"/>
                <w:sz w:val="23"/>
              </w:rPr>
              <w:t xml:space="preserve"> </w:t>
            </w:r>
            <w:r>
              <w:rPr>
                <w:color w:val="1A1A1A"/>
                <w:sz w:val="23"/>
              </w:rPr>
              <w:t>подпись)</w:t>
            </w: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417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410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  <w:tr w:rsidR="006F7E37">
        <w:trPr>
          <w:trHeight w:val="414"/>
        </w:trPr>
        <w:tc>
          <w:tcPr>
            <w:tcW w:w="2830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5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6F7E37" w:rsidRDefault="006F7E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textDirection w:val="tbRl"/>
          </w:tcPr>
          <w:p w:rsidR="006F7E37" w:rsidRDefault="006F7E37">
            <w:pPr>
              <w:rPr>
                <w:sz w:val="2"/>
                <w:szCs w:val="2"/>
              </w:rPr>
            </w:pPr>
          </w:p>
        </w:tc>
      </w:tr>
    </w:tbl>
    <w:p w:rsidR="006F7E37" w:rsidRDefault="006F7E37">
      <w:pPr>
        <w:rPr>
          <w:sz w:val="2"/>
          <w:szCs w:val="2"/>
        </w:rPr>
        <w:sectPr w:rsidR="006F7E37">
          <w:footerReference w:type="default" r:id="rId21"/>
          <w:pgSz w:w="16840" w:h="11910" w:orient="landscape"/>
          <w:pgMar w:top="340" w:right="820" w:bottom="280" w:left="600" w:header="0" w:footer="0" w:gutter="0"/>
          <w:cols w:space="720"/>
        </w:sectPr>
      </w:pPr>
    </w:p>
    <w:p w:rsidR="006F7E37" w:rsidRDefault="009F25ED">
      <w:pPr>
        <w:pStyle w:val="a3"/>
        <w:spacing w:before="61"/>
        <w:ind w:left="3698" w:right="3134"/>
        <w:jc w:val="center"/>
      </w:pPr>
      <w:r>
        <w:lastRenderedPageBreak/>
        <w:pict>
          <v:line id="_x0000_s2082" style="position:absolute;left:0;text-align:left;z-index:15735296;mso-position-horizontal-relative:page;mso-position-vertical-relative:page" from="51.6pt,70.35pt" to="571.8pt,70.35pt" strokeweight=".24536mm">
            <w10:wrap anchorx="page" anchory="page"/>
          </v:line>
        </w:pict>
      </w:r>
      <w:r>
        <w:pict>
          <v:line id="_x0000_s2081" style="position:absolute;left:0;text-align:left;z-index:15735808;mso-position-horizontal-relative:page;mso-position-vertical-relative:page" from="51.6pt,92.1pt" to="571.8pt,92.1pt" strokeweight=".24536mm">
            <w10:wrap anchorx="page" anchory="page"/>
          </v:line>
        </w:pict>
      </w:r>
      <w:r>
        <w:pict>
          <v:line id="_x0000_s2080" style="position:absolute;left:0;text-align:left;z-index:15736320;mso-position-horizontal-relative:page;mso-position-vertical-relative:page" from="51.6pt,113.7pt" to="571.8pt,113.7pt" strokeweight=".24536mm">
            <w10:wrap anchorx="page" anchory="page"/>
          </v:line>
        </w:pict>
      </w:r>
      <w:r>
        <w:pict>
          <v:line id="_x0000_s2079" style="position:absolute;left:0;text-align:left;z-index:15736832;mso-position-horizontal-relative:page;mso-position-vertical-relative:page" from="51.6pt,135.3pt" to="571.8pt,135.3pt" strokeweight=".24536mm">
            <w10:wrap anchorx="page" anchory="page"/>
          </v:line>
        </w:pict>
      </w:r>
      <w:r>
        <w:pict>
          <v:line id="_x0000_s2078" style="position:absolute;left:0;text-align:left;z-index:15737344;mso-position-horizontal-relative:page;mso-position-vertical-relative:page" from="51.6pt,157.05pt" to="571.8pt,157.05pt" strokeweight=".24536mm">
            <w10:wrap anchorx="page" anchory="page"/>
          </v:line>
        </w:pict>
      </w:r>
      <w:r>
        <w:pict>
          <v:line id="_x0000_s2077" style="position:absolute;left:0;text-align:left;z-index:15737856;mso-position-horizontal-relative:page;mso-position-vertical-relative:page" from="51.6pt,178.65pt" to="571.8pt,178.65pt" strokeweight=".24536mm">
            <w10:wrap anchorx="page" anchory="page"/>
          </v:line>
        </w:pict>
      </w:r>
      <w:r>
        <w:pict>
          <v:line id="_x0000_s2076" style="position:absolute;left:0;text-align:left;z-index:15738368;mso-position-horizontal-relative:page;mso-position-vertical-relative:page" from="51.6pt,200.35pt" to="571.8pt,200.35pt" strokeweight=".24536mm">
            <w10:wrap anchorx="page" anchory="page"/>
          </v:line>
        </w:pict>
      </w:r>
      <w:r>
        <w:pict>
          <v:line id="_x0000_s2075" style="position:absolute;left:0;text-align:left;z-index:15738880;mso-position-horizontal-relative:page;mso-position-vertical-relative:page" from="51.6pt,221.95pt" to="571.8pt,221.95pt" strokeweight=".24536mm">
            <w10:wrap anchorx="page" anchory="page"/>
          </v:line>
        </w:pict>
      </w:r>
      <w:r>
        <w:pict>
          <v:line id="_x0000_s2074" style="position:absolute;left:0;text-align:left;z-index:15739392;mso-position-horizontal-relative:page;mso-position-vertical-relative:page" from="51.6pt,243.65pt" to="571.8pt,243.65pt" strokeweight=".24536mm">
            <w10:wrap anchorx="page" anchory="page"/>
          </v:line>
        </w:pict>
      </w:r>
      <w:r>
        <w:pict>
          <v:line id="_x0000_s2073" style="position:absolute;left:0;text-align:left;z-index:15739904;mso-position-horizontal-relative:page;mso-position-vertical-relative:page" from="51.6pt,265.25pt" to="571.8pt,265.25pt" strokeweight=".24536mm">
            <w10:wrap anchorx="page" anchory="page"/>
          </v:line>
        </w:pict>
      </w:r>
      <w:r>
        <w:pict>
          <v:line id="_x0000_s2072" style="position:absolute;left:0;text-align:left;z-index:15740416;mso-position-horizontal-relative:page;mso-position-vertical-relative:page" from="51.6pt,286.9pt" to="571.8pt,286.9pt" strokeweight=".24536mm">
            <w10:wrap anchorx="page" anchory="page"/>
          </v:line>
        </w:pict>
      </w:r>
      <w:r>
        <w:pict>
          <v:line id="_x0000_s2071" style="position:absolute;left:0;text-align:left;z-index:15740928;mso-position-horizontal-relative:page;mso-position-vertical-relative:page" from="51.6pt,308.6pt" to="571.8pt,308.6pt" strokeweight=".24536mm">
            <w10:wrap anchorx="page" anchory="page"/>
          </v:line>
        </w:pict>
      </w:r>
      <w:r>
        <w:pict>
          <v:line id="_x0000_s2070" style="position:absolute;left:0;text-align:left;z-index:15741440;mso-position-horizontal-relative:page;mso-position-vertical-relative:page" from="51.6pt,330.2pt" to="571.8pt,330.2pt" strokeweight=".24536mm">
            <w10:wrap anchorx="page" anchory="page"/>
          </v:line>
        </w:pict>
      </w:r>
      <w:r>
        <w:pict>
          <v:line id="_x0000_s2069" style="position:absolute;left:0;text-align:left;z-index:15741952;mso-position-horizontal-relative:page;mso-position-vertical-relative:page" from="51.6pt,351.95pt" to="571.8pt,351.95pt" strokeweight=".24536mm">
            <w10:wrap anchorx="page" anchory="page"/>
          </v:line>
        </w:pict>
      </w:r>
      <w:r>
        <w:pict>
          <v:line id="_x0000_s2068" style="position:absolute;left:0;text-align:left;z-index:15742464;mso-position-horizontal-relative:page;mso-position-vertical-relative:page" from="51.6pt,373.55pt" to="571.8pt,373.55pt" strokeweight=".24536mm">
            <w10:wrap anchorx="page" anchory="page"/>
          </v:line>
        </w:pict>
      </w:r>
      <w:r>
        <w:pict>
          <v:line id="_x0000_s2067" style="position:absolute;left:0;text-align:left;z-index:15742976;mso-position-horizontal-relative:page;mso-position-vertical-relative:page" from="51.6pt,395.15pt" to="571.8pt,395.15pt" strokeweight=".24536mm">
            <w10:wrap anchorx="page" anchory="page"/>
          </v:line>
        </w:pict>
      </w:r>
      <w:r>
        <w:pict>
          <v:line id="_x0000_s2066" style="position:absolute;left:0;text-align:left;z-index:15743488;mso-position-horizontal-relative:page;mso-position-vertical-relative:page" from="51.6pt,416.85pt" to="571.8pt,416.85pt" strokeweight=".24536mm">
            <w10:wrap anchorx="page" anchory="page"/>
          </v:line>
        </w:pict>
      </w:r>
      <w:r>
        <w:pict>
          <v:line id="_x0000_s2065" style="position:absolute;left:0;text-align:left;z-index:15744000;mso-position-horizontal-relative:page;mso-position-vertical-relative:page" from="51.6pt,438.45pt" to="571.8pt,438.45pt" strokeweight=".24536mm">
            <w10:wrap anchorx="page" anchory="page"/>
          </v:line>
        </w:pict>
      </w:r>
      <w:r>
        <w:pict>
          <v:line id="_x0000_s2064" style="position:absolute;left:0;text-align:left;z-index:15744512;mso-position-horizontal-relative:page;mso-position-vertical-relative:page" from="51.6pt,460.2pt" to="571.8pt,460.2pt" strokeweight=".24536mm">
            <w10:wrap anchorx="page" anchory="page"/>
          </v:line>
        </w:pict>
      </w:r>
      <w:r>
        <w:pict>
          <v:line id="_x0000_s2063" style="position:absolute;left:0;text-align:left;z-index:15745024;mso-position-horizontal-relative:page;mso-position-vertical-relative:page" from="51.6pt,481.8pt" to="571.8pt,481.8pt" strokeweight=".24536mm">
            <w10:wrap anchorx="page" anchory="page"/>
          </v:line>
        </w:pict>
      </w:r>
      <w:r>
        <w:pict>
          <v:line id="_x0000_s2062" style="position:absolute;left:0;text-align:left;z-index:15745536;mso-position-horizontal-relative:page;mso-position-vertical-relative:page" from="51.6pt,503.5pt" to="571.8pt,503.5pt" strokeweight=".24536mm">
            <w10:wrap anchorx="page" anchory="page"/>
          </v:line>
        </w:pict>
      </w:r>
      <w:r>
        <w:pict>
          <v:line id="_x0000_s2061" style="position:absolute;left:0;text-align:left;z-index:15746048;mso-position-horizontal-relative:page;mso-position-vertical-relative:page" from="51.6pt,525.1pt" to="571.8pt,525.1pt" strokeweight=".24536mm">
            <w10:wrap anchorx="page" anchory="page"/>
          </v:line>
        </w:pict>
      </w:r>
      <w:r>
        <w:pict>
          <v:line id="_x0000_s2060" style="position:absolute;left:0;text-align:left;z-index:15746560;mso-position-horizontal-relative:page;mso-position-vertical-relative:page" from="51.6pt,546.7pt" to="571.8pt,546.7pt" strokeweight=".24536mm">
            <w10:wrap anchorx="page" anchory="page"/>
          </v:line>
        </w:pict>
      </w:r>
      <w:r>
        <w:pict>
          <v:line id="_x0000_s2059" style="position:absolute;left:0;text-align:left;z-index:15747072;mso-position-horizontal-relative:page;mso-position-vertical-relative:page" from="51.6pt,568.45pt" to="571.8pt,568.45pt" strokeweight=".24536mm">
            <w10:wrap anchorx="page" anchory="page"/>
          </v:line>
        </w:pict>
      </w:r>
      <w:r>
        <w:pict>
          <v:line id="_x0000_s2058" style="position:absolute;left:0;text-align:left;z-index:15747584;mso-position-horizontal-relative:page;mso-position-vertical-relative:page" from="51.6pt,590.05pt" to="571.8pt,590.05pt" strokeweight=".24536mm">
            <w10:wrap anchorx="page" anchory="page"/>
          </v:line>
        </w:pict>
      </w:r>
      <w:r>
        <w:pict>
          <v:line id="_x0000_s2057" style="position:absolute;left:0;text-align:left;z-index:15748096;mso-position-horizontal-relative:page;mso-position-vertical-relative:page" from="51.6pt,611.75pt" to="571.8pt,611.75pt" strokeweight=".24536mm">
            <w10:wrap anchorx="page" anchory="page"/>
          </v:line>
        </w:pict>
      </w:r>
      <w:r>
        <w:pict>
          <v:line id="_x0000_s2056" style="position:absolute;left:0;text-align:left;z-index:15748608;mso-position-horizontal-relative:page;mso-position-vertical-relative:page" from="51.6pt,633.35pt" to="571.8pt,633.35pt" strokeweight=".24536mm">
            <w10:wrap anchorx="page" anchory="page"/>
          </v:line>
        </w:pict>
      </w:r>
      <w:r>
        <w:pict>
          <v:line id="_x0000_s2055" style="position:absolute;left:0;text-align:left;z-index:15749120;mso-position-horizontal-relative:page;mso-position-vertical-relative:page" from="51.6pt,655.1pt" to="571.8pt,655.1pt" strokeweight=".24536mm">
            <w10:wrap anchorx="page" anchory="page"/>
          </v:line>
        </w:pict>
      </w:r>
      <w:r>
        <w:pict>
          <v:line id="_x0000_s2054" style="position:absolute;left:0;text-align:left;z-index:15749632;mso-position-horizontal-relative:page;mso-position-vertical-relative:page" from="51.6pt,676.7pt" to="571.8pt,676.7pt" strokeweight=".24536mm">
            <w10:wrap anchorx="page" anchory="page"/>
          </v:line>
        </w:pict>
      </w:r>
      <w:r>
        <w:pict>
          <v:line id="_x0000_s2053" style="position:absolute;left:0;text-align:left;z-index:15750144;mso-position-horizontal-relative:page;mso-position-vertical-relative:page" from="51.6pt,698.3pt" to="571.8pt,698.3pt" strokeweight=".24536mm">
            <w10:wrap anchorx="page" anchory="page"/>
          </v:line>
        </w:pict>
      </w:r>
      <w:r>
        <w:pict>
          <v:line id="_x0000_s2052" style="position:absolute;left:0;text-align:left;z-index:15750656;mso-position-horizontal-relative:page;mso-position-vertical-relative:page" from="51.6pt,720.05pt" to="571.8pt,720.05pt" strokeweight=".24536mm">
            <w10:wrap anchorx="page" anchory="page"/>
          </v:line>
        </w:pict>
      </w:r>
      <w:r>
        <w:pict>
          <v:line id="_x0000_s2051" style="position:absolute;left:0;text-align:left;z-index:15751168;mso-position-horizontal-relative:page;mso-position-vertical-relative:page" from="51.6pt,741.65pt" to="571.8pt,741.65pt" strokeweight=".24536mm">
            <w10:wrap anchorx="page" anchory="page"/>
          </v:line>
        </w:pict>
      </w:r>
      <w:r>
        <w:pict>
          <v:line id="_x0000_s2050" style="position:absolute;left:0;text-align:left;z-index:15751680;mso-position-horizontal-relative:page;mso-position-vertical-relative:page" from="51.6pt,763.35pt" to="571.8pt,763.35pt" strokeweight=".24536mm">
            <w10:wrap anchorx="page" anchory="page"/>
          </v:line>
        </w:pict>
      </w:r>
      <w:r w:rsidR="00176EC3">
        <w:t>ДЛЯ</w:t>
      </w:r>
      <w:r w:rsidR="00176EC3">
        <w:rPr>
          <w:spacing w:val="-3"/>
        </w:rPr>
        <w:t xml:space="preserve"> </w:t>
      </w:r>
      <w:r w:rsidR="00176EC3">
        <w:t>ЗАМЕТОК</w:t>
      </w:r>
    </w:p>
    <w:sectPr w:rsidR="006F7E37" w:rsidSect="006F7E37">
      <w:footerReference w:type="default" r:id="rId22"/>
      <w:pgSz w:w="11910" w:h="16840"/>
      <w:pgMar w:top="62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CBA" w:rsidRDefault="00183CBA" w:rsidP="006F7E37">
      <w:r>
        <w:separator/>
      </w:r>
    </w:p>
  </w:endnote>
  <w:endnote w:type="continuationSeparator" w:id="0">
    <w:p w:rsidR="00183CBA" w:rsidRDefault="00183CBA" w:rsidP="006F7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307" w:rsidRDefault="00137307">
    <w:pPr>
      <w:pStyle w:val="a3"/>
      <w:spacing w:line="14" w:lineRule="auto"/>
      <w:rPr>
        <w:sz w:val="14"/>
      </w:rPr>
    </w:pPr>
    <w:r w:rsidRPr="009F25ED"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9.9pt;margin-top:780.8pt;width:17.3pt;height:13.05pt;z-index:-251658752;mso-position-horizontal-relative:page;mso-position-vertical-relative:page" filled="f" stroked="f">
          <v:textbox inset="0,0,0,0">
            <w:txbxContent>
              <w:p w:rsidR="00137307" w:rsidRDefault="0013730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E52E8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307" w:rsidRDefault="00137307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307" w:rsidRDefault="00137307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CBA" w:rsidRDefault="00183CBA" w:rsidP="006F7E37">
      <w:r>
        <w:separator/>
      </w:r>
    </w:p>
  </w:footnote>
  <w:footnote w:type="continuationSeparator" w:id="0">
    <w:p w:rsidR="00183CBA" w:rsidRDefault="00183CBA" w:rsidP="006F7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4769A"/>
    <w:multiLevelType w:val="hybridMultilevel"/>
    <w:tmpl w:val="87C40B3E"/>
    <w:lvl w:ilvl="0" w:tplc="C2909F2C">
      <w:start w:val="1"/>
      <w:numFmt w:val="decimal"/>
      <w:lvlText w:val="%1."/>
      <w:lvlJc w:val="left"/>
      <w:pPr>
        <w:ind w:left="851" w:hanging="24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FA0C5048">
      <w:start w:val="1"/>
      <w:numFmt w:val="decimal"/>
      <w:lvlText w:val="%2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2" w:tplc="598CB8F2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3" w:tplc="BDB4494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4" w:tplc="AEEE6C16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EF869CC0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FEDCCC98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7" w:tplc="9C8AEA92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A0685FCE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abstractNum w:abstractNumId="1">
    <w:nsid w:val="1F6F2E03"/>
    <w:multiLevelType w:val="hybridMultilevel"/>
    <w:tmpl w:val="CFD0ED08"/>
    <w:lvl w:ilvl="0" w:tplc="F70C1D1E">
      <w:start w:val="1"/>
      <w:numFmt w:val="decimal"/>
      <w:lvlText w:val="%1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86EEF8E0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30688E32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914CA11A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CEA0834E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D0A2712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BD1A4872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CB062180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B0F8C984">
      <w:numFmt w:val="bullet"/>
      <w:lvlText w:val="•"/>
      <w:lvlJc w:val="left"/>
      <w:pPr>
        <w:ind w:left="9249" w:hanging="360"/>
      </w:pPr>
      <w:rPr>
        <w:rFonts w:hint="default"/>
        <w:lang w:val="ru-RU" w:eastAsia="en-US" w:bidi="ar-SA"/>
      </w:rPr>
    </w:lvl>
  </w:abstractNum>
  <w:abstractNum w:abstractNumId="2">
    <w:nsid w:val="2A442A62"/>
    <w:multiLevelType w:val="hybridMultilevel"/>
    <w:tmpl w:val="6BE46AEA"/>
    <w:lvl w:ilvl="0" w:tplc="0E1A7EFE">
      <w:numFmt w:val="bullet"/>
      <w:lvlText w:val="•"/>
      <w:lvlJc w:val="left"/>
      <w:pPr>
        <w:ind w:left="1322" w:hanging="144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6138270C">
      <w:numFmt w:val="bullet"/>
      <w:lvlText w:val="•"/>
      <w:lvlJc w:val="left"/>
      <w:pPr>
        <w:ind w:left="2310" w:hanging="144"/>
      </w:pPr>
      <w:rPr>
        <w:rFonts w:hint="default"/>
        <w:lang w:val="ru-RU" w:eastAsia="en-US" w:bidi="ar-SA"/>
      </w:rPr>
    </w:lvl>
    <w:lvl w:ilvl="2" w:tplc="67FEFE74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  <w:lvl w:ilvl="3" w:tplc="62582DD2">
      <w:numFmt w:val="bullet"/>
      <w:lvlText w:val="•"/>
      <w:lvlJc w:val="left"/>
      <w:pPr>
        <w:ind w:left="4291" w:hanging="144"/>
      </w:pPr>
      <w:rPr>
        <w:rFonts w:hint="default"/>
        <w:lang w:val="ru-RU" w:eastAsia="en-US" w:bidi="ar-SA"/>
      </w:rPr>
    </w:lvl>
    <w:lvl w:ilvl="4" w:tplc="2C261280">
      <w:numFmt w:val="bullet"/>
      <w:lvlText w:val="•"/>
      <w:lvlJc w:val="left"/>
      <w:pPr>
        <w:ind w:left="5282" w:hanging="144"/>
      </w:pPr>
      <w:rPr>
        <w:rFonts w:hint="default"/>
        <w:lang w:val="ru-RU" w:eastAsia="en-US" w:bidi="ar-SA"/>
      </w:rPr>
    </w:lvl>
    <w:lvl w:ilvl="5" w:tplc="1F101396">
      <w:numFmt w:val="bullet"/>
      <w:lvlText w:val="•"/>
      <w:lvlJc w:val="left"/>
      <w:pPr>
        <w:ind w:left="6273" w:hanging="144"/>
      </w:pPr>
      <w:rPr>
        <w:rFonts w:hint="default"/>
        <w:lang w:val="ru-RU" w:eastAsia="en-US" w:bidi="ar-SA"/>
      </w:rPr>
    </w:lvl>
    <w:lvl w:ilvl="6" w:tplc="CD98E870">
      <w:numFmt w:val="bullet"/>
      <w:lvlText w:val="•"/>
      <w:lvlJc w:val="left"/>
      <w:pPr>
        <w:ind w:left="7263" w:hanging="144"/>
      </w:pPr>
      <w:rPr>
        <w:rFonts w:hint="default"/>
        <w:lang w:val="ru-RU" w:eastAsia="en-US" w:bidi="ar-SA"/>
      </w:rPr>
    </w:lvl>
    <w:lvl w:ilvl="7" w:tplc="ADAAE3C2">
      <w:numFmt w:val="bullet"/>
      <w:lvlText w:val="•"/>
      <w:lvlJc w:val="left"/>
      <w:pPr>
        <w:ind w:left="8254" w:hanging="144"/>
      </w:pPr>
      <w:rPr>
        <w:rFonts w:hint="default"/>
        <w:lang w:val="ru-RU" w:eastAsia="en-US" w:bidi="ar-SA"/>
      </w:rPr>
    </w:lvl>
    <w:lvl w:ilvl="8" w:tplc="48B0E9FE">
      <w:numFmt w:val="bullet"/>
      <w:lvlText w:val="•"/>
      <w:lvlJc w:val="left"/>
      <w:pPr>
        <w:ind w:left="9245" w:hanging="144"/>
      </w:pPr>
      <w:rPr>
        <w:rFonts w:hint="default"/>
        <w:lang w:val="ru-RU" w:eastAsia="en-US" w:bidi="ar-SA"/>
      </w:rPr>
    </w:lvl>
  </w:abstractNum>
  <w:abstractNum w:abstractNumId="3">
    <w:nsid w:val="2C932F84"/>
    <w:multiLevelType w:val="hybridMultilevel"/>
    <w:tmpl w:val="25AEED8C"/>
    <w:lvl w:ilvl="0" w:tplc="ACC0EFC4">
      <w:numFmt w:val="bullet"/>
      <w:lvlText w:val="•"/>
      <w:lvlJc w:val="left"/>
      <w:pPr>
        <w:ind w:left="611" w:hanging="144"/>
      </w:pPr>
      <w:rPr>
        <w:rFonts w:ascii="Times New Roman" w:eastAsia="Times New Roman" w:hAnsi="Times New Roman" w:cs="Times New Roman" w:hint="default"/>
        <w:i/>
        <w:iCs/>
        <w:color w:val="1A1A1A"/>
        <w:w w:val="100"/>
        <w:sz w:val="24"/>
        <w:szCs w:val="24"/>
        <w:lang w:val="ru-RU" w:eastAsia="en-US" w:bidi="ar-SA"/>
      </w:rPr>
    </w:lvl>
    <w:lvl w:ilvl="1" w:tplc="E178684A">
      <w:numFmt w:val="bullet"/>
      <w:lvlText w:val="•"/>
      <w:lvlJc w:val="left"/>
      <w:pPr>
        <w:ind w:left="1680" w:hanging="144"/>
      </w:pPr>
      <w:rPr>
        <w:rFonts w:hint="default"/>
        <w:lang w:val="ru-RU" w:eastAsia="en-US" w:bidi="ar-SA"/>
      </w:rPr>
    </w:lvl>
    <w:lvl w:ilvl="2" w:tplc="64E64890">
      <w:numFmt w:val="bullet"/>
      <w:lvlText w:val="•"/>
      <w:lvlJc w:val="left"/>
      <w:pPr>
        <w:ind w:left="2741" w:hanging="144"/>
      </w:pPr>
      <w:rPr>
        <w:rFonts w:hint="default"/>
        <w:lang w:val="ru-RU" w:eastAsia="en-US" w:bidi="ar-SA"/>
      </w:rPr>
    </w:lvl>
    <w:lvl w:ilvl="3" w:tplc="30AEEF4A">
      <w:numFmt w:val="bullet"/>
      <w:lvlText w:val="•"/>
      <w:lvlJc w:val="left"/>
      <w:pPr>
        <w:ind w:left="3801" w:hanging="144"/>
      </w:pPr>
      <w:rPr>
        <w:rFonts w:hint="default"/>
        <w:lang w:val="ru-RU" w:eastAsia="en-US" w:bidi="ar-SA"/>
      </w:rPr>
    </w:lvl>
    <w:lvl w:ilvl="4" w:tplc="6A162442">
      <w:numFmt w:val="bullet"/>
      <w:lvlText w:val="•"/>
      <w:lvlJc w:val="left"/>
      <w:pPr>
        <w:ind w:left="4862" w:hanging="144"/>
      </w:pPr>
      <w:rPr>
        <w:rFonts w:hint="default"/>
        <w:lang w:val="ru-RU" w:eastAsia="en-US" w:bidi="ar-SA"/>
      </w:rPr>
    </w:lvl>
    <w:lvl w:ilvl="5" w:tplc="46EEA554">
      <w:numFmt w:val="bullet"/>
      <w:lvlText w:val="•"/>
      <w:lvlJc w:val="left"/>
      <w:pPr>
        <w:ind w:left="5923" w:hanging="144"/>
      </w:pPr>
      <w:rPr>
        <w:rFonts w:hint="default"/>
        <w:lang w:val="ru-RU" w:eastAsia="en-US" w:bidi="ar-SA"/>
      </w:rPr>
    </w:lvl>
    <w:lvl w:ilvl="6" w:tplc="024466F6">
      <w:numFmt w:val="bullet"/>
      <w:lvlText w:val="•"/>
      <w:lvlJc w:val="left"/>
      <w:pPr>
        <w:ind w:left="6983" w:hanging="144"/>
      </w:pPr>
      <w:rPr>
        <w:rFonts w:hint="default"/>
        <w:lang w:val="ru-RU" w:eastAsia="en-US" w:bidi="ar-SA"/>
      </w:rPr>
    </w:lvl>
    <w:lvl w:ilvl="7" w:tplc="74FEA770">
      <w:numFmt w:val="bullet"/>
      <w:lvlText w:val="•"/>
      <w:lvlJc w:val="left"/>
      <w:pPr>
        <w:ind w:left="8044" w:hanging="144"/>
      </w:pPr>
      <w:rPr>
        <w:rFonts w:hint="default"/>
        <w:lang w:val="ru-RU" w:eastAsia="en-US" w:bidi="ar-SA"/>
      </w:rPr>
    </w:lvl>
    <w:lvl w:ilvl="8" w:tplc="E6A27874">
      <w:numFmt w:val="bullet"/>
      <w:lvlText w:val="•"/>
      <w:lvlJc w:val="left"/>
      <w:pPr>
        <w:ind w:left="9105" w:hanging="144"/>
      </w:pPr>
      <w:rPr>
        <w:rFonts w:hint="default"/>
        <w:lang w:val="ru-RU" w:eastAsia="en-US" w:bidi="ar-SA"/>
      </w:rPr>
    </w:lvl>
  </w:abstractNum>
  <w:abstractNum w:abstractNumId="4">
    <w:nsid w:val="3B0A2AF6"/>
    <w:multiLevelType w:val="hybridMultilevel"/>
    <w:tmpl w:val="A04ABA2C"/>
    <w:lvl w:ilvl="0" w:tplc="B792137C">
      <w:start w:val="1"/>
      <w:numFmt w:val="decimal"/>
      <w:lvlText w:val="%1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FF703522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CB0644D8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971CA8B6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DC704552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C1C4166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FF5C1D1E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51603E3E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4A089FA2">
      <w:numFmt w:val="bullet"/>
      <w:lvlText w:val="•"/>
      <w:lvlJc w:val="left"/>
      <w:pPr>
        <w:ind w:left="9249" w:hanging="360"/>
      </w:pPr>
      <w:rPr>
        <w:rFonts w:hint="default"/>
        <w:lang w:val="ru-RU" w:eastAsia="en-US" w:bidi="ar-SA"/>
      </w:rPr>
    </w:lvl>
  </w:abstractNum>
  <w:abstractNum w:abstractNumId="5">
    <w:nsid w:val="434D172E"/>
    <w:multiLevelType w:val="hybridMultilevel"/>
    <w:tmpl w:val="CFD0ED08"/>
    <w:lvl w:ilvl="0" w:tplc="F70C1D1E">
      <w:start w:val="1"/>
      <w:numFmt w:val="decimal"/>
      <w:lvlText w:val="%1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86EEF8E0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30688E32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914CA11A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CEA0834E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D0A2712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BD1A4872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CB062180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B0F8C984">
      <w:numFmt w:val="bullet"/>
      <w:lvlText w:val="•"/>
      <w:lvlJc w:val="left"/>
      <w:pPr>
        <w:ind w:left="9249" w:hanging="360"/>
      </w:pPr>
      <w:rPr>
        <w:rFonts w:hint="default"/>
        <w:lang w:val="ru-RU" w:eastAsia="en-US" w:bidi="ar-SA"/>
      </w:rPr>
    </w:lvl>
  </w:abstractNum>
  <w:abstractNum w:abstractNumId="6">
    <w:nsid w:val="5C417652"/>
    <w:multiLevelType w:val="hybridMultilevel"/>
    <w:tmpl w:val="D5D84894"/>
    <w:lvl w:ilvl="0" w:tplc="B6A80392">
      <w:start w:val="1"/>
      <w:numFmt w:val="decimal"/>
      <w:lvlText w:val="%1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602C05E4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4DD20670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305A55B2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1D1034FC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F0D0E2EC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376A3570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6BDEAB2E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A0A4366E">
      <w:numFmt w:val="bullet"/>
      <w:lvlText w:val="•"/>
      <w:lvlJc w:val="left"/>
      <w:pPr>
        <w:ind w:left="9249" w:hanging="360"/>
      </w:pPr>
      <w:rPr>
        <w:rFonts w:hint="default"/>
        <w:lang w:val="ru-RU" w:eastAsia="en-US" w:bidi="ar-SA"/>
      </w:rPr>
    </w:lvl>
  </w:abstractNum>
  <w:abstractNum w:abstractNumId="7">
    <w:nsid w:val="65401B34"/>
    <w:multiLevelType w:val="hybridMultilevel"/>
    <w:tmpl w:val="B5CE1DBE"/>
    <w:lvl w:ilvl="0" w:tplc="43A23264">
      <w:start w:val="1"/>
      <w:numFmt w:val="decimal"/>
      <w:lvlText w:val="%1."/>
      <w:lvlJc w:val="left"/>
      <w:pPr>
        <w:ind w:left="1331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6D7C95D6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2" w:tplc="DD9EAB8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644AC98C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4" w:tplc="9B9C25B8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4D120AC2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FA04260E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48903616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3C0E6AC4">
      <w:numFmt w:val="bullet"/>
      <w:lvlText w:val="•"/>
      <w:lvlJc w:val="left"/>
      <w:pPr>
        <w:ind w:left="9249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F7E37"/>
    <w:rsid w:val="00074FD6"/>
    <w:rsid w:val="000B1894"/>
    <w:rsid w:val="000B6B60"/>
    <w:rsid w:val="000B77FF"/>
    <w:rsid w:val="00111141"/>
    <w:rsid w:val="00137307"/>
    <w:rsid w:val="001715C2"/>
    <w:rsid w:val="001721F9"/>
    <w:rsid w:val="00176EC3"/>
    <w:rsid w:val="0017709A"/>
    <w:rsid w:val="00183CBA"/>
    <w:rsid w:val="001B3952"/>
    <w:rsid w:val="001B688D"/>
    <w:rsid w:val="001C04E7"/>
    <w:rsid w:val="001E1B86"/>
    <w:rsid w:val="001F2F6B"/>
    <w:rsid w:val="003D2D53"/>
    <w:rsid w:val="00421938"/>
    <w:rsid w:val="0045357B"/>
    <w:rsid w:val="00476F72"/>
    <w:rsid w:val="00586AE8"/>
    <w:rsid w:val="00635F31"/>
    <w:rsid w:val="00653030"/>
    <w:rsid w:val="006A71AA"/>
    <w:rsid w:val="006C7936"/>
    <w:rsid w:val="006E60FC"/>
    <w:rsid w:val="006F7E37"/>
    <w:rsid w:val="00751DF4"/>
    <w:rsid w:val="00753009"/>
    <w:rsid w:val="007B0BB5"/>
    <w:rsid w:val="00977416"/>
    <w:rsid w:val="009976F0"/>
    <w:rsid w:val="009C16E9"/>
    <w:rsid w:val="009C27FA"/>
    <w:rsid w:val="009F25ED"/>
    <w:rsid w:val="00A270BE"/>
    <w:rsid w:val="00B17DD7"/>
    <w:rsid w:val="00B66CD5"/>
    <w:rsid w:val="00B7536B"/>
    <w:rsid w:val="00C314AB"/>
    <w:rsid w:val="00C66133"/>
    <w:rsid w:val="00C93C71"/>
    <w:rsid w:val="00CC0662"/>
    <w:rsid w:val="00CE47C2"/>
    <w:rsid w:val="00D1050A"/>
    <w:rsid w:val="00D3787C"/>
    <w:rsid w:val="00DA0C2E"/>
    <w:rsid w:val="00DD2C30"/>
    <w:rsid w:val="00DF7BE0"/>
    <w:rsid w:val="00E25999"/>
    <w:rsid w:val="00E55289"/>
    <w:rsid w:val="00E70B06"/>
    <w:rsid w:val="00EE167B"/>
    <w:rsid w:val="00EE52E8"/>
    <w:rsid w:val="00F02555"/>
    <w:rsid w:val="00F04252"/>
    <w:rsid w:val="00F46DCE"/>
    <w:rsid w:val="00F6532E"/>
    <w:rsid w:val="00F9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7E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7E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3787C"/>
    <w:rPr>
      <w:rFonts w:ascii="Arial" w:hAnsi="Arial"/>
      <w:sz w:val="18"/>
      <w:szCs w:val="24"/>
    </w:rPr>
  </w:style>
  <w:style w:type="paragraph" w:customStyle="1" w:styleId="Heading1">
    <w:name w:val="Heading 1"/>
    <w:basedOn w:val="a"/>
    <w:uiPriority w:val="1"/>
    <w:qFormat/>
    <w:rsid w:val="006F7E37"/>
    <w:pPr>
      <w:spacing w:before="66"/>
      <w:ind w:left="611"/>
      <w:outlineLvl w:val="1"/>
    </w:pPr>
    <w:rPr>
      <w:b/>
      <w:bCs/>
      <w:sz w:val="24"/>
      <w:szCs w:val="24"/>
    </w:rPr>
  </w:style>
  <w:style w:type="paragraph" w:styleId="a5">
    <w:name w:val="Title"/>
    <w:basedOn w:val="a"/>
    <w:uiPriority w:val="1"/>
    <w:qFormat/>
    <w:rsid w:val="006F7E37"/>
    <w:pPr>
      <w:spacing w:before="64"/>
      <w:ind w:left="976" w:right="482"/>
      <w:jc w:val="center"/>
    </w:pPr>
    <w:rPr>
      <w:rFonts w:ascii="Arial" w:eastAsia="Arial" w:hAnsi="Arial" w:cs="Arial"/>
      <w:sz w:val="40"/>
      <w:szCs w:val="40"/>
    </w:rPr>
  </w:style>
  <w:style w:type="paragraph" w:styleId="a6">
    <w:name w:val="List Paragraph"/>
    <w:basedOn w:val="a"/>
    <w:uiPriority w:val="1"/>
    <w:qFormat/>
    <w:rsid w:val="006F7E37"/>
    <w:pPr>
      <w:ind w:left="1331" w:hanging="361"/>
    </w:pPr>
  </w:style>
  <w:style w:type="paragraph" w:customStyle="1" w:styleId="TableParagraph">
    <w:name w:val="Table Paragraph"/>
    <w:basedOn w:val="a"/>
    <w:uiPriority w:val="1"/>
    <w:qFormat/>
    <w:rsid w:val="006F7E37"/>
    <w:rPr>
      <w:rFonts w:ascii="Arial" w:eastAsia="Arial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F945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455E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C314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DD2C30"/>
    <w:rPr>
      <w:rFonts w:ascii="Times New Roman" w:eastAsia="Times New Roman" w:hAnsi="Times New Roman" w:cs="Times New Roman"/>
      <w:lang w:val="ru-RU"/>
    </w:rPr>
  </w:style>
  <w:style w:type="character" w:styleId="ab">
    <w:name w:val="Subtle Emphasis"/>
    <w:basedOn w:val="a0"/>
    <w:uiPriority w:val="19"/>
    <w:qFormat/>
    <w:rsid w:val="00DD2C30"/>
    <w:rPr>
      <w:i/>
      <w:iCs/>
      <w:color w:val="808080" w:themeColor="text1" w:themeTint="7F"/>
    </w:rPr>
  </w:style>
  <w:style w:type="character" w:customStyle="1" w:styleId="a4">
    <w:name w:val="Основной текст Знак"/>
    <w:basedOn w:val="a0"/>
    <w:link w:val="a3"/>
    <w:uiPriority w:val="1"/>
    <w:rsid w:val="00EE52E8"/>
    <w:rPr>
      <w:rFonts w:ascii="Arial" w:eastAsia="Times New Roman" w:hAnsi="Arial" w:cs="Times New Roman"/>
      <w:sz w:val="18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2DE33-ECE8-47B5-B356-6D34DFD3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</Pages>
  <Words>2313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User Windows</cp:lastModifiedBy>
  <cp:revision>12</cp:revision>
  <cp:lastPrinted>2023-11-01T06:20:00Z</cp:lastPrinted>
  <dcterms:created xsi:type="dcterms:W3CDTF">2023-10-19T12:10:00Z</dcterms:created>
  <dcterms:modified xsi:type="dcterms:W3CDTF">2023-11-09T07:41:00Z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2023-10-19T00:00:00Z</vt:filetime>
  </property>
</Properties>
</file>