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34" w:rsidRDefault="00A70A9F" w:rsidP="00DC2D34">
      <w:pPr>
        <w:pStyle w:val="af0"/>
        <w:jc w:val="center"/>
        <w:rPr>
          <w:b/>
          <w:sz w:val="36"/>
          <w:lang w:val="ru-RU"/>
        </w:rPr>
      </w:pPr>
      <w:r w:rsidRPr="00DC2D34">
        <w:rPr>
          <w:b/>
          <w:sz w:val="36"/>
          <w:lang w:val="ru"/>
        </w:rPr>
        <w:t>СТАНОК ДЛЯ ГИБКИ/РЕЗКИ</w:t>
      </w:r>
    </w:p>
    <w:p w:rsidR="00DC2D34" w:rsidRPr="00DC2D34" w:rsidRDefault="00DC2D34" w:rsidP="00DC2D34">
      <w:pPr>
        <w:pStyle w:val="af0"/>
        <w:rPr>
          <w:lang w:val="ru-RU"/>
        </w:rPr>
      </w:pPr>
    </w:p>
    <w:tbl>
      <w:tblPr>
        <w:tblOverlap w:val="never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1"/>
        <w:gridCol w:w="4732"/>
      </w:tblGrid>
      <w:tr w:rsidR="0047109A" w:rsidTr="00DC2D34">
        <w:trPr>
          <w:jc w:val="center"/>
        </w:trPr>
        <w:tc>
          <w:tcPr>
            <w:tcW w:w="2500" w:type="pct"/>
            <w:shd w:val="clear" w:color="auto" w:fill="FFFFFF"/>
          </w:tcPr>
          <w:p w:rsidR="00DC2D34" w:rsidRPr="00DC2D34" w:rsidRDefault="00A70A9F" w:rsidP="00DC2D34">
            <w:pPr>
              <w:pStyle w:val="af0"/>
              <w:jc w:val="right"/>
              <w:rPr>
                <w:b/>
                <w:sz w:val="28"/>
              </w:rPr>
            </w:pPr>
            <w:r w:rsidRPr="00DC2D34">
              <w:rPr>
                <w:b/>
                <w:sz w:val="28"/>
                <w:lang w:val="ru"/>
              </w:rPr>
              <w:t>Модель:</w:t>
            </w:r>
          </w:p>
        </w:tc>
        <w:tc>
          <w:tcPr>
            <w:tcW w:w="2500" w:type="pct"/>
            <w:shd w:val="clear" w:color="auto" w:fill="FFFFFF"/>
          </w:tcPr>
          <w:p w:rsidR="00DC2D34" w:rsidRPr="00DC2D34" w:rsidRDefault="002636B1" w:rsidP="00DC2D34">
            <w:pPr>
              <w:pStyle w:val="af0"/>
              <w:rPr>
                <w:b/>
                <w:sz w:val="28"/>
              </w:rPr>
            </w:pPr>
            <w:r>
              <w:rPr>
                <w:b/>
                <w:sz w:val="28"/>
                <w:lang w:val="ru"/>
              </w:rPr>
              <w:t>BSM2000</w:t>
            </w:r>
          </w:p>
        </w:tc>
      </w:tr>
      <w:tr w:rsidR="0047109A" w:rsidTr="00130E59">
        <w:trPr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DC2D34" w:rsidRPr="00DC2D34" w:rsidRDefault="00DC2D34" w:rsidP="00DC2D34">
            <w:pPr>
              <w:pStyle w:val="af0"/>
              <w:rPr>
                <w:b/>
                <w:sz w:val="28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:rsidR="00DC2D34" w:rsidRPr="00DC2D34" w:rsidRDefault="002636B1" w:rsidP="00DC2D34">
            <w:pPr>
              <w:pStyle w:val="af0"/>
              <w:rPr>
                <w:b/>
                <w:sz w:val="28"/>
              </w:rPr>
            </w:pPr>
            <w:r>
              <w:rPr>
                <w:b/>
                <w:sz w:val="28"/>
                <w:lang w:val="ru"/>
              </w:rPr>
              <w:t>BSM2540</w:t>
            </w:r>
          </w:p>
        </w:tc>
      </w:tr>
      <w:tr w:rsidR="0047109A" w:rsidTr="00130E59">
        <w:trPr>
          <w:jc w:val="center"/>
        </w:trPr>
        <w:tc>
          <w:tcPr>
            <w:tcW w:w="2500" w:type="pct"/>
            <w:shd w:val="clear" w:color="auto" w:fill="FFFFFF"/>
            <w:vAlign w:val="bottom"/>
          </w:tcPr>
          <w:p w:rsidR="00DC2D34" w:rsidRPr="00DC2D34" w:rsidRDefault="00DC2D34" w:rsidP="00DC2D34">
            <w:pPr>
              <w:pStyle w:val="af0"/>
              <w:rPr>
                <w:b/>
                <w:sz w:val="28"/>
              </w:rPr>
            </w:pPr>
          </w:p>
        </w:tc>
        <w:tc>
          <w:tcPr>
            <w:tcW w:w="2500" w:type="pct"/>
            <w:shd w:val="clear" w:color="auto" w:fill="FFFFFF"/>
            <w:vAlign w:val="bottom"/>
          </w:tcPr>
          <w:p w:rsidR="00DC2D34" w:rsidRPr="00DC2D34" w:rsidRDefault="002636B1" w:rsidP="00DC2D34">
            <w:pPr>
              <w:pStyle w:val="af0"/>
              <w:rPr>
                <w:b/>
                <w:sz w:val="28"/>
              </w:rPr>
            </w:pPr>
            <w:r>
              <w:rPr>
                <w:b/>
                <w:sz w:val="28"/>
                <w:lang w:val="ru"/>
              </w:rPr>
              <w:t>BSM3000</w:t>
            </w:r>
            <w:bookmarkStart w:id="0" w:name="_GoBack"/>
            <w:bookmarkEnd w:id="0"/>
          </w:p>
        </w:tc>
      </w:tr>
    </w:tbl>
    <w:p w:rsidR="00DC2D34" w:rsidRPr="00DC2D34" w:rsidRDefault="00DC2D34" w:rsidP="00DC2D34">
      <w:pPr>
        <w:pStyle w:val="af0"/>
      </w:pPr>
    </w:p>
    <w:p w:rsidR="00DC2D34" w:rsidRPr="00DC2D34" w:rsidRDefault="00A70A9F" w:rsidP="00DC2D34">
      <w:pPr>
        <w:pStyle w:val="af0"/>
        <w:rPr>
          <w:noProof/>
          <w:lang w:val="ru-RU" w:eastAsia="ru-RU" w:bidi="ar-SA"/>
        </w:rPr>
      </w:pPr>
      <w:r w:rsidRPr="00DC2D34">
        <w:rPr>
          <w:noProof/>
          <w:lang w:val="ru-RU" w:eastAsia="ru-RU" w:bidi="ar-SA"/>
        </w:rPr>
        <w:drawing>
          <wp:inline distT="0" distB="0" distL="0" distR="0">
            <wp:extent cx="5936615" cy="3956153"/>
            <wp:effectExtent l="19050" t="0" r="6985" b="0"/>
            <wp:docPr id="2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95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D34" w:rsidRPr="00DC2D34" w:rsidRDefault="00DC2D34" w:rsidP="00DC2D34">
      <w:pPr>
        <w:pStyle w:val="af0"/>
      </w:pPr>
    </w:p>
    <w:p w:rsidR="00DC2D34" w:rsidRPr="00A018F1" w:rsidRDefault="00A70A9F" w:rsidP="00DC2D34">
      <w:pPr>
        <w:pStyle w:val="af0"/>
        <w:jc w:val="center"/>
        <w:rPr>
          <w:b/>
          <w:i/>
          <w:iCs/>
          <w:sz w:val="36"/>
          <w:lang w:val="ru-RU"/>
        </w:rPr>
      </w:pPr>
      <w:r w:rsidRPr="00DC2D34">
        <w:rPr>
          <w:b/>
          <w:i/>
          <w:iCs/>
          <w:sz w:val="36"/>
          <w:lang w:val="ru"/>
        </w:rPr>
        <w:t>РУКОВОДСТВО ПО ЭКСПЛУАТАЦИИ</w:t>
      </w:r>
    </w:p>
    <w:p w:rsidR="00DC2D34" w:rsidRPr="00A018F1" w:rsidRDefault="00A70A9F">
      <w:pPr>
        <w:rPr>
          <w:rFonts w:ascii="Times New Roman" w:hAnsi="Times New Roman"/>
          <w:lang w:val="ru-RU"/>
        </w:rPr>
      </w:pPr>
      <w:r w:rsidRPr="00A018F1">
        <w:rPr>
          <w:lang w:val="ru-RU"/>
        </w:rPr>
        <w:br w:type="page"/>
      </w:r>
    </w:p>
    <w:p w:rsidR="00DC2D34" w:rsidRPr="00A018F1" w:rsidRDefault="00A70A9F" w:rsidP="00DC2D34">
      <w:pPr>
        <w:pStyle w:val="af0"/>
        <w:rPr>
          <w:b/>
          <w:sz w:val="28"/>
          <w:lang w:val="ru-RU"/>
        </w:rPr>
      </w:pPr>
      <w:r w:rsidRPr="00DC2D34">
        <w:rPr>
          <w:b/>
          <w:sz w:val="28"/>
          <w:lang w:val="ru"/>
        </w:rPr>
        <w:lastRenderedPageBreak/>
        <w:t>Предупреждение о соблюдении техники безопасности</w:t>
      </w:r>
    </w:p>
    <w:p w:rsidR="00DC2D34" w:rsidRDefault="00DC2D34" w:rsidP="00DC2D34">
      <w:pPr>
        <w:pStyle w:val="af0"/>
        <w:rPr>
          <w:lang w:val="ru-RU"/>
        </w:rPr>
      </w:pP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Прежде чем приступать к сборке или эксплуатации станка, прочтите руководство по эксплуатации в полном объеме и разберитесь со всеми вопросами, изложенными в нем.</w:t>
      </w:r>
    </w:p>
    <w:p w:rsidR="00DC2D34" w:rsidRPr="00DC2D34" w:rsidRDefault="00A70A9F" w:rsidP="00DC2D34">
      <w:pPr>
        <w:pStyle w:val="af0"/>
        <w:numPr>
          <w:ilvl w:val="0"/>
          <w:numId w:val="3"/>
        </w:numPr>
      </w:pPr>
      <w:r w:rsidRPr="00DC2D34">
        <w:rPr>
          <w:lang w:val="ru"/>
        </w:rPr>
        <w:t>Прочитайте и усвойте предупреждения, размещенные на станке и приведенные в данном руководстве. Несоблюдение всех данных предупреждений может привести к серьезным травмам.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Замените предупреждающие надписи, если они затерлись или потерялись.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Настоящий станок разработан и предназначен для применения только должным образом обученным и опытным персоналом. Прежде чем приступать к работе на станке, персонал должен ознакомиться с правилами безопасной эксплуатации станка и пройти соответствующее обучение для получения соответствующих навыков и знаний.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Запрещено превышать номинальную мощность станка.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Перед эксплуатацией станка снимите галстук, кольца, часы, другие украшения и закатайте рукава выше локтей. Не носите свободную одежду и уберите длинные волосы. Рекомендуется нескользкая обувь или противоскользящие напольные полосы.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Запрещается использовать станок при усталости, а также находясь под воздействием наркотиков, алкоголя или медицинских препаратов.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Извлекайте регулировочные ключи и гаечные ключи. Сформируйте привычку проверять, все ли регулировочные и гаечные ключи убраны со станка, перед тем, как включить его.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Листовой металл имеет острые края. При работе используйте кожаные перчатки.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Держите руки и пальцы подальше от области спереди и сзади тормоза.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Необходимо прикрепить станок к полу, чтобы предотвратить опрокидывание.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Работа на станке всегда должна выполняться с установленными защитными устройствами. В случае демонтажа для проведения технического обслуживания соблюдайте крайнюю осторожность и по завершении технического обслуживания немедленно установите защитные ограждения на место.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Обеспечьте достаточное пространство вокруг рабочей зоны и безбликовое верхнее освещение.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Содержите пол вокруг станка в чистоте, убирайте мусор, масло и смазку.</w:t>
      </w:r>
    </w:p>
    <w:p w:rsidR="00DC2D34" w:rsidRPr="00DC2D34" w:rsidRDefault="00A70A9F" w:rsidP="00DC2D34">
      <w:pPr>
        <w:pStyle w:val="af0"/>
        <w:numPr>
          <w:ilvl w:val="0"/>
          <w:numId w:val="3"/>
        </w:numPr>
      </w:pPr>
      <w:r w:rsidRPr="00DC2D34">
        <w:rPr>
          <w:lang w:val="ru"/>
        </w:rPr>
        <w:t xml:space="preserve">Посетители должны оставаться на безопасном расстоянии от рабочей зоны. </w:t>
      </w:r>
      <w:r w:rsidRPr="00DC2D34">
        <w:rPr>
          <w:b/>
          <w:lang w:val="ru"/>
        </w:rPr>
        <w:t>Детям доступ должен быть запрещен.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Не отвлекайтесь во время обработки. Взгляды по сторонам, отвлечение на разговоры, баловство на рабочем месте – неосторожные действия, которые могут привести к серьезной травме.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Всегда сохраняйте равновесие, чтобы не упасть, и не прикасайтесь к движущимся частям. Не нагибайтесь, не протягивайте руки и не применяйте чрезмерную силу для выполнения операций на станке.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Используйте правильный инструмент с правильной скоростью и скоростью подачи. Не используйте инструмент или насадку для выполнения работы, для которой они не предназначены. Правильный инструмент позволит достигнуть наилучших рабочих характеристик и обеспечить большей безопасности.</w:t>
      </w:r>
    </w:p>
    <w:p w:rsidR="00DC2D34" w:rsidRPr="00A018F1" w:rsidRDefault="00A70A9F" w:rsidP="00DC2D34">
      <w:pPr>
        <w:pStyle w:val="af0"/>
        <w:numPr>
          <w:ilvl w:val="0"/>
          <w:numId w:val="3"/>
        </w:numPr>
        <w:rPr>
          <w:lang w:val="ru-RU"/>
        </w:rPr>
      </w:pPr>
      <w:r w:rsidRPr="00DC2D34">
        <w:rPr>
          <w:lang w:val="ru"/>
        </w:rPr>
        <w:t>Не стойте на станке. Существует серьезная опасность опрокидывания станка.</w:t>
      </w:r>
      <w:r w:rsidRPr="00DC2D34">
        <w:rPr>
          <w:lang w:val="ru"/>
        </w:rPr>
        <w:br w:type="page"/>
      </w:r>
    </w:p>
    <w:p w:rsidR="00DC2D34" w:rsidRDefault="00A70A9F" w:rsidP="00DC2D34">
      <w:pPr>
        <w:pStyle w:val="1"/>
        <w:rPr>
          <w:lang w:val="ru-RU"/>
        </w:rPr>
      </w:pPr>
      <w:r w:rsidRPr="00DC2D34">
        <w:rPr>
          <w:lang w:val="ru"/>
        </w:rPr>
        <w:lastRenderedPageBreak/>
        <w:t>Производительность станка</w:t>
      </w:r>
    </w:p>
    <w:p w:rsidR="00DC2D34" w:rsidRPr="00DC2D34" w:rsidRDefault="00DC2D34" w:rsidP="00DC2D34">
      <w:pPr>
        <w:pStyle w:val="af0"/>
        <w:rPr>
          <w:lang w:val="ru-RU"/>
        </w:rPr>
      </w:pPr>
    </w:p>
    <w:tbl>
      <w:tblPr>
        <w:tblOverlap w:val="never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2"/>
        <w:gridCol w:w="2209"/>
        <w:gridCol w:w="2167"/>
        <w:gridCol w:w="2055"/>
      </w:tblGrid>
      <w:tr w:rsidR="0047109A" w:rsidTr="00DC2D34">
        <w:tc>
          <w:tcPr>
            <w:tcW w:w="16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Поз. №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2636B1" w:rsidP="00DC2D34">
            <w:pPr>
              <w:pStyle w:val="af0"/>
            </w:pPr>
            <w:r>
              <w:rPr>
                <w:lang w:val="ru"/>
              </w:rPr>
              <w:t>373174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2636B1" w:rsidP="00DC2D34">
            <w:pPr>
              <w:pStyle w:val="af0"/>
            </w:pPr>
            <w:r>
              <w:rPr>
                <w:lang w:val="ru"/>
              </w:rPr>
              <w:t>373173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2636B1" w:rsidP="00DC2D34">
            <w:pPr>
              <w:pStyle w:val="af0"/>
            </w:pPr>
            <w:r>
              <w:rPr>
                <w:lang w:val="ru"/>
              </w:rPr>
              <w:t>373175</w:t>
            </w:r>
          </w:p>
        </w:tc>
      </w:tr>
      <w:tr w:rsidR="0047109A" w:rsidTr="00DC2D34">
        <w:tc>
          <w:tcPr>
            <w:tcW w:w="16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Модель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2636B1" w:rsidP="00DC2D34">
            <w:pPr>
              <w:pStyle w:val="af0"/>
            </w:pPr>
            <w:r>
              <w:rPr>
                <w:lang w:val="ru"/>
              </w:rPr>
              <w:t>BSM2000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2636B1" w:rsidP="00DC2D34">
            <w:pPr>
              <w:pStyle w:val="af0"/>
            </w:pPr>
            <w:r>
              <w:rPr>
                <w:lang w:val="ru"/>
              </w:rPr>
              <w:t>BSM2540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2636B1" w:rsidP="00DC2D34">
            <w:pPr>
              <w:pStyle w:val="af0"/>
            </w:pPr>
            <w:r>
              <w:rPr>
                <w:lang w:val="ru"/>
              </w:rPr>
              <w:t>BSM3000</w:t>
            </w:r>
          </w:p>
        </w:tc>
      </w:tr>
      <w:tr w:rsidR="0047109A" w:rsidTr="00DC2D34">
        <w:tc>
          <w:tcPr>
            <w:tcW w:w="16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Рабочая длина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2000 мм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2540 мм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3000 мм</w:t>
            </w:r>
          </w:p>
        </w:tc>
      </w:tr>
      <w:tr w:rsidR="0047109A" w:rsidTr="00DC2D34">
        <w:tc>
          <w:tcPr>
            <w:tcW w:w="16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Макс. толщина изгиба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0,8 мм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0,8 мм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0,5 мм</w:t>
            </w:r>
          </w:p>
        </w:tc>
      </w:tr>
      <w:tr w:rsidR="0047109A" w:rsidTr="00DC2D34">
        <w:tc>
          <w:tcPr>
            <w:tcW w:w="16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Макс. толщина резки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0,8 мм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0,8 мм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0,5 мм</w:t>
            </w:r>
          </w:p>
        </w:tc>
      </w:tr>
      <w:tr w:rsidR="0047109A" w:rsidTr="00DC2D34">
        <w:tc>
          <w:tcPr>
            <w:tcW w:w="16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Макс. угол изгиба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0–135°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0–135°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0–135°</w:t>
            </w:r>
          </w:p>
        </w:tc>
      </w:tr>
      <w:tr w:rsidR="0047109A" w:rsidTr="00DC2D34">
        <w:tc>
          <w:tcPr>
            <w:tcW w:w="16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970DEC" w:rsidP="00DC2D34">
            <w:pPr>
              <w:pStyle w:val="af0"/>
            </w:pPr>
            <w:r>
              <w:rPr>
                <w:lang w:val="ru"/>
              </w:rPr>
              <w:t>Рабочая высота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760 мм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760 мм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760 мм</w:t>
            </w:r>
          </w:p>
        </w:tc>
      </w:tr>
      <w:tr w:rsidR="0047109A" w:rsidTr="00DC2D34">
        <w:tc>
          <w:tcPr>
            <w:tcW w:w="16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Размеры в упакованном состоянии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245x76x52 см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300x76x52 см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346x76x52 см</w:t>
            </w:r>
          </w:p>
        </w:tc>
      </w:tr>
      <w:tr w:rsidR="0047109A" w:rsidTr="00DC2D34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Вес нетто/вес брутто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190/240 кг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230/310 кг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D34" w:rsidRPr="00DC2D34" w:rsidRDefault="00A70A9F" w:rsidP="00DC2D34">
            <w:pPr>
              <w:pStyle w:val="af0"/>
            </w:pPr>
            <w:r w:rsidRPr="00DC2D34">
              <w:rPr>
                <w:lang w:val="ru"/>
              </w:rPr>
              <w:t>280/330 кг</w:t>
            </w:r>
          </w:p>
        </w:tc>
      </w:tr>
    </w:tbl>
    <w:p w:rsidR="009738C8" w:rsidRDefault="003D2A31" w:rsidP="009738C8">
      <w:pPr>
        <w:autoSpaceDE w:val="0"/>
        <w:autoSpaceDN w:val="0"/>
        <w:adjustRightInd w:val="0"/>
        <w:jc w:val="both"/>
        <w:rPr>
          <w:rFonts w:ascii="Times New Roman" w:hAnsi="Times New Roman"/>
          <w:lang w:val="ru"/>
        </w:rPr>
      </w:pPr>
      <w:r w:rsidRPr="003D2A31">
        <w:rPr>
          <w:rFonts w:ascii="Times New Roman" w:hAnsi="Times New Roman"/>
          <w:lang w:val="ru"/>
        </w:rPr>
        <w:t>* Макс. толщина - указана для обы</w:t>
      </w:r>
      <w:r>
        <w:rPr>
          <w:rFonts w:ascii="Times New Roman" w:hAnsi="Times New Roman"/>
          <w:lang w:val="ru"/>
        </w:rPr>
        <w:t xml:space="preserve">чной стали (низкоуглеродистой, </w:t>
      </w:r>
      <w:r w:rsidR="009738C8" w:rsidRPr="009738C8">
        <w:rPr>
          <w:rFonts w:ascii="Times New Roman" w:hAnsi="Times New Roman"/>
          <w:lang w:val="ru"/>
        </w:rPr>
        <w:t>углеродистой стали</w:t>
      </w:r>
      <w:r w:rsidR="00A70A9F">
        <w:rPr>
          <w:rFonts w:ascii="Times New Roman" w:hAnsi="Times New Roman"/>
          <w:lang w:val="ru"/>
        </w:rPr>
        <w:t>).</w:t>
      </w:r>
    </w:p>
    <w:p w:rsidR="003D2A31" w:rsidRPr="003D2A31" w:rsidRDefault="003D2A31" w:rsidP="009738C8">
      <w:pPr>
        <w:autoSpaceDE w:val="0"/>
        <w:autoSpaceDN w:val="0"/>
        <w:adjustRightInd w:val="0"/>
        <w:jc w:val="center"/>
        <w:rPr>
          <w:rFonts w:ascii="Times New Roman" w:hAnsi="Times New Roman"/>
          <w:lang w:val="ru"/>
        </w:rPr>
      </w:pPr>
      <w:r>
        <w:rPr>
          <w:rFonts w:ascii="Times New Roman" w:hAnsi="Times New Roman"/>
          <w:lang w:val="ru"/>
        </w:rPr>
        <w:t>(В</w:t>
      </w:r>
      <w:r w:rsidRPr="003D2A31">
        <w:rPr>
          <w:rFonts w:ascii="Times New Roman" w:hAnsi="Times New Roman"/>
          <w:lang w:val="ru"/>
        </w:rPr>
        <w:t>ременн</w:t>
      </w:r>
      <w:r>
        <w:rPr>
          <w:rFonts w:ascii="Times New Roman" w:hAnsi="Times New Roman"/>
          <w:lang w:val="ru"/>
        </w:rPr>
        <w:t>ое сопротивление или прочность</w:t>
      </w:r>
      <w:r w:rsidRPr="003D2A31">
        <w:rPr>
          <w:rFonts w:ascii="Times New Roman" w:hAnsi="Times New Roman"/>
          <w:lang w:val="ru"/>
        </w:rPr>
        <w:t xml:space="preserve"> σв ≤</w:t>
      </w:r>
      <w:r>
        <w:rPr>
          <w:rFonts w:ascii="Times New Roman" w:hAnsi="Times New Roman"/>
          <w:lang w:val="ru"/>
        </w:rPr>
        <w:t xml:space="preserve"> ...</w:t>
      </w:r>
      <w:r w:rsidRPr="003D2A31">
        <w:rPr>
          <w:rFonts w:ascii="Times New Roman" w:hAnsi="Times New Roman"/>
          <w:lang w:val="ru"/>
        </w:rPr>
        <w:t>МПа)</w:t>
      </w:r>
    </w:p>
    <w:p w:rsidR="003D2A31" w:rsidRDefault="003D2A31" w:rsidP="003D2A31">
      <w:pPr>
        <w:jc w:val="both"/>
        <w:rPr>
          <w:rFonts w:ascii="Times New Roman" w:hAnsi="Times New Roman"/>
          <w:lang w:val="ru"/>
        </w:rPr>
      </w:pPr>
      <w:r w:rsidRPr="003D2A31">
        <w:rPr>
          <w:rFonts w:ascii="Times New Roman" w:hAnsi="Times New Roman"/>
          <w:lang w:val="ru"/>
        </w:rPr>
        <w:t>При работе с макс. толщиной листа – максимальные параметры могут не соответствовать табличным значениям, это связано с разностью коэффициента предела прочности σв, который не должен превышать параметр σв ≤400 МПа при работе с черной (низкоуглеродистой) и оцинкованной сталью – 0,7мм</w:t>
      </w:r>
      <w:r>
        <w:rPr>
          <w:rFonts w:ascii="Times New Roman" w:hAnsi="Times New Roman"/>
          <w:lang w:val="ru"/>
        </w:rPr>
        <w:t>.</w:t>
      </w:r>
    </w:p>
    <w:p w:rsidR="003D2A31" w:rsidRPr="003D2A31" w:rsidRDefault="003D2A31" w:rsidP="003D2A31">
      <w:pPr>
        <w:jc w:val="both"/>
        <w:rPr>
          <w:rFonts w:ascii="Times New Roman" w:hAnsi="Times New Roman"/>
          <w:lang w:val="ru"/>
        </w:rPr>
      </w:pPr>
      <w:r>
        <w:rPr>
          <w:rFonts w:ascii="Times New Roman" w:hAnsi="Times New Roman"/>
          <w:lang w:val="ru"/>
        </w:rPr>
        <w:t xml:space="preserve">И </w:t>
      </w:r>
      <w:r w:rsidRPr="003D2A31">
        <w:rPr>
          <w:rFonts w:ascii="Times New Roman" w:hAnsi="Times New Roman"/>
          <w:lang w:val="ru"/>
        </w:rPr>
        <w:t>не должен превышать параметр σв ≤</w:t>
      </w:r>
      <w:r>
        <w:rPr>
          <w:rFonts w:ascii="Times New Roman" w:hAnsi="Times New Roman"/>
          <w:lang w:val="ru"/>
        </w:rPr>
        <w:t>32</w:t>
      </w:r>
      <w:r w:rsidRPr="003D2A31">
        <w:rPr>
          <w:rFonts w:ascii="Times New Roman" w:hAnsi="Times New Roman"/>
          <w:lang w:val="ru"/>
        </w:rPr>
        <w:t>0 МПа при работе с черной (низкоуглеродистой), углеродистой сталью</w:t>
      </w:r>
      <w:r w:rsidR="00A70A9F">
        <w:rPr>
          <w:rFonts w:ascii="Times New Roman" w:hAnsi="Times New Roman"/>
          <w:lang w:val="ru"/>
        </w:rPr>
        <w:t xml:space="preserve"> </w:t>
      </w:r>
      <w:r w:rsidRPr="003D2A31">
        <w:rPr>
          <w:rFonts w:ascii="Times New Roman" w:hAnsi="Times New Roman"/>
          <w:lang w:val="ru"/>
        </w:rPr>
        <w:t>– 0,8мм</w:t>
      </w:r>
      <w:r>
        <w:rPr>
          <w:rFonts w:ascii="Times New Roman" w:hAnsi="Times New Roman"/>
          <w:lang w:val="ru"/>
        </w:rPr>
        <w:t>.</w:t>
      </w:r>
    </w:p>
    <w:p w:rsidR="003D2A31" w:rsidRPr="003D2A31" w:rsidRDefault="003D2A31" w:rsidP="003D2A31">
      <w:pPr>
        <w:pStyle w:val="af0"/>
        <w:rPr>
          <w:lang w:val="ru-RU"/>
        </w:rPr>
      </w:pPr>
    </w:p>
    <w:p w:rsidR="00DC2D34" w:rsidRPr="00DC2D34" w:rsidRDefault="00A70A9F" w:rsidP="00DC2D34">
      <w:pPr>
        <w:pStyle w:val="1"/>
      </w:pPr>
      <w:r w:rsidRPr="00DC2D34">
        <w:rPr>
          <w:lang w:val="ru"/>
        </w:rPr>
        <w:t>Монтаж:</w:t>
      </w:r>
    </w:p>
    <w:p w:rsidR="00130E59" w:rsidRDefault="00130E59" w:rsidP="00DC2D34">
      <w:pPr>
        <w:pStyle w:val="af0"/>
        <w:rPr>
          <w:lang w:val="ru-RU"/>
        </w:rPr>
      </w:pPr>
    </w:p>
    <w:p w:rsidR="00DC2D34" w:rsidRPr="00970DEC" w:rsidRDefault="00A70A9F" w:rsidP="00DC2D34">
      <w:pPr>
        <w:pStyle w:val="af0"/>
        <w:rPr>
          <w:lang w:val="ru-RU"/>
        </w:rPr>
      </w:pPr>
      <w:r w:rsidRPr="00DC2D34">
        <w:rPr>
          <w:lang w:val="ru"/>
        </w:rPr>
        <w:t>Для облегчения транспортировки и экономии пространства, станок упаковывается в разобранном виде.</w:t>
      </w:r>
    </w:p>
    <w:p w:rsidR="00DC2D34" w:rsidRPr="00970DEC" w:rsidRDefault="00DC2D34" w:rsidP="00DC2D34">
      <w:pPr>
        <w:pStyle w:val="af0"/>
        <w:rPr>
          <w:lang w:val="ru-RU"/>
        </w:rPr>
      </w:pPr>
    </w:p>
    <w:p w:rsidR="00DC2D34" w:rsidRPr="00970DEC" w:rsidRDefault="00A70A9F" w:rsidP="00DC2D34">
      <w:pPr>
        <w:pStyle w:val="af0"/>
        <w:numPr>
          <w:ilvl w:val="0"/>
          <w:numId w:val="6"/>
        </w:numPr>
        <w:rPr>
          <w:lang w:val="ru-RU"/>
        </w:rPr>
      </w:pPr>
      <w:r w:rsidRPr="00DC2D34">
        <w:rPr>
          <w:lang w:val="ru"/>
        </w:rPr>
        <w:t>Во-первых, прикрепите ножки № 17 и № 18 к основанию № 20, а деталь № 19 – это соединительная трубка между № 17 и № 18.</w:t>
      </w:r>
    </w:p>
    <w:p w:rsidR="00DC2D34" w:rsidRPr="00970DEC" w:rsidRDefault="00A70A9F" w:rsidP="00A018F1">
      <w:pPr>
        <w:pStyle w:val="af0"/>
        <w:numPr>
          <w:ilvl w:val="0"/>
          <w:numId w:val="6"/>
        </w:numPr>
        <w:rPr>
          <w:lang w:val="ru-RU"/>
        </w:rPr>
      </w:pPr>
      <w:r w:rsidRPr="00DC2D34">
        <w:rPr>
          <w:lang w:val="ru"/>
        </w:rPr>
        <w:t xml:space="preserve">Во-вторых, </w:t>
      </w:r>
      <w:r w:rsidR="00A018F1">
        <w:rPr>
          <w:lang w:val="ru"/>
        </w:rPr>
        <w:t>а</w:t>
      </w:r>
      <w:r w:rsidR="00A018F1" w:rsidRPr="00A018F1">
        <w:rPr>
          <w:lang w:val="ru"/>
        </w:rPr>
        <w:t>мо</w:t>
      </w:r>
      <w:r w:rsidR="00A018F1">
        <w:rPr>
          <w:lang w:val="ru"/>
        </w:rPr>
        <w:t>ртизатор газовый № 49 уже подключен</w:t>
      </w:r>
      <w:r w:rsidRPr="00DC2D34">
        <w:rPr>
          <w:lang w:val="ru"/>
        </w:rPr>
        <w:t xml:space="preserve"> к ножке № 18. Поднимите гибочную раму № 39 на 135° и зафиксируйте ее, а затем соедините верхний конец № 49 с фиксирующим блоком В.</w:t>
      </w:r>
    </w:p>
    <w:p w:rsidR="00DC2D34" w:rsidRPr="00DC2D34" w:rsidRDefault="00A70A9F" w:rsidP="00130E59">
      <w:pPr>
        <w:pStyle w:val="af0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3081109" cy="4833257"/>
            <wp:effectExtent l="19050" t="0" r="4991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408068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279" cy="483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D34" w:rsidRPr="00DC2D34" w:rsidRDefault="00A70A9F" w:rsidP="00DC2D34">
      <w:pPr>
        <w:pStyle w:val="af0"/>
        <w:rPr>
          <w:noProof/>
          <w:lang w:val="ru-RU" w:eastAsia="ru-RU" w:bidi="ar-SA"/>
        </w:rPr>
      </w:pPr>
      <w:r w:rsidRPr="00DC2D34">
        <w:rPr>
          <w:noProof/>
          <w:lang w:val="ru-RU" w:eastAsia="ru-RU" w:bidi="ar-SA"/>
        </w:rPr>
        <w:br w:type="page"/>
      </w:r>
    </w:p>
    <w:p w:rsidR="00DC2D34" w:rsidRPr="00970DEC" w:rsidRDefault="00A70A9F" w:rsidP="00DC2D34">
      <w:pPr>
        <w:pStyle w:val="af0"/>
        <w:rPr>
          <w:bCs/>
          <w:lang w:val="ru-RU"/>
        </w:rPr>
      </w:pPr>
      <w:r w:rsidRPr="00DC2D34">
        <w:rPr>
          <w:b/>
          <w:bCs/>
          <w:lang w:val="ru"/>
        </w:rPr>
        <w:t xml:space="preserve">Обновленная версия, с добавлением </w:t>
      </w:r>
      <w:r w:rsidR="00A018F1">
        <w:rPr>
          <w:b/>
          <w:bCs/>
          <w:lang w:val="ru"/>
        </w:rPr>
        <w:t>амортизатора газового для операции гибки</w:t>
      </w:r>
      <w:r w:rsidRPr="00DC2D34">
        <w:rPr>
          <w:b/>
          <w:bCs/>
          <w:lang w:val="ru"/>
        </w:rPr>
        <w:t>:</w:t>
      </w:r>
    </w:p>
    <w:p w:rsidR="00130E59" w:rsidRPr="00970DEC" w:rsidRDefault="00130E59" w:rsidP="00DC2D34">
      <w:pPr>
        <w:pStyle w:val="af0"/>
        <w:rPr>
          <w:lang w:val="ru-RU"/>
        </w:rPr>
      </w:pPr>
    </w:p>
    <w:p w:rsidR="00DC2D34" w:rsidRPr="00A018F1" w:rsidRDefault="00A018F1" w:rsidP="00A018F1">
      <w:pPr>
        <w:pStyle w:val="af0"/>
        <w:numPr>
          <w:ilvl w:val="0"/>
          <w:numId w:val="7"/>
        </w:numPr>
        <w:rPr>
          <w:lang w:val="ru-RU"/>
        </w:rPr>
      </w:pPr>
      <w:r>
        <w:rPr>
          <w:lang w:val="ru"/>
        </w:rPr>
        <w:t>Амортизатор газовый</w:t>
      </w:r>
      <w:r w:rsidR="00A70A9F" w:rsidRPr="00DC2D34">
        <w:rPr>
          <w:lang w:val="ru"/>
        </w:rPr>
        <w:t xml:space="preserve"> </w:t>
      </w:r>
      <w:r w:rsidR="009B485F">
        <w:rPr>
          <w:lang w:val="ru"/>
        </w:rPr>
        <w:t xml:space="preserve">(№ 49) </w:t>
      </w:r>
      <w:r w:rsidR="00A70A9F" w:rsidRPr="00DC2D34">
        <w:rPr>
          <w:lang w:val="ru"/>
        </w:rPr>
        <w:t>для поднятия сгибающей</w:t>
      </w:r>
      <w:r w:rsidR="009B485F">
        <w:rPr>
          <w:lang w:val="ru"/>
        </w:rPr>
        <w:t xml:space="preserve"> (гибочной)</w:t>
      </w:r>
      <w:r w:rsidR="00A70A9F" w:rsidRPr="00DC2D34">
        <w:rPr>
          <w:lang w:val="ru"/>
        </w:rPr>
        <w:t xml:space="preserve"> балки</w:t>
      </w:r>
    </w:p>
    <w:p w:rsidR="00667C55" w:rsidRPr="00A018F1" w:rsidRDefault="00667C55" w:rsidP="00667C55">
      <w:pPr>
        <w:pStyle w:val="af0"/>
        <w:ind w:left="357"/>
        <w:rPr>
          <w:lang w:val="ru-RU"/>
        </w:rPr>
      </w:pPr>
    </w:p>
    <w:p w:rsidR="00DC2D34" w:rsidRPr="00DC2D34" w:rsidRDefault="00A70A9F" w:rsidP="00DC2D34">
      <w:pPr>
        <w:pStyle w:val="af0"/>
        <w:rPr>
          <w:noProof/>
          <w:lang w:eastAsia="ru-RU" w:bidi="ar-SA"/>
        </w:rPr>
      </w:pPr>
      <w:r w:rsidRPr="00DC2D34">
        <w:rPr>
          <w:noProof/>
          <w:lang w:val="ru-RU" w:eastAsia="ru-RU" w:bidi="ar-SA"/>
        </w:rPr>
        <w:drawing>
          <wp:inline distT="0" distB="0" distL="0" distR="0">
            <wp:extent cx="2432050" cy="2999105"/>
            <wp:effectExtent l="19050" t="0" r="6350" b="0"/>
            <wp:docPr id="8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D34" w:rsidRPr="00DC2D34" w:rsidRDefault="00DC2D34" w:rsidP="00DC2D34">
      <w:pPr>
        <w:pStyle w:val="af0"/>
      </w:pPr>
    </w:p>
    <w:p w:rsidR="00130E59" w:rsidRPr="00970DEC" w:rsidRDefault="00A70A9F" w:rsidP="00A018F1">
      <w:pPr>
        <w:pStyle w:val="af0"/>
        <w:numPr>
          <w:ilvl w:val="0"/>
          <w:numId w:val="7"/>
        </w:numPr>
        <w:rPr>
          <w:lang w:val="ru-RU"/>
        </w:rPr>
      </w:pPr>
      <w:r w:rsidRPr="00DC2D34">
        <w:rPr>
          <w:lang w:val="ru"/>
        </w:rPr>
        <w:t>Дв</w:t>
      </w:r>
      <w:r w:rsidR="00A018F1">
        <w:rPr>
          <w:lang w:val="ru"/>
        </w:rPr>
        <w:t>а</w:t>
      </w:r>
      <w:r w:rsidRPr="00DC2D34">
        <w:rPr>
          <w:lang w:val="ru"/>
        </w:rPr>
        <w:t xml:space="preserve"> дополнительны</w:t>
      </w:r>
      <w:r w:rsidR="00A018F1">
        <w:rPr>
          <w:lang w:val="ru"/>
        </w:rPr>
        <w:t>х</w:t>
      </w:r>
      <w:r w:rsidRPr="00DC2D34">
        <w:rPr>
          <w:lang w:val="ru"/>
        </w:rPr>
        <w:t xml:space="preserve"> </w:t>
      </w:r>
      <w:r w:rsidR="009B485F">
        <w:rPr>
          <w:lang w:val="ru"/>
        </w:rPr>
        <w:t xml:space="preserve">газовых </w:t>
      </w:r>
      <w:r w:rsidR="00A018F1">
        <w:rPr>
          <w:lang w:val="ru"/>
        </w:rPr>
        <w:t>а</w:t>
      </w:r>
      <w:r w:rsidR="00A018F1" w:rsidRPr="00A018F1">
        <w:rPr>
          <w:lang w:val="ru"/>
        </w:rPr>
        <w:t>мортизатор</w:t>
      </w:r>
      <w:r w:rsidR="00A018F1">
        <w:rPr>
          <w:lang w:val="ru"/>
        </w:rPr>
        <w:t>а</w:t>
      </w:r>
      <w:r w:rsidR="009B485F">
        <w:rPr>
          <w:lang w:val="ru"/>
        </w:rPr>
        <w:t xml:space="preserve"> (№ 48)</w:t>
      </w:r>
      <w:r w:rsidRPr="00DC2D34">
        <w:rPr>
          <w:lang w:val="ru"/>
        </w:rPr>
        <w:t xml:space="preserve"> для перемещения головки</w:t>
      </w:r>
      <w:r w:rsidR="009B485F">
        <w:rPr>
          <w:lang w:val="ru"/>
        </w:rPr>
        <w:t xml:space="preserve"> (прижимной балки)</w:t>
      </w:r>
    </w:p>
    <w:p w:rsidR="00667C55" w:rsidRPr="00970DEC" w:rsidRDefault="00667C55" w:rsidP="00667C55">
      <w:pPr>
        <w:pStyle w:val="af0"/>
        <w:ind w:left="357"/>
        <w:rPr>
          <w:lang w:val="ru-RU"/>
        </w:rPr>
      </w:pPr>
    </w:p>
    <w:p w:rsidR="00DC2D34" w:rsidRPr="00DC2D34" w:rsidRDefault="00A70A9F" w:rsidP="00DC2D34">
      <w:pPr>
        <w:pStyle w:val="af0"/>
      </w:pPr>
      <w:r w:rsidRPr="00130E59">
        <w:rPr>
          <w:noProof/>
          <w:lang w:val="ru-RU" w:eastAsia="ru-RU" w:bidi="ar-SA"/>
        </w:rPr>
        <w:drawing>
          <wp:inline distT="0" distB="0" distL="0" distR="0">
            <wp:extent cx="3139440" cy="2609215"/>
            <wp:effectExtent l="19050" t="0" r="3810" b="0"/>
            <wp:docPr id="23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D34" w:rsidRPr="00DC2D34" w:rsidRDefault="00A70A9F" w:rsidP="00DC2D34">
      <w:pPr>
        <w:pStyle w:val="af0"/>
      </w:pPr>
      <w:r w:rsidRPr="00DC2D34">
        <w:br w:type="page"/>
      </w:r>
    </w:p>
    <w:p w:rsidR="00DC2D34" w:rsidRPr="00DC2D34" w:rsidRDefault="00A70A9F" w:rsidP="00130E59">
      <w:pPr>
        <w:pStyle w:val="af0"/>
        <w:rPr>
          <w:b/>
          <w:bCs/>
        </w:rPr>
      </w:pPr>
      <w:r w:rsidRPr="00DC2D34">
        <w:rPr>
          <w:b/>
          <w:bCs/>
          <w:lang w:val="ru"/>
        </w:rPr>
        <w:t>Регулировка:</w:t>
      </w:r>
    </w:p>
    <w:p w:rsidR="00130E59" w:rsidRPr="00130E59" w:rsidRDefault="00130E59" w:rsidP="00130E59">
      <w:pPr>
        <w:pStyle w:val="af0"/>
      </w:pPr>
    </w:p>
    <w:p w:rsidR="00DC2D34" w:rsidRPr="00130E59" w:rsidRDefault="00A70A9F" w:rsidP="00130E59">
      <w:pPr>
        <w:pStyle w:val="af0"/>
        <w:numPr>
          <w:ilvl w:val="0"/>
          <w:numId w:val="8"/>
        </w:numPr>
        <w:ind w:left="709"/>
        <w:rPr>
          <w:szCs w:val="26"/>
        </w:rPr>
      </w:pPr>
      <w:r w:rsidRPr="00130E59">
        <w:rPr>
          <w:szCs w:val="26"/>
          <w:lang w:val="ru"/>
        </w:rPr>
        <w:t>Регулировка верхнего ножа:</w:t>
      </w:r>
    </w:p>
    <w:p w:rsidR="00130E59" w:rsidRPr="00130E59" w:rsidRDefault="00130E59" w:rsidP="00130E59">
      <w:pPr>
        <w:pStyle w:val="af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47109A" w:rsidTr="00130E59">
        <w:tc>
          <w:tcPr>
            <w:tcW w:w="4782" w:type="dxa"/>
          </w:tcPr>
          <w:p w:rsidR="00130E59" w:rsidRPr="00970DEC" w:rsidRDefault="00A70A9F" w:rsidP="00130E59">
            <w:pPr>
              <w:pStyle w:val="af0"/>
              <w:ind w:left="709"/>
              <w:rPr>
                <w:lang w:val="ru-RU"/>
              </w:rPr>
            </w:pPr>
            <w:r w:rsidRPr="00DC2D34">
              <w:rPr>
                <w:lang w:val="ru"/>
              </w:rPr>
              <w:t>Данная регулировка завершается винтами А и В, как отмечено на рис. 1</w:t>
            </w:r>
          </w:p>
          <w:p w:rsidR="00130E59" w:rsidRPr="00970DEC" w:rsidRDefault="00A70A9F" w:rsidP="00130E59">
            <w:pPr>
              <w:pStyle w:val="af0"/>
              <w:ind w:left="709"/>
              <w:rPr>
                <w:lang w:val="ru-RU"/>
              </w:rPr>
            </w:pPr>
            <w:r w:rsidRPr="00DC2D34">
              <w:rPr>
                <w:lang w:val="ru"/>
              </w:rPr>
              <w:t>Ослабьте винт А и затяните винт В, верхний нож переместится вперед. Ослабьте винт В и затяните винт А, верхний нож переместится назад.</w:t>
            </w:r>
          </w:p>
          <w:p w:rsidR="00130E59" w:rsidRPr="00970DEC" w:rsidRDefault="00130E59" w:rsidP="00130E59">
            <w:pPr>
              <w:pStyle w:val="af0"/>
              <w:ind w:left="709"/>
              <w:rPr>
                <w:lang w:val="ru-RU"/>
              </w:rPr>
            </w:pPr>
          </w:p>
          <w:p w:rsidR="00130E59" w:rsidRPr="00970DEC" w:rsidRDefault="00A70A9F" w:rsidP="00130E59">
            <w:pPr>
              <w:pStyle w:val="af0"/>
              <w:ind w:left="709"/>
              <w:rPr>
                <w:lang w:val="ru-RU"/>
              </w:rPr>
            </w:pPr>
            <w:r w:rsidRPr="00DC2D34">
              <w:rPr>
                <w:lang w:val="ru"/>
              </w:rPr>
              <w:t>Обратите внимание, что регулировка двух винтов А или винта В должна выполняться в одинаковой степени.</w:t>
            </w:r>
          </w:p>
        </w:tc>
        <w:tc>
          <w:tcPr>
            <w:tcW w:w="4783" w:type="dxa"/>
          </w:tcPr>
          <w:p w:rsidR="00130E59" w:rsidRPr="00130E59" w:rsidRDefault="002636B1" w:rsidP="00DC2D34">
            <w:pPr>
              <w:pStyle w:val="af0"/>
            </w:pPr>
            <w:r>
              <w:rPr>
                <w:noProof/>
                <w:lang w:val="ru-RU" w:eastAsia="ru-RU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82.3pt;margin-top:103.2pt;width:40.3pt;height:10.35pt;z-index:251661312;mso-position-horizontal-relative:text;mso-position-vertical-relative:text;v-text-anchor:middle" stroked="f">
                  <v:textbox style="mso-fit-shape-to-text:t" inset="0,0,0,0">
                    <w:txbxContent>
                      <w:p w:rsidR="00130E59" w:rsidRPr="00130E59" w:rsidRDefault="00A70A9F" w:rsidP="00130E59">
                        <w:pPr>
                          <w:pStyle w:val="af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lang w:val="ru"/>
                          </w:rPr>
                          <w:t>Назад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ru-RU" w:eastAsia="ru-RU" w:bidi="ar-SA"/>
              </w:rPr>
              <w:pict>
                <v:shape id="_x0000_s1026" type="#_x0000_t202" style="position:absolute;left:0;text-align:left;margin-left:14.4pt;margin-top:99.6pt;width:34.95pt;height:10.35pt;z-index:251660288;mso-position-horizontal-relative:text;mso-position-vertical-relative:text;v-text-anchor:middle" stroked="f">
                  <v:textbox style="mso-fit-shape-to-text:t" inset="0,0,0,0">
                    <w:txbxContent>
                      <w:p w:rsidR="00130E59" w:rsidRPr="00130E59" w:rsidRDefault="00A70A9F" w:rsidP="00130E59">
                        <w:pPr>
                          <w:pStyle w:val="af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lang w:val="ru"/>
                          </w:rPr>
                          <w:t>Вперед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ru-RU" w:eastAsia="ru-RU" w:bidi="ar-SA"/>
              </w:rPr>
              <w:pict>
                <v:shape id="_x0000_s1027" type="#_x0000_t202" style="position:absolute;left:0;text-align:left;margin-left:29.4pt;margin-top:83.8pt;width:43.75pt;height:10.35pt;z-index:251659264;mso-position-horizontal-relative:text;mso-position-vertical-relative:text;v-text-anchor:middle" stroked="f">
                  <v:textbox style="mso-fit-shape-to-text:t" inset="0,0,0,0">
                    <w:txbxContent>
                      <w:p w:rsidR="00130E59" w:rsidRPr="00130E59" w:rsidRDefault="00A70A9F" w:rsidP="00130E59">
                        <w:pPr>
                          <w:pStyle w:val="af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lang w:val="ru"/>
                          </w:rPr>
                          <w:t>Расстояние</w:t>
                        </w:r>
                      </w:p>
                    </w:txbxContent>
                  </v:textbox>
                </v:shape>
              </w:pict>
            </w:r>
            <w:r w:rsidR="00A70A9F">
              <w:rPr>
                <w:noProof/>
                <w:lang w:val="ru-RU" w:eastAsia="ru-RU" w:bidi="ar-SA"/>
              </w:rPr>
              <w:drawing>
                <wp:inline distT="0" distB="0" distL="0" distR="0">
                  <wp:extent cx="2817587" cy="3984171"/>
                  <wp:effectExtent l="19050" t="0" r="1813" b="0"/>
                  <wp:docPr id="2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98363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236" cy="3983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0E59" w:rsidRPr="00130E59" w:rsidRDefault="00130E59" w:rsidP="00130E59">
      <w:pPr>
        <w:pStyle w:val="af0"/>
      </w:pPr>
    </w:p>
    <w:p w:rsidR="00130E59" w:rsidRPr="00130E59" w:rsidRDefault="00A70A9F" w:rsidP="00130E59">
      <w:pPr>
        <w:pStyle w:val="af0"/>
        <w:ind w:left="6663"/>
        <w:rPr>
          <w:b/>
          <w:sz w:val="28"/>
        </w:rPr>
      </w:pPr>
      <w:r w:rsidRPr="00130E59">
        <w:rPr>
          <w:b/>
          <w:sz w:val="28"/>
          <w:lang w:val="ru"/>
        </w:rPr>
        <w:t>Рис. 1</w:t>
      </w:r>
    </w:p>
    <w:p w:rsidR="00DC2D34" w:rsidRPr="00130E59" w:rsidRDefault="00A70A9F" w:rsidP="00130E59">
      <w:pPr>
        <w:pStyle w:val="af0"/>
        <w:rPr>
          <w:szCs w:val="20"/>
        </w:rPr>
      </w:pPr>
      <w:r w:rsidRPr="00DC2D34">
        <w:br w:type="page"/>
      </w:r>
    </w:p>
    <w:p w:rsidR="00DC2D34" w:rsidRPr="00DC2D34" w:rsidRDefault="00A70A9F" w:rsidP="00130E59">
      <w:pPr>
        <w:pStyle w:val="af0"/>
        <w:numPr>
          <w:ilvl w:val="0"/>
          <w:numId w:val="8"/>
        </w:numPr>
      </w:pPr>
      <w:r w:rsidRPr="00DC2D34">
        <w:rPr>
          <w:lang w:val="ru"/>
        </w:rPr>
        <w:t>Регулировка силы давления:</w:t>
      </w:r>
    </w:p>
    <w:p w:rsidR="00130E59" w:rsidRDefault="00130E59" w:rsidP="00DC2D34">
      <w:pPr>
        <w:pStyle w:val="af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36"/>
      </w:tblGrid>
      <w:tr w:rsidR="0047109A" w:rsidTr="00FD61C7">
        <w:tc>
          <w:tcPr>
            <w:tcW w:w="4729" w:type="dxa"/>
          </w:tcPr>
          <w:p w:rsidR="00130E59" w:rsidRPr="00970DEC" w:rsidRDefault="00A70A9F" w:rsidP="00FD61C7">
            <w:pPr>
              <w:pStyle w:val="af0"/>
              <w:ind w:left="709"/>
              <w:rPr>
                <w:lang w:val="ru-RU"/>
              </w:rPr>
            </w:pPr>
            <w:r w:rsidRPr="00DC2D34">
              <w:rPr>
                <w:lang w:val="ru"/>
              </w:rPr>
              <w:t>Установите ручку Е в верхнее положение, затем ослабьте гайку D. Давление регулируется кулачковым валом С. Поверните вал С с помощью гаечного ключа.</w:t>
            </w:r>
          </w:p>
          <w:p w:rsidR="00130E59" w:rsidRPr="00970DEC" w:rsidRDefault="00A70A9F" w:rsidP="00FD61C7">
            <w:pPr>
              <w:pStyle w:val="af0"/>
              <w:ind w:left="709"/>
              <w:rPr>
                <w:lang w:val="ru-RU"/>
              </w:rPr>
            </w:pPr>
            <w:r w:rsidRPr="00DC2D34">
              <w:rPr>
                <w:lang w:val="ru"/>
              </w:rPr>
              <w:t>После регулировки затяните гайку D. Обратите внимание, одинаковую регулировку необходимо выполнить в обоих концов.</w:t>
            </w:r>
          </w:p>
        </w:tc>
        <w:tc>
          <w:tcPr>
            <w:tcW w:w="4836" w:type="dxa"/>
          </w:tcPr>
          <w:p w:rsidR="00130E59" w:rsidRDefault="00A70A9F" w:rsidP="00DC2D34">
            <w:pPr>
              <w:pStyle w:val="af0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906485" cy="3066850"/>
                  <wp:effectExtent l="19050" t="0" r="8165" b="0"/>
                  <wp:docPr id="2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7266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561" cy="306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1C7" w:rsidRPr="00FD61C7" w:rsidRDefault="00A70A9F" w:rsidP="00FD61C7">
      <w:pPr>
        <w:pStyle w:val="af0"/>
        <w:ind w:left="5670"/>
        <w:rPr>
          <w:b/>
          <w:sz w:val="28"/>
        </w:rPr>
      </w:pPr>
      <w:r w:rsidRPr="00FD61C7">
        <w:rPr>
          <w:b/>
          <w:sz w:val="28"/>
          <w:lang w:val="ru"/>
        </w:rPr>
        <w:t>Рис. 2</w:t>
      </w:r>
    </w:p>
    <w:p w:rsidR="00DC2D34" w:rsidRPr="00DC2D34" w:rsidRDefault="00A70A9F" w:rsidP="00FD61C7">
      <w:pPr>
        <w:pStyle w:val="af0"/>
        <w:numPr>
          <w:ilvl w:val="0"/>
          <w:numId w:val="8"/>
        </w:numPr>
        <w:rPr>
          <w:sz w:val="26"/>
          <w:szCs w:val="26"/>
        </w:rPr>
      </w:pPr>
      <w:r w:rsidRPr="00DC2D34">
        <w:rPr>
          <w:sz w:val="26"/>
          <w:szCs w:val="26"/>
          <w:lang w:val="ru"/>
        </w:rPr>
        <w:t>Регулировка угла изгиба:</w:t>
      </w:r>
    </w:p>
    <w:p w:rsidR="00DC2D34" w:rsidRPr="00970DEC" w:rsidRDefault="00A70A9F" w:rsidP="00DC2D34">
      <w:pPr>
        <w:pStyle w:val="af0"/>
        <w:rPr>
          <w:lang w:val="ru-RU"/>
        </w:rPr>
      </w:pPr>
      <w:r w:rsidRPr="00DC2D34">
        <w:rPr>
          <w:lang w:val="ru"/>
        </w:rPr>
        <w:t>Если возникает несоответствие между концами и серединой, отрегулируйте следующим образом:</w:t>
      </w:r>
    </w:p>
    <w:p w:rsidR="00DC2D34" w:rsidRPr="00DC2D34" w:rsidRDefault="00A70A9F" w:rsidP="00DC2D34">
      <w:pPr>
        <w:pStyle w:val="af0"/>
        <w:rPr>
          <w:noProof/>
          <w:lang w:val="ru-RU" w:eastAsia="ru-RU" w:bidi="ar-SA"/>
        </w:rPr>
      </w:pPr>
      <w:r w:rsidRPr="00DC2D34">
        <w:rPr>
          <w:noProof/>
          <w:lang w:val="ru-RU" w:eastAsia="ru-RU" w:bidi="ar-SA"/>
        </w:rPr>
        <w:drawing>
          <wp:inline distT="0" distB="0" distL="0" distR="0">
            <wp:extent cx="5919470" cy="3212465"/>
            <wp:effectExtent l="0" t="0" r="0" b="0"/>
            <wp:docPr id="16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1947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D34" w:rsidRPr="00970DEC" w:rsidRDefault="00A70A9F" w:rsidP="00FD61C7">
      <w:pPr>
        <w:pStyle w:val="af0"/>
        <w:ind w:left="2835"/>
        <w:rPr>
          <w:b/>
          <w:lang w:val="ru-RU"/>
        </w:rPr>
      </w:pPr>
      <w:r w:rsidRPr="00FD61C7">
        <w:rPr>
          <w:b/>
          <w:sz w:val="28"/>
          <w:lang w:val="ru"/>
        </w:rPr>
        <w:t>Рис. 3</w:t>
      </w:r>
      <w:r w:rsidRPr="00FD61C7">
        <w:rPr>
          <w:b/>
          <w:sz w:val="28"/>
          <w:lang w:val="ru"/>
        </w:rPr>
        <w:br w:type="page"/>
      </w:r>
    </w:p>
    <w:p w:rsidR="00DC2D34" w:rsidRPr="00970DEC" w:rsidRDefault="00A70A9F" w:rsidP="00DC2D34">
      <w:pPr>
        <w:pStyle w:val="af0"/>
        <w:rPr>
          <w:lang w:val="ru-RU"/>
        </w:rPr>
      </w:pPr>
      <w:r w:rsidRPr="00DC2D34">
        <w:rPr>
          <w:lang w:val="ru"/>
        </w:rPr>
        <w:t>Если угол изгиба середины меньше двух концов, ослабьте гайку G. Затем поверните F в направлении стрелки на рис. 3.</w:t>
      </w:r>
    </w:p>
    <w:p w:rsidR="00FD61C7" w:rsidRPr="00970DEC" w:rsidRDefault="00FD61C7" w:rsidP="00DC2D34">
      <w:pPr>
        <w:pStyle w:val="af0"/>
        <w:rPr>
          <w:noProof/>
          <w:lang w:val="ru-RU" w:eastAsia="ru-RU" w:bidi="ar-SA"/>
        </w:rPr>
      </w:pPr>
    </w:p>
    <w:p w:rsidR="00DC2D34" w:rsidRPr="00DC2D34" w:rsidRDefault="00A70A9F" w:rsidP="00DC2D34">
      <w:pPr>
        <w:pStyle w:val="af0"/>
        <w:rPr>
          <w:noProof/>
          <w:lang w:val="ru-RU" w:eastAsia="ru-RU" w:bidi="ar-SA"/>
        </w:rPr>
      </w:pPr>
      <w:r w:rsidRPr="00DC2D34">
        <w:rPr>
          <w:noProof/>
          <w:lang w:val="ru-RU" w:eastAsia="ru-RU" w:bidi="ar-SA"/>
        </w:rPr>
        <w:drawing>
          <wp:inline distT="0" distB="0" distL="0" distR="0">
            <wp:extent cx="5681345" cy="3090545"/>
            <wp:effectExtent l="0" t="0" r="0" b="0"/>
            <wp:docPr id="17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D34" w:rsidRPr="00970DEC" w:rsidRDefault="00A70A9F" w:rsidP="00FD61C7">
      <w:pPr>
        <w:pStyle w:val="af0"/>
        <w:ind w:left="2835"/>
        <w:rPr>
          <w:b/>
          <w:sz w:val="28"/>
          <w:lang w:val="ru-RU"/>
        </w:rPr>
      </w:pPr>
      <w:r w:rsidRPr="00FD61C7">
        <w:rPr>
          <w:b/>
          <w:sz w:val="28"/>
          <w:lang w:val="ru"/>
        </w:rPr>
        <w:t>Рис. 4</w:t>
      </w:r>
    </w:p>
    <w:p w:rsidR="00DC2D34" w:rsidRPr="00970DEC" w:rsidRDefault="00DC2D34" w:rsidP="00DC2D34">
      <w:pPr>
        <w:pStyle w:val="af0"/>
        <w:rPr>
          <w:lang w:val="ru-RU"/>
        </w:rPr>
      </w:pPr>
    </w:p>
    <w:p w:rsidR="00DC2D34" w:rsidRPr="00970DEC" w:rsidRDefault="00A70A9F" w:rsidP="00DC2D34">
      <w:pPr>
        <w:pStyle w:val="af0"/>
        <w:rPr>
          <w:lang w:val="ru-RU"/>
        </w:rPr>
        <w:sectPr w:rsidR="00DC2D34" w:rsidRPr="00970DEC" w:rsidSect="00DC2D34">
          <w:footerReference w:type="default" r:id="rId15"/>
          <w:pgSz w:w="11900" w:h="16840"/>
          <w:pgMar w:top="1134" w:right="850" w:bottom="1134" w:left="1701" w:header="709" w:footer="709" w:gutter="0"/>
          <w:cols w:space="720"/>
          <w:noEndnote/>
          <w:docGrid w:linePitch="360"/>
        </w:sectPr>
      </w:pPr>
      <w:r w:rsidRPr="00DC2D34">
        <w:rPr>
          <w:lang w:val="ru"/>
        </w:rPr>
        <w:t>Если угол изгиба середины больше двух концов, ослабьте гайку G. Затем поверните F в направлении стрелки на рис. 4.</w:t>
      </w:r>
    </w:p>
    <w:p w:rsidR="00DC2D34" w:rsidRPr="00FD61C7" w:rsidRDefault="002636B1" w:rsidP="00FD61C7">
      <w:pPr>
        <w:pStyle w:val="af0"/>
        <w:jc w:val="right"/>
        <w:rPr>
          <w:noProof/>
          <w:lang w:val="ru-RU" w:eastAsia="ru-RU" w:bidi="ar-SA"/>
        </w:rPr>
      </w:pPr>
      <w:r>
        <w:pict>
          <v:shape id="_x0000_s1028" type="#_x0000_t202" style="position:absolute;left:0;text-align:left;margin-left:-12.25pt;margin-top:4.4pt;width:132.9pt;height:19.9pt;z-index:251658240;mso-wrap-distance-left:0;mso-wrap-distance-right:500.9pt" filled="f" stroked="f">
            <v:textbox inset="0,0,0,0">
              <w:txbxContent>
                <w:p w:rsidR="00130E59" w:rsidRPr="00FD61C7" w:rsidRDefault="00A70A9F" w:rsidP="00FD61C7">
                  <w:pPr>
                    <w:pStyle w:val="af0"/>
                    <w:rPr>
                      <w:sz w:val="32"/>
                    </w:rPr>
                  </w:pPr>
                  <w:r w:rsidRPr="00FD61C7">
                    <w:rPr>
                      <w:sz w:val="32"/>
                      <w:lang w:val="ru"/>
                    </w:rPr>
                    <w:t>Чертеж в разобранном виде</w:t>
                  </w:r>
                </w:p>
              </w:txbxContent>
            </v:textbox>
          </v:shape>
        </w:pict>
      </w:r>
      <w:r w:rsidR="00DC2D34" w:rsidRPr="00DC2D34">
        <w:rPr>
          <w:noProof/>
          <w:lang w:val="ru-RU" w:eastAsia="ru-RU" w:bidi="ar-SA"/>
        </w:rPr>
        <w:drawing>
          <wp:inline distT="0" distB="0" distL="0" distR="0">
            <wp:extent cx="6711042" cy="5949268"/>
            <wp:effectExtent l="19050" t="0" r="0" b="0"/>
            <wp:docPr id="19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11811" cy="594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2D34" w:rsidRPr="00DC2D34">
        <w:br w:type="page"/>
      </w:r>
    </w:p>
    <w:p w:rsidR="00DC2D34" w:rsidRPr="00DC2D34" w:rsidRDefault="00A70A9F" w:rsidP="00FD61C7">
      <w:pPr>
        <w:pStyle w:val="af0"/>
        <w:jc w:val="center"/>
        <w:rPr>
          <w:noProof/>
          <w:lang w:val="ru-RU" w:eastAsia="ru-RU" w:bidi="ar-SA"/>
        </w:rPr>
      </w:pPr>
      <w:r w:rsidRPr="00DC2D34">
        <w:rPr>
          <w:noProof/>
          <w:lang w:val="ru-RU" w:eastAsia="ru-RU" w:bidi="ar-SA"/>
        </w:rPr>
        <w:drawing>
          <wp:inline distT="0" distB="0" distL="0" distR="0">
            <wp:extent cx="7181850" cy="5763986"/>
            <wp:effectExtent l="19050" t="0" r="0" b="0"/>
            <wp:docPr id="20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684191" name="Picture box 1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84702" cy="576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D34" w:rsidRPr="00DC2D34" w:rsidRDefault="00DC2D34" w:rsidP="00DC2D34">
      <w:pPr>
        <w:pStyle w:val="af0"/>
        <w:sectPr w:rsidR="00DC2D34" w:rsidRPr="00DC2D34" w:rsidSect="00DC2D34">
          <w:pgSz w:w="16840" w:h="11900" w:orient="landscape"/>
          <w:pgMar w:top="1134" w:right="850" w:bottom="1134" w:left="1701" w:header="709" w:footer="709" w:gutter="0"/>
          <w:cols w:space="720"/>
          <w:noEndnote/>
          <w:docGrid w:linePitch="360"/>
        </w:sectPr>
      </w:pPr>
    </w:p>
    <w:p w:rsidR="00DC2D34" w:rsidRDefault="00A70A9F" w:rsidP="00DC2D34">
      <w:pPr>
        <w:pStyle w:val="af0"/>
        <w:rPr>
          <w:sz w:val="28"/>
        </w:rPr>
      </w:pPr>
      <w:r w:rsidRPr="00FD61C7">
        <w:rPr>
          <w:sz w:val="28"/>
          <w:lang w:val="ru"/>
        </w:rPr>
        <w:t>Перечень деталей</w:t>
      </w:r>
    </w:p>
    <w:p w:rsidR="00FD61C7" w:rsidRPr="00FD61C7" w:rsidRDefault="00FD61C7" w:rsidP="00FD61C7">
      <w:pPr>
        <w:pStyle w:val="af0"/>
      </w:pPr>
    </w:p>
    <w:tbl>
      <w:tblPr>
        <w:tblOverlap w:val="never"/>
        <w:tblW w:w="3683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3354"/>
        <w:gridCol w:w="1632"/>
        <w:gridCol w:w="990"/>
      </w:tblGrid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№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Описание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Размер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Кол-во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M6X12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21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Верхняя головка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Верхний нож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M8X20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16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Верхняя направляющая пластина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Втулка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030X034X20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4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Кулачковый вал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Соединительная пластина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Болт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M16X75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Рукоятка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Крышка рычага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Шайба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Шкала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Шайба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4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M10 X 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4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Плита основания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Правая ножка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Левая ножка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Соединительная труба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Опорный корпус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Поворотная часть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Втулка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Втулка вала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Втулка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Втулка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Шайба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16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Шайба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4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Шайба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Штифт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8X35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Вал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455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M6X12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</w:tbl>
    <w:p w:rsidR="00DC2D34" w:rsidRPr="00DC2D34" w:rsidRDefault="00A70A9F" w:rsidP="00DC2D34">
      <w:pPr>
        <w:pStyle w:val="af0"/>
      </w:pPr>
      <w:r w:rsidRPr="00DC2D34">
        <w:br w:type="page"/>
      </w:r>
    </w:p>
    <w:tbl>
      <w:tblPr>
        <w:tblOverlap w:val="never"/>
        <w:tblW w:w="361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3288"/>
        <w:gridCol w:w="1559"/>
        <w:gridCol w:w="992"/>
      </w:tblGrid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Гайка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M6 X 25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Упорный блок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Нижняя направляющая пластина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Указатель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Заклепка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02X5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4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M16X45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Гибочная рама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M10 X 50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Втулка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M10X16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Крышка рычага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Резиновая подкладка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Шайба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Пружинная шайба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Шестигранный винт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M5 X 10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018F1" w:rsidP="00FD61C7">
            <w:pPr>
              <w:pStyle w:val="af0"/>
              <w:jc w:val="center"/>
            </w:pPr>
            <w:r>
              <w:rPr>
                <w:lang w:val="ru"/>
              </w:rPr>
              <w:t>Амортизатор газовый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018F1" w:rsidP="00FD61C7">
            <w:pPr>
              <w:pStyle w:val="af0"/>
              <w:jc w:val="center"/>
            </w:pPr>
            <w:r>
              <w:rPr>
                <w:lang w:val="ru"/>
              </w:rPr>
              <w:t>Амортизатор газовый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Крышка подшипника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M10X30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6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Кулачковый вал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Упорное кольцо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4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Подшипник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Верхняя фреза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Нижняя фреза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Регулировочная прокладка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Распорное кольцо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Рейка фрезы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Опорная плита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M8X25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3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M8X40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Втулка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Втулка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Подшипник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528"/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</w:tbl>
    <w:p w:rsidR="00DC2D34" w:rsidRPr="00DC2D34" w:rsidRDefault="00A70A9F" w:rsidP="00DC2D34">
      <w:pPr>
        <w:pStyle w:val="af0"/>
      </w:pPr>
      <w:r w:rsidRPr="00DC2D34">
        <w:br w:type="page"/>
      </w:r>
    </w:p>
    <w:tbl>
      <w:tblPr>
        <w:tblOverlap w:val="never"/>
        <w:tblW w:w="4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1"/>
        <w:gridCol w:w="3827"/>
        <w:gridCol w:w="1581"/>
        <w:gridCol w:w="1111"/>
      </w:tblGrid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Алюминиевая пластина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Шайба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M6X35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M10X40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Упорное кольцо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Подшипник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Скользящий шкив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Подкладка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Стойка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Соединительная рейка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M10X30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M8X40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Шайба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Винт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M10X30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Подкладка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D34" w:rsidRPr="00FD61C7" w:rsidRDefault="00DC2D34" w:rsidP="00FD61C7">
            <w:pPr>
              <w:pStyle w:val="af0"/>
              <w:jc w:val="center"/>
              <w:rPr>
                <w:szCs w:val="1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Рукоятка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GN565-26-160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1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Шайба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5</w:t>
            </w:r>
          </w:p>
        </w:tc>
      </w:tr>
      <w:tr w:rsidR="0047109A" w:rsidTr="00FD61C7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34" w:rsidRPr="00FD61C7" w:rsidRDefault="00DC2D34" w:rsidP="00FD61C7">
            <w:pPr>
              <w:pStyle w:val="af0"/>
              <w:numPr>
                <w:ilvl w:val="0"/>
                <w:numId w:val="9"/>
              </w:numPr>
              <w:ind w:left="614"/>
              <w:jc w:val="center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Шайба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34" w:rsidRPr="00FD61C7" w:rsidRDefault="00A70A9F" w:rsidP="00FD61C7">
            <w:pPr>
              <w:pStyle w:val="af0"/>
              <w:jc w:val="center"/>
            </w:pPr>
            <w:r w:rsidRPr="00FD61C7">
              <w:rPr>
                <w:lang w:val="ru"/>
              </w:rPr>
              <w:t>2</w:t>
            </w:r>
          </w:p>
        </w:tc>
      </w:tr>
    </w:tbl>
    <w:p w:rsidR="00DC2D34" w:rsidRDefault="00DC2D34" w:rsidP="00DC2D34">
      <w:pPr>
        <w:pStyle w:val="af0"/>
      </w:pPr>
    </w:p>
    <w:p w:rsidR="005B4A75" w:rsidRDefault="005B4A75" w:rsidP="00DC2D34">
      <w:pPr>
        <w:pStyle w:val="af0"/>
      </w:pPr>
    </w:p>
    <w:p w:rsidR="005B4A75" w:rsidRDefault="005B4A75" w:rsidP="00DC2D34">
      <w:pPr>
        <w:pStyle w:val="af0"/>
      </w:pPr>
    </w:p>
    <w:p w:rsidR="005B4A75" w:rsidRDefault="005B4A75" w:rsidP="00DC2D34">
      <w:pPr>
        <w:pStyle w:val="af0"/>
      </w:pPr>
    </w:p>
    <w:p w:rsidR="005B4A75" w:rsidRDefault="005B4A75" w:rsidP="00DC2D34">
      <w:pPr>
        <w:pStyle w:val="af0"/>
      </w:pPr>
    </w:p>
    <w:p w:rsidR="005B4A75" w:rsidRPr="00DC2D34" w:rsidRDefault="005B4A75" w:rsidP="00DC2D34">
      <w:pPr>
        <w:pStyle w:val="af0"/>
      </w:pPr>
    </w:p>
    <w:p w:rsidR="00A80125" w:rsidRPr="00A018F1" w:rsidRDefault="00A70A9F" w:rsidP="00A272A9">
      <w:pPr>
        <w:pStyle w:val="a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8"/>
          <w:lang w:val="ru-RU"/>
        </w:rPr>
      </w:pPr>
      <w:r w:rsidRPr="00DC2D34">
        <w:rPr>
          <w:b/>
          <w:bCs/>
          <w:sz w:val="28"/>
          <w:szCs w:val="28"/>
          <w:lang w:val="ru"/>
        </w:rPr>
        <w:t xml:space="preserve">Примечание: </w:t>
      </w:r>
      <w:r w:rsidRPr="00DC2D34">
        <w:rPr>
          <w:bCs/>
          <w:szCs w:val="28"/>
          <w:lang w:val="ru"/>
        </w:rPr>
        <w:t>Это руководство предназначено только для ознакомления. Мы оставляем за собой право на внесение усовершенствований в станок без предварительного уведомления.</w:t>
      </w:r>
    </w:p>
    <w:sectPr w:rsidR="00A80125" w:rsidRPr="00A018F1" w:rsidSect="00DC2D3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1134" w:right="850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6E5" w:rsidRDefault="00A70A9F">
      <w:r>
        <w:separator/>
      </w:r>
    </w:p>
  </w:endnote>
  <w:endnote w:type="continuationSeparator" w:id="0">
    <w:p w:rsidR="00A066E5" w:rsidRDefault="00A7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59" w:rsidRDefault="00A70A9F" w:rsidP="00130E59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36B1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59" w:rsidRDefault="00130E5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59" w:rsidRDefault="00A70A9F" w:rsidP="00A272A9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36B1">
      <w:rPr>
        <w:noProof/>
      </w:rPr>
      <w:t>11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59" w:rsidRDefault="00130E5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6E5" w:rsidRDefault="00A70A9F">
      <w:r>
        <w:separator/>
      </w:r>
    </w:p>
  </w:footnote>
  <w:footnote w:type="continuationSeparator" w:id="0">
    <w:p w:rsidR="00A066E5" w:rsidRDefault="00A70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59" w:rsidRDefault="00130E5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59" w:rsidRDefault="00130E5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59" w:rsidRDefault="00130E5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497C"/>
    <w:multiLevelType w:val="hybridMultilevel"/>
    <w:tmpl w:val="C6E03442"/>
    <w:lvl w:ilvl="0" w:tplc="CC8A5D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01AC166" w:tentative="1">
      <w:start w:val="1"/>
      <w:numFmt w:val="lowerLetter"/>
      <w:lvlText w:val="%2."/>
      <w:lvlJc w:val="left"/>
      <w:pPr>
        <w:ind w:left="1440" w:hanging="360"/>
      </w:pPr>
    </w:lvl>
    <w:lvl w:ilvl="2" w:tplc="DA06BE08" w:tentative="1">
      <w:start w:val="1"/>
      <w:numFmt w:val="lowerRoman"/>
      <w:lvlText w:val="%3."/>
      <w:lvlJc w:val="right"/>
      <w:pPr>
        <w:ind w:left="2160" w:hanging="180"/>
      </w:pPr>
    </w:lvl>
    <w:lvl w:ilvl="3" w:tplc="B7467962" w:tentative="1">
      <w:start w:val="1"/>
      <w:numFmt w:val="decimal"/>
      <w:lvlText w:val="%4."/>
      <w:lvlJc w:val="left"/>
      <w:pPr>
        <w:ind w:left="2880" w:hanging="360"/>
      </w:pPr>
    </w:lvl>
    <w:lvl w:ilvl="4" w:tplc="254C21A0" w:tentative="1">
      <w:start w:val="1"/>
      <w:numFmt w:val="lowerLetter"/>
      <w:lvlText w:val="%5."/>
      <w:lvlJc w:val="left"/>
      <w:pPr>
        <w:ind w:left="3600" w:hanging="360"/>
      </w:pPr>
    </w:lvl>
    <w:lvl w:ilvl="5" w:tplc="56F6ADE2" w:tentative="1">
      <w:start w:val="1"/>
      <w:numFmt w:val="lowerRoman"/>
      <w:lvlText w:val="%6."/>
      <w:lvlJc w:val="right"/>
      <w:pPr>
        <w:ind w:left="4320" w:hanging="180"/>
      </w:pPr>
    </w:lvl>
    <w:lvl w:ilvl="6" w:tplc="4E64E88A" w:tentative="1">
      <w:start w:val="1"/>
      <w:numFmt w:val="decimal"/>
      <w:lvlText w:val="%7."/>
      <w:lvlJc w:val="left"/>
      <w:pPr>
        <w:ind w:left="5040" w:hanging="360"/>
      </w:pPr>
    </w:lvl>
    <w:lvl w:ilvl="7" w:tplc="B7C6DBF2" w:tentative="1">
      <w:start w:val="1"/>
      <w:numFmt w:val="lowerLetter"/>
      <w:lvlText w:val="%8."/>
      <w:lvlJc w:val="left"/>
      <w:pPr>
        <w:ind w:left="5760" w:hanging="360"/>
      </w:pPr>
    </w:lvl>
    <w:lvl w:ilvl="8" w:tplc="695A0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5AF7"/>
    <w:multiLevelType w:val="hybridMultilevel"/>
    <w:tmpl w:val="A1F4BD7E"/>
    <w:lvl w:ilvl="0" w:tplc="DB68BA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624A1BA" w:tentative="1">
      <w:start w:val="1"/>
      <w:numFmt w:val="lowerLetter"/>
      <w:lvlText w:val="%2."/>
      <w:lvlJc w:val="left"/>
      <w:pPr>
        <w:ind w:left="1440" w:hanging="360"/>
      </w:pPr>
    </w:lvl>
    <w:lvl w:ilvl="2" w:tplc="D8AE20FE" w:tentative="1">
      <w:start w:val="1"/>
      <w:numFmt w:val="lowerRoman"/>
      <w:lvlText w:val="%3."/>
      <w:lvlJc w:val="right"/>
      <w:pPr>
        <w:ind w:left="2160" w:hanging="180"/>
      </w:pPr>
    </w:lvl>
    <w:lvl w:ilvl="3" w:tplc="3830DCE6" w:tentative="1">
      <w:start w:val="1"/>
      <w:numFmt w:val="decimal"/>
      <w:lvlText w:val="%4."/>
      <w:lvlJc w:val="left"/>
      <w:pPr>
        <w:ind w:left="2880" w:hanging="360"/>
      </w:pPr>
    </w:lvl>
    <w:lvl w:ilvl="4" w:tplc="FFA29ECA" w:tentative="1">
      <w:start w:val="1"/>
      <w:numFmt w:val="lowerLetter"/>
      <w:lvlText w:val="%5."/>
      <w:lvlJc w:val="left"/>
      <w:pPr>
        <w:ind w:left="3600" w:hanging="360"/>
      </w:pPr>
    </w:lvl>
    <w:lvl w:ilvl="5" w:tplc="35567C52" w:tentative="1">
      <w:start w:val="1"/>
      <w:numFmt w:val="lowerRoman"/>
      <w:lvlText w:val="%6."/>
      <w:lvlJc w:val="right"/>
      <w:pPr>
        <w:ind w:left="4320" w:hanging="180"/>
      </w:pPr>
    </w:lvl>
    <w:lvl w:ilvl="6" w:tplc="B18A6DA0" w:tentative="1">
      <w:start w:val="1"/>
      <w:numFmt w:val="decimal"/>
      <w:lvlText w:val="%7."/>
      <w:lvlJc w:val="left"/>
      <w:pPr>
        <w:ind w:left="5040" w:hanging="360"/>
      </w:pPr>
    </w:lvl>
    <w:lvl w:ilvl="7" w:tplc="23F850F0" w:tentative="1">
      <w:start w:val="1"/>
      <w:numFmt w:val="lowerLetter"/>
      <w:lvlText w:val="%8."/>
      <w:lvlJc w:val="left"/>
      <w:pPr>
        <w:ind w:left="5760" w:hanging="360"/>
      </w:pPr>
    </w:lvl>
    <w:lvl w:ilvl="8" w:tplc="93D83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24DF5"/>
    <w:multiLevelType w:val="hybridMultilevel"/>
    <w:tmpl w:val="A9D033BE"/>
    <w:lvl w:ilvl="0" w:tplc="A250806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AEF23A" w:tentative="1">
      <w:start w:val="1"/>
      <w:numFmt w:val="lowerLetter"/>
      <w:lvlText w:val="%2."/>
      <w:lvlJc w:val="left"/>
      <w:pPr>
        <w:ind w:left="1440" w:hanging="360"/>
      </w:pPr>
    </w:lvl>
    <w:lvl w:ilvl="2" w:tplc="3F3C4402" w:tentative="1">
      <w:start w:val="1"/>
      <w:numFmt w:val="lowerRoman"/>
      <w:lvlText w:val="%3."/>
      <w:lvlJc w:val="right"/>
      <w:pPr>
        <w:ind w:left="2160" w:hanging="180"/>
      </w:pPr>
    </w:lvl>
    <w:lvl w:ilvl="3" w:tplc="726292EA" w:tentative="1">
      <w:start w:val="1"/>
      <w:numFmt w:val="decimal"/>
      <w:lvlText w:val="%4."/>
      <w:lvlJc w:val="left"/>
      <w:pPr>
        <w:ind w:left="2880" w:hanging="360"/>
      </w:pPr>
    </w:lvl>
    <w:lvl w:ilvl="4" w:tplc="9B06DB76" w:tentative="1">
      <w:start w:val="1"/>
      <w:numFmt w:val="lowerLetter"/>
      <w:lvlText w:val="%5."/>
      <w:lvlJc w:val="left"/>
      <w:pPr>
        <w:ind w:left="3600" w:hanging="360"/>
      </w:pPr>
    </w:lvl>
    <w:lvl w:ilvl="5" w:tplc="D96CC1A4" w:tentative="1">
      <w:start w:val="1"/>
      <w:numFmt w:val="lowerRoman"/>
      <w:lvlText w:val="%6."/>
      <w:lvlJc w:val="right"/>
      <w:pPr>
        <w:ind w:left="4320" w:hanging="180"/>
      </w:pPr>
    </w:lvl>
    <w:lvl w:ilvl="6" w:tplc="5392966A" w:tentative="1">
      <w:start w:val="1"/>
      <w:numFmt w:val="decimal"/>
      <w:lvlText w:val="%7."/>
      <w:lvlJc w:val="left"/>
      <w:pPr>
        <w:ind w:left="5040" w:hanging="360"/>
      </w:pPr>
    </w:lvl>
    <w:lvl w:ilvl="7" w:tplc="CCA4327E" w:tentative="1">
      <w:start w:val="1"/>
      <w:numFmt w:val="lowerLetter"/>
      <w:lvlText w:val="%8."/>
      <w:lvlJc w:val="left"/>
      <w:pPr>
        <w:ind w:left="5760" w:hanging="360"/>
      </w:pPr>
    </w:lvl>
    <w:lvl w:ilvl="8" w:tplc="73D65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7DB3"/>
    <w:multiLevelType w:val="multilevel"/>
    <w:tmpl w:val="10F600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2C7DC7"/>
    <w:multiLevelType w:val="hybridMultilevel"/>
    <w:tmpl w:val="CE2ADC88"/>
    <w:lvl w:ilvl="0" w:tplc="133C5506">
      <w:start w:val="1"/>
      <w:numFmt w:val="upperRoman"/>
      <w:pStyle w:val="1"/>
      <w:lvlText w:val="%1."/>
      <w:lvlJc w:val="right"/>
      <w:pPr>
        <w:ind w:left="357" w:hanging="357"/>
      </w:pPr>
      <w:rPr>
        <w:rFonts w:hint="default"/>
      </w:rPr>
    </w:lvl>
    <w:lvl w:ilvl="1" w:tplc="1B14372E" w:tentative="1">
      <w:start w:val="1"/>
      <w:numFmt w:val="lowerLetter"/>
      <w:lvlText w:val="%2."/>
      <w:lvlJc w:val="left"/>
      <w:pPr>
        <w:ind w:left="1440" w:hanging="360"/>
      </w:pPr>
    </w:lvl>
    <w:lvl w:ilvl="2" w:tplc="512803C6" w:tentative="1">
      <w:start w:val="1"/>
      <w:numFmt w:val="lowerRoman"/>
      <w:lvlText w:val="%3."/>
      <w:lvlJc w:val="right"/>
      <w:pPr>
        <w:ind w:left="2160" w:hanging="180"/>
      </w:pPr>
    </w:lvl>
    <w:lvl w:ilvl="3" w:tplc="3228AB50" w:tentative="1">
      <w:start w:val="1"/>
      <w:numFmt w:val="decimal"/>
      <w:lvlText w:val="%4."/>
      <w:lvlJc w:val="left"/>
      <w:pPr>
        <w:ind w:left="2880" w:hanging="360"/>
      </w:pPr>
    </w:lvl>
    <w:lvl w:ilvl="4" w:tplc="AB28C176" w:tentative="1">
      <w:start w:val="1"/>
      <w:numFmt w:val="lowerLetter"/>
      <w:lvlText w:val="%5."/>
      <w:lvlJc w:val="left"/>
      <w:pPr>
        <w:ind w:left="3600" w:hanging="360"/>
      </w:pPr>
    </w:lvl>
    <w:lvl w:ilvl="5" w:tplc="718CA280" w:tentative="1">
      <w:start w:val="1"/>
      <w:numFmt w:val="lowerRoman"/>
      <w:lvlText w:val="%6."/>
      <w:lvlJc w:val="right"/>
      <w:pPr>
        <w:ind w:left="4320" w:hanging="180"/>
      </w:pPr>
    </w:lvl>
    <w:lvl w:ilvl="6" w:tplc="B65A240E" w:tentative="1">
      <w:start w:val="1"/>
      <w:numFmt w:val="decimal"/>
      <w:lvlText w:val="%7."/>
      <w:lvlJc w:val="left"/>
      <w:pPr>
        <w:ind w:left="5040" w:hanging="360"/>
      </w:pPr>
    </w:lvl>
    <w:lvl w:ilvl="7" w:tplc="7ADE11A4" w:tentative="1">
      <w:start w:val="1"/>
      <w:numFmt w:val="lowerLetter"/>
      <w:lvlText w:val="%8."/>
      <w:lvlJc w:val="left"/>
      <w:pPr>
        <w:ind w:left="5760" w:hanging="360"/>
      </w:pPr>
    </w:lvl>
    <w:lvl w:ilvl="8" w:tplc="3F46C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D3745"/>
    <w:multiLevelType w:val="hybridMultilevel"/>
    <w:tmpl w:val="13A4DA96"/>
    <w:lvl w:ilvl="0" w:tplc="040829E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2C6ECE04" w:tentative="1">
      <w:start w:val="1"/>
      <w:numFmt w:val="lowerLetter"/>
      <w:lvlText w:val="%2."/>
      <w:lvlJc w:val="left"/>
      <w:pPr>
        <w:ind w:left="1440" w:hanging="360"/>
      </w:pPr>
    </w:lvl>
    <w:lvl w:ilvl="2" w:tplc="F2D8FF50" w:tentative="1">
      <w:start w:val="1"/>
      <w:numFmt w:val="lowerRoman"/>
      <w:lvlText w:val="%3."/>
      <w:lvlJc w:val="right"/>
      <w:pPr>
        <w:ind w:left="2160" w:hanging="180"/>
      </w:pPr>
    </w:lvl>
    <w:lvl w:ilvl="3" w:tplc="5832F038" w:tentative="1">
      <w:start w:val="1"/>
      <w:numFmt w:val="decimal"/>
      <w:lvlText w:val="%4."/>
      <w:lvlJc w:val="left"/>
      <w:pPr>
        <w:ind w:left="2880" w:hanging="360"/>
      </w:pPr>
    </w:lvl>
    <w:lvl w:ilvl="4" w:tplc="469AE70A" w:tentative="1">
      <w:start w:val="1"/>
      <w:numFmt w:val="lowerLetter"/>
      <w:lvlText w:val="%5."/>
      <w:lvlJc w:val="left"/>
      <w:pPr>
        <w:ind w:left="3600" w:hanging="360"/>
      </w:pPr>
    </w:lvl>
    <w:lvl w:ilvl="5" w:tplc="FA008DCE" w:tentative="1">
      <w:start w:val="1"/>
      <w:numFmt w:val="lowerRoman"/>
      <w:lvlText w:val="%6."/>
      <w:lvlJc w:val="right"/>
      <w:pPr>
        <w:ind w:left="4320" w:hanging="180"/>
      </w:pPr>
    </w:lvl>
    <w:lvl w:ilvl="6" w:tplc="9B488424" w:tentative="1">
      <w:start w:val="1"/>
      <w:numFmt w:val="decimal"/>
      <w:lvlText w:val="%7."/>
      <w:lvlJc w:val="left"/>
      <w:pPr>
        <w:ind w:left="5040" w:hanging="360"/>
      </w:pPr>
    </w:lvl>
    <w:lvl w:ilvl="7" w:tplc="E13AFAD8" w:tentative="1">
      <w:start w:val="1"/>
      <w:numFmt w:val="lowerLetter"/>
      <w:lvlText w:val="%8."/>
      <w:lvlJc w:val="left"/>
      <w:pPr>
        <w:ind w:left="5760" w:hanging="360"/>
      </w:pPr>
    </w:lvl>
    <w:lvl w:ilvl="8" w:tplc="B4129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D647F"/>
    <w:multiLevelType w:val="hybridMultilevel"/>
    <w:tmpl w:val="5E985412"/>
    <w:lvl w:ilvl="0" w:tplc="B330CED8">
      <w:start w:val="1"/>
      <w:numFmt w:val="upperRoman"/>
      <w:lvlText w:val="%1."/>
      <w:lvlJc w:val="right"/>
      <w:pPr>
        <w:ind w:left="720" w:hanging="360"/>
      </w:pPr>
    </w:lvl>
    <w:lvl w:ilvl="1" w:tplc="C1A8BE3A" w:tentative="1">
      <w:start w:val="1"/>
      <w:numFmt w:val="lowerLetter"/>
      <w:lvlText w:val="%2."/>
      <w:lvlJc w:val="left"/>
      <w:pPr>
        <w:ind w:left="1440" w:hanging="360"/>
      </w:pPr>
    </w:lvl>
    <w:lvl w:ilvl="2" w:tplc="6D606CE6" w:tentative="1">
      <w:start w:val="1"/>
      <w:numFmt w:val="lowerRoman"/>
      <w:lvlText w:val="%3."/>
      <w:lvlJc w:val="right"/>
      <w:pPr>
        <w:ind w:left="2160" w:hanging="180"/>
      </w:pPr>
    </w:lvl>
    <w:lvl w:ilvl="3" w:tplc="1618D8D2" w:tentative="1">
      <w:start w:val="1"/>
      <w:numFmt w:val="decimal"/>
      <w:lvlText w:val="%4."/>
      <w:lvlJc w:val="left"/>
      <w:pPr>
        <w:ind w:left="2880" w:hanging="360"/>
      </w:pPr>
    </w:lvl>
    <w:lvl w:ilvl="4" w:tplc="99F6D91E" w:tentative="1">
      <w:start w:val="1"/>
      <w:numFmt w:val="lowerLetter"/>
      <w:lvlText w:val="%5."/>
      <w:lvlJc w:val="left"/>
      <w:pPr>
        <w:ind w:left="3600" w:hanging="360"/>
      </w:pPr>
    </w:lvl>
    <w:lvl w:ilvl="5" w:tplc="E97CCB96" w:tentative="1">
      <w:start w:val="1"/>
      <w:numFmt w:val="lowerRoman"/>
      <w:lvlText w:val="%6."/>
      <w:lvlJc w:val="right"/>
      <w:pPr>
        <w:ind w:left="4320" w:hanging="180"/>
      </w:pPr>
    </w:lvl>
    <w:lvl w:ilvl="6" w:tplc="E7C65BC0" w:tentative="1">
      <w:start w:val="1"/>
      <w:numFmt w:val="decimal"/>
      <w:lvlText w:val="%7."/>
      <w:lvlJc w:val="left"/>
      <w:pPr>
        <w:ind w:left="5040" w:hanging="360"/>
      </w:pPr>
    </w:lvl>
    <w:lvl w:ilvl="7" w:tplc="512688A8" w:tentative="1">
      <w:start w:val="1"/>
      <w:numFmt w:val="lowerLetter"/>
      <w:lvlText w:val="%8."/>
      <w:lvlJc w:val="left"/>
      <w:pPr>
        <w:ind w:left="5760" w:hanging="360"/>
      </w:pPr>
    </w:lvl>
    <w:lvl w:ilvl="8" w:tplc="1376F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86B73"/>
    <w:multiLevelType w:val="hybridMultilevel"/>
    <w:tmpl w:val="A2845066"/>
    <w:lvl w:ilvl="0" w:tplc="7E38AFC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0E8B5FA" w:tentative="1">
      <w:start w:val="1"/>
      <w:numFmt w:val="lowerLetter"/>
      <w:lvlText w:val="%2."/>
      <w:lvlJc w:val="left"/>
      <w:pPr>
        <w:ind w:left="1440" w:hanging="360"/>
      </w:pPr>
    </w:lvl>
    <w:lvl w:ilvl="2" w:tplc="DE5E6544" w:tentative="1">
      <w:start w:val="1"/>
      <w:numFmt w:val="lowerRoman"/>
      <w:lvlText w:val="%3."/>
      <w:lvlJc w:val="right"/>
      <w:pPr>
        <w:ind w:left="2160" w:hanging="180"/>
      </w:pPr>
    </w:lvl>
    <w:lvl w:ilvl="3" w:tplc="53403194" w:tentative="1">
      <w:start w:val="1"/>
      <w:numFmt w:val="decimal"/>
      <w:lvlText w:val="%4."/>
      <w:lvlJc w:val="left"/>
      <w:pPr>
        <w:ind w:left="2880" w:hanging="360"/>
      </w:pPr>
    </w:lvl>
    <w:lvl w:ilvl="4" w:tplc="61BE39D8" w:tentative="1">
      <w:start w:val="1"/>
      <w:numFmt w:val="lowerLetter"/>
      <w:lvlText w:val="%5."/>
      <w:lvlJc w:val="left"/>
      <w:pPr>
        <w:ind w:left="3600" w:hanging="360"/>
      </w:pPr>
    </w:lvl>
    <w:lvl w:ilvl="5" w:tplc="5FA6D5FC" w:tentative="1">
      <w:start w:val="1"/>
      <w:numFmt w:val="lowerRoman"/>
      <w:lvlText w:val="%6."/>
      <w:lvlJc w:val="right"/>
      <w:pPr>
        <w:ind w:left="4320" w:hanging="180"/>
      </w:pPr>
    </w:lvl>
    <w:lvl w:ilvl="6" w:tplc="D46A735E" w:tentative="1">
      <w:start w:val="1"/>
      <w:numFmt w:val="decimal"/>
      <w:lvlText w:val="%7."/>
      <w:lvlJc w:val="left"/>
      <w:pPr>
        <w:ind w:left="5040" w:hanging="360"/>
      </w:pPr>
    </w:lvl>
    <w:lvl w:ilvl="7" w:tplc="63AE837A" w:tentative="1">
      <w:start w:val="1"/>
      <w:numFmt w:val="lowerLetter"/>
      <w:lvlText w:val="%8."/>
      <w:lvlJc w:val="left"/>
      <w:pPr>
        <w:ind w:left="5760" w:hanging="360"/>
      </w:pPr>
    </w:lvl>
    <w:lvl w:ilvl="8" w:tplc="5706F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D148B"/>
    <w:multiLevelType w:val="multilevel"/>
    <w:tmpl w:val="79F8BE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25"/>
    <w:rsid w:val="00130E59"/>
    <w:rsid w:val="001C0700"/>
    <w:rsid w:val="002636B1"/>
    <w:rsid w:val="003D2A31"/>
    <w:rsid w:val="0047109A"/>
    <w:rsid w:val="005B4A75"/>
    <w:rsid w:val="00667C55"/>
    <w:rsid w:val="00970DEC"/>
    <w:rsid w:val="009738C8"/>
    <w:rsid w:val="009B485F"/>
    <w:rsid w:val="00A018F1"/>
    <w:rsid w:val="00A066E5"/>
    <w:rsid w:val="00A272A9"/>
    <w:rsid w:val="00A70A9F"/>
    <w:rsid w:val="00A80125"/>
    <w:rsid w:val="00DC2D34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2D7C91BE-A0BB-4F4F-93C9-D73CE969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012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C2D34"/>
    <w:pPr>
      <w:keepNext/>
      <w:keepLines/>
      <w:numPr>
        <w:numId w:val="5"/>
      </w:numPr>
      <w:ind w:left="284" w:firstLine="0"/>
      <w:outlineLvl w:val="0"/>
    </w:pPr>
    <w:rPr>
      <w:rFonts w:ascii="Times New Roman" w:eastAsiaTheme="majorEastAsia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80125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a3">
    <w:name w:val="Другое_"/>
    <w:basedOn w:val="a0"/>
    <w:link w:val="a4"/>
    <w:rsid w:val="00A8012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sid w:val="00A80125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3"/>
    <w:rsid w:val="00A8012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A8012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8">
    <w:name w:val="Подпись к картинке_"/>
    <w:basedOn w:val="a0"/>
    <w:link w:val="a9"/>
    <w:rsid w:val="00A80125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A8012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A80125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sid w:val="00A80125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rsid w:val="00A80125"/>
    <w:rPr>
      <w:rFonts w:ascii="Arial" w:eastAsia="Arial" w:hAnsi="Arial" w:cs="Arial"/>
      <w:b/>
      <w:bCs/>
      <w:sz w:val="40"/>
      <w:szCs w:val="40"/>
    </w:rPr>
  </w:style>
  <w:style w:type="paragraph" w:customStyle="1" w:styleId="a4">
    <w:name w:val="Другое"/>
    <w:basedOn w:val="a"/>
    <w:link w:val="a3"/>
    <w:rsid w:val="00A80125"/>
    <w:pPr>
      <w:spacing w:after="100" w:line="283" w:lineRule="auto"/>
    </w:pPr>
    <w:rPr>
      <w:rFonts w:ascii="Arial" w:eastAsia="Arial" w:hAnsi="Arial" w:cs="Arial"/>
    </w:rPr>
  </w:style>
  <w:style w:type="paragraph" w:customStyle="1" w:styleId="12">
    <w:name w:val="Заголовок №1"/>
    <w:basedOn w:val="a"/>
    <w:link w:val="11"/>
    <w:rsid w:val="00A80125"/>
    <w:pPr>
      <w:spacing w:after="28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13">
    <w:name w:val="Основной текст1"/>
    <w:basedOn w:val="a"/>
    <w:link w:val="a5"/>
    <w:rsid w:val="00A80125"/>
    <w:pPr>
      <w:spacing w:after="100" w:line="283" w:lineRule="auto"/>
    </w:pPr>
    <w:rPr>
      <w:rFonts w:ascii="Arial" w:eastAsia="Arial" w:hAnsi="Arial" w:cs="Arial"/>
    </w:rPr>
  </w:style>
  <w:style w:type="paragraph" w:customStyle="1" w:styleId="a7">
    <w:name w:val="Подпись к таблице"/>
    <w:basedOn w:val="a"/>
    <w:link w:val="a6"/>
    <w:rsid w:val="00A80125"/>
    <w:rPr>
      <w:rFonts w:ascii="Arial" w:eastAsia="Arial" w:hAnsi="Arial" w:cs="Arial"/>
      <w:b/>
      <w:bCs/>
      <w:sz w:val="26"/>
      <w:szCs w:val="26"/>
    </w:rPr>
  </w:style>
  <w:style w:type="paragraph" w:customStyle="1" w:styleId="a9">
    <w:name w:val="Подпись к картинке"/>
    <w:basedOn w:val="a"/>
    <w:link w:val="a8"/>
    <w:rsid w:val="00A80125"/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A80125"/>
    <w:pPr>
      <w:spacing w:line="341" w:lineRule="auto"/>
      <w:ind w:left="880"/>
    </w:pPr>
    <w:rPr>
      <w:rFonts w:ascii="Arial" w:eastAsia="Arial" w:hAnsi="Arial" w:cs="Arial"/>
      <w:sz w:val="20"/>
      <w:szCs w:val="20"/>
    </w:rPr>
  </w:style>
  <w:style w:type="paragraph" w:customStyle="1" w:styleId="22">
    <w:name w:val="Заголовок №2"/>
    <w:basedOn w:val="a"/>
    <w:link w:val="21"/>
    <w:rsid w:val="00A80125"/>
    <w:pPr>
      <w:spacing w:after="160"/>
      <w:jc w:val="righ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32">
    <w:name w:val="Заголовок №3"/>
    <w:basedOn w:val="a"/>
    <w:link w:val="31"/>
    <w:rsid w:val="00A80125"/>
    <w:pPr>
      <w:spacing w:before="140" w:after="460"/>
      <w:ind w:hanging="1420"/>
      <w:outlineLvl w:val="2"/>
    </w:pPr>
    <w:rPr>
      <w:rFonts w:ascii="Arial" w:eastAsia="Arial" w:hAnsi="Arial" w:cs="Arial"/>
      <w:sz w:val="30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DC2D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D34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DC2D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C2D34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DC2D3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C2D34"/>
    <w:rPr>
      <w:color w:val="000000"/>
    </w:rPr>
  </w:style>
  <w:style w:type="paragraph" w:styleId="af0">
    <w:name w:val="No Spacing"/>
    <w:uiPriority w:val="1"/>
    <w:qFormat/>
    <w:rsid w:val="00DC2D34"/>
    <w:pPr>
      <w:jc w:val="both"/>
    </w:pPr>
    <w:rPr>
      <w:rFonts w:ascii="Times New Roman" w:hAnsi="Times New Roman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DC2D34"/>
    <w:rPr>
      <w:rFonts w:ascii="Times New Roman" w:eastAsiaTheme="majorEastAsia" w:hAnsi="Times New Roman" w:cs="Times New Roman"/>
      <w:b/>
      <w:bCs/>
      <w:sz w:val="28"/>
      <w:szCs w:val="28"/>
    </w:rPr>
  </w:style>
  <w:style w:type="table" w:styleId="af1">
    <w:name w:val="Table Grid"/>
    <w:basedOn w:val="a1"/>
    <w:uiPriority w:val="59"/>
    <w:rsid w:val="00130E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TFM2020电动折弯机试制总结：</vt:lpstr>
    </vt:vector>
  </TitlesOfParts>
  <Company>Reanimator Extreme Edition</Company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TFM2020电动折弯机试制总结：</dc:title>
  <dc:creator>user</dc:creator>
  <cp:lastModifiedBy>Александр Никитин</cp:lastModifiedBy>
  <cp:revision>11</cp:revision>
  <dcterms:created xsi:type="dcterms:W3CDTF">2023-09-24T14:05:00Z</dcterms:created>
  <dcterms:modified xsi:type="dcterms:W3CDTF">2023-10-20T10:27:00Z</dcterms:modified>
</cp:coreProperties>
</file>