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E6" w:rsidRDefault="00DC0AE6">
      <w:pPr>
        <w:rPr>
          <w:b/>
          <w:sz w:val="24"/>
          <w:szCs w:val="24"/>
        </w:rPr>
      </w:pPr>
    </w:p>
    <w:p w:rsidR="00DC0AE6" w:rsidRPr="003C0E71" w:rsidRDefault="00CE30C5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М</w:t>
      </w:r>
      <w:r w:rsidR="00B35089">
        <w:rPr>
          <w:rFonts w:ascii="Arial Narrow" w:hAnsi="Arial Narrow" w:cs="Arial"/>
          <w:b/>
          <w:sz w:val="24"/>
          <w:szCs w:val="24"/>
        </w:rPr>
        <w:t xml:space="preserve">оторное масло </w:t>
      </w:r>
      <w:r w:rsidR="00EF667F">
        <w:rPr>
          <w:rFonts w:ascii="Arial Narrow" w:hAnsi="Arial Narrow" w:cs="Arial"/>
          <w:b/>
          <w:sz w:val="24"/>
          <w:szCs w:val="24"/>
        </w:rPr>
        <w:t xml:space="preserve">ВМПАВТО МОТО </w:t>
      </w:r>
      <w:r w:rsidR="00FA3C58">
        <w:rPr>
          <w:rFonts w:ascii="Arial Narrow" w:hAnsi="Arial Narrow" w:cs="Arial"/>
          <w:b/>
          <w:sz w:val="24"/>
          <w:szCs w:val="24"/>
        </w:rPr>
        <w:t xml:space="preserve">КОР </w:t>
      </w:r>
      <w:r w:rsidR="00F1279F">
        <w:rPr>
          <w:rFonts w:ascii="Arial Narrow" w:hAnsi="Arial Narrow" w:cs="Arial"/>
          <w:b/>
          <w:sz w:val="24"/>
          <w:szCs w:val="24"/>
        </w:rPr>
        <w:t xml:space="preserve">КРОСС </w:t>
      </w:r>
      <w:r w:rsidR="003C0E71" w:rsidRPr="003C0E71">
        <w:rPr>
          <w:rFonts w:ascii="Arial Narrow" w:hAnsi="Arial Narrow" w:cs="Arial"/>
          <w:b/>
          <w:sz w:val="24"/>
          <w:szCs w:val="24"/>
        </w:rPr>
        <w:t>4</w:t>
      </w:r>
      <w:r w:rsidR="003C0E71">
        <w:rPr>
          <w:rFonts w:ascii="Arial Narrow" w:hAnsi="Arial Narrow" w:cs="Arial"/>
          <w:b/>
          <w:sz w:val="24"/>
          <w:szCs w:val="24"/>
          <w:lang w:val="en-US"/>
        </w:rPr>
        <w:t>T</w:t>
      </w:r>
      <w:r w:rsidR="003C0E71" w:rsidRPr="003C0E71">
        <w:rPr>
          <w:rFonts w:ascii="Arial Narrow" w:hAnsi="Arial Narrow" w:cs="Arial"/>
          <w:b/>
          <w:sz w:val="24"/>
          <w:szCs w:val="24"/>
        </w:rPr>
        <w:t xml:space="preserve"> </w:t>
      </w:r>
      <w:r w:rsidR="00ED008C" w:rsidRPr="00ED008C">
        <w:rPr>
          <w:rFonts w:ascii="Arial Narrow" w:hAnsi="Arial Narrow" w:cs="Arial"/>
          <w:b/>
          <w:sz w:val="24"/>
          <w:szCs w:val="24"/>
        </w:rPr>
        <w:t>10</w:t>
      </w:r>
      <w:r>
        <w:rPr>
          <w:rFonts w:ascii="Arial Narrow" w:hAnsi="Arial Narrow" w:cs="Arial"/>
          <w:b/>
          <w:sz w:val="24"/>
          <w:szCs w:val="24"/>
          <w:lang w:val="en-US"/>
        </w:rPr>
        <w:t>W</w:t>
      </w:r>
      <w:r w:rsidR="0003313F" w:rsidRPr="00ED008C">
        <w:rPr>
          <w:rFonts w:ascii="Arial Narrow" w:hAnsi="Arial Narrow" w:cs="Arial"/>
          <w:b/>
          <w:sz w:val="24"/>
          <w:szCs w:val="24"/>
        </w:rPr>
        <w:t>-</w:t>
      </w:r>
      <w:r w:rsidR="00880DC8">
        <w:rPr>
          <w:rFonts w:ascii="Arial Narrow" w:hAnsi="Arial Narrow" w:cs="Arial"/>
          <w:b/>
          <w:sz w:val="24"/>
          <w:szCs w:val="24"/>
        </w:rPr>
        <w:t>4</w:t>
      </w:r>
      <w:r w:rsidRPr="00CE30C5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9C735E">
        <w:rPr>
          <w:rFonts w:ascii="Arial Narrow" w:hAnsi="Arial Narrow" w:cs="Arial"/>
          <w:b/>
          <w:sz w:val="24"/>
          <w:szCs w:val="24"/>
          <w:lang w:val="en-US"/>
        </w:rPr>
        <w:t>S</w:t>
      </w:r>
      <w:r w:rsidR="003C0E71">
        <w:rPr>
          <w:rFonts w:ascii="Arial Narrow" w:hAnsi="Arial Narrow" w:cs="Arial"/>
          <w:b/>
          <w:sz w:val="24"/>
          <w:szCs w:val="24"/>
          <w:lang w:val="en-US"/>
        </w:rPr>
        <w:t>L</w:t>
      </w:r>
      <w:r w:rsidR="003C0E71">
        <w:rPr>
          <w:rFonts w:ascii="Arial Narrow" w:hAnsi="Arial Narrow" w:cs="Arial"/>
          <w:b/>
          <w:sz w:val="24"/>
          <w:szCs w:val="24"/>
        </w:rPr>
        <w:t xml:space="preserve"> МА2</w:t>
      </w:r>
    </w:p>
    <w:p w:rsidR="004474CA" w:rsidRPr="003C0E71" w:rsidRDefault="004474CA" w:rsidP="004474CA">
      <w:pPr>
        <w:spacing w:line="360" w:lineRule="auto"/>
        <w:jc w:val="center"/>
        <w:rPr>
          <w:b/>
          <w:sz w:val="30"/>
          <w:szCs w:val="30"/>
        </w:rPr>
      </w:pPr>
      <w:r w:rsidRPr="008B12D9">
        <w:rPr>
          <w:b/>
          <w:sz w:val="30"/>
          <w:szCs w:val="30"/>
        </w:rPr>
        <w:t>ТУ 19.20.29−</w:t>
      </w:r>
      <w:r w:rsidR="00E369BF">
        <w:rPr>
          <w:b/>
          <w:sz w:val="30"/>
          <w:szCs w:val="30"/>
        </w:rPr>
        <w:t>072</w:t>
      </w:r>
      <w:r w:rsidRPr="008B12D9">
        <w:rPr>
          <w:b/>
          <w:sz w:val="30"/>
          <w:szCs w:val="30"/>
        </w:rPr>
        <w:t>−45540231−20</w:t>
      </w:r>
      <w:r>
        <w:rPr>
          <w:b/>
          <w:sz w:val="30"/>
          <w:szCs w:val="30"/>
        </w:rPr>
        <w:t>2</w:t>
      </w:r>
      <w:r w:rsidR="003C0E71" w:rsidRPr="003C0E71">
        <w:rPr>
          <w:b/>
          <w:sz w:val="30"/>
          <w:szCs w:val="30"/>
        </w:rPr>
        <w:t>6</w:t>
      </w:r>
    </w:p>
    <w:p w:rsidR="00DC0AE6" w:rsidRPr="009947D9" w:rsidRDefault="00DC0AE6" w:rsidP="00DC0AE6">
      <w:pPr>
        <w:jc w:val="center"/>
        <w:rPr>
          <w:rFonts w:ascii="Arial Narrow" w:hAnsi="Arial Narrow" w:cs="Arial"/>
          <w:b/>
          <w:sz w:val="24"/>
          <w:szCs w:val="24"/>
        </w:rPr>
      </w:pPr>
      <w:r w:rsidRPr="009947D9">
        <w:rPr>
          <w:rFonts w:ascii="Arial Narrow" w:hAnsi="Arial Narrow" w:cs="Arial"/>
          <w:b/>
          <w:sz w:val="24"/>
          <w:szCs w:val="24"/>
        </w:rPr>
        <w:t>Техническое описание продукта</w:t>
      </w:r>
    </w:p>
    <w:p w:rsidR="00CE6A50" w:rsidRPr="00A01A15" w:rsidRDefault="00904E58" w:rsidP="0049334A">
      <w:pPr>
        <w:ind w:firstLine="709"/>
        <w:jc w:val="both"/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Всесезонное п</w:t>
      </w:r>
      <w:r w:rsidR="009C735E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олус</w:t>
      </w:r>
      <w:r w:rsidR="00CE6A50"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интетическое моторное масло </w:t>
      </w:r>
      <w:r w:rsidR="009C735E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разработано специально для четырехтактных</w:t>
      </w:r>
      <w:r w:rsidR="003C0E71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бензиновых мотоциклетных ДВС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водяного и воздушного охлаждения </w:t>
      </w:r>
      <w:r w:rsidR="003C0E71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с «мокрым» и «сухим</w:t>
      </w:r>
      <w:r w:rsidR="00C66992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»</w:t>
      </w:r>
      <w:r w:rsidR="003C0E71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сцеплением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.</w:t>
      </w:r>
      <w:r w:rsidR="009C735E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Предназначено </w:t>
      </w:r>
      <w:r w:rsidR="009C735E" w:rsidRPr="00FD1889">
        <w:rPr>
          <w:rFonts w:ascii="Arial Narrow" w:hAnsi="Arial Narrow" w:cs="Arial"/>
          <w:sz w:val="24"/>
          <w:szCs w:val="24"/>
          <w:shd w:val="clear" w:color="auto" w:fill="FFFFFF"/>
        </w:rPr>
        <w:t xml:space="preserve">для </w:t>
      </w:r>
      <w:r w:rsidR="00FD1889" w:rsidRPr="00FD1889">
        <w:rPr>
          <w:rFonts w:ascii="Segoe UI" w:hAnsi="Segoe UI" w:cs="Segoe UI"/>
          <w:shd w:val="clear" w:color="auto" w:fill="FFFFFF"/>
        </w:rPr>
        <w:t> </w:t>
      </w:r>
      <w:r w:rsidR="00FD1889" w:rsidRPr="00FD1889">
        <w:rPr>
          <w:rFonts w:ascii="Arial Narrow" w:hAnsi="Arial Narrow" w:cs="Segoe UI"/>
          <w:sz w:val="24"/>
          <w:szCs w:val="24"/>
          <w:shd w:val="clear" w:color="auto" w:fill="FFFFFF"/>
        </w:rPr>
        <w:t xml:space="preserve">использования в дорожных и внедорожных мотоциклах, </w:t>
      </w:r>
      <w:proofErr w:type="spellStart"/>
      <w:r w:rsidR="00FD1889" w:rsidRPr="00FD1889">
        <w:rPr>
          <w:rFonts w:ascii="Arial Narrow" w:hAnsi="Arial Narrow" w:cs="Segoe UI"/>
          <w:sz w:val="24"/>
          <w:szCs w:val="24"/>
          <w:shd w:val="clear" w:color="auto" w:fill="FFFFFF"/>
        </w:rPr>
        <w:t>эндуро</w:t>
      </w:r>
      <w:proofErr w:type="spellEnd"/>
      <w:r w:rsidR="00FD1889" w:rsidRPr="00FD1889">
        <w:rPr>
          <w:rFonts w:ascii="Arial Narrow" w:hAnsi="Arial Narrow" w:cs="Segoe UI"/>
          <w:sz w:val="24"/>
          <w:szCs w:val="24"/>
          <w:shd w:val="clear" w:color="auto" w:fill="FFFFFF"/>
        </w:rPr>
        <w:t>, триал</w:t>
      </w:r>
      <w:r w:rsidR="009C735E" w:rsidRPr="00FD1889">
        <w:rPr>
          <w:rFonts w:ascii="Arial Narrow" w:hAnsi="Arial Narrow" w:cs="Helvetica"/>
          <w:sz w:val="24"/>
          <w:szCs w:val="24"/>
          <w:shd w:val="clear" w:color="auto" w:fill="FFFFFF"/>
        </w:rPr>
        <w:t>.</w:t>
      </w:r>
      <w:r w:rsidR="009C735E" w:rsidRPr="00FD1889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CE6A50" w:rsidRPr="00FD1889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FD1889">
        <w:rPr>
          <w:rFonts w:ascii="Arial Narrow" w:hAnsi="Arial Narrow" w:cs="Arial"/>
          <w:sz w:val="24"/>
          <w:szCs w:val="24"/>
          <w:shd w:val="clear" w:color="auto" w:fill="FFFFFF"/>
        </w:rPr>
        <w:t xml:space="preserve">Качественная базовая </w:t>
      </w:r>
      <w:r w:rsidR="00CE6A50" w:rsidRPr="00FD1889">
        <w:rPr>
          <w:rFonts w:ascii="Arial Narrow" w:hAnsi="Arial Narrow" w:cs="Arial"/>
          <w:sz w:val="24"/>
          <w:szCs w:val="24"/>
          <w:shd w:val="clear" w:color="auto" w:fill="FFFFFF"/>
        </w:rPr>
        <w:t>основ</w:t>
      </w:r>
      <w:r w:rsidR="00FD1889">
        <w:rPr>
          <w:rFonts w:ascii="Arial Narrow" w:hAnsi="Arial Narrow" w:cs="Arial"/>
          <w:sz w:val="24"/>
          <w:szCs w:val="24"/>
          <w:shd w:val="clear" w:color="auto" w:fill="FFFFFF"/>
        </w:rPr>
        <w:t>а</w:t>
      </w:r>
      <w:r w:rsidR="00CE6A50" w:rsidRPr="00FD1889">
        <w:rPr>
          <w:rFonts w:ascii="Arial Narrow" w:hAnsi="Arial Narrow" w:cs="Arial"/>
          <w:sz w:val="24"/>
          <w:szCs w:val="24"/>
          <w:shd w:val="clear" w:color="auto" w:fill="FFFFFF"/>
        </w:rPr>
        <w:t xml:space="preserve"> </w:t>
      </w:r>
      <w:r w:rsidR="00CE6A50" w:rsidRPr="009C735E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и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специализированный </w:t>
      </w:r>
      <w:r w:rsidR="00CE6A50" w:rsidRPr="009C735E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пакет присадок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обеспечивают минимальное проскальзывание сцепления, необходимое для соответствия допуску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JASO</w:t>
      </w:r>
      <w:r w:rsidR="00FD1889" w:rsidRP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  <w:lang w:val="en-US"/>
        </w:rPr>
        <w:t>MA</w:t>
      </w:r>
      <w:r w:rsidR="00FD1889" w:rsidRP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2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, а так же </w:t>
      </w:r>
      <w:r w:rsidR="004167F2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длительный срок службы, </w:t>
      </w:r>
      <w:r w:rsidR="00CE6A50"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высокую стойкость масляной пленки, предотвращение образования отложений в двигателе.</w:t>
      </w:r>
    </w:p>
    <w:p w:rsidR="00CE30C5" w:rsidRPr="00A01A15" w:rsidRDefault="00CE30C5" w:rsidP="00CE30C5">
      <w:pPr>
        <w:ind w:firstLine="709"/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b/>
          <w:color w:val="212529"/>
          <w:sz w:val="24"/>
          <w:szCs w:val="24"/>
          <w:shd w:val="clear" w:color="auto" w:fill="FFFFFF"/>
        </w:rPr>
        <w:t>Преимущества:</w:t>
      </w:r>
    </w:p>
    <w:p w:rsidR="000F12AC" w:rsidRDefault="00CE30C5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Высокая защита двигателя от износа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8C3E69" w:rsidRDefault="008C3E69" w:rsidP="000F12AC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-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Обеспечение фрикционных свой</w:t>
      </w:r>
      <w:proofErr w:type="gramStart"/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ств сц</w:t>
      </w:r>
      <w:proofErr w:type="gramEnd"/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епления в «масляной» ванне.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Устойчивость к старению и образованию отложений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0F12AC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Низкий угар</w:t>
      </w:r>
      <w:r w:rsidR="000067FB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и стойкость к испарению при </w:t>
      </w:r>
      <w:r w:rsidR="00FD1889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высоких нагрузках</w:t>
      </w:r>
      <w:r w:rsidR="00EC329B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Pr="00A01A1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- </w:t>
      </w:r>
      <w:r w:rsidR="00EC329B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Высокие</w:t>
      </w:r>
      <w:r w:rsidR="00904E58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антикоррозионные и антипенные</w:t>
      </w:r>
      <w:r w:rsidR="00EC329B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 xml:space="preserve"> свойства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;</w:t>
      </w:r>
    </w:p>
    <w:p w:rsidR="00CE30C5" w:rsidRDefault="00CE30C5" w:rsidP="00CE30C5">
      <w:pPr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</w:pPr>
      <w:r w:rsidRPr="00A01A15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- Совместимо с маслами других производителей</w:t>
      </w:r>
      <w:r w:rsidR="000F12AC">
        <w:rPr>
          <w:rFonts w:ascii="Arial Narrow" w:hAnsi="Arial Narrow" w:cs="Arial"/>
          <w:color w:val="212529"/>
          <w:sz w:val="24"/>
          <w:szCs w:val="24"/>
          <w:shd w:val="clear" w:color="auto" w:fill="FFFFFF"/>
        </w:rPr>
        <w:t>.</w:t>
      </w:r>
    </w:p>
    <w:p w:rsidR="00B84383" w:rsidRPr="0025290B" w:rsidRDefault="00B84383" w:rsidP="008E785A">
      <w:pPr>
        <w:spacing w:line="240" w:lineRule="auto"/>
        <w:jc w:val="both"/>
        <w:rPr>
          <w:rFonts w:ascii="Arial Narrow" w:eastAsia="Calibri" w:hAnsi="Arial Narrow"/>
          <w:b/>
          <w:sz w:val="28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МЕРЫ ПРЕДОСТОРОЖНОСТИ</w:t>
      </w:r>
      <w:r w:rsidR="00B738B5">
        <w:rPr>
          <w:rFonts w:ascii="Arial Narrow" w:eastAsia="Calibri" w:hAnsi="Arial Narrow"/>
          <w:b/>
          <w:sz w:val="24"/>
          <w:szCs w:val="24"/>
        </w:rPr>
        <w:t>:</w:t>
      </w:r>
    </w:p>
    <w:p w:rsidR="008846A8" w:rsidRPr="0025290B" w:rsidRDefault="008846A8" w:rsidP="008846A8">
      <w:pPr>
        <w:rPr>
          <w:rFonts w:ascii="Arial Narrow" w:hAnsi="Arial Narrow"/>
          <w:sz w:val="24"/>
          <w:lang w:val="en-US"/>
        </w:rPr>
      </w:pPr>
      <w:r w:rsidRPr="0025290B">
        <w:rPr>
          <w:rFonts w:ascii="Arial Narrow" w:hAnsi="Arial Narrow"/>
          <w:noProof/>
          <w:sz w:val="24"/>
          <w:lang w:eastAsia="ru-RU"/>
        </w:rPr>
        <w:drawing>
          <wp:inline distT="0" distB="0" distL="0" distR="0" wp14:anchorId="5582C6A5" wp14:editId="150B79D7">
            <wp:extent cx="6858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склиц.знак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6A8" w:rsidRPr="0025290B" w:rsidRDefault="008846A8" w:rsidP="008846A8">
      <w:pPr>
        <w:rPr>
          <w:rFonts w:ascii="Arial Narrow" w:hAnsi="Arial Narrow"/>
          <w:sz w:val="24"/>
        </w:rPr>
      </w:pPr>
      <w:r w:rsidRPr="0025290B">
        <w:rPr>
          <w:rFonts w:ascii="Arial Narrow" w:hAnsi="Arial Narrow"/>
          <w:sz w:val="24"/>
        </w:rPr>
        <w:t xml:space="preserve">Меры предосторожности: Осторожно. </w:t>
      </w:r>
      <w:r w:rsidRPr="0025290B">
        <w:rPr>
          <w:rFonts w:ascii="Arial Narrow" w:hAnsi="Arial Narrow"/>
          <w:sz w:val="24"/>
          <w:lang w:val="en-US"/>
        </w:rPr>
        <w:t>H</w:t>
      </w:r>
      <w:r w:rsidRPr="0025290B">
        <w:rPr>
          <w:rFonts w:ascii="Arial Narrow" w:hAnsi="Arial Narrow"/>
          <w:sz w:val="24"/>
        </w:rPr>
        <w:t xml:space="preserve">315: При попадании на кожу вызывает раздражение. Н319: При попадании в глаза вызывает выраженное раздражение. Р264: После работы тщательно вымыть руки. Р280: Использовать перчатки/спецодежду/средства защиты глаз/лица. Р302+Р352: ПРИ ПОПАДАНИИ НА КОЖУ: Промыть большим количеством воды. Р305+Р351+ Р338: ПРИ ПОПАДАНИИ В ГЛАЗА: Осторожно промыть глаза водой в течение нескольких минут. Снять контактные линзы, если Вы ими пользуетесь и если это легко сделать. Продолжить промывание глаз. Р332+Р311: При возникновении раздражения кожи обратиться за медицинской помощью. Р337+Р311: Если раздражение глаз не проходит, обратиться за медицинской помощью. </w:t>
      </w:r>
    </w:p>
    <w:p w:rsidR="0083593A" w:rsidRDefault="00A01A15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  <w:r>
        <w:rPr>
          <w:rStyle w:val="ac"/>
          <w:rFonts w:ascii="Arial Narrow" w:hAnsi="Arial Narrow" w:cs="Arial"/>
          <w:i w:val="0"/>
          <w:sz w:val="24"/>
          <w:szCs w:val="24"/>
        </w:rPr>
        <w:t>Масло</w:t>
      </w:r>
      <w:r w:rsidR="004A62BE" w:rsidRPr="000C6D13">
        <w:rPr>
          <w:rStyle w:val="ac"/>
          <w:rFonts w:ascii="Arial Narrow" w:hAnsi="Arial Narrow" w:cs="Arial"/>
          <w:i w:val="0"/>
          <w:sz w:val="24"/>
          <w:szCs w:val="24"/>
        </w:rPr>
        <w:t xml:space="preserve"> </w:t>
      </w:r>
      <w:r w:rsidR="0083593A" w:rsidRPr="000C6D13">
        <w:rPr>
          <w:rFonts w:ascii="Arial Narrow" w:hAnsi="Arial Narrow" w:cs="Arial"/>
          <w:sz w:val="24"/>
          <w:szCs w:val="24"/>
        </w:rPr>
        <w:t>в упакованном виде транспортируют всеми видами транспорта в крытых транспортных средствах в соответствии с правилами перевозки грузов, действующими на данном виде транспорта.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Х</w:t>
      </w:r>
      <w:r w:rsidR="0083593A" w:rsidRPr="000C6D13">
        <w:rPr>
          <w:rFonts w:ascii="Arial Narrow" w:hAnsi="Arial Narrow" w:cs="Arial"/>
          <w:sz w:val="24"/>
          <w:szCs w:val="24"/>
        </w:rPr>
        <w:t>ран</w:t>
      </w:r>
      <w:r w:rsidR="004A62BE" w:rsidRPr="000C6D13">
        <w:rPr>
          <w:rFonts w:ascii="Arial Narrow" w:hAnsi="Arial Narrow" w:cs="Arial"/>
          <w:sz w:val="24"/>
          <w:szCs w:val="24"/>
        </w:rPr>
        <w:t>ить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в упакованном </w:t>
      </w:r>
      <w:r w:rsidR="0083593A" w:rsidRPr="000C6D13">
        <w:rPr>
          <w:rFonts w:ascii="Arial Narrow" w:hAnsi="Arial Narrow" w:cs="Arial"/>
          <w:sz w:val="24"/>
          <w:szCs w:val="24"/>
        </w:rPr>
        <w:lastRenderedPageBreak/>
        <w:t xml:space="preserve">виде, в вертикальном положении (открывающейся крышкой коробки вверх) в закрытых складских помещениях при температуре окружающей среды от </w:t>
      </w:r>
      <w:r w:rsidR="004A62BE" w:rsidRPr="000C6D13">
        <w:rPr>
          <w:rFonts w:ascii="Arial Narrow" w:hAnsi="Arial Narrow" w:cs="Arial"/>
          <w:sz w:val="24"/>
          <w:szCs w:val="24"/>
        </w:rPr>
        <w:t>-</w:t>
      </w:r>
      <w:r w:rsidR="00CD3A58">
        <w:rPr>
          <w:rFonts w:ascii="Arial Narrow" w:hAnsi="Arial Narrow" w:cs="Arial"/>
          <w:sz w:val="24"/>
          <w:szCs w:val="24"/>
        </w:rPr>
        <w:t>40</w:t>
      </w:r>
      <w:r w:rsidR="0083593A" w:rsidRPr="000C6D13">
        <w:rPr>
          <w:rFonts w:ascii="Arial Narrow" w:hAnsi="Arial Narrow" w:cs="Arial"/>
          <w:sz w:val="24"/>
          <w:szCs w:val="24"/>
        </w:rPr>
        <w:t xml:space="preserve"> до +</w:t>
      </w:r>
      <w:r w:rsidR="004A62BE" w:rsidRPr="000C6D13">
        <w:rPr>
          <w:rFonts w:ascii="Arial Narrow" w:hAnsi="Arial Narrow" w:cs="Arial"/>
          <w:sz w:val="24"/>
          <w:szCs w:val="24"/>
        </w:rPr>
        <w:t>40</w:t>
      </w:r>
      <w:proofErr w:type="gramStart"/>
      <w:r w:rsidR="0083593A" w:rsidRPr="000C6D13">
        <w:rPr>
          <w:rFonts w:ascii="Arial Narrow" w:hAnsi="Arial Narrow" w:cs="Arial"/>
          <w:sz w:val="24"/>
          <w:szCs w:val="24"/>
        </w:rPr>
        <w:t>ºС</w:t>
      </w:r>
      <w:proofErr w:type="gramEnd"/>
      <w:r w:rsidR="0083593A" w:rsidRPr="000C6D13">
        <w:rPr>
          <w:rFonts w:ascii="Arial Narrow" w:hAnsi="Arial Narrow" w:cs="Arial"/>
          <w:sz w:val="24"/>
          <w:szCs w:val="24"/>
        </w:rPr>
        <w:t xml:space="preserve"> и относительной влажности не более 80%. Не подвергать воздействию прямых солнечных лучей.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Гарантийный срок хранения - </w:t>
      </w:r>
      <w:r w:rsidR="00CD3A58">
        <w:rPr>
          <w:rFonts w:ascii="Arial Narrow" w:hAnsi="Arial Narrow" w:cs="Arial"/>
          <w:sz w:val="24"/>
          <w:szCs w:val="24"/>
        </w:rPr>
        <w:t>5</w:t>
      </w:r>
      <w:r w:rsidR="004A62BE" w:rsidRPr="000C6D13">
        <w:rPr>
          <w:rFonts w:ascii="Arial Narrow" w:hAnsi="Arial Narrow" w:cs="Arial"/>
          <w:sz w:val="24"/>
          <w:szCs w:val="24"/>
        </w:rPr>
        <w:t xml:space="preserve"> </w:t>
      </w:r>
      <w:r w:rsidR="00CD3A58">
        <w:rPr>
          <w:rFonts w:ascii="Arial Narrow" w:hAnsi="Arial Narrow" w:cs="Arial"/>
          <w:sz w:val="24"/>
          <w:szCs w:val="24"/>
        </w:rPr>
        <w:t>лет</w:t>
      </w:r>
      <w:r w:rsidR="004A62BE" w:rsidRPr="000C6D13">
        <w:rPr>
          <w:rFonts w:ascii="Arial Narrow" w:hAnsi="Arial Narrow" w:cs="Arial"/>
          <w:sz w:val="24"/>
          <w:szCs w:val="24"/>
        </w:rPr>
        <w:t>.</w:t>
      </w:r>
    </w:p>
    <w:p w:rsidR="005302F7" w:rsidRDefault="005302F7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</w:p>
    <w:p w:rsidR="004167F2" w:rsidRPr="000C6D13" w:rsidRDefault="004167F2" w:rsidP="000C6D13">
      <w:pPr>
        <w:ind w:firstLine="567"/>
        <w:jc w:val="both"/>
        <w:rPr>
          <w:rFonts w:ascii="Arial Narrow" w:hAnsi="Arial Narrow" w:cs="Arial"/>
          <w:sz w:val="24"/>
          <w:szCs w:val="24"/>
        </w:rPr>
      </w:pPr>
    </w:p>
    <w:p w:rsidR="001D6339" w:rsidRPr="005302F7" w:rsidRDefault="00EB1667" w:rsidP="001D6339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ТЕХНИЧЕСКИЕ ХАРАКТЕРИСТИКИ</w:t>
      </w:r>
      <w:r w:rsidR="001D6339" w:rsidRPr="005302F7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(могут отличаться в зависимости от партии в пределах нормативной документац</w:t>
      </w:r>
      <w:proofErr w:type="gramStart"/>
      <w:r>
        <w:rPr>
          <w:rFonts w:ascii="Arial Narrow" w:hAnsi="Arial Narrow"/>
          <w:sz w:val="24"/>
          <w:szCs w:val="24"/>
        </w:rPr>
        <w:t>ии ООО</w:t>
      </w:r>
      <w:proofErr w:type="gramEnd"/>
      <w:r>
        <w:rPr>
          <w:rFonts w:ascii="Arial Narrow" w:hAnsi="Arial Narrow"/>
          <w:sz w:val="24"/>
          <w:szCs w:val="24"/>
        </w:rPr>
        <w:t xml:space="preserve"> «ВМПАВТО»)</w:t>
      </w:r>
      <w:r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667"/>
        <w:gridCol w:w="2437"/>
      </w:tblGrid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Класс вязкости согласно SAE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4D1E08" w:rsidP="00880DC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W-</w:t>
            </w:r>
            <w:r w:rsidR="00880DC8">
              <w:rPr>
                <w:rFonts w:ascii="Arial Narrow" w:hAnsi="Arial Narrow" w:cs="Arial"/>
                <w:sz w:val="24"/>
                <w:szCs w:val="24"/>
                <w:lang w:val="en-US"/>
              </w:rPr>
              <w:t>4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SAE J 300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980A55">
            <w:pPr>
              <w:jc w:val="both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Плотность при </w:t>
            </w:r>
            <w:r w:rsidR="00980A55">
              <w:rPr>
                <w:rFonts w:ascii="Arial Narrow" w:hAnsi="Arial Narrow" w:cs="Arial"/>
                <w:sz w:val="24"/>
                <w:szCs w:val="24"/>
              </w:rPr>
              <w:t>15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CD3A58" w:rsidP="00B3388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0,8</w:t>
            </w:r>
            <w:r w:rsidR="00EC329B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B33885">
              <w:rPr>
                <w:rFonts w:ascii="Arial Narrow" w:hAnsi="Arial Narrow" w:cs="Arial"/>
                <w:sz w:val="24"/>
                <w:szCs w:val="24"/>
              </w:rPr>
              <w:t>1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г/см³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4052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BA4BB6" w:rsidP="00BA4BB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Кинематическая в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язкость при 40°C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B33885" w:rsidP="00FD188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105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A01A15" w:rsidRDefault="00A01A15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ASTM D 704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BA4BB6" w:rsidP="00BA4BB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Кинематическая в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язкость при 100°C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8" w:rsidRPr="005302F7" w:rsidRDefault="004D1E08" w:rsidP="00B3388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FD1889">
              <w:rPr>
                <w:rFonts w:ascii="Arial Narrow" w:hAnsi="Arial Narrow" w:cs="Arial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B33885">
              <w:rPr>
                <w:rFonts w:ascii="Arial Narrow" w:hAnsi="Arial Narrow" w:cs="Arial"/>
                <w:sz w:val="24"/>
                <w:szCs w:val="24"/>
              </w:rPr>
              <w:t>7</w:t>
            </w:r>
            <w:r w:rsidR="008D348C" w:rsidRPr="00880DC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мм²/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7042</w:t>
            </w:r>
          </w:p>
        </w:tc>
      </w:tr>
      <w:tr w:rsidR="00CD3A58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BA4BB6" w:rsidP="00BA4BB6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Динамическая в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язкость при -</w:t>
            </w:r>
            <w:r w:rsidR="00D94D50">
              <w:rPr>
                <w:rFonts w:ascii="Arial Narrow" w:hAnsi="Arial Narrow" w:cs="Arial"/>
                <w:sz w:val="24"/>
                <w:szCs w:val="24"/>
              </w:rPr>
              <w:t>25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°C (CCS)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EC329B" w:rsidP="00B3388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</w:t>
            </w:r>
            <w:r w:rsidR="00B33885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49334A" w:rsidRPr="00880DC8">
              <w:rPr>
                <w:rFonts w:ascii="Arial Narrow" w:hAnsi="Arial Narrow" w:cs="Arial"/>
                <w:sz w:val="24"/>
                <w:szCs w:val="24"/>
              </w:rPr>
              <w:t>00</w:t>
            </w:r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 xml:space="preserve"> мПа*</w:t>
            </w:r>
            <w:proofErr w:type="gramStart"/>
            <w:r w:rsidR="00CD3A58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58" w:rsidRPr="005302F7" w:rsidRDefault="00CD3A58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5293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1B3500" w:rsidRDefault="00B429C9" w:rsidP="00B64B9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HTHS</w:t>
            </w:r>
            <w:r w:rsidRPr="001B3500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вязкость ( при температуре 150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880DC8" w:rsidRDefault="00305AF6" w:rsidP="00EE5BC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4,1</w:t>
            </w:r>
            <w:bookmarkStart w:id="0" w:name="_GoBack"/>
            <w:bookmarkEnd w:id="0"/>
            <w:r w:rsidR="00B429C9" w:rsidRPr="005302F7">
              <w:rPr>
                <w:rFonts w:ascii="Arial Narrow" w:hAnsi="Arial Narrow" w:cs="Arial"/>
                <w:sz w:val="24"/>
                <w:szCs w:val="24"/>
              </w:rPr>
              <w:t xml:space="preserve"> мПа*</w:t>
            </w:r>
            <w:proofErr w:type="gramStart"/>
            <w:r w:rsidR="00B429C9"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B64B9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</w:rPr>
              <w:t>4683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Индекс вязкости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F130C7" w:rsidRDefault="00B429C9" w:rsidP="00B3388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6B6152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B33885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 w:rsidRPr="00880DC8">
              <w:rPr>
                <w:rFonts w:ascii="Arial Narrow" w:hAnsi="Arial Narrow" w:cs="Arial"/>
                <w:sz w:val="24"/>
                <w:szCs w:val="24"/>
              </w:rPr>
              <w:t>2270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Температура застывания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FD188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FD1889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D97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03433D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Испаряемость  N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OACK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E368FA" w:rsidRDefault="00EE5BC5" w:rsidP="00032F17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3E1B74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032F17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D5800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517ADC">
            <w:pPr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Температура вспышки 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EE5BC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EE5BC5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0F402C">
              <w:rPr>
                <w:rFonts w:ascii="Arial Narrow" w:hAnsi="Arial Narrow" w:cs="Arial"/>
                <w:sz w:val="24"/>
                <w:szCs w:val="24"/>
              </w:rPr>
              <w:t>0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°C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92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03433D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Зольность сульфатная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0067FB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1,</w:t>
            </w:r>
            <w:r w:rsidR="000067FB">
              <w:rPr>
                <w:rFonts w:ascii="Arial Narrow" w:hAnsi="Arial Narrow" w:cs="Arial"/>
                <w:sz w:val="24"/>
                <w:szCs w:val="24"/>
              </w:rPr>
              <w:t>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874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517ADC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Щелочное число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EB1667" w:rsidRDefault="00EE5BC5" w:rsidP="0090038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0067FB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900382">
              <w:rPr>
                <w:rFonts w:ascii="Arial Narrow" w:hAnsi="Arial Narrow" w:cs="Arial"/>
                <w:sz w:val="24"/>
                <w:szCs w:val="24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>ASTM D 2896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5302F7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Пенообразование 24/94/24</w:t>
            </w:r>
            <w:proofErr w:type="gramStart"/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sym w:font="Symbol" w:char="F0B0"/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С</w:t>
            </w:r>
            <w:proofErr w:type="gramEnd"/>
            <w:r w:rsidRPr="005302F7">
              <w:rPr>
                <w:rFonts w:ascii="Arial Narrow" w:hAnsi="Arial Narrow" w:cs="Arial"/>
                <w:sz w:val="24"/>
                <w:szCs w:val="24"/>
              </w:rPr>
              <w:t>, не более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5302F7">
              <w:rPr>
                <w:rFonts w:ascii="Arial Narrow" w:hAnsi="Arial Narrow" w:cs="Arial"/>
                <w:sz w:val="24"/>
                <w:szCs w:val="24"/>
                <w:lang w:val="en-US"/>
              </w:rPr>
              <w:t xml:space="preserve">/30/10 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>мл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>ASTM D 892</w:t>
            </w:r>
          </w:p>
        </w:tc>
      </w:tr>
      <w:tr w:rsidR="00B429C9" w:rsidRPr="005302F7" w:rsidTr="00CD3A5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A01A15">
            <w:pPr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Испытание на стенде </w:t>
            </w: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Bosch</w:t>
            </w: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 ,потеря вязкости не более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EE5BC5" w:rsidP="00A01A1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429C9" w:rsidRPr="005302F7">
              <w:rPr>
                <w:rFonts w:ascii="Arial Narrow" w:hAnsi="Arial Narrow" w:cs="Arial"/>
                <w:sz w:val="24"/>
                <w:szCs w:val="24"/>
              </w:rPr>
              <w:t>,0</w:t>
            </w:r>
            <w:r w:rsidR="00B429C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429C9" w:rsidRPr="005302F7">
              <w:rPr>
                <w:rFonts w:ascii="Arial Narrow" w:hAnsi="Arial Narrow" w:cs="Arial"/>
                <w:sz w:val="24"/>
                <w:szCs w:val="24"/>
              </w:rPr>
              <w:t>%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9" w:rsidRPr="005302F7" w:rsidRDefault="00B429C9" w:rsidP="00980A5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302F7">
              <w:rPr>
                <w:rFonts w:ascii="Arial Narrow" w:hAnsi="Arial Narrow" w:cs="Arial"/>
                <w:sz w:val="24"/>
                <w:szCs w:val="24"/>
              </w:rPr>
              <w:t xml:space="preserve">ASTM D </w:t>
            </w:r>
            <w:r>
              <w:rPr>
                <w:rFonts w:ascii="Arial Narrow" w:hAnsi="Arial Narrow" w:cs="Arial"/>
                <w:sz w:val="24"/>
                <w:szCs w:val="24"/>
              </w:rPr>
              <w:t>7901</w:t>
            </w:r>
          </w:p>
        </w:tc>
      </w:tr>
    </w:tbl>
    <w:p w:rsidR="001D6339" w:rsidRPr="005302F7" w:rsidRDefault="001D6339" w:rsidP="001D6339">
      <w:pPr>
        <w:spacing w:line="240" w:lineRule="auto"/>
        <w:rPr>
          <w:rFonts w:ascii="Arial Narrow" w:hAnsi="Arial Narrow" w:cs="Arial"/>
          <w:sz w:val="24"/>
          <w:szCs w:val="24"/>
        </w:rPr>
      </w:pPr>
    </w:p>
    <w:p w:rsidR="00297BAB" w:rsidRPr="005302F7" w:rsidRDefault="00297BAB" w:rsidP="00297BAB">
      <w:pPr>
        <w:pStyle w:val="ab"/>
        <w:spacing w:before="0" w:after="0"/>
        <w:rPr>
          <w:rFonts w:ascii="Arial Narrow" w:hAnsi="Arial Narrow" w:cs="Arial"/>
          <w:b/>
          <w:color w:val="000000"/>
        </w:rPr>
      </w:pPr>
      <w:r w:rsidRPr="005302F7">
        <w:rPr>
          <w:rFonts w:ascii="Arial Narrow" w:hAnsi="Arial Narrow" w:cs="Arial"/>
          <w:b/>
          <w:color w:val="000000"/>
        </w:rPr>
        <w:t>УПАКОВКА:</w:t>
      </w:r>
    </w:p>
    <w:p w:rsidR="00297BAB" w:rsidRPr="00297BAB" w:rsidRDefault="00297BAB" w:rsidP="00297BAB">
      <w:pPr>
        <w:pStyle w:val="ab"/>
        <w:spacing w:before="0" w:after="0"/>
        <w:rPr>
          <w:rFonts w:ascii="Arial Narrow" w:hAnsi="Arial Narrow" w:cs="Arial"/>
          <w:color w:val="000000"/>
        </w:rPr>
      </w:pPr>
      <w:r w:rsidRPr="00297BAB">
        <w:rPr>
          <w:rFonts w:ascii="Arial Narrow" w:hAnsi="Arial Narrow" w:cs="Arial"/>
          <w:color w:val="000000"/>
        </w:rPr>
        <w:t xml:space="preserve"> </w:t>
      </w:r>
      <w:r w:rsidR="00CD3A58">
        <w:rPr>
          <w:rFonts w:ascii="Arial Narrow" w:hAnsi="Arial Narrow" w:cs="Arial"/>
          <w:color w:val="000000"/>
        </w:rPr>
        <w:t>Канистры 1, 4, 5, литров; бочка 60, 210 литров</w:t>
      </w:r>
    </w:p>
    <w:p w:rsidR="007E3FAE" w:rsidRPr="008D44A4" w:rsidRDefault="007E3FAE" w:rsidP="00A11164">
      <w:pPr>
        <w:spacing w:line="240" w:lineRule="auto"/>
        <w:rPr>
          <w:rFonts w:ascii="Arial Narrow" w:hAnsi="Arial Narrow" w:cs="Arial"/>
          <w:sz w:val="24"/>
          <w:szCs w:val="24"/>
        </w:rPr>
      </w:pPr>
    </w:p>
    <w:sectPr w:rsidR="007E3FAE" w:rsidRPr="008D44A4" w:rsidSect="00DC0AE6">
      <w:headerReference w:type="default" r:id="rId9"/>
      <w:footerReference w:type="default" r:id="rId10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DA" w:rsidRDefault="008B0EDA" w:rsidP="00DC0AE6">
      <w:pPr>
        <w:spacing w:after="0" w:line="240" w:lineRule="auto"/>
      </w:pPr>
      <w:r>
        <w:separator/>
      </w:r>
    </w:p>
  </w:endnote>
  <w:endnote w:type="continuationSeparator" w:id="0">
    <w:p w:rsidR="008B0EDA" w:rsidRDefault="008B0EDA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305AF6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305AF6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DA" w:rsidRDefault="008B0EDA" w:rsidP="00DC0AE6">
      <w:pPr>
        <w:spacing w:after="0" w:line="240" w:lineRule="auto"/>
      </w:pPr>
      <w:r>
        <w:separator/>
      </w:r>
    </w:p>
  </w:footnote>
  <w:footnote w:type="continuationSeparator" w:id="0">
    <w:p w:rsidR="008B0EDA" w:rsidRDefault="008B0EDA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6A8"/>
    <w:multiLevelType w:val="multilevel"/>
    <w:tmpl w:val="AF1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F1290"/>
    <w:multiLevelType w:val="multilevel"/>
    <w:tmpl w:val="886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817EA"/>
    <w:multiLevelType w:val="multilevel"/>
    <w:tmpl w:val="20AA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F3EA4"/>
    <w:multiLevelType w:val="multilevel"/>
    <w:tmpl w:val="BF8C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D78CD"/>
    <w:multiLevelType w:val="multilevel"/>
    <w:tmpl w:val="3E06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AE20E8"/>
    <w:multiLevelType w:val="multilevel"/>
    <w:tmpl w:val="3F30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C6AAC"/>
    <w:multiLevelType w:val="hybridMultilevel"/>
    <w:tmpl w:val="145686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067FB"/>
    <w:rsid w:val="00032F17"/>
    <w:rsid w:val="0003313F"/>
    <w:rsid w:val="0003433D"/>
    <w:rsid w:val="00040AF1"/>
    <w:rsid w:val="00046512"/>
    <w:rsid w:val="000504CA"/>
    <w:rsid w:val="00050837"/>
    <w:rsid w:val="000521ED"/>
    <w:rsid w:val="00075348"/>
    <w:rsid w:val="0009680B"/>
    <w:rsid w:val="000C6D13"/>
    <w:rsid w:val="000F12AC"/>
    <w:rsid w:val="000F402C"/>
    <w:rsid w:val="000F480F"/>
    <w:rsid w:val="00125825"/>
    <w:rsid w:val="00182BB1"/>
    <w:rsid w:val="001D6339"/>
    <w:rsid w:val="00220254"/>
    <w:rsid w:val="002323E0"/>
    <w:rsid w:val="0025290B"/>
    <w:rsid w:val="00276D71"/>
    <w:rsid w:val="00297BAB"/>
    <w:rsid w:val="002D09A2"/>
    <w:rsid w:val="002E5F62"/>
    <w:rsid w:val="00305AF6"/>
    <w:rsid w:val="00383AC5"/>
    <w:rsid w:val="003C0E71"/>
    <w:rsid w:val="003D6292"/>
    <w:rsid w:val="003E1B74"/>
    <w:rsid w:val="003E5597"/>
    <w:rsid w:val="004167F2"/>
    <w:rsid w:val="004354E6"/>
    <w:rsid w:val="004474CA"/>
    <w:rsid w:val="0049200F"/>
    <w:rsid w:val="0049334A"/>
    <w:rsid w:val="004A62BE"/>
    <w:rsid w:val="004B24AA"/>
    <w:rsid w:val="004B7583"/>
    <w:rsid w:val="004D1E08"/>
    <w:rsid w:val="004F42FD"/>
    <w:rsid w:val="005302F7"/>
    <w:rsid w:val="005342E8"/>
    <w:rsid w:val="00623DB5"/>
    <w:rsid w:val="00632065"/>
    <w:rsid w:val="00633F4E"/>
    <w:rsid w:val="00641CF4"/>
    <w:rsid w:val="00657A76"/>
    <w:rsid w:val="00674D46"/>
    <w:rsid w:val="00675ADE"/>
    <w:rsid w:val="006B0F3A"/>
    <w:rsid w:val="006B6152"/>
    <w:rsid w:val="00703CD4"/>
    <w:rsid w:val="007055B3"/>
    <w:rsid w:val="00784868"/>
    <w:rsid w:val="00797830"/>
    <w:rsid w:val="007C3C57"/>
    <w:rsid w:val="007D55A6"/>
    <w:rsid w:val="007E3438"/>
    <w:rsid w:val="007E3FAE"/>
    <w:rsid w:val="00800930"/>
    <w:rsid w:val="008202FB"/>
    <w:rsid w:val="0083593A"/>
    <w:rsid w:val="00841912"/>
    <w:rsid w:val="008436E7"/>
    <w:rsid w:val="00843E73"/>
    <w:rsid w:val="00860CBD"/>
    <w:rsid w:val="00880DC8"/>
    <w:rsid w:val="008846A8"/>
    <w:rsid w:val="00887178"/>
    <w:rsid w:val="008B0EDA"/>
    <w:rsid w:val="008B6A7F"/>
    <w:rsid w:val="008C3E69"/>
    <w:rsid w:val="008D348C"/>
    <w:rsid w:val="008D44A4"/>
    <w:rsid w:val="008E785A"/>
    <w:rsid w:val="00900382"/>
    <w:rsid w:val="00904E58"/>
    <w:rsid w:val="00926C90"/>
    <w:rsid w:val="00943B39"/>
    <w:rsid w:val="009561B3"/>
    <w:rsid w:val="00973AFD"/>
    <w:rsid w:val="00980A55"/>
    <w:rsid w:val="00993648"/>
    <w:rsid w:val="009947D9"/>
    <w:rsid w:val="009C735E"/>
    <w:rsid w:val="009F439F"/>
    <w:rsid w:val="00A01A15"/>
    <w:rsid w:val="00A041FF"/>
    <w:rsid w:val="00A11164"/>
    <w:rsid w:val="00A6739E"/>
    <w:rsid w:val="00A811EC"/>
    <w:rsid w:val="00AC034A"/>
    <w:rsid w:val="00AF3A0C"/>
    <w:rsid w:val="00B076E6"/>
    <w:rsid w:val="00B17F3C"/>
    <w:rsid w:val="00B27BDC"/>
    <w:rsid w:val="00B33885"/>
    <w:rsid w:val="00B35089"/>
    <w:rsid w:val="00B429C9"/>
    <w:rsid w:val="00B64156"/>
    <w:rsid w:val="00B738B5"/>
    <w:rsid w:val="00B74872"/>
    <w:rsid w:val="00B84383"/>
    <w:rsid w:val="00BA4BB6"/>
    <w:rsid w:val="00BD03AD"/>
    <w:rsid w:val="00C066A6"/>
    <w:rsid w:val="00C22B67"/>
    <w:rsid w:val="00C45D1C"/>
    <w:rsid w:val="00C512E0"/>
    <w:rsid w:val="00C66992"/>
    <w:rsid w:val="00CD3A58"/>
    <w:rsid w:val="00CE30C5"/>
    <w:rsid w:val="00CE6A50"/>
    <w:rsid w:val="00D27E61"/>
    <w:rsid w:val="00D310CC"/>
    <w:rsid w:val="00D35195"/>
    <w:rsid w:val="00D424F2"/>
    <w:rsid w:val="00D45427"/>
    <w:rsid w:val="00D507AC"/>
    <w:rsid w:val="00D50BE2"/>
    <w:rsid w:val="00D900C5"/>
    <w:rsid w:val="00D94D50"/>
    <w:rsid w:val="00DA22EE"/>
    <w:rsid w:val="00DB5E23"/>
    <w:rsid w:val="00DC073D"/>
    <w:rsid w:val="00DC0AE6"/>
    <w:rsid w:val="00E368FA"/>
    <w:rsid w:val="00E369BF"/>
    <w:rsid w:val="00E533AC"/>
    <w:rsid w:val="00E67E24"/>
    <w:rsid w:val="00E719DC"/>
    <w:rsid w:val="00E83C42"/>
    <w:rsid w:val="00E93742"/>
    <w:rsid w:val="00EB1667"/>
    <w:rsid w:val="00EB596C"/>
    <w:rsid w:val="00EC329B"/>
    <w:rsid w:val="00EC49CA"/>
    <w:rsid w:val="00ED008C"/>
    <w:rsid w:val="00EE5203"/>
    <w:rsid w:val="00EE5BC5"/>
    <w:rsid w:val="00EF0082"/>
    <w:rsid w:val="00EF667F"/>
    <w:rsid w:val="00F1279F"/>
    <w:rsid w:val="00F12B0D"/>
    <w:rsid w:val="00F130C7"/>
    <w:rsid w:val="00F23BAB"/>
    <w:rsid w:val="00F41D75"/>
    <w:rsid w:val="00F96C3F"/>
    <w:rsid w:val="00F97479"/>
    <w:rsid w:val="00FA3C58"/>
    <w:rsid w:val="00FD0F50"/>
    <w:rsid w:val="00FD11D7"/>
    <w:rsid w:val="00FD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1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71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887178"/>
    <w:rPr>
      <w:i/>
      <w:iCs/>
    </w:rPr>
  </w:style>
  <w:style w:type="character" w:styleId="ad">
    <w:name w:val="Placeholder Text"/>
    <w:basedOn w:val="a0"/>
    <w:uiPriority w:val="99"/>
    <w:semiHidden/>
    <w:rsid w:val="000F12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Rheolab</cp:lastModifiedBy>
  <cp:revision>29</cp:revision>
  <cp:lastPrinted>2018-09-13T12:56:00Z</cp:lastPrinted>
  <dcterms:created xsi:type="dcterms:W3CDTF">2023-12-04T07:41:00Z</dcterms:created>
  <dcterms:modified xsi:type="dcterms:W3CDTF">2026-03-17T10:56:00Z</dcterms:modified>
</cp:coreProperties>
</file>