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EFF8" w14:textId="202CCF48" w:rsidR="005403A1" w:rsidRPr="00A57F6E" w:rsidRDefault="00A57F6E">
      <w:pPr>
        <w:rPr>
          <w:b/>
          <w:bCs/>
          <w:sz w:val="24"/>
          <w:szCs w:val="24"/>
        </w:rPr>
      </w:pPr>
      <w:r w:rsidRPr="00A57F6E">
        <w:rPr>
          <w:b/>
          <w:bCs/>
          <w:sz w:val="24"/>
          <w:szCs w:val="24"/>
        </w:rPr>
        <w:t>Условия эксплуатации</w:t>
      </w:r>
      <w:r>
        <w:rPr>
          <w:b/>
          <w:bCs/>
          <w:sz w:val="24"/>
          <w:szCs w:val="24"/>
        </w:rPr>
        <w:t xml:space="preserve"> ГЗШ</w:t>
      </w:r>
      <w:r w:rsidRPr="00A57F6E">
        <w:rPr>
          <w:b/>
          <w:bCs/>
          <w:sz w:val="24"/>
          <w:szCs w:val="24"/>
        </w:rPr>
        <w:t>:</w:t>
      </w:r>
    </w:p>
    <w:p w14:paraId="0A636DCB" w14:textId="77777777" w:rsidR="00A57F6E" w:rsidRDefault="00A57F6E" w:rsidP="00A57F6E">
      <w:pPr>
        <w:pStyle w:val="a3"/>
      </w:pPr>
      <w:r>
        <w:t xml:space="preserve">Климатического исполнение (по ГОСТ 15150) – </w:t>
      </w:r>
      <w:r>
        <w:rPr>
          <w:rStyle w:val="a4"/>
        </w:rPr>
        <w:t>УХЛ4</w:t>
      </w:r>
      <w:r>
        <w:t>.</w:t>
      </w:r>
    </w:p>
    <w:p w14:paraId="2377CC01" w14:textId="77777777" w:rsidR="00A57F6E" w:rsidRDefault="00A57F6E" w:rsidP="00A57F6E">
      <w:pPr>
        <w:pStyle w:val="a3"/>
      </w:pPr>
      <w:r>
        <w:t xml:space="preserve">Высота над уровнем моря не более </w:t>
      </w:r>
      <w:smartTag w:uri="urn:schemas-microsoft-com:office:smarttags" w:element="metricconverter">
        <w:smartTagPr>
          <w:attr w:name="ProductID" w:val="2000 м"/>
        </w:smartTagPr>
        <w:r>
          <w:t>2000 м</w:t>
        </w:r>
      </w:smartTag>
      <w:r>
        <w:t>.</w:t>
      </w:r>
    </w:p>
    <w:p w14:paraId="45DA123D" w14:textId="77777777" w:rsidR="00A57F6E" w:rsidRDefault="00A57F6E" w:rsidP="00A57F6E">
      <w:pPr>
        <w:pStyle w:val="a3"/>
        <w:jc w:val="both"/>
      </w:pPr>
      <w:r>
        <w:t>Рабочее положение в пространстве – вертикальное, с допустимым отклонением от него в любую сторону не более чем 5%.</w:t>
      </w:r>
    </w:p>
    <w:p w14:paraId="59FA79C3" w14:textId="77777777" w:rsidR="00A57F6E" w:rsidRDefault="00A57F6E" w:rsidP="00A57F6E">
      <w:pPr>
        <w:pStyle w:val="a3"/>
        <w:jc w:val="both"/>
      </w:pPr>
      <w:r>
        <w:t>Окружающая среда невзрывоопасная, не содержащая агрессивных газов и паров в концентрациях, разрушающих металлы, изоляцию и пластмассы.</w:t>
      </w:r>
    </w:p>
    <w:p w14:paraId="791E123E" w14:textId="77777777" w:rsidR="00A57F6E" w:rsidRDefault="00A57F6E" w:rsidP="00A57F6E">
      <w:pPr>
        <w:pStyle w:val="a3"/>
      </w:pPr>
      <w:r>
        <w:t xml:space="preserve">Температура окружающего воздуха в пределах +50…-45°С. </w:t>
      </w:r>
    </w:p>
    <w:p w14:paraId="11AEBDA7" w14:textId="77777777" w:rsidR="00A57F6E" w:rsidRDefault="00A57F6E" w:rsidP="00A57F6E">
      <w:pPr>
        <w:pStyle w:val="a3"/>
      </w:pPr>
      <w:r>
        <w:t xml:space="preserve">Относительная влажность воздуха не более 80% при макс. температуре +20°С. </w:t>
      </w:r>
    </w:p>
    <w:p w14:paraId="77AE5D25" w14:textId="77777777" w:rsidR="00A57F6E" w:rsidRDefault="00A57F6E" w:rsidP="00A57F6E">
      <w:pPr>
        <w:pStyle w:val="a3"/>
      </w:pPr>
      <w:r>
        <w:t xml:space="preserve">Группа механического исполнения (по ГОСТ 17516.1) – </w:t>
      </w:r>
      <w:r>
        <w:rPr>
          <w:rStyle w:val="a4"/>
        </w:rPr>
        <w:t>М2</w:t>
      </w:r>
      <w:r>
        <w:t xml:space="preserve"> </w:t>
      </w:r>
    </w:p>
    <w:p w14:paraId="59436AC2" w14:textId="77777777" w:rsidR="00A57F6E" w:rsidRDefault="00A57F6E"/>
    <w:sectPr w:rsidR="00A5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6E"/>
    <w:rsid w:val="005403A1"/>
    <w:rsid w:val="00A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1E1B41"/>
  <w15:chartTrackingRefBased/>
  <w15:docId w15:val="{794D071D-28E1-4321-8D47-5D9199B1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57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Ромашкова Евгения</dc:creator>
  <cp:keywords/>
  <dc:description/>
  <cp:lastModifiedBy>Ромашкова Евгения</cp:lastModifiedBy>
  <cp:revision>1</cp:revision>
  <dcterms:created xsi:type="dcterms:W3CDTF">2026-05-22T08:31:00Z</dcterms:created>
  <dcterms:modified xsi:type="dcterms:W3CDTF">2026-05-22T08:31:00Z</dcterms:modified>
</cp:coreProperties>
</file>