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FBA" w:rsidRDefault="0037159E">
      <w:pPr>
        <w:jc w:val="center"/>
        <w:rPr>
          <w:rFonts w:ascii="Times New Roman" w:hAnsi="Times New Roman"/>
          <w:sz w:val="28"/>
        </w:rPr>
      </w:pPr>
      <w:r>
        <w:rPr>
          <w:noProof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-401320</wp:posOffset>
            </wp:positionV>
            <wp:extent cx="2514600" cy="1073785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514600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/>
      </w:r>
      <w:r>
        <w:br/>
      </w:r>
      <w:r>
        <w:br/>
      </w:r>
      <w:r>
        <w:br/>
      </w:r>
      <w:r>
        <w:rPr>
          <w:rFonts w:ascii="Times New Roman" w:hAnsi="Times New Roman"/>
          <w:sz w:val="28"/>
        </w:rPr>
        <w:t>Мармит-горшочек для первых блюд Bufett</w:t>
      </w:r>
    </w:p>
    <w:p w:rsidR="00B80FBA" w:rsidRDefault="0037159E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Руководство пользователя</w:t>
      </w:r>
    </w:p>
    <w:p w:rsidR="00B80FBA" w:rsidRDefault="00B80FBA">
      <w:pPr>
        <w:spacing w:after="0" w:line="240" w:lineRule="auto"/>
        <w:rPr>
          <w:rFonts w:ascii="Times New Roman" w:hAnsi="Times New Roman"/>
          <w:sz w:val="28"/>
        </w:rPr>
      </w:pPr>
    </w:p>
    <w:p w:rsidR="00B80FBA" w:rsidRDefault="00B80FBA">
      <w:pPr>
        <w:spacing w:after="0" w:line="240" w:lineRule="auto"/>
        <w:rPr>
          <w:rFonts w:ascii="Times New Roman" w:hAnsi="Times New Roman"/>
          <w:sz w:val="28"/>
        </w:rPr>
      </w:pPr>
    </w:p>
    <w:p w:rsidR="00B80FBA" w:rsidRDefault="00B80FBA">
      <w:pPr>
        <w:spacing w:after="0" w:line="240" w:lineRule="auto"/>
        <w:rPr>
          <w:rFonts w:ascii="Times New Roman" w:hAnsi="Times New Roman"/>
          <w:sz w:val="28"/>
        </w:rPr>
      </w:pPr>
    </w:p>
    <w:p w:rsidR="00B80FBA" w:rsidRDefault="0037159E">
      <w:pPr>
        <w:spacing w:after="0" w:line="240" w:lineRule="auto"/>
        <w:rPr>
          <w:rFonts w:ascii="Times New Roman" w:hAnsi="Times New Roman"/>
          <w:sz w:val="28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2109470</wp:posOffset>
            </wp:positionH>
            <wp:positionV relativeFrom="paragraph">
              <wp:posOffset>70739</wp:posOffset>
            </wp:positionV>
            <wp:extent cx="941705" cy="1032764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41705" cy="1032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53830</wp:posOffset>
            </wp:positionH>
            <wp:positionV relativeFrom="paragraph">
              <wp:posOffset>37973</wp:posOffset>
            </wp:positionV>
            <wp:extent cx="1033272" cy="1069848"/>
            <wp:effectExtent l="0" t="0" r="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033272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0FBA" w:rsidRDefault="00B80FBA">
      <w:pPr>
        <w:rPr>
          <w:rFonts w:ascii="Times New Roman" w:hAnsi="Times New Roman"/>
          <w:sz w:val="28"/>
        </w:rPr>
      </w:pPr>
    </w:p>
    <w:p w:rsidR="00B80FBA" w:rsidRDefault="00B80FBA">
      <w:pPr>
        <w:rPr>
          <w:rFonts w:ascii="Times New Roman" w:hAnsi="Times New Roman"/>
          <w:sz w:val="28"/>
        </w:rPr>
      </w:pPr>
    </w:p>
    <w:p w:rsidR="00B80FBA" w:rsidRDefault="00B80FBA">
      <w:pPr>
        <w:rPr>
          <w:rFonts w:ascii="Times New Roman" w:hAnsi="Times New Roman"/>
          <w:sz w:val="28"/>
        </w:rPr>
      </w:pPr>
    </w:p>
    <w:p w:rsidR="00B80FBA" w:rsidRDefault="0037159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Модель CEK 001                      Модель CEK 002</w:t>
      </w:r>
    </w:p>
    <w:p w:rsidR="00B80FBA" w:rsidRDefault="00B80FBA">
      <w:pPr>
        <w:rPr>
          <w:rFonts w:ascii="Times New Roman" w:hAnsi="Times New Roman"/>
          <w:sz w:val="24"/>
        </w:rPr>
      </w:pPr>
    </w:p>
    <w:p w:rsidR="00B80FBA" w:rsidRDefault="0037159E">
      <w:pPr>
        <w:rPr>
          <w:rFonts w:ascii="Times New Roman" w:hAnsi="Times New Roman"/>
          <w:sz w:val="28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4572</wp:posOffset>
            </wp:positionV>
            <wp:extent cx="983488" cy="1194668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983488" cy="1194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0FBA" w:rsidRDefault="00B80FBA">
      <w:pPr>
        <w:rPr>
          <w:rFonts w:ascii="Times New Roman" w:hAnsi="Times New Roman"/>
          <w:sz w:val="28"/>
        </w:rPr>
      </w:pPr>
    </w:p>
    <w:p w:rsidR="00B80FBA" w:rsidRDefault="00B80FBA">
      <w:pPr>
        <w:rPr>
          <w:rFonts w:ascii="Times New Roman" w:hAnsi="Times New Roman"/>
          <w:sz w:val="28"/>
        </w:rPr>
      </w:pPr>
    </w:p>
    <w:p w:rsidR="00B80FBA" w:rsidRDefault="00B80FBA">
      <w:pPr>
        <w:rPr>
          <w:rFonts w:ascii="Times New Roman" w:hAnsi="Times New Roman"/>
          <w:sz w:val="28"/>
        </w:rPr>
      </w:pPr>
    </w:p>
    <w:p w:rsidR="00B80FBA" w:rsidRDefault="0037159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4"/>
        </w:rPr>
        <w:t>Модель CEK 003</w:t>
      </w:r>
    </w:p>
    <w:p w:rsidR="00B80FBA" w:rsidRDefault="00B80FBA">
      <w:pPr>
        <w:rPr>
          <w:rFonts w:ascii="Times New Roman" w:hAnsi="Times New Roman"/>
          <w:sz w:val="28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37159E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Уважаемые покупатели! Благодарим вас за покупку данного прибора. Пожалуйста, внимательно изучите данное руководство перед использованием прибора, чтобы предотвратить повреждение или поломку из-за неправильного использования. Обратите особое внимание на инструкции по технике безопасности. Сохраните руководство пользователя вместе с прибором, даже если вы его перемещаете или продаете. Пользователи должны полностью знать особенности эксплуатации и безопасности прибора.</w:t>
      </w: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37159E">
      <w:pPr>
        <w:spacing w:before="120"/>
        <w:ind w:left="-113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ПРИЯТНОГО ПОЛЬЗОВАНИЯ!</w:t>
      </w:r>
    </w:p>
    <w:p w:rsidR="00B80FBA" w:rsidRDefault="0037159E">
      <w:pPr>
        <w:spacing w:before="120"/>
        <w:ind w:left="-113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B80FBA" w:rsidRDefault="00B80FBA">
      <w:pPr>
        <w:spacing w:before="120"/>
        <w:ind w:left="-1134"/>
        <w:rPr>
          <w:rFonts w:ascii="Times New Roman" w:hAnsi="Times New Roman"/>
          <w:sz w:val="28"/>
        </w:rPr>
      </w:pPr>
    </w:p>
    <w:p w:rsidR="00B80FBA" w:rsidRDefault="00B80FBA">
      <w:pPr>
        <w:spacing w:before="120"/>
        <w:ind w:left="-1134"/>
        <w:rPr>
          <w:rFonts w:ascii="Times New Roman" w:hAnsi="Times New Roman"/>
          <w:sz w:val="28"/>
        </w:rPr>
      </w:pP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Техническая информация……………………………………………..4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Общие правила безопасности………………………………………...5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Использование прибора модель CEK-001/002………………………6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Использование прибор модель CEK-003…………………………….7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Чистка и техническое обслуживание………………………………...8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Сборка прибора………………………………………………………..9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Гарантийные обязательства……………………………...………….10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Гарантийный</w:t>
      </w:r>
      <w:r w:rsidR="00300399">
        <w:rPr>
          <w:rFonts w:ascii="Times New Roman" w:hAnsi="Times New Roman"/>
          <w:sz w:val="24"/>
        </w:rPr>
        <w:t xml:space="preserve"> талон………………………………………………......12</w:t>
      </w:r>
    </w:p>
    <w:p w:rsidR="00B80FBA" w:rsidRDefault="00B80FBA">
      <w:pPr>
        <w:spacing w:before="120"/>
        <w:ind w:left="-1134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rPr>
          <w:rFonts w:ascii="Times New Roman" w:hAnsi="Times New Roman"/>
          <w:sz w:val="24"/>
        </w:rPr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37159E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Техническая информация</w:t>
      </w:r>
    </w:p>
    <w:p w:rsidR="00B80FBA" w:rsidRDefault="0037159E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473710</wp:posOffset>
            </wp:positionV>
            <wp:extent cx="724535" cy="795655"/>
            <wp:effectExtent l="0" t="0" r="0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724535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e"/>
        <w:tblW w:w="0" w:type="auto"/>
        <w:tblInd w:w="-1134" w:type="dxa"/>
        <w:tblLayout w:type="fixed"/>
        <w:tblLook w:val="04A0" w:firstRow="1" w:lastRow="0" w:firstColumn="1" w:lastColumn="0" w:noHBand="0" w:noVBand="1"/>
      </w:tblPr>
      <w:tblGrid>
        <w:gridCol w:w="2915"/>
        <w:gridCol w:w="2915"/>
      </w:tblGrid>
      <w:tr w:rsidR="00B80FBA">
        <w:tc>
          <w:tcPr>
            <w:tcW w:w="2915" w:type="dxa"/>
          </w:tcPr>
          <w:p w:rsidR="00B80FBA" w:rsidRDefault="0037159E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Модель</w:t>
            </w:r>
          </w:p>
        </w:tc>
        <w:tc>
          <w:tcPr>
            <w:tcW w:w="2915" w:type="dxa"/>
          </w:tcPr>
          <w:p w:rsidR="00B80FBA" w:rsidRDefault="0037159E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CEK 001</w:t>
            </w:r>
          </w:p>
        </w:tc>
      </w:tr>
      <w:tr w:rsidR="00B80FBA">
        <w:tc>
          <w:tcPr>
            <w:tcW w:w="2915" w:type="dxa"/>
          </w:tcPr>
          <w:p w:rsidR="00B80FBA" w:rsidRDefault="0037159E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Артикул</w:t>
            </w:r>
          </w:p>
        </w:tc>
        <w:tc>
          <w:tcPr>
            <w:tcW w:w="2915" w:type="dxa"/>
          </w:tcPr>
          <w:p w:rsidR="00B80FBA" w:rsidRDefault="0037159E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641001</w:t>
            </w:r>
          </w:p>
        </w:tc>
      </w:tr>
      <w:tr w:rsidR="00B80FBA">
        <w:tc>
          <w:tcPr>
            <w:tcW w:w="2915" w:type="dxa"/>
          </w:tcPr>
          <w:p w:rsidR="00B80FBA" w:rsidRDefault="0037159E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Напряжение и частота</w:t>
            </w:r>
          </w:p>
        </w:tc>
        <w:tc>
          <w:tcPr>
            <w:tcW w:w="2915" w:type="dxa"/>
          </w:tcPr>
          <w:p w:rsidR="00B80FBA" w:rsidRDefault="0037159E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220В  AC / 50Гц</w:t>
            </w:r>
          </w:p>
        </w:tc>
      </w:tr>
      <w:tr w:rsidR="00B80FBA">
        <w:tc>
          <w:tcPr>
            <w:tcW w:w="2915" w:type="dxa"/>
          </w:tcPr>
          <w:p w:rsidR="00B80FBA" w:rsidRDefault="0037159E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Мощность</w:t>
            </w:r>
          </w:p>
        </w:tc>
        <w:tc>
          <w:tcPr>
            <w:tcW w:w="2915" w:type="dxa"/>
          </w:tcPr>
          <w:p w:rsidR="00B80FBA" w:rsidRDefault="0037159E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 Вт</w:t>
            </w:r>
          </w:p>
        </w:tc>
      </w:tr>
      <w:tr w:rsidR="00B80FBA">
        <w:tc>
          <w:tcPr>
            <w:tcW w:w="2915" w:type="dxa"/>
          </w:tcPr>
          <w:p w:rsidR="00B80FBA" w:rsidRDefault="0037159E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</w:t>
            </w:r>
          </w:p>
        </w:tc>
        <w:tc>
          <w:tcPr>
            <w:tcW w:w="2915" w:type="dxa"/>
          </w:tcPr>
          <w:p w:rsidR="00B80FBA" w:rsidRDefault="0037159E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 л</w:t>
            </w:r>
          </w:p>
        </w:tc>
      </w:tr>
    </w:tbl>
    <w:p w:rsidR="00B80FBA" w:rsidRDefault="0037159E">
      <w:pPr>
        <w:spacing w:before="120"/>
        <w:ind w:left="-1134"/>
        <w:jc w:val="center"/>
        <w:rPr>
          <w:rFonts w:ascii="Times New Roman" w:hAnsi="Times New Roman"/>
          <w:b/>
          <w:sz w:val="2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510921</wp:posOffset>
            </wp:positionV>
            <wp:extent cx="664845" cy="800735"/>
            <wp:effectExtent l="0" t="0" r="0" b="0"/>
            <wp:wrapNone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6484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e"/>
        <w:tblW w:w="0" w:type="auto"/>
        <w:tblInd w:w="-1134" w:type="dxa"/>
        <w:tblLayout w:type="fixed"/>
        <w:tblLook w:val="04A0" w:firstRow="1" w:lastRow="0" w:firstColumn="1" w:lastColumn="0" w:noHBand="0" w:noVBand="1"/>
      </w:tblPr>
      <w:tblGrid>
        <w:gridCol w:w="2915"/>
        <w:gridCol w:w="2915"/>
      </w:tblGrid>
      <w:tr w:rsidR="00B80FBA">
        <w:tc>
          <w:tcPr>
            <w:tcW w:w="2915" w:type="dxa"/>
          </w:tcPr>
          <w:p w:rsidR="00B80FBA" w:rsidRDefault="0037159E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Модель</w:t>
            </w:r>
          </w:p>
        </w:tc>
        <w:tc>
          <w:tcPr>
            <w:tcW w:w="2915" w:type="dxa"/>
          </w:tcPr>
          <w:p w:rsidR="00B80FBA" w:rsidRDefault="0037159E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CEK 002</w:t>
            </w:r>
          </w:p>
        </w:tc>
      </w:tr>
      <w:tr w:rsidR="00B80FBA">
        <w:tc>
          <w:tcPr>
            <w:tcW w:w="2915" w:type="dxa"/>
          </w:tcPr>
          <w:p w:rsidR="00B80FBA" w:rsidRDefault="0037159E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Артикул</w:t>
            </w:r>
          </w:p>
        </w:tc>
        <w:tc>
          <w:tcPr>
            <w:tcW w:w="2915" w:type="dxa"/>
          </w:tcPr>
          <w:p w:rsidR="00B80FBA" w:rsidRDefault="0037159E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641002</w:t>
            </w:r>
          </w:p>
        </w:tc>
      </w:tr>
      <w:tr w:rsidR="00B80FBA">
        <w:tc>
          <w:tcPr>
            <w:tcW w:w="2915" w:type="dxa"/>
          </w:tcPr>
          <w:p w:rsidR="00B80FBA" w:rsidRDefault="0037159E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Напряжение и частота</w:t>
            </w:r>
          </w:p>
        </w:tc>
        <w:tc>
          <w:tcPr>
            <w:tcW w:w="2915" w:type="dxa"/>
          </w:tcPr>
          <w:p w:rsidR="00B80FBA" w:rsidRDefault="0037159E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220В  AC / 50Гц</w:t>
            </w:r>
          </w:p>
        </w:tc>
      </w:tr>
      <w:tr w:rsidR="00B80FBA">
        <w:tc>
          <w:tcPr>
            <w:tcW w:w="2915" w:type="dxa"/>
          </w:tcPr>
          <w:p w:rsidR="00B80FBA" w:rsidRDefault="0037159E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Мощность</w:t>
            </w:r>
          </w:p>
        </w:tc>
        <w:tc>
          <w:tcPr>
            <w:tcW w:w="2915" w:type="dxa"/>
          </w:tcPr>
          <w:p w:rsidR="00B80FBA" w:rsidRDefault="0037159E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 Вт</w:t>
            </w:r>
          </w:p>
        </w:tc>
      </w:tr>
      <w:tr w:rsidR="00B80FBA">
        <w:tc>
          <w:tcPr>
            <w:tcW w:w="2915" w:type="dxa"/>
          </w:tcPr>
          <w:p w:rsidR="00B80FBA" w:rsidRDefault="0037159E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</w:t>
            </w:r>
          </w:p>
        </w:tc>
        <w:tc>
          <w:tcPr>
            <w:tcW w:w="2915" w:type="dxa"/>
          </w:tcPr>
          <w:p w:rsidR="00B80FBA" w:rsidRDefault="0037159E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л</w:t>
            </w:r>
          </w:p>
        </w:tc>
      </w:tr>
    </w:tbl>
    <w:p w:rsidR="00B80FBA" w:rsidRDefault="0037159E">
      <w:pPr>
        <w:spacing w:before="120"/>
        <w:ind w:left="-1134"/>
        <w:jc w:val="center"/>
        <w:rPr>
          <w:rFonts w:ascii="Times New Roman" w:hAnsi="Times New Roman"/>
          <w:b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617093</wp:posOffset>
            </wp:positionV>
            <wp:extent cx="697992" cy="886967"/>
            <wp:effectExtent l="0" t="0" r="0" b="0"/>
            <wp:wrapNone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97992" cy="886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e"/>
        <w:tblW w:w="0" w:type="auto"/>
        <w:tblInd w:w="-1134" w:type="dxa"/>
        <w:tblLayout w:type="fixed"/>
        <w:tblLook w:val="04A0" w:firstRow="1" w:lastRow="0" w:firstColumn="1" w:lastColumn="0" w:noHBand="0" w:noVBand="1"/>
      </w:tblPr>
      <w:tblGrid>
        <w:gridCol w:w="2915"/>
        <w:gridCol w:w="2915"/>
      </w:tblGrid>
      <w:tr w:rsidR="00B80FBA">
        <w:tc>
          <w:tcPr>
            <w:tcW w:w="2915" w:type="dxa"/>
          </w:tcPr>
          <w:p w:rsidR="00B80FBA" w:rsidRDefault="0037159E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Модель</w:t>
            </w:r>
          </w:p>
        </w:tc>
        <w:tc>
          <w:tcPr>
            <w:tcW w:w="2915" w:type="dxa"/>
          </w:tcPr>
          <w:p w:rsidR="00B80FBA" w:rsidRDefault="0037159E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CEK 003</w:t>
            </w:r>
          </w:p>
        </w:tc>
      </w:tr>
      <w:tr w:rsidR="00B80FBA">
        <w:tc>
          <w:tcPr>
            <w:tcW w:w="2915" w:type="dxa"/>
          </w:tcPr>
          <w:p w:rsidR="00B80FBA" w:rsidRDefault="0037159E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Артикул</w:t>
            </w:r>
          </w:p>
        </w:tc>
        <w:tc>
          <w:tcPr>
            <w:tcW w:w="2915" w:type="dxa"/>
          </w:tcPr>
          <w:p w:rsidR="00B80FBA" w:rsidRDefault="0037159E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641003</w:t>
            </w:r>
          </w:p>
        </w:tc>
      </w:tr>
      <w:tr w:rsidR="00B80FBA">
        <w:tc>
          <w:tcPr>
            <w:tcW w:w="2915" w:type="dxa"/>
          </w:tcPr>
          <w:p w:rsidR="00B80FBA" w:rsidRDefault="0037159E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Напряжение и частота</w:t>
            </w:r>
          </w:p>
        </w:tc>
        <w:tc>
          <w:tcPr>
            <w:tcW w:w="2915" w:type="dxa"/>
          </w:tcPr>
          <w:p w:rsidR="00B80FBA" w:rsidRDefault="0037159E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220V~240V/50Hz</w:t>
            </w:r>
          </w:p>
        </w:tc>
      </w:tr>
      <w:tr w:rsidR="00B80FBA">
        <w:tc>
          <w:tcPr>
            <w:tcW w:w="2915" w:type="dxa"/>
          </w:tcPr>
          <w:p w:rsidR="00B80FBA" w:rsidRDefault="0037159E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Мощность</w:t>
            </w:r>
          </w:p>
        </w:tc>
        <w:tc>
          <w:tcPr>
            <w:tcW w:w="2915" w:type="dxa"/>
          </w:tcPr>
          <w:p w:rsidR="00B80FBA" w:rsidRDefault="0037159E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 Вт</w:t>
            </w:r>
          </w:p>
        </w:tc>
      </w:tr>
      <w:tr w:rsidR="00B80FBA">
        <w:tc>
          <w:tcPr>
            <w:tcW w:w="2915" w:type="dxa"/>
          </w:tcPr>
          <w:p w:rsidR="00B80FBA" w:rsidRDefault="0037159E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</w:t>
            </w:r>
          </w:p>
        </w:tc>
        <w:tc>
          <w:tcPr>
            <w:tcW w:w="2915" w:type="dxa"/>
          </w:tcPr>
          <w:p w:rsidR="00B80FBA" w:rsidRDefault="0037159E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 л</w:t>
            </w:r>
          </w:p>
        </w:tc>
      </w:tr>
    </w:tbl>
    <w:p w:rsidR="00B80FBA" w:rsidRDefault="00B80FBA">
      <w:pPr>
        <w:spacing w:before="120"/>
        <w:ind w:left="-1134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rPr>
          <w:rFonts w:ascii="Times New Roman" w:hAnsi="Times New Roman"/>
          <w:sz w:val="28"/>
        </w:rPr>
      </w:pPr>
    </w:p>
    <w:p w:rsidR="00B80FBA" w:rsidRDefault="00B80FBA">
      <w:pPr>
        <w:spacing w:before="120"/>
        <w:ind w:left="-1134"/>
        <w:rPr>
          <w:rFonts w:ascii="Times New Roman" w:hAnsi="Times New Roman"/>
          <w:sz w:val="28"/>
        </w:rPr>
      </w:pPr>
    </w:p>
    <w:p w:rsidR="00B80FBA" w:rsidRDefault="00B80FBA">
      <w:pPr>
        <w:spacing w:before="120"/>
        <w:ind w:left="-1134"/>
        <w:rPr>
          <w:rFonts w:ascii="Times New Roman" w:hAnsi="Times New Roman"/>
          <w:sz w:val="28"/>
        </w:rPr>
      </w:pPr>
    </w:p>
    <w:p w:rsidR="00B80FBA" w:rsidRDefault="0037159E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Общие правила безопасности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ВНИМАНИЕ! </w:t>
      </w:r>
      <w:r>
        <w:rPr>
          <w:rFonts w:ascii="Times New Roman" w:hAnsi="Times New Roman"/>
          <w:sz w:val="24"/>
        </w:rPr>
        <w:t>Данный прибор предназначен только для профессионального использования!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ОСТОРОЖНО!</w:t>
      </w:r>
      <w:r>
        <w:rPr>
          <w:rFonts w:ascii="Times New Roman" w:hAnsi="Times New Roman"/>
          <w:sz w:val="24"/>
        </w:rPr>
        <w:t xml:space="preserve"> ГОРЯЧАЯ ПОВЕРХНОСТЬ!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Данный прибор </w:t>
      </w:r>
      <w:r>
        <w:rPr>
          <w:rFonts w:ascii="Times New Roman" w:hAnsi="Times New Roman"/>
          <w:b/>
          <w:sz w:val="24"/>
        </w:rPr>
        <w:t>НЕ предназначен</w:t>
      </w:r>
      <w:r>
        <w:rPr>
          <w:rFonts w:ascii="Times New Roman" w:hAnsi="Times New Roman"/>
          <w:sz w:val="24"/>
        </w:rPr>
        <w:t xml:space="preserve"> для приготовления супов или соусов, а также для размораживания холодных или замороженных продуктов. Он предназначен только </w:t>
      </w:r>
      <w:r>
        <w:rPr>
          <w:rFonts w:ascii="Times New Roman" w:hAnsi="Times New Roman"/>
          <w:b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сохранения</w:t>
      </w:r>
      <w:r>
        <w:rPr>
          <w:rFonts w:ascii="Times New Roman" w:hAnsi="Times New Roman"/>
          <w:sz w:val="24"/>
        </w:rPr>
        <w:t xml:space="preserve"> продуктов </w:t>
      </w:r>
      <w:r>
        <w:rPr>
          <w:rFonts w:ascii="Times New Roman" w:hAnsi="Times New Roman"/>
          <w:b/>
          <w:sz w:val="24"/>
        </w:rPr>
        <w:t>теплыми</w:t>
      </w:r>
      <w:r>
        <w:rPr>
          <w:rFonts w:ascii="Times New Roman" w:hAnsi="Times New Roman"/>
          <w:sz w:val="24"/>
        </w:rPr>
        <w:t>.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Этот прибор должен быть установлен на ровной поверхности. 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Не оставляйте его без присмотра во время использования. 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Никогда не погружайте прибор в воду. 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Не включайте прибор, когда он пуст. 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Не переполняйте прибор водой. 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Никогда не перемещайте и не переносите прибор, когда он включен, или если он наполнен горячей жидкостью. 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Не пытайтесь отремонтировать или заменить шнур питания, если он поврежден. Обратитесь в квалифицированный сервисный центр. 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Будьте осторожны и не прикасайтесь к горячим поверхностям. Следите за тем, чтобы шнур питания не соприкасался с горячими поверхностями.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ВНИМАНИЕ! </w:t>
      </w:r>
      <w:r>
        <w:rPr>
          <w:rFonts w:ascii="Times New Roman" w:hAnsi="Times New Roman"/>
          <w:sz w:val="24"/>
        </w:rPr>
        <w:t xml:space="preserve">В случае обнаружения неисправности обратитесь в специализированный сервисный центр или к поставщику. </w:t>
      </w:r>
    </w:p>
    <w:p w:rsidR="00B80FBA" w:rsidRDefault="0037159E">
      <w:pPr>
        <w:spacing w:before="120"/>
        <w:ind w:left="-113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Самостоятельное вмешательство и починка автоматически снимает действующую гарантию!</w:t>
      </w:r>
    </w:p>
    <w:p w:rsidR="00B80FBA" w:rsidRDefault="0037159E">
      <w:pPr>
        <w:spacing w:before="120" w:line="276" w:lineRule="auto"/>
        <w:ind w:left="-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Использование прибора (</w:t>
      </w:r>
      <w:r>
        <w:rPr>
          <w:rFonts w:ascii="Times New Roman" w:hAnsi="Times New Roman"/>
          <w:b/>
          <w:sz w:val="24"/>
        </w:rPr>
        <w:t>модель СЕК-001/СЕК-002</w:t>
      </w:r>
      <w:r>
        <w:rPr>
          <w:rFonts w:ascii="Times New Roman" w:hAnsi="Times New Roman"/>
          <w:b/>
          <w:sz w:val="28"/>
        </w:rPr>
        <w:t>)</w:t>
      </w:r>
    </w:p>
    <w:p w:rsidR="00B80FBA" w:rsidRDefault="0037159E">
      <w:pPr>
        <w:pStyle w:val="a5"/>
        <w:numPr>
          <w:ilvl w:val="0"/>
          <w:numId w:val="1"/>
        </w:numPr>
        <w:spacing w:before="120" w:line="276" w:lineRule="auto"/>
        <w:ind w:lef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Расположите прибор на твердую ровную поверхность. </w:t>
      </w:r>
    </w:p>
    <w:p w:rsidR="00B80FBA" w:rsidRDefault="0037159E">
      <w:pPr>
        <w:pStyle w:val="a5"/>
        <w:numPr>
          <w:ilvl w:val="0"/>
          <w:numId w:val="1"/>
        </w:numPr>
        <w:spacing w:before="120" w:line="276" w:lineRule="auto"/>
        <w:ind w:lef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Откройте крышку и налейте 0,6 литра воды во внутренний алюминиевый резервуар для воды.</w:t>
      </w:r>
    </w:p>
    <w:p w:rsidR="00B80FBA" w:rsidRDefault="0037159E">
      <w:pPr>
        <w:pStyle w:val="a5"/>
        <w:numPr>
          <w:ilvl w:val="0"/>
          <w:numId w:val="1"/>
        </w:numPr>
        <w:spacing w:before="120" w:line="276" w:lineRule="auto"/>
        <w:ind w:lef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Следите за тем, чтобы вода не переливалась через край. </w:t>
      </w:r>
    </w:p>
    <w:p w:rsidR="00B80FBA" w:rsidRDefault="0037159E">
      <w:pPr>
        <w:pStyle w:val="a5"/>
        <w:numPr>
          <w:ilvl w:val="0"/>
          <w:numId w:val="1"/>
        </w:numPr>
        <w:spacing w:before="120" w:line="276" w:lineRule="auto"/>
        <w:ind w:lef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Ни в коем случае не наполняйте емкость из нержавеющей стали доверху. </w:t>
      </w:r>
    </w:p>
    <w:p w:rsidR="00B80FBA" w:rsidRDefault="0037159E">
      <w:pPr>
        <w:pStyle w:val="a5"/>
        <w:numPr>
          <w:ilvl w:val="0"/>
          <w:numId w:val="1"/>
        </w:numPr>
        <w:spacing w:before="120" w:line="276" w:lineRule="auto"/>
        <w:ind w:lef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Перед использованием удалите </w:t>
      </w:r>
      <w:r>
        <w:rPr>
          <w:rFonts w:ascii="Times New Roman" w:hAnsi="Times New Roman"/>
          <w:b/>
          <w:sz w:val="24"/>
        </w:rPr>
        <w:t>излишки</w:t>
      </w:r>
      <w:r>
        <w:rPr>
          <w:rFonts w:ascii="Times New Roman" w:hAnsi="Times New Roman"/>
          <w:sz w:val="24"/>
        </w:rPr>
        <w:t xml:space="preserve"> воды. </w:t>
      </w:r>
    </w:p>
    <w:p w:rsidR="00B80FBA" w:rsidRDefault="0037159E">
      <w:pPr>
        <w:pStyle w:val="a5"/>
        <w:numPr>
          <w:ilvl w:val="0"/>
          <w:numId w:val="1"/>
        </w:numPr>
        <w:spacing w:before="120" w:line="276" w:lineRule="auto"/>
        <w:ind w:lef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Поверните ручку в диапазоне</w:t>
      </w:r>
      <w:r w:rsidR="003861D7">
        <w:rPr>
          <w:rFonts w:ascii="Times New Roman" w:hAnsi="Times New Roman"/>
          <w:sz w:val="24"/>
        </w:rPr>
        <w:t xml:space="preserve"> регулирования температуры от «30» до «85</w:t>
      </w:r>
      <w:r>
        <w:rPr>
          <w:rFonts w:ascii="Times New Roman" w:hAnsi="Times New Roman"/>
          <w:sz w:val="24"/>
        </w:rPr>
        <w:t>»</w:t>
      </w:r>
      <w:r w:rsidR="003861D7">
        <w:rPr>
          <w:rFonts w:ascii="Times New Roman" w:hAnsi="Times New Roman"/>
          <w:sz w:val="24"/>
        </w:rPr>
        <w:t xml:space="preserve"> градусов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, индикатор загорится, показывая, что устройство включено. </w:t>
      </w:r>
    </w:p>
    <w:p w:rsidR="00B80FBA" w:rsidRDefault="0037159E">
      <w:pPr>
        <w:pStyle w:val="a5"/>
        <w:numPr>
          <w:ilvl w:val="0"/>
          <w:numId w:val="1"/>
        </w:numPr>
        <w:spacing w:before="120" w:line="276" w:lineRule="auto"/>
        <w:ind w:lef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Поверните в положение "ВЫКЛ" чтобы выключить прибор. </w:t>
      </w:r>
    </w:p>
    <w:p w:rsidR="00B80FBA" w:rsidRDefault="0037159E">
      <w:pPr>
        <w:pStyle w:val="a5"/>
        <w:numPr>
          <w:ilvl w:val="0"/>
          <w:numId w:val="1"/>
        </w:numPr>
        <w:spacing w:before="120" w:line="276" w:lineRule="auto"/>
        <w:ind w:lef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Как только прибор достигнет желаемой температуры, установите регулятор температуры в более низкое положение. Рекомендуется использовать минимально возможную температуру, которая позволяет поддерживать температуру, безопасную для пищевых продуктов. </w:t>
      </w:r>
    </w:p>
    <w:p w:rsidR="00B80FBA" w:rsidRDefault="0037159E">
      <w:pPr>
        <w:pStyle w:val="a5"/>
        <w:numPr>
          <w:ilvl w:val="0"/>
          <w:numId w:val="1"/>
        </w:numPr>
        <w:spacing w:before="120" w:line="276" w:lineRule="auto"/>
        <w:ind w:lef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Самая высокая температура нагрева на значении «3» </w:t>
      </w:r>
    </w:p>
    <w:p w:rsidR="00B80FBA" w:rsidRDefault="0037159E">
      <w:pPr>
        <w:pStyle w:val="a5"/>
        <w:numPr>
          <w:ilvl w:val="0"/>
          <w:numId w:val="1"/>
        </w:numPr>
        <w:spacing w:before="120" w:line="276" w:lineRule="auto"/>
        <w:ind w:left="-709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Когда вы не подаете на стол, всегда держите откидную крышку закрытой.</w:t>
      </w:r>
    </w:p>
    <w:p w:rsidR="00B80FBA" w:rsidRDefault="00B80FBA">
      <w:pPr>
        <w:spacing w:before="120" w:line="276" w:lineRule="auto"/>
        <w:rPr>
          <w:rFonts w:ascii="Times New Roman" w:hAnsi="Times New Roman"/>
          <w:b/>
          <w:sz w:val="28"/>
        </w:rPr>
      </w:pPr>
    </w:p>
    <w:p w:rsidR="00B80FBA" w:rsidRDefault="00B80FBA">
      <w:pPr>
        <w:spacing w:before="120" w:line="276" w:lineRule="auto"/>
        <w:rPr>
          <w:rFonts w:ascii="Times New Roman" w:hAnsi="Times New Roman"/>
          <w:b/>
          <w:sz w:val="28"/>
        </w:rPr>
      </w:pPr>
    </w:p>
    <w:p w:rsidR="00B80FBA" w:rsidRDefault="00B80FBA">
      <w:pPr>
        <w:spacing w:before="120" w:line="276" w:lineRule="auto"/>
        <w:rPr>
          <w:rFonts w:ascii="Times New Roman" w:hAnsi="Times New Roman"/>
          <w:b/>
          <w:sz w:val="28"/>
        </w:rPr>
      </w:pPr>
    </w:p>
    <w:p w:rsidR="00B80FBA" w:rsidRDefault="00B80FBA">
      <w:pPr>
        <w:spacing w:before="120" w:line="276" w:lineRule="auto"/>
        <w:rPr>
          <w:rFonts w:ascii="Times New Roman" w:hAnsi="Times New Roman"/>
          <w:b/>
          <w:sz w:val="28"/>
        </w:rPr>
      </w:pPr>
    </w:p>
    <w:p w:rsidR="00B80FBA" w:rsidRDefault="00B80FBA">
      <w:pPr>
        <w:spacing w:before="120" w:line="276" w:lineRule="auto"/>
        <w:rPr>
          <w:rFonts w:ascii="Times New Roman" w:hAnsi="Times New Roman"/>
          <w:b/>
          <w:sz w:val="28"/>
        </w:rPr>
      </w:pPr>
    </w:p>
    <w:p w:rsidR="00B80FBA" w:rsidRDefault="0037159E">
      <w:pPr>
        <w:spacing w:before="120" w:line="276" w:lineRule="auto"/>
        <w:ind w:left="-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Использование прибора (модель СЕК-003)</w:t>
      </w:r>
    </w:p>
    <w:p w:rsidR="00B80FBA" w:rsidRDefault="0037159E">
      <w:pPr>
        <w:spacing w:before="120" w:line="276" w:lineRule="auto"/>
        <w:ind w:lef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1.Аккуратно распакуйте прибор и осмотрите его на предмет повреждений. </w:t>
      </w:r>
    </w:p>
    <w:p w:rsidR="00B80FBA" w:rsidRDefault="0037159E">
      <w:pPr>
        <w:spacing w:before="120" w:line="276" w:lineRule="auto"/>
        <w:ind w:lef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Расположите прибор на твердую ровную поверхность. </w:t>
      </w:r>
    </w:p>
    <w:p w:rsidR="00B80FBA" w:rsidRDefault="0037159E">
      <w:pPr>
        <w:spacing w:before="120" w:line="276" w:lineRule="auto"/>
        <w:ind w:lef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Пожалуйста, залейте воду между алюминиевым контейнером и контейнером из нержавеющей стали, уровень воды не должен превышать максимального значения "MAX". Никогда не заливайте слишком много воды. </w:t>
      </w:r>
    </w:p>
    <w:p w:rsidR="00B80FBA" w:rsidRDefault="0037159E">
      <w:pPr>
        <w:spacing w:before="120" w:line="276" w:lineRule="auto"/>
        <w:ind w:lef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4.Накройте крышку верхним краем. Просуньте пищевую пленку через верхний край в контейнер. Установите регулятор температуры в положение максимального нагрева. (Диапазон температур от 30 до 85 ℃).</w:t>
      </w:r>
    </w:p>
    <w:p w:rsidR="00B80FBA" w:rsidRDefault="0037159E">
      <w:pPr>
        <w:spacing w:before="120" w:line="276" w:lineRule="auto"/>
        <w:ind w:lef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Включите нагреватель. Загорится световой индикатор, указывающий на то, что прибор включен. Установите регулятор температуры в правильное положение.</w:t>
      </w:r>
    </w:p>
    <w:p w:rsidR="00B80FBA" w:rsidRDefault="0037159E">
      <w:pPr>
        <w:spacing w:before="120" w:line="276" w:lineRule="auto"/>
        <w:ind w:lef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Как только прибор достигнет желаемой температуры, установите регулятор температуры в более низкое положение. Рекомендуется использовать минимально возможную температуру, которая позволяет поддерживать температуру, безопасную для пищевых продуктов. </w:t>
      </w:r>
    </w:p>
    <w:p w:rsidR="00B80FBA" w:rsidRDefault="0037159E">
      <w:pPr>
        <w:spacing w:before="120" w:line="276" w:lineRule="auto"/>
        <w:ind w:lef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В нерабочее время всегда закрывайте крышку на петлях.</w:t>
      </w:r>
    </w:p>
    <w:p w:rsidR="00B80FBA" w:rsidRDefault="0037159E">
      <w:pPr>
        <w:spacing w:before="120" w:line="276" w:lineRule="auto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8. Периодически вынимайте контейнер для продуктов, чтобы проверить уровень воды. При необходимости добавляйте горячую воду.</w:t>
      </w:r>
    </w:p>
    <w:p w:rsidR="00B80FBA" w:rsidRDefault="00B80FBA">
      <w:pPr>
        <w:spacing w:before="120" w:line="360" w:lineRule="auto"/>
        <w:ind w:left="-709"/>
        <w:jc w:val="center"/>
        <w:rPr>
          <w:rFonts w:ascii="Times New Roman" w:hAnsi="Times New Roman"/>
          <w:sz w:val="28"/>
        </w:rPr>
      </w:pPr>
    </w:p>
    <w:p w:rsidR="00B80FBA" w:rsidRDefault="0037159E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Чистка и техническое обслуживание</w:t>
      </w:r>
    </w:p>
    <w:p w:rsidR="00B80FBA" w:rsidRDefault="0037159E">
      <w:pPr>
        <w:spacing w:before="120"/>
        <w:ind w:left="-1134"/>
        <w:rPr>
          <w:rStyle w:val="ezkurwreuab5ozgtqnkl0"/>
          <w:rFonts w:ascii="Times New Roman" w:hAnsi="Times New Roman"/>
          <w:sz w:val="24"/>
        </w:rPr>
      </w:pPr>
      <w:r>
        <w:rPr>
          <w:rStyle w:val="ezkurwreuab5ozgtqnkl0"/>
          <w:rFonts w:ascii="Times New Roman" w:hAnsi="Times New Roman"/>
          <w:sz w:val="24"/>
        </w:rPr>
        <w:t xml:space="preserve">Правильная эксплуатация в соответствии с рекомендациями по использованию, а также своевременная чистка является залогом долговечности любой техники. </w:t>
      </w:r>
    </w:p>
    <w:p w:rsidR="00B80FBA" w:rsidRPr="003861D7" w:rsidRDefault="0037159E">
      <w:pPr>
        <w:spacing w:before="120"/>
        <w:ind w:left="-1134"/>
        <w:rPr>
          <w:rStyle w:val="ezkurwreuab5ozgtqnkl0"/>
          <w:rFonts w:ascii="Times New Roman" w:hAnsi="Times New Roman"/>
          <w:sz w:val="24"/>
        </w:rPr>
      </w:pPr>
      <w:r>
        <w:rPr>
          <w:rStyle w:val="ezkurwreuab5ozgtqnkl0"/>
          <w:rFonts w:ascii="Times New Roman" w:hAnsi="Times New Roman"/>
          <w:sz w:val="24"/>
        </w:rPr>
        <w:t xml:space="preserve">Рекомендуется проводить ежедневную очистку и </w:t>
      </w:r>
      <w:r w:rsidR="00AD1DC5">
        <w:rPr>
          <w:rStyle w:val="ezkurwreuab5ozgtqnkl0"/>
          <w:rFonts w:ascii="Times New Roman" w:hAnsi="Times New Roman"/>
          <w:sz w:val="24"/>
        </w:rPr>
        <w:t>санитарную обработку мармита для сохранения оптимальных вкусовых качеств,</w:t>
      </w:r>
      <w:r>
        <w:rPr>
          <w:rStyle w:val="ezkurwreuab5ozgtqnkl0"/>
          <w:rFonts w:ascii="Times New Roman" w:hAnsi="Times New Roman"/>
          <w:sz w:val="24"/>
        </w:rPr>
        <w:t xml:space="preserve"> и соблюдения санитарных норм.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Style w:val="ezkurwreuab5ozgtqnkl0"/>
          <w:rFonts w:ascii="Times New Roman" w:hAnsi="Times New Roman"/>
          <w:sz w:val="24"/>
        </w:rPr>
        <w:t>Пролитые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продукты (супы, соусы и т.д.)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следует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немедленно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удалять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со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всех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внешних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поверхностей.</w:t>
      </w:r>
      <w:r>
        <w:rPr>
          <w:rFonts w:ascii="Times New Roman" w:hAnsi="Times New Roman"/>
          <w:sz w:val="24"/>
        </w:rPr>
        <w:t xml:space="preserve"> 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Style w:val="ezkurwreuab5ozgtqnkl0"/>
          <w:rFonts w:ascii="Times New Roman" w:hAnsi="Times New Roman"/>
          <w:sz w:val="24"/>
        </w:rPr>
        <w:t>Кроме</w:t>
      </w:r>
      <w:r>
        <w:rPr>
          <w:rFonts w:ascii="Times New Roman" w:hAnsi="Times New Roman"/>
          <w:sz w:val="24"/>
        </w:rPr>
        <w:t xml:space="preserve"> того, важно проводить чистку прибора после использования. </w:t>
      </w:r>
      <w:r>
        <w:rPr>
          <w:rStyle w:val="ezkurwreuab5ozgtqnkl0"/>
          <w:rFonts w:ascii="Times New Roman" w:hAnsi="Times New Roman"/>
          <w:sz w:val="24"/>
        </w:rPr>
        <w:t>Чтобы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удалить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грязь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остатки,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лучше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всего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протирать</w:t>
      </w:r>
      <w:r>
        <w:rPr>
          <w:rFonts w:ascii="Times New Roman" w:hAnsi="Times New Roman"/>
          <w:sz w:val="24"/>
        </w:rPr>
        <w:t xml:space="preserve"> его </w:t>
      </w:r>
      <w:r>
        <w:rPr>
          <w:rStyle w:val="ezkurwreuab5ozgtqnkl0"/>
          <w:rFonts w:ascii="Times New Roman" w:hAnsi="Times New Roman"/>
          <w:sz w:val="24"/>
        </w:rPr>
        <w:t>мягкой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влажной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тканью,</w:t>
      </w:r>
      <w:r>
        <w:rPr>
          <w:rFonts w:ascii="Times New Roman" w:hAnsi="Times New Roman"/>
          <w:sz w:val="24"/>
        </w:rPr>
        <w:t xml:space="preserve"> поскольку </w:t>
      </w:r>
      <w:r>
        <w:rPr>
          <w:rStyle w:val="ezkurwreuab5ozgtqnkl0"/>
          <w:rFonts w:ascii="Times New Roman" w:hAnsi="Times New Roman"/>
          <w:sz w:val="24"/>
        </w:rPr>
        <w:t>нержавеющая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сталь</w:t>
      </w:r>
      <w:r>
        <w:rPr>
          <w:rFonts w:ascii="Times New Roman" w:hAnsi="Times New Roman"/>
          <w:sz w:val="24"/>
        </w:rPr>
        <w:t xml:space="preserve"> легко </w:t>
      </w:r>
      <w:r>
        <w:rPr>
          <w:rStyle w:val="ezkurwreuab5ozgtqnkl0"/>
          <w:rFonts w:ascii="Times New Roman" w:hAnsi="Times New Roman"/>
          <w:sz w:val="24"/>
        </w:rPr>
        <w:t>моется.</w:t>
      </w:r>
      <w:r>
        <w:rPr>
          <w:rFonts w:ascii="Times New Roman" w:hAnsi="Times New Roman"/>
          <w:sz w:val="24"/>
        </w:rPr>
        <w:t xml:space="preserve"> </w:t>
      </w:r>
    </w:p>
    <w:p w:rsidR="00B80FBA" w:rsidRDefault="0037159E">
      <w:pPr>
        <w:spacing w:before="120"/>
        <w:ind w:left="-1134"/>
        <w:rPr>
          <w:rStyle w:val="ezkurwreuab5ozgtqnkl0"/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СТРОГО ЗАПРЕЩАЕТСЯ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чистить</w:t>
      </w:r>
      <w:r>
        <w:rPr>
          <w:rFonts w:ascii="Times New Roman" w:hAnsi="Times New Roman"/>
          <w:sz w:val="24"/>
        </w:rPr>
        <w:t xml:space="preserve"> </w:t>
      </w:r>
      <w:r w:rsidR="00CF0947">
        <w:rPr>
          <w:rStyle w:val="ezkurwreuab5ozgtqnkl0"/>
          <w:rFonts w:ascii="Times New Roman" w:hAnsi="Times New Roman"/>
          <w:sz w:val="24"/>
        </w:rPr>
        <w:t>мармит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струей</w:t>
      </w:r>
      <w:r>
        <w:rPr>
          <w:rFonts w:ascii="Times New Roman" w:hAnsi="Times New Roman"/>
          <w:sz w:val="24"/>
        </w:rPr>
        <w:t xml:space="preserve"> воды </w:t>
      </w:r>
      <w:r>
        <w:rPr>
          <w:rStyle w:val="ezkurwreuab5ozgtqnkl0"/>
          <w:rFonts w:ascii="Times New Roman" w:hAnsi="Times New Roman"/>
          <w:sz w:val="24"/>
        </w:rPr>
        <w:t>под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высоким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давлением.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Внимание!</w:t>
      </w:r>
      <w:r>
        <w:rPr>
          <w:rFonts w:ascii="Times New Roman" w:hAnsi="Times New Roman"/>
          <w:sz w:val="24"/>
        </w:rPr>
        <w:t xml:space="preserve"> Не используйте абразивные, высоко кислотные и высоко щелочные чистящие средства для очистки.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Style w:val="ezkurwreuab5ozgtqnkl0"/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Всегда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отключайте</w:t>
      </w:r>
      <w:r>
        <w:rPr>
          <w:rFonts w:ascii="Times New Roman" w:hAnsi="Times New Roman"/>
          <w:sz w:val="24"/>
        </w:rPr>
        <w:t xml:space="preserve"> </w:t>
      </w:r>
      <w:r w:rsidR="00CF0947">
        <w:rPr>
          <w:rStyle w:val="ezkurwreuab5ozgtqnkl0"/>
          <w:rFonts w:ascii="Times New Roman" w:hAnsi="Times New Roman"/>
          <w:sz w:val="24"/>
        </w:rPr>
        <w:t>мармит</w:t>
      </w:r>
      <w:r>
        <w:rPr>
          <w:rFonts w:ascii="Times New Roman" w:hAnsi="Times New Roman"/>
          <w:sz w:val="24"/>
        </w:rPr>
        <w:t xml:space="preserve"> от сети, </w:t>
      </w:r>
      <w:r>
        <w:rPr>
          <w:rStyle w:val="ezkurwreuab5ozgtqnkl0"/>
          <w:rFonts w:ascii="Times New Roman" w:hAnsi="Times New Roman"/>
          <w:sz w:val="24"/>
        </w:rPr>
        <w:t>когда</w:t>
      </w:r>
      <w:r>
        <w:rPr>
          <w:rFonts w:ascii="Times New Roman" w:hAnsi="Times New Roman"/>
          <w:sz w:val="24"/>
        </w:rPr>
        <w:t xml:space="preserve"> он </w:t>
      </w:r>
      <w:r>
        <w:rPr>
          <w:rStyle w:val="ezkurwreuab5ozgtqnkl0"/>
          <w:rFonts w:ascii="Times New Roman" w:hAnsi="Times New Roman"/>
          <w:sz w:val="24"/>
        </w:rPr>
        <w:t>не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используется,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при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наполнении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чистке.</w:t>
      </w:r>
      <w:r>
        <w:rPr>
          <w:rFonts w:ascii="Times New Roman" w:hAnsi="Times New Roman"/>
          <w:sz w:val="24"/>
        </w:rPr>
        <w:t xml:space="preserve"> 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Style w:val="ezkurwreuab5ozgtqnkl0"/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. Испорченные продукты следует немедленно удалять с окрашенных внутренних поверхностей и верхней крышки влажной мыльной тканью. 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Style w:val="ezkurwreuab5ozgtqnkl0"/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Не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используйте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агрессивные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абразивные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химикаты,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чистящие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средства.</w:t>
      </w:r>
      <w:r>
        <w:rPr>
          <w:rFonts w:ascii="Times New Roman" w:hAnsi="Times New Roman"/>
          <w:sz w:val="24"/>
        </w:rPr>
        <w:t xml:space="preserve"> </w:t>
      </w:r>
    </w:p>
    <w:p w:rsidR="00B80FBA" w:rsidRDefault="0037159E">
      <w:pPr>
        <w:spacing w:before="120"/>
        <w:ind w:left="-1134"/>
        <w:rPr>
          <w:rStyle w:val="ezkurwreuab5ozgtqnkl0"/>
          <w:rFonts w:ascii="Times New Roman" w:hAnsi="Times New Roman"/>
          <w:sz w:val="24"/>
        </w:rPr>
      </w:pPr>
      <w:r>
        <w:rPr>
          <w:rStyle w:val="ezkurwreuab5ozgtqnkl0"/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Никогда</w:t>
      </w:r>
      <w:r>
        <w:rPr>
          <w:rFonts w:ascii="Times New Roman" w:hAnsi="Times New Roman"/>
          <w:sz w:val="24"/>
        </w:rPr>
        <w:t xml:space="preserve"> не </w:t>
      </w:r>
      <w:r>
        <w:rPr>
          <w:rStyle w:val="ezkurwreuab5ozgtqnkl0"/>
          <w:rFonts w:ascii="Times New Roman" w:hAnsi="Times New Roman"/>
          <w:sz w:val="24"/>
        </w:rPr>
        <w:t>погружайте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прибор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воду.</w:t>
      </w:r>
    </w:p>
    <w:p w:rsidR="00B80FBA" w:rsidRDefault="0037159E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-302387</wp:posOffset>
            </wp:positionH>
            <wp:positionV relativeFrom="paragraph">
              <wp:posOffset>231648</wp:posOffset>
            </wp:positionV>
            <wp:extent cx="3708400" cy="2510790"/>
            <wp:effectExtent l="0" t="0" r="0" b="0"/>
            <wp:wrapTopAndBottom distT="0" dist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708400" cy="251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</w:rPr>
        <w:t>Сборка прибора</w:t>
      </w:r>
    </w:p>
    <w:p w:rsidR="00B80FBA" w:rsidRDefault="00B80FBA">
      <w:pPr>
        <w:spacing w:before="120"/>
        <w:ind w:left="-1134"/>
        <w:jc w:val="center"/>
        <w:rPr>
          <w:rFonts w:ascii="Times New Roman" w:hAnsi="Times New Roman"/>
          <w:sz w:val="28"/>
        </w:rPr>
      </w:pPr>
    </w:p>
    <w:p w:rsidR="00B80FBA" w:rsidRDefault="00B80FBA">
      <w:pPr>
        <w:spacing w:before="120"/>
        <w:ind w:left="-1134"/>
        <w:jc w:val="center"/>
        <w:rPr>
          <w:rFonts w:ascii="Times New Roman" w:hAnsi="Times New Roman"/>
          <w:sz w:val="28"/>
        </w:rPr>
      </w:pPr>
    </w:p>
    <w:p w:rsidR="00B80FBA" w:rsidRDefault="0037159E">
      <w:pPr>
        <w:pStyle w:val="a5"/>
        <w:numPr>
          <w:ilvl w:val="0"/>
          <w:numId w:val="2"/>
        </w:numPr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Присоедините и откройте крышку.</w:t>
      </w:r>
    </w:p>
    <w:p w:rsidR="00B80FBA" w:rsidRDefault="0037159E">
      <w:pPr>
        <w:pStyle w:val="a5"/>
        <w:numPr>
          <w:ilvl w:val="0"/>
          <w:numId w:val="2"/>
        </w:numPr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Установите верхний обвод, как в шаге 2.</w:t>
      </w:r>
    </w:p>
    <w:p w:rsidR="00B80FBA" w:rsidRDefault="0037159E">
      <w:pPr>
        <w:pStyle w:val="a5"/>
        <w:numPr>
          <w:ilvl w:val="0"/>
          <w:numId w:val="2"/>
        </w:numPr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Поднимите крышку</w:t>
      </w:r>
    </w:p>
    <w:p w:rsidR="00B80FBA" w:rsidRDefault="0037159E">
      <w:pPr>
        <w:pStyle w:val="a5"/>
        <w:numPr>
          <w:ilvl w:val="0"/>
          <w:numId w:val="2"/>
        </w:numPr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Установите контейнер.</w:t>
      </w:r>
    </w:p>
    <w:p w:rsidR="00B80FBA" w:rsidRDefault="0037159E">
      <w:pPr>
        <w:pStyle w:val="a5"/>
        <w:spacing w:before="120"/>
        <w:ind w:left="-77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Прибор готов к использованию! Подключите к сети электропитания, и пользуйтесь, в соответствии с нашими рекомендациями. </w:t>
      </w:r>
    </w:p>
    <w:p w:rsidR="00B80FBA" w:rsidRDefault="00B80FBA">
      <w:pPr>
        <w:spacing w:before="120"/>
        <w:ind w:left="-1134"/>
        <w:rPr>
          <w:rFonts w:ascii="Times New Roman" w:hAnsi="Times New Roman"/>
          <w:sz w:val="28"/>
        </w:rPr>
      </w:pPr>
    </w:p>
    <w:p w:rsidR="00B80FBA" w:rsidRDefault="00B80FBA">
      <w:pPr>
        <w:spacing w:before="120"/>
        <w:ind w:left="-1134"/>
        <w:rPr>
          <w:rFonts w:ascii="Times New Roman" w:hAnsi="Times New Roman"/>
          <w:sz w:val="28"/>
        </w:rPr>
      </w:pPr>
    </w:p>
    <w:p w:rsidR="00B80FBA" w:rsidRDefault="00B80FB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80FBA" w:rsidRDefault="00B80FB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80FBA" w:rsidRDefault="00B80FB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80FBA" w:rsidRDefault="0037159E">
      <w:pPr>
        <w:widowControl w:val="0"/>
        <w:spacing w:after="0" w:line="24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Гарантийные обязательства на бытовую технику и оборудование Bufett.</w:t>
      </w:r>
    </w:p>
    <w:p w:rsidR="00B80FBA" w:rsidRDefault="00B80FBA">
      <w:pPr>
        <w:widowControl w:val="0"/>
        <w:spacing w:after="0" w:line="240" w:lineRule="auto"/>
        <w:jc w:val="center"/>
        <w:rPr>
          <w:rFonts w:ascii="Arial" w:hAnsi="Arial"/>
          <w:b/>
          <w:sz w:val="36"/>
        </w:rPr>
      </w:pP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Гарантийный срок.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Гарантия действует со дня приобретения покупателем товара. </w:t>
      </w:r>
      <w:r>
        <w:rPr>
          <w:rFonts w:ascii="Times New Roman" w:hAnsi="Times New Roman"/>
          <w:b/>
          <w:sz w:val="24"/>
        </w:rPr>
        <w:t>Гарантийный срок - 12 месяцев с даты покупки.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 Гарантия действует</w:t>
      </w:r>
      <w:r>
        <w:rPr>
          <w:rFonts w:ascii="Times New Roman" w:hAnsi="Times New Roman"/>
          <w:sz w:val="24"/>
        </w:rPr>
        <w:t xml:space="preserve"> при предъявлении подлинника документа, подтверждающего покупку изделия - чек, а также номер и дата заказа для товаров, купленных в интернет-магазине или маркетплейсе.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установления в течение срока действия гарантийных обязательств дефектов товара, следствием возникновения которых не являлись причины, перечисленные ниже, производитель обязуется отремонтировать либо, если ремонт невозможен, заменить товар.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Действие гарантии не распространяется</w:t>
      </w:r>
      <w:r>
        <w:rPr>
          <w:rFonts w:ascii="Times New Roman" w:hAnsi="Times New Roman"/>
          <w:sz w:val="24"/>
        </w:rPr>
        <w:t xml:space="preserve"> на регулярные проверки, обслуживание и ремонт естественно изнашивающихся частей либо их замену.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Гарантия не распространяется</w:t>
      </w:r>
      <w:r>
        <w:rPr>
          <w:rFonts w:ascii="Times New Roman" w:hAnsi="Times New Roman"/>
          <w:sz w:val="24"/>
        </w:rPr>
        <w:t xml:space="preserve"> на случаи, при которых вред или неисправности возникли вследствие: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ненадлежащего использования, неправильного монтажа и ввода в эксплуатацию, естественного износа, неправильного или небрежного обращения, использование непригодного вспомогательного оборудования, при наличии механических повреждений в результате падения или сильных ударов;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химического, электрохимического и электрического воздействия, если они имеют место не по вине поставщика, а также вследствие несоблюдения указаний, изложенных в руководствах по монтажу, эксплуатации и обслуживанию, равно как и ненадлежащих изменений или ремонтных работ, проведенных владельцем оборудования, либо третьим лицом, а также воздействия компонентов других производителей;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 повреждения, которые возникли по причине загрязнения воздуха из-за обильного осаждения пыли, по причине агрессивного воздействия паров, кислородной коррозии, попадания установки оборудования в непригодных для этого помещениях, либо при продолжении использования оборудования после обнаружения дефекта, при использовании неподходящих для товара запасных частей или расходных материалов;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несчастных случаев или происшествий, или любых причин, на которые производитель не в состоянии оказывать влияние, а также в следствие воздействия молнии, воды, огня, песка и грязи, магнитных полей и ненадлежащей вентиляции.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не обнаружения в изделии неисправностей, все связанные с обслуживанием расходы оплачиваются покупателем.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1843404</wp:posOffset>
            </wp:positionH>
            <wp:positionV relativeFrom="paragraph">
              <wp:posOffset>83820</wp:posOffset>
            </wp:positionV>
            <wp:extent cx="2064385" cy="1490345"/>
            <wp:effectExtent l="0" t="0" r="0" b="0"/>
            <wp:wrapThrough wrapText="bothSides" distL="114300" distR="114300">
              <wp:wrapPolygon edited="0">
                <wp:start x="0" y="0"/>
                <wp:lineTo x="0" y="21259"/>
                <wp:lineTo x="21328" y="21259"/>
                <wp:lineTo x="21328" y="0"/>
                <wp:lineTo x="0" y="0"/>
              </wp:wrapPolygon>
            </wp:wrapThrough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3"/>
                    <a:srcRect/>
                    <a:stretch/>
                  </pic:blipFill>
                  <pic:spPr>
                    <a:xfrm>
                      <a:off x="0" y="0"/>
                      <a:ext cx="2064385" cy="1490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0FBA" w:rsidRDefault="0037159E">
      <w:pPr>
        <w:widowControl w:val="0"/>
        <w:spacing w:after="0" w:line="240" w:lineRule="auto"/>
        <w:ind w:left="-993" w:right="-53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Сервисное и гарантийное обслуживание осуществляет компания ООО "Балтик Мастер МСК", </w:t>
      </w:r>
      <w:r>
        <w:rPr>
          <w:rFonts w:ascii="Times New Roman" w:hAnsi="Times New Roman"/>
          <w:b/>
          <w:sz w:val="24"/>
        </w:rPr>
        <w:br/>
        <w:t>г. Москва (тел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+7 (495) 165-08-47)</w:t>
      </w:r>
    </w:p>
    <w:p w:rsidR="00B80FBA" w:rsidRDefault="00B80FBA">
      <w:pPr>
        <w:widowControl w:val="0"/>
        <w:spacing w:after="0" w:line="240" w:lineRule="auto"/>
        <w:ind w:left="-1276" w:right="-539"/>
        <w:jc w:val="both"/>
        <w:rPr>
          <w:rFonts w:ascii="Times New Roman" w:hAnsi="Times New Roman"/>
          <w:sz w:val="24"/>
        </w:rPr>
      </w:pP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Контакты производителя в Москве: 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Сайт: www.bufett.ru  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Тел. +7 (495) 165-08-47</w:t>
      </w: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37159E">
      <w:pPr>
        <w:widowControl w:val="0"/>
        <w:spacing w:after="0" w:line="240" w:lineRule="auto"/>
        <w:ind w:left="-99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ПРИЯТНОГО ПОЛЬЗОВАНИЯ!</w:t>
      </w:r>
    </w:p>
    <w:p w:rsidR="00B80FBA" w:rsidRDefault="00B80FBA">
      <w:pPr>
        <w:spacing w:before="120"/>
        <w:ind w:left="-1134"/>
        <w:jc w:val="center"/>
        <w:rPr>
          <w:rFonts w:ascii="Times New Roman" w:hAnsi="Times New Roman"/>
          <w:sz w:val="28"/>
        </w:rPr>
      </w:pPr>
    </w:p>
    <w:p w:rsidR="00B80FBA" w:rsidRDefault="0037159E">
      <w:pPr>
        <w:spacing w:before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Гарантийный талон</w:t>
      </w:r>
    </w:p>
    <w:p w:rsidR="00B80FBA" w:rsidRDefault="0037159E">
      <w:pPr>
        <w:ind w:left="-1134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-719455</wp:posOffset>
            </wp:positionH>
            <wp:positionV relativeFrom="paragraph">
              <wp:posOffset>3072194</wp:posOffset>
            </wp:positionV>
            <wp:extent cx="4625340" cy="2968625"/>
            <wp:effectExtent l="0" t="0" r="0" b="0"/>
            <wp:wrapNone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4625340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4602736" cy="2869617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4602736" cy="2869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Гарантийное обращение 1.</w:t>
      </w: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37159E">
      <w:pPr>
        <w:ind w:left="-1134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-718985</wp:posOffset>
            </wp:positionH>
            <wp:positionV relativeFrom="paragraph">
              <wp:posOffset>283845</wp:posOffset>
            </wp:positionV>
            <wp:extent cx="4748732" cy="2995604"/>
            <wp:effectExtent l="0" t="0" r="0" b="0"/>
            <wp:wrapNone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4748732" cy="2995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Гарантийное обращение 2.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37159E">
      <w:r>
        <w:br/>
      </w:r>
    </w:p>
    <w:p w:rsidR="00B80FBA" w:rsidRDefault="0037159E">
      <w:pPr>
        <w:ind w:left="-1134"/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289560</wp:posOffset>
            </wp:positionH>
            <wp:positionV relativeFrom="paragraph">
              <wp:posOffset>200089</wp:posOffset>
            </wp:positionV>
            <wp:extent cx="4748732" cy="2995604"/>
            <wp:effectExtent l="0" t="0" r="0" b="0"/>
            <wp:wrapNone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4748732" cy="2995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Гарантийное обращение 3.</w:t>
      </w:r>
    </w:p>
    <w:p w:rsidR="00B80FBA" w:rsidRDefault="00B80FBA">
      <w:pPr>
        <w:ind w:left="-1134"/>
      </w:pPr>
    </w:p>
    <w:sectPr w:rsidR="00B80FBA">
      <w:footerReference w:type="default" r:id="rId17"/>
      <w:pgSz w:w="8391" w:h="11906"/>
      <w:pgMar w:top="993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90A" w:rsidRDefault="0037159E">
      <w:pPr>
        <w:spacing w:after="0" w:line="240" w:lineRule="auto"/>
      </w:pPr>
      <w:r>
        <w:separator/>
      </w:r>
    </w:p>
  </w:endnote>
  <w:endnote w:type="continuationSeparator" w:id="0">
    <w:p w:rsidR="0041390A" w:rsidRDefault="0037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MV Bol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FBA" w:rsidRDefault="0037159E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 w:rsidR="003861D7">
      <w:rPr>
        <w:noProof/>
      </w:rPr>
      <w:t>5</w:t>
    </w:r>
    <w:r>
      <w:fldChar w:fldCharType="end"/>
    </w:r>
  </w:p>
  <w:p w:rsidR="00B80FBA" w:rsidRDefault="00B80FB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90A" w:rsidRDefault="0037159E">
      <w:pPr>
        <w:spacing w:after="0" w:line="240" w:lineRule="auto"/>
      </w:pPr>
      <w:r>
        <w:separator/>
      </w:r>
    </w:p>
  </w:footnote>
  <w:footnote w:type="continuationSeparator" w:id="0">
    <w:p w:rsidR="0041390A" w:rsidRDefault="00371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A1192"/>
    <w:multiLevelType w:val="multilevel"/>
    <w:tmpl w:val="A266ACCE"/>
    <w:lvl w:ilvl="0">
      <w:start w:val="1"/>
      <w:numFmt w:val="decimal"/>
      <w:lvlText w:val="%1."/>
      <w:lvlJc w:val="left"/>
      <w:pPr>
        <w:widowControl/>
        <w:ind w:left="-774" w:hanging="360"/>
      </w:pPr>
    </w:lvl>
    <w:lvl w:ilvl="1">
      <w:start w:val="1"/>
      <w:numFmt w:val="lowerLetter"/>
      <w:lvlText w:val="%2."/>
      <w:lvlJc w:val="left"/>
      <w:pPr>
        <w:widowControl/>
        <w:ind w:left="-54" w:hanging="360"/>
      </w:pPr>
    </w:lvl>
    <w:lvl w:ilvl="2">
      <w:start w:val="1"/>
      <w:numFmt w:val="lowerRoman"/>
      <w:lvlText w:val="%3."/>
      <w:lvlJc w:val="right"/>
      <w:pPr>
        <w:widowControl/>
        <w:ind w:left="666" w:hanging="180"/>
      </w:pPr>
    </w:lvl>
    <w:lvl w:ilvl="3">
      <w:start w:val="1"/>
      <w:numFmt w:val="decimal"/>
      <w:lvlText w:val="%4."/>
      <w:lvlJc w:val="left"/>
      <w:pPr>
        <w:widowControl/>
        <w:ind w:left="1386" w:hanging="360"/>
      </w:pPr>
    </w:lvl>
    <w:lvl w:ilvl="4">
      <w:start w:val="1"/>
      <w:numFmt w:val="lowerLetter"/>
      <w:lvlText w:val="%5."/>
      <w:lvlJc w:val="left"/>
      <w:pPr>
        <w:widowControl/>
        <w:ind w:left="2106" w:hanging="360"/>
      </w:pPr>
    </w:lvl>
    <w:lvl w:ilvl="5">
      <w:start w:val="1"/>
      <w:numFmt w:val="lowerRoman"/>
      <w:lvlText w:val="%6."/>
      <w:lvlJc w:val="right"/>
      <w:pPr>
        <w:widowControl/>
        <w:ind w:left="2826" w:hanging="180"/>
      </w:pPr>
    </w:lvl>
    <w:lvl w:ilvl="6">
      <w:start w:val="1"/>
      <w:numFmt w:val="decimal"/>
      <w:lvlText w:val="%7."/>
      <w:lvlJc w:val="left"/>
      <w:pPr>
        <w:widowControl/>
        <w:ind w:left="3546" w:hanging="360"/>
      </w:pPr>
    </w:lvl>
    <w:lvl w:ilvl="7">
      <w:start w:val="1"/>
      <w:numFmt w:val="lowerLetter"/>
      <w:lvlText w:val="%8."/>
      <w:lvlJc w:val="left"/>
      <w:pPr>
        <w:widowControl/>
        <w:ind w:left="4266" w:hanging="360"/>
      </w:pPr>
    </w:lvl>
    <w:lvl w:ilvl="8">
      <w:start w:val="1"/>
      <w:numFmt w:val="lowerRoman"/>
      <w:lvlText w:val="%9."/>
      <w:lvlJc w:val="right"/>
      <w:pPr>
        <w:widowControl/>
        <w:ind w:left="4986" w:hanging="180"/>
      </w:pPr>
    </w:lvl>
  </w:abstractNum>
  <w:abstractNum w:abstractNumId="1" w15:restartNumberingAfterBreak="0">
    <w:nsid w:val="5C51563E"/>
    <w:multiLevelType w:val="multilevel"/>
    <w:tmpl w:val="BB4CD178"/>
    <w:lvl w:ilvl="0">
      <w:start w:val="1"/>
      <w:numFmt w:val="decimal"/>
      <w:lvlText w:val="%1."/>
      <w:lvlJc w:val="left"/>
      <w:pPr>
        <w:widowControl/>
        <w:ind w:left="-774" w:hanging="360"/>
      </w:pPr>
    </w:lvl>
    <w:lvl w:ilvl="1">
      <w:start w:val="1"/>
      <w:numFmt w:val="lowerLetter"/>
      <w:lvlText w:val="%2."/>
      <w:lvlJc w:val="left"/>
      <w:pPr>
        <w:widowControl/>
        <w:ind w:left="-54" w:hanging="360"/>
      </w:pPr>
    </w:lvl>
    <w:lvl w:ilvl="2">
      <w:start w:val="1"/>
      <w:numFmt w:val="lowerRoman"/>
      <w:lvlText w:val="%3."/>
      <w:lvlJc w:val="right"/>
      <w:pPr>
        <w:widowControl/>
        <w:ind w:left="666" w:hanging="180"/>
      </w:pPr>
    </w:lvl>
    <w:lvl w:ilvl="3">
      <w:start w:val="1"/>
      <w:numFmt w:val="decimal"/>
      <w:lvlText w:val="%4."/>
      <w:lvlJc w:val="left"/>
      <w:pPr>
        <w:widowControl/>
        <w:ind w:left="1386" w:hanging="360"/>
      </w:pPr>
    </w:lvl>
    <w:lvl w:ilvl="4">
      <w:start w:val="1"/>
      <w:numFmt w:val="lowerLetter"/>
      <w:lvlText w:val="%5."/>
      <w:lvlJc w:val="left"/>
      <w:pPr>
        <w:widowControl/>
        <w:ind w:left="2106" w:hanging="360"/>
      </w:pPr>
    </w:lvl>
    <w:lvl w:ilvl="5">
      <w:start w:val="1"/>
      <w:numFmt w:val="lowerRoman"/>
      <w:lvlText w:val="%6."/>
      <w:lvlJc w:val="right"/>
      <w:pPr>
        <w:widowControl/>
        <w:ind w:left="2826" w:hanging="180"/>
      </w:pPr>
    </w:lvl>
    <w:lvl w:ilvl="6">
      <w:start w:val="1"/>
      <w:numFmt w:val="decimal"/>
      <w:lvlText w:val="%7."/>
      <w:lvlJc w:val="left"/>
      <w:pPr>
        <w:widowControl/>
        <w:ind w:left="3546" w:hanging="360"/>
      </w:pPr>
    </w:lvl>
    <w:lvl w:ilvl="7">
      <w:start w:val="1"/>
      <w:numFmt w:val="lowerLetter"/>
      <w:lvlText w:val="%8."/>
      <w:lvlJc w:val="left"/>
      <w:pPr>
        <w:widowControl/>
        <w:ind w:left="4266" w:hanging="360"/>
      </w:pPr>
    </w:lvl>
    <w:lvl w:ilvl="8">
      <w:start w:val="1"/>
      <w:numFmt w:val="lowerRoman"/>
      <w:lvlText w:val="%9."/>
      <w:lvlJc w:val="right"/>
      <w:pPr>
        <w:widowControl/>
        <w:ind w:left="498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BA"/>
    <w:rsid w:val="00300399"/>
    <w:rsid w:val="0037159E"/>
    <w:rsid w:val="003861D7"/>
    <w:rsid w:val="0041390A"/>
    <w:rsid w:val="00472AAA"/>
    <w:rsid w:val="007B71B2"/>
    <w:rsid w:val="00A82164"/>
    <w:rsid w:val="00AD1DC5"/>
    <w:rsid w:val="00B51E0D"/>
    <w:rsid w:val="00B80FBA"/>
    <w:rsid w:val="00CF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F739"/>
  <w15:docId w15:val="{777A1AA4-0050-46F4-BB95-44C85EA2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ezkurwreuab5ozgtqnkl">
    <w:name w:val="ezkurwreuab5ozgtqnkl"/>
    <w:basedOn w:val="12"/>
    <w:link w:val="ezkurwreuab5ozgtqnkl0"/>
  </w:style>
  <w:style w:type="character" w:customStyle="1" w:styleId="ezkurwreuab5ozgtqnkl0">
    <w:name w:val="ezkurwreuab5ozgtqnkl"/>
    <w:basedOn w:val="a0"/>
    <w:link w:val="ezkurwreuab5ozgtqnkl"/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4453</TotalTime>
  <Pages>13</Pages>
  <Words>1284</Words>
  <Characters>7323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Падалко Евгений</cp:lastModifiedBy>
  <cp:revision>10</cp:revision>
  <dcterms:created xsi:type="dcterms:W3CDTF">2025-01-13T07:57:00Z</dcterms:created>
  <dcterms:modified xsi:type="dcterms:W3CDTF">2025-02-27T13:06:00Z</dcterms:modified>
</cp:coreProperties>
</file>