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7"/>
        <w:tblW w:w="1134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2"/>
        <w:gridCol w:w="23"/>
        <w:gridCol w:w="428"/>
        <w:gridCol w:w="5113"/>
        <w:gridCol w:w="415"/>
      </w:tblGrid>
      <w:tr w:rsidR="004533F7" w14:paraId="3D86FE8A" w14:textId="77777777" w:rsidTr="00457CBC">
        <w:trPr>
          <w:trHeight w:hRule="exact" w:val="7655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346" w14:textId="77777777" w:rsidR="004533F7" w:rsidRPr="004A0DF1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200963010"/>
            <w:bookmarkStart w:id="1" w:name="_Hlk203635392"/>
          </w:p>
          <w:p w14:paraId="752339F6" w14:textId="77777777" w:rsidR="004533F7" w:rsidRDefault="00F52E1F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 МЕТОДЫ ПОВЕРКИ</w:t>
            </w:r>
          </w:p>
          <w:p w14:paraId="637381C9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146D9C1" w14:textId="030D0A99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МИ 1604-87 «Методические указания. Меры длины концевые плоскопараллельные. Общие требования к методикам поверки»; МИ 2186-92 «Меры длины концевые плоскопараллельные образцовые 3-4-го разрядов и рабочие классов точности 1-5 длиной свыше 100 до 1000 мм. Мето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дика поверки». МИ 2079-90 «ГСИ. Меры длины концевые плоскопараллельные образцовые 3-4-го разрядов и рабочие классов точности 1-5 длиной до 100 мм. Методика поверки»; </w:t>
            </w:r>
          </w:p>
          <w:p w14:paraId="761CA3DE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Межповерочный интервал – 12 месяцев.</w:t>
            </w:r>
          </w:p>
          <w:p w14:paraId="43C764EC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3779384" w14:textId="77777777" w:rsidR="004533F7" w:rsidRDefault="00F52E1F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 СВЕДЕНИЯ О КОНСЕРВАЦИИ</w:t>
            </w:r>
          </w:p>
          <w:p w14:paraId="2D630A5E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B9182B4" w14:textId="344D2DB6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Меры длины концевые плос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копараллельные подвергнут</w:t>
            </w:r>
            <w:r w:rsidR="00310B9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консервации на предприятии-изготовителе в соответствии с требованиями ГОСТ 9.014-78. </w:t>
            </w:r>
          </w:p>
          <w:p w14:paraId="285002F7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Срок защиты без переконсервации – 24 мес.</w:t>
            </w:r>
          </w:p>
          <w:p w14:paraId="208E93D3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CB54B6B" w14:textId="77777777" w:rsidR="00574850" w:rsidRPr="00DE70A5" w:rsidRDefault="00574850" w:rsidP="00574850">
            <w:pPr>
              <w:tabs>
                <w:tab w:val="left" w:pos="5505"/>
              </w:tabs>
              <w:ind w:right="-10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E615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Дата _________________________</w:t>
            </w:r>
          </w:p>
          <w:p w14:paraId="11DDA9FA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FCE974F" w14:textId="77777777" w:rsidR="004533F7" w:rsidRDefault="00F52E1F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 ГАРАНТИЙНЫЕ ОБЯЗАТЕЛЬСТВА</w:t>
            </w:r>
          </w:p>
          <w:p w14:paraId="338FBA72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BF06DEC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Изготовитель гарантирует соответствие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bookmarkStart w:id="2" w:name="_Hlk201047862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мер длины концевых плоскопараллельных </w:t>
            </w:r>
            <w:bookmarkEnd w:id="2"/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требованиям ГОСТ 9038-90 при соблюдении условий транспортирования, хранения и эксплуатации.</w:t>
            </w:r>
          </w:p>
          <w:p w14:paraId="41B5CDA7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Гарантийный срок эксплуатации со дня ввода в эксплуатацию:</w:t>
            </w:r>
          </w:p>
          <w:p w14:paraId="769F4E1D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- 6 мес — для мер и наборов из стали и для наборов из твердого спл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ава, включающих в себя меры из стали; </w:t>
            </w:r>
          </w:p>
          <w:p w14:paraId="5884B58E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-18 мес — для мер и наборов из твердого сплава</w:t>
            </w:r>
          </w:p>
          <w:p w14:paraId="7635EE8F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E0DEC52" w14:textId="77777777" w:rsidR="004533F7" w:rsidRDefault="00F52E1F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 СВИДЕТЕЛЬСТВО О ПРИЕМКЕ</w:t>
            </w:r>
          </w:p>
          <w:p w14:paraId="472FCFBE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69F1A84" w14:textId="6D63152A" w:rsidR="00325914" w:rsidRDefault="00325914" w:rsidP="00325914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Меры длины концевые плоскопараллельные  </w:t>
            </w:r>
            <w:r w:rsidR="00177DE5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соответствуют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требованиям </w:t>
            </w:r>
            <w:r w:rsidR="001059D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9038-90 и признаны годными к эксплуатации.</w:t>
            </w:r>
          </w:p>
          <w:p w14:paraId="3E544E77" w14:textId="77777777" w:rsidR="004533F7" w:rsidRDefault="00F52E1F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Заводской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№_________________________</w:t>
            </w:r>
          </w:p>
          <w:p w14:paraId="4DFBE7B9" w14:textId="77777777" w:rsidR="00574850" w:rsidRPr="00574850" w:rsidRDefault="00574850" w:rsidP="00574850">
            <w:pPr>
              <w:tabs>
                <w:tab w:val="left" w:pos="5505"/>
              </w:tabs>
              <w:ind w:right="-10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bookmarkStart w:id="3" w:name="_Hlk202339563"/>
            <w:r w:rsidRPr="000E615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выпуска </w:t>
            </w:r>
            <w:r w:rsidRPr="000E615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_________________________</w:t>
            </w:r>
          </w:p>
          <w:bookmarkEnd w:id="3"/>
          <w:p w14:paraId="60D14DE9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  <w:lang w:val="ru-RU"/>
              </w:rPr>
            </w:pPr>
          </w:p>
          <w:p w14:paraId="12A88E3A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76500EA" w14:textId="77777777" w:rsidR="004533F7" w:rsidRDefault="004533F7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8E0F38A" w14:textId="77777777" w:rsidR="004533F7" w:rsidRDefault="00F52E1F">
            <w:pPr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Изготовитель:</w:t>
            </w:r>
          </w:p>
          <w:p w14:paraId="58EBC980" w14:textId="77777777" w:rsidR="004533F7" w:rsidRDefault="00F52E1F">
            <w:pPr>
              <w:pStyle w:val="af9"/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  <w:t>ООО ТД «ИТО-Туламаш»</w:t>
            </w:r>
          </w:p>
          <w:p w14:paraId="689E2191" w14:textId="77777777" w:rsidR="004533F7" w:rsidRDefault="00F52E1F">
            <w:pPr>
              <w:pStyle w:val="af9"/>
              <w:rPr>
                <w:rFonts w:ascii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Cs/>
                <w:sz w:val="14"/>
                <w:szCs w:val="14"/>
                <w:lang w:val="ru-RU"/>
              </w:rPr>
              <w:t>Тел. (495) 935-70-95;</w:t>
            </w:r>
          </w:p>
          <w:p w14:paraId="157AB15D" w14:textId="77777777" w:rsidR="004533F7" w:rsidRDefault="00F52E1F">
            <w:pPr>
              <w:pStyle w:val="af9"/>
              <w:rPr>
                <w:rFonts w:ascii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  <w:t xml:space="preserve">Сайт: </w:t>
            </w:r>
            <w:hyperlink r:id="rId7" w:tooltip="http://www.itotulamash.ru" w:history="1"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www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.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itotulamash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.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ru</w:t>
              </w:r>
            </w:hyperlink>
          </w:p>
          <w:p w14:paraId="1EF2EFAA" w14:textId="77777777" w:rsidR="004533F7" w:rsidRDefault="00F52E1F">
            <w:pPr>
              <w:pStyle w:val="af9"/>
              <w:rPr>
                <w:rStyle w:val="af8"/>
                <w:rFonts w:ascii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Email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  <w:t xml:space="preserve">: </w:t>
            </w:r>
            <w:hyperlink r:id="rId8" w:tooltip="mailto:info@itotulamash.ru" w:history="1"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info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@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itotulamash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.</w:t>
              </w:r>
              <w:r w:rsidR="004533F7"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ru</w:t>
              </w:r>
            </w:hyperlink>
          </w:p>
          <w:p w14:paraId="1CBE595B" w14:textId="77777777" w:rsidR="004533F7" w:rsidRDefault="004533F7">
            <w:pPr>
              <w:pStyle w:val="af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4D76C349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F72" w14:textId="77777777" w:rsidR="004533F7" w:rsidRDefault="00F52E1F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  <w:bookmarkStart w:id="4" w:name="_Hlk200963024"/>
            <w:r>
              <w:rPr>
                <w:rFonts w:ascii="Times New Roman" w:hAnsi="Times New Roman" w:cs="Times New Roman"/>
                <w:sz w:val="20"/>
                <w:lang w:val="ru-RU"/>
              </w:rPr>
              <w:t>92898-24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C22BBED" wp14:editId="5B90734C">
                      <wp:simplePos x="0" y="0"/>
                      <wp:positionH relativeFrom="page">
                        <wp:posOffset>2946262</wp:posOffset>
                      </wp:positionH>
                      <wp:positionV relativeFrom="paragraph">
                        <wp:posOffset>18443</wp:posOffset>
                      </wp:positionV>
                      <wp:extent cx="422752" cy="386206"/>
                      <wp:effectExtent l="0" t="0" r="0" b="0"/>
                      <wp:wrapNone/>
                      <wp:docPr id="1" name="image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1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9877" cy="4109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7456;o:allowoverlap:true;o:allowincell:true;mso-position-horizontal-relative:page;margin-left:231.99pt;mso-position-horizontal:absolute;mso-position-vertical-relative:text;margin-top:1.45pt;mso-position-vertical:absolute;width:33.29pt;height:30.41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A0D7FC7" w14:textId="0ED14650" w:rsidR="004533F7" w:rsidRDefault="001A161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6"/>
              </w:rPr>
              <w:drawing>
                <wp:inline distT="0" distB="0" distL="0" distR="0" wp14:anchorId="0D8311BB" wp14:editId="7E3BF9D7">
                  <wp:extent cx="768051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ТМТ_лого_основной_черный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542" cy="7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BED8D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</w:pPr>
          </w:p>
          <w:p w14:paraId="60052897" w14:textId="16386AFA" w:rsidR="004533F7" w:rsidRDefault="00A94EC2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  <w:t>Паспорт</w:t>
            </w:r>
          </w:p>
          <w:p w14:paraId="40F31820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</w:pPr>
          </w:p>
          <w:p w14:paraId="48F15359" w14:textId="77777777" w:rsidR="004533F7" w:rsidRDefault="00F52E1F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  <w:t xml:space="preserve">МЕРЫ ДЛИНЫ КОНЦЕВЫЕ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  <w:t>ПЛОСКОПАРАЛЛЕЛЬНЫЕ</w:t>
            </w:r>
          </w:p>
          <w:p w14:paraId="6D17615C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</w:p>
          <w:p w14:paraId="34FEF312" w14:textId="77777777" w:rsidR="004533F7" w:rsidRDefault="00F52E1F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  <w:t>ГОСТ 9038-90</w:t>
            </w:r>
          </w:p>
          <w:p w14:paraId="33BFBB8D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</w:p>
          <w:tbl>
            <w:tblPr>
              <w:tblStyle w:val="af7"/>
              <w:tblW w:w="37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6"/>
              <w:gridCol w:w="1417"/>
            </w:tblGrid>
            <w:tr w:rsidR="004533F7" w14:paraId="06D0608D" w14:textId="77777777">
              <w:trPr>
                <w:jc w:val="center"/>
              </w:trPr>
              <w:tc>
                <w:tcPr>
                  <w:tcW w:w="2306" w:type="dxa"/>
                </w:tcPr>
                <w:p w14:paraId="5D8AEB09" w14:textId="77777777" w:rsidR="004533F7" w:rsidRDefault="00F52E1F">
                  <w:pPr>
                    <w:tabs>
                      <w:tab w:val="left" w:pos="5505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  <w:bookmarkStart w:id="5" w:name="_Hlk200962774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  <w:t>Набор №</w:t>
                  </w:r>
                </w:p>
              </w:tc>
              <w:tc>
                <w:tcPr>
                  <w:tcW w:w="1417" w:type="dxa"/>
                </w:tcPr>
                <w:p w14:paraId="356797CE" w14:textId="77777777" w:rsidR="004533F7" w:rsidRDefault="004533F7">
                  <w:pPr>
                    <w:pBdr>
                      <w:bottom w:val="single" w:sz="12" w:space="1" w:color="000000"/>
                    </w:pBd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  <w:bookmarkEnd w:id="5"/>
                <w:p w14:paraId="62378403" w14:textId="77777777" w:rsidR="004533F7" w:rsidRDefault="004533F7">
                  <w:pP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</w:tc>
            </w:tr>
            <w:tr w:rsidR="004533F7" w14:paraId="4C5C2FB9" w14:textId="77777777">
              <w:trPr>
                <w:jc w:val="center"/>
              </w:trPr>
              <w:tc>
                <w:tcPr>
                  <w:tcW w:w="2306" w:type="dxa"/>
                </w:tcPr>
                <w:p w14:paraId="0314C590" w14:textId="77777777" w:rsidR="004533F7" w:rsidRDefault="00F52E1F">
                  <w:pPr>
                    <w:tabs>
                      <w:tab w:val="left" w:pos="5505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  <w:t>Класс точности</w:t>
                  </w:r>
                </w:p>
              </w:tc>
              <w:tc>
                <w:tcPr>
                  <w:tcW w:w="1417" w:type="dxa"/>
                </w:tcPr>
                <w:p w14:paraId="4EEBCB9A" w14:textId="77777777" w:rsidR="004533F7" w:rsidRDefault="004533F7">
                  <w:pPr>
                    <w:pBdr>
                      <w:bottom w:val="single" w:sz="12" w:space="1" w:color="000000"/>
                    </w:pBd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  <w:p w14:paraId="46EEA5D1" w14:textId="77777777" w:rsidR="004533F7" w:rsidRDefault="004533F7">
                  <w:pP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</w:tc>
            </w:tr>
          </w:tbl>
          <w:p w14:paraId="079F9C29" w14:textId="77777777" w:rsidR="004533F7" w:rsidRDefault="00F52E1F">
            <w:pPr>
              <w:ind w:right="83"/>
              <w:jc w:val="center"/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  <w:t>□ из стали</w:t>
            </w:r>
          </w:p>
          <w:p w14:paraId="11367D1B" w14:textId="77777777" w:rsidR="004533F7" w:rsidRDefault="00F52E1F">
            <w:pPr>
              <w:ind w:right="83"/>
              <w:jc w:val="center"/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  <w:t>□ из твердого сплава</w:t>
            </w:r>
          </w:p>
          <w:bookmarkEnd w:id="4"/>
          <w:p w14:paraId="726A2EBA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E8F7F11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bookmarkEnd w:id="0"/>
          <w:p w14:paraId="120AA5CA" w14:textId="77777777" w:rsidR="004533F7" w:rsidRDefault="004533F7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bookmarkEnd w:id="1"/>
      <w:tr w:rsidR="004533F7" w14:paraId="127BD106" w14:textId="77777777" w:rsidTr="00B2753F">
        <w:trPr>
          <w:trHeight w:hRule="exact" w:val="567"/>
        </w:trPr>
        <w:tc>
          <w:tcPr>
            <w:tcW w:w="5385" w:type="dxa"/>
            <w:gridSpan w:val="2"/>
            <w:tcBorders>
              <w:top w:val="single" w:sz="4" w:space="0" w:color="auto"/>
            </w:tcBorders>
          </w:tcPr>
          <w:p w14:paraId="7EDFCAE5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10"/>
                <w:szCs w:val="12"/>
                <w:lang w:val="ru-RU"/>
              </w:rPr>
            </w:pPr>
          </w:p>
        </w:tc>
        <w:tc>
          <w:tcPr>
            <w:tcW w:w="428" w:type="dxa"/>
          </w:tcPr>
          <w:p w14:paraId="6A77C06E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10"/>
                <w:szCs w:val="12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0F1E24F0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10"/>
                <w:szCs w:val="12"/>
                <w:lang w:val="ru-RU"/>
              </w:rPr>
            </w:pPr>
          </w:p>
        </w:tc>
      </w:tr>
      <w:tr w:rsidR="002C3D81" w14:paraId="695FE3A3" w14:textId="77777777" w:rsidTr="00457CBC">
        <w:trPr>
          <w:trHeight w:hRule="exact" w:val="7655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77F" w14:textId="77777777" w:rsidR="002C3D81" w:rsidRPr="00F52E1F" w:rsidRDefault="002C3D81" w:rsidP="002C3D81">
            <w:pPr>
              <w:tabs>
                <w:tab w:val="left" w:pos="5505"/>
              </w:tabs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0144661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 МЕТОДЫ ПОВЕРКИ</w:t>
            </w:r>
          </w:p>
          <w:p w14:paraId="54DCEFDF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AEB28C9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МИ 1604-87 «Методические указания. Меры длины концевые плоскопараллельные. Общие требования к методикам поверки»; МИ 2186-92 «Меры длины концевые плоскопараллельные образцовые 3-4-го разрядов и рабочие классов точности 1-5 длиной свыше 100 до 1000 мм. Методика поверки». МИ 2079-90 «ГСИ. Меры длины концевые плоскопараллельные образцовые 3-4-го разрядов и рабочие классов точности 1-5 длиной до 100 мм. Методика поверки»; </w:t>
            </w:r>
          </w:p>
          <w:p w14:paraId="6A887AA3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Межповерочный интервал – 12 месяцев.</w:t>
            </w:r>
          </w:p>
          <w:p w14:paraId="10D5B455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173D0AE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 СВЕДЕНИЯ О КОНСЕРВАЦИИ</w:t>
            </w:r>
          </w:p>
          <w:p w14:paraId="03199F12" w14:textId="77777777" w:rsidR="002C3D81" w:rsidRDefault="002C3D81" w:rsidP="002C3D81">
            <w:pPr>
              <w:tabs>
                <w:tab w:val="left" w:pos="5505"/>
              </w:tabs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8F832C2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Меры длины концевые плоскопараллельные подвергнуты консервации на предприятии-изготовителе в соответствии с требованиями ГОСТ 9.014-78. </w:t>
            </w:r>
          </w:p>
          <w:p w14:paraId="34BFFF51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Срок защиты без переконсервации – 24 мес.</w:t>
            </w:r>
          </w:p>
          <w:p w14:paraId="44B291CB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18FFF5D" w14:textId="77777777" w:rsidR="002C3D81" w:rsidRPr="00DE70A5" w:rsidRDefault="002C3D81" w:rsidP="002C3D81">
            <w:pPr>
              <w:tabs>
                <w:tab w:val="left" w:pos="5505"/>
              </w:tabs>
              <w:ind w:right="-10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E615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Дата _________________________</w:t>
            </w:r>
          </w:p>
          <w:p w14:paraId="5C445026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3C3B8F1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 ГАРАНТИЙНЫЕ ОБЯЗАТЕЛЬСТВА</w:t>
            </w:r>
          </w:p>
          <w:p w14:paraId="469AC80C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AF94DAD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Изготовитель гарантирует соответствие мер длины концевых плоскопараллельных требованиям ГОСТ 9038-90 при соблюдении условий транспортирования, хранения и эксплуатации.</w:t>
            </w:r>
          </w:p>
          <w:p w14:paraId="0925AD1C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Гарантийный срок эксплуатации со дня ввода в эксплуатацию:</w:t>
            </w:r>
          </w:p>
          <w:p w14:paraId="056EB4B0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- 6 мес — для мер и наборов из стали и для наборов из твердого сплава, включающих в себя меры из стали; </w:t>
            </w:r>
          </w:p>
          <w:p w14:paraId="0316692E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-18 мес — для мер и наборов из твердого сплава</w:t>
            </w:r>
          </w:p>
          <w:p w14:paraId="0DCDC7C1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A74F9E1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 СВИДЕТЕЛЬСТВО О ПРИЕМКЕ</w:t>
            </w:r>
          </w:p>
          <w:p w14:paraId="64A2F125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A0A126C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Меры длины концевые плоскопараллельные  соответствуют требованиям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br/>
              <w:t>ГОСТ 9038-90 и признаны годными к эксплуатации.</w:t>
            </w:r>
          </w:p>
          <w:p w14:paraId="4F71AE59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Заводской №_________________________</w:t>
            </w:r>
          </w:p>
          <w:p w14:paraId="573A6280" w14:textId="77777777" w:rsidR="002C3D81" w:rsidRPr="00574850" w:rsidRDefault="002C3D81" w:rsidP="002C3D81">
            <w:pPr>
              <w:tabs>
                <w:tab w:val="left" w:pos="5505"/>
              </w:tabs>
              <w:ind w:right="-10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E615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выпуска </w:t>
            </w:r>
            <w:r w:rsidRPr="000E615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_________________________</w:t>
            </w:r>
          </w:p>
          <w:p w14:paraId="75E19DFD" w14:textId="77777777" w:rsidR="002C3D81" w:rsidRDefault="002C3D81" w:rsidP="002C3D81">
            <w:pPr>
              <w:tabs>
                <w:tab w:val="left" w:pos="5505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  <w:lang w:val="ru-RU"/>
              </w:rPr>
            </w:pPr>
          </w:p>
          <w:p w14:paraId="6B76FCC7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ECC4086" w14:textId="77777777" w:rsidR="002C3D81" w:rsidRDefault="002C3D81" w:rsidP="002C3D81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CD4339E" w14:textId="77777777" w:rsidR="002C3D81" w:rsidRDefault="002C3D81" w:rsidP="002C3D81">
            <w:pPr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Изготовитель:</w:t>
            </w:r>
          </w:p>
          <w:p w14:paraId="43CCED32" w14:textId="77777777" w:rsidR="002C3D81" w:rsidRDefault="002C3D81" w:rsidP="002C3D81">
            <w:pPr>
              <w:pStyle w:val="af9"/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  <w:t>ООО ТД «ИТО-Туламаш»</w:t>
            </w:r>
          </w:p>
          <w:p w14:paraId="27B464DE" w14:textId="77777777" w:rsidR="002C3D81" w:rsidRDefault="002C3D81" w:rsidP="002C3D81">
            <w:pPr>
              <w:pStyle w:val="af9"/>
              <w:rPr>
                <w:rFonts w:ascii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Cs/>
                <w:sz w:val="14"/>
                <w:szCs w:val="14"/>
                <w:lang w:val="ru-RU"/>
              </w:rPr>
              <w:t>Тел. (495) 935-70-95;</w:t>
            </w:r>
          </w:p>
          <w:p w14:paraId="4E8E59FC" w14:textId="77777777" w:rsidR="002C3D81" w:rsidRDefault="002C3D81" w:rsidP="002C3D81">
            <w:pPr>
              <w:pStyle w:val="af9"/>
              <w:rPr>
                <w:rFonts w:ascii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  <w:t xml:space="preserve">Сайт: </w:t>
            </w:r>
            <w:hyperlink r:id="rId13" w:tooltip="http://www.itotulamash.ru" w:history="1"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www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.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itotulamash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.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ru</w:t>
              </w:r>
            </w:hyperlink>
          </w:p>
          <w:p w14:paraId="461F015F" w14:textId="77777777" w:rsidR="002C3D81" w:rsidRDefault="002C3D81" w:rsidP="002C3D81">
            <w:pPr>
              <w:pStyle w:val="af9"/>
              <w:rPr>
                <w:rStyle w:val="af8"/>
                <w:rFonts w:ascii="Times New Roman" w:hAnsi="Times New Roman"/>
                <w:bCs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Email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ru-RU"/>
              </w:rPr>
              <w:t xml:space="preserve">: </w:t>
            </w:r>
            <w:hyperlink r:id="rId14" w:tooltip="mailto:info@itotulamash.ru" w:history="1"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info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@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itotulamash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  <w:lang w:val="ru-RU"/>
                </w:rPr>
                <w:t>.</w:t>
              </w:r>
              <w:r>
                <w:rPr>
                  <w:rStyle w:val="af8"/>
                  <w:rFonts w:ascii="Times New Roman" w:hAnsi="Times New Roman"/>
                  <w:bCs/>
                  <w:sz w:val="14"/>
                  <w:szCs w:val="14"/>
                </w:rPr>
                <w:t>ru</w:t>
              </w:r>
            </w:hyperlink>
          </w:p>
          <w:p w14:paraId="03513B30" w14:textId="77777777" w:rsidR="002C3D81" w:rsidRDefault="002C3D81" w:rsidP="002C3D81">
            <w:pPr>
              <w:pStyle w:val="af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E585868" w14:textId="77777777" w:rsidR="002C3D81" w:rsidRDefault="002C3D81" w:rsidP="002C3D81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7C6" w14:textId="77777777" w:rsidR="002C3D81" w:rsidRDefault="002C3D81" w:rsidP="002C3D81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92898-24</w:t>
            </w:r>
            <w:r>
              <w:rPr>
                <w:noProof/>
              </w:rPr>
              <w:drawing>
                <wp:anchor distT="0" distB="0" distL="0" distR="0" simplePos="0" relativeHeight="251678720" behindDoc="1" locked="0" layoutInCell="1" allowOverlap="1" wp14:anchorId="0140D4DE" wp14:editId="2F32E832">
                  <wp:simplePos x="0" y="0"/>
                  <wp:positionH relativeFrom="page">
                    <wp:posOffset>2946262</wp:posOffset>
                  </wp:positionH>
                  <wp:positionV relativeFrom="paragraph">
                    <wp:posOffset>18443</wp:posOffset>
                  </wp:positionV>
                  <wp:extent cx="422752" cy="386206"/>
                  <wp:effectExtent l="0" t="0" r="0" b="0"/>
                  <wp:wrapNone/>
                  <wp:docPr id="4395001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449877" cy="41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F3ADBD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6"/>
              </w:rPr>
              <w:drawing>
                <wp:inline distT="0" distB="0" distL="0" distR="0" wp14:anchorId="4F028BB3" wp14:editId="075FB8AA">
                  <wp:extent cx="768051" cy="742950"/>
                  <wp:effectExtent l="0" t="0" r="0" b="0"/>
                  <wp:docPr id="850649183" name="Рисунок 850649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ТМТ_лого_основной_черный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542" cy="7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CF816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</w:pPr>
          </w:p>
          <w:p w14:paraId="46A64852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6"/>
                <w:lang w:val="ru-RU"/>
              </w:rPr>
              <w:t>Паспорт</w:t>
            </w:r>
          </w:p>
          <w:p w14:paraId="743153F1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</w:pPr>
          </w:p>
          <w:p w14:paraId="236E42CF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  <w:t>МЕРЫ ДЛИНЫ КОНЦЕВЫЕ ПЛОСКОПАРАЛЛЕЛЬНЫЕ</w:t>
            </w:r>
          </w:p>
          <w:p w14:paraId="5805B539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</w:p>
          <w:p w14:paraId="6E06241F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  <w:t>ГОСТ 9038-90</w:t>
            </w:r>
          </w:p>
          <w:p w14:paraId="7CA49FFC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lang w:val="ru-RU"/>
              </w:rPr>
            </w:pPr>
          </w:p>
          <w:tbl>
            <w:tblPr>
              <w:tblStyle w:val="af7"/>
              <w:tblW w:w="37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6"/>
              <w:gridCol w:w="1417"/>
            </w:tblGrid>
            <w:tr w:rsidR="002C3D81" w14:paraId="5FC34A7C" w14:textId="77777777" w:rsidTr="00D67869">
              <w:trPr>
                <w:jc w:val="center"/>
              </w:trPr>
              <w:tc>
                <w:tcPr>
                  <w:tcW w:w="2306" w:type="dxa"/>
                </w:tcPr>
                <w:p w14:paraId="529A87F2" w14:textId="77777777" w:rsidR="002C3D81" w:rsidRDefault="002C3D81" w:rsidP="002C3D81">
                  <w:pPr>
                    <w:tabs>
                      <w:tab w:val="left" w:pos="5505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  <w:t>Набор №</w:t>
                  </w:r>
                </w:p>
              </w:tc>
              <w:tc>
                <w:tcPr>
                  <w:tcW w:w="1417" w:type="dxa"/>
                </w:tcPr>
                <w:p w14:paraId="0D5E436E" w14:textId="77777777" w:rsidR="002C3D81" w:rsidRDefault="002C3D81" w:rsidP="002C3D81">
                  <w:pPr>
                    <w:pBdr>
                      <w:bottom w:val="single" w:sz="12" w:space="1" w:color="000000"/>
                    </w:pBd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  <w:p w14:paraId="744D97BE" w14:textId="77777777" w:rsidR="002C3D81" w:rsidRDefault="002C3D81" w:rsidP="002C3D81">
                  <w:pP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</w:tc>
            </w:tr>
            <w:tr w:rsidR="002C3D81" w14:paraId="1F8E5A49" w14:textId="77777777" w:rsidTr="00D67869">
              <w:trPr>
                <w:jc w:val="center"/>
              </w:trPr>
              <w:tc>
                <w:tcPr>
                  <w:tcW w:w="2306" w:type="dxa"/>
                </w:tcPr>
                <w:p w14:paraId="620D57A1" w14:textId="77777777" w:rsidR="002C3D81" w:rsidRDefault="002C3D81" w:rsidP="002C3D81">
                  <w:pPr>
                    <w:tabs>
                      <w:tab w:val="left" w:pos="5505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  <w:t>Класс точности</w:t>
                  </w:r>
                </w:p>
              </w:tc>
              <w:tc>
                <w:tcPr>
                  <w:tcW w:w="1417" w:type="dxa"/>
                </w:tcPr>
                <w:p w14:paraId="34E79A80" w14:textId="77777777" w:rsidR="002C3D81" w:rsidRDefault="002C3D81" w:rsidP="002C3D81">
                  <w:pPr>
                    <w:pBdr>
                      <w:bottom w:val="single" w:sz="12" w:space="1" w:color="000000"/>
                    </w:pBd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  <w:p w14:paraId="341EE044" w14:textId="77777777" w:rsidR="002C3D81" w:rsidRDefault="002C3D81" w:rsidP="002C3D81">
                  <w:pPr>
                    <w:tabs>
                      <w:tab w:val="left" w:pos="5505"/>
                    </w:tabs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lang w:val="ru-RU"/>
                    </w:rPr>
                  </w:pPr>
                </w:p>
              </w:tc>
            </w:tr>
          </w:tbl>
          <w:p w14:paraId="332A643C" w14:textId="77777777" w:rsidR="002C3D81" w:rsidRDefault="002C3D81" w:rsidP="002C3D81">
            <w:pPr>
              <w:ind w:right="83"/>
              <w:jc w:val="center"/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  <w:t>□ из стали</w:t>
            </w:r>
          </w:p>
          <w:p w14:paraId="7C5410BC" w14:textId="77777777" w:rsidR="002C3D81" w:rsidRDefault="002C3D81" w:rsidP="002C3D81">
            <w:pPr>
              <w:ind w:right="83"/>
              <w:jc w:val="center"/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8"/>
                <w:szCs w:val="28"/>
                <w:lang w:val="ru-RU"/>
              </w:rPr>
              <w:t>□ из твердого сплава</w:t>
            </w:r>
          </w:p>
          <w:p w14:paraId="4012EC51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3100A82F" w14:textId="77777777" w:rsidR="002C3D81" w:rsidRDefault="002C3D81" w:rsidP="002C3D8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2A0071" w14:textId="77777777" w:rsidR="002C3D81" w:rsidRDefault="002C3D81" w:rsidP="002C3D81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33F7" w14:paraId="2F10B15B" w14:textId="77777777" w:rsidTr="00457CBC">
        <w:trPr>
          <w:trHeight w:hRule="exact" w:val="7655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D655" w14:textId="77777777" w:rsidR="004533F7" w:rsidRDefault="004533F7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bookmarkStart w:id="6" w:name="_Hlk200955283"/>
            <w:bookmarkStart w:id="7" w:name="_Hlk203635404"/>
          </w:p>
          <w:p w14:paraId="67A746DB" w14:textId="77777777" w:rsidR="004533F7" w:rsidRDefault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1. НАЗНАЧЕНИЕ</w:t>
            </w:r>
          </w:p>
          <w:p w14:paraId="17562072" w14:textId="77777777" w:rsidR="004533F7" w:rsidRDefault="004533F7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5E276392" w14:textId="5A856E4D" w:rsidR="004533F7" w:rsidRDefault="00F52E1F" w:rsidP="00701278">
            <w:pPr>
              <w:pStyle w:val="af9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Меры длины концевые плоскопараллельные Туламаш предназначены для воспроизведения, хранения и передачи единицы длины в качестве рабочих эталонов </w:t>
            </w:r>
            <w:r w:rsidR="002C3D81">
              <w:rPr>
                <w:rFonts w:ascii="Times New Roman" w:hAnsi="Times New Roman"/>
                <w:sz w:val="14"/>
                <w:szCs w:val="14"/>
                <w:lang w:val="ru-RU"/>
              </w:rPr>
              <w:br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="002C3D81">
              <w:rPr>
                <w:rFonts w:ascii="Times New Roman" w:hAnsi="Times New Roman"/>
                <w:sz w:val="14"/>
                <w:szCs w:val="14"/>
                <w:lang w:val="ru-RU"/>
              </w:rPr>
              <w:t>-го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4-го разрядов для поверки и калибровки, настройки и градуировки средств измерений линейных размеров, а также средств измерений для настройки и регулировки средств измерений линейных размеров.</w:t>
            </w:r>
          </w:p>
          <w:p w14:paraId="2823ADAF" w14:textId="77777777" w:rsidR="004533F7" w:rsidRDefault="004533F7">
            <w:pPr>
              <w:pStyle w:val="af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BCADDA6" w14:textId="77777777" w:rsidR="004533F7" w:rsidRPr="00310B92" w:rsidRDefault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2. ТЕХНИЧЕСКИЕ ХАРАКТЕРИСТИКИ</w:t>
            </w:r>
          </w:p>
          <w:p w14:paraId="30A629A8" w14:textId="77777777" w:rsidR="004533F7" w:rsidRDefault="004533F7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198F1B6" w14:textId="77777777" w:rsidR="004533F7" w:rsidRDefault="00F52E1F">
            <w:pPr>
              <w:pStyle w:val="af9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Основные технические характер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истики приведены в таблицах 1 и 2.</w:t>
            </w:r>
          </w:p>
          <w:p w14:paraId="137DD199" w14:textId="77777777" w:rsidR="004533F7" w:rsidRDefault="00F52E1F">
            <w:pPr>
              <w:pStyle w:val="af9"/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2"/>
                <w:szCs w:val="14"/>
                <w:lang w:val="ru-RU"/>
              </w:rPr>
              <w:t>Таблица 1.</w:t>
            </w:r>
          </w:p>
          <w:tbl>
            <w:tblPr>
              <w:tblpPr w:vertAnchor="text" w:horzAnchor="page" w:tblpX="66" w:tblpY="1"/>
              <w:tblW w:w="5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0"/>
              <w:gridCol w:w="728"/>
              <w:gridCol w:w="709"/>
              <w:gridCol w:w="677"/>
              <w:gridCol w:w="599"/>
              <w:gridCol w:w="567"/>
              <w:gridCol w:w="499"/>
            </w:tblGrid>
            <w:tr w:rsidR="004533F7" w14:paraId="3D75378A" w14:textId="77777777">
              <w:trPr>
                <w:trHeight w:val="268"/>
              </w:trPr>
              <w:tc>
                <w:tcPr>
                  <w:tcW w:w="1470" w:type="dxa"/>
                  <w:vMerge w:val="restart"/>
                </w:tcPr>
                <w:p w14:paraId="5CDEA56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bookmarkStart w:id="8" w:name="_Hlk201043326"/>
                  <w:bookmarkEnd w:id="6"/>
                  <w:r>
                    <w:rPr>
                      <w:rFonts w:ascii="Times New Roman" w:hAnsi="Times New Roman"/>
                      <w:sz w:val="12"/>
                      <w:szCs w:val="12"/>
                    </w:rPr>
                    <w:t>Номинальные значения длины концевых мер, мм</w:t>
                  </w:r>
                </w:p>
              </w:tc>
              <w:tc>
                <w:tcPr>
                  <w:tcW w:w="3779" w:type="dxa"/>
                  <w:gridSpan w:val="6"/>
                </w:tcPr>
                <w:p w14:paraId="647D7EC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Допускаемые отклонения</w:t>
                  </w:r>
                </w:p>
              </w:tc>
            </w:tr>
            <w:tr w:rsidR="004533F7" w14:paraId="0FA335A6" w14:textId="77777777">
              <w:trPr>
                <w:trHeight w:val="148"/>
              </w:trPr>
              <w:tc>
                <w:tcPr>
                  <w:tcW w:w="1470" w:type="dxa"/>
                  <w:vMerge/>
                </w:tcPr>
                <w:p w14:paraId="54E07928" w14:textId="77777777" w:rsidR="004533F7" w:rsidRDefault="004533F7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114" w:type="dxa"/>
                  <w:gridSpan w:val="3"/>
                </w:tcPr>
                <w:p w14:paraId="4294CD12" w14:textId="77777777" w:rsidR="004533F7" w:rsidRDefault="00F52E1F">
                  <w:pPr>
                    <w:pStyle w:val="af9"/>
                    <w:ind w:left="-68" w:right="-67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длины от номинального значения,</w:t>
                  </w:r>
                </w:p>
                <w:p w14:paraId="618C07B3" w14:textId="77777777" w:rsidR="004533F7" w:rsidRDefault="00F52E1F">
                  <w:pPr>
                    <w:pStyle w:val="af9"/>
                    <w:ind w:left="-68" w:right="-67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± мкм для классов точности</w:t>
                  </w:r>
                </w:p>
              </w:tc>
              <w:tc>
                <w:tcPr>
                  <w:tcW w:w="1665" w:type="dxa"/>
                  <w:gridSpan w:val="3"/>
                </w:tcPr>
                <w:p w14:paraId="541047E6" w14:textId="77777777" w:rsidR="004533F7" w:rsidRDefault="00F52E1F">
                  <w:pPr>
                    <w:pStyle w:val="af9"/>
                    <w:ind w:left="-52" w:right="-78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от плоскопараллельности, мкм, для классов точности</w:t>
                  </w:r>
                </w:p>
              </w:tc>
            </w:tr>
            <w:tr w:rsidR="004533F7" w14:paraId="02DEA019" w14:textId="77777777">
              <w:trPr>
                <w:trHeight w:val="52"/>
              </w:trPr>
              <w:tc>
                <w:tcPr>
                  <w:tcW w:w="1470" w:type="dxa"/>
                  <w:vMerge/>
                </w:tcPr>
                <w:p w14:paraId="034DD4C9" w14:textId="77777777" w:rsidR="004533F7" w:rsidRDefault="004533F7">
                  <w:pPr>
                    <w:pStyle w:val="af9"/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728" w:type="dxa"/>
                </w:tcPr>
                <w:p w14:paraId="5BE8CE5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0D4045E9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</w:t>
                  </w:r>
                </w:p>
              </w:tc>
              <w:tc>
                <w:tcPr>
                  <w:tcW w:w="677" w:type="dxa"/>
                </w:tcPr>
                <w:p w14:paraId="75C6BA8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</w:t>
                  </w:r>
                </w:p>
              </w:tc>
              <w:tc>
                <w:tcPr>
                  <w:tcW w:w="599" w:type="dxa"/>
                </w:tcPr>
                <w:p w14:paraId="63EDF646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3B0DCE9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</w:t>
                  </w:r>
                </w:p>
              </w:tc>
              <w:tc>
                <w:tcPr>
                  <w:tcW w:w="499" w:type="dxa"/>
                </w:tcPr>
                <w:p w14:paraId="1BBB7E0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</w:t>
                  </w:r>
                </w:p>
              </w:tc>
            </w:tr>
            <w:tr w:rsidR="004533F7" w14:paraId="20B8E37E" w14:textId="77777777">
              <w:trPr>
                <w:trHeight w:val="125"/>
              </w:trPr>
              <w:tc>
                <w:tcPr>
                  <w:tcW w:w="1470" w:type="dxa"/>
                </w:tcPr>
                <w:p w14:paraId="31B0927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 xml:space="preserve">от 0,5 до 10 </w:t>
                  </w: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вкл.</w:t>
                  </w:r>
                </w:p>
              </w:tc>
              <w:tc>
                <w:tcPr>
                  <w:tcW w:w="728" w:type="dxa"/>
                </w:tcPr>
                <w:p w14:paraId="5DF069C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0,20</w:t>
                  </w:r>
                </w:p>
              </w:tc>
              <w:tc>
                <w:tcPr>
                  <w:tcW w:w="709" w:type="dxa"/>
                </w:tcPr>
                <w:p w14:paraId="6B15DF43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677" w:type="dxa"/>
                </w:tcPr>
                <w:p w14:paraId="4122F87D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599" w:type="dxa"/>
                </w:tcPr>
                <w:p w14:paraId="75A3A38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0,16</w:t>
                  </w:r>
                </w:p>
              </w:tc>
              <w:tc>
                <w:tcPr>
                  <w:tcW w:w="567" w:type="dxa"/>
                </w:tcPr>
                <w:p w14:paraId="21C492BD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499" w:type="dxa"/>
                </w:tcPr>
                <w:p w14:paraId="0D3E0E5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</w:tr>
            <w:tr w:rsidR="004533F7" w14:paraId="3926D25B" w14:textId="77777777">
              <w:trPr>
                <w:trHeight w:val="52"/>
              </w:trPr>
              <w:tc>
                <w:tcPr>
                  <w:tcW w:w="1470" w:type="dxa"/>
                </w:tcPr>
                <w:p w14:paraId="6FFC21FA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10 мм до 25 вкл.</w:t>
                  </w:r>
                </w:p>
              </w:tc>
              <w:tc>
                <w:tcPr>
                  <w:tcW w:w="728" w:type="dxa"/>
                </w:tcPr>
                <w:p w14:paraId="36B05F6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709" w:type="dxa"/>
                </w:tcPr>
                <w:p w14:paraId="27495F6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677" w:type="dxa"/>
                </w:tcPr>
                <w:p w14:paraId="44DE53A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1,20</w:t>
                  </w:r>
                </w:p>
              </w:tc>
              <w:tc>
                <w:tcPr>
                  <w:tcW w:w="599" w:type="dxa"/>
                </w:tcPr>
                <w:p w14:paraId="203C07F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0,16</w:t>
                  </w:r>
                </w:p>
              </w:tc>
              <w:tc>
                <w:tcPr>
                  <w:tcW w:w="567" w:type="dxa"/>
                </w:tcPr>
                <w:p w14:paraId="3A0A172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499" w:type="dxa"/>
                </w:tcPr>
                <w:p w14:paraId="3025E74A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</w:tr>
            <w:tr w:rsidR="004533F7" w14:paraId="0DD3D70C" w14:textId="77777777">
              <w:trPr>
                <w:trHeight w:val="132"/>
              </w:trPr>
              <w:tc>
                <w:tcPr>
                  <w:tcW w:w="1470" w:type="dxa"/>
                </w:tcPr>
                <w:p w14:paraId="2160CA0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25 мм до 50 вкл.</w:t>
                  </w:r>
                </w:p>
              </w:tc>
              <w:tc>
                <w:tcPr>
                  <w:tcW w:w="728" w:type="dxa"/>
                </w:tcPr>
                <w:p w14:paraId="1933F1C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709" w:type="dxa"/>
                </w:tcPr>
                <w:p w14:paraId="78CFE4DD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677" w:type="dxa"/>
                </w:tcPr>
                <w:p w14:paraId="5A8BF69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1,60</w:t>
                  </w:r>
                </w:p>
              </w:tc>
              <w:tc>
                <w:tcPr>
                  <w:tcW w:w="599" w:type="dxa"/>
                </w:tcPr>
                <w:p w14:paraId="46808FF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0,18</w:t>
                  </w:r>
                </w:p>
              </w:tc>
              <w:tc>
                <w:tcPr>
                  <w:tcW w:w="567" w:type="dxa"/>
                </w:tcPr>
                <w:p w14:paraId="4D1FFA0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499" w:type="dxa"/>
                </w:tcPr>
                <w:p w14:paraId="5EC6DB3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</w:tr>
            <w:tr w:rsidR="004533F7" w14:paraId="1445B11E" w14:textId="77777777">
              <w:trPr>
                <w:trHeight w:val="52"/>
              </w:trPr>
              <w:tc>
                <w:tcPr>
                  <w:tcW w:w="1470" w:type="dxa"/>
                </w:tcPr>
                <w:p w14:paraId="12ED9E96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50 мм до 75 вкл.</w:t>
                  </w:r>
                </w:p>
              </w:tc>
              <w:tc>
                <w:tcPr>
                  <w:tcW w:w="728" w:type="dxa"/>
                </w:tcPr>
                <w:p w14:paraId="40E98EF3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709" w:type="dxa"/>
                </w:tcPr>
                <w:p w14:paraId="5B1DCB6E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  <w:tc>
                <w:tcPr>
                  <w:tcW w:w="677" w:type="dxa"/>
                </w:tcPr>
                <w:p w14:paraId="21121BE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2,00</w:t>
                  </w:r>
                </w:p>
              </w:tc>
              <w:tc>
                <w:tcPr>
                  <w:tcW w:w="599" w:type="dxa"/>
                </w:tcPr>
                <w:p w14:paraId="4EC5E1D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0,18</w:t>
                  </w:r>
                </w:p>
              </w:tc>
              <w:tc>
                <w:tcPr>
                  <w:tcW w:w="567" w:type="dxa"/>
                </w:tcPr>
                <w:p w14:paraId="1876867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0,35</w:t>
                  </w:r>
                </w:p>
              </w:tc>
              <w:tc>
                <w:tcPr>
                  <w:tcW w:w="499" w:type="dxa"/>
                </w:tcPr>
                <w:p w14:paraId="16108ED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4533F7" w14:paraId="1EEC486F" w14:textId="77777777">
              <w:trPr>
                <w:trHeight w:val="152"/>
              </w:trPr>
              <w:tc>
                <w:tcPr>
                  <w:tcW w:w="1470" w:type="dxa"/>
                </w:tcPr>
                <w:p w14:paraId="50A896E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75 мм до 100 вкл.</w:t>
                  </w:r>
                </w:p>
              </w:tc>
              <w:tc>
                <w:tcPr>
                  <w:tcW w:w="728" w:type="dxa"/>
                </w:tcPr>
                <w:p w14:paraId="6EB1EEF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709" w:type="dxa"/>
                </w:tcPr>
                <w:p w14:paraId="3B2850E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1,20</w:t>
                  </w:r>
                </w:p>
              </w:tc>
              <w:tc>
                <w:tcPr>
                  <w:tcW w:w="677" w:type="dxa"/>
                </w:tcPr>
                <w:p w14:paraId="14B51839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2,50</w:t>
                  </w:r>
                </w:p>
              </w:tc>
              <w:tc>
                <w:tcPr>
                  <w:tcW w:w="599" w:type="dxa"/>
                </w:tcPr>
                <w:p w14:paraId="026EF5D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0,20</w:t>
                  </w:r>
                </w:p>
              </w:tc>
              <w:tc>
                <w:tcPr>
                  <w:tcW w:w="567" w:type="dxa"/>
                </w:tcPr>
                <w:p w14:paraId="75D8DB6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0,35</w:t>
                  </w:r>
                </w:p>
              </w:tc>
              <w:tc>
                <w:tcPr>
                  <w:tcW w:w="499" w:type="dxa"/>
                </w:tcPr>
                <w:p w14:paraId="1B65795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4533F7" w14:paraId="5F181CE5" w14:textId="77777777">
              <w:trPr>
                <w:trHeight w:val="98"/>
              </w:trPr>
              <w:tc>
                <w:tcPr>
                  <w:tcW w:w="1470" w:type="dxa"/>
                </w:tcPr>
                <w:p w14:paraId="69A397A6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 xml:space="preserve">св. 100 </w:t>
                  </w: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до 150 вкл.</w:t>
                  </w:r>
                </w:p>
              </w:tc>
              <w:tc>
                <w:tcPr>
                  <w:tcW w:w="728" w:type="dxa"/>
                </w:tcPr>
                <w:p w14:paraId="43FDA68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709" w:type="dxa"/>
                </w:tcPr>
                <w:p w14:paraId="74EA601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1,60</w:t>
                  </w:r>
                </w:p>
              </w:tc>
              <w:tc>
                <w:tcPr>
                  <w:tcW w:w="677" w:type="dxa"/>
                </w:tcPr>
                <w:p w14:paraId="5E75EE8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3,00</w:t>
                  </w:r>
                </w:p>
              </w:tc>
              <w:tc>
                <w:tcPr>
                  <w:tcW w:w="599" w:type="dxa"/>
                </w:tcPr>
                <w:p w14:paraId="6D4DBC7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0,20</w:t>
                  </w:r>
                </w:p>
              </w:tc>
              <w:tc>
                <w:tcPr>
                  <w:tcW w:w="567" w:type="dxa"/>
                </w:tcPr>
                <w:p w14:paraId="5A43026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499" w:type="dxa"/>
                </w:tcPr>
                <w:p w14:paraId="57BF407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4533F7" w14:paraId="1FD067D6" w14:textId="77777777">
              <w:trPr>
                <w:trHeight w:val="52"/>
              </w:trPr>
              <w:tc>
                <w:tcPr>
                  <w:tcW w:w="1470" w:type="dxa"/>
                </w:tcPr>
                <w:p w14:paraId="3B1961F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150 до 200 вкл.</w:t>
                  </w:r>
                </w:p>
              </w:tc>
              <w:tc>
                <w:tcPr>
                  <w:tcW w:w="728" w:type="dxa"/>
                </w:tcPr>
                <w:p w14:paraId="57D04CB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  <w:tc>
                <w:tcPr>
                  <w:tcW w:w="709" w:type="dxa"/>
                </w:tcPr>
                <w:p w14:paraId="6D1B2E3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2,00</w:t>
                  </w:r>
                </w:p>
              </w:tc>
              <w:tc>
                <w:tcPr>
                  <w:tcW w:w="677" w:type="dxa"/>
                </w:tcPr>
                <w:p w14:paraId="46C7EC5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4,00</w:t>
                  </w:r>
                </w:p>
              </w:tc>
              <w:tc>
                <w:tcPr>
                  <w:tcW w:w="599" w:type="dxa"/>
                </w:tcPr>
                <w:p w14:paraId="7EC36819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0,25</w:t>
                  </w:r>
                </w:p>
              </w:tc>
              <w:tc>
                <w:tcPr>
                  <w:tcW w:w="567" w:type="dxa"/>
                </w:tcPr>
                <w:p w14:paraId="297D8FC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499" w:type="dxa"/>
                </w:tcPr>
                <w:p w14:paraId="51009E9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4533F7" w14:paraId="5A9784EF" w14:textId="77777777">
              <w:trPr>
                <w:trHeight w:val="154"/>
              </w:trPr>
              <w:tc>
                <w:tcPr>
                  <w:tcW w:w="1470" w:type="dxa"/>
                </w:tcPr>
                <w:p w14:paraId="192C4EF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250</w:t>
                  </w:r>
                </w:p>
              </w:tc>
              <w:tc>
                <w:tcPr>
                  <w:tcW w:w="728" w:type="dxa"/>
                </w:tcPr>
                <w:p w14:paraId="53DD30FE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1,20</w:t>
                  </w:r>
                </w:p>
              </w:tc>
              <w:tc>
                <w:tcPr>
                  <w:tcW w:w="709" w:type="dxa"/>
                </w:tcPr>
                <w:p w14:paraId="67AD5803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2,40</w:t>
                  </w:r>
                </w:p>
              </w:tc>
              <w:tc>
                <w:tcPr>
                  <w:tcW w:w="677" w:type="dxa"/>
                </w:tcPr>
                <w:p w14:paraId="00165FD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5,00</w:t>
                  </w:r>
                </w:p>
              </w:tc>
              <w:tc>
                <w:tcPr>
                  <w:tcW w:w="599" w:type="dxa"/>
                </w:tcPr>
                <w:p w14:paraId="756721B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0,25</w:t>
                  </w:r>
                </w:p>
              </w:tc>
              <w:tc>
                <w:tcPr>
                  <w:tcW w:w="567" w:type="dxa"/>
                </w:tcPr>
                <w:p w14:paraId="1084E07E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0,45</w:t>
                  </w:r>
                </w:p>
              </w:tc>
              <w:tc>
                <w:tcPr>
                  <w:tcW w:w="499" w:type="dxa"/>
                </w:tcPr>
                <w:p w14:paraId="54A50AAD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</w:tr>
            <w:tr w:rsidR="004533F7" w14:paraId="3078CB2D" w14:textId="77777777">
              <w:trPr>
                <w:trHeight w:val="114"/>
              </w:trPr>
              <w:tc>
                <w:tcPr>
                  <w:tcW w:w="1470" w:type="dxa"/>
                </w:tcPr>
                <w:p w14:paraId="01D3A8D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300</w:t>
                  </w:r>
                </w:p>
              </w:tc>
              <w:tc>
                <w:tcPr>
                  <w:tcW w:w="728" w:type="dxa"/>
                </w:tcPr>
                <w:p w14:paraId="30019FD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1,40</w:t>
                  </w:r>
                </w:p>
              </w:tc>
              <w:tc>
                <w:tcPr>
                  <w:tcW w:w="709" w:type="dxa"/>
                </w:tcPr>
                <w:p w14:paraId="495DE37C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2,80</w:t>
                  </w:r>
                </w:p>
              </w:tc>
              <w:tc>
                <w:tcPr>
                  <w:tcW w:w="677" w:type="dxa"/>
                </w:tcPr>
                <w:p w14:paraId="31ECD78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6,00</w:t>
                  </w:r>
                </w:p>
              </w:tc>
              <w:tc>
                <w:tcPr>
                  <w:tcW w:w="599" w:type="dxa"/>
                </w:tcPr>
                <w:p w14:paraId="66141FF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0,25</w:t>
                  </w:r>
                </w:p>
              </w:tc>
              <w:tc>
                <w:tcPr>
                  <w:tcW w:w="567" w:type="dxa"/>
                </w:tcPr>
                <w:p w14:paraId="2D1B3819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499" w:type="dxa"/>
                </w:tcPr>
                <w:p w14:paraId="0843EA1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</w:tr>
            <w:tr w:rsidR="004533F7" w14:paraId="665968A5" w14:textId="77777777">
              <w:trPr>
                <w:trHeight w:val="73"/>
              </w:trPr>
              <w:tc>
                <w:tcPr>
                  <w:tcW w:w="1470" w:type="dxa"/>
                </w:tcPr>
                <w:p w14:paraId="25174E1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400</w:t>
                  </w:r>
                </w:p>
              </w:tc>
              <w:tc>
                <w:tcPr>
                  <w:tcW w:w="728" w:type="dxa"/>
                </w:tcPr>
                <w:p w14:paraId="0A1CCDC3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1,80</w:t>
                  </w:r>
                </w:p>
              </w:tc>
              <w:tc>
                <w:tcPr>
                  <w:tcW w:w="709" w:type="dxa"/>
                </w:tcPr>
                <w:p w14:paraId="0E0E64C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3,60</w:t>
                  </w:r>
                </w:p>
              </w:tc>
              <w:tc>
                <w:tcPr>
                  <w:tcW w:w="677" w:type="dxa"/>
                </w:tcPr>
                <w:p w14:paraId="593D870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7,00</w:t>
                  </w:r>
                </w:p>
              </w:tc>
              <w:tc>
                <w:tcPr>
                  <w:tcW w:w="599" w:type="dxa"/>
                </w:tcPr>
                <w:p w14:paraId="2871013D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567" w:type="dxa"/>
                </w:tcPr>
                <w:p w14:paraId="12494CC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499" w:type="dxa"/>
                </w:tcPr>
                <w:p w14:paraId="2112B93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</w:tr>
            <w:tr w:rsidR="004533F7" w14:paraId="6DFE8EAB" w14:textId="77777777">
              <w:trPr>
                <w:trHeight w:val="162"/>
              </w:trPr>
              <w:tc>
                <w:tcPr>
                  <w:tcW w:w="1470" w:type="dxa"/>
                </w:tcPr>
                <w:p w14:paraId="0F107C1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500</w:t>
                  </w:r>
                </w:p>
              </w:tc>
              <w:tc>
                <w:tcPr>
                  <w:tcW w:w="728" w:type="dxa"/>
                </w:tcPr>
                <w:p w14:paraId="0674C19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2,00</w:t>
                  </w:r>
                </w:p>
              </w:tc>
              <w:tc>
                <w:tcPr>
                  <w:tcW w:w="709" w:type="dxa"/>
                </w:tcPr>
                <w:p w14:paraId="48338BC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4,00</w:t>
                  </w:r>
                </w:p>
              </w:tc>
              <w:tc>
                <w:tcPr>
                  <w:tcW w:w="677" w:type="dxa"/>
                </w:tcPr>
                <w:p w14:paraId="7C864DE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8,00</w:t>
                  </w:r>
                </w:p>
              </w:tc>
              <w:tc>
                <w:tcPr>
                  <w:tcW w:w="599" w:type="dxa"/>
                </w:tcPr>
                <w:p w14:paraId="47674D04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0,35</w:t>
                  </w:r>
                </w:p>
              </w:tc>
              <w:tc>
                <w:tcPr>
                  <w:tcW w:w="567" w:type="dxa"/>
                </w:tcPr>
                <w:p w14:paraId="610271D6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499" w:type="dxa"/>
                </w:tcPr>
                <w:p w14:paraId="35D60159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</w:tr>
            <w:tr w:rsidR="004533F7" w14:paraId="31CCA10E" w14:textId="77777777">
              <w:trPr>
                <w:trHeight w:val="122"/>
              </w:trPr>
              <w:tc>
                <w:tcPr>
                  <w:tcW w:w="1470" w:type="dxa"/>
                </w:tcPr>
                <w:p w14:paraId="59B4201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600</w:t>
                  </w:r>
                </w:p>
              </w:tc>
              <w:tc>
                <w:tcPr>
                  <w:tcW w:w="728" w:type="dxa"/>
                </w:tcPr>
                <w:p w14:paraId="6E3F263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2,50</w:t>
                  </w:r>
                </w:p>
              </w:tc>
              <w:tc>
                <w:tcPr>
                  <w:tcW w:w="709" w:type="dxa"/>
                </w:tcPr>
                <w:p w14:paraId="07AAA18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5,00</w:t>
                  </w:r>
                </w:p>
              </w:tc>
              <w:tc>
                <w:tcPr>
                  <w:tcW w:w="677" w:type="dxa"/>
                </w:tcPr>
                <w:p w14:paraId="3803170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10,00</w:t>
                  </w:r>
                </w:p>
              </w:tc>
              <w:tc>
                <w:tcPr>
                  <w:tcW w:w="599" w:type="dxa"/>
                </w:tcPr>
                <w:p w14:paraId="699630DE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567" w:type="dxa"/>
                </w:tcPr>
                <w:p w14:paraId="41DD94A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0,70</w:t>
                  </w:r>
                </w:p>
              </w:tc>
              <w:tc>
                <w:tcPr>
                  <w:tcW w:w="499" w:type="dxa"/>
                </w:tcPr>
                <w:p w14:paraId="6C9BD87A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0,70</w:t>
                  </w:r>
                </w:p>
              </w:tc>
            </w:tr>
            <w:tr w:rsidR="004533F7" w14:paraId="042149DA" w14:textId="77777777">
              <w:trPr>
                <w:trHeight w:val="52"/>
              </w:trPr>
              <w:tc>
                <w:tcPr>
                  <w:tcW w:w="1470" w:type="dxa"/>
                </w:tcPr>
                <w:p w14:paraId="124B5CB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700</w:t>
                  </w:r>
                </w:p>
              </w:tc>
              <w:tc>
                <w:tcPr>
                  <w:tcW w:w="728" w:type="dxa"/>
                </w:tcPr>
                <w:p w14:paraId="7031C9E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3,00</w:t>
                  </w:r>
                </w:p>
              </w:tc>
              <w:tc>
                <w:tcPr>
                  <w:tcW w:w="709" w:type="dxa"/>
                </w:tcPr>
                <w:p w14:paraId="411A82F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6,00</w:t>
                  </w:r>
                </w:p>
              </w:tc>
              <w:tc>
                <w:tcPr>
                  <w:tcW w:w="677" w:type="dxa"/>
                </w:tcPr>
                <w:p w14:paraId="311E5F66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11,00</w:t>
                  </w:r>
                </w:p>
              </w:tc>
              <w:tc>
                <w:tcPr>
                  <w:tcW w:w="599" w:type="dxa"/>
                </w:tcPr>
                <w:p w14:paraId="753E8B9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0,45</w:t>
                  </w:r>
                </w:p>
              </w:tc>
              <w:tc>
                <w:tcPr>
                  <w:tcW w:w="567" w:type="dxa"/>
                </w:tcPr>
                <w:p w14:paraId="7B7E214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0,70</w:t>
                  </w:r>
                </w:p>
              </w:tc>
              <w:tc>
                <w:tcPr>
                  <w:tcW w:w="499" w:type="dxa"/>
                </w:tcPr>
                <w:p w14:paraId="30CEAF2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</w:tr>
            <w:tr w:rsidR="004533F7" w14:paraId="306F4090" w14:textId="77777777">
              <w:trPr>
                <w:trHeight w:val="142"/>
              </w:trPr>
              <w:tc>
                <w:tcPr>
                  <w:tcW w:w="1470" w:type="dxa"/>
                </w:tcPr>
                <w:p w14:paraId="0C1AE0E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800</w:t>
                  </w:r>
                </w:p>
              </w:tc>
              <w:tc>
                <w:tcPr>
                  <w:tcW w:w="728" w:type="dxa"/>
                </w:tcPr>
                <w:p w14:paraId="7E32B3F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3,20</w:t>
                  </w:r>
                </w:p>
              </w:tc>
              <w:tc>
                <w:tcPr>
                  <w:tcW w:w="709" w:type="dxa"/>
                </w:tcPr>
                <w:p w14:paraId="7A2DFCF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6,50</w:t>
                  </w:r>
                </w:p>
              </w:tc>
              <w:tc>
                <w:tcPr>
                  <w:tcW w:w="677" w:type="dxa"/>
                </w:tcPr>
                <w:p w14:paraId="514E767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13,00</w:t>
                  </w:r>
                </w:p>
              </w:tc>
              <w:tc>
                <w:tcPr>
                  <w:tcW w:w="599" w:type="dxa"/>
                </w:tcPr>
                <w:p w14:paraId="4A23418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5963F9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499" w:type="dxa"/>
                </w:tcPr>
                <w:p w14:paraId="3011A83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</w:tr>
            <w:tr w:rsidR="004533F7" w14:paraId="41FE1484" w14:textId="77777777">
              <w:trPr>
                <w:trHeight w:val="96"/>
              </w:trPr>
              <w:tc>
                <w:tcPr>
                  <w:tcW w:w="1470" w:type="dxa"/>
                </w:tcPr>
                <w:p w14:paraId="370CB472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900</w:t>
                  </w:r>
                </w:p>
              </w:tc>
              <w:tc>
                <w:tcPr>
                  <w:tcW w:w="728" w:type="dxa"/>
                </w:tcPr>
                <w:p w14:paraId="7D7354F9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3,60</w:t>
                  </w:r>
                </w:p>
              </w:tc>
              <w:tc>
                <w:tcPr>
                  <w:tcW w:w="709" w:type="dxa"/>
                </w:tcPr>
                <w:p w14:paraId="4C8FD34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7,00</w:t>
                  </w:r>
                </w:p>
              </w:tc>
              <w:tc>
                <w:tcPr>
                  <w:tcW w:w="677" w:type="dxa"/>
                </w:tcPr>
                <w:p w14:paraId="44AA6B78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14,00</w:t>
                  </w:r>
                </w:p>
              </w:tc>
              <w:tc>
                <w:tcPr>
                  <w:tcW w:w="599" w:type="dxa"/>
                </w:tcPr>
                <w:p w14:paraId="58E9B867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1954312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0,90</w:t>
                  </w:r>
                </w:p>
              </w:tc>
              <w:tc>
                <w:tcPr>
                  <w:tcW w:w="499" w:type="dxa"/>
                </w:tcPr>
                <w:p w14:paraId="4DEE173B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0,90</w:t>
                  </w:r>
                </w:p>
              </w:tc>
            </w:tr>
            <w:tr w:rsidR="004533F7" w14:paraId="7F6C4A35" w14:textId="77777777">
              <w:trPr>
                <w:trHeight w:val="61"/>
              </w:trPr>
              <w:tc>
                <w:tcPr>
                  <w:tcW w:w="1470" w:type="dxa"/>
                </w:tcPr>
                <w:p w14:paraId="4B65DCE0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1000</w:t>
                  </w:r>
                </w:p>
              </w:tc>
              <w:tc>
                <w:tcPr>
                  <w:tcW w:w="728" w:type="dxa"/>
                </w:tcPr>
                <w:p w14:paraId="1DD75DC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4,00</w:t>
                  </w:r>
                </w:p>
              </w:tc>
              <w:tc>
                <w:tcPr>
                  <w:tcW w:w="709" w:type="dxa"/>
                </w:tcPr>
                <w:p w14:paraId="6A369F4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8,00</w:t>
                  </w:r>
                </w:p>
              </w:tc>
              <w:tc>
                <w:tcPr>
                  <w:tcW w:w="677" w:type="dxa"/>
                </w:tcPr>
                <w:p w14:paraId="4C89086F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16,00</w:t>
                  </w:r>
                </w:p>
              </w:tc>
              <w:tc>
                <w:tcPr>
                  <w:tcW w:w="599" w:type="dxa"/>
                </w:tcPr>
                <w:p w14:paraId="40157985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567" w:type="dxa"/>
                </w:tcPr>
                <w:p w14:paraId="12E3AC13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  <w:tc>
                <w:tcPr>
                  <w:tcW w:w="499" w:type="dxa"/>
                </w:tcPr>
                <w:p w14:paraId="434D16B1" w14:textId="77777777" w:rsidR="004533F7" w:rsidRDefault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</w:tr>
            <w:tr w:rsidR="004533F7" w14:paraId="3F1D0439" w14:textId="77777777">
              <w:trPr>
                <w:trHeight w:val="61"/>
              </w:trPr>
              <w:tc>
                <w:tcPr>
                  <w:tcW w:w="5249" w:type="dxa"/>
                  <w:gridSpan w:val="7"/>
                </w:tcPr>
                <w:p w14:paraId="7867BF26" w14:textId="77777777" w:rsidR="004533F7" w:rsidRDefault="00F52E1F">
                  <w:pPr>
                    <w:pStyle w:val="af9"/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 xml:space="preserve">Примечание - Требования не распространяются на зону шириной 0,5 мм по краям </w:t>
                  </w: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измерительной поверхности, считая от нерабочих поверхностей – для мер номинальной длиной до 0,29 мм включительно и 0,8 мм - для мер номинальной длиной более 0,29 мм</w:t>
                  </w:r>
                  <w:bookmarkEnd w:id="8"/>
                </w:p>
              </w:tc>
            </w:tr>
          </w:tbl>
          <w:p w14:paraId="5737DC71" w14:textId="085D456B" w:rsidR="004533F7" w:rsidRPr="00F52E1F" w:rsidRDefault="004533F7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6"/>
                <w:szCs w:val="6"/>
                <w:lang w:val="x-none"/>
              </w:rPr>
            </w:pPr>
          </w:p>
          <w:p w14:paraId="1510BDCF" w14:textId="77777777" w:rsidR="004533F7" w:rsidRPr="00F52E1F" w:rsidRDefault="00F52E1F">
            <w:pPr>
              <w:pStyle w:val="af9"/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2"/>
                <w:szCs w:val="14"/>
                <w:lang w:val="ru-RU"/>
              </w:rPr>
              <w:t xml:space="preserve">Таблица </w:t>
            </w:r>
            <w:r w:rsidRPr="00F52E1F">
              <w:rPr>
                <w:rFonts w:ascii="Times New Roman" w:hAnsi="Times New Roman"/>
                <w:sz w:val="12"/>
                <w:szCs w:val="14"/>
                <w:lang w:val="ru-RU"/>
              </w:rPr>
              <w:t>2</w:t>
            </w:r>
            <w:r>
              <w:rPr>
                <w:rFonts w:ascii="Times New Roman" w:hAnsi="Times New Roman"/>
                <w:sz w:val="12"/>
                <w:szCs w:val="14"/>
                <w:lang w:val="ru-RU"/>
              </w:rPr>
              <w:t>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714"/>
            </w:tblGrid>
            <w:tr w:rsidR="004533F7" w14:paraId="1D382C2F" w14:textId="77777777">
              <w:tc>
                <w:tcPr>
                  <w:tcW w:w="1445" w:type="dxa"/>
                </w:tcPr>
                <w:p w14:paraId="3E4E711C" w14:textId="77777777" w:rsidR="004533F7" w:rsidRPr="00F52E1F" w:rsidRDefault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F52E1F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Разряд концевой меры</w:t>
                  </w:r>
                </w:p>
              </w:tc>
              <w:tc>
                <w:tcPr>
                  <w:tcW w:w="3714" w:type="dxa"/>
                </w:tcPr>
                <w:p w14:paraId="625620E0" w14:textId="77777777" w:rsidR="004533F7" w:rsidRDefault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Доверительные границы абсолютной погрешности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измерений длины при доверительной вероятности 0,99, мкм</w:t>
                  </w:r>
                </w:p>
              </w:tc>
            </w:tr>
            <w:tr w:rsidR="004533F7" w14:paraId="2E8744E5" w14:textId="77777777">
              <w:tc>
                <w:tcPr>
                  <w:tcW w:w="1445" w:type="dxa"/>
                </w:tcPr>
                <w:p w14:paraId="0F03D5C1" w14:textId="77777777" w:rsidR="004533F7" w:rsidRDefault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3714" w:type="dxa"/>
                </w:tcPr>
                <w:p w14:paraId="212BF5F4" w14:textId="77777777" w:rsidR="004533F7" w:rsidRDefault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3 ±(0,1+1·L*)</w:t>
                  </w:r>
                </w:p>
              </w:tc>
            </w:tr>
            <w:tr w:rsidR="004533F7" w14:paraId="42A61494" w14:textId="77777777">
              <w:tc>
                <w:tcPr>
                  <w:tcW w:w="1445" w:type="dxa"/>
                </w:tcPr>
                <w:p w14:paraId="166AC1F6" w14:textId="77777777" w:rsidR="004533F7" w:rsidRDefault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3714" w:type="dxa"/>
                </w:tcPr>
                <w:p w14:paraId="189FB9C2" w14:textId="77777777" w:rsidR="004533F7" w:rsidRDefault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4 ±(0,2+2·L*)</w:t>
                  </w:r>
                </w:p>
              </w:tc>
            </w:tr>
            <w:tr w:rsidR="004533F7" w14:paraId="068A3110" w14:textId="77777777">
              <w:tc>
                <w:tcPr>
                  <w:tcW w:w="5159" w:type="dxa"/>
                  <w:gridSpan w:val="2"/>
                </w:tcPr>
                <w:p w14:paraId="78704814" w14:textId="77777777" w:rsidR="004533F7" w:rsidRDefault="00F52E1F">
                  <w:pPr>
                    <w:tabs>
                      <w:tab w:val="left" w:pos="5505"/>
                    </w:tabs>
                    <w:contextualSpacing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* Где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 – длина концевой меры, м.</w:t>
                  </w:r>
                </w:p>
              </w:tc>
            </w:tr>
          </w:tbl>
          <w:p w14:paraId="7E88E7C9" w14:textId="0EF0E0ED" w:rsidR="004533F7" w:rsidRDefault="00F52E1F" w:rsidP="00F52E1F">
            <w:pPr>
              <w:widowControl/>
              <w:autoSpaceDE w:val="0"/>
              <w:autoSpaceDN w:val="0"/>
              <w:adjustRightInd w:val="0"/>
              <w:rPr>
                <w:rFonts w:ascii="Cambria Math" w:eastAsiaTheme="minorHAnsi" w:hAnsi="Cambria Math" w:cs="Cambria Math"/>
                <w:sz w:val="12"/>
                <w:szCs w:val="12"/>
                <w:lang w:val="x-none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Температурный к</w:t>
            </w:r>
            <w:r w:rsidRPr="00F52E1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оэффициент 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линейного</w:t>
            </w:r>
            <w:r w:rsidRPr="00F52E1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расширения для мер из твердого сплава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, мкм</w:t>
            </w:r>
            <w:r w:rsidRPr="00F52E1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- </w:t>
            </w:r>
            <w:r w:rsidRPr="00F52E1F">
              <w:rPr>
                <w:rFonts w:ascii="Times New Roman" w:eastAsiaTheme="minorHAnsi" w:hAnsi="Times New Roman" w:cs="Times New Roman"/>
                <w:sz w:val="12"/>
                <w:szCs w:val="12"/>
                <w:lang w:val="x-none"/>
              </w:rPr>
              <w:t>(4.5±1.0)×10</w:t>
            </w:r>
            <w:r w:rsidRPr="00F52E1F">
              <w:rPr>
                <w:rFonts w:ascii="Cambria Math" w:eastAsiaTheme="minorHAnsi" w:hAnsi="Cambria Math" w:cs="Cambria Math"/>
                <w:sz w:val="12"/>
                <w:szCs w:val="12"/>
                <w:lang w:val="x-none"/>
              </w:rPr>
              <w:t>⁻⁶</w:t>
            </w:r>
            <w:r w:rsidRPr="00F52E1F">
              <w:rPr>
                <w:rFonts w:ascii="Times New Roman" w:eastAsiaTheme="minorHAnsi" w:hAnsi="Times New Roman" w:cs="Times New Roman"/>
                <w:sz w:val="12"/>
                <w:szCs w:val="12"/>
                <w:lang w:val="x-none"/>
              </w:rPr>
              <w:t xml:space="preserve"> /</w:t>
            </w:r>
            <w:r w:rsidRPr="00F52E1F">
              <w:rPr>
                <w:rFonts w:ascii="Cambria Math" w:eastAsiaTheme="minorHAnsi" w:hAnsi="Cambria Math" w:cs="Cambria Math"/>
                <w:sz w:val="12"/>
                <w:szCs w:val="12"/>
                <w:lang w:val="x-none"/>
              </w:rPr>
              <w:t>℃</w:t>
            </w:r>
          </w:p>
          <w:p w14:paraId="30B793B5" w14:textId="77777777" w:rsidR="00F52E1F" w:rsidRPr="00F52E1F" w:rsidRDefault="00F52E1F" w:rsidP="00F52E1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x-none"/>
              </w:rPr>
            </w:pPr>
          </w:p>
          <w:p w14:paraId="6530F3F7" w14:textId="77777777" w:rsidR="004533F7" w:rsidRDefault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 УСЛОВИЯ ЭКСПЛУАТАЦИИ</w:t>
            </w:r>
          </w:p>
          <w:p w14:paraId="220C44CA" w14:textId="77777777" w:rsidR="004533F7" w:rsidRDefault="004533F7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BB7CF1A" w14:textId="77777777" w:rsidR="004533F7" w:rsidRDefault="00F52E1F">
            <w:pPr>
              <w:pStyle w:val="af9"/>
              <w:contextualSpacing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Диапазон рабочих температур, ºС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  <w:t>от +10 до +30; Относительная влажность воздуха. %, не более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  <w:t>80.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6590EA7D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9A5" w14:textId="77777777" w:rsidR="004533F7" w:rsidRDefault="004533F7">
            <w:pPr>
              <w:pStyle w:val="af9"/>
              <w:contextualSpacing/>
              <w:rPr>
                <w:rFonts w:ascii="Times New Roman" w:hAnsi="Times New Roman"/>
                <w:sz w:val="14"/>
                <w:szCs w:val="14"/>
                <w:lang w:val="ru-RU"/>
              </w:rPr>
            </w:pPr>
            <w:bookmarkStart w:id="9" w:name="_Hlk201049912"/>
          </w:p>
          <w:p w14:paraId="7C5EA88F" w14:textId="77777777" w:rsidR="004533F7" w:rsidRDefault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4. УСТРОЙСТВО И ПРИНЦИП РАБОТЫ</w:t>
            </w:r>
          </w:p>
          <w:p w14:paraId="567569F0" w14:textId="77777777" w:rsidR="004533F7" w:rsidRDefault="004533F7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16DFCEB" w14:textId="77777777" w:rsidR="004533F7" w:rsidRPr="00310B92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Принцип действия концевых мер заключается в передаче единицы длины рабочим эталонам 4-го разряда и средствам измерений линейных размеров согласно Государственной поверочной схеме для средств измерений длины в диапазоне от 1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·10-9 до 100 м и длин волн в диапазоне от 0,2 до 50 мкм, утвержденной Приказом Федерального агентства по техническому регулированию и метрологии от 29.12.2018 г. № 2840 (с изменениями, внесенными Приказом Федерального агентства по техническому регулировани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ю и метрологии от 15.08.2022 г. № 2018).</w:t>
            </w:r>
          </w:p>
          <w:p w14:paraId="238CB052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Каждая концевая мера имеет форму прямоугольного параллелепипеда с двумя плоскими взаимно параллельными измерительными поверхностями. Концевые меры имеют высокую износостойкость и обеспечивает хорошую притираемость к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стеклянным пластинам и друг к другу.</w:t>
            </w:r>
          </w:p>
          <w:p w14:paraId="6754F14F" w14:textId="77777777" w:rsidR="004533F7" w:rsidRDefault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 ПОРЯДОК РАБОТЫ</w:t>
            </w:r>
          </w:p>
          <w:p w14:paraId="40BA5464" w14:textId="77777777" w:rsidR="004533F7" w:rsidRDefault="004533F7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744615C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Концевые меры используются по отдельности или в блоках путем притирки нескольких мер вместе.</w:t>
            </w:r>
          </w:p>
          <w:p w14:paraId="2557E8E1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Освободить перед применением необходимые концевые меры от смазки, положив их в авиационный бензин до размя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гчения смазки. Удалить смазку мягкой хлопчатобумажной салфеткой, смоченной в бензине, и тщательно вытереть концевые меры чистой салфеткой.</w:t>
            </w:r>
          </w:p>
          <w:p w14:paraId="388DCD24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 брать концевые меры непосредственно рукой за измерительные поверхности. Пальцы оставляют на них пятна, вызывающие коррозию. Не пользоваться концевыми мерами для измерения изделий с грубыми и грязными поверхностями. Пыль твердых абразивных материалов (ко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рунда, алмаза и др.) особенно быстро изнашивает измерительную поверхность мер. </w:t>
            </w:r>
          </w:p>
          <w:p w14:paraId="3303A9E8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При эксплуатации концевых мер следить за тем, чтобы меры изнашивались двумя измерительными поверхностями, по возможности равномерно. </w:t>
            </w:r>
          </w:p>
          <w:p w14:paraId="2E99FC3A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Для защиты блока концевых мер от износа ре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комендуется применять защитные</w:t>
            </w:r>
          </w:p>
          <w:p w14:paraId="646E19D4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концевые меры. </w:t>
            </w:r>
          </w:p>
          <w:p w14:paraId="6EE1D545" w14:textId="77777777" w:rsidR="004533F7" w:rsidRDefault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Промыть после применения концевые меры в авиационном бензине, вытереть тщательно салфеткой, покрыть нейтральной смазкой, предохраняющей их от коррозии, и уложить в соответствующие гнезда футляра.</w:t>
            </w:r>
          </w:p>
          <w:p w14:paraId="68BFB08D" w14:textId="77777777" w:rsidR="004533F7" w:rsidRDefault="004533F7">
            <w:pPr>
              <w:pStyle w:val="af9"/>
              <w:contextualSpacing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1CE4EE10" w14:textId="77777777" w:rsidR="004533F7" w:rsidRDefault="00F52E1F">
            <w:pPr>
              <w:pStyle w:val="af9"/>
              <w:contextualSpacing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6. КОМПЛЕКТН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ОСТЬ</w:t>
            </w:r>
          </w:p>
          <w:p w14:paraId="158D9150" w14:textId="77777777" w:rsidR="004533F7" w:rsidRDefault="004533F7">
            <w:pPr>
              <w:pStyle w:val="af9"/>
              <w:contextualSpacing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30C780F" w14:textId="545AE90C" w:rsidR="004533F7" w:rsidRDefault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 набор концевых мер </w:t>
            </w:r>
            <w:r w:rsidR="00C47BC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– 1шт.;</w:t>
            </w:r>
          </w:p>
          <w:p w14:paraId="4066DB06" w14:textId="77777777" w:rsidR="004533F7" w:rsidRDefault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 футляр - 1 шт.; </w:t>
            </w:r>
          </w:p>
          <w:p w14:paraId="17B902FD" w14:textId="15BC8100" w:rsidR="004533F7" w:rsidRDefault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 паспорт - 1 экз.;</w:t>
            </w:r>
          </w:p>
          <w:p w14:paraId="4FDF43B6" w14:textId="77777777" w:rsidR="00C47BC8" w:rsidRPr="00310B92" w:rsidRDefault="00C47BC8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FB46AA5" w14:textId="77777777" w:rsidR="004533F7" w:rsidRDefault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7. ТРАНСПОРТИРОВАНИЕ И ХРАНЕНИЕ</w:t>
            </w:r>
          </w:p>
          <w:p w14:paraId="376C0167" w14:textId="77777777" w:rsidR="004533F7" w:rsidRDefault="004533F7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57E8E81" w14:textId="2F794832" w:rsidR="004533F7" w:rsidRDefault="00F52E1F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Транспортирование и хранение </w:t>
            </w:r>
            <w:r w:rsidR="00257A7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мер длины концевых плоскопараллельных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="00444C4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 ГОСТ 13762.</w:t>
            </w:r>
          </w:p>
          <w:p w14:paraId="232DCCA6" w14:textId="77777777" w:rsidR="004533F7" w:rsidRDefault="00F52E1F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Категория хранения 1 (Л)  по ГОСТ 15150-69.</w:t>
            </w:r>
            <w:bookmarkEnd w:id="9"/>
          </w:p>
        </w:tc>
      </w:tr>
      <w:bookmarkEnd w:id="7"/>
      <w:tr w:rsidR="004533F7" w14:paraId="6BDEF3BA" w14:textId="77777777" w:rsidTr="00B2753F">
        <w:trPr>
          <w:gridAfter w:val="1"/>
          <w:wAfter w:w="415" w:type="dxa"/>
          <w:trHeight w:hRule="exact" w:val="567"/>
        </w:trPr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</w:tcPr>
          <w:p w14:paraId="2E70BA9D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51" w:type="dxa"/>
            <w:gridSpan w:val="2"/>
          </w:tcPr>
          <w:p w14:paraId="35B3E89C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113" w:type="dxa"/>
            <w:tcBorders>
              <w:top w:val="single" w:sz="4" w:space="0" w:color="auto"/>
              <w:bottom w:val="single" w:sz="4" w:space="0" w:color="auto"/>
            </w:tcBorders>
          </w:tcPr>
          <w:p w14:paraId="51EF7EC4" w14:textId="77777777" w:rsidR="004533F7" w:rsidRDefault="004533F7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2E1F" w14:paraId="1C07CC35" w14:textId="77777777" w:rsidTr="00457CBC">
        <w:trPr>
          <w:trHeight w:hRule="exact" w:val="7655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FF4A" w14:textId="77777777" w:rsidR="00F52E1F" w:rsidRDefault="00F52E1F" w:rsidP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69BB908" w14:textId="77777777" w:rsidR="00F52E1F" w:rsidRDefault="00F52E1F" w:rsidP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1. НАЗНАЧЕНИЕ</w:t>
            </w:r>
          </w:p>
          <w:p w14:paraId="4F16718D" w14:textId="77777777" w:rsidR="00F52E1F" w:rsidRDefault="00F52E1F" w:rsidP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B0EFBA0" w14:textId="77777777" w:rsidR="00F52E1F" w:rsidRDefault="00F52E1F" w:rsidP="00F52E1F">
            <w:pPr>
              <w:pStyle w:val="af9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Меры длины концевые плоскопараллельные Туламаш предназначены для воспроизведения, хранения и передачи единицы длины в качестве рабочих эталонов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br/>
              <w:t>3-го и 4-го разрядов для поверки и калибровки, настройки и градуировки средств измерений линейных размеров, а также средств измерений для настройки и регулировки средств измерений линейных размеров.</w:t>
            </w:r>
          </w:p>
          <w:p w14:paraId="78D7F4F3" w14:textId="77777777" w:rsidR="00F52E1F" w:rsidRDefault="00F52E1F" w:rsidP="00F52E1F">
            <w:pPr>
              <w:pStyle w:val="af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0FDD0797" w14:textId="77777777" w:rsidR="00F52E1F" w:rsidRPr="00310B92" w:rsidRDefault="00F52E1F" w:rsidP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2. ТЕХНИЧЕСКИЕ ХАРАКТЕРИСТИКИ</w:t>
            </w:r>
          </w:p>
          <w:p w14:paraId="2D78E254" w14:textId="77777777" w:rsidR="00F52E1F" w:rsidRDefault="00F52E1F" w:rsidP="00F52E1F">
            <w:pPr>
              <w:pStyle w:val="af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118F8C62" w14:textId="77777777" w:rsidR="00F52E1F" w:rsidRDefault="00F52E1F" w:rsidP="00F52E1F">
            <w:pPr>
              <w:pStyle w:val="af9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Основные технические характеристики приведены в таблицах 1 и 2.</w:t>
            </w:r>
          </w:p>
          <w:p w14:paraId="4B09333D" w14:textId="77777777" w:rsidR="00F52E1F" w:rsidRDefault="00F52E1F" w:rsidP="00F52E1F">
            <w:pPr>
              <w:pStyle w:val="af9"/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2"/>
                <w:szCs w:val="14"/>
                <w:lang w:val="ru-RU"/>
              </w:rPr>
              <w:t>Таблица 1.</w:t>
            </w:r>
          </w:p>
          <w:tbl>
            <w:tblPr>
              <w:tblpPr w:vertAnchor="text" w:horzAnchor="page" w:tblpX="66" w:tblpY="1"/>
              <w:tblW w:w="5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0"/>
              <w:gridCol w:w="728"/>
              <w:gridCol w:w="709"/>
              <w:gridCol w:w="677"/>
              <w:gridCol w:w="599"/>
              <w:gridCol w:w="567"/>
              <w:gridCol w:w="499"/>
            </w:tblGrid>
            <w:tr w:rsidR="00F52E1F" w14:paraId="6B0596F4" w14:textId="77777777" w:rsidTr="005A1A59">
              <w:trPr>
                <w:trHeight w:val="268"/>
              </w:trPr>
              <w:tc>
                <w:tcPr>
                  <w:tcW w:w="1470" w:type="dxa"/>
                  <w:vMerge w:val="restart"/>
                </w:tcPr>
                <w:p w14:paraId="3AFF885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Номинальные значения длины концевых мер, мм</w:t>
                  </w:r>
                </w:p>
              </w:tc>
              <w:tc>
                <w:tcPr>
                  <w:tcW w:w="3779" w:type="dxa"/>
                  <w:gridSpan w:val="6"/>
                </w:tcPr>
                <w:p w14:paraId="781F7CD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Допускаемые отклонения</w:t>
                  </w:r>
                </w:p>
              </w:tc>
            </w:tr>
            <w:tr w:rsidR="00F52E1F" w14:paraId="4D407AE3" w14:textId="77777777" w:rsidTr="005A1A59">
              <w:trPr>
                <w:trHeight w:val="148"/>
              </w:trPr>
              <w:tc>
                <w:tcPr>
                  <w:tcW w:w="1470" w:type="dxa"/>
                  <w:vMerge/>
                </w:tcPr>
                <w:p w14:paraId="507CEDE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114" w:type="dxa"/>
                  <w:gridSpan w:val="3"/>
                </w:tcPr>
                <w:p w14:paraId="63BE7F1E" w14:textId="77777777" w:rsidR="00F52E1F" w:rsidRDefault="00F52E1F" w:rsidP="00F52E1F">
                  <w:pPr>
                    <w:pStyle w:val="af9"/>
                    <w:ind w:left="-68" w:right="-67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длины от номинального значения,</w:t>
                  </w:r>
                </w:p>
                <w:p w14:paraId="1E1F8C73" w14:textId="77777777" w:rsidR="00F52E1F" w:rsidRDefault="00F52E1F" w:rsidP="00F52E1F">
                  <w:pPr>
                    <w:pStyle w:val="af9"/>
                    <w:ind w:left="-68" w:right="-67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± мкм для классов точности</w:t>
                  </w:r>
                </w:p>
              </w:tc>
              <w:tc>
                <w:tcPr>
                  <w:tcW w:w="1665" w:type="dxa"/>
                  <w:gridSpan w:val="3"/>
                </w:tcPr>
                <w:p w14:paraId="3B5BD67E" w14:textId="77777777" w:rsidR="00F52E1F" w:rsidRDefault="00F52E1F" w:rsidP="00F52E1F">
                  <w:pPr>
                    <w:pStyle w:val="af9"/>
                    <w:ind w:left="-52" w:right="-78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от плоскопараллельности, мкм, для классов точности</w:t>
                  </w:r>
                </w:p>
              </w:tc>
            </w:tr>
            <w:tr w:rsidR="00F52E1F" w14:paraId="52F3FABA" w14:textId="77777777" w:rsidTr="005A1A59">
              <w:trPr>
                <w:trHeight w:val="52"/>
              </w:trPr>
              <w:tc>
                <w:tcPr>
                  <w:tcW w:w="1470" w:type="dxa"/>
                  <w:vMerge/>
                </w:tcPr>
                <w:p w14:paraId="3DB72B82" w14:textId="77777777" w:rsidR="00F52E1F" w:rsidRDefault="00F52E1F" w:rsidP="00F52E1F">
                  <w:pPr>
                    <w:pStyle w:val="af9"/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728" w:type="dxa"/>
                </w:tcPr>
                <w:p w14:paraId="370CFA4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07EA971E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</w:t>
                  </w:r>
                </w:p>
              </w:tc>
              <w:tc>
                <w:tcPr>
                  <w:tcW w:w="677" w:type="dxa"/>
                </w:tcPr>
                <w:p w14:paraId="4DB41025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</w:t>
                  </w:r>
                </w:p>
              </w:tc>
              <w:tc>
                <w:tcPr>
                  <w:tcW w:w="599" w:type="dxa"/>
                </w:tcPr>
                <w:p w14:paraId="0FDC48C4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10E03B35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</w:t>
                  </w:r>
                </w:p>
              </w:tc>
              <w:tc>
                <w:tcPr>
                  <w:tcW w:w="499" w:type="dxa"/>
                </w:tcPr>
                <w:p w14:paraId="054C15F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</w:t>
                  </w:r>
                </w:p>
              </w:tc>
            </w:tr>
            <w:tr w:rsidR="00F52E1F" w14:paraId="7CD27B0E" w14:textId="77777777" w:rsidTr="005A1A59">
              <w:trPr>
                <w:trHeight w:val="125"/>
              </w:trPr>
              <w:tc>
                <w:tcPr>
                  <w:tcW w:w="1470" w:type="dxa"/>
                </w:tcPr>
                <w:p w14:paraId="74E6826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от 0,5 до 10 вкл.</w:t>
                  </w:r>
                </w:p>
              </w:tc>
              <w:tc>
                <w:tcPr>
                  <w:tcW w:w="728" w:type="dxa"/>
                </w:tcPr>
                <w:p w14:paraId="4A261C5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0,20</w:t>
                  </w:r>
                </w:p>
              </w:tc>
              <w:tc>
                <w:tcPr>
                  <w:tcW w:w="709" w:type="dxa"/>
                </w:tcPr>
                <w:p w14:paraId="3319E49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677" w:type="dxa"/>
                </w:tcPr>
                <w:p w14:paraId="0363241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599" w:type="dxa"/>
                </w:tcPr>
                <w:p w14:paraId="0D6B3DED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0,16</w:t>
                  </w:r>
                </w:p>
              </w:tc>
              <w:tc>
                <w:tcPr>
                  <w:tcW w:w="567" w:type="dxa"/>
                </w:tcPr>
                <w:p w14:paraId="663364D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499" w:type="dxa"/>
                </w:tcPr>
                <w:p w14:paraId="5CB091B4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</w:tr>
            <w:tr w:rsidR="00F52E1F" w14:paraId="2E2D01A3" w14:textId="77777777" w:rsidTr="005A1A59">
              <w:trPr>
                <w:trHeight w:val="52"/>
              </w:trPr>
              <w:tc>
                <w:tcPr>
                  <w:tcW w:w="1470" w:type="dxa"/>
                </w:tcPr>
                <w:p w14:paraId="31C7D20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10 мм до 25 вкл.</w:t>
                  </w:r>
                </w:p>
              </w:tc>
              <w:tc>
                <w:tcPr>
                  <w:tcW w:w="728" w:type="dxa"/>
                </w:tcPr>
                <w:p w14:paraId="59D13FD1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709" w:type="dxa"/>
                </w:tcPr>
                <w:p w14:paraId="4B8A16A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677" w:type="dxa"/>
                </w:tcPr>
                <w:p w14:paraId="0B93194D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1,20</w:t>
                  </w:r>
                </w:p>
              </w:tc>
              <w:tc>
                <w:tcPr>
                  <w:tcW w:w="599" w:type="dxa"/>
                </w:tcPr>
                <w:p w14:paraId="253E474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0,16</w:t>
                  </w:r>
                </w:p>
              </w:tc>
              <w:tc>
                <w:tcPr>
                  <w:tcW w:w="567" w:type="dxa"/>
                </w:tcPr>
                <w:p w14:paraId="61418AB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499" w:type="dxa"/>
                </w:tcPr>
                <w:p w14:paraId="2A738E7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</w:tr>
            <w:tr w:rsidR="00F52E1F" w14:paraId="357482B3" w14:textId="77777777" w:rsidTr="005A1A59">
              <w:trPr>
                <w:trHeight w:val="132"/>
              </w:trPr>
              <w:tc>
                <w:tcPr>
                  <w:tcW w:w="1470" w:type="dxa"/>
                </w:tcPr>
                <w:p w14:paraId="0FA4899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25 мм до 50 вкл.</w:t>
                  </w:r>
                </w:p>
              </w:tc>
              <w:tc>
                <w:tcPr>
                  <w:tcW w:w="728" w:type="dxa"/>
                </w:tcPr>
                <w:p w14:paraId="363FCC6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709" w:type="dxa"/>
                </w:tcPr>
                <w:p w14:paraId="4891AE7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677" w:type="dxa"/>
                </w:tcPr>
                <w:p w14:paraId="17DEC84D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1,60</w:t>
                  </w:r>
                </w:p>
              </w:tc>
              <w:tc>
                <w:tcPr>
                  <w:tcW w:w="599" w:type="dxa"/>
                </w:tcPr>
                <w:p w14:paraId="58B6E6D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0,18</w:t>
                  </w:r>
                </w:p>
              </w:tc>
              <w:tc>
                <w:tcPr>
                  <w:tcW w:w="567" w:type="dxa"/>
                </w:tcPr>
                <w:p w14:paraId="7BC3DBFD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499" w:type="dxa"/>
                </w:tcPr>
                <w:p w14:paraId="23DB7717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</w:tr>
            <w:tr w:rsidR="00F52E1F" w14:paraId="3A4E6F34" w14:textId="77777777" w:rsidTr="005A1A59">
              <w:trPr>
                <w:trHeight w:val="52"/>
              </w:trPr>
              <w:tc>
                <w:tcPr>
                  <w:tcW w:w="1470" w:type="dxa"/>
                </w:tcPr>
                <w:p w14:paraId="51C6E29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50 мм до 75 вкл.</w:t>
                  </w:r>
                </w:p>
              </w:tc>
              <w:tc>
                <w:tcPr>
                  <w:tcW w:w="728" w:type="dxa"/>
                </w:tcPr>
                <w:p w14:paraId="55EFCBB1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709" w:type="dxa"/>
                </w:tcPr>
                <w:p w14:paraId="6B66236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  <w:tc>
                <w:tcPr>
                  <w:tcW w:w="677" w:type="dxa"/>
                </w:tcPr>
                <w:p w14:paraId="48695261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2,00</w:t>
                  </w:r>
                </w:p>
              </w:tc>
              <w:tc>
                <w:tcPr>
                  <w:tcW w:w="599" w:type="dxa"/>
                </w:tcPr>
                <w:p w14:paraId="0B8A27F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0,18</w:t>
                  </w:r>
                </w:p>
              </w:tc>
              <w:tc>
                <w:tcPr>
                  <w:tcW w:w="567" w:type="dxa"/>
                </w:tcPr>
                <w:p w14:paraId="4E2CB2B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0,35</w:t>
                  </w:r>
                </w:p>
              </w:tc>
              <w:tc>
                <w:tcPr>
                  <w:tcW w:w="499" w:type="dxa"/>
                </w:tcPr>
                <w:p w14:paraId="23D19504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F52E1F" w14:paraId="7358ADBA" w14:textId="77777777" w:rsidTr="005A1A59">
              <w:trPr>
                <w:trHeight w:val="152"/>
              </w:trPr>
              <w:tc>
                <w:tcPr>
                  <w:tcW w:w="1470" w:type="dxa"/>
                </w:tcPr>
                <w:p w14:paraId="6E0CF2E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75 мм до 100 вкл.</w:t>
                  </w:r>
                </w:p>
              </w:tc>
              <w:tc>
                <w:tcPr>
                  <w:tcW w:w="728" w:type="dxa"/>
                </w:tcPr>
                <w:p w14:paraId="01D09AE3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709" w:type="dxa"/>
                </w:tcPr>
                <w:p w14:paraId="3AD2A4D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1,20</w:t>
                  </w:r>
                </w:p>
              </w:tc>
              <w:tc>
                <w:tcPr>
                  <w:tcW w:w="677" w:type="dxa"/>
                </w:tcPr>
                <w:p w14:paraId="3E0ADD05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2,50</w:t>
                  </w:r>
                </w:p>
              </w:tc>
              <w:tc>
                <w:tcPr>
                  <w:tcW w:w="599" w:type="dxa"/>
                </w:tcPr>
                <w:p w14:paraId="41CDDE8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0,20</w:t>
                  </w:r>
                </w:p>
              </w:tc>
              <w:tc>
                <w:tcPr>
                  <w:tcW w:w="567" w:type="dxa"/>
                </w:tcPr>
                <w:p w14:paraId="11DEFFD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0,35</w:t>
                  </w:r>
                </w:p>
              </w:tc>
              <w:tc>
                <w:tcPr>
                  <w:tcW w:w="499" w:type="dxa"/>
                </w:tcPr>
                <w:p w14:paraId="3308CAC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F52E1F" w14:paraId="011D3522" w14:textId="77777777" w:rsidTr="005A1A59">
              <w:trPr>
                <w:trHeight w:val="98"/>
              </w:trPr>
              <w:tc>
                <w:tcPr>
                  <w:tcW w:w="1470" w:type="dxa"/>
                </w:tcPr>
                <w:p w14:paraId="2C0DAC9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100 до 150 вкл.</w:t>
                  </w:r>
                </w:p>
              </w:tc>
              <w:tc>
                <w:tcPr>
                  <w:tcW w:w="728" w:type="dxa"/>
                </w:tcPr>
                <w:p w14:paraId="23A1CAA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709" w:type="dxa"/>
                </w:tcPr>
                <w:p w14:paraId="10E9622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1,60</w:t>
                  </w:r>
                </w:p>
              </w:tc>
              <w:tc>
                <w:tcPr>
                  <w:tcW w:w="677" w:type="dxa"/>
                </w:tcPr>
                <w:p w14:paraId="6467766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3,00</w:t>
                  </w:r>
                </w:p>
              </w:tc>
              <w:tc>
                <w:tcPr>
                  <w:tcW w:w="599" w:type="dxa"/>
                </w:tcPr>
                <w:p w14:paraId="7036B133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0,20</w:t>
                  </w:r>
                </w:p>
              </w:tc>
              <w:tc>
                <w:tcPr>
                  <w:tcW w:w="567" w:type="dxa"/>
                </w:tcPr>
                <w:p w14:paraId="7D38D28E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499" w:type="dxa"/>
                </w:tcPr>
                <w:p w14:paraId="07F29A7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F52E1F" w14:paraId="4860FDF0" w14:textId="77777777" w:rsidTr="005A1A59">
              <w:trPr>
                <w:trHeight w:val="52"/>
              </w:trPr>
              <w:tc>
                <w:tcPr>
                  <w:tcW w:w="1470" w:type="dxa"/>
                </w:tcPr>
                <w:p w14:paraId="588C01A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св. 150 до 200 вкл.</w:t>
                  </w:r>
                </w:p>
              </w:tc>
              <w:tc>
                <w:tcPr>
                  <w:tcW w:w="728" w:type="dxa"/>
                </w:tcPr>
                <w:p w14:paraId="0E28A5F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  <w:tc>
                <w:tcPr>
                  <w:tcW w:w="709" w:type="dxa"/>
                </w:tcPr>
                <w:p w14:paraId="48738D15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2,00</w:t>
                  </w:r>
                </w:p>
              </w:tc>
              <w:tc>
                <w:tcPr>
                  <w:tcW w:w="677" w:type="dxa"/>
                </w:tcPr>
                <w:p w14:paraId="13F839B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4,00</w:t>
                  </w:r>
                </w:p>
              </w:tc>
              <w:tc>
                <w:tcPr>
                  <w:tcW w:w="599" w:type="dxa"/>
                </w:tcPr>
                <w:p w14:paraId="34CC0311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0,25</w:t>
                  </w:r>
                </w:p>
              </w:tc>
              <w:tc>
                <w:tcPr>
                  <w:tcW w:w="567" w:type="dxa"/>
                </w:tcPr>
                <w:p w14:paraId="119E833D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499" w:type="dxa"/>
                </w:tcPr>
                <w:p w14:paraId="091D6965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</w:tr>
            <w:tr w:rsidR="00F52E1F" w14:paraId="59F6105B" w14:textId="77777777" w:rsidTr="005A1A59">
              <w:trPr>
                <w:trHeight w:val="154"/>
              </w:trPr>
              <w:tc>
                <w:tcPr>
                  <w:tcW w:w="1470" w:type="dxa"/>
                </w:tcPr>
                <w:p w14:paraId="4BFACD8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250</w:t>
                  </w:r>
                </w:p>
              </w:tc>
              <w:tc>
                <w:tcPr>
                  <w:tcW w:w="728" w:type="dxa"/>
                </w:tcPr>
                <w:p w14:paraId="6FAACE9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1,20</w:t>
                  </w:r>
                </w:p>
              </w:tc>
              <w:tc>
                <w:tcPr>
                  <w:tcW w:w="709" w:type="dxa"/>
                </w:tcPr>
                <w:p w14:paraId="06C452F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2,40</w:t>
                  </w:r>
                </w:p>
              </w:tc>
              <w:tc>
                <w:tcPr>
                  <w:tcW w:w="677" w:type="dxa"/>
                </w:tcPr>
                <w:p w14:paraId="34AECA8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5,00</w:t>
                  </w:r>
                </w:p>
              </w:tc>
              <w:tc>
                <w:tcPr>
                  <w:tcW w:w="599" w:type="dxa"/>
                </w:tcPr>
                <w:p w14:paraId="309C9B3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0,25</w:t>
                  </w:r>
                </w:p>
              </w:tc>
              <w:tc>
                <w:tcPr>
                  <w:tcW w:w="567" w:type="dxa"/>
                </w:tcPr>
                <w:p w14:paraId="02FBAF0E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0,45</w:t>
                  </w:r>
                </w:p>
              </w:tc>
              <w:tc>
                <w:tcPr>
                  <w:tcW w:w="499" w:type="dxa"/>
                </w:tcPr>
                <w:p w14:paraId="0C775B4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</w:tr>
            <w:tr w:rsidR="00F52E1F" w14:paraId="0AEE10E4" w14:textId="77777777" w:rsidTr="005A1A59">
              <w:trPr>
                <w:trHeight w:val="114"/>
              </w:trPr>
              <w:tc>
                <w:tcPr>
                  <w:tcW w:w="1470" w:type="dxa"/>
                </w:tcPr>
                <w:p w14:paraId="4FDE682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300</w:t>
                  </w:r>
                </w:p>
              </w:tc>
              <w:tc>
                <w:tcPr>
                  <w:tcW w:w="728" w:type="dxa"/>
                </w:tcPr>
                <w:p w14:paraId="224EDA24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1,40</w:t>
                  </w:r>
                </w:p>
              </w:tc>
              <w:tc>
                <w:tcPr>
                  <w:tcW w:w="709" w:type="dxa"/>
                </w:tcPr>
                <w:p w14:paraId="46136A7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2,80</w:t>
                  </w:r>
                </w:p>
              </w:tc>
              <w:tc>
                <w:tcPr>
                  <w:tcW w:w="677" w:type="dxa"/>
                </w:tcPr>
                <w:p w14:paraId="71E8842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6,00</w:t>
                  </w:r>
                </w:p>
              </w:tc>
              <w:tc>
                <w:tcPr>
                  <w:tcW w:w="599" w:type="dxa"/>
                </w:tcPr>
                <w:p w14:paraId="002321C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0,25</w:t>
                  </w:r>
                </w:p>
              </w:tc>
              <w:tc>
                <w:tcPr>
                  <w:tcW w:w="567" w:type="dxa"/>
                </w:tcPr>
                <w:p w14:paraId="5ED416D3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499" w:type="dxa"/>
                </w:tcPr>
                <w:p w14:paraId="097C91B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</w:tr>
            <w:tr w:rsidR="00F52E1F" w14:paraId="588049F5" w14:textId="77777777" w:rsidTr="005A1A59">
              <w:trPr>
                <w:trHeight w:val="73"/>
              </w:trPr>
              <w:tc>
                <w:tcPr>
                  <w:tcW w:w="1470" w:type="dxa"/>
                </w:tcPr>
                <w:p w14:paraId="6A0AA94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400</w:t>
                  </w:r>
                </w:p>
              </w:tc>
              <w:tc>
                <w:tcPr>
                  <w:tcW w:w="728" w:type="dxa"/>
                </w:tcPr>
                <w:p w14:paraId="360D20A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1,80</w:t>
                  </w:r>
                </w:p>
              </w:tc>
              <w:tc>
                <w:tcPr>
                  <w:tcW w:w="709" w:type="dxa"/>
                </w:tcPr>
                <w:p w14:paraId="30AB4771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3,60</w:t>
                  </w:r>
                </w:p>
              </w:tc>
              <w:tc>
                <w:tcPr>
                  <w:tcW w:w="677" w:type="dxa"/>
                </w:tcPr>
                <w:p w14:paraId="35E0958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7,00</w:t>
                  </w:r>
                </w:p>
              </w:tc>
              <w:tc>
                <w:tcPr>
                  <w:tcW w:w="599" w:type="dxa"/>
                </w:tcPr>
                <w:p w14:paraId="03D5A0A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0,30</w:t>
                  </w:r>
                </w:p>
              </w:tc>
              <w:tc>
                <w:tcPr>
                  <w:tcW w:w="567" w:type="dxa"/>
                </w:tcPr>
                <w:p w14:paraId="3581187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499" w:type="dxa"/>
                </w:tcPr>
                <w:p w14:paraId="34952384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</w:tr>
            <w:tr w:rsidR="00F52E1F" w14:paraId="6838E904" w14:textId="77777777" w:rsidTr="005A1A59">
              <w:trPr>
                <w:trHeight w:val="162"/>
              </w:trPr>
              <w:tc>
                <w:tcPr>
                  <w:tcW w:w="1470" w:type="dxa"/>
                </w:tcPr>
                <w:p w14:paraId="4CA20F0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500</w:t>
                  </w:r>
                </w:p>
              </w:tc>
              <w:tc>
                <w:tcPr>
                  <w:tcW w:w="728" w:type="dxa"/>
                </w:tcPr>
                <w:p w14:paraId="00273CE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2,00</w:t>
                  </w:r>
                </w:p>
              </w:tc>
              <w:tc>
                <w:tcPr>
                  <w:tcW w:w="709" w:type="dxa"/>
                </w:tcPr>
                <w:p w14:paraId="7C58876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4,00</w:t>
                  </w:r>
                </w:p>
              </w:tc>
              <w:tc>
                <w:tcPr>
                  <w:tcW w:w="677" w:type="dxa"/>
                </w:tcPr>
                <w:p w14:paraId="6B4FE65E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8,00</w:t>
                  </w:r>
                </w:p>
              </w:tc>
              <w:tc>
                <w:tcPr>
                  <w:tcW w:w="599" w:type="dxa"/>
                </w:tcPr>
                <w:p w14:paraId="73458BE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0,35</w:t>
                  </w:r>
                </w:p>
              </w:tc>
              <w:tc>
                <w:tcPr>
                  <w:tcW w:w="567" w:type="dxa"/>
                </w:tcPr>
                <w:p w14:paraId="4E15CC9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499" w:type="dxa"/>
                </w:tcPr>
                <w:p w14:paraId="35571121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</w:tr>
            <w:tr w:rsidR="00F52E1F" w14:paraId="24FA7A27" w14:textId="77777777" w:rsidTr="005A1A59">
              <w:trPr>
                <w:trHeight w:val="122"/>
              </w:trPr>
              <w:tc>
                <w:tcPr>
                  <w:tcW w:w="1470" w:type="dxa"/>
                </w:tcPr>
                <w:p w14:paraId="6A5029F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600</w:t>
                  </w:r>
                </w:p>
              </w:tc>
              <w:tc>
                <w:tcPr>
                  <w:tcW w:w="728" w:type="dxa"/>
                </w:tcPr>
                <w:p w14:paraId="2067286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2,50</w:t>
                  </w:r>
                </w:p>
              </w:tc>
              <w:tc>
                <w:tcPr>
                  <w:tcW w:w="709" w:type="dxa"/>
                </w:tcPr>
                <w:p w14:paraId="30859CF5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5,00</w:t>
                  </w:r>
                </w:p>
              </w:tc>
              <w:tc>
                <w:tcPr>
                  <w:tcW w:w="677" w:type="dxa"/>
                </w:tcPr>
                <w:p w14:paraId="10E33CE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10,00</w:t>
                  </w:r>
                </w:p>
              </w:tc>
              <w:tc>
                <w:tcPr>
                  <w:tcW w:w="599" w:type="dxa"/>
                </w:tcPr>
                <w:p w14:paraId="78A4DC0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0,40</w:t>
                  </w:r>
                </w:p>
              </w:tc>
              <w:tc>
                <w:tcPr>
                  <w:tcW w:w="567" w:type="dxa"/>
                </w:tcPr>
                <w:p w14:paraId="6799345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0,70</w:t>
                  </w:r>
                </w:p>
              </w:tc>
              <w:tc>
                <w:tcPr>
                  <w:tcW w:w="499" w:type="dxa"/>
                </w:tcPr>
                <w:p w14:paraId="7B7A7C2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0,70</w:t>
                  </w:r>
                </w:p>
              </w:tc>
            </w:tr>
            <w:tr w:rsidR="00F52E1F" w14:paraId="41704BE0" w14:textId="77777777" w:rsidTr="005A1A59">
              <w:trPr>
                <w:trHeight w:val="52"/>
              </w:trPr>
              <w:tc>
                <w:tcPr>
                  <w:tcW w:w="1470" w:type="dxa"/>
                </w:tcPr>
                <w:p w14:paraId="382CFFD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700</w:t>
                  </w:r>
                </w:p>
              </w:tc>
              <w:tc>
                <w:tcPr>
                  <w:tcW w:w="728" w:type="dxa"/>
                </w:tcPr>
                <w:p w14:paraId="315E99A4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3,00</w:t>
                  </w:r>
                </w:p>
              </w:tc>
              <w:tc>
                <w:tcPr>
                  <w:tcW w:w="709" w:type="dxa"/>
                </w:tcPr>
                <w:p w14:paraId="1539029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6,00</w:t>
                  </w:r>
                </w:p>
              </w:tc>
              <w:tc>
                <w:tcPr>
                  <w:tcW w:w="677" w:type="dxa"/>
                </w:tcPr>
                <w:p w14:paraId="4724544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11,00</w:t>
                  </w:r>
                </w:p>
              </w:tc>
              <w:tc>
                <w:tcPr>
                  <w:tcW w:w="599" w:type="dxa"/>
                </w:tcPr>
                <w:p w14:paraId="57C245A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0,45</w:t>
                  </w:r>
                </w:p>
              </w:tc>
              <w:tc>
                <w:tcPr>
                  <w:tcW w:w="567" w:type="dxa"/>
                </w:tcPr>
                <w:p w14:paraId="52F7801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0,70</w:t>
                  </w:r>
                </w:p>
              </w:tc>
              <w:tc>
                <w:tcPr>
                  <w:tcW w:w="499" w:type="dxa"/>
                </w:tcPr>
                <w:p w14:paraId="7BFA03CA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</w:tr>
            <w:tr w:rsidR="00F52E1F" w14:paraId="050D61D9" w14:textId="77777777" w:rsidTr="005A1A59">
              <w:trPr>
                <w:trHeight w:val="142"/>
              </w:trPr>
              <w:tc>
                <w:tcPr>
                  <w:tcW w:w="1470" w:type="dxa"/>
                </w:tcPr>
                <w:p w14:paraId="0C1BB502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800</w:t>
                  </w:r>
                </w:p>
              </w:tc>
              <w:tc>
                <w:tcPr>
                  <w:tcW w:w="728" w:type="dxa"/>
                </w:tcPr>
                <w:p w14:paraId="1DFBBF08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3,20</w:t>
                  </w:r>
                </w:p>
              </w:tc>
              <w:tc>
                <w:tcPr>
                  <w:tcW w:w="709" w:type="dxa"/>
                </w:tcPr>
                <w:p w14:paraId="5DDC5D5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6,50</w:t>
                  </w:r>
                </w:p>
              </w:tc>
              <w:tc>
                <w:tcPr>
                  <w:tcW w:w="677" w:type="dxa"/>
                </w:tcPr>
                <w:p w14:paraId="69F4A3D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13,00</w:t>
                  </w:r>
                </w:p>
              </w:tc>
              <w:tc>
                <w:tcPr>
                  <w:tcW w:w="599" w:type="dxa"/>
                </w:tcPr>
                <w:p w14:paraId="693F8BB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5E09073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  <w:tc>
                <w:tcPr>
                  <w:tcW w:w="499" w:type="dxa"/>
                </w:tcPr>
                <w:p w14:paraId="53126DD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0,80</w:t>
                  </w:r>
                </w:p>
              </w:tc>
            </w:tr>
            <w:tr w:rsidR="00F52E1F" w14:paraId="65F824EE" w14:textId="77777777" w:rsidTr="005A1A59">
              <w:trPr>
                <w:trHeight w:val="96"/>
              </w:trPr>
              <w:tc>
                <w:tcPr>
                  <w:tcW w:w="1470" w:type="dxa"/>
                </w:tcPr>
                <w:p w14:paraId="6D6F7BE6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900</w:t>
                  </w:r>
                </w:p>
              </w:tc>
              <w:tc>
                <w:tcPr>
                  <w:tcW w:w="728" w:type="dxa"/>
                </w:tcPr>
                <w:p w14:paraId="68F11DFD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3,60</w:t>
                  </w:r>
                </w:p>
              </w:tc>
              <w:tc>
                <w:tcPr>
                  <w:tcW w:w="709" w:type="dxa"/>
                </w:tcPr>
                <w:p w14:paraId="0518616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7,00</w:t>
                  </w:r>
                </w:p>
              </w:tc>
              <w:tc>
                <w:tcPr>
                  <w:tcW w:w="677" w:type="dxa"/>
                </w:tcPr>
                <w:p w14:paraId="135E8FB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14,00</w:t>
                  </w:r>
                </w:p>
              </w:tc>
              <w:tc>
                <w:tcPr>
                  <w:tcW w:w="599" w:type="dxa"/>
                </w:tcPr>
                <w:p w14:paraId="2DBCB973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3C23335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0,90</w:t>
                  </w:r>
                </w:p>
              </w:tc>
              <w:tc>
                <w:tcPr>
                  <w:tcW w:w="499" w:type="dxa"/>
                </w:tcPr>
                <w:p w14:paraId="2D74694B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0,90</w:t>
                  </w:r>
                </w:p>
              </w:tc>
            </w:tr>
            <w:tr w:rsidR="00F52E1F" w14:paraId="275FBEBC" w14:textId="77777777" w:rsidTr="005A1A59">
              <w:trPr>
                <w:trHeight w:val="61"/>
              </w:trPr>
              <w:tc>
                <w:tcPr>
                  <w:tcW w:w="1470" w:type="dxa"/>
                </w:tcPr>
                <w:p w14:paraId="7BADB19F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1000</w:t>
                  </w:r>
                </w:p>
              </w:tc>
              <w:tc>
                <w:tcPr>
                  <w:tcW w:w="728" w:type="dxa"/>
                </w:tcPr>
                <w:p w14:paraId="518427EE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4,00</w:t>
                  </w:r>
                </w:p>
              </w:tc>
              <w:tc>
                <w:tcPr>
                  <w:tcW w:w="709" w:type="dxa"/>
                </w:tcPr>
                <w:p w14:paraId="55FCC960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8,00</w:t>
                  </w:r>
                </w:p>
              </w:tc>
              <w:tc>
                <w:tcPr>
                  <w:tcW w:w="677" w:type="dxa"/>
                </w:tcPr>
                <w:p w14:paraId="5DC641A3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16,00</w:t>
                  </w:r>
                </w:p>
              </w:tc>
              <w:tc>
                <w:tcPr>
                  <w:tcW w:w="599" w:type="dxa"/>
                </w:tcPr>
                <w:p w14:paraId="19D0FB4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0,60</w:t>
                  </w:r>
                </w:p>
              </w:tc>
              <w:tc>
                <w:tcPr>
                  <w:tcW w:w="567" w:type="dxa"/>
                </w:tcPr>
                <w:p w14:paraId="0144D6AC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  <w:tc>
                <w:tcPr>
                  <w:tcW w:w="499" w:type="dxa"/>
                </w:tcPr>
                <w:p w14:paraId="48EC2BF9" w14:textId="77777777" w:rsidR="00F52E1F" w:rsidRDefault="00F52E1F" w:rsidP="00F52E1F">
                  <w:pPr>
                    <w:pStyle w:val="af9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en-US"/>
                    </w:rPr>
                    <w:t>1,00</w:t>
                  </w:r>
                </w:p>
              </w:tc>
            </w:tr>
            <w:tr w:rsidR="00F52E1F" w14:paraId="684A2F2C" w14:textId="77777777" w:rsidTr="005A1A59">
              <w:trPr>
                <w:trHeight w:val="61"/>
              </w:trPr>
              <w:tc>
                <w:tcPr>
                  <w:tcW w:w="5249" w:type="dxa"/>
                  <w:gridSpan w:val="7"/>
                </w:tcPr>
                <w:p w14:paraId="1F24F7FC" w14:textId="77777777" w:rsidR="00F52E1F" w:rsidRDefault="00F52E1F" w:rsidP="00F52E1F">
                  <w:pPr>
                    <w:pStyle w:val="af9"/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Примечание - Требования не распространяются на зону шириной 0,5 мм по кра</w:t>
                  </w:r>
                  <w:bookmarkStart w:id="10" w:name="_GoBack"/>
                  <w:bookmarkEnd w:id="10"/>
                  <w:r>
                    <w:rPr>
                      <w:rFonts w:ascii="Times New Roman" w:hAnsi="Times New Roman"/>
                      <w:sz w:val="12"/>
                      <w:szCs w:val="12"/>
                    </w:rPr>
                    <w:t>ям измерительной поверхности, считая от нерабочих поверхностей – для мер номинальной длиной до 0,29 мм включительно и 0,8 мм - для мер номинальной длиной более 0,29 мм</w:t>
                  </w:r>
                </w:p>
              </w:tc>
            </w:tr>
          </w:tbl>
          <w:p w14:paraId="0100A6C5" w14:textId="77777777" w:rsidR="00F52E1F" w:rsidRPr="00F52E1F" w:rsidRDefault="00F52E1F" w:rsidP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6"/>
                <w:szCs w:val="6"/>
                <w:lang w:val="x-none"/>
              </w:rPr>
            </w:pPr>
          </w:p>
          <w:p w14:paraId="110A89BE" w14:textId="77777777" w:rsidR="00F52E1F" w:rsidRPr="00F52E1F" w:rsidRDefault="00F52E1F" w:rsidP="00F52E1F">
            <w:pPr>
              <w:pStyle w:val="af9"/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2"/>
                <w:szCs w:val="14"/>
                <w:lang w:val="ru-RU"/>
              </w:rPr>
              <w:t xml:space="preserve">Таблица </w:t>
            </w:r>
            <w:r w:rsidRPr="00F52E1F">
              <w:rPr>
                <w:rFonts w:ascii="Times New Roman" w:hAnsi="Times New Roman"/>
                <w:sz w:val="12"/>
                <w:szCs w:val="14"/>
                <w:lang w:val="ru-RU"/>
              </w:rPr>
              <w:t>2</w:t>
            </w:r>
            <w:r>
              <w:rPr>
                <w:rFonts w:ascii="Times New Roman" w:hAnsi="Times New Roman"/>
                <w:sz w:val="12"/>
                <w:szCs w:val="14"/>
                <w:lang w:val="ru-RU"/>
              </w:rPr>
              <w:t>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714"/>
            </w:tblGrid>
            <w:tr w:rsidR="00F52E1F" w14:paraId="2F67FA4D" w14:textId="77777777" w:rsidTr="005A1A59">
              <w:tc>
                <w:tcPr>
                  <w:tcW w:w="1445" w:type="dxa"/>
                </w:tcPr>
                <w:p w14:paraId="5C52FE03" w14:textId="77777777" w:rsidR="00F52E1F" w:rsidRPr="00F52E1F" w:rsidRDefault="00F52E1F" w:rsidP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F52E1F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Разряд концевой меры</w:t>
                  </w:r>
                </w:p>
              </w:tc>
              <w:tc>
                <w:tcPr>
                  <w:tcW w:w="3714" w:type="dxa"/>
                </w:tcPr>
                <w:p w14:paraId="76E7A313" w14:textId="77777777" w:rsidR="00F52E1F" w:rsidRDefault="00F52E1F" w:rsidP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Доверительные границы абсолютной погрешности измерений длины при доверительной вероятности 0,99, мкм</w:t>
                  </w:r>
                </w:p>
              </w:tc>
            </w:tr>
            <w:tr w:rsidR="00F52E1F" w14:paraId="5A4C791F" w14:textId="77777777" w:rsidTr="005A1A59">
              <w:tc>
                <w:tcPr>
                  <w:tcW w:w="1445" w:type="dxa"/>
                </w:tcPr>
                <w:p w14:paraId="42FA331D" w14:textId="77777777" w:rsidR="00F52E1F" w:rsidRDefault="00F52E1F" w:rsidP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3714" w:type="dxa"/>
                </w:tcPr>
                <w:p w14:paraId="1387C2E5" w14:textId="77777777" w:rsidR="00F52E1F" w:rsidRDefault="00F52E1F" w:rsidP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3 ±(0,1+1·L*)</w:t>
                  </w:r>
                </w:p>
              </w:tc>
            </w:tr>
            <w:tr w:rsidR="00F52E1F" w14:paraId="53831DEF" w14:textId="77777777" w:rsidTr="005A1A59">
              <w:tc>
                <w:tcPr>
                  <w:tcW w:w="1445" w:type="dxa"/>
                </w:tcPr>
                <w:p w14:paraId="42CF815D" w14:textId="77777777" w:rsidR="00F52E1F" w:rsidRDefault="00F52E1F" w:rsidP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3714" w:type="dxa"/>
                </w:tcPr>
                <w:p w14:paraId="2DA2A43A" w14:textId="77777777" w:rsidR="00F52E1F" w:rsidRDefault="00F52E1F" w:rsidP="00F52E1F">
                  <w:pPr>
                    <w:tabs>
                      <w:tab w:val="left" w:pos="550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4 ±(0,2+2·L*)</w:t>
                  </w:r>
                </w:p>
              </w:tc>
            </w:tr>
            <w:tr w:rsidR="00F52E1F" w14:paraId="38DD763D" w14:textId="77777777" w:rsidTr="005A1A59">
              <w:tc>
                <w:tcPr>
                  <w:tcW w:w="5159" w:type="dxa"/>
                  <w:gridSpan w:val="2"/>
                </w:tcPr>
                <w:p w14:paraId="682043FF" w14:textId="77777777" w:rsidR="00F52E1F" w:rsidRDefault="00F52E1F" w:rsidP="00F52E1F">
                  <w:pPr>
                    <w:tabs>
                      <w:tab w:val="left" w:pos="5505"/>
                    </w:tabs>
                    <w:contextualSpacing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* Где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 – длина концевой меры, м.</w:t>
                  </w:r>
                </w:p>
              </w:tc>
            </w:tr>
          </w:tbl>
          <w:p w14:paraId="230DCB84" w14:textId="77777777" w:rsidR="00F52E1F" w:rsidRDefault="00F52E1F" w:rsidP="00F52E1F">
            <w:pPr>
              <w:widowControl/>
              <w:autoSpaceDE w:val="0"/>
              <w:autoSpaceDN w:val="0"/>
              <w:adjustRightInd w:val="0"/>
              <w:rPr>
                <w:rFonts w:ascii="Cambria Math" w:eastAsiaTheme="minorHAnsi" w:hAnsi="Cambria Math" w:cs="Cambria Math"/>
                <w:sz w:val="12"/>
                <w:szCs w:val="12"/>
                <w:lang w:val="x-none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Температурный к</w:t>
            </w:r>
            <w:r w:rsidRPr="00F52E1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оэффициент 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линейного</w:t>
            </w:r>
            <w:r w:rsidRPr="00F52E1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расширения для мер из твердого сплава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, мкм</w:t>
            </w:r>
            <w:r w:rsidRPr="00F52E1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- </w:t>
            </w:r>
            <w:r w:rsidRPr="00F52E1F">
              <w:rPr>
                <w:rFonts w:ascii="Times New Roman" w:eastAsiaTheme="minorHAnsi" w:hAnsi="Times New Roman" w:cs="Times New Roman"/>
                <w:sz w:val="12"/>
                <w:szCs w:val="12"/>
                <w:lang w:val="x-none"/>
              </w:rPr>
              <w:t>(4.5±1.0)×10</w:t>
            </w:r>
            <w:r w:rsidRPr="00F52E1F">
              <w:rPr>
                <w:rFonts w:ascii="Cambria Math" w:eastAsiaTheme="minorHAnsi" w:hAnsi="Cambria Math" w:cs="Cambria Math"/>
                <w:sz w:val="12"/>
                <w:szCs w:val="12"/>
                <w:lang w:val="x-none"/>
              </w:rPr>
              <w:t>⁻⁶</w:t>
            </w:r>
            <w:r w:rsidRPr="00F52E1F">
              <w:rPr>
                <w:rFonts w:ascii="Times New Roman" w:eastAsiaTheme="minorHAnsi" w:hAnsi="Times New Roman" w:cs="Times New Roman"/>
                <w:sz w:val="12"/>
                <w:szCs w:val="12"/>
                <w:lang w:val="x-none"/>
              </w:rPr>
              <w:t xml:space="preserve"> /</w:t>
            </w:r>
            <w:r w:rsidRPr="00F52E1F">
              <w:rPr>
                <w:rFonts w:ascii="Cambria Math" w:eastAsiaTheme="minorHAnsi" w:hAnsi="Cambria Math" w:cs="Cambria Math"/>
                <w:sz w:val="12"/>
                <w:szCs w:val="12"/>
                <w:lang w:val="x-none"/>
              </w:rPr>
              <w:t>℃</w:t>
            </w:r>
          </w:p>
          <w:p w14:paraId="63455A1F" w14:textId="77777777" w:rsidR="00F52E1F" w:rsidRPr="00F52E1F" w:rsidRDefault="00F52E1F" w:rsidP="00F52E1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x-none"/>
              </w:rPr>
            </w:pPr>
          </w:p>
          <w:p w14:paraId="769F48ED" w14:textId="77777777" w:rsidR="00F52E1F" w:rsidRDefault="00F52E1F" w:rsidP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 УСЛОВИЯ ЭКСПЛУАТАЦИИ</w:t>
            </w:r>
          </w:p>
          <w:p w14:paraId="57BD9AFE" w14:textId="77777777" w:rsidR="00F52E1F" w:rsidRDefault="00F52E1F" w:rsidP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3DCB4CF" w14:textId="1FEFD585" w:rsidR="00F52E1F" w:rsidRDefault="00F52E1F" w:rsidP="00F52E1F">
            <w:pPr>
              <w:pStyle w:val="af9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Диапазон рабочих температур, ºС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  <w:t>от +10 до +30; Относительная влажность воздуха. %, не более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ab/>
              <w:t>80.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75117038" w14:textId="77777777" w:rsidR="00F52E1F" w:rsidRDefault="00F52E1F" w:rsidP="00F52E1F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243" w14:textId="77777777" w:rsidR="00F52E1F" w:rsidRDefault="00F52E1F" w:rsidP="00F52E1F">
            <w:pPr>
              <w:pStyle w:val="af9"/>
              <w:contextualSpacing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F7E9E52" w14:textId="77777777" w:rsidR="00F52E1F" w:rsidRDefault="00F52E1F" w:rsidP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4. УСТРОЙСТВО И ПРИНЦИП РАБОТЫ</w:t>
            </w:r>
          </w:p>
          <w:p w14:paraId="378CA4E7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99F082A" w14:textId="77777777" w:rsidR="00F52E1F" w:rsidRPr="00310B92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Принцип действия концевых мер заключается в передаче единицы длины рабочим эталонам 4-го разряда и средствам измерений линейных размеров согласно Государственной поверочной схеме для средств измерений длины в диапазоне от 1·10-9 до 100 м и длин волн в диапазоне от 0,2 до 50 мкм, утвержденной Приказом Федерального агентства по техническому регулированию и метрологии от 29.12.2018 г. № 2840 (с изменениями, внесенными Приказом Федерального агентства по техническому регулированию и метрологии от 15.08.2022 г. № 2018).</w:t>
            </w:r>
          </w:p>
          <w:p w14:paraId="5508E95B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Каждая концевая мера имеет форму прямоугольного параллелепипеда с двумя плоскими взаимно параллельными измерительными поверхностями. Концевые меры имеют высокую износостойкость и обеспечивает хорошую притираемость к стеклянным пластинам и друг к другу.</w:t>
            </w:r>
          </w:p>
          <w:p w14:paraId="51ED2771" w14:textId="77777777" w:rsidR="00F52E1F" w:rsidRDefault="00F52E1F" w:rsidP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 ПОРЯДОК РАБОТЫ</w:t>
            </w:r>
          </w:p>
          <w:p w14:paraId="120EFCA9" w14:textId="77777777" w:rsidR="00F52E1F" w:rsidRDefault="00F52E1F" w:rsidP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3FF945E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Концевые меры используются по отдельности или в блоках путем притирки нескольких мер вместе.</w:t>
            </w:r>
          </w:p>
          <w:p w14:paraId="5EEBC418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Освободить перед применением необходимые концевые меры от смазки, положив их в авиационный бензин до размягчения смазки. Удалить смазку мягкой хлопчатобумажной салфеткой, смоченной в бензине, и тщательно вытереть концевые меры чистой салфеткой.</w:t>
            </w:r>
          </w:p>
          <w:p w14:paraId="15CEC6C8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Не брать концевые меры непосредственно рукой за измерительные поверхности. Пальцы оставляют на них пятна, вызывающие коррозию. Не пользоваться концевыми мерами для измерения изделий с грубыми и грязными поверхностями. Пыль твердых абразивных материалов (корунда, алмаза и др.) особенно быстро изнашивает измерительную поверхность мер. </w:t>
            </w:r>
          </w:p>
          <w:p w14:paraId="38AC9603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При эксплуатации концевых мер следить за тем, чтобы меры изнашивались двумя измерительными поверхностями, по возможности равномерно. </w:t>
            </w:r>
          </w:p>
          <w:p w14:paraId="5003C323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Для защиты блока концевых мер от износа рекомендуется применять защитные</w:t>
            </w:r>
          </w:p>
          <w:p w14:paraId="3B61EB95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концевые меры. </w:t>
            </w:r>
          </w:p>
          <w:p w14:paraId="3697931D" w14:textId="77777777" w:rsidR="00F52E1F" w:rsidRDefault="00F52E1F" w:rsidP="00F52E1F">
            <w:pPr>
              <w:tabs>
                <w:tab w:val="left" w:pos="5505"/>
              </w:tabs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Промыть после применения концевые меры в авиационном бензине, вытереть тщательно салфеткой, покрыть нейтральной смазкой, предохраняющей их от коррозии, и уложить в соответствующие гнезда футляра.</w:t>
            </w:r>
          </w:p>
          <w:p w14:paraId="6FF38D29" w14:textId="77777777" w:rsidR="00F52E1F" w:rsidRDefault="00F52E1F" w:rsidP="00F52E1F">
            <w:pPr>
              <w:pStyle w:val="af9"/>
              <w:contextualSpacing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6D7B3EA0" w14:textId="77777777" w:rsidR="00F52E1F" w:rsidRDefault="00F52E1F" w:rsidP="00F52E1F">
            <w:pPr>
              <w:pStyle w:val="af9"/>
              <w:contextualSpacing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6. КОМПЛЕКТНОСТЬ</w:t>
            </w:r>
          </w:p>
          <w:p w14:paraId="2C1E6D26" w14:textId="77777777" w:rsidR="00F52E1F" w:rsidRDefault="00F52E1F" w:rsidP="00F52E1F">
            <w:pPr>
              <w:pStyle w:val="af9"/>
              <w:contextualSpacing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64E095F" w14:textId="77777777" w:rsidR="00F52E1F" w:rsidRDefault="00F52E1F" w:rsidP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 набор концевых мер – 1шт.;</w:t>
            </w:r>
          </w:p>
          <w:p w14:paraId="1ACA4EB1" w14:textId="77777777" w:rsidR="00F52E1F" w:rsidRDefault="00F52E1F" w:rsidP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 футляр - 1 шт.; </w:t>
            </w:r>
          </w:p>
          <w:p w14:paraId="5E399339" w14:textId="77777777" w:rsidR="00F52E1F" w:rsidRDefault="00F52E1F" w:rsidP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 паспорт - 1 экз.;</w:t>
            </w:r>
          </w:p>
          <w:p w14:paraId="61D1D104" w14:textId="77777777" w:rsidR="00F52E1F" w:rsidRPr="00310B92" w:rsidRDefault="00F52E1F" w:rsidP="00F52E1F">
            <w:pPr>
              <w:tabs>
                <w:tab w:val="left" w:pos="5505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94C6217" w14:textId="77777777" w:rsidR="00F52E1F" w:rsidRDefault="00F52E1F" w:rsidP="00F52E1F">
            <w:pPr>
              <w:tabs>
                <w:tab w:val="left" w:pos="5505"/>
              </w:tabs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7. ТРАНСПОРТИРОВАНИЕ И ХРАНЕНИЕ</w:t>
            </w:r>
          </w:p>
          <w:p w14:paraId="125BEBD1" w14:textId="77777777" w:rsidR="00F52E1F" w:rsidRDefault="00F52E1F" w:rsidP="00F52E1F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B727422" w14:textId="77777777" w:rsidR="00F52E1F" w:rsidRDefault="00F52E1F" w:rsidP="00F52E1F">
            <w:pPr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Транспортирование и хранение мер длины концевых плоскопараллельных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br/>
              <w:t>по ГОСТ 13762.</w:t>
            </w:r>
          </w:p>
          <w:p w14:paraId="78E24897" w14:textId="20DE39EF" w:rsidR="00F52E1F" w:rsidRDefault="00F52E1F" w:rsidP="00F52E1F">
            <w:pPr>
              <w:tabs>
                <w:tab w:val="left" w:pos="550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Категория хранения 1 (Л)  по ГОСТ 15150-69.</w:t>
            </w:r>
          </w:p>
        </w:tc>
      </w:tr>
    </w:tbl>
    <w:p w14:paraId="7231D0C3" w14:textId="77777777" w:rsidR="004533F7" w:rsidRDefault="004533F7">
      <w:pPr>
        <w:rPr>
          <w:rFonts w:ascii="Times New Roman" w:hAnsi="Times New Roman" w:cs="Times New Roman"/>
          <w:b/>
          <w:bCs/>
          <w:sz w:val="12"/>
          <w:szCs w:val="12"/>
        </w:rPr>
      </w:pPr>
    </w:p>
    <w:sectPr w:rsidR="004533F7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CDF73" w14:textId="77777777" w:rsidR="004F06B8" w:rsidRDefault="004F06B8">
      <w:r>
        <w:separator/>
      </w:r>
    </w:p>
  </w:endnote>
  <w:endnote w:type="continuationSeparator" w:id="0">
    <w:p w14:paraId="4CD99FD9" w14:textId="77777777" w:rsidR="004F06B8" w:rsidRDefault="004F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86DE" w14:textId="77777777" w:rsidR="004F06B8" w:rsidRDefault="004F06B8">
      <w:r>
        <w:separator/>
      </w:r>
    </w:p>
  </w:footnote>
  <w:footnote w:type="continuationSeparator" w:id="0">
    <w:p w14:paraId="6DF63559" w14:textId="77777777" w:rsidR="004F06B8" w:rsidRDefault="004F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87F01"/>
    <w:multiLevelType w:val="multilevel"/>
    <w:tmpl w:val="5080C032"/>
    <w:lvl w:ilvl="0">
      <w:start w:val="1"/>
      <w:numFmt w:val="decimal"/>
      <w:lvlText w:val="%1"/>
      <w:lvlJc w:val="left"/>
      <w:pPr>
        <w:ind w:left="0" w:hanging="28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288"/>
      </w:pPr>
      <w:rPr>
        <w:rFonts w:ascii="Cambria" w:eastAsia="Cambria" w:hAnsi="Cambria" w:cs="Cambria" w:hint="default"/>
        <w:spacing w:val="-3"/>
        <w:sz w:val="13"/>
        <w:szCs w:val="1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651" w:hanging="176"/>
        <w:jc w:val="right"/>
      </w:pPr>
      <w:rPr>
        <w:rFonts w:ascii="Cambria" w:eastAsia="Cambria" w:hAnsi="Cambria" w:cs="Cambria" w:hint="default"/>
        <w:b/>
        <w:bCs/>
        <w:sz w:val="13"/>
        <w:szCs w:val="1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3" w:hanging="284"/>
      </w:pPr>
      <w:rPr>
        <w:rFonts w:ascii="Cambria" w:eastAsia="Cambria" w:hAnsi="Cambria" w:cs="Cambria" w:hint="default"/>
        <w:spacing w:val="-3"/>
        <w:sz w:val="13"/>
        <w:szCs w:val="13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148" w:hanging="28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3126" w:hanging="28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3615" w:hanging="28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ECA4FA9"/>
    <w:multiLevelType w:val="hybridMultilevel"/>
    <w:tmpl w:val="73BEB26E"/>
    <w:lvl w:ilvl="0" w:tplc="A76EC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A92DE">
      <w:start w:val="1"/>
      <w:numFmt w:val="lowerLetter"/>
      <w:lvlText w:val="%2."/>
      <w:lvlJc w:val="left"/>
      <w:pPr>
        <w:ind w:left="1440" w:hanging="360"/>
      </w:pPr>
    </w:lvl>
    <w:lvl w:ilvl="2" w:tplc="B4EEBF3E">
      <w:start w:val="1"/>
      <w:numFmt w:val="lowerRoman"/>
      <w:lvlText w:val="%3."/>
      <w:lvlJc w:val="right"/>
      <w:pPr>
        <w:ind w:left="2160" w:hanging="180"/>
      </w:pPr>
    </w:lvl>
    <w:lvl w:ilvl="3" w:tplc="44AAA704">
      <w:start w:val="1"/>
      <w:numFmt w:val="decimal"/>
      <w:lvlText w:val="%4."/>
      <w:lvlJc w:val="left"/>
      <w:pPr>
        <w:ind w:left="2880" w:hanging="360"/>
      </w:pPr>
    </w:lvl>
    <w:lvl w:ilvl="4" w:tplc="BEC62ECC">
      <w:start w:val="1"/>
      <w:numFmt w:val="lowerLetter"/>
      <w:lvlText w:val="%5."/>
      <w:lvlJc w:val="left"/>
      <w:pPr>
        <w:ind w:left="3600" w:hanging="360"/>
      </w:pPr>
    </w:lvl>
    <w:lvl w:ilvl="5" w:tplc="B81CB2F0">
      <w:start w:val="1"/>
      <w:numFmt w:val="lowerRoman"/>
      <w:lvlText w:val="%6."/>
      <w:lvlJc w:val="right"/>
      <w:pPr>
        <w:ind w:left="4320" w:hanging="180"/>
      </w:pPr>
    </w:lvl>
    <w:lvl w:ilvl="6" w:tplc="4EBE2AE6">
      <w:start w:val="1"/>
      <w:numFmt w:val="decimal"/>
      <w:lvlText w:val="%7."/>
      <w:lvlJc w:val="left"/>
      <w:pPr>
        <w:ind w:left="5040" w:hanging="360"/>
      </w:pPr>
    </w:lvl>
    <w:lvl w:ilvl="7" w:tplc="363618DA">
      <w:start w:val="1"/>
      <w:numFmt w:val="lowerLetter"/>
      <w:lvlText w:val="%8."/>
      <w:lvlJc w:val="left"/>
      <w:pPr>
        <w:ind w:left="5760" w:hanging="360"/>
      </w:pPr>
    </w:lvl>
    <w:lvl w:ilvl="8" w:tplc="C054E5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431D3"/>
    <w:multiLevelType w:val="hybridMultilevel"/>
    <w:tmpl w:val="5E16DD14"/>
    <w:lvl w:ilvl="0" w:tplc="ED00E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EC2DA6">
      <w:start w:val="1"/>
      <w:numFmt w:val="lowerLetter"/>
      <w:lvlText w:val="%2."/>
      <w:lvlJc w:val="left"/>
      <w:pPr>
        <w:ind w:left="1440" w:hanging="360"/>
      </w:pPr>
    </w:lvl>
    <w:lvl w:ilvl="2" w:tplc="AAD64990">
      <w:start w:val="1"/>
      <w:numFmt w:val="lowerRoman"/>
      <w:lvlText w:val="%3."/>
      <w:lvlJc w:val="right"/>
      <w:pPr>
        <w:ind w:left="2160" w:hanging="180"/>
      </w:pPr>
    </w:lvl>
    <w:lvl w:ilvl="3" w:tplc="B1D60C36">
      <w:start w:val="1"/>
      <w:numFmt w:val="decimal"/>
      <w:lvlText w:val="%4."/>
      <w:lvlJc w:val="left"/>
      <w:pPr>
        <w:ind w:left="2880" w:hanging="360"/>
      </w:pPr>
    </w:lvl>
    <w:lvl w:ilvl="4" w:tplc="C3B0ED3C">
      <w:start w:val="1"/>
      <w:numFmt w:val="lowerLetter"/>
      <w:lvlText w:val="%5."/>
      <w:lvlJc w:val="left"/>
      <w:pPr>
        <w:ind w:left="3600" w:hanging="360"/>
      </w:pPr>
    </w:lvl>
    <w:lvl w:ilvl="5" w:tplc="D4B845CC">
      <w:start w:val="1"/>
      <w:numFmt w:val="lowerRoman"/>
      <w:lvlText w:val="%6."/>
      <w:lvlJc w:val="right"/>
      <w:pPr>
        <w:ind w:left="4320" w:hanging="180"/>
      </w:pPr>
    </w:lvl>
    <w:lvl w:ilvl="6" w:tplc="FCF296CE">
      <w:start w:val="1"/>
      <w:numFmt w:val="decimal"/>
      <w:lvlText w:val="%7."/>
      <w:lvlJc w:val="left"/>
      <w:pPr>
        <w:ind w:left="5040" w:hanging="360"/>
      </w:pPr>
    </w:lvl>
    <w:lvl w:ilvl="7" w:tplc="CEA084BE">
      <w:start w:val="1"/>
      <w:numFmt w:val="lowerLetter"/>
      <w:lvlText w:val="%8."/>
      <w:lvlJc w:val="left"/>
      <w:pPr>
        <w:ind w:left="5760" w:hanging="360"/>
      </w:pPr>
    </w:lvl>
    <w:lvl w:ilvl="8" w:tplc="E92024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F7"/>
    <w:rsid w:val="00044E36"/>
    <w:rsid w:val="001059DF"/>
    <w:rsid w:val="00163903"/>
    <w:rsid w:val="00177DE5"/>
    <w:rsid w:val="001A1617"/>
    <w:rsid w:val="00220DAA"/>
    <w:rsid w:val="00257A78"/>
    <w:rsid w:val="002C3D81"/>
    <w:rsid w:val="00310B92"/>
    <w:rsid w:val="00325914"/>
    <w:rsid w:val="003461A0"/>
    <w:rsid w:val="003C6F9B"/>
    <w:rsid w:val="00444C41"/>
    <w:rsid w:val="004533F7"/>
    <w:rsid w:val="00457CBC"/>
    <w:rsid w:val="00496840"/>
    <w:rsid w:val="004A0DF1"/>
    <w:rsid w:val="004F06B8"/>
    <w:rsid w:val="00574850"/>
    <w:rsid w:val="005D6B90"/>
    <w:rsid w:val="0065262D"/>
    <w:rsid w:val="006A5595"/>
    <w:rsid w:val="006E2113"/>
    <w:rsid w:val="00701278"/>
    <w:rsid w:val="007626C9"/>
    <w:rsid w:val="00835770"/>
    <w:rsid w:val="008A2D23"/>
    <w:rsid w:val="0095003D"/>
    <w:rsid w:val="00A012B4"/>
    <w:rsid w:val="00A65517"/>
    <w:rsid w:val="00A94EC2"/>
    <w:rsid w:val="00B2753F"/>
    <w:rsid w:val="00B335EB"/>
    <w:rsid w:val="00BA31A7"/>
    <w:rsid w:val="00C00D21"/>
    <w:rsid w:val="00C47BC8"/>
    <w:rsid w:val="00DE70A5"/>
    <w:rsid w:val="00EE411C"/>
    <w:rsid w:val="00F52E1F"/>
    <w:rsid w:val="00FC0D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A8C0"/>
  <w15:docId w15:val="{8D6F7F3B-6706-F642-B69E-79049443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41"/>
    <w:pPr>
      <w:widowControl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1"/>
    <w:qFormat/>
  </w:style>
  <w:style w:type="table" w:styleId="af7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ind w:left="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otulamash.ru" TargetMode="External"/><Relationship Id="rId13" Type="http://schemas.openxmlformats.org/officeDocument/2006/relationships/hyperlink" Target="http://www.itotulamas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otulamash.ru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info@itotulama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1773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Атрошкин Роман Алексеевич</dc:creator>
  <cp:keywords/>
  <dc:description/>
  <cp:lastModifiedBy>Селивёрстов Константин Евгеньевич</cp:lastModifiedBy>
  <cp:revision>160</cp:revision>
  <cp:lastPrinted>2025-07-02T08:17:00Z</cp:lastPrinted>
  <dcterms:created xsi:type="dcterms:W3CDTF">2025-01-13T10:19:00Z</dcterms:created>
  <dcterms:modified xsi:type="dcterms:W3CDTF">2026-05-04T06:37:00Z</dcterms:modified>
</cp:coreProperties>
</file>