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E027" w14:textId="67999E0D" w:rsidR="00AC62CC" w:rsidRPr="00AC62CC" w:rsidRDefault="00AC62CC" w:rsidP="00AC62CC">
      <w:pPr>
        <w:jc w:val="center"/>
        <w:rPr>
          <w:b/>
          <w:bCs/>
        </w:rPr>
      </w:pPr>
      <w:r>
        <w:rPr>
          <w:b/>
          <w:bCs/>
        </w:rPr>
        <w:t>1</w:t>
      </w:r>
      <w:r w:rsidRPr="00AC62CC">
        <w:rPr>
          <w:b/>
          <w:bCs/>
        </w:rPr>
        <w:t>6-портовый управляемый гигабитный коммутатор Ethernet второго уровня с четырьмя портами SFP+</w:t>
      </w:r>
    </w:p>
    <w:p w14:paraId="77FA2924" w14:textId="77777777" w:rsidR="00AC62CC" w:rsidRPr="00AC62CC" w:rsidRDefault="00361BD5" w:rsidP="00AC62CC">
      <w:pPr>
        <w:jc w:val="center"/>
        <w:rPr>
          <w:b/>
          <w:bCs/>
          <w:lang w:val="en-US"/>
        </w:rPr>
      </w:pPr>
      <w:r w:rsidRPr="00361BD5">
        <w:t>Модель</w:t>
      </w:r>
      <w:r w:rsidRPr="005E391D">
        <w:rPr>
          <w:lang w:val="en-US"/>
        </w:rPr>
        <w:t xml:space="preserve">: </w:t>
      </w:r>
      <w:r w:rsidR="00AC62CC" w:rsidRPr="00AC62CC">
        <w:rPr>
          <w:b/>
          <w:bCs/>
          <w:lang w:val="en-US"/>
        </w:rPr>
        <w:t>NL-SW-2L-16S8GC4X</w:t>
      </w:r>
    </w:p>
    <w:p w14:paraId="5F6408F7" w14:textId="530944CF" w:rsidR="00361BD5" w:rsidRPr="00AC62CC" w:rsidRDefault="00361BD5" w:rsidP="00AC62CC">
      <w:pPr>
        <w:rPr>
          <w:b/>
          <w:bCs/>
          <w:lang w:val="en-US"/>
        </w:rPr>
      </w:pPr>
    </w:p>
    <w:p w14:paraId="27FE92E7" w14:textId="0028A810" w:rsidR="00257713" w:rsidRPr="00361BD5" w:rsidRDefault="00AC62CC" w:rsidP="00361BD5">
      <w:pPr>
        <w:jc w:val="center"/>
        <w:rPr>
          <w:b/>
          <w:bCs/>
        </w:rPr>
      </w:pPr>
      <w:r w:rsidRPr="00AC62CC">
        <w:rPr>
          <w:b/>
          <w:bCs/>
        </w:rPr>
        <w:drawing>
          <wp:inline distT="0" distB="0" distL="0" distR="0" wp14:anchorId="32C419CC" wp14:editId="00F722CE">
            <wp:extent cx="6031230" cy="2205355"/>
            <wp:effectExtent l="0" t="0" r="7620" b="4445"/>
            <wp:docPr id="1663881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81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15E75733" w14:textId="5B33557B" w:rsidR="00AC62CC" w:rsidRPr="00AC62CC" w:rsidRDefault="00AC62CC" w:rsidP="00AC62CC">
      <w:proofErr w:type="spellStart"/>
      <w:r>
        <w:rPr>
          <w:lang w:val="en-US"/>
        </w:rPr>
        <w:t>NetLink</w:t>
      </w:r>
      <w:proofErr w:type="spellEnd"/>
      <w:r w:rsidRPr="00AC62CC">
        <w:t xml:space="preserve"> </w:t>
      </w:r>
      <w:r w:rsidRPr="00AC62CC">
        <w:rPr>
          <w:b/>
          <w:bCs/>
          <w:lang w:val="en-US"/>
        </w:rPr>
        <w:t>NL</w:t>
      </w:r>
      <w:r w:rsidRPr="00AC62CC">
        <w:rPr>
          <w:b/>
          <w:bCs/>
        </w:rPr>
        <w:t>-</w:t>
      </w:r>
      <w:r w:rsidRPr="00AC62CC">
        <w:rPr>
          <w:b/>
          <w:bCs/>
          <w:lang w:val="en-US"/>
        </w:rPr>
        <w:t>SW</w:t>
      </w:r>
      <w:r w:rsidRPr="00AC62CC">
        <w:rPr>
          <w:b/>
          <w:bCs/>
        </w:rPr>
        <w:t>-2</w:t>
      </w:r>
      <w:r w:rsidRPr="00AC62CC">
        <w:rPr>
          <w:b/>
          <w:bCs/>
          <w:lang w:val="en-US"/>
        </w:rPr>
        <w:t>L</w:t>
      </w:r>
      <w:r w:rsidRPr="00AC62CC">
        <w:rPr>
          <w:b/>
          <w:bCs/>
        </w:rPr>
        <w:t>-16</w:t>
      </w:r>
      <w:r w:rsidRPr="00AC62CC">
        <w:rPr>
          <w:b/>
          <w:bCs/>
          <w:lang w:val="en-US"/>
        </w:rPr>
        <w:t>S</w:t>
      </w:r>
      <w:r w:rsidRPr="00AC62CC">
        <w:rPr>
          <w:b/>
          <w:bCs/>
        </w:rPr>
        <w:t>8</w:t>
      </w:r>
      <w:r w:rsidRPr="00AC62CC">
        <w:rPr>
          <w:b/>
          <w:bCs/>
          <w:lang w:val="en-US"/>
        </w:rPr>
        <w:t>GC</w:t>
      </w:r>
      <w:r w:rsidRPr="00AC62CC">
        <w:rPr>
          <w:b/>
          <w:bCs/>
        </w:rPr>
        <w:t>4</w:t>
      </w:r>
      <w:r w:rsidRPr="00AC62CC">
        <w:rPr>
          <w:b/>
          <w:bCs/>
          <w:lang w:val="en-US"/>
        </w:rPr>
        <w:t>X</w:t>
      </w:r>
      <w:r w:rsidRPr="00AC62CC">
        <w:t xml:space="preserve"> — это управляемый коммутатор Ethernet второго уровня с поддержкой гигабитных скоростей. Данный коммутатор предоставляет </w:t>
      </w:r>
      <w:proofErr w:type="spellStart"/>
      <w:r w:rsidRPr="00AC62CC">
        <w:t>полногигабитный</w:t>
      </w:r>
      <w:proofErr w:type="spellEnd"/>
      <w:r w:rsidRPr="00AC62CC">
        <w:t xml:space="preserve"> доступ и уникальную масштабируемость вплоть до производительности на уровне 10 Гбит/с. Модель обладает высокими показателями плотности портов и производительностью на уровне 128 Гбит/с, поддерживая статическую маршрутизацию третьего уровня. Это делает её идеальным выбором для построения высокоэффективных и надежных корпоративных сетей малого и среднего бизнеса, где требуются высокая скорость передачи данных, безопасность и надежность по разумной цене. Мощные функции сетевой безопасности обеспечивают эффективный контроль над трафиком, особенно при работе с такими приложениями, как VoIP, потоковое видео и мультимедийные сервисы.</w:t>
      </w:r>
    </w:p>
    <w:p w14:paraId="6708FB05" w14:textId="77777777" w:rsidR="00AC62CC" w:rsidRPr="00AC62CC" w:rsidRDefault="00AC62CC" w:rsidP="00AC62CC">
      <w:pPr>
        <w:rPr>
          <w:b/>
          <w:bCs/>
        </w:rPr>
      </w:pPr>
      <w:r w:rsidRPr="00AC62CC">
        <w:rPr>
          <w:b/>
          <w:bCs/>
        </w:rPr>
        <w:t>Основные характеристики:</w:t>
      </w:r>
    </w:p>
    <w:p w14:paraId="5E92D132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Четыре восходящих порта SFP+: поддерживают подключение на уровнях 1 Гбит/с, 2,5 Гбит/с и 10 Гбит/с.</w:t>
      </w:r>
    </w:p>
    <w:p w14:paraId="417057F6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Шестнадцать нисходящих портов SFP 100/1000Base-X и восемь комбинированных портов SFP/RJ45 на уровне 1 Гбит/с.</w:t>
      </w:r>
    </w:p>
    <w:p w14:paraId="0DEB4852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Один консольный порт RJ45 и один порт USB 2.0 для базовых операций управления и конфигурирования.</w:t>
      </w:r>
    </w:p>
    <w:p w14:paraId="16421E00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Третий уровень: поддержка статической маршрутизации IPv4/IPv6 и интегрированного DHCP-сервера.</w:t>
      </w:r>
    </w:p>
    <w:p w14:paraId="01859FEC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Агрегация портов: поддержка объединения портов Fast Ethernet, Gigabit Ethernet, 2,5-Gigabit Ethernet и 10-Gigabit Ethernet как статическими методами, так и динамическими (через LACP).</w:t>
      </w:r>
    </w:p>
    <w:p w14:paraId="7E54E3DE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lastRenderedPageBreak/>
        <w:t>Виртуальные локальные сети (VLAN): поддержка режимов доступа, транков и гибридных соединений, включая классификацию VLAN на основе MAC-адресов, IP-адресов и протоколов.</w:t>
      </w:r>
    </w:p>
    <w:p w14:paraId="19B6B244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 xml:space="preserve">Поддержка двойного </w:t>
      </w:r>
      <w:proofErr w:type="spellStart"/>
      <w:r w:rsidRPr="00AC62CC">
        <w:t>QinQ</w:t>
      </w:r>
      <w:proofErr w:type="spellEnd"/>
      <w:r w:rsidRPr="00AC62CC">
        <w:t xml:space="preserve"> (Double </w:t>
      </w:r>
      <w:proofErr w:type="spellStart"/>
      <w:r w:rsidRPr="00AC62CC">
        <w:t>Tagging</w:t>
      </w:r>
      <w:proofErr w:type="spellEnd"/>
      <w:r w:rsidRPr="00AC62CC">
        <w:t>): организация двуслойных VLAN с возможностью туннелирования и картографирования VLAN.</w:t>
      </w:r>
    </w:p>
    <w:p w14:paraId="10E1880A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Зеркалирование портов: возможность направления трафика нескольких портов на один.</w:t>
      </w:r>
    </w:p>
    <w:p w14:paraId="372C96FD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Протоколы кольцевой сети второго уровня: поддержка протоколов STP, RSTP, MSTP и G.8032 ERPS.</w:t>
      </w:r>
    </w:p>
    <w:p w14:paraId="44A939F5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proofErr w:type="spellStart"/>
      <w:r w:rsidRPr="00AC62CC">
        <w:t>Многокатастрофикация</w:t>
      </w:r>
      <w:proofErr w:type="spellEnd"/>
      <w:r w:rsidRPr="00AC62CC">
        <w:t>: поддержка фильтрации IGMP-</w:t>
      </w:r>
      <w:proofErr w:type="spellStart"/>
      <w:r w:rsidRPr="00AC62CC">
        <w:t>snooping</w:t>
      </w:r>
      <w:proofErr w:type="spellEnd"/>
      <w:r w:rsidRPr="00AC62CC">
        <w:t>.</w:t>
      </w:r>
    </w:p>
    <w:p w14:paraId="2B2141E0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Средства управления качеством обслуживания (</w:t>
      </w:r>
      <w:proofErr w:type="spellStart"/>
      <w:r w:rsidRPr="00AC62CC">
        <w:t>QoS</w:t>
      </w:r>
      <w:proofErr w:type="spellEnd"/>
      <w:r w:rsidRPr="00AC62CC">
        <w:t xml:space="preserve">): класс приоритета, присвоение меток, планировщики очередей SP и WRR, ограничения пропускной способности портов, создание политики </w:t>
      </w:r>
      <w:proofErr w:type="spellStart"/>
      <w:r w:rsidRPr="00AC62CC">
        <w:t>QoS</w:t>
      </w:r>
      <w:proofErr w:type="spellEnd"/>
      <w:r w:rsidRPr="00AC62CC">
        <w:t>.</w:t>
      </w:r>
    </w:p>
    <w:p w14:paraId="35E8E7FF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Система безопасности: поддержка 802.1x, аутентификации портов и MAC-адресов, сервисов RADIUS; механизмы защиты портов, привязки IP/MAC/IP-порта, фильтрация ARP-пакетов.</w:t>
      </w:r>
    </w:p>
    <w:p w14:paraId="4318EF43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 xml:space="preserve">Средства управления: поддержка протокола LLDP, регистрация пользователей и авторизация, поддержка SNMP версий 1, 2c и 3, веб-интерфейс управления, HTTP/HTTPS, протокол записи событий </w:t>
      </w:r>
      <w:proofErr w:type="spellStart"/>
      <w:r w:rsidRPr="00AC62CC">
        <w:t>syslog</w:t>
      </w:r>
      <w:proofErr w:type="spellEnd"/>
      <w:r w:rsidRPr="00AC62CC">
        <w:t>, механизм дистанционного мониторинга RMON, NTP-синхронизация времени, мониторинг температуры, диагностика сети (</w:t>
      </w:r>
      <w:proofErr w:type="spellStart"/>
      <w:r w:rsidRPr="00AC62CC">
        <w:t>ping</w:t>
      </w:r>
      <w:proofErr w:type="spellEnd"/>
      <w:r w:rsidRPr="00AC62CC">
        <w:t xml:space="preserve">, </w:t>
      </w:r>
      <w:proofErr w:type="spellStart"/>
      <w:r w:rsidRPr="00AC62CC">
        <w:t>traceroute</w:t>
      </w:r>
      <w:proofErr w:type="spellEnd"/>
      <w:r w:rsidRPr="00AC62CC">
        <w:t xml:space="preserve">), поддержка клиентов TFTP, серверов </w:t>
      </w:r>
      <w:proofErr w:type="spellStart"/>
      <w:r w:rsidRPr="00AC62CC">
        <w:t>Telnet</w:t>
      </w:r>
      <w:proofErr w:type="spellEnd"/>
      <w:r w:rsidRPr="00AC62CC">
        <w:t xml:space="preserve"> и SSH, поддержка управления через IPv6.</w:t>
      </w:r>
    </w:p>
    <w:p w14:paraId="2E9FBE13" w14:textId="77777777" w:rsidR="00AC62CC" w:rsidRPr="00AC62CC" w:rsidRDefault="00AC62CC" w:rsidP="00AC62CC">
      <w:pPr>
        <w:numPr>
          <w:ilvl w:val="0"/>
          <w:numId w:val="3"/>
        </w:numPr>
        <w:tabs>
          <w:tab w:val="clear" w:pos="720"/>
        </w:tabs>
      </w:pPr>
      <w:r w:rsidRPr="00AC62CC">
        <w:t>Прошивка обновляется и восстанавливается через веб-интерфейс, FTP и TFTP.</w:t>
      </w:r>
    </w:p>
    <w:p w14:paraId="414BA57C" w14:textId="77777777" w:rsidR="00AC62CC" w:rsidRPr="00AC62CC" w:rsidRDefault="00AC62CC" w:rsidP="00AC62CC">
      <w:pPr>
        <w:rPr>
          <w:b/>
          <w:bCs/>
        </w:rPr>
      </w:pPr>
      <w:r w:rsidRPr="00AC62CC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6645"/>
      </w:tblGrid>
      <w:tr w:rsidR="00AC62CC" w:rsidRPr="00AC62CC" w14:paraId="21F9C334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863EF" w14:textId="77777777" w:rsidR="00AC62CC" w:rsidRPr="00AC62CC" w:rsidRDefault="00AC62CC" w:rsidP="00AC62CC">
            <w:pPr>
              <w:rPr>
                <w:b/>
                <w:bCs/>
              </w:rPr>
            </w:pPr>
            <w:r w:rsidRPr="00AC62CC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8BE9227" w14:textId="77777777" w:rsidR="00AC62CC" w:rsidRPr="00AC62CC" w:rsidRDefault="00AC62CC" w:rsidP="00AC62CC">
            <w:pPr>
              <w:rPr>
                <w:b/>
                <w:bCs/>
              </w:rPr>
            </w:pPr>
            <w:r w:rsidRPr="00AC62CC">
              <w:rPr>
                <w:b/>
                <w:bCs/>
              </w:rPr>
              <w:t>Спецификация</w:t>
            </w:r>
          </w:p>
        </w:tc>
      </w:tr>
      <w:tr w:rsidR="00AC62CC" w:rsidRPr="00AC62CC" w14:paraId="65338B1A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25DFD" w14:textId="77777777" w:rsidR="00AC62CC" w:rsidRPr="00AC62CC" w:rsidRDefault="00AC62CC" w:rsidP="00AC62CC">
            <w:r w:rsidRPr="00AC62CC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0C9C59F4" w14:textId="0ECD5A86" w:rsidR="00AC62CC" w:rsidRPr="00AC62CC" w:rsidRDefault="00AC62CC" w:rsidP="00AC62CC">
            <w:r w:rsidRPr="00AC62CC">
              <w:rPr>
                <w:b/>
                <w:bCs/>
                <w:lang w:val="en-US"/>
              </w:rPr>
              <w:t>NL-SW-2L-16S8GC4X</w:t>
            </w:r>
          </w:p>
        </w:tc>
      </w:tr>
      <w:tr w:rsidR="00AC62CC" w:rsidRPr="00AC62CC" w14:paraId="52CA1345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5DC2" w14:textId="77777777" w:rsidR="00AC62CC" w:rsidRPr="00AC62CC" w:rsidRDefault="00AC62CC" w:rsidP="00AC62CC">
            <w:r w:rsidRPr="00AC62CC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295591E0" w14:textId="77777777" w:rsidR="00AC62CC" w:rsidRPr="00AC62CC" w:rsidRDefault="00AC62CC" w:rsidP="00AC62CC">
            <w:r w:rsidRPr="00AC62CC">
              <w:t>4 (1 Гбит/с, 2,5 Гбит/с, 10 Гбит/с)</w:t>
            </w:r>
          </w:p>
        </w:tc>
      </w:tr>
      <w:tr w:rsidR="00AC62CC" w:rsidRPr="00AC62CC" w14:paraId="06B2FF4C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21030" w14:textId="77777777" w:rsidR="00AC62CC" w:rsidRPr="00AC62CC" w:rsidRDefault="00AC62CC" w:rsidP="00AC62CC">
            <w:r w:rsidRPr="00AC62CC">
              <w:t>Медные порты RJ45/SFP</w:t>
            </w:r>
          </w:p>
        </w:tc>
        <w:tc>
          <w:tcPr>
            <w:tcW w:w="0" w:type="auto"/>
            <w:vAlign w:val="center"/>
            <w:hideMark/>
          </w:tcPr>
          <w:p w14:paraId="4043DE46" w14:textId="77777777" w:rsidR="00AC62CC" w:rsidRPr="00AC62CC" w:rsidRDefault="00AC62CC" w:rsidP="00AC62CC">
            <w:r w:rsidRPr="00AC62CC">
              <w:t xml:space="preserve">16 (100/1000Base-X SFP) + 8 (1 </w:t>
            </w:r>
            <w:proofErr w:type="gramStart"/>
            <w:r w:rsidRPr="00AC62CC">
              <w:t>Гбит/с</w:t>
            </w:r>
            <w:proofErr w:type="gramEnd"/>
            <w:r w:rsidRPr="00AC62CC">
              <w:t xml:space="preserve"> комбинированных SFP/RJ45)</w:t>
            </w:r>
          </w:p>
        </w:tc>
      </w:tr>
      <w:tr w:rsidR="00AC62CC" w:rsidRPr="00AC62CC" w14:paraId="22758B6D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8AE40" w14:textId="77777777" w:rsidR="00AC62CC" w:rsidRPr="00AC62CC" w:rsidRDefault="00AC62CC" w:rsidP="00AC62CC">
            <w:r w:rsidRPr="00AC62CC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2E418419" w14:textId="77777777" w:rsidR="00AC62CC" w:rsidRPr="00AC62CC" w:rsidRDefault="00AC62CC" w:rsidP="00AC62CC">
            <w:pPr>
              <w:rPr>
                <w:lang w:val="en-US"/>
              </w:rPr>
            </w:pPr>
            <w:r w:rsidRPr="00AC62CC">
              <w:rPr>
                <w:lang w:val="en-US"/>
              </w:rPr>
              <w:t>16 × 100/1000Base-X SFP, 8 × Combo SFP/RJ45, 4 × 1G/2.5G/10GBase-X SFP+</w:t>
            </w:r>
          </w:p>
        </w:tc>
      </w:tr>
      <w:tr w:rsidR="00AC62CC" w:rsidRPr="00AC62CC" w14:paraId="4D1F1827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28DFF" w14:textId="77777777" w:rsidR="00AC62CC" w:rsidRPr="00AC62CC" w:rsidRDefault="00AC62CC" w:rsidP="00AC62CC">
            <w:r w:rsidRPr="00AC62CC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4FBE285B" w14:textId="77777777" w:rsidR="00AC62CC" w:rsidRPr="00AC62CC" w:rsidRDefault="00AC62CC" w:rsidP="00AC62CC">
            <w:r w:rsidRPr="00AC62CC">
              <w:t>1 × RJ45 (115200 бит/с, 8N1), 1 × USB 2.0 для конфигурирования и обновления прошивки</w:t>
            </w:r>
          </w:p>
        </w:tc>
      </w:tr>
      <w:tr w:rsidR="00AC62CC" w:rsidRPr="00AC62CC" w14:paraId="34CA8834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E7BFE" w14:textId="77777777" w:rsidR="00AC62CC" w:rsidRPr="00AC62CC" w:rsidRDefault="00AC62CC" w:rsidP="00AC62CC">
            <w:r w:rsidRPr="00AC62CC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2417815D" w14:textId="77777777" w:rsidR="00AC62CC" w:rsidRPr="00AC62CC" w:rsidRDefault="00AC62CC" w:rsidP="00AC62CC">
            <w:r w:rsidRPr="00AC62CC">
              <w:t>IEEE 802.3, IEEE 802.3u, IEEE 802.3ab, IEEE 802.3z, IEEE 802.3x, IEEE 802.1D, IEEE 802.1w, IEEE 802.1Q, ITU-T G.8032, IEEE 802.1X, IEEE 802.1ab, IEEE 802.3ad</w:t>
            </w:r>
          </w:p>
        </w:tc>
      </w:tr>
      <w:tr w:rsidR="00AC62CC" w:rsidRPr="00AC62CC" w14:paraId="4B284A67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80E4D" w14:textId="77777777" w:rsidR="00AC62CC" w:rsidRPr="00AC62CC" w:rsidRDefault="00AC62CC" w:rsidP="00AC62CC">
            <w:r w:rsidRPr="00AC62CC">
              <w:lastRenderedPageBreak/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73A990E3" w14:textId="77777777" w:rsidR="00AC62CC" w:rsidRPr="00AC62CC" w:rsidRDefault="00AC62CC" w:rsidP="00AC62CC">
            <w:r w:rsidRPr="00AC62CC">
              <w:t>Индикаторы питания, состояния системы, статуса USB-накопителя, активности медных и оптических портов</w:t>
            </w:r>
          </w:p>
        </w:tc>
      </w:tr>
      <w:tr w:rsidR="00AC62CC" w:rsidRPr="00AC62CC" w14:paraId="35C362F1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B27A9" w14:textId="77777777" w:rsidR="00AC62CC" w:rsidRPr="00AC62CC" w:rsidRDefault="00AC62CC" w:rsidP="00AC62CC">
            <w:r w:rsidRPr="00AC62CC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1DED5ADC" w14:textId="77777777" w:rsidR="00AC62CC" w:rsidRPr="00AC62CC" w:rsidRDefault="00AC62CC" w:rsidP="00AC62CC">
            <w:r w:rsidRPr="00AC62CC">
              <w:t>Переменный ток 100–240 В, 50/60 Гц</w:t>
            </w:r>
          </w:p>
        </w:tc>
      </w:tr>
      <w:tr w:rsidR="00AC62CC" w:rsidRPr="00AC62CC" w14:paraId="3B16ED99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79A29" w14:textId="77777777" w:rsidR="00AC62CC" w:rsidRPr="00AC62CC" w:rsidRDefault="00AC62CC" w:rsidP="00AC62CC">
            <w:r w:rsidRPr="00AC62CC">
              <w:t>Общая потребляемая мощность</w:t>
            </w:r>
          </w:p>
        </w:tc>
        <w:tc>
          <w:tcPr>
            <w:tcW w:w="0" w:type="auto"/>
            <w:vAlign w:val="center"/>
            <w:hideMark/>
          </w:tcPr>
          <w:p w14:paraId="55A1CBDE" w14:textId="77777777" w:rsidR="00AC62CC" w:rsidRPr="00AC62CC" w:rsidRDefault="00AC62CC" w:rsidP="00AC62CC">
            <w:r w:rsidRPr="00AC62CC">
              <w:t>Полностью загруженное устройство &lt;= 40 Вт</w:t>
            </w:r>
          </w:p>
        </w:tc>
      </w:tr>
      <w:tr w:rsidR="00AC62CC" w:rsidRPr="00AC62CC" w14:paraId="09C792A4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5DA46" w14:textId="77777777" w:rsidR="00AC62CC" w:rsidRPr="00AC62CC" w:rsidRDefault="00AC62CC" w:rsidP="00AC62CC">
            <w:r w:rsidRPr="00AC62CC">
              <w:t>Функция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6AB3AB82" w14:textId="77777777" w:rsidR="00AC62CC" w:rsidRPr="00AC62CC" w:rsidRDefault="00AC62CC" w:rsidP="00AC62CC">
            <w:pPr>
              <w:rPr>
                <w:lang w:val="en-US"/>
              </w:rPr>
            </w:pPr>
            <w:r w:rsidRPr="00AC62CC">
              <w:t>Поддержка</w:t>
            </w:r>
            <w:r w:rsidRPr="00AC62CC">
              <w:rPr>
                <w:lang w:val="en-US"/>
              </w:rPr>
              <w:t xml:space="preserve"> </w:t>
            </w:r>
            <w:r w:rsidRPr="00AC62CC">
              <w:t>агрегации</w:t>
            </w:r>
            <w:r w:rsidRPr="00AC62CC">
              <w:rPr>
                <w:lang w:val="en-US"/>
              </w:rPr>
              <w:t xml:space="preserve"> </w:t>
            </w:r>
            <w:r w:rsidRPr="00AC62CC">
              <w:t>портов</w:t>
            </w:r>
            <w:r w:rsidRPr="00AC62CC">
              <w:rPr>
                <w:lang w:val="en-US"/>
              </w:rPr>
              <w:t xml:space="preserve"> Fast Ethernet, Gigabit Ethernet, 2,5-Gigabit Ethernet </w:t>
            </w:r>
            <w:r w:rsidRPr="00AC62CC">
              <w:t>и</w:t>
            </w:r>
            <w:r w:rsidRPr="00AC62CC">
              <w:rPr>
                <w:lang w:val="en-US"/>
              </w:rPr>
              <w:t xml:space="preserve"> 10-Gigabit Ethernet</w:t>
            </w:r>
          </w:p>
        </w:tc>
      </w:tr>
      <w:tr w:rsidR="00AC62CC" w:rsidRPr="00AC62CC" w14:paraId="11629AAA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4D15" w14:textId="77777777" w:rsidR="00AC62CC" w:rsidRPr="00AC62CC" w:rsidRDefault="00AC62CC" w:rsidP="00AC62CC">
            <w:r w:rsidRPr="00AC62CC">
              <w:t>Дополнительные функции портов</w:t>
            </w:r>
          </w:p>
        </w:tc>
        <w:tc>
          <w:tcPr>
            <w:tcW w:w="0" w:type="auto"/>
            <w:vAlign w:val="center"/>
            <w:hideMark/>
          </w:tcPr>
          <w:p w14:paraId="7206FE9C" w14:textId="77777777" w:rsidR="00AC62CC" w:rsidRPr="00AC62CC" w:rsidRDefault="00AC62CC" w:rsidP="00AC62CC">
            <w:r w:rsidRPr="00AC62CC">
              <w:t>Ограничение полосы пропускания IEEE802.3x, подсчёт количества отправленных и полученных пакетов, изоляция портов, зеркала трафика, детектирование петель, подавление широковещательной бури</w:t>
            </w:r>
          </w:p>
        </w:tc>
      </w:tr>
      <w:tr w:rsidR="00AC62CC" w:rsidRPr="00AC62CC" w14:paraId="30826CED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42621" w14:textId="77777777" w:rsidR="00AC62CC" w:rsidRPr="00AC62CC" w:rsidRDefault="00AC62CC" w:rsidP="00AC62CC">
            <w:r w:rsidRPr="00AC62CC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7BC78691" w14:textId="77777777" w:rsidR="00AC62CC" w:rsidRPr="00AC62CC" w:rsidRDefault="00AC62CC" w:rsidP="00AC62CC">
            <w:r w:rsidRPr="00AC62CC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AC62CC" w:rsidRPr="00AC62CC" w14:paraId="487B64D6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98A81" w14:textId="77777777" w:rsidR="00AC62CC" w:rsidRPr="00AC62CC" w:rsidRDefault="00AC62CC" w:rsidP="00AC62CC">
            <w:r w:rsidRPr="00AC62CC">
              <w:t>VLAN</w:t>
            </w:r>
          </w:p>
        </w:tc>
        <w:tc>
          <w:tcPr>
            <w:tcW w:w="0" w:type="auto"/>
            <w:vAlign w:val="center"/>
            <w:hideMark/>
          </w:tcPr>
          <w:p w14:paraId="1B633881" w14:textId="77777777" w:rsidR="00AC62CC" w:rsidRPr="00AC62CC" w:rsidRDefault="00AC62CC" w:rsidP="00AC62CC">
            <w:r w:rsidRPr="00AC62CC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AC62CC" w:rsidRPr="00AC62CC" w14:paraId="6571E177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83385" w14:textId="77777777" w:rsidR="00AC62CC" w:rsidRPr="00AC62CC" w:rsidRDefault="00AC62CC" w:rsidP="00AC62CC">
            <w:proofErr w:type="spellStart"/>
            <w:r w:rsidRPr="00AC62CC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D3D9F" w14:textId="77777777" w:rsidR="00AC62CC" w:rsidRPr="00AC62CC" w:rsidRDefault="00AC62CC" w:rsidP="00AC62CC">
            <w:r w:rsidRPr="00AC62CC">
              <w:t>Организация двухуровневого VLAN, туннелирование и отображение VLAN</w:t>
            </w:r>
          </w:p>
        </w:tc>
      </w:tr>
      <w:tr w:rsidR="00AC62CC" w:rsidRPr="00AC62CC" w14:paraId="38362A03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370DD" w14:textId="77777777" w:rsidR="00AC62CC" w:rsidRPr="00AC62CC" w:rsidRDefault="00AC62CC" w:rsidP="00AC62CC">
            <w:r w:rsidRPr="00AC62CC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1C6DB7F0" w14:textId="77777777" w:rsidR="00AC62CC" w:rsidRPr="00AC62CC" w:rsidRDefault="00AC62CC" w:rsidP="00AC62CC">
            <w:r w:rsidRPr="00AC62CC">
              <w:t>Поддержка протокола обнаружения слоя связи (Link Layer Discovery Protocol)</w:t>
            </w:r>
          </w:p>
        </w:tc>
      </w:tr>
      <w:tr w:rsidR="00AC62CC" w:rsidRPr="00AC62CC" w14:paraId="7F10F3AD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674EF" w14:textId="77777777" w:rsidR="00AC62CC" w:rsidRPr="00AC62CC" w:rsidRDefault="00AC62CC" w:rsidP="00AC62CC">
            <w:r w:rsidRPr="00AC62CC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59F09F02" w14:textId="77777777" w:rsidR="00AC62CC" w:rsidRPr="00AC62CC" w:rsidRDefault="00AC62CC" w:rsidP="00AC62CC">
            <w:r w:rsidRPr="00AC62CC">
              <w:t>Поддержка STP, RSTP, MSTP, G.8032 ERPS</w:t>
            </w:r>
          </w:p>
        </w:tc>
      </w:tr>
      <w:tr w:rsidR="00AC62CC" w:rsidRPr="00AC62CC" w14:paraId="13BF3EAE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13FE3" w14:textId="77777777" w:rsidR="00AC62CC" w:rsidRPr="00AC62CC" w:rsidRDefault="00AC62CC" w:rsidP="00AC62CC">
            <w:proofErr w:type="spellStart"/>
            <w:r w:rsidRPr="00AC62CC">
              <w:t>Многокатастрофикация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DCD409" w14:textId="77777777" w:rsidR="00AC62CC" w:rsidRPr="00AC62CC" w:rsidRDefault="00AC62CC" w:rsidP="00AC62CC">
            <w:r w:rsidRPr="00AC62CC">
              <w:t>Поддержка фильтрации IGMP-</w:t>
            </w:r>
            <w:proofErr w:type="spellStart"/>
            <w:r w:rsidRPr="00AC62CC">
              <w:t>snooping</w:t>
            </w:r>
            <w:proofErr w:type="spellEnd"/>
          </w:p>
        </w:tc>
      </w:tr>
      <w:tr w:rsidR="00AC62CC" w:rsidRPr="00AC62CC" w14:paraId="2526D3A1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451C9" w14:textId="77777777" w:rsidR="00AC62CC" w:rsidRPr="00AC62CC" w:rsidRDefault="00AC62CC" w:rsidP="00AC62CC">
            <w:r w:rsidRPr="00AC62CC">
              <w:t>Безопасность</w:t>
            </w:r>
          </w:p>
        </w:tc>
        <w:tc>
          <w:tcPr>
            <w:tcW w:w="0" w:type="auto"/>
            <w:vAlign w:val="center"/>
            <w:hideMark/>
          </w:tcPr>
          <w:p w14:paraId="2E5244D1" w14:textId="77777777" w:rsidR="00AC62CC" w:rsidRPr="00AC62CC" w:rsidRDefault="00AC62CC" w:rsidP="00AC62CC">
            <w:r w:rsidRPr="00AC62CC">
              <w:t>IP-стандарты ACL, MAC-расширенные ACL, IPv6 ACL, механизмы защиты портов, привязка IP/MAC/IP-порта, фильтрация ARP-пакетов</w:t>
            </w:r>
          </w:p>
        </w:tc>
      </w:tr>
      <w:tr w:rsidR="00AC62CC" w:rsidRPr="00AC62CC" w14:paraId="7701F994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188D3" w14:textId="77777777" w:rsidR="00AC62CC" w:rsidRPr="00AC62CC" w:rsidRDefault="00AC62CC" w:rsidP="00AC62CC">
            <w:r w:rsidRPr="00AC62CC">
              <w:t>Качество обслуживания (</w:t>
            </w:r>
            <w:proofErr w:type="spellStart"/>
            <w:r w:rsidRPr="00AC62CC">
              <w:t>QoS</w:t>
            </w:r>
            <w:proofErr w:type="spellEnd"/>
            <w:r w:rsidRPr="00AC62CC">
              <w:t>)</w:t>
            </w:r>
          </w:p>
        </w:tc>
        <w:tc>
          <w:tcPr>
            <w:tcW w:w="0" w:type="auto"/>
            <w:vAlign w:val="center"/>
            <w:hideMark/>
          </w:tcPr>
          <w:p w14:paraId="333AEF7A" w14:textId="77777777" w:rsidR="00AC62CC" w:rsidRPr="00AC62CC" w:rsidRDefault="00AC62CC" w:rsidP="00AC62CC">
            <w:r w:rsidRPr="00AC62CC">
              <w:t xml:space="preserve">Планировщик очередей SP и WRR, ограничение полосы пропускания, возможность задать политику </w:t>
            </w:r>
            <w:proofErr w:type="spellStart"/>
            <w:r w:rsidRPr="00AC62CC">
              <w:t>QoS</w:t>
            </w:r>
            <w:proofErr w:type="spellEnd"/>
          </w:p>
        </w:tc>
      </w:tr>
      <w:tr w:rsidR="00AC62CC" w:rsidRPr="00AC62CC" w14:paraId="7023693B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08FF0" w14:textId="77777777" w:rsidR="00AC62CC" w:rsidRPr="00AC62CC" w:rsidRDefault="00AC62CC" w:rsidP="00AC62CC">
            <w:r w:rsidRPr="00AC62CC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592EB6B0" w14:textId="77777777" w:rsidR="00AC62CC" w:rsidRPr="00AC62CC" w:rsidRDefault="00AC62CC" w:rsidP="00AC62CC">
            <w:r w:rsidRPr="00AC62CC">
              <w:t>Пароли, учетные записи пользователей, поддержка SNMP версий 1, 2c и 3, веб-интерфейс, консоль управления, протокол RMON, поддержка NTP, диагностика сети (</w:t>
            </w:r>
            <w:proofErr w:type="spellStart"/>
            <w:r w:rsidRPr="00AC62CC">
              <w:t>ping</w:t>
            </w:r>
            <w:proofErr w:type="spellEnd"/>
            <w:r w:rsidRPr="00AC62CC">
              <w:t xml:space="preserve">, </w:t>
            </w:r>
            <w:proofErr w:type="spellStart"/>
            <w:r w:rsidRPr="00AC62CC">
              <w:t>traceroute</w:t>
            </w:r>
            <w:proofErr w:type="spellEnd"/>
            <w:r w:rsidRPr="00AC62CC">
              <w:t>), обновление прошивки через FTP и TFTP</w:t>
            </w:r>
          </w:p>
        </w:tc>
      </w:tr>
      <w:tr w:rsidR="00AC62CC" w:rsidRPr="00AC62CC" w14:paraId="50EE499A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900D6" w14:textId="77777777" w:rsidR="00AC62CC" w:rsidRPr="00AC62CC" w:rsidRDefault="00AC62CC" w:rsidP="00AC62CC">
            <w:r w:rsidRPr="00AC62CC">
              <w:t>Внешняя структура</w:t>
            </w:r>
          </w:p>
        </w:tc>
        <w:tc>
          <w:tcPr>
            <w:tcW w:w="0" w:type="auto"/>
            <w:vAlign w:val="center"/>
            <w:hideMark/>
          </w:tcPr>
          <w:p w14:paraId="37F1C3B8" w14:textId="77777777" w:rsidR="00AC62CC" w:rsidRPr="00AC62CC" w:rsidRDefault="00AC62CC" w:rsidP="00AC62CC">
            <w:r w:rsidRPr="00AC62CC">
              <w:t>Настольный вариант размещения или возможность крепления в стойку (1U)</w:t>
            </w:r>
          </w:p>
        </w:tc>
      </w:tr>
      <w:tr w:rsidR="00AC62CC" w:rsidRPr="00AC62CC" w14:paraId="117F060A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A7807" w14:textId="77777777" w:rsidR="00AC62CC" w:rsidRPr="00AC62CC" w:rsidRDefault="00AC62CC" w:rsidP="00AC62CC">
            <w:r w:rsidRPr="00AC62CC">
              <w:lastRenderedPageBreak/>
              <w:t>Габариты (</w:t>
            </w:r>
            <w:proofErr w:type="spellStart"/>
            <w:r w:rsidRPr="00AC62CC">
              <w:t>ШхДхВ</w:t>
            </w:r>
            <w:proofErr w:type="spellEnd"/>
            <w:r w:rsidRPr="00AC62CC">
              <w:t>)</w:t>
            </w:r>
          </w:p>
        </w:tc>
        <w:tc>
          <w:tcPr>
            <w:tcW w:w="0" w:type="auto"/>
            <w:vAlign w:val="center"/>
            <w:hideMark/>
          </w:tcPr>
          <w:p w14:paraId="3B2B91A4" w14:textId="77777777" w:rsidR="00AC62CC" w:rsidRPr="00AC62CC" w:rsidRDefault="00AC62CC" w:rsidP="00AC62CC">
            <w:r w:rsidRPr="00AC62CC">
              <w:t>440 × 245 × 44 мм</w:t>
            </w:r>
          </w:p>
        </w:tc>
      </w:tr>
      <w:tr w:rsidR="00AC62CC" w:rsidRPr="00AC62CC" w14:paraId="4368208A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76FB8" w14:textId="77777777" w:rsidR="00AC62CC" w:rsidRPr="00AC62CC" w:rsidRDefault="00AC62CC" w:rsidP="00AC62CC">
            <w:r w:rsidRPr="00AC62CC">
              <w:t>Вес</w:t>
            </w:r>
          </w:p>
        </w:tc>
        <w:tc>
          <w:tcPr>
            <w:tcW w:w="0" w:type="auto"/>
            <w:vAlign w:val="center"/>
            <w:hideMark/>
          </w:tcPr>
          <w:p w14:paraId="0B25C7A1" w14:textId="77777777" w:rsidR="00AC62CC" w:rsidRPr="00AC62CC" w:rsidRDefault="00AC62CC" w:rsidP="00AC62CC">
            <w:r w:rsidRPr="00AC62CC">
              <w:t>3,65 кг</w:t>
            </w:r>
          </w:p>
        </w:tc>
      </w:tr>
      <w:tr w:rsidR="00AC62CC" w:rsidRPr="00AC62CC" w14:paraId="5E3E62AE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518B1" w14:textId="77777777" w:rsidR="00AC62CC" w:rsidRPr="00AC62CC" w:rsidRDefault="00AC62CC" w:rsidP="00AC62CC">
            <w:r w:rsidRPr="00AC62CC">
              <w:t>Рабочая температура</w:t>
            </w:r>
          </w:p>
        </w:tc>
        <w:tc>
          <w:tcPr>
            <w:tcW w:w="0" w:type="auto"/>
            <w:vAlign w:val="center"/>
            <w:hideMark/>
          </w:tcPr>
          <w:p w14:paraId="1A80E784" w14:textId="77777777" w:rsidR="00AC62CC" w:rsidRPr="00AC62CC" w:rsidRDefault="00AC62CC" w:rsidP="00AC62CC">
            <w:r w:rsidRPr="00AC62CC">
              <w:t>0...5 °C</w:t>
            </w:r>
          </w:p>
        </w:tc>
      </w:tr>
      <w:tr w:rsidR="00AC62CC" w:rsidRPr="00AC62CC" w14:paraId="5D2D819C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CA21A" w14:textId="77777777" w:rsidR="00AC62CC" w:rsidRPr="00AC62CC" w:rsidRDefault="00AC62CC" w:rsidP="00AC62CC">
            <w:r w:rsidRPr="00AC62CC">
              <w:t>Температурные условия хранения и перевозки</w:t>
            </w:r>
          </w:p>
        </w:tc>
        <w:tc>
          <w:tcPr>
            <w:tcW w:w="0" w:type="auto"/>
            <w:vAlign w:val="center"/>
            <w:hideMark/>
          </w:tcPr>
          <w:p w14:paraId="6EC380B5" w14:textId="77777777" w:rsidR="00AC62CC" w:rsidRPr="00AC62CC" w:rsidRDefault="00AC62CC" w:rsidP="00AC62CC">
            <w:r w:rsidRPr="00AC62CC">
              <w:t>-10...+70 °C</w:t>
            </w:r>
          </w:p>
        </w:tc>
      </w:tr>
      <w:tr w:rsidR="00AC62CC" w:rsidRPr="00AC62CC" w14:paraId="44C9B50C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22034" w14:textId="77777777" w:rsidR="00AC62CC" w:rsidRPr="00AC62CC" w:rsidRDefault="00AC62CC" w:rsidP="00AC62CC">
            <w:r w:rsidRPr="00AC62CC">
              <w:t>Уровень влажности</w:t>
            </w:r>
          </w:p>
        </w:tc>
        <w:tc>
          <w:tcPr>
            <w:tcW w:w="0" w:type="auto"/>
            <w:vAlign w:val="center"/>
            <w:hideMark/>
          </w:tcPr>
          <w:p w14:paraId="592A3F42" w14:textId="77777777" w:rsidR="00AC62CC" w:rsidRPr="00AC62CC" w:rsidRDefault="00AC62CC" w:rsidP="00AC62CC">
            <w:r w:rsidRPr="00AC62CC">
              <w:t>Эксплуатационная влажность: 10–90 %, хранение: 5–95 % RH</w:t>
            </w:r>
          </w:p>
        </w:tc>
      </w:tr>
      <w:tr w:rsidR="00AC62CC" w:rsidRPr="00AC62CC" w14:paraId="1EA5365D" w14:textId="77777777" w:rsidTr="00AC62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7D5F6" w14:textId="77777777" w:rsidR="00AC62CC" w:rsidRPr="00AC62CC" w:rsidRDefault="00AC62CC" w:rsidP="00AC62CC">
            <w:r w:rsidRPr="00AC62CC">
              <w:t>Срок службы (MTBF)</w:t>
            </w:r>
          </w:p>
        </w:tc>
        <w:tc>
          <w:tcPr>
            <w:tcW w:w="0" w:type="auto"/>
            <w:vAlign w:val="center"/>
            <w:hideMark/>
          </w:tcPr>
          <w:p w14:paraId="5907E33B" w14:textId="77777777" w:rsidR="00AC62CC" w:rsidRPr="00AC62CC" w:rsidRDefault="00AC62CC" w:rsidP="00AC62CC">
            <w:r w:rsidRPr="00AC62CC">
              <w:t>&gt; 100 000 часов</w:t>
            </w:r>
          </w:p>
        </w:tc>
      </w:tr>
    </w:tbl>
    <w:p w14:paraId="02796D46" w14:textId="0F78E182" w:rsidR="00431ADF" w:rsidRDefault="00431ADF" w:rsidP="00AC62CC">
      <w:pPr>
        <w:rPr>
          <w:b/>
          <w:bCs/>
          <w:lang w:val="en-US"/>
        </w:rPr>
      </w:pPr>
    </w:p>
    <w:p w14:paraId="70F0007B" w14:textId="268C85A8" w:rsidR="00AC62CC" w:rsidRDefault="00AC62CC" w:rsidP="00AC62CC">
      <w:pPr>
        <w:rPr>
          <w:b/>
          <w:bCs/>
        </w:rPr>
      </w:pPr>
      <w:r>
        <w:rPr>
          <w:b/>
          <w:bCs/>
        </w:rPr>
        <w:t>Габаритные размер</w:t>
      </w:r>
    </w:p>
    <w:p w14:paraId="4864EC10" w14:textId="77777777" w:rsidR="00AC62CC" w:rsidRDefault="00AC62CC" w:rsidP="00AC62CC">
      <w:pPr>
        <w:rPr>
          <w:b/>
          <w:bCs/>
        </w:rPr>
      </w:pPr>
    </w:p>
    <w:p w14:paraId="564BC704" w14:textId="341EC9FB" w:rsidR="00AC62CC" w:rsidRPr="00AC62CC" w:rsidRDefault="00AC62CC" w:rsidP="00AC62CC">
      <w:pPr>
        <w:rPr>
          <w:b/>
          <w:bCs/>
        </w:rPr>
      </w:pPr>
      <w:r>
        <w:rPr>
          <w:rFonts w:ascii="Calibri" w:hAnsi="Calibri" w:cs="Calibri"/>
          <w:b/>
          <w:bCs/>
          <w:noProof/>
          <w:sz w:val="24"/>
        </w:rPr>
        <w:drawing>
          <wp:inline distT="0" distB="0" distL="114300" distR="114300" wp14:anchorId="1C3780BF" wp14:editId="1852DBB5">
            <wp:extent cx="5605145" cy="4069080"/>
            <wp:effectExtent l="0" t="0" r="8255" b="7620"/>
            <wp:docPr id="3" name="图片 3" descr="E:\凌特华盛\凌特外贸\product\SmartByte 商业级\商业级管理型 产品图片-常规机型单电源\中性\16光+8Combo+4光\16GX 8GC 4XG_USB\16+8+4.png16+8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凌特华盛\凌特外贸\product\SmartByte 商业级\商业级管理型 产品图片-常规机型单电源\中性\16光+8Combo+4光\16GX 8GC 4XG_USB\16+8+4.png16+8+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40690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C62CC" w:rsidRPr="00AC62CC" w:rsidSect="00361BD5">
      <w:headerReference w:type="default" r:id="rId9"/>
      <w:footerReference w:type="default" r:id="rId10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8393" w14:textId="77777777" w:rsidR="00C645DE" w:rsidRDefault="00C645DE" w:rsidP="00361BD5">
      <w:pPr>
        <w:spacing w:after="0" w:line="240" w:lineRule="auto"/>
      </w:pPr>
      <w:r>
        <w:separator/>
      </w:r>
    </w:p>
  </w:endnote>
  <w:endnote w:type="continuationSeparator" w:id="0">
    <w:p w14:paraId="5A392751" w14:textId="77777777" w:rsidR="00C645DE" w:rsidRDefault="00C645DE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F40F" w14:textId="77777777" w:rsidR="00C645DE" w:rsidRDefault="00C645DE" w:rsidP="00361BD5">
      <w:pPr>
        <w:spacing w:after="0" w:line="240" w:lineRule="auto"/>
      </w:pPr>
      <w:r>
        <w:separator/>
      </w:r>
    </w:p>
  </w:footnote>
  <w:footnote w:type="continuationSeparator" w:id="0">
    <w:p w14:paraId="01E55FAC" w14:textId="77777777" w:rsidR="00C645DE" w:rsidRDefault="00C645DE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C8E"/>
    <w:multiLevelType w:val="multilevel"/>
    <w:tmpl w:val="9DD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2"/>
  </w:num>
  <w:num w:numId="2" w16cid:durableId="809321639">
    <w:abstractNumId w:val="1"/>
  </w:num>
  <w:num w:numId="3" w16cid:durableId="70255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257713"/>
    <w:rsid w:val="00361BD5"/>
    <w:rsid w:val="0039483E"/>
    <w:rsid w:val="00431ADF"/>
    <w:rsid w:val="004349DD"/>
    <w:rsid w:val="004971B8"/>
    <w:rsid w:val="005E391D"/>
    <w:rsid w:val="00622BC5"/>
    <w:rsid w:val="00AC62CC"/>
    <w:rsid w:val="00C645DE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3</cp:revision>
  <dcterms:created xsi:type="dcterms:W3CDTF">2025-10-15T14:39:00Z</dcterms:created>
  <dcterms:modified xsi:type="dcterms:W3CDTF">2025-10-15T15:49:00Z</dcterms:modified>
</cp:coreProperties>
</file>