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30CA6" w:rsidRPr="00414770" w:rsidRDefault="00B93B9B">
      <w:pPr>
        <w:pStyle w:val="5"/>
        <w:spacing w:before="100"/>
        <w:rPr>
          <w:rFonts w:ascii="Arial" w:hAnsi="Arial" w:cs="Arial"/>
          <w:i w:val="0"/>
          <w:iCs w:val="0"/>
          <w:sz w:val="20"/>
          <w:szCs w:val="20"/>
        </w:rPr>
      </w:pPr>
      <w:r w:rsidRPr="00414770">
        <w:rPr>
          <w:rFonts w:ascii="Arial" w:hAnsi="Arial" w:cs="Arial"/>
          <w:noProof/>
        </w:rPr>
        <w:drawing>
          <wp:anchor distT="0" distB="0" distL="114300" distR="114300" simplePos="0" relativeHeight="251664384" behindDoc="0" locked="0" layoutInCell="1" allowOverlap="1">
            <wp:simplePos x="0" y="0"/>
            <wp:positionH relativeFrom="margin">
              <wp:posOffset>-571500</wp:posOffset>
            </wp:positionH>
            <wp:positionV relativeFrom="margin">
              <wp:posOffset>-114300</wp:posOffset>
            </wp:positionV>
            <wp:extent cx="5000625" cy="767080"/>
            <wp:effectExtent l="19050" t="0" r="9525" b="0"/>
            <wp:wrapSquare wrapText="bothSides"/>
            <wp:docPr id="3"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22"/>
                    <pic:cNvPicPr>
                      <a:picLocks noChangeAspect="1" noChangeArrowheads="1"/>
                    </pic:cNvPicPr>
                  </pic:nvPicPr>
                  <pic:blipFill>
                    <a:blip r:embed="rId8"/>
                    <a:srcRect/>
                    <a:stretch>
                      <a:fillRect/>
                    </a:stretch>
                  </pic:blipFill>
                  <pic:spPr>
                    <a:xfrm>
                      <a:off x="0" y="0"/>
                      <a:ext cx="5000625" cy="767080"/>
                    </a:xfrm>
                    <a:prstGeom prst="rect">
                      <a:avLst/>
                    </a:prstGeom>
                    <a:noFill/>
                  </pic:spPr>
                </pic:pic>
              </a:graphicData>
            </a:graphic>
          </wp:anchor>
        </w:drawing>
      </w:r>
    </w:p>
    <w:p w:rsidR="00730CA6" w:rsidRPr="00414770" w:rsidRDefault="00730CA6">
      <w:pPr>
        <w:rPr>
          <w:rFonts w:ascii="Arial" w:hAnsi="Arial" w:cs="Arial"/>
          <w:sz w:val="20"/>
          <w:szCs w:val="20"/>
        </w:rPr>
      </w:pPr>
    </w:p>
    <w:p w:rsidR="00730CA6" w:rsidRPr="00414770" w:rsidRDefault="00B93B9B">
      <w:pPr>
        <w:jc w:val="center"/>
        <w:rPr>
          <w:rFonts w:ascii="Arial" w:hAnsi="Arial" w:cs="Arial"/>
          <w:b/>
          <w:bCs/>
        </w:rPr>
      </w:pPr>
      <w:r w:rsidRPr="00414770">
        <w:rPr>
          <w:rFonts w:ascii="Arial" w:hAnsi="Arial" w:cs="Arial"/>
          <w:b/>
          <w:bCs/>
        </w:rPr>
        <w:t xml:space="preserve">ИНСТРУКЦИЯ ПО ЭКСПЛУАТАЦИИ </w:t>
      </w:r>
    </w:p>
    <w:p w:rsidR="00730CA6" w:rsidRPr="00414770" w:rsidRDefault="00B93B9B">
      <w:pPr>
        <w:jc w:val="center"/>
        <w:rPr>
          <w:rFonts w:ascii="Arial" w:hAnsi="Arial" w:cs="Arial"/>
          <w:b/>
          <w:bCs/>
        </w:rPr>
      </w:pPr>
      <w:r w:rsidRPr="00414770">
        <w:rPr>
          <w:rFonts w:ascii="Arial" w:hAnsi="Arial" w:cs="Arial"/>
          <w:b/>
          <w:bCs/>
        </w:rPr>
        <w:t>И ТЕХНИЧЕСКОМУ ОБСЛУЖИВАНИЮ</w:t>
      </w:r>
    </w:p>
    <w:p w:rsidR="00730CA6" w:rsidRPr="00414770" w:rsidRDefault="00B93B9B">
      <w:pPr>
        <w:pStyle w:val="5"/>
        <w:jc w:val="center"/>
        <w:rPr>
          <w:rFonts w:ascii="Arial" w:hAnsi="Arial" w:cs="Arial"/>
          <w:i w:val="0"/>
          <w:iCs w:val="0"/>
          <w:sz w:val="24"/>
          <w:szCs w:val="24"/>
        </w:rPr>
      </w:pPr>
      <w:r w:rsidRPr="00414770">
        <w:rPr>
          <w:rFonts w:ascii="Arial" w:hAnsi="Arial" w:cs="Arial"/>
          <w:i w:val="0"/>
          <w:iCs w:val="0"/>
          <w:sz w:val="24"/>
          <w:szCs w:val="24"/>
        </w:rPr>
        <w:t>Аккумуляторный гайковерт</w:t>
      </w:r>
    </w:p>
    <w:p w:rsidR="00730CA6" w:rsidRPr="00414770" w:rsidRDefault="00730CA6">
      <w:pPr>
        <w:rPr>
          <w:rFonts w:ascii="Arial" w:hAnsi="Arial" w:cs="Arial"/>
        </w:rPr>
      </w:pPr>
    </w:p>
    <w:p w:rsidR="00730CA6" w:rsidRPr="00414770" w:rsidRDefault="00730CA6">
      <w:pPr>
        <w:rPr>
          <w:rFonts w:ascii="Arial" w:hAnsi="Arial" w:cs="Arial"/>
        </w:rPr>
      </w:pPr>
    </w:p>
    <w:p w:rsidR="00730CA6" w:rsidRPr="00414770" w:rsidRDefault="00730CA6">
      <w:pPr>
        <w:rPr>
          <w:rFonts w:ascii="Arial" w:hAnsi="Arial" w:cs="Arial"/>
        </w:rPr>
      </w:pPr>
    </w:p>
    <w:p w:rsidR="00730CA6" w:rsidRPr="00414770" w:rsidRDefault="00730CA6">
      <w:pPr>
        <w:rPr>
          <w:rFonts w:ascii="Arial" w:hAnsi="Arial" w:cs="Arial"/>
        </w:rPr>
      </w:pPr>
    </w:p>
    <w:p w:rsidR="00730CA6" w:rsidRPr="00414770" w:rsidRDefault="00B93B9B">
      <w:pPr>
        <w:jc w:val="center"/>
        <w:rPr>
          <w:rFonts w:ascii="Arial" w:hAnsi="Arial" w:cs="Arial"/>
          <w:sz w:val="20"/>
          <w:szCs w:val="20"/>
          <w:lang w:val="en-US" w:eastAsia="zh-CN"/>
        </w:rPr>
      </w:pPr>
      <w:r w:rsidRPr="00414770">
        <w:rPr>
          <w:rFonts w:ascii="Arial" w:eastAsia="SimSun" w:hAnsi="Arial" w:cs="Arial"/>
          <w:b/>
          <w:bCs/>
          <w:noProof/>
        </w:rPr>
        <w:drawing>
          <wp:inline distT="0" distB="0" distL="114300" distR="114300">
            <wp:extent cx="2693035" cy="3169285"/>
            <wp:effectExtent l="0" t="0" r="12065" b="12065"/>
            <wp:docPr id="11" name="图片 11" descr="for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orsage"/>
                    <pic:cNvPicPr>
                      <a:picLocks noChangeAspect="1"/>
                    </pic:cNvPicPr>
                  </pic:nvPicPr>
                  <pic:blipFill>
                    <a:blip r:embed="rId9"/>
                    <a:stretch>
                      <a:fillRect/>
                    </a:stretch>
                  </pic:blipFill>
                  <pic:spPr>
                    <a:xfrm>
                      <a:off x="0" y="0"/>
                      <a:ext cx="2693035" cy="3169285"/>
                    </a:xfrm>
                    <a:prstGeom prst="rect">
                      <a:avLst/>
                    </a:prstGeom>
                  </pic:spPr>
                </pic:pic>
              </a:graphicData>
            </a:graphic>
          </wp:inline>
        </w:drawing>
      </w:r>
    </w:p>
    <w:p w:rsidR="00730CA6" w:rsidRPr="00414770" w:rsidRDefault="00730CA6">
      <w:pPr>
        <w:jc w:val="both"/>
        <w:rPr>
          <w:rFonts w:ascii="Arial" w:hAnsi="Arial" w:cs="Arial"/>
          <w:sz w:val="20"/>
          <w:szCs w:val="20"/>
          <w:lang w:val="en-US" w:eastAsia="zh-CN"/>
        </w:rPr>
      </w:pPr>
    </w:p>
    <w:p w:rsidR="00730CA6" w:rsidRPr="00414770" w:rsidRDefault="00730CA6">
      <w:pPr>
        <w:jc w:val="center"/>
        <w:rPr>
          <w:rFonts w:ascii="Arial" w:hAnsi="Arial" w:cs="Arial"/>
          <w:bCs/>
          <w:sz w:val="20"/>
          <w:szCs w:val="20"/>
          <w:lang w:eastAsia="zh-CN"/>
        </w:rPr>
      </w:pPr>
    </w:p>
    <w:p w:rsidR="00730CA6" w:rsidRPr="00414770" w:rsidRDefault="00B93B9B">
      <w:pPr>
        <w:jc w:val="center"/>
        <w:rPr>
          <w:rFonts w:ascii="Arial" w:hAnsi="Arial" w:cs="Arial"/>
          <w:b/>
          <w:sz w:val="20"/>
          <w:szCs w:val="20"/>
        </w:rPr>
      </w:pPr>
      <w:r w:rsidRPr="00414770">
        <w:rPr>
          <w:rFonts w:ascii="Arial" w:hAnsi="Arial" w:cs="Arial"/>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46990</wp:posOffset>
            </wp:positionV>
            <wp:extent cx="457200" cy="442595"/>
            <wp:effectExtent l="19050" t="0" r="0" b="0"/>
            <wp:wrapNone/>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4"/>
                    <pic:cNvPicPr>
                      <a:picLocks noChangeAspect="1" noChangeArrowheads="1"/>
                    </pic:cNvPicPr>
                  </pic:nvPicPr>
                  <pic:blipFill>
                    <a:blip r:embed="rId10"/>
                    <a:srcRect/>
                    <a:stretch>
                      <a:fillRect/>
                    </a:stretch>
                  </pic:blipFill>
                  <pic:spPr>
                    <a:xfrm>
                      <a:off x="0" y="0"/>
                      <a:ext cx="457200" cy="442595"/>
                    </a:xfrm>
                    <a:prstGeom prst="rect">
                      <a:avLst/>
                    </a:prstGeom>
                    <a:noFill/>
                  </pic:spPr>
                </pic:pic>
              </a:graphicData>
            </a:graphic>
          </wp:anchor>
        </w:drawing>
      </w:r>
    </w:p>
    <w:p w:rsidR="00730CA6" w:rsidRPr="00414770" w:rsidRDefault="00B93B9B">
      <w:pPr>
        <w:jc w:val="center"/>
        <w:rPr>
          <w:rFonts w:ascii="Arial" w:hAnsi="Arial" w:cs="Arial"/>
          <w:b/>
          <w:sz w:val="20"/>
          <w:szCs w:val="20"/>
        </w:rPr>
      </w:pPr>
      <w:r w:rsidRPr="00414770">
        <w:rPr>
          <w:rFonts w:ascii="Arial" w:hAnsi="Arial" w:cs="Arial"/>
          <w:bCs/>
          <w:noProof/>
          <w:sz w:val="20"/>
          <w:szCs w:val="20"/>
        </w:rPr>
        <w:drawing>
          <wp:anchor distT="0" distB="0" distL="114300" distR="114300" simplePos="0" relativeHeight="251667456" behindDoc="0" locked="0" layoutInCell="1" allowOverlap="1">
            <wp:simplePos x="0" y="0"/>
            <wp:positionH relativeFrom="column">
              <wp:posOffset>3582670</wp:posOffset>
            </wp:positionH>
            <wp:positionV relativeFrom="paragraph">
              <wp:posOffset>-134620</wp:posOffset>
            </wp:positionV>
            <wp:extent cx="618490" cy="628650"/>
            <wp:effectExtent l="0" t="0" r="10160" b="0"/>
            <wp:wrapSquare wrapText="bothSides"/>
            <wp:docPr id="15" name="Obraz 1" descr="C:\Users\Ольга\AppData\Local\Microsoft\Windows\INetCache\Content.Word\even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 descr="C:\Users\Ольга\AppData\Local\Microsoft\Windows\INetCache\Content.Word\event02.jpg"/>
                    <pic:cNvPicPr>
                      <a:picLocks noChangeAspect="1" noChangeArrowheads="1"/>
                    </pic:cNvPicPr>
                  </pic:nvPicPr>
                  <pic:blipFill>
                    <a:blip r:embed="rId11" cstate="print"/>
                    <a:srcRect/>
                    <a:stretch>
                      <a:fillRect/>
                    </a:stretch>
                  </pic:blipFill>
                  <pic:spPr>
                    <a:xfrm>
                      <a:off x="0" y="0"/>
                      <a:ext cx="618490" cy="628650"/>
                    </a:xfrm>
                    <a:prstGeom prst="rect">
                      <a:avLst/>
                    </a:prstGeom>
                    <a:noFill/>
                    <a:ln w="9525">
                      <a:noFill/>
                      <a:miter lim="800000"/>
                      <a:headEnd/>
                      <a:tailEnd/>
                    </a:ln>
                  </pic:spPr>
                </pic:pic>
              </a:graphicData>
            </a:graphic>
          </wp:anchor>
        </w:drawing>
      </w:r>
    </w:p>
    <w:p w:rsidR="00730CA6" w:rsidRPr="00414770" w:rsidRDefault="00730CA6">
      <w:pPr>
        <w:jc w:val="center"/>
        <w:rPr>
          <w:rFonts w:ascii="Arial" w:hAnsi="Arial" w:cs="Arial"/>
          <w:b/>
          <w:sz w:val="20"/>
          <w:szCs w:val="20"/>
        </w:rPr>
      </w:pPr>
    </w:p>
    <w:p w:rsidR="00730CA6" w:rsidRPr="00414770" w:rsidRDefault="00B93B9B">
      <w:pPr>
        <w:jc w:val="center"/>
        <w:rPr>
          <w:rFonts w:ascii="Arial" w:hAnsi="Arial" w:cs="Arial"/>
          <w:b/>
        </w:rPr>
      </w:pPr>
      <w:r w:rsidRPr="00414770">
        <w:rPr>
          <w:rFonts w:ascii="Arial" w:hAnsi="Arial" w:cs="Arial"/>
          <w:b/>
          <w:lang w:val="en-US"/>
        </w:rPr>
        <w:lastRenderedPageBreak/>
        <w:t>C</w:t>
      </w:r>
      <w:proofErr w:type="spellStart"/>
      <w:r w:rsidRPr="00414770">
        <w:rPr>
          <w:rFonts w:ascii="Arial" w:hAnsi="Arial" w:cs="Arial"/>
          <w:b/>
        </w:rPr>
        <w:t>одержание</w:t>
      </w:r>
      <w:proofErr w:type="spellEnd"/>
    </w:p>
    <w:p w:rsidR="00730CA6" w:rsidRPr="00414770" w:rsidRDefault="00730CA6">
      <w:pPr>
        <w:rPr>
          <w:rFonts w:ascii="Arial" w:hAnsi="Arial" w:cs="Arial"/>
          <w:sz w:val="20"/>
          <w:szCs w:val="20"/>
          <w:lang w:eastAsia="zh-CN"/>
        </w:rPr>
      </w:pPr>
    </w:p>
    <w:p w:rsidR="00730CA6" w:rsidRPr="00414770" w:rsidRDefault="0053750A">
      <w:pPr>
        <w:rPr>
          <w:rFonts w:ascii="Arial" w:hAnsi="Arial" w:cs="Arial"/>
          <w:sz w:val="20"/>
          <w:szCs w:val="20"/>
        </w:rPr>
      </w:pPr>
      <w:r w:rsidRPr="00414770">
        <w:rPr>
          <w:rFonts w:ascii="Arial" w:hAnsi="Arial" w:cs="Arial"/>
          <w:sz w:val="20"/>
          <w:szCs w:val="20"/>
        </w:rPr>
        <w:fldChar w:fldCharType="begin"/>
      </w:r>
      <w:r w:rsidR="00B93B9B" w:rsidRPr="00414770">
        <w:rPr>
          <w:rFonts w:ascii="Arial" w:hAnsi="Arial" w:cs="Arial"/>
          <w:sz w:val="20"/>
          <w:szCs w:val="20"/>
        </w:rPr>
        <w:instrText xml:space="preserve"> TOC \o "1-1" \u </w:instrText>
      </w:r>
      <w:r w:rsidRPr="00414770">
        <w:rPr>
          <w:rFonts w:ascii="Arial" w:hAnsi="Arial" w:cs="Arial"/>
          <w:sz w:val="20"/>
          <w:szCs w:val="20"/>
        </w:rPr>
        <w:fldChar w:fldCharType="separate"/>
      </w:r>
      <w:r w:rsidR="00B93B9B" w:rsidRPr="00414770">
        <w:rPr>
          <w:rFonts w:ascii="Arial" w:hAnsi="Arial" w:cs="Arial"/>
          <w:sz w:val="20"/>
          <w:szCs w:val="20"/>
        </w:rPr>
        <w:t>Описание ..........................................................</w:t>
      </w:r>
      <w:r w:rsidR="006533AC" w:rsidRPr="00414770">
        <w:rPr>
          <w:rFonts w:ascii="Arial" w:hAnsi="Arial" w:cs="Arial"/>
          <w:sz w:val="20"/>
          <w:szCs w:val="20"/>
        </w:rPr>
        <w:t>................................</w:t>
      </w:r>
      <w:r w:rsidR="00B93B9B" w:rsidRPr="00414770">
        <w:rPr>
          <w:rFonts w:ascii="Arial" w:hAnsi="Arial" w:cs="Arial"/>
          <w:sz w:val="20"/>
          <w:szCs w:val="20"/>
        </w:rPr>
        <w:t>3</w:t>
      </w:r>
    </w:p>
    <w:p w:rsidR="00730CA6" w:rsidRPr="00414770" w:rsidRDefault="00B93B9B">
      <w:pPr>
        <w:rPr>
          <w:rFonts w:ascii="Arial" w:hAnsi="Arial" w:cs="Arial"/>
          <w:sz w:val="20"/>
          <w:szCs w:val="20"/>
        </w:rPr>
      </w:pPr>
      <w:r w:rsidRPr="00414770">
        <w:rPr>
          <w:rFonts w:ascii="Arial" w:hAnsi="Arial" w:cs="Arial"/>
          <w:sz w:val="20"/>
          <w:szCs w:val="20"/>
        </w:rPr>
        <w:t>Комплектность поставки .................................................................3</w:t>
      </w:r>
    </w:p>
    <w:p w:rsidR="00730CA6" w:rsidRPr="00414770" w:rsidRDefault="00B93B9B">
      <w:pPr>
        <w:rPr>
          <w:rFonts w:ascii="Arial" w:hAnsi="Arial" w:cs="Arial"/>
          <w:sz w:val="20"/>
          <w:szCs w:val="20"/>
        </w:rPr>
      </w:pPr>
      <w:r w:rsidRPr="00414770">
        <w:rPr>
          <w:rFonts w:ascii="Arial" w:hAnsi="Arial" w:cs="Arial"/>
          <w:sz w:val="20"/>
          <w:szCs w:val="20"/>
        </w:rPr>
        <w:t>Правила по технике безопасности .................................................3</w:t>
      </w:r>
    </w:p>
    <w:p w:rsidR="00730CA6" w:rsidRPr="00414770" w:rsidRDefault="0053750A">
      <w:pPr>
        <w:rPr>
          <w:rFonts w:ascii="Arial" w:hAnsi="Arial" w:cs="Arial"/>
          <w:sz w:val="20"/>
          <w:szCs w:val="20"/>
        </w:rPr>
      </w:pPr>
      <w:r w:rsidRPr="00414770">
        <w:rPr>
          <w:rFonts w:ascii="Arial" w:hAnsi="Arial" w:cs="Arial"/>
          <w:sz w:val="20"/>
          <w:szCs w:val="20"/>
        </w:rPr>
        <w:fldChar w:fldCharType="end"/>
      </w:r>
      <w:r w:rsidR="00B93B9B" w:rsidRPr="00414770">
        <w:rPr>
          <w:rFonts w:ascii="Arial" w:hAnsi="Arial" w:cs="Arial"/>
          <w:sz w:val="20"/>
          <w:szCs w:val="20"/>
        </w:rPr>
        <w:t>Правила по эксплуатации оборудования .......................................6</w:t>
      </w:r>
    </w:p>
    <w:p w:rsidR="00730CA6" w:rsidRPr="00414770" w:rsidRDefault="00B93B9B">
      <w:pPr>
        <w:rPr>
          <w:rFonts w:ascii="Arial" w:hAnsi="Arial" w:cs="Arial"/>
          <w:sz w:val="20"/>
          <w:szCs w:val="20"/>
        </w:rPr>
      </w:pPr>
      <w:r w:rsidRPr="00414770">
        <w:rPr>
          <w:rFonts w:ascii="Arial" w:hAnsi="Arial" w:cs="Arial"/>
          <w:sz w:val="20"/>
          <w:szCs w:val="20"/>
        </w:rPr>
        <w:t>Техническое обслуживание оборудования ....................................7</w:t>
      </w:r>
    </w:p>
    <w:p w:rsidR="00730CA6" w:rsidRPr="00414770" w:rsidRDefault="00B93B9B">
      <w:pPr>
        <w:rPr>
          <w:rFonts w:ascii="Arial" w:hAnsi="Arial" w:cs="Arial"/>
          <w:sz w:val="20"/>
          <w:szCs w:val="20"/>
        </w:rPr>
      </w:pPr>
      <w:r w:rsidRPr="00414770">
        <w:rPr>
          <w:rFonts w:ascii="Arial" w:hAnsi="Arial" w:cs="Arial"/>
          <w:sz w:val="20"/>
          <w:szCs w:val="20"/>
        </w:rPr>
        <w:t>Срок службы .....................................................................................7</w:t>
      </w:r>
    </w:p>
    <w:p w:rsidR="00730CA6" w:rsidRPr="00414770" w:rsidRDefault="00B93B9B">
      <w:pPr>
        <w:rPr>
          <w:rFonts w:ascii="Arial" w:hAnsi="Arial" w:cs="Arial"/>
          <w:sz w:val="20"/>
          <w:szCs w:val="20"/>
        </w:rPr>
      </w:pPr>
      <w:r w:rsidRPr="00414770">
        <w:rPr>
          <w:rFonts w:ascii="Arial" w:hAnsi="Arial" w:cs="Arial"/>
          <w:sz w:val="20"/>
          <w:szCs w:val="20"/>
        </w:rPr>
        <w:t>Гарантийные обязательства............................................................8</w:t>
      </w:r>
    </w:p>
    <w:p w:rsidR="00730CA6" w:rsidRPr="00414770" w:rsidRDefault="00B93B9B">
      <w:pPr>
        <w:rPr>
          <w:rFonts w:ascii="Arial" w:hAnsi="Arial" w:cs="Arial"/>
          <w:sz w:val="20"/>
          <w:szCs w:val="20"/>
        </w:rPr>
      </w:pPr>
      <w:r w:rsidRPr="00414770">
        <w:rPr>
          <w:rFonts w:ascii="Arial" w:hAnsi="Arial" w:cs="Arial"/>
          <w:sz w:val="20"/>
          <w:szCs w:val="20"/>
        </w:rPr>
        <w:t>Технические характеристики ..........................................................</w:t>
      </w:r>
      <w:r w:rsidR="006533AC" w:rsidRPr="00414770">
        <w:rPr>
          <w:rFonts w:ascii="Arial" w:hAnsi="Arial" w:cs="Arial"/>
          <w:sz w:val="20"/>
          <w:szCs w:val="20"/>
        </w:rPr>
        <w:t xml:space="preserve"> </w:t>
      </w:r>
      <w:r w:rsidRPr="00414770">
        <w:rPr>
          <w:rFonts w:ascii="Arial" w:hAnsi="Arial" w:cs="Arial"/>
          <w:sz w:val="20"/>
          <w:szCs w:val="20"/>
        </w:rPr>
        <w:t>8</w:t>
      </w:r>
    </w:p>
    <w:p w:rsidR="00730CA6" w:rsidRPr="00613170" w:rsidRDefault="00730CA6">
      <w:pPr>
        <w:rPr>
          <w:rFonts w:ascii="Arial" w:hAnsi="Arial" w:cs="Arial"/>
          <w:sz w:val="16"/>
          <w:szCs w:val="16"/>
        </w:rPr>
      </w:pPr>
    </w:p>
    <w:p w:rsidR="00730CA6" w:rsidRPr="00414770" w:rsidRDefault="00B93B9B">
      <w:pPr>
        <w:jc w:val="center"/>
        <w:rPr>
          <w:rFonts w:ascii="Arial" w:hAnsi="Arial" w:cs="Arial"/>
          <w:bCs/>
          <w:sz w:val="20"/>
          <w:szCs w:val="20"/>
        </w:rPr>
      </w:pPr>
      <w:r w:rsidRPr="00414770">
        <w:rPr>
          <w:rFonts w:ascii="Arial" w:hAnsi="Arial" w:cs="Arial"/>
          <w:bCs/>
          <w:sz w:val="20"/>
          <w:szCs w:val="20"/>
        </w:rPr>
        <w:t>Уважаемый покупатель!</w:t>
      </w:r>
    </w:p>
    <w:p w:rsidR="00730CA6" w:rsidRPr="00613170" w:rsidRDefault="00730CA6">
      <w:pPr>
        <w:ind w:firstLine="284"/>
        <w:jc w:val="both"/>
        <w:rPr>
          <w:rFonts w:ascii="Arial" w:hAnsi="Arial" w:cs="Arial"/>
          <w:bCs/>
          <w:sz w:val="16"/>
          <w:szCs w:val="16"/>
        </w:rPr>
      </w:pPr>
    </w:p>
    <w:p w:rsidR="00730CA6" w:rsidRPr="00414770" w:rsidRDefault="00B93B9B">
      <w:pPr>
        <w:ind w:firstLine="284"/>
        <w:jc w:val="both"/>
        <w:rPr>
          <w:rFonts w:ascii="Arial" w:hAnsi="Arial" w:cs="Arial"/>
          <w:sz w:val="20"/>
          <w:szCs w:val="20"/>
        </w:rPr>
      </w:pPr>
      <w:r w:rsidRPr="00414770">
        <w:rPr>
          <w:rFonts w:ascii="Arial" w:hAnsi="Arial" w:cs="Arial"/>
          <w:sz w:val="20"/>
          <w:szCs w:val="20"/>
        </w:rPr>
        <w:t xml:space="preserve">Компания </w:t>
      </w:r>
      <w:r w:rsidRPr="00414770">
        <w:rPr>
          <w:rFonts w:ascii="Arial" w:hAnsi="Arial" w:cs="Arial"/>
          <w:noProof/>
          <w:sz w:val="20"/>
          <w:szCs w:val="20"/>
        </w:rPr>
        <w:drawing>
          <wp:inline distT="0" distB="0" distL="0" distR="0">
            <wp:extent cx="659130" cy="138430"/>
            <wp:effectExtent l="19050" t="0" r="762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
                    <pic:cNvPicPr>
                      <a:picLocks noChangeAspect="1" noChangeArrowheads="1"/>
                    </pic:cNvPicPr>
                  </pic:nvPicPr>
                  <pic:blipFill>
                    <a:blip r:embed="rId12"/>
                    <a:srcRect/>
                    <a:stretch>
                      <a:fillRect/>
                    </a:stretch>
                  </pic:blipFill>
                  <pic:spPr>
                    <a:xfrm>
                      <a:off x="0" y="0"/>
                      <a:ext cx="659130" cy="138430"/>
                    </a:xfrm>
                    <a:prstGeom prst="rect">
                      <a:avLst/>
                    </a:prstGeom>
                    <a:noFill/>
                    <a:ln w="9525">
                      <a:noFill/>
                      <a:miter lim="800000"/>
                      <a:headEnd/>
                      <a:tailEnd/>
                    </a:ln>
                  </pic:spPr>
                </pic:pic>
              </a:graphicData>
            </a:graphic>
          </wp:inline>
        </w:drawing>
      </w:r>
      <w:r w:rsidRPr="00414770">
        <w:rPr>
          <w:rFonts w:ascii="Arial" w:hAnsi="Arial" w:cs="Arial"/>
          <w:sz w:val="20"/>
          <w:szCs w:val="20"/>
        </w:rPr>
        <w:t xml:space="preserve"> выражает Вам свою глубочайшую призн</w:t>
      </w:r>
      <w:r w:rsidRPr="00414770">
        <w:rPr>
          <w:rFonts w:ascii="Arial" w:hAnsi="Arial" w:cs="Arial"/>
          <w:sz w:val="20"/>
          <w:szCs w:val="20"/>
        </w:rPr>
        <w:t>а</w:t>
      </w:r>
      <w:r w:rsidRPr="00414770">
        <w:rPr>
          <w:rFonts w:ascii="Arial" w:hAnsi="Arial" w:cs="Arial"/>
          <w:sz w:val="20"/>
          <w:szCs w:val="20"/>
        </w:rPr>
        <w:t>тельность за приобретение аккумуляторного гайковерта нашей марки.</w:t>
      </w:r>
    </w:p>
    <w:p w:rsidR="00730CA6" w:rsidRPr="00414770" w:rsidRDefault="00B93B9B">
      <w:pPr>
        <w:pStyle w:val="Default"/>
        <w:ind w:firstLine="284"/>
        <w:rPr>
          <w:sz w:val="20"/>
          <w:szCs w:val="20"/>
        </w:rPr>
      </w:pPr>
      <w:r w:rsidRPr="00414770">
        <w:rPr>
          <w:sz w:val="20"/>
          <w:szCs w:val="20"/>
        </w:rPr>
        <w:t>Внимание!</w:t>
      </w:r>
    </w:p>
    <w:p w:rsidR="00730CA6" w:rsidRPr="00414770" w:rsidRDefault="00B93B9B">
      <w:pPr>
        <w:ind w:firstLine="284"/>
        <w:jc w:val="both"/>
        <w:rPr>
          <w:rFonts w:ascii="Arial" w:hAnsi="Arial" w:cs="Arial"/>
          <w:sz w:val="20"/>
          <w:szCs w:val="20"/>
        </w:rPr>
      </w:pPr>
      <w:r w:rsidRPr="00414770">
        <w:rPr>
          <w:rFonts w:ascii="Arial" w:hAnsi="Arial" w:cs="Arial"/>
          <w:color w:val="000000"/>
          <w:sz w:val="20"/>
          <w:szCs w:val="20"/>
        </w:rPr>
        <w:t>Аккумуляторный ударный гайковерт предназначен для закручив</w:t>
      </w:r>
      <w:r w:rsidRPr="00414770">
        <w:rPr>
          <w:rFonts w:ascii="Arial" w:hAnsi="Arial" w:cs="Arial"/>
          <w:color w:val="000000"/>
          <w:sz w:val="20"/>
          <w:szCs w:val="20"/>
        </w:rPr>
        <w:t>а</w:t>
      </w:r>
      <w:r w:rsidRPr="00414770">
        <w:rPr>
          <w:rFonts w:ascii="Arial" w:hAnsi="Arial" w:cs="Arial"/>
          <w:color w:val="000000"/>
          <w:sz w:val="20"/>
          <w:szCs w:val="20"/>
        </w:rPr>
        <w:t xml:space="preserve">ния и откручивания гаек и </w:t>
      </w:r>
      <w:r w:rsidRPr="00414770">
        <w:rPr>
          <w:rFonts w:ascii="Arial" w:hAnsi="Arial" w:cs="Arial"/>
          <w:sz w:val="20"/>
          <w:szCs w:val="20"/>
        </w:rPr>
        <w:t>относится к бытовому классу инструмента.</w:t>
      </w:r>
    </w:p>
    <w:p w:rsidR="001D1F5C" w:rsidRPr="00414770" w:rsidRDefault="0053750A">
      <w:pPr>
        <w:ind w:firstLine="284"/>
        <w:jc w:val="both"/>
        <w:rPr>
          <w:rFonts w:ascii="Arial" w:hAnsi="Arial" w:cs="Arial"/>
          <w:sz w:val="20"/>
          <w:szCs w:val="20"/>
        </w:rPr>
      </w:pPr>
      <w:r>
        <w:rPr>
          <w:rFonts w:ascii="Arial" w:hAnsi="Arial" w:cs="Arial"/>
          <w:noProof/>
          <w:sz w:val="20"/>
          <w:szCs w:val="20"/>
        </w:rPr>
        <w:pict>
          <v:group id="Group 11" o:spid="_x0000_s1038" style="position:absolute;left:0;text-align:left;margin-left:0;margin-top:3.6pt;width:225.15pt;height:48.45pt;z-index:251669504" coordorigin="567,3529" coordsize="4276,86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9" type="#_x0000_t75" style="position:absolute;left:3987;top:3529;width:856;height:869"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C87EAAAA2wAAAA8AAABkcnMvZG93bnJldi54bWxEj0FrAjEUhO+F/ofwCl6kZiuyyNYoKq1b&#10;ihe19fzYPDdLNy9LEnX9901B6HGYmW+Y2aK3rbiQD41jBS+jDARx5XTDtYKvw/vzFESIyBpbx6Tg&#10;RgEW88eHGRbaXXlHl32sRYJwKFCBibErpAyVIYth5Dri5J2ctxiT9LXUHq8Jbls5zrJcWmw4LRjs&#10;aG2o+tmfrYJyfabV0svV8Xu4LdtNmb+ZzadSg6d++QoiUh//w/f2h1YwyeHvS/oB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C87EAAAA2wAAAA8AAAAAAAAAAAAAAAAA&#10;nwIAAGRycy9kb3ducmV2LnhtbFBLBQYAAAAABAAEAPcAAACQAwAAAAA=&#10;">
              <v:imagedata r:id="rId13" o:title=""/>
            </v:shape>
            <v:shape id="Picture 13" o:spid="_x0000_s1040" type="#_x0000_t75" style="position:absolute;left:567;top:3627;width:3342;height:693"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t1PHEAAAA2wAAAA8AAABkcnMvZG93bnJldi54bWxEj0trAkEQhO+B/IehA16CzkYkq6ujiKLG&#10;oy+8Nju9D9zp2eyMuv77TEDwWFTVV9Rk1ppK3KhxpWUFX70IBHFqdcm5guNh1R2CcB5ZY2WZFDzI&#10;wWz6/jbBRNs77+i297kIEHYJKii8rxMpXVqQQdezNXHwMtsY9EE2udQN3gPcVLIfRd/SYMlhocCa&#10;FgWll/3VKDh/RqP5dut2cX+9+T26ODutlplSnY92PgbhqfWv8LP9oxUMYvj/En6An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t1PHEAAAA2wAAAA8AAAAAAAAAAAAAAAAA&#10;nwIAAGRycy9kb3ducmV2LnhtbFBLBQYAAAAABAAEAPcAAACQAwAAAAA=&#10;">
              <v:imagedata r:id="rId14" o:title=""/>
            </v:shape>
            <w10:wrap type="square"/>
          </v:group>
        </w:pict>
      </w:r>
    </w:p>
    <w:p w:rsidR="001D1F5C" w:rsidRPr="00414770" w:rsidRDefault="001D1F5C">
      <w:pPr>
        <w:ind w:firstLine="284"/>
        <w:jc w:val="both"/>
        <w:rPr>
          <w:rFonts w:ascii="Arial" w:hAnsi="Arial" w:cs="Arial"/>
          <w:bCs/>
          <w:sz w:val="20"/>
          <w:szCs w:val="20"/>
          <w:lang w:eastAsia="zh-CN"/>
        </w:rPr>
      </w:pPr>
    </w:p>
    <w:p w:rsidR="001D1F5C" w:rsidRPr="00414770" w:rsidRDefault="001D1F5C">
      <w:pPr>
        <w:ind w:firstLine="284"/>
        <w:jc w:val="both"/>
        <w:rPr>
          <w:rFonts w:ascii="Arial" w:hAnsi="Arial" w:cs="Arial"/>
          <w:bCs/>
          <w:sz w:val="20"/>
          <w:szCs w:val="20"/>
          <w:lang w:eastAsia="zh-CN"/>
        </w:rPr>
      </w:pPr>
    </w:p>
    <w:p w:rsidR="001D1F5C" w:rsidRPr="00414770" w:rsidRDefault="001D1F5C">
      <w:pPr>
        <w:ind w:firstLine="284"/>
        <w:jc w:val="both"/>
        <w:rPr>
          <w:rFonts w:ascii="Arial" w:hAnsi="Arial" w:cs="Arial"/>
          <w:bCs/>
          <w:sz w:val="20"/>
          <w:szCs w:val="20"/>
          <w:lang w:eastAsia="zh-CN"/>
        </w:rPr>
      </w:pPr>
    </w:p>
    <w:p w:rsidR="001D1F5C" w:rsidRPr="00414770" w:rsidRDefault="001D1F5C">
      <w:pPr>
        <w:ind w:firstLine="284"/>
        <w:jc w:val="both"/>
        <w:rPr>
          <w:rFonts w:ascii="Arial" w:hAnsi="Arial" w:cs="Arial"/>
          <w:bCs/>
          <w:sz w:val="20"/>
          <w:szCs w:val="20"/>
          <w:lang w:eastAsia="zh-CN"/>
        </w:rPr>
      </w:pPr>
    </w:p>
    <w:p w:rsidR="00730CA6" w:rsidRPr="00414770" w:rsidRDefault="00B93B9B">
      <w:pPr>
        <w:ind w:firstLine="284"/>
        <w:jc w:val="both"/>
        <w:rPr>
          <w:rFonts w:ascii="Arial" w:hAnsi="Arial" w:cs="Arial"/>
          <w:sz w:val="20"/>
          <w:szCs w:val="20"/>
        </w:rPr>
      </w:pPr>
      <w:r w:rsidRPr="00414770">
        <w:rPr>
          <w:rFonts w:ascii="Arial" w:hAnsi="Arial" w:cs="Arial"/>
          <w:sz w:val="20"/>
          <w:szCs w:val="20"/>
        </w:rPr>
        <w:t>Внимательно изучите данную инструкцию по эксплуатации и техн</w:t>
      </w:r>
      <w:r w:rsidRPr="00414770">
        <w:rPr>
          <w:rFonts w:ascii="Arial" w:hAnsi="Arial" w:cs="Arial"/>
          <w:sz w:val="20"/>
          <w:szCs w:val="20"/>
        </w:rPr>
        <w:t>и</w:t>
      </w:r>
      <w:r w:rsidRPr="00414770">
        <w:rPr>
          <w:rFonts w:ascii="Arial" w:hAnsi="Arial" w:cs="Arial"/>
          <w:sz w:val="20"/>
          <w:szCs w:val="20"/>
        </w:rPr>
        <w:t>ческому обслуживанию. Храните ее в защищенном месте.</w:t>
      </w:r>
    </w:p>
    <w:p w:rsidR="00613170" w:rsidRDefault="00613170">
      <w:pPr>
        <w:rPr>
          <w:rFonts w:ascii="Arial" w:hAnsi="Arial" w:cs="Arial"/>
          <w:sz w:val="16"/>
          <w:szCs w:val="16"/>
        </w:rPr>
      </w:pPr>
      <w:r>
        <w:rPr>
          <w:rFonts w:ascii="Arial" w:hAnsi="Arial" w:cs="Arial"/>
          <w:sz w:val="16"/>
          <w:szCs w:val="16"/>
        </w:rPr>
        <w:br w:type="page"/>
      </w:r>
    </w:p>
    <w:p w:rsidR="00730CA6" w:rsidRPr="00414770" w:rsidRDefault="00B93B9B">
      <w:pPr>
        <w:ind w:firstLine="284"/>
        <w:rPr>
          <w:rFonts w:ascii="Arial" w:hAnsi="Arial" w:cs="Arial"/>
          <w:b/>
          <w:sz w:val="16"/>
          <w:szCs w:val="16"/>
          <w:lang w:eastAsia="zh-CN"/>
        </w:rPr>
      </w:pPr>
      <w:r w:rsidRPr="00414770">
        <w:rPr>
          <w:rFonts w:ascii="Arial" w:hAnsi="Arial" w:cs="Arial"/>
          <w:b/>
        </w:rPr>
        <w:lastRenderedPageBreak/>
        <w:t>Описание.</w:t>
      </w:r>
    </w:p>
    <w:p w:rsidR="00730CA6" w:rsidRPr="00414770" w:rsidRDefault="00B93B9B">
      <w:pPr>
        <w:spacing w:before="100" w:beforeAutospacing="1" w:after="100" w:afterAutospacing="1"/>
        <w:jc w:val="center"/>
        <w:rPr>
          <w:rFonts w:ascii="Arial" w:hAnsi="Arial" w:cs="Arial"/>
          <w:lang w:eastAsia="zh-CN"/>
        </w:rPr>
      </w:pPr>
      <w:r w:rsidRPr="00414770">
        <w:rPr>
          <w:rFonts w:ascii="Arial" w:hAnsi="Arial" w:cs="Arial"/>
          <w:noProof/>
        </w:rPr>
        <w:drawing>
          <wp:inline distT="0" distB="0" distL="0" distR="0">
            <wp:extent cx="2898014" cy="1680693"/>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4"/>
                    <pic:cNvPicPr>
                      <a:picLocks noChangeAspect="1" noChangeArrowheads="1"/>
                    </pic:cNvPicPr>
                  </pic:nvPicPr>
                  <pic:blipFill>
                    <a:blip r:embed="rId15"/>
                    <a:srcRect b="30952"/>
                    <a:stretch>
                      <a:fillRect/>
                    </a:stretch>
                  </pic:blipFill>
                  <pic:spPr>
                    <a:xfrm>
                      <a:off x="0" y="0"/>
                      <a:ext cx="2898014" cy="1680693"/>
                    </a:xfrm>
                    <a:prstGeom prst="rect">
                      <a:avLst/>
                    </a:prstGeom>
                    <a:noFill/>
                    <a:ln w="9525">
                      <a:noFill/>
                      <a:miter lim="800000"/>
                      <a:headEnd/>
                      <a:tailEnd/>
                    </a:ln>
                  </pic:spPr>
                </pic:pic>
              </a:graphicData>
            </a:graphic>
          </wp:inline>
        </w:drawing>
      </w:r>
    </w:p>
    <w:p w:rsidR="00730CA6" w:rsidRPr="00414770" w:rsidRDefault="00B93B9B">
      <w:pPr>
        <w:numPr>
          <w:ilvl w:val="0"/>
          <w:numId w:val="1"/>
        </w:numPr>
        <w:jc w:val="both"/>
        <w:rPr>
          <w:rFonts w:ascii="Arial" w:hAnsi="Arial" w:cs="Arial"/>
          <w:bCs/>
          <w:sz w:val="20"/>
          <w:szCs w:val="20"/>
        </w:rPr>
      </w:pPr>
      <w:r w:rsidRPr="00414770">
        <w:rPr>
          <w:rFonts w:ascii="Arial" w:hAnsi="Arial" w:cs="Arial"/>
          <w:sz w:val="20"/>
          <w:szCs w:val="20"/>
        </w:rPr>
        <w:t>Шпиндель.</w:t>
      </w:r>
    </w:p>
    <w:p w:rsidR="00730CA6" w:rsidRPr="00414770" w:rsidRDefault="00B93B9B">
      <w:pPr>
        <w:numPr>
          <w:ilvl w:val="0"/>
          <w:numId w:val="1"/>
        </w:numPr>
        <w:jc w:val="both"/>
        <w:rPr>
          <w:rFonts w:ascii="Arial" w:hAnsi="Arial" w:cs="Arial"/>
          <w:bCs/>
          <w:sz w:val="20"/>
          <w:szCs w:val="20"/>
        </w:rPr>
      </w:pPr>
      <w:r w:rsidRPr="00414770">
        <w:rPr>
          <w:rFonts w:ascii="Arial" w:hAnsi="Arial" w:cs="Arial"/>
          <w:bCs/>
          <w:sz w:val="20"/>
          <w:szCs w:val="20"/>
        </w:rPr>
        <w:t>Кнопка переключателя «</w:t>
      </w:r>
      <w:proofErr w:type="spellStart"/>
      <w:r w:rsidRPr="00414770">
        <w:rPr>
          <w:rFonts w:ascii="Arial" w:hAnsi="Arial" w:cs="Arial"/>
          <w:bCs/>
          <w:sz w:val="20"/>
          <w:szCs w:val="20"/>
        </w:rPr>
        <w:t>Вкл</w:t>
      </w:r>
      <w:proofErr w:type="spellEnd"/>
      <w:r w:rsidRPr="00414770">
        <w:rPr>
          <w:rFonts w:ascii="Arial" w:hAnsi="Arial" w:cs="Arial"/>
          <w:bCs/>
          <w:sz w:val="20"/>
          <w:szCs w:val="20"/>
        </w:rPr>
        <w:t>/</w:t>
      </w:r>
      <w:proofErr w:type="spellStart"/>
      <w:proofErr w:type="gramStart"/>
      <w:r w:rsidRPr="00414770">
        <w:rPr>
          <w:rFonts w:ascii="Arial" w:hAnsi="Arial" w:cs="Arial"/>
          <w:bCs/>
          <w:sz w:val="20"/>
          <w:szCs w:val="20"/>
        </w:rPr>
        <w:t>Выкл</w:t>
      </w:r>
      <w:proofErr w:type="spellEnd"/>
      <w:proofErr w:type="gramEnd"/>
      <w:r w:rsidRPr="00414770">
        <w:rPr>
          <w:rFonts w:ascii="Arial" w:hAnsi="Arial" w:cs="Arial"/>
          <w:bCs/>
          <w:sz w:val="20"/>
          <w:szCs w:val="20"/>
        </w:rPr>
        <w:t>».</w:t>
      </w:r>
    </w:p>
    <w:p w:rsidR="00730CA6" w:rsidRPr="00414770" w:rsidRDefault="00B93B9B">
      <w:pPr>
        <w:numPr>
          <w:ilvl w:val="0"/>
          <w:numId w:val="1"/>
        </w:numPr>
        <w:jc w:val="both"/>
        <w:rPr>
          <w:rFonts w:ascii="Arial" w:hAnsi="Arial" w:cs="Arial"/>
          <w:sz w:val="20"/>
          <w:szCs w:val="20"/>
        </w:rPr>
      </w:pPr>
      <w:r w:rsidRPr="00414770">
        <w:rPr>
          <w:rFonts w:ascii="Arial" w:hAnsi="Arial" w:cs="Arial"/>
          <w:sz w:val="20"/>
          <w:szCs w:val="20"/>
        </w:rPr>
        <w:t>Переключатель направления, реверс.</w:t>
      </w:r>
    </w:p>
    <w:p w:rsidR="00730CA6" w:rsidRPr="00414770" w:rsidRDefault="00B93B9B">
      <w:pPr>
        <w:numPr>
          <w:ilvl w:val="0"/>
          <w:numId w:val="1"/>
        </w:numPr>
        <w:jc w:val="both"/>
        <w:rPr>
          <w:rFonts w:ascii="Arial" w:hAnsi="Arial" w:cs="Arial"/>
          <w:sz w:val="20"/>
          <w:szCs w:val="20"/>
        </w:rPr>
      </w:pPr>
      <w:r w:rsidRPr="00414770">
        <w:rPr>
          <w:rFonts w:ascii="Arial" w:hAnsi="Arial" w:cs="Arial"/>
          <w:sz w:val="20"/>
          <w:szCs w:val="20"/>
        </w:rPr>
        <w:t>Кнопка блокировки переключателя.</w:t>
      </w:r>
    </w:p>
    <w:p w:rsidR="00730CA6" w:rsidRPr="00414770" w:rsidRDefault="00B93B9B">
      <w:pPr>
        <w:numPr>
          <w:ilvl w:val="0"/>
          <w:numId w:val="1"/>
        </w:numPr>
        <w:jc w:val="both"/>
        <w:rPr>
          <w:rFonts w:ascii="Arial" w:hAnsi="Arial" w:cs="Arial"/>
          <w:sz w:val="20"/>
          <w:szCs w:val="20"/>
        </w:rPr>
      </w:pPr>
      <w:r w:rsidRPr="00414770">
        <w:rPr>
          <w:rFonts w:ascii="Arial" w:hAnsi="Arial" w:cs="Arial"/>
          <w:sz w:val="20"/>
          <w:szCs w:val="20"/>
        </w:rPr>
        <w:t>Отверстия вентиляции.</w:t>
      </w:r>
    </w:p>
    <w:p w:rsidR="00730CA6" w:rsidRPr="00414770" w:rsidRDefault="00B93B9B">
      <w:pPr>
        <w:numPr>
          <w:ilvl w:val="0"/>
          <w:numId w:val="1"/>
        </w:numPr>
        <w:jc w:val="both"/>
        <w:rPr>
          <w:rFonts w:ascii="Arial" w:hAnsi="Arial" w:cs="Arial"/>
          <w:sz w:val="20"/>
          <w:szCs w:val="20"/>
        </w:rPr>
      </w:pPr>
      <w:r w:rsidRPr="00414770">
        <w:rPr>
          <w:rFonts w:ascii="Arial" w:hAnsi="Arial" w:cs="Arial"/>
          <w:sz w:val="20"/>
          <w:szCs w:val="20"/>
        </w:rPr>
        <w:t>Щеткодержатель.</w:t>
      </w:r>
    </w:p>
    <w:p w:rsidR="00B447CA" w:rsidRPr="00613170" w:rsidRDefault="00B447CA">
      <w:pPr>
        <w:rPr>
          <w:rFonts w:ascii="Arial" w:hAnsi="Arial" w:cs="Arial"/>
          <w:color w:val="000000" w:themeColor="text1"/>
          <w:sz w:val="16"/>
          <w:szCs w:val="16"/>
          <w:lang w:val="en-US"/>
        </w:rPr>
      </w:pPr>
    </w:p>
    <w:p w:rsidR="00730CA6" w:rsidRPr="00414770" w:rsidRDefault="00B93B9B">
      <w:pPr>
        <w:rPr>
          <w:rFonts w:ascii="Arial" w:hAnsi="Arial" w:cs="Arial"/>
          <w:b/>
          <w:sz w:val="20"/>
          <w:szCs w:val="20"/>
          <w:lang w:eastAsia="zh-CN"/>
        </w:rPr>
      </w:pPr>
      <w:r w:rsidRPr="00414770">
        <w:rPr>
          <w:rFonts w:ascii="Arial" w:hAnsi="Arial" w:cs="Arial"/>
          <w:b/>
          <w:sz w:val="20"/>
          <w:szCs w:val="20"/>
        </w:rPr>
        <w:t>Комплектность поставки:</w:t>
      </w:r>
    </w:p>
    <w:p w:rsidR="00730CA6" w:rsidRPr="00414770" w:rsidRDefault="00B93B9B">
      <w:pPr>
        <w:rPr>
          <w:rFonts w:ascii="Arial" w:hAnsi="Arial" w:cs="Arial"/>
          <w:sz w:val="20"/>
          <w:szCs w:val="20"/>
        </w:rPr>
      </w:pPr>
      <w:r w:rsidRPr="00414770">
        <w:rPr>
          <w:rFonts w:ascii="Arial" w:hAnsi="Arial" w:cs="Arial"/>
          <w:sz w:val="20"/>
          <w:szCs w:val="20"/>
        </w:rPr>
        <w:t>Гайковерт с аккумулятором</w:t>
      </w:r>
      <w:r w:rsidRPr="00414770">
        <w:rPr>
          <w:rFonts w:ascii="Arial" w:hAnsi="Arial" w:cs="Arial"/>
          <w:sz w:val="20"/>
          <w:szCs w:val="20"/>
        </w:rPr>
        <w:tab/>
      </w:r>
      <w:r w:rsidRPr="00414770">
        <w:rPr>
          <w:rFonts w:ascii="Arial" w:hAnsi="Arial" w:cs="Arial"/>
          <w:sz w:val="20"/>
          <w:szCs w:val="20"/>
        </w:rPr>
        <w:tab/>
        <w:t>1</w:t>
      </w:r>
      <w:r w:rsidR="004317DA" w:rsidRPr="00414770">
        <w:rPr>
          <w:rFonts w:ascii="Arial" w:hAnsi="Arial" w:cs="Arial"/>
          <w:sz w:val="20"/>
          <w:szCs w:val="20"/>
        </w:rPr>
        <w:t xml:space="preserve"> </w:t>
      </w:r>
      <w:r w:rsidRPr="00414770">
        <w:rPr>
          <w:rFonts w:ascii="Arial" w:hAnsi="Arial" w:cs="Arial"/>
          <w:sz w:val="20"/>
          <w:szCs w:val="20"/>
        </w:rPr>
        <w:t>шт.</w:t>
      </w:r>
    </w:p>
    <w:p w:rsidR="00730CA6" w:rsidRPr="00414770" w:rsidRDefault="00B93B9B">
      <w:pPr>
        <w:rPr>
          <w:rFonts w:ascii="Arial" w:hAnsi="Arial" w:cs="Arial"/>
          <w:sz w:val="20"/>
          <w:szCs w:val="20"/>
          <w:lang w:eastAsia="zh-CN"/>
        </w:rPr>
      </w:pPr>
      <w:r w:rsidRPr="00414770">
        <w:rPr>
          <w:rFonts w:ascii="Arial" w:hAnsi="Arial" w:cs="Arial"/>
          <w:sz w:val="20"/>
          <w:szCs w:val="20"/>
        </w:rPr>
        <w:t>Насадка-головка</w:t>
      </w:r>
      <w:r w:rsidRPr="00414770">
        <w:rPr>
          <w:rFonts w:ascii="Arial" w:hAnsi="Arial" w:cs="Arial"/>
          <w:sz w:val="20"/>
          <w:szCs w:val="20"/>
        </w:rPr>
        <w:tab/>
      </w:r>
      <w:r w:rsidRPr="00414770">
        <w:rPr>
          <w:rFonts w:ascii="Arial" w:hAnsi="Arial" w:cs="Arial"/>
          <w:sz w:val="20"/>
          <w:szCs w:val="20"/>
        </w:rPr>
        <w:tab/>
      </w:r>
      <w:r w:rsidRPr="00414770">
        <w:rPr>
          <w:rFonts w:ascii="Arial" w:hAnsi="Arial" w:cs="Arial"/>
          <w:sz w:val="20"/>
          <w:szCs w:val="20"/>
          <w:lang w:eastAsia="zh-CN"/>
        </w:rPr>
        <w:tab/>
      </w:r>
      <w:r w:rsidR="00B447CA" w:rsidRPr="00414770">
        <w:rPr>
          <w:rFonts w:ascii="Arial" w:hAnsi="Arial" w:cs="Arial"/>
          <w:sz w:val="20"/>
          <w:szCs w:val="20"/>
          <w:lang w:eastAsia="zh-CN"/>
        </w:rPr>
        <w:t xml:space="preserve">3 </w:t>
      </w:r>
      <w:r w:rsidRPr="00414770">
        <w:rPr>
          <w:rFonts w:ascii="Arial" w:hAnsi="Arial" w:cs="Arial"/>
          <w:sz w:val="20"/>
          <w:szCs w:val="20"/>
          <w:lang w:eastAsia="zh-CN"/>
        </w:rPr>
        <w:t>шт.</w:t>
      </w:r>
    </w:p>
    <w:p w:rsidR="00730CA6" w:rsidRPr="00414770" w:rsidRDefault="00B93B9B" w:rsidP="00B447CA">
      <w:pPr>
        <w:rPr>
          <w:rFonts w:ascii="Arial" w:hAnsi="Arial" w:cs="Arial"/>
          <w:bCs/>
          <w:sz w:val="16"/>
          <w:szCs w:val="16"/>
        </w:rPr>
      </w:pPr>
      <w:r w:rsidRPr="00414770">
        <w:rPr>
          <w:rFonts w:ascii="Arial" w:hAnsi="Arial" w:cs="Arial"/>
          <w:sz w:val="20"/>
          <w:szCs w:val="20"/>
        </w:rPr>
        <w:t>Зарядное устройство</w:t>
      </w:r>
      <w:r w:rsidRPr="00414770">
        <w:rPr>
          <w:rFonts w:ascii="Arial" w:hAnsi="Arial" w:cs="Arial"/>
          <w:sz w:val="20"/>
          <w:szCs w:val="20"/>
        </w:rPr>
        <w:tab/>
      </w:r>
      <w:r w:rsidRPr="00414770">
        <w:rPr>
          <w:rFonts w:ascii="Arial" w:hAnsi="Arial" w:cs="Arial"/>
          <w:sz w:val="20"/>
          <w:szCs w:val="20"/>
        </w:rPr>
        <w:tab/>
      </w:r>
      <w:r w:rsidRPr="00414770">
        <w:rPr>
          <w:rFonts w:ascii="Arial" w:hAnsi="Arial" w:cs="Arial"/>
          <w:sz w:val="20"/>
          <w:szCs w:val="20"/>
        </w:rPr>
        <w:tab/>
        <w:t>1 шт.</w:t>
      </w:r>
      <w:r w:rsidR="00B447CA" w:rsidRPr="00414770">
        <w:rPr>
          <w:rFonts w:ascii="Arial" w:hAnsi="Arial" w:cs="Arial"/>
          <w:sz w:val="20"/>
          <w:szCs w:val="20"/>
        </w:rPr>
        <w:br/>
        <w:t>Запасной аккумулятор</w:t>
      </w:r>
      <w:r w:rsidR="00B447CA" w:rsidRPr="00414770">
        <w:rPr>
          <w:rFonts w:ascii="Arial" w:hAnsi="Arial" w:cs="Arial"/>
          <w:sz w:val="20"/>
          <w:szCs w:val="20"/>
        </w:rPr>
        <w:tab/>
      </w:r>
      <w:r w:rsidR="00B447CA" w:rsidRPr="00414770">
        <w:rPr>
          <w:rFonts w:ascii="Arial" w:hAnsi="Arial" w:cs="Arial"/>
          <w:sz w:val="20"/>
          <w:szCs w:val="20"/>
        </w:rPr>
        <w:tab/>
      </w:r>
      <w:r w:rsidR="00B447CA" w:rsidRPr="00414770">
        <w:rPr>
          <w:rFonts w:ascii="Arial" w:hAnsi="Arial" w:cs="Arial"/>
          <w:sz w:val="20"/>
          <w:szCs w:val="20"/>
        </w:rPr>
        <w:tab/>
        <w:t>1 шт.</w:t>
      </w:r>
      <w:r w:rsidR="00B447CA" w:rsidRPr="00414770">
        <w:rPr>
          <w:rFonts w:ascii="Arial" w:hAnsi="Arial" w:cs="Arial"/>
          <w:sz w:val="20"/>
          <w:szCs w:val="20"/>
        </w:rPr>
        <w:br/>
      </w:r>
    </w:p>
    <w:p w:rsidR="00730CA6" w:rsidRPr="00414770" w:rsidRDefault="00B93B9B">
      <w:pPr>
        <w:spacing w:line="360" w:lineRule="auto"/>
        <w:rPr>
          <w:rFonts w:ascii="Arial" w:hAnsi="Arial" w:cs="Arial"/>
          <w:b/>
          <w:bCs/>
          <w:sz w:val="20"/>
          <w:szCs w:val="20"/>
        </w:rPr>
      </w:pPr>
      <w:r w:rsidRPr="00414770">
        <w:rPr>
          <w:rFonts w:ascii="Arial" w:hAnsi="Arial" w:cs="Arial"/>
          <w:b/>
          <w:bCs/>
          <w:sz w:val="20"/>
          <w:szCs w:val="20"/>
        </w:rPr>
        <w:t>Правила по технике безопасности</w:t>
      </w:r>
    </w:p>
    <w:p w:rsidR="00730CA6" w:rsidRPr="0036661F" w:rsidRDefault="00730CA6" w:rsidP="00613170">
      <w:pPr>
        <w:rPr>
          <w:rFonts w:ascii="Arial" w:hAnsi="Arial" w:cs="Arial"/>
          <w:color w:val="000000" w:themeColor="text1"/>
          <w:sz w:val="16"/>
          <w:szCs w:val="16"/>
        </w:rPr>
      </w:pPr>
    </w:p>
    <w:p w:rsidR="00730CA6" w:rsidRPr="00613170" w:rsidRDefault="00B93B9B" w:rsidP="00613170">
      <w:pPr>
        <w:rPr>
          <w:rFonts w:ascii="Arial" w:hAnsi="Arial" w:cs="Arial"/>
          <w:b/>
          <w:sz w:val="20"/>
          <w:szCs w:val="20"/>
        </w:rPr>
      </w:pPr>
      <w:r w:rsidRPr="00613170">
        <w:rPr>
          <w:rFonts w:ascii="Arial" w:hAnsi="Arial" w:cs="Arial"/>
          <w:b/>
          <w:sz w:val="20"/>
          <w:szCs w:val="20"/>
        </w:rPr>
        <w:t>Рабочее место.</w:t>
      </w:r>
    </w:p>
    <w:p w:rsidR="00730CA6" w:rsidRPr="00414770" w:rsidRDefault="00B93B9B">
      <w:pPr>
        <w:widowControl w:val="0"/>
        <w:numPr>
          <w:ilvl w:val="0"/>
          <w:numId w:val="2"/>
        </w:numPr>
        <w:shd w:val="clear" w:color="auto" w:fill="FFFFFF"/>
        <w:tabs>
          <w:tab w:val="clear" w:pos="720"/>
        </w:tabs>
        <w:autoSpaceDE w:val="0"/>
        <w:autoSpaceDN w:val="0"/>
        <w:adjustRightInd w:val="0"/>
        <w:spacing w:before="100" w:beforeAutospacing="1" w:after="100" w:afterAutospacing="1"/>
        <w:ind w:left="0" w:firstLine="0"/>
        <w:jc w:val="both"/>
        <w:rPr>
          <w:rFonts w:ascii="Arial" w:hAnsi="Arial" w:cs="Arial"/>
          <w:b/>
          <w:bCs/>
          <w:color w:val="000000"/>
          <w:sz w:val="20"/>
          <w:szCs w:val="20"/>
          <w:lang w:eastAsia="zh-CN"/>
        </w:rPr>
      </w:pPr>
      <w:r w:rsidRPr="00414770">
        <w:rPr>
          <w:rFonts w:ascii="Arial" w:hAnsi="Arial" w:cs="Arial"/>
          <w:bCs/>
          <w:color w:val="000000"/>
          <w:sz w:val="20"/>
          <w:szCs w:val="20"/>
        </w:rPr>
        <w:t xml:space="preserve">Содержите рабочее место в чистоте и хорошо </w:t>
      </w:r>
      <w:proofErr w:type="gramStart"/>
      <w:r w:rsidRPr="00414770">
        <w:rPr>
          <w:rFonts w:ascii="Arial" w:hAnsi="Arial" w:cs="Arial"/>
          <w:bCs/>
          <w:color w:val="000000"/>
          <w:sz w:val="20"/>
          <w:szCs w:val="20"/>
        </w:rPr>
        <w:t>освещенным</w:t>
      </w:r>
      <w:proofErr w:type="gramEnd"/>
      <w:r w:rsidRPr="00414770">
        <w:rPr>
          <w:rFonts w:ascii="Arial" w:hAnsi="Arial" w:cs="Arial"/>
          <w:bCs/>
          <w:color w:val="000000"/>
          <w:sz w:val="20"/>
          <w:szCs w:val="20"/>
        </w:rPr>
        <w:t xml:space="preserve">. </w:t>
      </w:r>
      <w:r w:rsidRPr="00414770">
        <w:rPr>
          <w:rFonts w:ascii="Arial" w:hAnsi="Arial" w:cs="Arial"/>
          <w:color w:val="000000"/>
          <w:sz w:val="20"/>
          <w:szCs w:val="20"/>
        </w:rPr>
        <w:t>Загроможденные и плохо освещенные рабочие места являются пр</w:t>
      </w:r>
      <w:r w:rsidRPr="00414770">
        <w:rPr>
          <w:rFonts w:ascii="Arial" w:hAnsi="Arial" w:cs="Arial"/>
          <w:color w:val="000000"/>
          <w:sz w:val="20"/>
          <w:szCs w:val="20"/>
        </w:rPr>
        <w:t>и</w:t>
      </w:r>
      <w:r w:rsidRPr="00414770">
        <w:rPr>
          <w:rFonts w:ascii="Arial" w:hAnsi="Arial" w:cs="Arial"/>
          <w:color w:val="000000"/>
          <w:sz w:val="20"/>
          <w:szCs w:val="20"/>
        </w:rPr>
        <w:t>чиной травматизма.</w:t>
      </w:r>
    </w:p>
    <w:p w:rsidR="00730CA6" w:rsidRPr="00414770" w:rsidRDefault="00B93B9B">
      <w:pPr>
        <w:widowControl w:val="0"/>
        <w:numPr>
          <w:ilvl w:val="0"/>
          <w:numId w:val="2"/>
        </w:numPr>
        <w:shd w:val="clear" w:color="auto" w:fill="FFFFFF"/>
        <w:tabs>
          <w:tab w:val="clear" w:pos="720"/>
        </w:tabs>
        <w:autoSpaceDE w:val="0"/>
        <w:autoSpaceDN w:val="0"/>
        <w:adjustRightInd w:val="0"/>
        <w:spacing w:before="100" w:beforeAutospacing="1" w:after="100" w:afterAutospacing="1"/>
        <w:ind w:left="0" w:firstLine="0"/>
        <w:jc w:val="both"/>
        <w:rPr>
          <w:rFonts w:ascii="Arial" w:hAnsi="Arial" w:cs="Arial"/>
          <w:b/>
          <w:bCs/>
          <w:color w:val="000000"/>
          <w:sz w:val="20"/>
          <w:szCs w:val="20"/>
          <w:lang w:eastAsia="zh-CN"/>
        </w:rPr>
      </w:pPr>
      <w:r w:rsidRPr="00414770">
        <w:rPr>
          <w:rFonts w:ascii="Arial" w:hAnsi="Arial" w:cs="Arial"/>
          <w:bCs/>
          <w:color w:val="000000"/>
          <w:sz w:val="20"/>
          <w:szCs w:val="20"/>
        </w:rPr>
        <w:t>Не</w:t>
      </w:r>
      <w:r w:rsidRPr="00414770">
        <w:rPr>
          <w:rFonts w:ascii="Arial" w:hAnsi="Arial" w:cs="Arial"/>
          <w:b/>
          <w:bCs/>
          <w:color w:val="000000"/>
          <w:sz w:val="20"/>
          <w:szCs w:val="20"/>
        </w:rPr>
        <w:t xml:space="preserve"> </w:t>
      </w:r>
      <w:r w:rsidRPr="00414770">
        <w:rPr>
          <w:rFonts w:ascii="Arial" w:hAnsi="Arial" w:cs="Arial"/>
          <w:bCs/>
          <w:color w:val="000000"/>
          <w:sz w:val="20"/>
          <w:szCs w:val="20"/>
        </w:rPr>
        <w:t>используйте аккумуляторные гайковерты во взрывоопасных помещениях, таких, где присутствуют огнеопасные жидкости, газы, пыль.</w:t>
      </w:r>
      <w:r w:rsidRPr="00414770">
        <w:rPr>
          <w:rFonts w:ascii="Arial" w:hAnsi="Arial" w:cs="Arial"/>
          <w:color w:val="000000"/>
          <w:sz w:val="20"/>
          <w:szCs w:val="20"/>
        </w:rPr>
        <w:t xml:space="preserve"> Аккумуляторные гайковерты создают искры, которые могут пр</w:t>
      </w:r>
      <w:r w:rsidRPr="00414770">
        <w:rPr>
          <w:rFonts w:ascii="Arial" w:hAnsi="Arial" w:cs="Arial"/>
          <w:color w:val="000000"/>
          <w:sz w:val="20"/>
          <w:szCs w:val="20"/>
        </w:rPr>
        <w:t>и</w:t>
      </w:r>
      <w:r w:rsidRPr="00414770">
        <w:rPr>
          <w:rFonts w:ascii="Arial" w:hAnsi="Arial" w:cs="Arial"/>
          <w:color w:val="000000"/>
          <w:sz w:val="20"/>
          <w:szCs w:val="20"/>
        </w:rPr>
        <w:t>вести к возгоранию пыли или пара.</w:t>
      </w:r>
    </w:p>
    <w:p w:rsidR="00730CA6" w:rsidRPr="00414770" w:rsidRDefault="00B93B9B">
      <w:pPr>
        <w:widowControl w:val="0"/>
        <w:numPr>
          <w:ilvl w:val="0"/>
          <w:numId w:val="2"/>
        </w:numPr>
        <w:shd w:val="clear" w:color="auto" w:fill="FFFFFF"/>
        <w:tabs>
          <w:tab w:val="clear" w:pos="720"/>
        </w:tabs>
        <w:autoSpaceDE w:val="0"/>
        <w:autoSpaceDN w:val="0"/>
        <w:adjustRightInd w:val="0"/>
        <w:spacing w:before="100" w:beforeAutospacing="1" w:after="100" w:afterAutospacing="1"/>
        <w:ind w:left="0" w:firstLine="0"/>
        <w:jc w:val="both"/>
        <w:rPr>
          <w:rFonts w:ascii="Arial" w:hAnsi="Arial" w:cs="Arial"/>
          <w:b/>
          <w:bCs/>
          <w:color w:val="000000"/>
          <w:sz w:val="20"/>
          <w:szCs w:val="20"/>
          <w:lang w:eastAsia="zh-CN"/>
        </w:rPr>
      </w:pPr>
      <w:r w:rsidRPr="00414770">
        <w:rPr>
          <w:rFonts w:ascii="Arial" w:hAnsi="Arial" w:cs="Arial"/>
          <w:bCs/>
          <w:color w:val="000000"/>
          <w:sz w:val="20"/>
          <w:szCs w:val="20"/>
        </w:rPr>
        <w:t>Держите детей и посетителей на безопасном расстоянии от работающих аккумуляторных гайковертов.</w:t>
      </w:r>
    </w:p>
    <w:p w:rsidR="00730CA6" w:rsidRPr="00414770" w:rsidRDefault="00B93B9B">
      <w:pPr>
        <w:widowControl w:val="0"/>
        <w:numPr>
          <w:ilvl w:val="0"/>
          <w:numId w:val="2"/>
        </w:numPr>
        <w:shd w:val="clear" w:color="auto" w:fill="FFFFFF"/>
        <w:tabs>
          <w:tab w:val="clear" w:pos="720"/>
        </w:tabs>
        <w:autoSpaceDE w:val="0"/>
        <w:autoSpaceDN w:val="0"/>
        <w:adjustRightInd w:val="0"/>
        <w:spacing w:before="100" w:beforeAutospacing="1" w:after="100" w:afterAutospacing="1"/>
        <w:ind w:left="0" w:firstLine="0"/>
        <w:jc w:val="both"/>
        <w:rPr>
          <w:rFonts w:ascii="Arial" w:hAnsi="Arial" w:cs="Arial"/>
          <w:b/>
          <w:bCs/>
          <w:color w:val="000000"/>
          <w:sz w:val="20"/>
          <w:szCs w:val="20"/>
        </w:rPr>
      </w:pPr>
      <w:r w:rsidRPr="00414770">
        <w:rPr>
          <w:rFonts w:ascii="Arial" w:hAnsi="Arial" w:cs="Arial"/>
          <w:color w:val="000000"/>
          <w:sz w:val="20"/>
          <w:szCs w:val="20"/>
        </w:rPr>
        <w:t>Не отвлекайтесь при работе – это может вызвать потерю ко</w:t>
      </w:r>
      <w:r w:rsidRPr="00414770">
        <w:rPr>
          <w:rFonts w:ascii="Arial" w:hAnsi="Arial" w:cs="Arial"/>
          <w:color w:val="000000"/>
          <w:sz w:val="20"/>
          <w:szCs w:val="20"/>
        </w:rPr>
        <w:t>н</w:t>
      </w:r>
      <w:r w:rsidRPr="00414770">
        <w:rPr>
          <w:rFonts w:ascii="Arial" w:hAnsi="Arial" w:cs="Arial"/>
          <w:color w:val="000000"/>
          <w:sz w:val="20"/>
          <w:szCs w:val="20"/>
        </w:rPr>
        <w:t>троля и стать причиной травмы.</w:t>
      </w:r>
    </w:p>
    <w:p w:rsidR="00730CA6" w:rsidRPr="00414770" w:rsidRDefault="00B93B9B">
      <w:pPr>
        <w:widowControl w:val="0"/>
        <w:shd w:val="clear" w:color="auto" w:fill="FFFFFF"/>
        <w:autoSpaceDE w:val="0"/>
        <w:autoSpaceDN w:val="0"/>
        <w:adjustRightInd w:val="0"/>
        <w:spacing w:before="100" w:beforeAutospacing="1" w:after="100" w:afterAutospacing="1"/>
        <w:rPr>
          <w:rFonts w:ascii="Arial" w:hAnsi="Arial" w:cs="Arial"/>
          <w:bCs/>
          <w:color w:val="000000"/>
          <w:sz w:val="20"/>
          <w:szCs w:val="20"/>
        </w:rPr>
      </w:pPr>
      <w:proofErr w:type="spellStart"/>
      <w:r w:rsidRPr="00414770">
        <w:rPr>
          <w:rFonts w:ascii="Arial" w:hAnsi="Arial" w:cs="Arial"/>
          <w:b/>
          <w:bCs/>
          <w:color w:val="000000"/>
          <w:sz w:val="20"/>
          <w:szCs w:val="20"/>
        </w:rPr>
        <w:lastRenderedPageBreak/>
        <w:t>Электробезопасность</w:t>
      </w:r>
      <w:proofErr w:type="spellEnd"/>
      <w:r w:rsidRPr="00414770">
        <w:rPr>
          <w:rFonts w:ascii="Arial" w:hAnsi="Arial" w:cs="Arial"/>
          <w:b/>
          <w:bCs/>
          <w:color w:val="000000"/>
          <w:sz w:val="20"/>
          <w:szCs w:val="20"/>
        </w:rPr>
        <w:t>.</w:t>
      </w:r>
    </w:p>
    <w:p w:rsidR="00730CA6" w:rsidRPr="00414770" w:rsidRDefault="00B93B9B">
      <w:pPr>
        <w:widowControl w:val="0"/>
        <w:shd w:val="clear" w:color="auto" w:fill="FFFFFF"/>
        <w:autoSpaceDE w:val="0"/>
        <w:autoSpaceDN w:val="0"/>
        <w:adjustRightInd w:val="0"/>
        <w:spacing w:before="58"/>
        <w:ind w:left="22" w:right="7"/>
        <w:jc w:val="both"/>
        <w:rPr>
          <w:rFonts w:ascii="Arial" w:hAnsi="Arial" w:cs="Arial"/>
          <w:sz w:val="20"/>
          <w:szCs w:val="20"/>
        </w:rPr>
      </w:pPr>
      <w:r w:rsidRPr="00414770">
        <w:rPr>
          <w:rFonts w:ascii="Arial" w:hAnsi="Arial" w:cs="Arial"/>
          <w:bCs/>
          <w:color w:val="000000"/>
          <w:sz w:val="20"/>
          <w:szCs w:val="20"/>
        </w:rPr>
        <w:t>Не подвергайте аккумуляторные гайковерты воздействию дождя или другой влаги.</w:t>
      </w:r>
      <w:r w:rsidRPr="00414770">
        <w:rPr>
          <w:rFonts w:ascii="Arial" w:hAnsi="Arial" w:cs="Arial"/>
          <w:color w:val="000000"/>
          <w:sz w:val="20"/>
          <w:szCs w:val="20"/>
        </w:rPr>
        <w:t xml:space="preserve"> Во</w:t>
      </w:r>
      <w:r w:rsidRPr="00414770">
        <w:rPr>
          <w:rFonts w:ascii="Arial" w:hAnsi="Arial" w:cs="Arial"/>
          <w:sz w:val="20"/>
          <w:szCs w:val="20"/>
        </w:rPr>
        <w:t>да, попавшая в аккумуляторный гайковерт, знач</w:t>
      </w:r>
      <w:r w:rsidRPr="00414770">
        <w:rPr>
          <w:rFonts w:ascii="Arial" w:hAnsi="Arial" w:cs="Arial"/>
          <w:sz w:val="20"/>
          <w:szCs w:val="20"/>
        </w:rPr>
        <w:t>и</w:t>
      </w:r>
      <w:r w:rsidRPr="00414770">
        <w:rPr>
          <w:rFonts w:ascii="Arial" w:hAnsi="Arial" w:cs="Arial"/>
          <w:sz w:val="20"/>
          <w:szCs w:val="20"/>
        </w:rPr>
        <w:t>тельно увеличивает риск удара током. Аккуратно обращайтесь с эле</w:t>
      </w:r>
      <w:r w:rsidRPr="00414770">
        <w:rPr>
          <w:rFonts w:ascii="Arial" w:hAnsi="Arial" w:cs="Arial"/>
          <w:sz w:val="20"/>
          <w:szCs w:val="20"/>
        </w:rPr>
        <w:t>к</w:t>
      </w:r>
      <w:r w:rsidRPr="00414770">
        <w:rPr>
          <w:rFonts w:ascii="Arial" w:hAnsi="Arial" w:cs="Arial"/>
          <w:sz w:val="20"/>
          <w:szCs w:val="20"/>
        </w:rPr>
        <w:t>трошнуром зарядки аккумуляторной гайковерта. Не используйте шнур для переноски аккумуляторного инструмента. Не тяните за шнур для вынимания штепселя из розетки. Оберегайте шнур от высокой темп</w:t>
      </w:r>
      <w:r w:rsidRPr="00414770">
        <w:rPr>
          <w:rFonts w:ascii="Arial" w:hAnsi="Arial" w:cs="Arial"/>
          <w:sz w:val="20"/>
          <w:szCs w:val="20"/>
        </w:rPr>
        <w:t>е</w:t>
      </w:r>
      <w:r w:rsidRPr="00414770">
        <w:rPr>
          <w:rFonts w:ascii="Arial" w:hAnsi="Arial" w:cs="Arial"/>
          <w:sz w:val="20"/>
          <w:szCs w:val="20"/>
        </w:rPr>
        <w:t>ратуры, масляных жидкостей, острых граней. При обнаружении п</w:t>
      </w:r>
      <w:r w:rsidRPr="00414770">
        <w:rPr>
          <w:rFonts w:ascii="Arial" w:hAnsi="Arial" w:cs="Arial"/>
          <w:sz w:val="20"/>
          <w:szCs w:val="20"/>
        </w:rPr>
        <w:t>о</w:t>
      </w:r>
      <w:r w:rsidRPr="00414770">
        <w:rPr>
          <w:rFonts w:ascii="Arial" w:hAnsi="Arial" w:cs="Arial"/>
          <w:sz w:val="20"/>
          <w:szCs w:val="20"/>
        </w:rPr>
        <w:t>вреждения шнура замените шнур немедленно. Поврежденный шнур увеличивает риск удара током.</w:t>
      </w:r>
    </w:p>
    <w:p w:rsidR="00730CA6" w:rsidRPr="00414770" w:rsidRDefault="00B93B9B">
      <w:pPr>
        <w:widowControl w:val="0"/>
        <w:shd w:val="clear" w:color="auto" w:fill="FFFFFF"/>
        <w:autoSpaceDE w:val="0"/>
        <w:autoSpaceDN w:val="0"/>
        <w:adjustRightInd w:val="0"/>
        <w:spacing w:before="100" w:beforeAutospacing="1" w:after="100" w:afterAutospacing="1"/>
        <w:ind w:left="22" w:right="7"/>
        <w:rPr>
          <w:rFonts w:ascii="Arial" w:hAnsi="Arial" w:cs="Arial"/>
          <w:bCs/>
          <w:sz w:val="20"/>
          <w:szCs w:val="20"/>
        </w:rPr>
      </w:pPr>
      <w:r w:rsidRPr="00414770">
        <w:rPr>
          <w:rFonts w:ascii="Arial" w:hAnsi="Arial" w:cs="Arial"/>
          <w:b/>
          <w:bCs/>
          <w:sz w:val="20"/>
          <w:szCs w:val="20"/>
        </w:rPr>
        <w:t>Личная безопасность.</w:t>
      </w:r>
    </w:p>
    <w:p w:rsidR="00730CA6" w:rsidRPr="00414770" w:rsidRDefault="00B93B9B">
      <w:pPr>
        <w:widowControl w:val="0"/>
        <w:numPr>
          <w:ilvl w:val="0"/>
          <w:numId w:val="3"/>
        </w:numPr>
        <w:shd w:val="clear" w:color="auto" w:fill="FFFFFF"/>
        <w:tabs>
          <w:tab w:val="clear" w:pos="382"/>
        </w:tabs>
        <w:autoSpaceDE w:val="0"/>
        <w:autoSpaceDN w:val="0"/>
        <w:adjustRightInd w:val="0"/>
        <w:spacing w:before="100" w:beforeAutospacing="1" w:after="100" w:afterAutospacing="1"/>
        <w:ind w:left="0" w:right="29" w:firstLine="0"/>
        <w:jc w:val="both"/>
        <w:rPr>
          <w:rFonts w:ascii="Arial" w:hAnsi="Arial" w:cs="Arial"/>
          <w:bCs/>
          <w:color w:val="000000"/>
          <w:sz w:val="20"/>
          <w:szCs w:val="20"/>
        </w:rPr>
      </w:pPr>
      <w:r w:rsidRPr="00414770">
        <w:rPr>
          <w:rFonts w:ascii="Arial" w:hAnsi="Arial" w:cs="Arial"/>
          <w:bCs/>
          <w:color w:val="000000"/>
          <w:sz w:val="20"/>
          <w:szCs w:val="20"/>
        </w:rPr>
        <w:t>Будьте внимательны, постоянно следите за тем, что Вы д</w:t>
      </w:r>
      <w:r w:rsidRPr="00414770">
        <w:rPr>
          <w:rFonts w:ascii="Arial" w:hAnsi="Arial" w:cs="Arial"/>
          <w:bCs/>
          <w:color w:val="000000"/>
          <w:sz w:val="20"/>
          <w:szCs w:val="20"/>
        </w:rPr>
        <w:t>е</w:t>
      </w:r>
      <w:r w:rsidRPr="00414770">
        <w:rPr>
          <w:rFonts w:ascii="Arial" w:hAnsi="Arial" w:cs="Arial"/>
          <w:bCs/>
          <w:color w:val="000000"/>
          <w:sz w:val="20"/>
          <w:szCs w:val="20"/>
        </w:rPr>
        <w:t xml:space="preserve">лаете при работе с </w:t>
      </w:r>
      <w:r w:rsidRPr="00414770">
        <w:rPr>
          <w:rFonts w:ascii="Arial" w:hAnsi="Arial" w:cs="Arial"/>
          <w:color w:val="000000"/>
          <w:sz w:val="20"/>
          <w:szCs w:val="20"/>
        </w:rPr>
        <w:t>аккумуляторным гайковертом</w:t>
      </w:r>
      <w:r w:rsidRPr="00414770">
        <w:rPr>
          <w:rFonts w:ascii="Arial" w:hAnsi="Arial" w:cs="Arial"/>
          <w:bCs/>
          <w:color w:val="000000"/>
          <w:sz w:val="20"/>
          <w:szCs w:val="20"/>
        </w:rPr>
        <w:t xml:space="preserve">. Не используйте </w:t>
      </w:r>
      <w:r w:rsidRPr="00414770">
        <w:rPr>
          <w:rFonts w:ascii="Arial" w:hAnsi="Arial" w:cs="Arial"/>
          <w:color w:val="000000"/>
          <w:sz w:val="20"/>
          <w:szCs w:val="20"/>
        </w:rPr>
        <w:t>а</w:t>
      </w:r>
      <w:r w:rsidRPr="00414770">
        <w:rPr>
          <w:rFonts w:ascii="Arial" w:hAnsi="Arial" w:cs="Arial"/>
          <w:color w:val="000000"/>
          <w:sz w:val="20"/>
          <w:szCs w:val="20"/>
        </w:rPr>
        <w:t>к</w:t>
      </w:r>
      <w:r w:rsidRPr="00414770">
        <w:rPr>
          <w:rFonts w:ascii="Arial" w:hAnsi="Arial" w:cs="Arial"/>
          <w:color w:val="000000"/>
          <w:sz w:val="20"/>
          <w:szCs w:val="20"/>
        </w:rPr>
        <w:t>кумуляторный гайковерт</w:t>
      </w:r>
      <w:r w:rsidRPr="00414770">
        <w:rPr>
          <w:rFonts w:ascii="Arial" w:hAnsi="Arial" w:cs="Arial"/>
          <w:bCs/>
          <w:color w:val="000000"/>
          <w:sz w:val="20"/>
          <w:szCs w:val="20"/>
        </w:rPr>
        <w:t xml:space="preserve"> в то время, когда Вы утомлены или наход</w:t>
      </w:r>
      <w:r w:rsidRPr="00414770">
        <w:rPr>
          <w:rFonts w:ascii="Arial" w:hAnsi="Arial" w:cs="Arial"/>
          <w:bCs/>
          <w:color w:val="000000"/>
          <w:sz w:val="20"/>
          <w:szCs w:val="20"/>
        </w:rPr>
        <w:t>и</w:t>
      </w:r>
      <w:r w:rsidRPr="00414770">
        <w:rPr>
          <w:rFonts w:ascii="Arial" w:hAnsi="Arial" w:cs="Arial"/>
          <w:bCs/>
          <w:color w:val="000000"/>
          <w:sz w:val="20"/>
          <w:szCs w:val="20"/>
        </w:rPr>
        <w:t>тесь под воздействием лекарств или средств, замедляющих реакцию, а также алкоголя или наркотических веществ. Это может привести к серьезной травме.</w:t>
      </w:r>
    </w:p>
    <w:p w:rsidR="00730CA6" w:rsidRPr="00414770" w:rsidRDefault="00B93B9B">
      <w:pPr>
        <w:widowControl w:val="0"/>
        <w:numPr>
          <w:ilvl w:val="0"/>
          <w:numId w:val="3"/>
        </w:numPr>
        <w:shd w:val="clear" w:color="auto" w:fill="FFFFFF"/>
        <w:tabs>
          <w:tab w:val="clear" w:pos="382"/>
        </w:tabs>
        <w:autoSpaceDE w:val="0"/>
        <w:autoSpaceDN w:val="0"/>
        <w:adjustRightInd w:val="0"/>
        <w:spacing w:before="100" w:beforeAutospacing="1" w:after="100" w:afterAutospacing="1"/>
        <w:ind w:left="0" w:right="22" w:firstLine="0"/>
        <w:jc w:val="both"/>
        <w:rPr>
          <w:rFonts w:ascii="Arial" w:hAnsi="Arial" w:cs="Arial"/>
          <w:color w:val="000000"/>
          <w:sz w:val="20"/>
          <w:szCs w:val="20"/>
        </w:rPr>
      </w:pPr>
      <w:r w:rsidRPr="00414770">
        <w:rPr>
          <w:rFonts w:ascii="Arial" w:hAnsi="Arial" w:cs="Arial"/>
          <w:bCs/>
          <w:color w:val="000000"/>
          <w:sz w:val="20"/>
          <w:szCs w:val="20"/>
        </w:rPr>
        <w:t>Носите соответствующую одежду. Держите ваши волосы, од</w:t>
      </w:r>
      <w:r w:rsidRPr="00414770">
        <w:rPr>
          <w:rFonts w:ascii="Arial" w:hAnsi="Arial" w:cs="Arial"/>
          <w:bCs/>
          <w:color w:val="000000"/>
          <w:sz w:val="20"/>
          <w:szCs w:val="20"/>
        </w:rPr>
        <w:t>е</w:t>
      </w:r>
      <w:r w:rsidRPr="00414770">
        <w:rPr>
          <w:rFonts w:ascii="Arial" w:hAnsi="Arial" w:cs="Arial"/>
          <w:bCs/>
          <w:color w:val="000000"/>
          <w:sz w:val="20"/>
          <w:szCs w:val="20"/>
        </w:rPr>
        <w:t>жду, и перчатки далеко от движущихся частей.</w:t>
      </w:r>
      <w:r w:rsidRPr="00414770">
        <w:rPr>
          <w:rFonts w:ascii="Arial" w:hAnsi="Arial" w:cs="Arial"/>
          <w:color w:val="000000"/>
          <w:sz w:val="20"/>
          <w:szCs w:val="20"/>
        </w:rPr>
        <w:t xml:space="preserve"> Руки должны быть св</w:t>
      </w:r>
      <w:r w:rsidRPr="00414770">
        <w:rPr>
          <w:rFonts w:ascii="Arial" w:hAnsi="Arial" w:cs="Arial"/>
          <w:color w:val="000000"/>
          <w:sz w:val="20"/>
          <w:szCs w:val="20"/>
        </w:rPr>
        <w:t>о</w:t>
      </w:r>
      <w:r w:rsidRPr="00414770">
        <w:rPr>
          <w:rFonts w:ascii="Arial" w:hAnsi="Arial" w:cs="Arial"/>
          <w:color w:val="000000"/>
          <w:sz w:val="20"/>
          <w:szCs w:val="20"/>
        </w:rPr>
        <w:t>бодными, сухими и чистыми от следов маслянистых веществ. Изб</w:t>
      </w:r>
      <w:r w:rsidRPr="00414770">
        <w:rPr>
          <w:rFonts w:ascii="Arial" w:hAnsi="Arial" w:cs="Arial"/>
          <w:color w:val="000000"/>
          <w:sz w:val="20"/>
          <w:szCs w:val="20"/>
        </w:rPr>
        <w:t>е</w:t>
      </w:r>
      <w:r w:rsidRPr="00414770">
        <w:rPr>
          <w:rFonts w:ascii="Arial" w:hAnsi="Arial" w:cs="Arial"/>
          <w:color w:val="000000"/>
          <w:sz w:val="20"/>
          <w:szCs w:val="20"/>
        </w:rPr>
        <w:t>гайте внезапного включения.</w:t>
      </w:r>
    </w:p>
    <w:p w:rsidR="00730CA6" w:rsidRPr="00414770" w:rsidRDefault="00B93B9B">
      <w:pPr>
        <w:widowControl w:val="0"/>
        <w:numPr>
          <w:ilvl w:val="0"/>
          <w:numId w:val="3"/>
        </w:numPr>
        <w:shd w:val="clear" w:color="auto" w:fill="FFFFFF"/>
        <w:tabs>
          <w:tab w:val="clear" w:pos="382"/>
        </w:tabs>
        <w:autoSpaceDE w:val="0"/>
        <w:autoSpaceDN w:val="0"/>
        <w:adjustRightInd w:val="0"/>
        <w:spacing w:before="100" w:beforeAutospacing="1" w:after="100" w:afterAutospacing="1"/>
        <w:ind w:left="0" w:right="22" w:firstLine="0"/>
        <w:jc w:val="both"/>
        <w:rPr>
          <w:rFonts w:ascii="Arial" w:hAnsi="Arial" w:cs="Arial"/>
          <w:sz w:val="20"/>
          <w:szCs w:val="20"/>
        </w:rPr>
      </w:pPr>
      <w:r w:rsidRPr="00414770">
        <w:rPr>
          <w:rFonts w:ascii="Arial" w:hAnsi="Arial" w:cs="Arial"/>
          <w:bCs/>
          <w:color w:val="000000"/>
          <w:sz w:val="20"/>
          <w:szCs w:val="20"/>
        </w:rPr>
        <w:t>Держите надежно равновесие</w:t>
      </w:r>
      <w:r w:rsidRPr="00414770">
        <w:rPr>
          <w:rFonts w:ascii="Arial" w:hAnsi="Arial" w:cs="Arial"/>
          <w:b/>
          <w:bCs/>
          <w:color w:val="000000"/>
          <w:sz w:val="20"/>
          <w:szCs w:val="20"/>
        </w:rPr>
        <w:t xml:space="preserve">. </w:t>
      </w:r>
      <w:r w:rsidRPr="00414770">
        <w:rPr>
          <w:rFonts w:ascii="Arial" w:hAnsi="Arial" w:cs="Arial"/>
          <w:bCs/>
          <w:color w:val="000000"/>
          <w:sz w:val="20"/>
          <w:szCs w:val="20"/>
        </w:rPr>
        <w:t>Используйте хорошую опору и всегда держите надежно баланс тела.</w:t>
      </w:r>
      <w:r w:rsidRPr="00414770">
        <w:rPr>
          <w:rFonts w:ascii="Arial" w:hAnsi="Arial" w:cs="Arial"/>
          <w:color w:val="000000"/>
          <w:sz w:val="20"/>
          <w:szCs w:val="20"/>
        </w:rPr>
        <w:t xml:space="preserve"> Надлежащая опора и баланс позволяют обеспечить надежный контроль над аккумуляторным га</w:t>
      </w:r>
      <w:r w:rsidRPr="00414770">
        <w:rPr>
          <w:rFonts w:ascii="Arial" w:hAnsi="Arial" w:cs="Arial"/>
          <w:color w:val="000000"/>
          <w:sz w:val="20"/>
          <w:szCs w:val="20"/>
        </w:rPr>
        <w:t>й</w:t>
      </w:r>
      <w:r w:rsidRPr="00414770">
        <w:rPr>
          <w:rFonts w:ascii="Arial" w:hAnsi="Arial" w:cs="Arial"/>
          <w:color w:val="000000"/>
          <w:sz w:val="20"/>
          <w:szCs w:val="20"/>
        </w:rPr>
        <w:t>ковертом в неожиданных ситуациях.</w:t>
      </w:r>
    </w:p>
    <w:p w:rsidR="00730CA6" w:rsidRPr="00414770" w:rsidRDefault="00B93B9B">
      <w:pPr>
        <w:widowControl w:val="0"/>
        <w:numPr>
          <w:ilvl w:val="0"/>
          <w:numId w:val="3"/>
        </w:numPr>
        <w:shd w:val="clear" w:color="auto" w:fill="FFFFFF"/>
        <w:tabs>
          <w:tab w:val="clear" w:pos="382"/>
        </w:tabs>
        <w:autoSpaceDE w:val="0"/>
        <w:autoSpaceDN w:val="0"/>
        <w:adjustRightInd w:val="0"/>
        <w:spacing w:before="100" w:beforeAutospacing="1" w:after="100" w:afterAutospacing="1"/>
        <w:ind w:left="0" w:right="7" w:firstLine="0"/>
        <w:jc w:val="both"/>
        <w:rPr>
          <w:rFonts w:ascii="Arial" w:hAnsi="Arial" w:cs="Arial"/>
          <w:sz w:val="20"/>
          <w:szCs w:val="20"/>
        </w:rPr>
      </w:pPr>
      <w:r w:rsidRPr="00414770">
        <w:rPr>
          <w:rFonts w:ascii="Arial" w:hAnsi="Arial" w:cs="Arial"/>
          <w:bCs/>
          <w:color w:val="000000"/>
          <w:sz w:val="20"/>
          <w:szCs w:val="20"/>
        </w:rPr>
        <w:t>Используйте спецодежду, обеспечивающую Вашу безопа</w:t>
      </w:r>
      <w:r w:rsidRPr="00414770">
        <w:rPr>
          <w:rFonts w:ascii="Arial" w:hAnsi="Arial" w:cs="Arial"/>
          <w:bCs/>
          <w:color w:val="000000"/>
          <w:sz w:val="20"/>
          <w:szCs w:val="20"/>
        </w:rPr>
        <w:t>с</w:t>
      </w:r>
      <w:r w:rsidRPr="00414770">
        <w:rPr>
          <w:rFonts w:ascii="Arial" w:hAnsi="Arial" w:cs="Arial"/>
          <w:bCs/>
          <w:color w:val="000000"/>
          <w:sz w:val="20"/>
          <w:szCs w:val="20"/>
        </w:rPr>
        <w:t>ность. Всегда носите защитные очки</w:t>
      </w:r>
      <w:r w:rsidRPr="00414770">
        <w:rPr>
          <w:rFonts w:ascii="Arial" w:hAnsi="Arial" w:cs="Arial"/>
          <w:b/>
          <w:bCs/>
          <w:color w:val="000000"/>
          <w:sz w:val="20"/>
          <w:szCs w:val="20"/>
        </w:rPr>
        <w:t>.</w:t>
      </w:r>
    </w:p>
    <w:p w:rsidR="00730CA6" w:rsidRPr="00414770" w:rsidRDefault="00B93B9B">
      <w:pPr>
        <w:widowControl w:val="0"/>
        <w:shd w:val="clear" w:color="auto" w:fill="FFFFFF"/>
        <w:autoSpaceDE w:val="0"/>
        <w:autoSpaceDN w:val="0"/>
        <w:adjustRightInd w:val="0"/>
        <w:spacing w:after="245"/>
        <w:rPr>
          <w:rFonts w:ascii="Arial" w:hAnsi="Arial" w:cs="Arial"/>
          <w:b/>
          <w:color w:val="000000"/>
          <w:sz w:val="20"/>
          <w:szCs w:val="20"/>
        </w:rPr>
      </w:pPr>
      <w:r w:rsidRPr="00414770">
        <w:rPr>
          <w:rFonts w:ascii="Arial" w:hAnsi="Arial" w:cs="Arial"/>
          <w:b/>
          <w:color w:val="000000"/>
          <w:sz w:val="20"/>
          <w:szCs w:val="20"/>
        </w:rPr>
        <w:t>Правила безопасности при работе аккумуляторным гайковертом.</w:t>
      </w:r>
    </w:p>
    <w:p w:rsidR="00730CA6" w:rsidRPr="00414770" w:rsidRDefault="00B93B9B">
      <w:pPr>
        <w:widowControl w:val="0"/>
        <w:numPr>
          <w:ilvl w:val="0"/>
          <w:numId w:val="4"/>
        </w:numPr>
        <w:shd w:val="clear" w:color="auto" w:fill="FFFFFF"/>
        <w:tabs>
          <w:tab w:val="clear" w:pos="720"/>
        </w:tabs>
        <w:autoSpaceDE w:val="0"/>
        <w:autoSpaceDN w:val="0"/>
        <w:adjustRightInd w:val="0"/>
        <w:spacing w:before="7"/>
        <w:ind w:left="360" w:right="22" w:hangingChars="180"/>
        <w:jc w:val="both"/>
        <w:rPr>
          <w:rFonts w:ascii="Arial" w:hAnsi="Arial" w:cs="Arial"/>
          <w:color w:val="000000"/>
          <w:sz w:val="20"/>
          <w:szCs w:val="20"/>
        </w:rPr>
      </w:pPr>
      <w:r w:rsidRPr="00414770">
        <w:rPr>
          <w:rFonts w:ascii="Arial" w:hAnsi="Arial" w:cs="Arial"/>
          <w:color w:val="000000"/>
          <w:sz w:val="20"/>
          <w:szCs w:val="20"/>
        </w:rPr>
        <w:t>Если головку заклинило при работе, немедленно выключите инс</w:t>
      </w:r>
      <w:r w:rsidRPr="00414770">
        <w:rPr>
          <w:rFonts w:ascii="Arial" w:hAnsi="Arial" w:cs="Arial"/>
          <w:color w:val="000000"/>
          <w:sz w:val="20"/>
          <w:szCs w:val="20"/>
        </w:rPr>
        <w:t>т</w:t>
      </w:r>
      <w:r w:rsidRPr="00414770">
        <w:rPr>
          <w:rFonts w:ascii="Arial" w:hAnsi="Arial" w:cs="Arial"/>
          <w:color w:val="000000"/>
          <w:sz w:val="20"/>
          <w:szCs w:val="20"/>
        </w:rPr>
        <w:t>румент, освободите ее и после этого продолжите работу.</w:t>
      </w:r>
    </w:p>
    <w:p w:rsidR="00730CA6" w:rsidRPr="00414770" w:rsidRDefault="00B93B9B">
      <w:pPr>
        <w:widowControl w:val="0"/>
        <w:numPr>
          <w:ilvl w:val="0"/>
          <w:numId w:val="4"/>
        </w:numPr>
        <w:shd w:val="clear" w:color="auto" w:fill="FFFFFF"/>
        <w:tabs>
          <w:tab w:val="clear" w:pos="720"/>
        </w:tabs>
        <w:autoSpaceDE w:val="0"/>
        <w:autoSpaceDN w:val="0"/>
        <w:adjustRightInd w:val="0"/>
        <w:spacing w:before="79"/>
        <w:ind w:left="360" w:right="14" w:hangingChars="180"/>
        <w:jc w:val="both"/>
        <w:rPr>
          <w:rFonts w:ascii="Arial" w:hAnsi="Arial" w:cs="Arial"/>
          <w:color w:val="000000"/>
          <w:sz w:val="20"/>
          <w:szCs w:val="20"/>
        </w:rPr>
      </w:pPr>
      <w:r w:rsidRPr="00414770">
        <w:rPr>
          <w:rFonts w:ascii="Arial" w:hAnsi="Arial" w:cs="Arial"/>
          <w:color w:val="000000"/>
          <w:sz w:val="20"/>
          <w:szCs w:val="20"/>
        </w:rPr>
        <w:t xml:space="preserve">Используйте </w:t>
      </w:r>
      <w:proofErr w:type="spellStart"/>
      <w:r w:rsidRPr="00414770">
        <w:rPr>
          <w:rFonts w:ascii="Arial" w:hAnsi="Arial" w:cs="Arial"/>
          <w:color w:val="000000"/>
          <w:sz w:val="20"/>
          <w:szCs w:val="20"/>
        </w:rPr>
        <w:t>шумогасящие</w:t>
      </w:r>
      <w:proofErr w:type="spellEnd"/>
      <w:r w:rsidRPr="00414770">
        <w:rPr>
          <w:rFonts w:ascii="Arial" w:hAnsi="Arial" w:cs="Arial"/>
          <w:color w:val="000000"/>
          <w:sz w:val="20"/>
          <w:szCs w:val="20"/>
        </w:rPr>
        <w:t xml:space="preserve"> наушники при использовании инстр</w:t>
      </w:r>
      <w:r w:rsidRPr="00414770">
        <w:rPr>
          <w:rFonts w:ascii="Arial" w:hAnsi="Arial" w:cs="Arial"/>
          <w:color w:val="000000"/>
          <w:sz w:val="20"/>
          <w:szCs w:val="20"/>
        </w:rPr>
        <w:t>у</w:t>
      </w:r>
      <w:r w:rsidRPr="00414770">
        <w:rPr>
          <w:rFonts w:ascii="Arial" w:hAnsi="Arial" w:cs="Arial"/>
          <w:color w:val="000000"/>
          <w:sz w:val="20"/>
          <w:szCs w:val="20"/>
        </w:rPr>
        <w:t>мента в течение длительной работы. Длительное подвергание шуму высокой интенсивности может стать причиной потери слуха.</w:t>
      </w:r>
    </w:p>
    <w:p w:rsidR="00730CA6" w:rsidRPr="00414770" w:rsidRDefault="00B93B9B">
      <w:pPr>
        <w:widowControl w:val="0"/>
        <w:numPr>
          <w:ilvl w:val="0"/>
          <w:numId w:val="4"/>
        </w:numPr>
        <w:shd w:val="clear" w:color="auto" w:fill="FFFFFF"/>
        <w:tabs>
          <w:tab w:val="clear" w:pos="720"/>
        </w:tabs>
        <w:autoSpaceDE w:val="0"/>
        <w:autoSpaceDN w:val="0"/>
        <w:adjustRightInd w:val="0"/>
        <w:spacing w:before="79"/>
        <w:ind w:left="360" w:hangingChars="180"/>
        <w:jc w:val="both"/>
        <w:rPr>
          <w:rFonts w:ascii="Arial" w:hAnsi="Arial" w:cs="Arial"/>
          <w:sz w:val="20"/>
          <w:szCs w:val="20"/>
        </w:rPr>
      </w:pPr>
      <w:r w:rsidRPr="00414770">
        <w:rPr>
          <w:rFonts w:ascii="Arial" w:hAnsi="Arial" w:cs="Arial"/>
          <w:color w:val="000000"/>
          <w:sz w:val="20"/>
          <w:szCs w:val="20"/>
        </w:rPr>
        <w:t>Всегда носите защитные очки при использовании этого инструме</w:t>
      </w:r>
      <w:r w:rsidRPr="00414770">
        <w:rPr>
          <w:rFonts w:ascii="Arial" w:hAnsi="Arial" w:cs="Arial"/>
          <w:color w:val="000000"/>
          <w:sz w:val="20"/>
          <w:szCs w:val="20"/>
        </w:rPr>
        <w:t>н</w:t>
      </w:r>
      <w:r w:rsidRPr="00414770">
        <w:rPr>
          <w:rFonts w:ascii="Arial" w:hAnsi="Arial" w:cs="Arial"/>
          <w:color w:val="000000"/>
          <w:sz w:val="20"/>
          <w:szCs w:val="20"/>
        </w:rPr>
        <w:t>та. Используйте респиратор для работы, при которой образу</w:t>
      </w:r>
      <w:r w:rsidRPr="00414770">
        <w:rPr>
          <w:rFonts w:ascii="Arial" w:hAnsi="Arial" w:cs="Arial"/>
          <w:sz w:val="20"/>
          <w:szCs w:val="20"/>
        </w:rPr>
        <w:t>ется пыль.</w:t>
      </w:r>
    </w:p>
    <w:p w:rsidR="00730CA6" w:rsidRPr="00414770" w:rsidRDefault="00B93B9B">
      <w:pPr>
        <w:numPr>
          <w:ilvl w:val="0"/>
          <w:numId w:val="4"/>
        </w:numPr>
        <w:tabs>
          <w:tab w:val="clear" w:pos="720"/>
          <w:tab w:val="left" w:pos="360"/>
        </w:tabs>
        <w:ind w:left="360" w:hangingChars="180"/>
        <w:jc w:val="both"/>
        <w:rPr>
          <w:rFonts w:ascii="Arial" w:hAnsi="Arial" w:cs="Arial"/>
          <w:sz w:val="20"/>
          <w:szCs w:val="20"/>
        </w:rPr>
      </w:pPr>
      <w:r w:rsidRPr="00414770">
        <w:rPr>
          <w:rFonts w:ascii="Arial" w:hAnsi="Arial" w:cs="Arial"/>
          <w:sz w:val="20"/>
          <w:szCs w:val="20"/>
        </w:rPr>
        <w:lastRenderedPageBreak/>
        <w:t xml:space="preserve">Не перегружайте </w:t>
      </w:r>
      <w:r w:rsidRPr="00414770">
        <w:rPr>
          <w:rFonts w:ascii="Arial" w:hAnsi="Arial" w:cs="Arial"/>
          <w:color w:val="000000"/>
          <w:sz w:val="20"/>
          <w:szCs w:val="20"/>
        </w:rPr>
        <w:t>ударный гайковерт</w:t>
      </w:r>
      <w:r w:rsidRPr="00414770">
        <w:rPr>
          <w:rFonts w:ascii="Arial" w:hAnsi="Arial" w:cs="Arial"/>
          <w:sz w:val="20"/>
          <w:szCs w:val="20"/>
        </w:rPr>
        <w:t>, используйте изделие строго по назначению.</w:t>
      </w:r>
    </w:p>
    <w:p w:rsidR="00730CA6" w:rsidRPr="00414770" w:rsidRDefault="00B93B9B">
      <w:pPr>
        <w:widowControl w:val="0"/>
        <w:numPr>
          <w:ilvl w:val="0"/>
          <w:numId w:val="4"/>
        </w:numPr>
        <w:shd w:val="clear" w:color="auto" w:fill="FFFFFF"/>
        <w:tabs>
          <w:tab w:val="clear" w:pos="720"/>
        </w:tabs>
        <w:autoSpaceDE w:val="0"/>
        <w:autoSpaceDN w:val="0"/>
        <w:adjustRightInd w:val="0"/>
        <w:spacing w:before="79"/>
        <w:ind w:left="0" w:right="22" w:firstLine="0"/>
        <w:jc w:val="both"/>
        <w:rPr>
          <w:rFonts w:ascii="Arial" w:hAnsi="Arial" w:cs="Arial"/>
          <w:sz w:val="20"/>
          <w:szCs w:val="20"/>
        </w:rPr>
      </w:pPr>
      <w:r w:rsidRPr="00414770">
        <w:rPr>
          <w:rFonts w:ascii="Arial" w:hAnsi="Arial" w:cs="Arial"/>
          <w:sz w:val="20"/>
          <w:szCs w:val="20"/>
        </w:rPr>
        <w:t>Никогда не оставляйте клавишу включения/выключения з</w:t>
      </w:r>
      <w:r w:rsidRPr="00414770">
        <w:rPr>
          <w:rFonts w:ascii="Arial" w:hAnsi="Arial" w:cs="Arial"/>
          <w:sz w:val="20"/>
          <w:szCs w:val="20"/>
        </w:rPr>
        <w:t>а</w:t>
      </w:r>
      <w:r w:rsidRPr="00414770">
        <w:rPr>
          <w:rFonts w:ascii="Arial" w:hAnsi="Arial" w:cs="Arial"/>
          <w:sz w:val="20"/>
          <w:szCs w:val="20"/>
        </w:rPr>
        <w:t>фиксированной в положении «</w:t>
      </w:r>
      <w:r w:rsidRPr="00414770">
        <w:rPr>
          <w:rFonts w:ascii="Arial" w:hAnsi="Arial" w:cs="Arial"/>
          <w:sz w:val="20"/>
          <w:szCs w:val="20"/>
          <w:lang w:val="en-US"/>
        </w:rPr>
        <w:t>ON</w:t>
      </w:r>
      <w:r w:rsidRPr="00414770">
        <w:rPr>
          <w:rFonts w:ascii="Arial" w:hAnsi="Arial" w:cs="Arial"/>
          <w:sz w:val="20"/>
          <w:szCs w:val="20"/>
        </w:rPr>
        <w:t>» (Включено). Перед включением убедитесь, что  клавиша включения/выключения находится в полож</w:t>
      </w:r>
      <w:r w:rsidRPr="00414770">
        <w:rPr>
          <w:rFonts w:ascii="Arial" w:hAnsi="Arial" w:cs="Arial"/>
          <w:sz w:val="20"/>
          <w:szCs w:val="20"/>
        </w:rPr>
        <w:t>е</w:t>
      </w:r>
      <w:r w:rsidRPr="00414770">
        <w:rPr>
          <w:rFonts w:ascii="Arial" w:hAnsi="Arial" w:cs="Arial"/>
          <w:sz w:val="20"/>
          <w:szCs w:val="20"/>
        </w:rPr>
        <w:t>нии «</w:t>
      </w:r>
      <w:r w:rsidRPr="00414770">
        <w:rPr>
          <w:rFonts w:ascii="Arial" w:hAnsi="Arial" w:cs="Arial"/>
          <w:sz w:val="20"/>
          <w:szCs w:val="20"/>
          <w:lang w:val="en-US"/>
        </w:rPr>
        <w:t>OFF</w:t>
      </w:r>
      <w:r w:rsidRPr="00414770">
        <w:rPr>
          <w:rFonts w:ascii="Arial" w:hAnsi="Arial" w:cs="Arial"/>
          <w:sz w:val="20"/>
          <w:szCs w:val="20"/>
        </w:rPr>
        <w:t>» (Выключено). Случайный запуск может стать причиной травмы.</w:t>
      </w:r>
    </w:p>
    <w:p w:rsidR="00730CA6" w:rsidRPr="00414770" w:rsidRDefault="00B93B9B">
      <w:pPr>
        <w:numPr>
          <w:ilvl w:val="0"/>
          <w:numId w:val="4"/>
        </w:numPr>
        <w:tabs>
          <w:tab w:val="clear" w:pos="720"/>
        </w:tabs>
        <w:ind w:left="0" w:firstLine="0"/>
        <w:jc w:val="both"/>
        <w:rPr>
          <w:rFonts w:ascii="Arial" w:hAnsi="Arial" w:cs="Arial"/>
          <w:color w:val="000000"/>
          <w:sz w:val="20"/>
          <w:szCs w:val="20"/>
        </w:rPr>
      </w:pPr>
      <w:r w:rsidRPr="00414770">
        <w:rPr>
          <w:rFonts w:ascii="Arial" w:hAnsi="Arial" w:cs="Arial"/>
          <w:color w:val="000000"/>
          <w:sz w:val="20"/>
          <w:szCs w:val="20"/>
        </w:rPr>
        <w:t>Разрешается использовать только зарядные устройства, кот</w:t>
      </w:r>
      <w:r w:rsidRPr="00414770">
        <w:rPr>
          <w:rFonts w:ascii="Arial" w:hAnsi="Arial" w:cs="Arial"/>
          <w:color w:val="000000"/>
          <w:sz w:val="20"/>
          <w:szCs w:val="20"/>
        </w:rPr>
        <w:t>о</w:t>
      </w:r>
      <w:r w:rsidRPr="00414770">
        <w:rPr>
          <w:rFonts w:ascii="Arial" w:hAnsi="Arial" w:cs="Arial"/>
          <w:color w:val="000000"/>
          <w:sz w:val="20"/>
          <w:szCs w:val="20"/>
        </w:rPr>
        <w:t>рые идет в комплекте с гайковертами. Зарядные устройства других производителей могут стать причиной возгорания.</w:t>
      </w:r>
    </w:p>
    <w:p w:rsidR="00730CA6" w:rsidRPr="00414770" w:rsidRDefault="00B93B9B">
      <w:pPr>
        <w:numPr>
          <w:ilvl w:val="0"/>
          <w:numId w:val="4"/>
        </w:numPr>
        <w:tabs>
          <w:tab w:val="clear" w:pos="720"/>
        </w:tabs>
        <w:ind w:left="0" w:firstLine="0"/>
        <w:jc w:val="both"/>
        <w:rPr>
          <w:rFonts w:ascii="Arial" w:hAnsi="Arial" w:cs="Arial"/>
          <w:color w:val="000000"/>
          <w:sz w:val="20"/>
          <w:szCs w:val="20"/>
        </w:rPr>
      </w:pPr>
      <w:r w:rsidRPr="00414770">
        <w:rPr>
          <w:rFonts w:ascii="Arial" w:hAnsi="Arial" w:cs="Arial"/>
          <w:color w:val="000000"/>
          <w:sz w:val="20"/>
          <w:szCs w:val="20"/>
        </w:rPr>
        <w:t>Разрешается использовать только оригинальную аккумулято</w:t>
      </w:r>
      <w:r w:rsidRPr="00414770">
        <w:rPr>
          <w:rFonts w:ascii="Arial" w:hAnsi="Arial" w:cs="Arial"/>
          <w:color w:val="000000"/>
          <w:sz w:val="20"/>
          <w:szCs w:val="20"/>
        </w:rPr>
        <w:t>р</w:t>
      </w:r>
      <w:r w:rsidRPr="00414770">
        <w:rPr>
          <w:rFonts w:ascii="Arial" w:hAnsi="Arial" w:cs="Arial"/>
          <w:color w:val="000000"/>
          <w:sz w:val="20"/>
          <w:szCs w:val="20"/>
        </w:rPr>
        <w:t>ную батарею, аккумуляторные батареи других производителей могут стать причиной возгорания.</w:t>
      </w:r>
    </w:p>
    <w:p w:rsidR="00730CA6" w:rsidRPr="00414770" w:rsidRDefault="00B93B9B">
      <w:pPr>
        <w:numPr>
          <w:ilvl w:val="0"/>
          <w:numId w:val="4"/>
        </w:numPr>
        <w:tabs>
          <w:tab w:val="clear" w:pos="720"/>
        </w:tabs>
        <w:ind w:left="0" w:firstLine="0"/>
        <w:jc w:val="both"/>
        <w:rPr>
          <w:rFonts w:ascii="Arial" w:hAnsi="Arial" w:cs="Arial"/>
          <w:color w:val="000000"/>
          <w:sz w:val="20"/>
          <w:szCs w:val="20"/>
        </w:rPr>
      </w:pPr>
      <w:r w:rsidRPr="00414770">
        <w:rPr>
          <w:rFonts w:ascii="Arial" w:hAnsi="Arial" w:cs="Arial"/>
          <w:color w:val="000000"/>
          <w:sz w:val="20"/>
          <w:szCs w:val="20"/>
        </w:rPr>
        <w:t>В процессе хранения, регулировки или замены насадок нео</w:t>
      </w:r>
      <w:r w:rsidRPr="00414770">
        <w:rPr>
          <w:rFonts w:ascii="Arial" w:hAnsi="Arial" w:cs="Arial"/>
          <w:color w:val="000000"/>
          <w:sz w:val="20"/>
          <w:szCs w:val="20"/>
        </w:rPr>
        <w:t>б</w:t>
      </w:r>
      <w:r w:rsidRPr="00414770">
        <w:rPr>
          <w:rFonts w:ascii="Arial" w:hAnsi="Arial" w:cs="Arial"/>
          <w:color w:val="000000"/>
          <w:sz w:val="20"/>
          <w:szCs w:val="20"/>
        </w:rPr>
        <w:t>ходимо отсоединить аккумуляторную батарею от изделия, кнопка п</w:t>
      </w:r>
      <w:r w:rsidRPr="00414770">
        <w:rPr>
          <w:rFonts w:ascii="Arial" w:hAnsi="Arial" w:cs="Arial"/>
          <w:color w:val="000000"/>
          <w:sz w:val="20"/>
          <w:szCs w:val="20"/>
        </w:rPr>
        <w:t>е</w:t>
      </w:r>
      <w:r w:rsidRPr="00414770">
        <w:rPr>
          <w:rFonts w:ascii="Arial" w:hAnsi="Arial" w:cs="Arial"/>
          <w:color w:val="000000"/>
          <w:sz w:val="20"/>
          <w:szCs w:val="20"/>
        </w:rPr>
        <w:t>реключателя «</w:t>
      </w:r>
      <w:proofErr w:type="spellStart"/>
      <w:r w:rsidRPr="00414770">
        <w:rPr>
          <w:rFonts w:ascii="Arial" w:hAnsi="Arial" w:cs="Arial"/>
          <w:color w:val="000000"/>
          <w:sz w:val="20"/>
          <w:szCs w:val="20"/>
        </w:rPr>
        <w:t>Вкл</w:t>
      </w:r>
      <w:proofErr w:type="spellEnd"/>
      <w:r w:rsidRPr="00414770">
        <w:rPr>
          <w:rFonts w:ascii="Arial" w:hAnsi="Arial" w:cs="Arial"/>
          <w:color w:val="000000"/>
          <w:sz w:val="20"/>
          <w:szCs w:val="20"/>
        </w:rPr>
        <w:t>/</w:t>
      </w:r>
      <w:proofErr w:type="spellStart"/>
      <w:proofErr w:type="gramStart"/>
      <w:r w:rsidRPr="00414770">
        <w:rPr>
          <w:rFonts w:ascii="Arial" w:hAnsi="Arial" w:cs="Arial"/>
          <w:color w:val="000000"/>
          <w:sz w:val="20"/>
          <w:szCs w:val="20"/>
        </w:rPr>
        <w:t>Выкл</w:t>
      </w:r>
      <w:proofErr w:type="spellEnd"/>
      <w:proofErr w:type="gramEnd"/>
      <w:r w:rsidRPr="00414770">
        <w:rPr>
          <w:rFonts w:ascii="Arial" w:hAnsi="Arial" w:cs="Arial"/>
          <w:color w:val="000000"/>
          <w:sz w:val="20"/>
          <w:szCs w:val="20"/>
        </w:rPr>
        <w:t>» должна находиться в положении выключено. Это снижает вероятность случайного включения.</w:t>
      </w:r>
    </w:p>
    <w:p w:rsidR="00730CA6" w:rsidRPr="00414770" w:rsidRDefault="00B93B9B">
      <w:pPr>
        <w:numPr>
          <w:ilvl w:val="0"/>
          <w:numId w:val="4"/>
        </w:numPr>
        <w:tabs>
          <w:tab w:val="clear" w:pos="720"/>
        </w:tabs>
        <w:ind w:left="0" w:firstLine="0"/>
        <w:jc w:val="both"/>
        <w:rPr>
          <w:rFonts w:ascii="Arial" w:hAnsi="Arial" w:cs="Arial"/>
          <w:color w:val="000000"/>
          <w:sz w:val="20"/>
          <w:szCs w:val="20"/>
        </w:rPr>
      </w:pPr>
      <w:r w:rsidRPr="00414770">
        <w:rPr>
          <w:rFonts w:ascii="Arial" w:hAnsi="Arial" w:cs="Arial"/>
          <w:color w:val="000000"/>
          <w:sz w:val="20"/>
          <w:szCs w:val="20"/>
        </w:rPr>
        <w:t>В процессе хранения держите аккумуляторную батарею вдали от металлических предметов: скрепок, монет, ключей, гвоздей, винтов - и других небольших металлических предметов, которые могут пр</w:t>
      </w:r>
      <w:r w:rsidRPr="00414770">
        <w:rPr>
          <w:rFonts w:ascii="Arial" w:hAnsi="Arial" w:cs="Arial"/>
          <w:color w:val="000000"/>
          <w:sz w:val="20"/>
          <w:szCs w:val="20"/>
        </w:rPr>
        <w:t>и</w:t>
      </w:r>
      <w:r w:rsidRPr="00414770">
        <w:rPr>
          <w:rFonts w:ascii="Arial" w:hAnsi="Arial" w:cs="Arial"/>
          <w:color w:val="000000"/>
          <w:sz w:val="20"/>
          <w:szCs w:val="20"/>
        </w:rPr>
        <w:t>вести к соприкосновению внутренних частей аккумуляторной батареи, что ведет к искрению и возможному возгоранию.</w:t>
      </w:r>
    </w:p>
    <w:p w:rsidR="00730CA6" w:rsidRPr="00414770" w:rsidRDefault="00B93B9B">
      <w:pPr>
        <w:numPr>
          <w:ilvl w:val="0"/>
          <w:numId w:val="4"/>
        </w:numPr>
        <w:tabs>
          <w:tab w:val="clear" w:pos="720"/>
        </w:tabs>
        <w:ind w:left="0" w:firstLine="0"/>
        <w:jc w:val="both"/>
        <w:rPr>
          <w:rFonts w:ascii="Arial" w:hAnsi="Arial" w:cs="Arial"/>
          <w:color w:val="000000"/>
          <w:sz w:val="20"/>
          <w:szCs w:val="20"/>
        </w:rPr>
      </w:pPr>
      <w:r w:rsidRPr="00414770">
        <w:rPr>
          <w:rFonts w:ascii="Arial" w:hAnsi="Arial" w:cs="Arial"/>
          <w:color w:val="000000"/>
          <w:sz w:val="20"/>
          <w:szCs w:val="20"/>
        </w:rPr>
        <w:t>Проверяйте изделие на отсутствие заклинивания вращающи</w:t>
      </w:r>
      <w:r w:rsidRPr="00414770">
        <w:rPr>
          <w:rFonts w:ascii="Arial" w:hAnsi="Arial" w:cs="Arial"/>
          <w:color w:val="000000"/>
          <w:sz w:val="20"/>
          <w:szCs w:val="20"/>
        </w:rPr>
        <w:t>х</w:t>
      </w:r>
      <w:r w:rsidRPr="00414770">
        <w:rPr>
          <w:rFonts w:ascii="Arial" w:hAnsi="Arial" w:cs="Arial"/>
          <w:color w:val="000000"/>
          <w:sz w:val="20"/>
          <w:szCs w:val="20"/>
        </w:rPr>
        <w:t>ся деталей, поломки и других ситуаций, которые негативно влияют на работу инструмента.</w:t>
      </w:r>
    </w:p>
    <w:p w:rsidR="00730CA6" w:rsidRPr="00414770" w:rsidRDefault="00B93B9B">
      <w:pPr>
        <w:numPr>
          <w:ilvl w:val="0"/>
          <w:numId w:val="4"/>
        </w:numPr>
        <w:tabs>
          <w:tab w:val="clear" w:pos="720"/>
        </w:tabs>
        <w:ind w:left="0" w:firstLine="0"/>
        <w:jc w:val="both"/>
        <w:rPr>
          <w:rFonts w:ascii="Arial" w:hAnsi="Arial" w:cs="Arial"/>
          <w:color w:val="000000"/>
          <w:sz w:val="20"/>
          <w:szCs w:val="20"/>
        </w:rPr>
      </w:pPr>
      <w:r w:rsidRPr="00414770">
        <w:rPr>
          <w:rFonts w:ascii="Arial" w:hAnsi="Arial" w:cs="Arial"/>
          <w:color w:val="000000"/>
          <w:sz w:val="20"/>
          <w:szCs w:val="20"/>
        </w:rPr>
        <w:t>В процессе работы держитесь руками только за изолирова</w:t>
      </w:r>
      <w:r w:rsidRPr="00414770">
        <w:rPr>
          <w:rFonts w:ascii="Arial" w:hAnsi="Arial" w:cs="Arial"/>
          <w:color w:val="000000"/>
          <w:sz w:val="20"/>
          <w:szCs w:val="20"/>
        </w:rPr>
        <w:t>н</w:t>
      </w:r>
      <w:r w:rsidRPr="00414770">
        <w:rPr>
          <w:rFonts w:ascii="Arial" w:hAnsi="Arial" w:cs="Arial"/>
          <w:color w:val="000000"/>
          <w:sz w:val="20"/>
          <w:szCs w:val="20"/>
        </w:rPr>
        <w:t>ные части аккумуляторного гайковерта.</w:t>
      </w:r>
    </w:p>
    <w:p w:rsidR="00730CA6" w:rsidRPr="00414770" w:rsidRDefault="00B93B9B">
      <w:pPr>
        <w:numPr>
          <w:ilvl w:val="0"/>
          <w:numId w:val="4"/>
        </w:numPr>
        <w:tabs>
          <w:tab w:val="clear" w:pos="720"/>
        </w:tabs>
        <w:ind w:left="0" w:firstLine="0"/>
        <w:jc w:val="both"/>
        <w:rPr>
          <w:rFonts w:ascii="Arial" w:hAnsi="Arial" w:cs="Arial"/>
          <w:color w:val="000000"/>
          <w:sz w:val="20"/>
          <w:szCs w:val="20"/>
        </w:rPr>
      </w:pPr>
      <w:r w:rsidRPr="00414770">
        <w:rPr>
          <w:rFonts w:ascii="Arial" w:hAnsi="Arial" w:cs="Arial"/>
          <w:color w:val="000000"/>
          <w:sz w:val="20"/>
          <w:szCs w:val="20"/>
        </w:rPr>
        <w:t>В случае заклинивания немедленно выключите изделие, пом</w:t>
      </w:r>
      <w:r w:rsidRPr="00414770">
        <w:rPr>
          <w:rFonts w:ascii="Arial" w:hAnsi="Arial" w:cs="Arial"/>
          <w:color w:val="000000"/>
          <w:sz w:val="20"/>
          <w:szCs w:val="20"/>
        </w:rPr>
        <w:t>е</w:t>
      </w:r>
      <w:r w:rsidRPr="00414770">
        <w:rPr>
          <w:rFonts w:ascii="Arial" w:hAnsi="Arial" w:cs="Arial"/>
          <w:color w:val="000000"/>
          <w:sz w:val="20"/>
          <w:szCs w:val="20"/>
        </w:rPr>
        <w:t>няйте направление вращения, нажмите на кнопку «</w:t>
      </w:r>
      <w:proofErr w:type="spellStart"/>
      <w:r w:rsidRPr="00414770">
        <w:rPr>
          <w:rFonts w:ascii="Arial" w:hAnsi="Arial" w:cs="Arial"/>
          <w:color w:val="000000"/>
          <w:sz w:val="20"/>
          <w:szCs w:val="20"/>
        </w:rPr>
        <w:t>Вкл</w:t>
      </w:r>
      <w:proofErr w:type="spellEnd"/>
      <w:r w:rsidRPr="00414770">
        <w:rPr>
          <w:rFonts w:ascii="Arial" w:hAnsi="Arial" w:cs="Arial"/>
          <w:color w:val="000000"/>
          <w:sz w:val="20"/>
          <w:szCs w:val="20"/>
        </w:rPr>
        <w:t>/</w:t>
      </w:r>
      <w:proofErr w:type="spellStart"/>
      <w:proofErr w:type="gramStart"/>
      <w:r w:rsidRPr="00414770">
        <w:rPr>
          <w:rFonts w:ascii="Arial" w:hAnsi="Arial" w:cs="Arial"/>
          <w:color w:val="000000"/>
          <w:sz w:val="20"/>
          <w:szCs w:val="20"/>
        </w:rPr>
        <w:t>Выкл</w:t>
      </w:r>
      <w:proofErr w:type="spellEnd"/>
      <w:proofErr w:type="gramEnd"/>
      <w:r w:rsidRPr="00414770">
        <w:rPr>
          <w:rFonts w:ascii="Arial" w:hAnsi="Arial" w:cs="Arial"/>
          <w:color w:val="000000"/>
          <w:sz w:val="20"/>
          <w:szCs w:val="20"/>
        </w:rPr>
        <w:t xml:space="preserve">» и </w:t>
      </w:r>
      <w:proofErr w:type="spellStart"/>
      <w:r w:rsidRPr="00414770">
        <w:rPr>
          <w:rFonts w:ascii="Arial" w:hAnsi="Arial" w:cs="Arial"/>
          <w:color w:val="000000"/>
          <w:sz w:val="20"/>
          <w:szCs w:val="20"/>
        </w:rPr>
        <w:t>н</w:t>
      </w:r>
      <w:r w:rsidRPr="00414770">
        <w:rPr>
          <w:rFonts w:ascii="Arial" w:hAnsi="Arial" w:cs="Arial"/>
          <w:color w:val="000000"/>
          <w:sz w:val="20"/>
          <w:szCs w:val="20"/>
        </w:rPr>
        <w:t>е</w:t>
      </w:r>
      <w:r w:rsidRPr="00414770">
        <w:rPr>
          <w:rFonts w:ascii="Arial" w:hAnsi="Arial" w:cs="Arial"/>
          <w:color w:val="000000"/>
          <w:sz w:val="20"/>
          <w:szCs w:val="20"/>
        </w:rPr>
        <w:t>спеша</w:t>
      </w:r>
      <w:proofErr w:type="spellEnd"/>
      <w:r w:rsidRPr="00414770">
        <w:rPr>
          <w:rFonts w:ascii="Arial" w:hAnsi="Arial" w:cs="Arial"/>
          <w:color w:val="000000"/>
          <w:sz w:val="20"/>
          <w:szCs w:val="20"/>
        </w:rPr>
        <w:t xml:space="preserve"> потяните изделие на себя.</w:t>
      </w:r>
    </w:p>
    <w:p w:rsidR="00730CA6" w:rsidRPr="00414770" w:rsidRDefault="00B93B9B">
      <w:pPr>
        <w:numPr>
          <w:ilvl w:val="0"/>
          <w:numId w:val="4"/>
        </w:numPr>
        <w:tabs>
          <w:tab w:val="clear" w:pos="720"/>
        </w:tabs>
        <w:ind w:left="0" w:firstLine="0"/>
        <w:jc w:val="both"/>
        <w:rPr>
          <w:rFonts w:ascii="Arial" w:hAnsi="Arial" w:cs="Arial"/>
          <w:color w:val="000000"/>
          <w:sz w:val="20"/>
          <w:szCs w:val="20"/>
        </w:rPr>
      </w:pPr>
      <w:r w:rsidRPr="00414770">
        <w:rPr>
          <w:rFonts w:ascii="Arial" w:hAnsi="Arial" w:cs="Arial"/>
          <w:color w:val="000000"/>
          <w:sz w:val="20"/>
          <w:szCs w:val="20"/>
        </w:rPr>
        <w:t>Строжайше запрещается касаться руками вращающихся п</w:t>
      </w:r>
      <w:r w:rsidRPr="00414770">
        <w:rPr>
          <w:rFonts w:ascii="Arial" w:hAnsi="Arial" w:cs="Arial"/>
          <w:color w:val="000000"/>
          <w:sz w:val="20"/>
          <w:szCs w:val="20"/>
        </w:rPr>
        <w:t>а</w:t>
      </w:r>
      <w:r w:rsidRPr="00414770">
        <w:rPr>
          <w:rFonts w:ascii="Arial" w:hAnsi="Arial" w:cs="Arial"/>
          <w:color w:val="000000"/>
          <w:sz w:val="20"/>
          <w:szCs w:val="20"/>
        </w:rPr>
        <w:t>трона или насадок.</w:t>
      </w:r>
    </w:p>
    <w:p w:rsidR="00730CA6" w:rsidRPr="00414770" w:rsidRDefault="00B93B9B">
      <w:pPr>
        <w:numPr>
          <w:ilvl w:val="0"/>
          <w:numId w:val="4"/>
        </w:numPr>
        <w:tabs>
          <w:tab w:val="clear" w:pos="720"/>
        </w:tabs>
        <w:ind w:left="0" w:firstLine="0"/>
        <w:jc w:val="both"/>
        <w:rPr>
          <w:rFonts w:ascii="Arial" w:hAnsi="Arial" w:cs="Arial"/>
          <w:color w:val="000000"/>
          <w:sz w:val="20"/>
          <w:szCs w:val="20"/>
        </w:rPr>
      </w:pPr>
      <w:r w:rsidRPr="00414770">
        <w:rPr>
          <w:rFonts w:ascii="Arial" w:hAnsi="Arial" w:cs="Arial"/>
          <w:color w:val="000000"/>
          <w:sz w:val="20"/>
          <w:szCs w:val="20"/>
        </w:rPr>
        <w:t>Не устанавливайте поломанные или изношенные насадки.</w:t>
      </w:r>
    </w:p>
    <w:p w:rsidR="00730CA6" w:rsidRPr="00414770" w:rsidRDefault="00B93B9B">
      <w:pPr>
        <w:ind w:left="-86"/>
        <w:jc w:val="both"/>
        <w:rPr>
          <w:rFonts w:ascii="Arial" w:hAnsi="Arial" w:cs="Arial"/>
          <w:bCs/>
          <w:sz w:val="20"/>
          <w:szCs w:val="20"/>
        </w:rPr>
      </w:pPr>
      <w:r w:rsidRPr="00414770">
        <w:rPr>
          <w:rFonts w:ascii="Arial" w:hAnsi="Arial" w:cs="Arial"/>
          <w:bCs/>
          <w:sz w:val="20"/>
          <w:szCs w:val="20"/>
        </w:rPr>
        <w:t>Внимание! Во избежание повреждения аккумуляторной батареи после покупки необходимо полностью зарядить аккумуляторную батарею на протяжении 5 часов!</w:t>
      </w:r>
    </w:p>
    <w:p w:rsidR="00730CA6" w:rsidRPr="00414770" w:rsidRDefault="00730CA6">
      <w:pPr>
        <w:spacing w:line="360" w:lineRule="auto"/>
        <w:jc w:val="both"/>
        <w:rPr>
          <w:rFonts w:ascii="Arial" w:hAnsi="Arial" w:cs="Arial"/>
          <w:bCs/>
          <w:sz w:val="16"/>
          <w:szCs w:val="16"/>
          <w:lang w:eastAsia="zh-CN"/>
        </w:rPr>
      </w:pPr>
    </w:p>
    <w:p w:rsidR="00730CA6" w:rsidRPr="00414770" w:rsidRDefault="00B93B9B">
      <w:pPr>
        <w:spacing w:line="360" w:lineRule="auto"/>
        <w:rPr>
          <w:rFonts w:ascii="Arial" w:hAnsi="Arial" w:cs="Arial"/>
          <w:b/>
          <w:bCs/>
          <w:sz w:val="20"/>
          <w:szCs w:val="20"/>
        </w:rPr>
      </w:pPr>
      <w:r w:rsidRPr="00414770">
        <w:rPr>
          <w:rFonts w:ascii="Arial" w:hAnsi="Arial" w:cs="Arial"/>
          <w:b/>
          <w:bCs/>
          <w:sz w:val="20"/>
          <w:szCs w:val="20"/>
        </w:rPr>
        <w:t>Аккумуляторная батарея/зарядное устройство.</w:t>
      </w:r>
    </w:p>
    <w:p w:rsidR="00730CA6" w:rsidRPr="00414770" w:rsidRDefault="00B93B9B">
      <w:pPr>
        <w:numPr>
          <w:ilvl w:val="0"/>
          <w:numId w:val="5"/>
        </w:numPr>
        <w:tabs>
          <w:tab w:val="clear" w:pos="360"/>
        </w:tabs>
        <w:ind w:left="0" w:firstLine="0"/>
        <w:jc w:val="both"/>
        <w:rPr>
          <w:rFonts w:ascii="Arial" w:hAnsi="Arial" w:cs="Arial"/>
          <w:sz w:val="20"/>
          <w:szCs w:val="20"/>
        </w:rPr>
      </w:pPr>
      <w:r w:rsidRPr="00414770">
        <w:rPr>
          <w:rFonts w:ascii="Arial" w:hAnsi="Arial" w:cs="Arial"/>
          <w:sz w:val="20"/>
          <w:szCs w:val="20"/>
        </w:rPr>
        <w:t>Во избежание поломки аккумуляторной батареи мы рекоме</w:t>
      </w:r>
      <w:r w:rsidRPr="00414770">
        <w:rPr>
          <w:rFonts w:ascii="Arial" w:hAnsi="Arial" w:cs="Arial"/>
          <w:sz w:val="20"/>
          <w:szCs w:val="20"/>
        </w:rPr>
        <w:t>н</w:t>
      </w:r>
      <w:r w:rsidRPr="00414770">
        <w:rPr>
          <w:rFonts w:ascii="Arial" w:hAnsi="Arial" w:cs="Arial"/>
          <w:sz w:val="20"/>
          <w:szCs w:val="20"/>
        </w:rPr>
        <w:t>дуем Вам использовать только оригинальные зарядные устройства.</w:t>
      </w:r>
    </w:p>
    <w:p w:rsidR="00730CA6" w:rsidRPr="00414770" w:rsidRDefault="00B93B9B">
      <w:pPr>
        <w:numPr>
          <w:ilvl w:val="0"/>
          <w:numId w:val="5"/>
        </w:numPr>
        <w:tabs>
          <w:tab w:val="clear" w:pos="360"/>
        </w:tabs>
        <w:ind w:left="0" w:firstLine="0"/>
        <w:jc w:val="both"/>
        <w:rPr>
          <w:rFonts w:ascii="Arial" w:hAnsi="Arial" w:cs="Arial"/>
          <w:sz w:val="20"/>
          <w:szCs w:val="20"/>
        </w:rPr>
      </w:pPr>
      <w:r w:rsidRPr="00414770">
        <w:rPr>
          <w:rFonts w:ascii="Arial" w:hAnsi="Arial" w:cs="Arial"/>
          <w:sz w:val="20"/>
          <w:szCs w:val="20"/>
        </w:rPr>
        <w:lastRenderedPageBreak/>
        <w:t>Запрещается использовать зарядные устройства, имеющие поломки.</w:t>
      </w:r>
    </w:p>
    <w:p w:rsidR="00730CA6" w:rsidRPr="00414770" w:rsidRDefault="00B93B9B">
      <w:pPr>
        <w:numPr>
          <w:ilvl w:val="0"/>
          <w:numId w:val="5"/>
        </w:numPr>
        <w:tabs>
          <w:tab w:val="clear" w:pos="360"/>
        </w:tabs>
        <w:ind w:left="0" w:firstLine="0"/>
        <w:jc w:val="both"/>
        <w:rPr>
          <w:rFonts w:ascii="Arial" w:hAnsi="Arial" w:cs="Arial"/>
          <w:sz w:val="20"/>
          <w:szCs w:val="20"/>
        </w:rPr>
      </w:pPr>
      <w:r w:rsidRPr="00414770">
        <w:rPr>
          <w:rFonts w:ascii="Arial" w:hAnsi="Arial" w:cs="Arial"/>
          <w:sz w:val="20"/>
          <w:szCs w:val="20"/>
        </w:rPr>
        <w:t>Запрещается проводить зарядку в сырых или влажных пом</w:t>
      </w:r>
      <w:r w:rsidRPr="00414770">
        <w:rPr>
          <w:rFonts w:ascii="Arial" w:hAnsi="Arial" w:cs="Arial"/>
          <w:sz w:val="20"/>
          <w:szCs w:val="20"/>
        </w:rPr>
        <w:t>е</w:t>
      </w:r>
      <w:r w:rsidRPr="00414770">
        <w:rPr>
          <w:rFonts w:ascii="Arial" w:hAnsi="Arial" w:cs="Arial"/>
          <w:sz w:val="20"/>
          <w:szCs w:val="20"/>
        </w:rPr>
        <w:t>щениях. Не оставляйте зарядное устройство под дождем или снегом.</w:t>
      </w:r>
    </w:p>
    <w:p w:rsidR="00730CA6" w:rsidRPr="00414770" w:rsidRDefault="00B93B9B">
      <w:pPr>
        <w:numPr>
          <w:ilvl w:val="0"/>
          <w:numId w:val="5"/>
        </w:numPr>
        <w:tabs>
          <w:tab w:val="clear" w:pos="360"/>
        </w:tabs>
        <w:ind w:left="0" w:firstLine="0"/>
        <w:jc w:val="both"/>
        <w:rPr>
          <w:rFonts w:ascii="Arial" w:hAnsi="Arial" w:cs="Arial"/>
          <w:sz w:val="20"/>
          <w:szCs w:val="20"/>
        </w:rPr>
      </w:pPr>
      <w:r w:rsidRPr="00414770">
        <w:rPr>
          <w:rFonts w:ascii="Arial" w:hAnsi="Arial" w:cs="Arial"/>
          <w:sz w:val="20"/>
          <w:szCs w:val="20"/>
        </w:rPr>
        <w:t>Вы можете ознакомиться с температурными ограничениями по применению аккумуляторной батареи на имеющейся на ней цветной наклейке.</w:t>
      </w:r>
    </w:p>
    <w:p w:rsidR="00730CA6" w:rsidRPr="00414770" w:rsidRDefault="00B93B9B">
      <w:pPr>
        <w:numPr>
          <w:ilvl w:val="0"/>
          <w:numId w:val="5"/>
        </w:numPr>
        <w:tabs>
          <w:tab w:val="clear" w:pos="360"/>
        </w:tabs>
        <w:ind w:left="0" w:firstLine="0"/>
        <w:jc w:val="both"/>
        <w:rPr>
          <w:rFonts w:ascii="Arial" w:hAnsi="Arial" w:cs="Arial"/>
          <w:sz w:val="20"/>
          <w:szCs w:val="20"/>
        </w:rPr>
      </w:pPr>
      <w:r w:rsidRPr="00414770">
        <w:rPr>
          <w:rFonts w:ascii="Arial" w:hAnsi="Arial" w:cs="Arial"/>
          <w:sz w:val="20"/>
          <w:szCs w:val="20"/>
        </w:rPr>
        <w:t>Не касайтесь незащищенными частями тела вытекшей из а</w:t>
      </w:r>
      <w:r w:rsidRPr="00414770">
        <w:rPr>
          <w:rFonts w:ascii="Arial" w:hAnsi="Arial" w:cs="Arial"/>
          <w:sz w:val="20"/>
          <w:szCs w:val="20"/>
        </w:rPr>
        <w:t>к</w:t>
      </w:r>
      <w:r w:rsidRPr="00414770">
        <w:rPr>
          <w:rFonts w:ascii="Arial" w:hAnsi="Arial" w:cs="Arial"/>
          <w:sz w:val="20"/>
          <w:szCs w:val="20"/>
        </w:rPr>
        <w:t>кумуляторной батареи жидкости. В случае попадания быстро промо</w:t>
      </w:r>
      <w:r w:rsidRPr="00414770">
        <w:rPr>
          <w:rFonts w:ascii="Arial" w:hAnsi="Arial" w:cs="Arial"/>
          <w:sz w:val="20"/>
          <w:szCs w:val="20"/>
        </w:rPr>
        <w:t>й</w:t>
      </w:r>
      <w:r w:rsidRPr="00414770">
        <w:rPr>
          <w:rFonts w:ascii="Arial" w:hAnsi="Arial" w:cs="Arial"/>
          <w:sz w:val="20"/>
          <w:szCs w:val="20"/>
        </w:rPr>
        <w:t>те водой с мылом, затем лимонным соком или уксусом. В случае п</w:t>
      </w:r>
      <w:r w:rsidRPr="00414770">
        <w:rPr>
          <w:rFonts w:ascii="Arial" w:hAnsi="Arial" w:cs="Arial"/>
          <w:sz w:val="20"/>
          <w:szCs w:val="20"/>
        </w:rPr>
        <w:t>о</w:t>
      </w:r>
      <w:r w:rsidRPr="00414770">
        <w:rPr>
          <w:rFonts w:ascii="Arial" w:hAnsi="Arial" w:cs="Arial"/>
          <w:sz w:val="20"/>
          <w:szCs w:val="20"/>
        </w:rPr>
        <w:t>падания в глаза, их необходимо промывать водой в течение не менее 10 минут, а затем обратиться к окулисту.</w:t>
      </w:r>
    </w:p>
    <w:p w:rsidR="00730CA6" w:rsidRPr="00414770" w:rsidRDefault="00B93B9B">
      <w:pPr>
        <w:numPr>
          <w:ilvl w:val="0"/>
          <w:numId w:val="5"/>
        </w:numPr>
        <w:tabs>
          <w:tab w:val="clear" w:pos="360"/>
        </w:tabs>
        <w:ind w:left="0" w:firstLine="0"/>
        <w:jc w:val="both"/>
        <w:rPr>
          <w:rFonts w:ascii="Arial" w:hAnsi="Arial" w:cs="Arial"/>
          <w:sz w:val="20"/>
          <w:szCs w:val="20"/>
        </w:rPr>
      </w:pPr>
      <w:r w:rsidRPr="00414770">
        <w:rPr>
          <w:rFonts w:ascii="Arial" w:hAnsi="Arial" w:cs="Arial"/>
          <w:sz w:val="20"/>
          <w:szCs w:val="20"/>
        </w:rPr>
        <w:t>В процессе зарядки аккумуляторная батарея и зарядное ус</w:t>
      </w:r>
      <w:r w:rsidRPr="00414770">
        <w:rPr>
          <w:rFonts w:ascii="Arial" w:hAnsi="Arial" w:cs="Arial"/>
          <w:sz w:val="20"/>
          <w:szCs w:val="20"/>
        </w:rPr>
        <w:t>т</w:t>
      </w:r>
      <w:r w:rsidRPr="00414770">
        <w:rPr>
          <w:rFonts w:ascii="Arial" w:hAnsi="Arial" w:cs="Arial"/>
          <w:sz w:val="20"/>
          <w:szCs w:val="20"/>
        </w:rPr>
        <w:t>ройство нагреваются.</w:t>
      </w:r>
    </w:p>
    <w:p w:rsidR="00730CA6" w:rsidRPr="00414770" w:rsidRDefault="00B93B9B">
      <w:pPr>
        <w:numPr>
          <w:ilvl w:val="0"/>
          <w:numId w:val="5"/>
        </w:numPr>
        <w:tabs>
          <w:tab w:val="clear" w:pos="360"/>
        </w:tabs>
        <w:ind w:left="0" w:firstLine="0"/>
        <w:jc w:val="both"/>
        <w:rPr>
          <w:rFonts w:ascii="Arial" w:hAnsi="Arial" w:cs="Arial"/>
          <w:sz w:val="20"/>
          <w:szCs w:val="20"/>
        </w:rPr>
      </w:pPr>
      <w:r w:rsidRPr="00414770">
        <w:rPr>
          <w:rFonts w:ascii="Arial" w:hAnsi="Arial" w:cs="Arial"/>
          <w:sz w:val="20"/>
          <w:szCs w:val="20"/>
        </w:rPr>
        <w:t>Не заряжайте аккумуляторную батарею, если температура о</w:t>
      </w:r>
      <w:r w:rsidRPr="00414770">
        <w:rPr>
          <w:rFonts w:ascii="Arial" w:hAnsi="Arial" w:cs="Arial"/>
          <w:sz w:val="20"/>
          <w:szCs w:val="20"/>
        </w:rPr>
        <w:t>к</w:t>
      </w:r>
      <w:r w:rsidRPr="00414770">
        <w:rPr>
          <w:rFonts w:ascii="Arial" w:hAnsi="Arial" w:cs="Arial"/>
          <w:sz w:val="20"/>
          <w:szCs w:val="20"/>
        </w:rPr>
        <w:t>ружающей среды или самой батареи ниже 0°</w:t>
      </w:r>
      <w:r w:rsidRPr="00414770">
        <w:rPr>
          <w:rFonts w:ascii="Arial" w:hAnsi="Arial" w:cs="Arial"/>
          <w:sz w:val="20"/>
          <w:szCs w:val="20"/>
          <w:lang w:val="en-US"/>
        </w:rPr>
        <w:t>C</w:t>
      </w:r>
      <w:r w:rsidRPr="00414770">
        <w:rPr>
          <w:rFonts w:ascii="Arial" w:hAnsi="Arial" w:cs="Arial"/>
          <w:sz w:val="20"/>
          <w:szCs w:val="20"/>
        </w:rPr>
        <w:t xml:space="preserve"> или около +45°</w:t>
      </w:r>
      <w:r w:rsidRPr="00414770">
        <w:rPr>
          <w:rFonts w:ascii="Arial" w:hAnsi="Arial" w:cs="Arial"/>
          <w:sz w:val="20"/>
          <w:szCs w:val="20"/>
          <w:lang w:val="en-US"/>
        </w:rPr>
        <w:t>C</w:t>
      </w:r>
      <w:r w:rsidRPr="00414770">
        <w:rPr>
          <w:rFonts w:ascii="Arial" w:hAnsi="Arial" w:cs="Arial"/>
          <w:sz w:val="20"/>
          <w:szCs w:val="20"/>
        </w:rPr>
        <w:t>.</w:t>
      </w:r>
    </w:p>
    <w:p w:rsidR="00730CA6" w:rsidRPr="00414770" w:rsidRDefault="00730CA6">
      <w:pPr>
        <w:jc w:val="both"/>
        <w:rPr>
          <w:rFonts w:ascii="Arial" w:hAnsi="Arial" w:cs="Arial"/>
          <w:sz w:val="16"/>
          <w:szCs w:val="16"/>
          <w:lang w:eastAsia="zh-CN"/>
        </w:rPr>
      </w:pPr>
    </w:p>
    <w:p w:rsidR="00730CA6" w:rsidRPr="00414770" w:rsidRDefault="00B93B9B">
      <w:pPr>
        <w:jc w:val="both"/>
        <w:rPr>
          <w:rFonts w:ascii="Arial" w:hAnsi="Arial" w:cs="Arial"/>
          <w:b/>
          <w:bCs/>
          <w:iCs/>
          <w:sz w:val="20"/>
          <w:szCs w:val="20"/>
        </w:rPr>
      </w:pPr>
      <w:r w:rsidRPr="00414770">
        <w:rPr>
          <w:rFonts w:ascii="Arial" w:hAnsi="Arial" w:cs="Arial"/>
          <w:b/>
          <w:bCs/>
          <w:iCs/>
          <w:sz w:val="20"/>
          <w:szCs w:val="20"/>
        </w:rPr>
        <w:t>Обратите особое внимание:</w:t>
      </w:r>
    </w:p>
    <w:p w:rsidR="00730CA6" w:rsidRPr="00414770" w:rsidRDefault="00B93B9B">
      <w:pPr>
        <w:numPr>
          <w:ilvl w:val="0"/>
          <w:numId w:val="6"/>
        </w:numPr>
        <w:tabs>
          <w:tab w:val="clear" w:pos="360"/>
        </w:tabs>
        <w:ind w:left="0" w:firstLine="0"/>
        <w:jc w:val="both"/>
        <w:rPr>
          <w:rFonts w:ascii="Arial" w:hAnsi="Arial" w:cs="Arial"/>
          <w:sz w:val="20"/>
          <w:szCs w:val="20"/>
        </w:rPr>
      </w:pPr>
      <w:r w:rsidRPr="00414770">
        <w:rPr>
          <w:rFonts w:ascii="Arial" w:hAnsi="Arial" w:cs="Arial"/>
          <w:sz w:val="20"/>
          <w:szCs w:val="20"/>
        </w:rPr>
        <w:t>Храните аккумуляторную батарею вдали от металлических предметов.</w:t>
      </w:r>
    </w:p>
    <w:p w:rsidR="00730CA6" w:rsidRPr="00414770" w:rsidRDefault="00B93B9B">
      <w:pPr>
        <w:numPr>
          <w:ilvl w:val="0"/>
          <w:numId w:val="6"/>
        </w:numPr>
        <w:tabs>
          <w:tab w:val="clear" w:pos="360"/>
        </w:tabs>
        <w:ind w:left="0" w:firstLine="0"/>
        <w:jc w:val="both"/>
        <w:rPr>
          <w:rFonts w:ascii="Arial" w:hAnsi="Arial" w:cs="Arial"/>
          <w:sz w:val="20"/>
          <w:szCs w:val="20"/>
        </w:rPr>
      </w:pPr>
      <w:r w:rsidRPr="00414770">
        <w:rPr>
          <w:rFonts w:ascii="Arial" w:hAnsi="Arial" w:cs="Arial"/>
          <w:sz w:val="20"/>
          <w:szCs w:val="20"/>
        </w:rPr>
        <w:t>Не располагайте аккумуляторную батарею вблизи от горячих предметов.</w:t>
      </w:r>
    </w:p>
    <w:p w:rsidR="00730CA6" w:rsidRPr="00414770" w:rsidRDefault="00B93B9B">
      <w:pPr>
        <w:numPr>
          <w:ilvl w:val="0"/>
          <w:numId w:val="6"/>
        </w:numPr>
        <w:tabs>
          <w:tab w:val="clear" w:pos="360"/>
        </w:tabs>
        <w:ind w:left="0" w:firstLine="0"/>
        <w:jc w:val="both"/>
        <w:rPr>
          <w:rFonts w:ascii="Arial" w:hAnsi="Arial" w:cs="Arial"/>
          <w:sz w:val="20"/>
          <w:szCs w:val="20"/>
        </w:rPr>
      </w:pPr>
      <w:r w:rsidRPr="00414770">
        <w:rPr>
          <w:rFonts w:ascii="Arial" w:hAnsi="Arial" w:cs="Arial"/>
          <w:sz w:val="20"/>
          <w:szCs w:val="20"/>
        </w:rPr>
        <w:t>Не бросайте ее в огонь или воду!</w:t>
      </w:r>
    </w:p>
    <w:p w:rsidR="00730CA6" w:rsidRPr="00414770" w:rsidRDefault="00B93B9B">
      <w:pPr>
        <w:numPr>
          <w:ilvl w:val="0"/>
          <w:numId w:val="6"/>
        </w:numPr>
        <w:tabs>
          <w:tab w:val="clear" w:pos="360"/>
        </w:tabs>
        <w:ind w:left="0" w:firstLine="0"/>
        <w:jc w:val="both"/>
        <w:rPr>
          <w:rFonts w:ascii="Arial" w:hAnsi="Arial" w:cs="Arial"/>
          <w:sz w:val="20"/>
          <w:szCs w:val="20"/>
        </w:rPr>
      </w:pPr>
      <w:r w:rsidRPr="00414770">
        <w:rPr>
          <w:rFonts w:ascii="Arial" w:hAnsi="Arial" w:cs="Arial"/>
          <w:sz w:val="20"/>
          <w:szCs w:val="20"/>
        </w:rPr>
        <w:t>Не разбирайте аккумуляторную батарею!</w:t>
      </w:r>
    </w:p>
    <w:p w:rsidR="00730CA6" w:rsidRPr="00414770" w:rsidRDefault="00730CA6">
      <w:pPr>
        <w:spacing w:line="360" w:lineRule="auto"/>
        <w:rPr>
          <w:rFonts w:ascii="Arial" w:hAnsi="Arial" w:cs="Arial"/>
          <w:bCs/>
          <w:sz w:val="16"/>
          <w:szCs w:val="16"/>
          <w:lang w:eastAsia="zh-CN"/>
        </w:rPr>
      </w:pPr>
    </w:p>
    <w:p w:rsidR="00730CA6" w:rsidRPr="00414770" w:rsidRDefault="00B93B9B">
      <w:pPr>
        <w:rPr>
          <w:rFonts w:ascii="Arial" w:hAnsi="Arial" w:cs="Arial"/>
          <w:sz w:val="20"/>
          <w:szCs w:val="20"/>
          <w:lang w:eastAsia="zh-CN"/>
        </w:rPr>
      </w:pPr>
      <w:r w:rsidRPr="00414770">
        <w:rPr>
          <w:rFonts w:ascii="Arial" w:hAnsi="Arial" w:cs="Arial"/>
          <w:b/>
          <w:sz w:val="20"/>
          <w:szCs w:val="20"/>
        </w:rPr>
        <w:t>Правила по эксплуатации оборудования.</w:t>
      </w:r>
    </w:p>
    <w:p w:rsidR="00730CA6" w:rsidRPr="00414770" w:rsidRDefault="00730CA6">
      <w:pPr>
        <w:rPr>
          <w:rFonts w:ascii="Arial" w:hAnsi="Arial" w:cs="Arial"/>
          <w:bCs/>
          <w:sz w:val="16"/>
          <w:szCs w:val="16"/>
        </w:rPr>
      </w:pPr>
    </w:p>
    <w:p w:rsidR="00730CA6" w:rsidRPr="00414770" w:rsidRDefault="00B93B9B">
      <w:pPr>
        <w:pStyle w:val="a3"/>
        <w:rPr>
          <w:rFonts w:ascii="Arial" w:hAnsi="Arial" w:cs="Arial"/>
          <w:b w:val="0"/>
          <w:sz w:val="20"/>
          <w:szCs w:val="20"/>
          <w:lang w:val="en-US" w:eastAsia="zh-CN"/>
        </w:rPr>
      </w:pPr>
      <w:r w:rsidRPr="00414770">
        <w:rPr>
          <w:rFonts w:ascii="Arial" w:hAnsi="Arial" w:cs="Arial"/>
          <w:sz w:val="20"/>
          <w:szCs w:val="20"/>
          <w:lang w:eastAsia="zh-CN"/>
        </w:rPr>
        <w:t>Зарядка</w:t>
      </w:r>
      <w:r w:rsidRPr="00414770">
        <w:rPr>
          <w:rFonts w:ascii="Arial" w:hAnsi="Arial" w:cs="Arial"/>
          <w:sz w:val="20"/>
          <w:szCs w:val="20"/>
          <w:lang w:val="en-US" w:eastAsia="zh-CN"/>
        </w:rPr>
        <w:t xml:space="preserve"> </w:t>
      </w:r>
      <w:r w:rsidRPr="00414770">
        <w:rPr>
          <w:rFonts w:ascii="Arial" w:hAnsi="Arial" w:cs="Arial"/>
          <w:sz w:val="20"/>
          <w:szCs w:val="20"/>
          <w:lang w:eastAsia="zh-CN"/>
        </w:rPr>
        <w:t>аккумулятора</w:t>
      </w:r>
      <w:r w:rsidRPr="00414770">
        <w:rPr>
          <w:rFonts w:ascii="Arial" w:hAnsi="Arial" w:cs="Arial"/>
          <w:sz w:val="20"/>
          <w:szCs w:val="20"/>
          <w:lang w:val="en-US" w:eastAsia="zh-CN"/>
        </w:rPr>
        <w:t>.</w:t>
      </w:r>
    </w:p>
    <w:p w:rsidR="00730CA6" w:rsidRPr="00414770" w:rsidRDefault="00730CA6">
      <w:pPr>
        <w:pStyle w:val="a3"/>
        <w:rPr>
          <w:rFonts w:ascii="Arial" w:hAnsi="Arial" w:cs="Arial"/>
          <w:b w:val="0"/>
          <w:sz w:val="16"/>
          <w:szCs w:val="16"/>
          <w:lang w:val="en-US" w:eastAsia="zh-CN"/>
        </w:rPr>
      </w:pPr>
    </w:p>
    <w:p w:rsidR="00730CA6" w:rsidRPr="00414770" w:rsidRDefault="00B93B9B">
      <w:pPr>
        <w:pStyle w:val="a3"/>
        <w:jc w:val="both"/>
        <w:rPr>
          <w:rFonts w:ascii="Arial" w:hAnsi="Arial" w:cs="Arial"/>
          <w:b w:val="0"/>
          <w:sz w:val="20"/>
          <w:szCs w:val="20"/>
          <w:lang w:eastAsia="zh-CN"/>
        </w:rPr>
      </w:pPr>
      <w:r w:rsidRPr="00414770">
        <w:rPr>
          <w:rFonts w:ascii="Arial" w:hAnsi="Arial" w:cs="Arial"/>
          <w:b w:val="0"/>
          <w:sz w:val="20"/>
          <w:szCs w:val="20"/>
          <w:lang w:eastAsia="zh-CN"/>
        </w:rPr>
        <w:t>1. Включите зарядное устройство в сеть. Зеленый индикатор загори</w:t>
      </w:r>
      <w:r w:rsidRPr="00414770">
        <w:rPr>
          <w:rFonts w:ascii="Arial" w:hAnsi="Arial" w:cs="Arial"/>
          <w:b w:val="0"/>
          <w:sz w:val="20"/>
          <w:szCs w:val="20"/>
          <w:lang w:eastAsia="zh-CN"/>
        </w:rPr>
        <w:t>т</w:t>
      </w:r>
      <w:r w:rsidRPr="00414770">
        <w:rPr>
          <w:rFonts w:ascii="Arial" w:hAnsi="Arial" w:cs="Arial"/>
          <w:b w:val="0"/>
          <w:sz w:val="20"/>
          <w:szCs w:val="20"/>
          <w:lang w:eastAsia="zh-CN"/>
        </w:rPr>
        <w:t>ся.</w:t>
      </w:r>
    </w:p>
    <w:p w:rsidR="00730CA6" w:rsidRPr="00414770" w:rsidRDefault="00B93B9B">
      <w:pPr>
        <w:pStyle w:val="a3"/>
        <w:jc w:val="both"/>
        <w:rPr>
          <w:rFonts w:ascii="Arial" w:hAnsi="Arial" w:cs="Arial"/>
          <w:b w:val="0"/>
          <w:sz w:val="20"/>
          <w:szCs w:val="20"/>
          <w:lang w:eastAsia="zh-CN"/>
        </w:rPr>
      </w:pPr>
      <w:r w:rsidRPr="00414770">
        <w:rPr>
          <w:rFonts w:ascii="Arial" w:hAnsi="Arial" w:cs="Arial"/>
          <w:b w:val="0"/>
          <w:sz w:val="20"/>
          <w:szCs w:val="20"/>
          <w:lang w:eastAsia="zh-CN"/>
        </w:rPr>
        <w:t>2.</w:t>
      </w:r>
      <w:r w:rsidRPr="00414770">
        <w:rPr>
          <w:rFonts w:ascii="Arial" w:hAnsi="Arial" w:cs="Arial"/>
          <w:b w:val="0"/>
          <w:color w:val="FF0000"/>
          <w:sz w:val="20"/>
          <w:szCs w:val="20"/>
          <w:lang w:eastAsia="zh-CN"/>
        </w:rPr>
        <w:t xml:space="preserve"> </w:t>
      </w:r>
      <w:r w:rsidRPr="00414770">
        <w:rPr>
          <w:rFonts w:ascii="Arial" w:hAnsi="Arial" w:cs="Arial"/>
          <w:b w:val="0"/>
          <w:sz w:val="20"/>
          <w:szCs w:val="20"/>
          <w:lang w:eastAsia="zh-CN"/>
        </w:rPr>
        <w:t>Вставьте аккумулятор в зарядное устройство. Зеленый индикатор начнет мигать. Это означает, что аккумулятор начал заряжаться. По истечении 1 часа зеленый индикатор перестанет мигать и загорится постоянно. Это означает, что аккумулятор заряжен.</w:t>
      </w:r>
    </w:p>
    <w:p w:rsidR="00730CA6" w:rsidRPr="00414770" w:rsidRDefault="00B93B9B">
      <w:pPr>
        <w:pStyle w:val="a3"/>
        <w:jc w:val="both"/>
        <w:rPr>
          <w:rFonts w:ascii="Arial" w:hAnsi="Arial" w:cs="Arial"/>
          <w:b w:val="0"/>
          <w:sz w:val="20"/>
          <w:szCs w:val="20"/>
          <w:lang w:eastAsia="zh-CN"/>
        </w:rPr>
      </w:pPr>
      <w:r w:rsidRPr="00414770">
        <w:rPr>
          <w:rFonts w:ascii="Arial" w:hAnsi="Arial" w:cs="Arial"/>
          <w:b w:val="0"/>
          <w:sz w:val="20"/>
          <w:szCs w:val="20"/>
          <w:lang w:eastAsia="zh-CN"/>
        </w:rPr>
        <w:t>3. Если аккумулятор не может быть заряжен, из-за его неисправности или неисправности зарядного устройства будет загораться или мигать красная лампочка.</w:t>
      </w:r>
    </w:p>
    <w:p w:rsidR="00730CA6" w:rsidRPr="00414770" w:rsidRDefault="00730CA6">
      <w:pPr>
        <w:pStyle w:val="a3"/>
        <w:rPr>
          <w:rFonts w:ascii="Arial" w:hAnsi="Arial" w:cs="Arial"/>
          <w:b w:val="0"/>
          <w:sz w:val="16"/>
          <w:szCs w:val="16"/>
          <w:lang w:eastAsia="zh-CN"/>
        </w:rPr>
      </w:pPr>
    </w:p>
    <w:p w:rsidR="00730CA6" w:rsidRPr="00414770" w:rsidRDefault="00B93B9B">
      <w:pPr>
        <w:pStyle w:val="a3"/>
        <w:jc w:val="both"/>
        <w:rPr>
          <w:rFonts w:ascii="Arial" w:hAnsi="Arial" w:cs="Arial"/>
          <w:b w:val="0"/>
          <w:sz w:val="20"/>
          <w:szCs w:val="20"/>
        </w:rPr>
      </w:pPr>
      <w:r w:rsidRPr="00414770">
        <w:rPr>
          <w:rFonts w:ascii="Arial" w:hAnsi="Arial" w:cs="Arial"/>
          <w:sz w:val="20"/>
          <w:szCs w:val="20"/>
          <w:lang w:eastAsia="zh-CN"/>
        </w:rPr>
        <w:t>ПРЕДУПРЕЖДЕНИЕ</w:t>
      </w:r>
      <w:r w:rsidRPr="00414770">
        <w:rPr>
          <w:rFonts w:ascii="Arial" w:hAnsi="Arial" w:cs="Arial"/>
          <w:b w:val="0"/>
          <w:sz w:val="20"/>
          <w:szCs w:val="20"/>
          <w:lang w:eastAsia="zh-CN"/>
        </w:rPr>
        <w:t xml:space="preserve">: При температуре окружающей среды или самой батареи ниже </w:t>
      </w:r>
      <w:r w:rsidRPr="00414770">
        <w:rPr>
          <w:rFonts w:ascii="Arial" w:hAnsi="Arial" w:cs="Arial"/>
          <w:b w:val="0"/>
          <w:sz w:val="20"/>
          <w:szCs w:val="20"/>
        </w:rPr>
        <w:t>0°</w:t>
      </w:r>
      <w:r w:rsidR="00A737FA" w:rsidRPr="00414770">
        <w:rPr>
          <w:rFonts w:ascii="Arial" w:hAnsi="Arial" w:cs="Arial"/>
          <w:b w:val="0"/>
          <w:sz w:val="20"/>
          <w:szCs w:val="20"/>
          <w:lang w:val="en-US"/>
        </w:rPr>
        <w:t>C</w:t>
      </w:r>
      <w:r w:rsidR="00A737FA" w:rsidRPr="00414770">
        <w:rPr>
          <w:rFonts w:ascii="Arial" w:hAnsi="Arial" w:cs="Arial"/>
          <w:b w:val="0"/>
          <w:sz w:val="20"/>
          <w:szCs w:val="20"/>
        </w:rPr>
        <w:t xml:space="preserve"> </w:t>
      </w:r>
      <w:r w:rsidRPr="00414770">
        <w:rPr>
          <w:rFonts w:ascii="Arial" w:hAnsi="Arial" w:cs="Arial"/>
          <w:b w:val="0"/>
          <w:sz w:val="20"/>
          <w:szCs w:val="20"/>
        </w:rPr>
        <w:t>или выше 45°</w:t>
      </w:r>
      <w:r w:rsidRPr="00414770">
        <w:rPr>
          <w:rFonts w:ascii="Arial" w:hAnsi="Arial" w:cs="Arial"/>
          <w:b w:val="0"/>
          <w:sz w:val="20"/>
          <w:szCs w:val="20"/>
          <w:lang w:val="en-US"/>
        </w:rPr>
        <w:t>C</w:t>
      </w:r>
      <w:r w:rsidRPr="00414770">
        <w:rPr>
          <w:rFonts w:ascii="Arial" w:hAnsi="Arial" w:cs="Arial"/>
          <w:b w:val="0"/>
          <w:sz w:val="20"/>
          <w:szCs w:val="20"/>
        </w:rPr>
        <w:t xml:space="preserve"> зарядка не производится. На заря</w:t>
      </w:r>
      <w:r w:rsidRPr="00414770">
        <w:rPr>
          <w:rFonts w:ascii="Arial" w:hAnsi="Arial" w:cs="Arial"/>
          <w:b w:val="0"/>
          <w:sz w:val="20"/>
          <w:szCs w:val="20"/>
        </w:rPr>
        <w:t>д</w:t>
      </w:r>
      <w:r w:rsidRPr="00414770">
        <w:rPr>
          <w:rFonts w:ascii="Arial" w:hAnsi="Arial" w:cs="Arial"/>
          <w:b w:val="0"/>
          <w:sz w:val="20"/>
          <w:szCs w:val="20"/>
        </w:rPr>
        <w:t>ном устройстве одновременно загорятся 2 индикатора.</w:t>
      </w:r>
    </w:p>
    <w:p w:rsidR="00730CA6" w:rsidRPr="00414770" w:rsidRDefault="00730CA6">
      <w:pPr>
        <w:pStyle w:val="a3"/>
        <w:jc w:val="both"/>
        <w:rPr>
          <w:rFonts w:ascii="Arial" w:hAnsi="Arial" w:cs="Arial"/>
          <w:b w:val="0"/>
          <w:sz w:val="16"/>
          <w:szCs w:val="16"/>
          <w:lang w:eastAsia="zh-CN"/>
        </w:rPr>
      </w:pPr>
    </w:p>
    <w:p w:rsidR="00730CA6" w:rsidRPr="00414770" w:rsidRDefault="00B93B9B">
      <w:pPr>
        <w:pStyle w:val="a3"/>
        <w:jc w:val="both"/>
        <w:rPr>
          <w:rFonts w:ascii="Arial" w:hAnsi="Arial" w:cs="Arial"/>
          <w:b w:val="0"/>
          <w:sz w:val="20"/>
          <w:szCs w:val="20"/>
          <w:lang w:eastAsia="zh-CN"/>
        </w:rPr>
      </w:pPr>
      <w:r w:rsidRPr="00414770">
        <w:rPr>
          <w:rFonts w:ascii="Arial" w:hAnsi="Arial" w:cs="Arial"/>
          <w:b w:val="0"/>
          <w:sz w:val="20"/>
          <w:szCs w:val="20"/>
          <w:lang w:eastAsia="zh-CN"/>
        </w:rPr>
        <w:lastRenderedPageBreak/>
        <w:t>Если при подключении аккумулятора загорается только красный и</w:t>
      </w:r>
      <w:r w:rsidRPr="00414770">
        <w:rPr>
          <w:rFonts w:ascii="Arial" w:hAnsi="Arial" w:cs="Arial"/>
          <w:b w:val="0"/>
          <w:sz w:val="20"/>
          <w:szCs w:val="20"/>
          <w:lang w:eastAsia="zh-CN"/>
        </w:rPr>
        <w:t>н</w:t>
      </w:r>
      <w:r w:rsidRPr="00414770">
        <w:rPr>
          <w:rFonts w:ascii="Arial" w:hAnsi="Arial" w:cs="Arial"/>
          <w:b w:val="0"/>
          <w:sz w:val="20"/>
          <w:szCs w:val="20"/>
          <w:lang w:eastAsia="zh-CN"/>
        </w:rPr>
        <w:t>дикатор, это означает что батарея или зарядное устройство неиспра</w:t>
      </w:r>
      <w:r w:rsidRPr="00414770">
        <w:rPr>
          <w:rFonts w:ascii="Arial" w:hAnsi="Arial" w:cs="Arial"/>
          <w:b w:val="0"/>
          <w:sz w:val="20"/>
          <w:szCs w:val="20"/>
          <w:lang w:eastAsia="zh-CN"/>
        </w:rPr>
        <w:t>в</w:t>
      </w:r>
      <w:r w:rsidRPr="00414770">
        <w:rPr>
          <w:rFonts w:ascii="Arial" w:hAnsi="Arial" w:cs="Arial"/>
          <w:b w:val="0"/>
          <w:sz w:val="20"/>
          <w:szCs w:val="20"/>
          <w:lang w:eastAsia="zh-CN"/>
        </w:rPr>
        <w:t>но. Следует обратиться в Сервисный центр.</w:t>
      </w:r>
    </w:p>
    <w:p w:rsidR="00730CA6" w:rsidRPr="00414770" w:rsidRDefault="00B93B9B">
      <w:pPr>
        <w:pStyle w:val="4"/>
        <w:spacing w:line="240" w:lineRule="auto"/>
        <w:rPr>
          <w:rFonts w:cs="Arial"/>
          <w:bCs w:val="0"/>
          <w:sz w:val="20"/>
          <w:szCs w:val="20"/>
        </w:rPr>
      </w:pPr>
      <w:r w:rsidRPr="00414770">
        <w:rPr>
          <w:rFonts w:cs="Arial"/>
          <w:bCs w:val="0"/>
          <w:sz w:val="20"/>
          <w:szCs w:val="20"/>
        </w:rPr>
        <w:t>Переключатель направления вращения.</w:t>
      </w:r>
    </w:p>
    <w:p w:rsidR="00730CA6" w:rsidRPr="00414770" w:rsidRDefault="00B93B9B">
      <w:pPr>
        <w:pStyle w:val="a3"/>
        <w:jc w:val="both"/>
        <w:rPr>
          <w:rFonts w:ascii="Arial" w:hAnsi="Arial" w:cs="Arial"/>
          <w:b w:val="0"/>
          <w:sz w:val="20"/>
          <w:szCs w:val="20"/>
        </w:rPr>
      </w:pPr>
      <w:r w:rsidRPr="00414770">
        <w:rPr>
          <w:rFonts w:ascii="Arial" w:hAnsi="Arial" w:cs="Arial"/>
          <w:b w:val="0"/>
          <w:sz w:val="20"/>
          <w:szCs w:val="20"/>
        </w:rPr>
        <w:t xml:space="preserve">Переключатель направления вращения (3) расположен над кнопкой включения. Для вращения по часовой стрелке переключите его влево, для вращения </w:t>
      </w:r>
      <w:proofErr w:type="gramStart"/>
      <w:r w:rsidRPr="00414770">
        <w:rPr>
          <w:rFonts w:ascii="Arial" w:hAnsi="Arial" w:cs="Arial"/>
          <w:b w:val="0"/>
          <w:sz w:val="20"/>
          <w:szCs w:val="20"/>
        </w:rPr>
        <w:t>против</w:t>
      </w:r>
      <w:proofErr w:type="gramEnd"/>
      <w:r w:rsidRPr="00414770">
        <w:rPr>
          <w:rFonts w:ascii="Arial" w:hAnsi="Arial" w:cs="Arial"/>
          <w:b w:val="0"/>
          <w:sz w:val="20"/>
          <w:szCs w:val="20"/>
        </w:rPr>
        <w:t xml:space="preserve"> часовой – вправо.</w:t>
      </w:r>
    </w:p>
    <w:p w:rsidR="00730CA6" w:rsidRPr="00414770" w:rsidRDefault="00730CA6">
      <w:pPr>
        <w:pStyle w:val="a3"/>
        <w:rPr>
          <w:rFonts w:ascii="Arial" w:hAnsi="Arial" w:cs="Arial"/>
          <w:b w:val="0"/>
          <w:sz w:val="16"/>
          <w:szCs w:val="16"/>
          <w:lang w:eastAsia="zh-CN"/>
        </w:rPr>
      </w:pPr>
    </w:p>
    <w:p w:rsidR="00730CA6" w:rsidRPr="00414770" w:rsidRDefault="00B93B9B">
      <w:pPr>
        <w:pStyle w:val="a3"/>
        <w:rPr>
          <w:rFonts w:ascii="Arial" w:hAnsi="Arial" w:cs="Arial"/>
          <w:sz w:val="20"/>
          <w:szCs w:val="20"/>
        </w:rPr>
      </w:pPr>
      <w:r w:rsidRPr="00414770">
        <w:rPr>
          <w:rFonts w:ascii="Arial" w:hAnsi="Arial" w:cs="Arial"/>
          <w:sz w:val="20"/>
          <w:szCs w:val="20"/>
        </w:rPr>
        <w:t>ВНИМАНИЕ:</w:t>
      </w:r>
    </w:p>
    <w:p w:rsidR="00730CA6" w:rsidRPr="00414770" w:rsidRDefault="00B93B9B">
      <w:pPr>
        <w:pStyle w:val="a3"/>
        <w:jc w:val="both"/>
        <w:rPr>
          <w:rFonts w:ascii="Arial" w:hAnsi="Arial" w:cs="Arial"/>
          <w:b w:val="0"/>
          <w:sz w:val="20"/>
          <w:szCs w:val="20"/>
        </w:rPr>
      </w:pPr>
      <w:r w:rsidRPr="00414770">
        <w:rPr>
          <w:rFonts w:ascii="Arial" w:hAnsi="Arial" w:cs="Arial"/>
          <w:b w:val="0"/>
          <w:sz w:val="20"/>
          <w:szCs w:val="20"/>
        </w:rPr>
        <w:t>Используйте переключатель направления вращения только при в</w:t>
      </w:r>
      <w:r w:rsidRPr="00414770">
        <w:rPr>
          <w:rFonts w:ascii="Arial" w:hAnsi="Arial" w:cs="Arial"/>
          <w:b w:val="0"/>
          <w:sz w:val="20"/>
          <w:szCs w:val="20"/>
        </w:rPr>
        <w:t>ы</w:t>
      </w:r>
      <w:r w:rsidRPr="00414770">
        <w:rPr>
          <w:rFonts w:ascii="Arial" w:hAnsi="Arial" w:cs="Arial"/>
          <w:b w:val="0"/>
          <w:sz w:val="20"/>
          <w:szCs w:val="20"/>
        </w:rPr>
        <w:t>ключенном инструменте.</w:t>
      </w:r>
    </w:p>
    <w:p w:rsidR="00730CA6" w:rsidRPr="00C8674A" w:rsidRDefault="00B93B9B">
      <w:pPr>
        <w:pStyle w:val="a3"/>
        <w:jc w:val="both"/>
        <w:rPr>
          <w:rFonts w:ascii="Arial" w:hAnsi="Arial" w:cs="Arial"/>
          <w:b w:val="0"/>
          <w:sz w:val="20"/>
          <w:szCs w:val="20"/>
        </w:rPr>
      </w:pPr>
      <w:r w:rsidRPr="00414770">
        <w:rPr>
          <w:rFonts w:ascii="Arial" w:hAnsi="Arial" w:cs="Arial"/>
          <w:b w:val="0"/>
          <w:sz w:val="20"/>
          <w:szCs w:val="20"/>
        </w:rPr>
        <w:t>Кнопка включения не работает, когда переключатель направления вращения находится в среднем положении.</w:t>
      </w:r>
    </w:p>
    <w:p w:rsidR="00C8674A" w:rsidRPr="00C8674A" w:rsidRDefault="00C8674A">
      <w:pPr>
        <w:pStyle w:val="a3"/>
        <w:jc w:val="both"/>
        <w:rPr>
          <w:rFonts w:ascii="Arial" w:hAnsi="Arial" w:cs="Arial"/>
          <w:b w:val="0"/>
          <w:sz w:val="20"/>
          <w:szCs w:val="20"/>
        </w:rPr>
      </w:pPr>
    </w:p>
    <w:p w:rsidR="00730CA6" w:rsidRPr="00F6335A" w:rsidRDefault="00FD0E99" w:rsidP="00FD0E99">
      <w:pPr>
        <w:pStyle w:val="ad"/>
        <w:tabs>
          <w:tab w:val="clear" w:pos="4677"/>
          <w:tab w:val="clear" w:pos="9355"/>
        </w:tabs>
        <w:jc w:val="both"/>
        <w:rPr>
          <w:rFonts w:ascii="Arial" w:hAnsi="Arial" w:cs="Arial"/>
          <w:sz w:val="16"/>
          <w:szCs w:val="16"/>
        </w:rPr>
      </w:pPr>
      <w:r w:rsidRPr="00F6335A">
        <w:rPr>
          <w:rFonts w:ascii="Arial" w:hAnsi="Arial" w:cs="Arial"/>
          <w:b/>
          <w:sz w:val="20"/>
          <w:szCs w:val="20"/>
          <w:lang w:eastAsia="zh-CN"/>
        </w:rPr>
        <w:t>ПЕРЕКЛЮЧЕНИЕ ОСУЩЕСТВЛЯТЬ СТРОГО ПРИ НЕРАБОТА</w:t>
      </w:r>
      <w:r w:rsidRPr="00F6335A">
        <w:rPr>
          <w:rFonts w:ascii="Arial" w:hAnsi="Arial" w:cs="Arial"/>
          <w:b/>
          <w:sz w:val="20"/>
          <w:szCs w:val="20"/>
          <w:lang w:eastAsia="zh-CN"/>
        </w:rPr>
        <w:t>Ю</w:t>
      </w:r>
      <w:r w:rsidRPr="00F6335A">
        <w:rPr>
          <w:rFonts w:ascii="Arial" w:hAnsi="Arial" w:cs="Arial"/>
          <w:b/>
          <w:sz w:val="20"/>
          <w:szCs w:val="20"/>
          <w:lang w:eastAsia="zh-CN"/>
        </w:rPr>
        <w:t>ЩЕМ ИНСТРУМЕНТЕ! ПЕРЕКЛЮЧЕНИЕ ПРИ РАБОТАЮЩЕМ И</w:t>
      </w:r>
      <w:r w:rsidRPr="00F6335A">
        <w:rPr>
          <w:rFonts w:ascii="Arial" w:hAnsi="Arial" w:cs="Arial"/>
          <w:b/>
          <w:sz w:val="20"/>
          <w:szCs w:val="20"/>
          <w:lang w:eastAsia="zh-CN"/>
        </w:rPr>
        <w:t>Н</w:t>
      </w:r>
      <w:r w:rsidRPr="00F6335A">
        <w:rPr>
          <w:rFonts w:ascii="Arial" w:hAnsi="Arial" w:cs="Arial"/>
          <w:b/>
          <w:sz w:val="20"/>
          <w:szCs w:val="20"/>
          <w:lang w:eastAsia="zh-CN"/>
        </w:rPr>
        <w:t>СТРУМЕНТЕ МОЖЕТ СТАТЬ ПРИЧИНОЙ ВЫХОДА ИЗ СТРОЯ РЕ</w:t>
      </w:r>
      <w:r w:rsidRPr="00F6335A">
        <w:rPr>
          <w:rFonts w:ascii="Arial" w:hAnsi="Arial" w:cs="Arial"/>
          <w:b/>
          <w:sz w:val="20"/>
          <w:szCs w:val="20"/>
          <w:lang w:eastAsia="zh-CN"/>
        </w:rPr>
        <w:t>К</w:t>
      </w:r>
      <w:r w:rsidRPr="00F6335A">
        <w:rPr>
          <w:rFonts w:ascii="Arial" w:hAnsi="Arial" w:cs="Arial"/>
          <w:b/>
          <w:sz w:val="20"/>
          <w:szCs w:val="20"/>
          <w:lang w:eastAsia="zh-CN"/>
        </w:rPr>
        <w:t>ДУКТОРА И ПОВРЕЖДЕНИЯ ТАКОГО ВИДА НЕ ПОКРЫВАЮТСЯ ГАРАНТИЙНЫМ РЕМОНТОМ.</w:t>
      </w:r>
    </w:p>
    <w:p w:rsidR="00FD0E99" w:rsidRPr="00F6335A" w:rsidRDefault="00FD0E99">
      <w:pPr>
        <w:pStyle w:val="ad"/>
        <w:tabs>
          <w:tab w:val="clear" w:pos="4677"/>
          <w:tab w:val="clear" w:pos="9355"/>
        </w:tabs>
        <w:rPr>
          <w:rFonts w:ascii="Arial" w:hAnsi="Arial" w:cs="Arial"/>
          <w:sz w:val="16"/>
          <w:szCs w:val="16"/>
        </w:rPr>
      </w:pPr>
    </w:p>
    <w:p w:rsidR="00730CA6" w:rsidRPr="00F6335A" w:rsidRDefault="00B93B9B">
      <w:pPr>
        <w:pStyle w:val="a3"/>
        <w:jc w:val="both"/>
        <w:rPr>
          <w:rFonts w:ascii="Arial" w:hAnsi="Arial" w:cs="Arial"/>
          <w:b w:val="0"/>
          <w:sz w:val="20"/>
          <w:szCs w:val="20"/>
          <w:lang w:eastAsia="zh-CN"/>
        </w:rPr>
      </w:pPr>
      <w:r w:rsidRPr="00F6335A">
        <w:rPr>
          <w:rFonts w:ascii="Arial" w:hAnsi="Arial" w:cs="Arial"/>
          <w:sz w:val="20"/>
          <w:szCs w:val="20"/>
        </w:rPr>
        <w:t>Техническое обслуживание оборудования.</w:t>
      </w:r>
    </w:p>
    <w:p w:rsidR="00730CA6" w:rsidRPr="00F6335A" w:rsidRDefault="00B93B9B">
      <w:pPr>
        <w:jc w:val="both"/>
        <w:rPr>
          <w:rFonts w:ascii="Arial" w:hAnsi="Arial" w:cs="Arial"/>
          <w:sz w:val="20"/>
          <w:szCs w:val="20"/>
        </w:rPr>
      </w:pPr>
      <w:r w:rsidRPr="00F6335A">
        <w:rPr>
          <w:rFonts w:ascii="Arial" w:hAnsi="Arial" w:cs="Arial"/>
          <w:sz w:val="20"/>
          <w:szCs w:val="20"/>
          <w:lang w:eastAsia="zh-CN"/>
        </w:rPr>
        <w:t>По окончании работы очистите мягкой щеткой и протрите тряпкой все внешние части инструмента. Не используйте воду, растворы или чи</w:t>
      </w:r>
      <w:r w:rsidRPr="00F6335A">
        <w:rPr>
          <w:rFonts w:ascii="Arial" w:hAnsi="Arial" w:cs="Arial"/>
          <w:sz w:val="20"/>
          <w:szCs w:val="20"/>
          <w:lang w:eastAsia="zh-CN"/>
        </w:rPr>
        <w:t>с</w:t>
      </w:r>
      <w:r w:rsidRPr="00F6335A">
        <w:rPr>
          <w:rFonts w:ascii="Arial" w:hAnsi="Arial" w:cs="Arial"/>
          <w:sz w:val="20"/>
          <w:szCs w:val="20"/>
          <w:lang w:eastAsia="zh-CN"/>
        </w:rPr>
        <w:t>тящие жидкости.</w:t>
      </w:r>
    </w:p>
    <w:p w:rsidR="00730CA6" w:rsidRPr="00F6335A" w:rsidRDefault="00730CA6">
      <w:pPr>
        <w:rPr>
          <w:rFonts w:ascii="Arial" w:hAnsi="Arial" w:cs="Arial"/>
          <w:sz w:val="16"/>
          <w:szCs w:val="16"/>
        </w:rPr>
      </w:pPr>
    </w:p>
    <w:p w:rsidR="00FD0E99" w:rsidRPr="00414770" w:rsidRDefault="00FD0E99" w:rsidP="00FD0E99">
      <w:pPr>
        <w:jc w:val="both"/>
        <w:rPr>
          <w:rFonts w:ascii="Arial" w:hAnsi="Arial" w:cs="Arial"/>
          <w:sz w:val="20"/>
          <w:szCs w:val="20"/>
        </w:rPr>
      </w:pPr>
      <w:r w:rsidRPr="00F6335A">
        <w:rPr>
          <w:rFonts w:ascii="Arial" w:hAnsi="Arial" w:cs="Arial"/>
          <w:b/>
          <w:sz w:val="20"/>
          <w:szCs w:val="20"/>
        </w:rPr>
        <w:t>ПОИСК И УСТРАНЕНИЕ НЕИСПРАВНОСТЕЙ</w:t>
      </w: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268"/>
        <w:gridCol w:w="2693"/>
      </w:tblGrid>
      <w:tr w:rsidR="00FD0E99" w:rsidRPr="00414770" w:rsidTr="0036661F">
        <w:trPr>
          <w:trHeight w:val="90"/>
        </w:trPr>
        <w:tc>
          <w:tcPr>
            <w:tcW w:w="2235" w:type="dxa"/>
            <w:tcBorders>
              <w:top w:val="single" w:sz="18" w:space="0" w:color="7F7F7F"/>
              <w:left w:val="single" w:sz="18" w:space="0" w:color="7F7F7F"/>
              <w:bottom w:val="single" w:sz="18" w:space="0" w:color="7F7F7F"/>
              <w:right w:val="single" w:sz="18" w:space="0" w:color="7F7F7F"/>
              <w:tl2br w:val="nil"/>
              <w:tr2bl w:val="nil"/>
            </w:tcBorders>
            <w:shd w:val="clear" w:color="auto" w:fill="7F7F7F" w:themeFill="background1" w:themeFillShade="7F"/>
          </w:tcPr>
          <w:p w:rsidR="00FD0E99" w:rsidRPr="00414770" w:rsidRDefault="00FD0E99" w:rsidP="00E517DF">
            <w:pPr>
              <w:tabs>
                <w:tab w:val="center" w:pos="4677"/>
                <w:tab w:val="right" w:pos="9355"/>
              </w:tabs>
              <w:jc w:val="both"/>
              <w:rPr>
                <w:rFonts w:ascii="Arial" w:eastAsia="SimSun" w:hAnsi="Arial" w:cs="Arial"/>
                <w:b/>
                <w:bCs/>
                <w:color w:val="FFFFFF" w:themeColor="background1"/>
              </w:rPr>
            </w:pPr>
            <w:r w:rsidRPr="00414770">
              <w:rPr>
                <w:rFonts w:ascii="Arial" w:eastAsia="SimSun" w:hAnsi="Arial" w:cs="Arial"/>
                <w:b/>
                <w:bCs/>
                <w:color w:val="FFFFFF" w:themeColor="background1"/>
                <w:sz w:val="17"/>
                <w:szCs w:val="17"/>
              </w:rPr>
              <w:t>Неисправности</w:t>
            </w:r>
          </w:p>
        </w:tc>
        <w:tc>
          <w:tcPr>
            <w:tcW w:w="2268" w:type="dxa"/>
            <w:tcBorders>
              <w:top w:val="single" w:sz="18" w:space="0" w:color="7F7F7F"/>
              <w:left w:val="single" w:sz="18" w:space="0" w:color="7F7F7F"/>
              <w:bottom w:val="single" w:sz="18" w:space="0" w:color="7F7F7F"/>
              <w:right w:val="single" w:sz="18" w:space="0" w:color="7F7F7F"/>
              <w:tl2br w:val="nil"/>
              <w:tr2bl w:val="nil"/>
            </w:tcBorders>
            <w:shd w:val="clear" w:color="auto" w:fill="7F7F7F" w:themeFill="background1" w:themeFillShade="7F"/>
          </w:tcPr>
          <w:p w:rsidR="00FD0E99" w:rsidRPr="00414770" w:rsidRDefault="00FD0E99" w:rsidP="00E517DF">
            <w:pPr>
              <w:tabs>
                <w:tab w:val="center" w:pos="4677"/>
                <w:tab w:val="right" w:pos="9355"/>
              </w:tabs>
              <w:jc w:val="both"/>
              <w:rPr>
                <w:rFonts w:ascii="Arial" w:eastAsia="SimSun" w:hAnsi="Arial" w:cs="Arial"/>
                <w:b/>
                <w:bCs/>
                <w:color w:val="FFFFFF" w:themeColor="background1"/>
              </w:rPr>
            </w:pPr>
            <w:r w:rsidRPr="00414770">
              <w:rPr>
                <w:rFonts w:ascii="Arial" w:eastAsia="SimSun" w:hAnsi="Arial" w:cs="Arial"/>
                <w:b/>
                <w:bCs/>
                <w:color w:val="FFFFFF" w:themeColor="background1"/>
                <w:sz w:val="17"/>
                <w:szCs w:val="17"/>
              </w:rPr>
              <w:t>Возможная причина</w:t>
            </w:r>
          </w:p>
        </w:tc>
        <w:tc>
          <w:tcPr>
            <w:tcW w:w="2693" w:type="dxa"/>
            <w:tcBorders>
              <w:top w:val="single" w:sz="18" w:space="0" w:color="7F7F7F"/>
              <w:left w:val="single" w:sz="18" w:space="0" w:color="7F7F7F"/>
              <w:bottom w:val="single" w:sz="18" w:space="0" w:color="7F7F7F"/>
              <w:right w:val="single" w:sz="18" w:space="0" w:color="7F7F7F"/>
              <w:tl2br w:val="nil"/>
              <w:tr2bl w:val="nil"/>
            </w:tcBorders>
            <w:shd w:val="clear" w:color="auto" w:fill="7F7F7F" w:themeFill="background1" w:themeFillShade="7F"/>
          </w:tcPr>
          <w:p w:rsidR="00FD0E99" w:rsidRPr="00414770" w:rsidRDefault="00FD0E99" w:rsidP="00E517DF">
            <w:pPr>
              <w:tabs>
                <w:tab w:val="center" w:pos="4677"/>
                <w:tab w:val="right" w:pos="9355"/>
              </w:tabs>
              <w:jc w:val="both"/>
              <w:rPr>
                <w:rFonts w:ascii="Arial" w:eastAsia="SimSun" w:hAnsi="Arial" w:cs="Arial"/>
                <w:b/>
                <w:bCs/>
                <w:color w:val="FFFFFF" w:themeColor="background1"/>
              </w:rPr>
            </w:pPr>
            <w:r w:rsidRPr="00414770">
              <w:rPr>
                <w:rFonts w:ascii="Arial" w:eastAsia="SimSun" w:hAnsi="Arial" w:cs="Arial"/>
                <w:b/>
                <w:bCs/>
                <w:color w:val="FFFFFF" w:themeColor="background1"/>
                <w:sz w:val="17"/>
                <w:szCs w:val="17"/>
              </w:rPr>
              <w:t>Действия по устранению</w:t>
            </w:r>
          </w:p>
        </w:tc>
      </w:tr>
      <w:tr w:rsidR="00FD0E99" w:rsidRPr="00414770" w:rsidTr="0036661F">
        <w:tc>
          <w:tcPr>
            <w:tcW w:w="2235" w:type="dxa"/>
            <w:vMerge w:val="restart"/>
            <w:tcBorders>
              <w:top w:val="single" w:sz="18" w:space="0" w:color="7F7F7F"/>
              <w:left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Изделие не включается</w:t>
            </w:r>
          </w:p>
        </w:tc>
        <w:tc>
          <w:tcPr>
            <w:tcW w:w="2268" w:type="dxa"/>
            <w:tcBorders>
              <w:top w:val="single" w:sz="18" w:space="0" w:color="7F7F7F"/>
              <w:left w:val="single" w:sz="18" w:space="0" w:color="7F7F7F"/>
              <w:right w:val="single" w:sz="18" w:space="0" w:color="7F7F7F"/>
              <w:tl2br w:val="nil"/>
              <w:tr2bl w:val="nil"/>
            </w:tcBorders>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Разряжена батарея</w:t>
            </w:r>
          </w:p>
        </w:tc>
        <w:tc>
          <w:tcPr>
            <w:tcW w:w="2693" w:type="dxa"/>
            <w:tcBorders>
              <w:top w:val="single" w:sz="18" w:space="0" w:color="7F7F7F"/>
              <w:left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Проверьте напряжение и, при необходимости, зарядите б</w:t>
            </w:r>
            <w:r w:rsidRPr="00414770">
              <w:rPr>
                <w:rFonts w:ascii="Arial" w:eastAsia="SimSun" w:hAnsi="Arial" w:cs="Arial"/>
                <w:sz w:val="17"/>
                <w:szCs w:val="17"/>
              </w:rPr>
              <w:t>а</w:t>
            </w:r>
            <w:r w:rsidRPr="00414770">
              <w:rPr>
                <w:rFonts w:ascii="Arial" w:eastAsia="SimSun" w:hAnsi="Arial" w:cs="Arial"/>
                <w:sz w:val="17"/>
                <w:szCs w:val="17"/>
              </w:rPr>
              <w:t>тарею</w:t>
            </w:r>
          </w:p>
        </w:tc>
      </w:tr>
      <w:tr w:rsidR="00FD0E99" w:rsidRPr="00414770" w:rsidTr="0036661F">
        <w:tc>
          <w:tcPr>
            <w:tcW w:w="2235" w:type="dxa"/>
            <w:vMerge/>
            <w:tcBorders>
              <w:left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p>
        </w:tc>
        <w:tc>
          <w:tcPr>
            <w:tcW w:w="2268" w:type="dxa"/>
            <w:tcBorders>
              <w:left w:val="single" w:sz="18" w:space="0" w:color="7F7F7F"/>
              <w:right w:val="single" w:sz="18" w:space="0" w:color="7F7F7F"/>
              <w:tl2br w:val="nil"/>
              <w:tr2bl w:val="nil"/>
            </w:tcBorders>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Переключатель реверса в промежуточном пол</w:t>
            </w:r>
            <w:r w:rsidRPr="00414770">
              <w:rPr>
                <w:rFonts w:ascii="Arial" w:eastAsia="SimSun" w:hAnsi="Arial" w:cs="Arial"/>
                <w:sz w:val="17"/>
                <w:szCs w:val="17"/>
              </w:rPr>
              <w:t>о</w:t>
            </w:r>
            <w:r w:rsidRPr="00414770">
              <w:rPr>
                <w:rFonts w:ascii="Arial" w:eastAsia="SimSun" w:hAnsi="Arial" w:cs="Arial"/>
                <w:sz w:val="17"/>
                <w:szCs w:val="17"/>
              </w:rPr>
              <w:t>жении</w:t>
            </w:r>
          </w:p>
        </w:tc>
        <w:tc>
          <w:tcPr>
            <w:tcW w:w="2693" w:type="dxa"/>
            <w:tcBorders>
              <w:left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Переведите переключатель в крайнее положение</w:t>
            </w:r>
          </w:p>
        </w:tc>
      </w:tr>
      <w:tr w:rsidR="00FD0E99" w:rsidRPr="00414770" w:rsidTr="0036661F">
        <w:tc>
          <w:tcPr>
            <w:tcW w:w="2235" w:type="dxa"/>
            <w:vMerge/>
            <w:tcBorders>
              <w:left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p>
        </w:tc>
        <w:tc>
          <w:tcPr>
            <w:tcW w:w="2268" w:type="dxa"/>
            <w:tcBorders>
              <w:left w:val="single" w:sz="18" w:space="0" w:color="7F7F7F"/>
              <w:right w:val="single" w:sz="18" w:space="0" w:color="7F7F7F"/>
              <w:tl2br w:val="nil"/>
              <w:tr2bl w:val="nil"/>
            </w:tcBorders>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Неисправен выключ</w:t>
            </w:r>
            <w:r w:rsidRPr="00414770">
              <w:rPr>
                <w:rFonts w:ascii="Arial" w:eastAsia="SimSun" w:hAnsi="Arial" w:cs="Arial"/>
                <w:sz w:val="17"/>
                <w:szCs w:val="17"/>
              </w:rPr>
              <w:t>а</w:t>
            </w:r>
            <w:r w:rsidRPr="00414770">
              <w:rPr>
                <w:rFonts w:ascii="Arial" w:eastAsia="SimSun" w:hAnsi="Arial" w:cs="Arial"/>
                <w:sz w:val="17"/>
                <w:szCs w:val="17"/>
              </w:rPr>
              <w:t>тель, двигатель или о</w:t>
            </w:r>
            <w:r w:rsidRPr="00414770">
              <w:rPr>
                <w:rFonts w:ascii="Arial" w:eastAsia="SimSun" w:hAnsi="Arial" w:cs="Arial"/>
                <w:sz w:val="17"/>
                <w:szCs w:val="17"/>
              </w:rPr>
              <w:t>с</w:t>
            </w:r>
            <w:r w:rsidRPr="00414770">
              <w:rPr>
                <w:rFonts w:ascii="Arial" w:eastAsia="SimSun" w:hAnsi="Arial" w:cs="Arial"/>
                <w:sz w:val="17"/>
                <w:szCs w:val="17"/>
              </w:rPr>
              <w:t>новной документ</w:t>
            </w:r>
          </w:p>
        </w:tc>
        <w:tc>
          <w:tcPr>
            <w:tcW w:w="2693" w:type="dxa"/>
            <w:tcBorders>
              <w:left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Обратитесь в сервисный центр для ремонта или зам</w:t>
            </w:r>
            <w:r w:rsidRPr="00414770">
              <w:rPr>
                <w:rFonts w:ascii="Arial" w:eastAsia="SimSun" w:hAnsi="Arial" w:cs="Arial"/>
                <w:sz w:val="17"/>
                <w:szCs w:val="17"/>
              </w:rPr>
              <w:t>е</w:t>
            </w:r>
            <w:r w:rsidRPr="00414770">
              <w:rPr>
                <w:rFonts w:ascii="Arial" w:eastAsia="SimSun" w:hAnsi="Arial" w:cs="Arial"/>
                <w:sz w:val="17"/>
                <w:szCs w:val="17"/>
              </w:rPr>
              <w:t>ны</w:t>
            </w:r>
          </w:p>
        </w:tc>
      </w:tr>
      <w:tr w:rsidR="00FD0E99" w:rsidRPr="00414770" w:rsidTr="0036661F">
        <w:trPr>
          <w:trHeight w:val="590"/>
        </w:trPr>
        <w:tc>
          <w:tcPr>
            <w:tcW w:w="2235" w:type="dxa"/>
            <w:vMerge/>
            <w:tcBorders>
              <w:left w:val="single" w:sz="18" w:space="0" w:color="7F7F7F"/>
              <w:bottom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p>
        </w:tc>
        <w:tc>
          <w:tcPr>
            <w:tcW w:w="2268" w:type="dxa"/>
            <w:tcBorders>
              <w:left w:val="single" w:sz="18" w:space="0" w:color="7F7F7F"/>
              <w:bottom w:val="single" w:sz="18" w:space="0" w:color="7F7F7F"/>
              <w:right w:val="single" w:sz="18" w:space="0" w:color="7F7F7F"/>
              <w:tl2br w:val="nil"/>
              <w:tr2bl w:val="nil"/>
            </w:tcBorders>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Повреждение или закл</w:t>
            </w:r>
            <w:r w:rsidRPr="00414770">
              <w:rPr>
                <w:rFonts w:ascii="Arial" w:eastAsia="SimSun" w:hAnsi="Arial" w:cs="Arial"/>
                <w:sz w:val="17"/>
                <w:szCs w:val="17"/>
              </w:rPr>
              <w:t>и</w:t>
            </w:r>
            <w:r w:rsidRPr="00414770">
              <w:rPr>
                <w:rFonts w:ascii="Arial" w:eastAsia="SimSun" w:hAnsi="Arial" w:cs="Arial"/>
                <w:sz w:val="17"/>
                <w:szCs w:val="17"/>
              </w:rPr>
              <w:t>нивание редуктора</w:t>
            </w:r>
          </w:p>
        </w:tc>
        <w:tc>
          <w:tcPr>
            <w:tcW w:w="2693" w:type="dxa"/>
            <w:tcBorders>
              <w:left w:val="single" w:sz="18" w:space="0" w:color="7F7F7F"/>
              <w:bottom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Обратитесь в сервисный центр для ремонта или зам</w:t>
            </w:r>
            <w:r w:rsidRPr="00414770">
              <w:rPr>
                <w:rFonts w:ascii="Arial" w:eastAsia="SimSun" w:hAnsi="Arial" w:cs="Arial"/>
                <w:sz w:val="17"/>
                <w:szCs w:val="17"/>
              </w:rPr>
              <w:t>е</w:t>
            </w:r>
            <w:r w:rsidRPr="00414770">
              <w:rPr>
                <w:rFonts w:ascii="Arial" w:eastAsia="SimSun" w:hAnsi="Arial" w:cs="Arial"/>
                <w:sz w:val="17"/>
                <w:szCs w:val="17"/>
              </w:rPr>
              <w:t>ны</w:t>
            </w:r>
          </w:p>
        </w:tc>
      </w:tr>
      <w:tr w:rsidR="00FD0E99" w:rsidRPr="00414770" w:rsidTr="0036661F">
        <w:trPr>
          <w:trHeight w:val="1372"/>
        </w:trPr>
        <w:tc>
          <w:tcPr>
            <w:tcW w:w="2235" w:type="dxa"/>
            <w:vMerge w:val="restart"/>
            <w:tcBorders>
              <w:top w:val="single" w:sz="18" w:space="0" w:color="7F7F7F"/>
              <w:left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lastRenderedPageBreak/>
              <w:t>Даже при полном наж</w:t>
            </w:r>
            <w:r w:rsidRPr="00414770">
              <w:rPr>
                <w:rFonts w:ascii="Arial" w:eastAsia="SimSun" w:hAnsi="Arial" w:cs="Arial"/>
                <w:sz w:val="17"/>
                <w:szCs w:val="17"/>
              </w:rPr>
              <w:t>а</w:t>
            </w:r>
            <w:r w:rsidRPr="00414770">
              <w:rPr>
                <w:rFonts w:ascii="Arial" w:eastAsia="SimSun" w:hAnsi="Arial" w:cs="Arial"/>
                <w:sz w:val="17"/>
                <w:szCs w:val="17"/>
              </w:rPr>
              <w:t>тии клавиши включения вал изделия не вращ</w:t>
            </w:r>
            <w:r w:rsidRPr="00414770">
              <w:rPr>
                <w:rFonts w:ascii="Arial" w:eastAsia="SimSun" w:hAnsi="Arial" w:cs="Arial"/>
                <w:sz w:val="17"/>
                <w:szCs w:val="17"/>
              </w:rPr>
              <w:t>а</w:t>
            </w:r>
            <w:r w:rsidRPr="00414770">
              <w:rPr>
                <w:rFonts w:ascii="Arial" w:eastAsia="SimSun" w:hAnsi="Arial" w:cs="Arial"/>
                <w:sz w:val="17"/>
                <w:szCs w:val="17"/>
              </w:rPr>
              <w:t>ется (при этом слышен писк) или не работает на полную мощность</w:t>
            </w:r>
          </w:p>
        </w:tc>
        <w:tc>
          <w:tcPr>
            <w:tcW w:w="2268" w:type="dxa"/>
            <w:tcBorders>
              <w:top w:val="single" w:sz="18" w:space="0" w:color="7F7F7F"/>
              <w:left w:val="single" w:sz="18" w:space="0" w:color="7F7F7F"/>
              <w:right w:val="single" w:sz="18" w:space="0" w:color="7F7F7F"/>
              <w:tl2br w:val="nil"/>
              <w:tr2bl w:val="nil"/>
            </w:tcBorders>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Низкое напряжение б</w:t>
            </w:r>
            <w:r w:rsidRPr="00414770">
              <w:rPr>
                <w:rFonts w:ascii="Arial" w:eastAsia="SimSun" w:hAnsi="Arial" w:cs="Arial"/>
                <w:sz w:val="17"/>
                <w:szCs w:val="17"/>
              </w:rPr>
              <w:t>а</w:t>
            </w:r>
            <w:r w:rsidRPr="00414770">
              <w:rPr>
                <w:rFonts w:ascii="Arial" w:eastAsia="SimSun" w:hAnsi="Arial" w:cs="Arial"/>
                <w:sz w:val="17"/>
                <w:szCs w:val="17"/>
              </w:rPr>
              <w:t>тареи</w:t>
            </w:r>
          </w:p>
        </w:tc>
        <w:tc>
          <w:tcPr>
            <w:tcW w:w="2693" w:type="dxa"/>
            <w:tcBorders>
              <w:top w:val="single" w:sz="18" w:space="0" w:color="7F7F7F"/>
              <w:left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sz w:val="17"/>
                <w:szCs w:val="17"/>
              </w:rPr>
            </w:pPr>
            <w:r w:rsidRPr="00414770">
              <w:rPr>
                <w:rFonts w:ascii="Arial" w:eastAsia="SimSun" w:hAnsi="Arial" w:cs="Arial"/>
                <w:sz w:val="17"/>
                <w:szCs w:val="17"/>
              </w:rPr>
              <w:t>Проверьте напряжение и, при необходимости, зарядите б</w:t>
            </w:r>
            <w:r w:rsidRPr="00414770">
              <w:rPr>
                <w:rFonts w:ascii="Arial" w:eastAsia="SimSun" w:hAnsi="Arial" w:cs="Arial"/>
                <w:sz w:val="17"/>
                <w:szCs w:val="17"/>
              </w:rPr>
              <w:t>а</w:t>
            </w:r>
            <w:r w:rsidRPr="00414770">
              <w:rPr>
                <w:rFonts w:ascii="Arial" w:eastAsia="SimSun" w:hAnsi="Arial" w:cs="Arial"/>
                <w:sz w:val="17"/>
                <w:szCs w:val="17"/>
              </w:rPr>
              <w:t>тарею</w:t>
            </w:r>
          </w:p>
        </w:tc>
      </w:tr>
      <w:tr w:rsidR="00FD0E99" w:rsidRPr="00414770" w:rsidTr="0036661F">
        <w:trPr>
          <w:trHeight w:val="779"/>
        </w:trPr>
        <w:tc>
          <w:tcPr>
            <w:tcW w:w="2235" w:type="dxa"/>
            <w:vMerge/>
            <w:tcBorders>
              <w:left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p>
        </w:tc>
        <w:tc>
          <w:tcPr>
            <w:tcW w:w="2268" w:type="dxa"/>
            <w:tcBorders>
              <w:left w:val="single" w:sz="18" w:space="0" w:color="7F7F7F"/>
              <w:right w:val="single" w:sz="18" w:space="0" w:color="7F7F7F"/>
              <w:tl2br w:val="nil"/>
              <w:tr2bl w:val="nil"/>
            </w:tcBorders>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Неисправен выключ</w:t>
            </w:r>
            <w:r w:rsidRPr="00414770">
              <w:rPr>
                <w:rFonts w:ascii="Arial" w:eastAsia="SimSun" w:hAnsi="Arial" w:cs="Arial"/>
                <w:sz w:val="17"/>
                <w:szCs w:val="17"/>
              </w:rPr>
              <w:t>а</w:t>
            </w:r>
            <w:r w:rsidRPr="00414770">
              <w:rPr>
                <w:rFonts w:ascii="Arial" w:eastAsia="SimSun" w:hAnsi="Arial" w:cs="Arial"/>
                <w:sz w:val="17"/>
                <w:szCs w:val="17"/>
              </w:rPr>
              <w:t>тель, двигатель или электронный компонент</w:t>
            </w:r>
          </w:p>
        </w:tc>
        <w:tc>
          <w:tcPr>
            <w:tcW w:w="2693" w:type="dxa"/>
            <w:tcBorders>
              <w:left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sz w:val="17"/>
                <w:szCs w:val="17"/>
              </w:rPr>
            </w:pPr>
            <w:r w:rsidRPr="00414770">
              <w:rPr>
                <w:rFonts w:ascii="Arial" w:eastAsia="SimSun" w:hAnsi="Arial" w:cs="Arial"/>
                <w:sz w:val="17"/>
                <w:szCs w:val="17"/>
              </w:rPr>
              <w:t>Обратитесь в сервисный центр для ремонта или зам</w:t>
            </w:r>
            <w:r w:rsidRPr="00414770">
              <w:rPr>
                <w:rFonts w:ascii="Arial" w:eastAsia="SimSun" w:hAnsi="Arial" w:cs="Arial"/>
                <w:sz w:val="17"/>
                <w:szCs w:val="17"/>
              </w:rPr>
              <w:t>е</w:t>
            </w:r>
            <w:r w:rsidRPr="00414770">
              <w:rPr>
                <w:rFonts w:ascii="Arial" w:eastAsia="SimSun" w:hAnsi="Arial" w:cs="Arial"/>
                <w:sz w:val="17"/>
                <w:szCs w:val="17"/>
              </w:rPr>
              <w:t>ны</w:t>
            </w:r>
          </w:p>
        </w:tc>
      </w:tr>
      <w:tr w:rsidR="00FD0E99" w:rsidRPr="00414770" w:rsidTr="0036661F">
        <w:tc>
          <w:tcPr>
            <w:tcW w:w="2235" w:type="dxa"/>
            <w:vMerge/>
            <w:tcBorders>
              <w:left w:val="single" w:sz="18" w:space="0" w:color="7F7F7F"/>
              <w:bottom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p>
        </w:tc>
        <w:tc>
          <w:tcPr>
            <w:tcW w:w="2268" w:type="dxa"/>
            <w:tcBorders>
              <w:left w:val="single" w:sz="18" w:space="0" w:color="7F7F7F"/>
              <w:bottom w:val="single" w:sz="18" w:space="0" w:color="7F7F7F"/>
              <w:right w:val="single" w:sz="18" w:space="0" w:color="7F7F7F"/>
              <w:tl2br w:val="nil"/>
              <w:tr2bl w:val="nil"/>
            </w:tcBorders>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Повреждено или закл</w:t>
            </w:r>
            <w:r w:rsidRPr="00414770">
              <w:rPr>
                <w:rFonts w:ascii="Arial" w:eastAsia="SimSun" w:hAnsi="Arial" w:cs="Arial"/>
                <w:sz w:val="17"/>
                <w:szCs w:val="17"/>
              </w:rPr>
              <w:t>и</w:t>
            </w:r>
            <w:r w:rsidRPr="00414770">
              <w:rPr>
                <w:rFonts w:ascii="Arial" w:eastAsia="SimSun" w:hAnsi="Arial" w:cs="Arial"/>
                <w:sz w:val="17"/>
                <w:szCs w:val="17"/>
              </w:rPr>
              <w:t>нивание редуктора</w:t>
            </w:r>
          </w:p>
        </w:tc>
        <w:tc>
          <w:tcPr>
            <w:tcW w:w="2693" w:type="dxa"/>
            <w:tcBorders>
              <w:left w:val="single" w:sz="18" w:space="0" w:color="7F7F7F"/>
              <w:bottom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sz w:val="17"/>
                <w:szCs w:val="17"/>
              </w:rPr>
            </w:pPr>
            <w:r w:rsidRPr="00414770">
              <w:rPr>
                <w:rFonts w:ascii="Arial" w:eastAsia="SimSun" w:hAnsi="Arial" w:cs="Arial"/>
                <w:sz w:val="17"/>
                <w:szCs w:val="17"/>
              </w:rPr>
              <w:t>Обратитесь в сервисный центр для ремонта или зам</w:t>
            </w:r>
            <w:r w:rsidRPr="00414770">
              <w:rPr>
                <w:rFonts w:ascii="Arial" w:eastAsia="SimSun" w:hAnsi="Arial" w:cs="Arial"/>
                <w:sz w:val="17"/>
                <w:szCs w:val="17"/>
              </w:rPr>
              <w:t>е</w:t>
            </w:r>
            <w:r w:rsidRPr="00414770">
              <w:rPr>
                <w:rFonts w:ascii="Arial" w:eastAsia="SimSun" w:hAnsi="Arial" w:cs="Arial"/>
                <w:sz w:val="17"/>
                <w:szCs w:val="17"/>
              </w:rPr>
              <w:t>ны</w:t>
            </w:r>
          </w:p>
        </w:tc>
      </w:tr>
      <w:tr w:rsidR="00FD0E99" w:rsidRPr="00414770" w:rsidTr="0036661F">
        <w:tc>
          <w:tcPr>
            <w:tcW w:w="2235" w:type="dxa"/>
            <w:vMerge w:val="restart"/>
            <w:tcBorders>
              <w:top w:val="single" w:sz="18" w:space="0" w:color="7F7F7F"/>
              <w:left w:val="single" w:sz="18" w:space="0" w:color="808080" w:themeColor="background1" w:themeShade="80"/>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Изделие остановилось во время работы</w:t>
            </w:r>
          </w:p>
        </w:tc>
        <w:tc>
          <w:tcPr>
            <w:tcW w:w="2268" w:type="dxa"/>
            <w:tcBorders>
              <w:top w:val="single" w:sz="18" w:space="0" w:color="7F7F7F"/>
              <w:left w:val="single" w:sz="18" w:space="0" w:color="7F7F7F"/>
              <w:right w:val="single" w:sz="18" w:space="0" w:color="7F7F7F"/>
              <w:tl2br w:val="nil"/>
              <w:tr2bl w:val="nil"/>
            </w:tcBorders>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Заклинивание инстр</w:t>
            </w:r>
            <w:r w:rsidRPr="00414770">
              <w:rPr>
                <w:rFonts w:ascii="Arial" w:eastAsia="SimSun" w:hAnsi="Arial" w:cs="Arial"/>
                <w:sz w:val="17"/>
                <w:szCs w:val="17"/>
              </w:rPr>
              <w:t>у</w:t>
            </w:r>
            <w:r w:rsidRPr="00414770">
              <w:rPr>
                <w:rFonts w:ascii="Arial" w:eastAsia="SimSun" w:hAnsi="Arial" w:cs="Arial"/>
                <w:sz w:val="17"/>
                <w:szCs w:val="17"/>
              </w:rPr>
              <w:t>мента</w:t>
            </w:r>
          </w:p>
        </w:tc>
        <w:tc>
          <w:tcPr>
            <w:tcW w:w="2693" w:type="dxa"/>
            <w:tcBorders>
              <w:top w:val="single" w:sz="18" w:space="0" w:color="7F7F7F"/>
              <w:left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Освободите инструмент</w:t>
            </w:r>
          </w:p>
        </w:tc>
      </w:tr>
      <w:tr w:rsidR="00FD0E99" w:rsidRPr="00414770" w:rsidTr="0036661F">
        <w:tc>
          <w:tcPr>
            <w:tcW w:w="2235" w:type="dxa"/>
            <w:vMerge/>
            <w:tcBorders>
              <w:left w:val="single" w:sz="18" w:space="0" w:color="808080" w:themeColor="background1" w:themeShade="80"/>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p>
        </w:tc>
        <w:tc>
          <w:tcPr>
            <w:tcW w:w="2268" w:type="dxa"/>
            <w:tcBorders>
              <w:left w:val="single" w:sz="18" w:space="0" w:color="7F7F7F"/>
              <w:right w:val="single" w:sz="18" w:space="0" w:color="7F7F7F"/>
              <w:tl2br w:val="nil"/>
              <w:tr2bl w:val="nil"/>
            </w:tcBorders>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Срабатывание защиты от перегрузки</w:t>
            </w:r>
          </w:p>
        </w:tc>
        <w:tc>
          <w:tcPr>
            <w:tcW w:w="2693" w:type="dxa"/>
            <w:tcBorders>
              <w:left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Уменьшите нагрузку</w:t>
            </w:r>
          </w:p>
        </w:tc>
      </w:tr>
      <w:tr w:rsidR="00FD0E99" w:rsidRPr="00414770" w:rsidTr="0036661F">
        <w:tc>
          <w:tcPr>
            <w:tcW w:w="2235" w:type="dxa"/>
            <w:vMerge/>
            <w:tcBorders>
              <w:left w:val="single" w:sz="18" w:space="0" w:color="808080" w:themeColor="background1" w:themeShade="80"/>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p>
        </w:tc>
        <w:tc>
          <w:tcPr>
            <w:tcW w:w="2268" w:type="dxa"/>
            <w:tcBorders>
              <w:left w:val="single" w:sz="18" w:space="0" w:color="7F7F7F"/>
              <w:right w:val="single" w:sz="18" w:space="0" w:color="7F7F7F"/>
              <w:tl2br w:val="nil"/>
              <w:tr2bl w:val="nil"/>
            </w:tcBorders>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Срабатывание защиты от глубокого разряда бат</w:t>
            </w:r>
            <w:r w:rsidRPr="00414770">
              <w:rPr>
                <w:rFonts w:ascii="Arial" w:eastAsia="SimSun" w:hAnsi="Arial" w:cs="Arial"/>
                <w:sz w:val="17"/>
                <w:szCs w:val="17"/>
              </w:rPr>
              <w:t>а</w:t>
            </w:r>
            <w:r w:rsidRPr="00414770">
              <w:rPr>
                <w:rFonts w:ascii="Arial" w:eastAsia="SimSun" w:hAnsi="Arial" w:cs="Arial"/>
                <w:sz w:val="17"/>
                <w:szCs w:val="17"/>
              </w:rPr>
              <w:t>реи</w:t>
            </w:r>
          </w:p>
        </w:tc>
        <w:tc>
          <w:tcPr>
            <w:tcW w:w="2693" w:type="dxa"/>
            <w:tcBorders>
              <w:left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Проверьте напряжение и, при необходимости, зарядите б</w:t>
            </w:r>
            <w:r w:rsidRPr="00414770">
              <w:rPr>
                <w:rFonts w:ascii="Arial" w:eastAsia="SimSun" w:hAnsi="Arial" w:cs="Arial"/>
                <w:sz w:val="17"/>
                <w:szCs w:val="17"/>
              </w:rPr>
              <w:t>а</w:t>
            </w:r>
            <w:r w:rsidRPr="00414770">
              <w:rPr>
                <w:rFonts w:ascii="Arial" w:eastAsia="SimSun" w:hAnsi="Arial" w:cs="Arial"/>
                <w:sz w:val="17"/>
                <w:szCs w:val="17"/>
              </w:rPr>
              <w:t>тарею</w:t>
            </w:r>
          </w:p>
        </w:tc>
      </w:tr>
      <w:tr w:rsidR="00FD0E99" w:rsidRPr="00414770" w:rsidTr="0036661F">
        <w:tc>
          <w:tcPr>
            <w:tcW w:w="2235" w:type="dxa"/>
            <w:vMerge/>
            <w:tcBorders>
              <w:left w:val="single" w:sz="18" w:space="0" w:color="808080" w:themeColor="background1" w:themeShade="80"/>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p>
        </w:tc>
        <w:tc>
          <w:tcPr>
            <w:tcW w:w="2268" w:type="dxa"/>
            <w:tcBorders>
              <w:left w:val="single" w:sz="18" w:space="0" w:color="7F7F7F"/>
              <w:right w:val="single" w:sz="18" w:space="0" w:color="7F7F7F"/>
              <w:tl2br w:val="nil"/>
              <w:tr2bl w:val="nil"/>
            </w:tcBorders>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 xml:space="preserve">Срабатывание </w:t>
            </w:r>
            <w:proofErr w:type="spellStart"/>
            <w:r w:rsidRPr="00414770">
              <w:rPr>
                <w:rFonts w:ascii="Arial" w:eastAsia="SimSun" w:hAnsi="Arial" w:cs="Arial"/>
                <w:sz w:val="17"/>
                <w:szCs w:val="17"/>
              </w:rPr>
              <w:t>термоз</w:t>
            </w:r>
            <w:r w:rsidRPr="00414770">
              <w:rPr>
                <w:rFonts w:ascii="Arial" w:eastAsia="SimSun" w:hAnsi="Arial" w:cs="Arial"/>
                <w:sz w:val="17"/>
                <w:szCs w:val="17"/>
              </w:rPr>
              <w:t>а</w:t>
            </w:r>
            <w:r w:rsidRPr="00414770">
              <w:rPr>
                <w:rFonts w:ascii="Arial" w:eastAsia="SimSun" w:hAnsi="Arial" w:cs="Arial"/>
                <w:sz w:val="17"/>
                <w:szCs w:val="17"/>
              </w:rPr>
              <w:t>щиты</w:t>
            </w:r>
            <w:proofErr w:type="spellEnd"/>
            <w:r w:rsidRPr="00414770">
              <w:rPr>
                <w:rFonts w:ascii="Arial" w:eastAsia="SimSun" w:hAnsi="Arial" w:cs="Arial"/>
                <w:sz w:val="17"/>
                <w:szCs w:val="17"/>
              </w:rPr>
              <w:t xml:space="preserve"> батареи</w:t>
            </w:r>
          </w:p>
        </w:tc>
        <w:tc>
          <w:tcPr>
            <w:tcW w:w="2693" w:type="dxa"/>
            <w:tcBorders>
              <w:left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Дождитесь остывания батареи</w:t>
            </w:r>
          </w:p>
        </w:tc>
      </w:tr>
      <w:tr w:rsidR="00FD0E99" w:rsidRPr="00414770" w:rsidTr="0036661F">
        <w:tc>
          <w:tcPr>
            <w:tcW w:w="2235" w:type="dxa"/>
            <w:vMerge w:val="restart"/>
            <w:tcBorders>
              <w:top w:val="single" w:sz="18" w:space="0" w:color="7F7F7F"/>
              <w:left w:val="single" w:sz="18" w:space="0" w:color="808080" w:themeColor="background1" w:themeShade="80"/>
              <w:bottom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Батарея быстро разр</w:t>
            </w:r>
            <w:r w:rsidRPr="00414770">
              <w:rPr>
                <w:rFonts w:ascii="Arial" w:eastAsia="SimSun" w:hAnsi="Arial" w:cs="Arial"/>
                <w:sz w:val="17"/>
                <w:szCs w:val="17"/>
              </w:rPr>
              <w:t>я</w:t>
            </w:r>
            <w:r w:rsidRPr="00414770">
              <w:rPr>
                <w:rFonts w:ascii="Arial" w:eastAsia="SimSun" w:hAnsi="Arial" w:cs="Arial"/>
                <w:sz w:val="17"/>
                <w:szCs w:val="17"/>
              </w:rPr>
              <w:t>жается</w:t>
            </w:r>
          </w:p>
        </w:tc>
        <w:tc>
          <w:tcPr>
            <w:tcW w:w="2268" w:type="dxa"/>
            <w:tcBorders>
              <w:top w:val="single" w:sz="18" w:space="0" w:color="7F7F7F"/>
              <w:left w:val="single" w:sz="18" w:space="0" w:color="7F7F7F"/>
              <w:right w:val="single" w:sz="18" w:space="0" w:color="7F7F7F"/>
              <w:tl2br w:val="nil"/>
              <w:tr2bl w:val="nil"/>
            </w:tcBorders>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Интенсивный режим р</w:t>
            </w:r>
            <w:r w:rsidRPr="00414770">
              <w:rPr>
                <w:rFonts w:ascii="Arial" w:eastAsia="SimSun" w:hAnsi="Arial" w:cs="Arial"/>
                <w:sz w:val="17"/>
                <w:szCs w:val="17"/>
              </w:rPr>
              <w:t>а</w:t>
            </w:r>
            <w:r w:rsidRPr="00414770">
              <w:rPr>
                <w:rFonts w:ascii="Arial" w:eastAsia="SimSun" w:hAnsi="Arial" w:cs="Arial"/>
                <w:sz w:val="17"/>
                <w:szCs w:val="17"/>
              </w:rPr>
              <w:t>боты, работы с макс</w:t>
            </w:r>
            <w:r w:rsidRPr="00414770">
              <w:rPr>
                <w:rFonts w:ascii="Arial" w:eastAsia="SimSun" w:hAnsi="Arial" w:cs="Arial"/>
                <w:sz w:val="17"/>
                <w:szCs w:val="17"/>
              </w:rPr>
              <w:t>и</w:t>
            </w:r>
            <w:r w:rsidRPr="00414770">
              <w:rPr>
                <w:rFonts w:ascii="Arial" w:eastAsia="SimSun" w:hAnsi="Arial" w:cs="Arial"/>
                <w:sz w:val="17"/>
                <w:szCs w:val="17"/>
              </w:rPr>
              <w:t>мальной нагрузкой</w:t>
            </w:r>
          </w:p>
        </w:tc>
        <w:tc>
          <w:tcPr>
            <w:tcW w:w="2693" w:type="dxa"/>
            <w:tcBorders>
              <w:top w:val="single" w:sz="18" w:space="0" w:color="7F7F7F"/>
              <w:left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proofErr w:type="gramStart"/>
            <w:r w:rsidRPr="00414770">
              <w:rPr>
                <w:rFonts w:ascii="Arial" w:eastAsia="SimSun" w:hAnsi="Arial" w:cs="Arial"/>
                <w:sz w:val="17"/>
                <w:szCs w:val="17"/>
              </w:rPr>
              <w:t>Измените</w:t>
            </w:r>
            <w:proofErr w:type="gramEnd"/>
            <w:r w:rsidRPr="00414770">
              <w:rPr>
                <w:rFonts w:ascii="Arial" w:eastAsia="SimSun" w:hAnsi="Arial" w:cs="Arial"/>
                <w:sz w:val="17"/>
                <w:szCs w:val="17"/>
              </w:rPr>
              <w:t xml:space="preserve"> режим работы, снизьте нагрузку</w:t>
            </w:r>
          </w:p>
        </w:tc>
      </w:tr>
      <w:tr w:rsidR="00FD0E99" w:rsidRPr="00414770" w:rsidTr="0036661F">
        <w:tc>
          <w:tcPr>
            <w:tcW w:w="2235" w:type="dxa"/>
            <w:vMerge/>
            <w:tcBorders>
              <w:top w:val="single" w:sz="18" w:space="0" w:color="7F7F7F"/>
              <w:left w:val="single" w:sz="18" w:space="0" w:color="808080" w:themeColor="background1" w:themeShade="80"/>
              <w:bottom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p>
        </w:tc>
        <w:tc>
          <w:tcPr>
            <w:tcW w:w="2268" w:type="dxa"/>
            <w:tcBorders>
              <w:left w:val="single" w:sz="18" w:space="0" w:color="7F7F7F"/>
              <w:right w:val="single" w:sz="18" w:space="0" w:color="7F7F7F"/>
              <w:tl2br w:val="nil"/>
              <w:tr2bl w:val="nil"/>
            </w:tcBorders>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Недостаточный заряд батареи из-за малого времени зарядки</w:t>
            </w:r>
          </w:p>
        </w:tc>
        <w:tc>
          <w:tcPr>
            <w:tcW w:w="2693" w:type="dxa"/>
            <w:tcBorders>
              <w:left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Увеличьте время зарядки, дождитесь полного заряда (по индикатору)</w:t>
            </w:r>
          </w:p>
        </w:tc>
      </w:tr>
      <w:tr w:rsidR="00FD0E99" w:rsidRPr="00414770" w:rsidTr="0036661F">
        <w:tc>
          <w:tcPr>
            <w:tcW w:w="2235" w:type="dxa"/>
            <w:vMerge/>
            <w:tcBorders>
              <w:top w:val="single" w:sz="18" w:space="0" w:color="7F7F7F"/>
              <w:left w:val="single" w:sz="18" w:space="0" w:color="808080" w:themeColor="background1" w:themeShade="80"/>
              <w:bottom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p>
        </w:tc>
        <w:tc>
          <w:tcPr>
            <w:tcW w:w="2268" w:type="dxa"/>
            <w:tcBorders>
              <w:left w:val="single" w:sz="18" w:space="0" w:color="7F7F7F"/>
              <w:right w:val="single" w:sz="18" w:space="0" w:color="7F7F7F"/>
              <w:tl2br w:val="nil"/>
              <w:tr2bl w:val="nil"/>
            </w:tcBorders>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Недостаточный заряд из-за снижения емкости батареи</w:t>
            </w:r>
          </w:p>
        </w:tc>
        <w:tc>
          <w:tcPr>
            <w:tcW w:w="2693" w:type="dxa"/>
            <w:tcBorders>
              <w:left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Замените батарею</w:t>
            </w:r>
          </w:p>
        </w:tc>
      </w:tr>
      <w:tr w:rsidR="00FD0E99" w:rsidRPr="00414770" w:rsidTr="0036661F">
        <w:tc>
          <w:tcPr>
            <w:tcW w:w="2235" w:type="dxa"/>
            <w:vMerge/>
            <w:tcBorders>
              <w:top w:val="single" w:sz="18" w:space="0" w:color="7F7F7F"/>
              <w:left w:val="single" w:sz="18" w:space="0" w:color="808080" w:themeColor="background1" w:themeShade="80"/>
              <w:bottom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p>
        </w:tc>
        <w:tc>
          <w:tcPr>
            <w:tcW w:w="2268" w:type="dxa"/>
            <w:tcBorders>
              <w:left w:val="single" w:sz="18" w:space="0" w:color="7F7F7F"/>
              <w:right w:val="single" w:sz="18" w:space="0" w:color="7F7F7F"/>
              <w:tl2br w:val="nil"/>
              <w:tr2bl w:val="nil"/>
            </w:tcBorders>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 xml:space="preserve">Недостаточный заряд из-за срабатывания </w:t>
            </w:r>
            <w:proofErr w:type="spellStart"/>
            <w:r w:rsidRPr="00414770">
              <w:rPr>
                <w:rFonts w:ascii="Arial" w:eastAsia="SimSun" w:hAnsi="Arial" w:cs="Arial"/>
                <w:sz w:val="17"/>
                <w:szCs w:val="17"/>
              </w:rPr>
              <w:t>терм</w:t>
            </w:r>
            <w:r w:rsidRPr="00414770">
              <w:rPr>
                <w:rFonts w:ascii="Arial" w:eastAsia="SimSun" w:hAnsi="Arial" w:cs="Arial"/>
                <w:sz w:val="17"/>
                <w:szCs w:val="17"/>
              </w:rPr>
              <w:t>о</w:t>
            </w:r>
            <w:r w:rsidRPr="00414770">
              <w:rPr>
                <w:rFonts w:ascii="Arial" w:eastAsia="SimSun" w:hAnsi="Arial" w:cs="Arial"/>
                <w:sz w:val="17"/>
                <w:szCs w:val="17"/>
              </w:rPr>
              <w:t>защиты</w:t>
            </w:r>
            <w:proofErr w:type="spellEnd"/>
            <w:r w:rsidRPr="00414770">
              <w:rPr>
                <w:rFonts w:ascii="Arial" w:eastAsia="SimSun" w:hAnsi="Arial" w:cs="Arial"/>
                <w:sz w:val="17"/>
                <w:szCs w:val="17"/>
              </w:rPr>
              <w:t xml:space="preserve"> батареи (при использовании сторонн</w:t>
            </w:r>
            <w:r w:rsidRPr="00414770">
              <w:rPr>
                <w:rFonts w:ascii="Arial" w:eastAsia="SimSun" w:hAnsi="Arial" w:cs="Arial"/>
                <w:sz w:val="17"/>
                <w:szCs w:val="17"/>
              </w:rPr>
              <w:t>е</w:t>
            </w:r>
            <w:r w:rsidRPr="00414770">
              <w:rPr>
                <w:rFonts w:ascii="Arial" w:eastAsia="SimSun" w:hAnsi="Arial" w:cs="Arial"/>
                <w:sz w:val="17"/>
                <w:szCs w:val="17"/>
              </w:rPr>
              <w:t>го зарядного устройства)</w:t>
            </w:r>
          </w:p>
        </w:tc>
        <w:tc>
          <w:tcPr>
            <w:tcW w:w="2693" w:type="dxa"/>
            <w:tcBorders>
              <w:left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Используйте прилагаемое зарядное устройство</w:t>
            </w:r>
          </w:p>
        </w:tc>
      </w:tr>
      <w:tr w:rsidR="00FD0E99" w:rsidRPr="00414770" w:rsidTr="0036661F">
        <w:tc>
          <w:tcPr>
            <w:tcW w:w="2235" w:type="dxa"/>
            <w:vMerge/>
            <w:tcBorders>
              <w:top w:val="single" w:sz="18" w:space="0" w:color="7F7F7F"/>
              <w:left w:val="single" w:sz="18" w:space="0" w:color="808080" w:themeColor="background1" w:themeShade="80"/>
              <w:bottom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p>
        </w:tc>
        <w:tc>
          <w:tcPr>
            <w:tcW w:w="2268" w:type="dxa"/>
            <w:tcBorders>
              <w:left w:val="single" w:sz="18" w:space="0" w:color="7F7F7F"/>
              <w:right w:val="single" w:sz="18" w:space="0" w:color="7F7F7F"/>
              <w:tl2br w:val="nil"/>
              <w:tr2bl w:val="nil"/>
            </w:tcBorders>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Длительное хранение батареи в разряженном состоянии</w:t>
            </w:r>
          </w:p>
        </w:tc>
        <w:tc>
          <w:tcPr>
            <w:tcW w:w="2693" w:type="dxa"/>
            <w:tcBorders>
              <w:left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Замените батарею</w:t>
            </w:r>
          </w:p>
        </w:tc>
      </w:tr>
      <w:tr w:rsidR="00FD0E99" w:rsidRPr="00414770" w:rsidTr="0036661F">
        <w:tc>
          <w:tcPr>
            <w:tcW w:w="2235" w:type="dxa"/>
            <w:vMerge/>
            <w:tcBorders>
              <w:top w:val="single" w:sz="18" w:space="0" w:color="7F7F7F"/>
              <w:left w:val="single" w:sz="18" w:space="0" w:color="808080" w:themeColor="background1" w:themeShade="80"/>
              <w:bottom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p>
        </w:tc>
        <w:tc>
          <w:tcPr>
            <w:tcW w:w="2268" w:type="dxa"/>
            <w:tcBorders>
              <w:left w:val="single" w:sz="18" w:space="0" w:color="7F7F7F"/>
              <w:bottom w:val="single" w:sz="18" w:space="0" w:color="7F7F7F"/>
              <w:right w:val="single" w:sz="18" w:space="0" w:color="7F7F7F"/>
              <w:tl2br w:val="nil"/>
              <w:tr2bl w:val="nil"/>
            </w:tcBorders>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Внутреннее замыкание в батарее</w:t>
            </w:r>
          </w:p>
        </w:tc>
        <w:tc>
          <w:tcPr>
            <w:tcW w:w="2693" w:type="dxa"/>
            <w:tcBorders>
              <w:left w:val="single" w:sz="18" w:space="0" w:color="7F7F7F"/>
              <w:bottom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Замените батарею</w:t>
            </w:r>
          </w:p>
        </w:tc>
      </w:tr>
      <w:tr w:rsidR="00FD0E99" w:rsidRPr="00414770" w:rsidTr="0036661F">
        <w:tc>
          <w:tcPr>
            <w:tcW w:w="2235" w:type="dxa"/>
            <w:vMerge w:val="restart"/>
            <w:tcBorders>
              <w:top w:val="single" w:sz="18" w:space="0" w:color="7F7F7F"/>
              <w:left w:val="single" w:sz="18" w:space="0" w:color="808080" w:themeColor="background1" w:themeShade="80"/>
              <w:bottom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Батарея не заряжается полностью (до срабат</w:t>
            </w:r>
            <w:r w:rsidRPr="00414770">
              <w:rPr>
                <w:rFonts w:ascii="Arial" w:eastAsia="SimSun" w:hAnsi="Arial" w:cs="Arial"/>
                <w:sz w:val="17"/>
                <w:szCs w:val="17"/>
              </w:rPr>
              <w:t>ы</w:t>
            </w:r>
            <w:r w:rsidRPr="00414770">
              <w:rPr>
                <w:rFonts w:ascii="Arial" w:eastAsia="SimSun" w:hAnsi="Arial" w:cs="Arial"/>
                <w:sz w:val="17"/>
                <w:szCs w:val="17"/>
              </w:rPr>
              <w:t>вания индикатора)</w:t>
            </w:r>
          </w:p>
        </w:tc>
        <w:tc>
          <w:tcPr>
            <w:tcW w:w="2268" w:type="dxa"/>
            <w:tcBorders>
              <w:top w:val="single" w:sz="18" w:space="0" w:color="7F7F7F"/>
              <w:left w:val="single" w:sz="18" w:space="0" w:color="7F7F7F"/>
              <w:right w:val="single" w:sz="18" w:space="0" w:color="7F7F7F"/>
              <w:tl2br w:val="nil"/>
              <w:tr2bl w:val="nil"/>
            </w:tcBorders>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Неисправность зарядн</w:t>
            </w:r>
            <w:r w:rsidRPr="00414770">
              <w:rPr>
                <w:rFonts w:ascii="Arial" w:eastAsia="SimSun" w:hAnsi="Arial" w:cs="Arial"/>
                <w:sz w:val="17"/>
                <w:szCs w:val="17"/>
              </w:rPr>
              <w:t>о</w:t>
            </w:r>
            <w:r w:rsidRPr="00414770">
              <w:rPr>
                <w:rFonts w:ascii="Arial" w:eastAsia="SimSun" w:hAnsi="Arial" w:cs="Arial"/>
                <w:sz w:val="17"/>
                <w:szCs w:val="17"/>
              </w:rPr>
              <w:t>го устройства</w:t>
            </w:r>
          </w:p>
        </w:tc>
        <w:tc>
          <w:tcPr>
            <w:tcW w:w="2693" w:type="dxa"/>
            <w:tcBorders>
              <w:top w:val="single" w:sz="18" w:space="0" w:color="7F7F7F"/>
              <w:left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Обратитесь в сервисный центр для ремонта или зам</w:t>
            </w:r>
            <w:r w:rsidRPr="00414770">
              <w:rPr>
                <w:rFonts w:ascii="Arial" w:eastAsia="SimSun" w:hAnsi="Arial" w:cs="Arial"/>
                <w:sz w:val="17"/>
                <w:szCs w:val="17"/>
              </w:rPr>
              <w:t>е</w:t>
            </w:r>
            <w:r w:rsidRPr="00414770">
              <w:rPr>
                <w:rFonts w:ascii="Arial" w:eastAsia="SimSun" w:hAnsi="Arial" w:cs="Arial"/>
                <w:sz w:val="17"/>
                <w:szCs w:val="17"/>
              </w:rPr>
              <w:t>ны</w:t>
            </w:r>
          </w:p>
        </w:tc>
      </w:tr>
      <w:tr w:rsidR="00FD0E99" w:rsidRPr="00414770" w:rsidTr="0036661F">
        <w:tc>
          <w:tcPr>
            <w:tcW w:w="2235" w:type="dxa"/>
            <w:vMerge/>
            <w:tcBorders>
              <w:top w:val="single" w:sz="18" w:space="0" w:color="7F7F7F"/>
              <w:left w:val="single" w:sz="18" w:space="0" w:color="808080" w:themeColor="background1" w:themeShade="80"/>
              <w:bottom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p>
        </w:tc>
        <w:tc>
          <w:tcPr>
            <w:tcW w:w="2268" w:type="dxa"/>
            <w:tcBorders>
              <w:left w:val="single" w:sz="18" w:space="0" w:color="7F7F7F"/>
              <w:right w:val="single" w:sz="18" w:space="0" w:color="7F7F7F"/>
              <w:tl2br w:val="nil"/>
              <w:tr2bl w:val="nil"/>
            </w:tcBorders>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Внутреннее замыкание в батарее</w:t>
            </w:r>
          </w:p>
        </w:tc>
        <w:tc>
          <w:tcPr>
            <w:tcW w:w="2693" w:type="dxa"/>
            <w:tcBorders>
              <w:left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Замените батарею</w:t>
            </w:r>
          </w:p>
        </w:tc>
      </w:tr>
      <w:tr w:rsidR="00FD0E99" w:rsidRPr="00414770" w:rsidTr="0036661F">
        <w:tc>
          <w:tcPr>
            <w:tcW w:w="2235" w:type="dxa"/>
            <w:vMerge/>
            <w:tcBorders>
              <w:top w:val="single" w:sz="18" w:space="0" w:color="7F7F7F"/>
              <w:left w:val="single" w:sz="18" w:space="0" w:color="808080" w:themeColor="background1" w:themeShade="80"/>
              <w:bottom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p>
        </w:tc>
        <w:tc>
          <w:tcPr>
            <w:tcW w:w="2268" w:type="dxa"/>
            <w:tcBorders>
              <w:left w:val="single" w:sz="18" w:space="0" w:color="7F7F7F"/>
              <w:bottom w:val="single" w:sz="18" w:space="0" w:color="7F7F7F"/>
              <w:right w:val="single" w:sz="18" w:space="0" w:color="7F7F7F"/>
              <w:tl2br w:val="nil"/>
              <w:tr2bl w:val="nil"/>
            </w:tcBorders>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 xml:space="preserve">Срабатывание </w:t>
            </w:r>
            <w:proofErr w:type="spellStart"/>
            <w:r w:rsidRPr="00414770">
              <w:rPr>
                <w:rFonts w:ascii="Arial" w:eastAsia="SimSun" w:hAnsi="Arial" w:cs="Arial"/>
                <w:sz w:val="17"/>
                <w:szCs w:val="17"/>
              </w:rPr>
              <w:t>термоз</w:t>
            </w:r>
            <w:r w:rsidRPr="00414770">
              <w:rPr>
                <w:rFonts w:ascii="Arial" w:eastAsia="SimSun" w:hAnsi="Arial" w:cs="Arial"/>
                <w:sz w:val="17"/>
                <w:szCs w:val="17"/>
              </w:rPr>
              <w:t>а</w:t>
            </w:r>
            <w:r w:rsidRPr="00414770">
              <w:rPr>
                <w:rFonts w:ascii="Arial" w:eastAsia="SimSun" w:hAnsi="Arial" w:cs="Arial"/>
                <w:sz w:val="17"/>
                <w:szCs w:val="17"/>
              </w:rPr>
              <w:lastRenderedPageBreak/>
              <w:t>щиты</w:t>
            </w:r>
            <w:proofErr w:type="spellEnd"/>
            <w:r w:rsidRPr="00414770">
              <w:rPr>
                <w:rFonts w:ascii="Arial" w:eastAsia="SimSun" w:hAnsi="Arial" w:cs="Arial"/>
                <w:sz w:val="17"/>
                <w:szCs w:val="17"/>
              </w:rPr>
              <w:t xml:space="preserve"> батареи (при и</w:t>
            </w:r>
            <w:r w:rsidRPr="00414770">
              <w:rPr>
                <w:rFonts w:ascii="Arial" w:eastAsia="SimSun" w:hAnsi="Arial" w:cs="Arial"/>
                <w:sz w:val="17"/>
                <w:szCs w:val="17"/>
              </w:rPr>
              <w:t>с</w:t>
            </w:r>
            <w:r w:rsidRPr="00414770">
              <w:rPr>
                <w:rFonts w:ascii="Arial" w:eastAsia="SimSun" w:hAnsi="Arial" w:cs="Arial"/>
                <w:sz w:val="17"/>
                <w:szCs w:val="17"/>
              </w:rPr>
              <w:t>пользовании стороннего зарядного устройства)</w:t>
            </w:r>
          </w:p>
        </w:tc>
        <w:tc>
          <w:tcPr>
            <w:tcW w:w="2693" w:type="dxa"/>
            <w:tcBorders>
              <w:left w:val="single" w:sz="18" w:space="0" w:color="7F7F7F"/>
              <w:bottom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lastRenderedPageBreak/>
              <w:t xml:space="preserve">Используйте прилагаемое </w:t>
            </w:r>
            <w:r w:rsidRPr="00414770">
              <w:rPr>
                <w:rFonts w:ascii="Arial" w:eastAsia="SimSun" w:hAnsi="Arial" w:cs="Arial"/>
                <w:sz w:val="17"/>
                <w:szCs w:val="17"/>
              </w:rPr>
              <w:lastRenderedPageBreak/>
              <w:t>зарядное устройство</w:t>
            </w:r>
          </w:p>
        </w:tc>
      </w:tr>
      <w:tr w:rsidR="00FD0E99" w:rsidRPr="00414770" w:rsidTr="0036661F">
        <w:tc>
          <w:tcPr>
            <w:tcW w:w="2235" w:type="dxa"/>
            <w:vMerge w:val="restart"/>
            <w:tcBorders>
              <w:top w:val="single" w:sz="18" w:space="0" w:color="7F7F7F"/>
              <w:left w:val="single" w:sz="18" w:space="0" w:color="808080" w:themeColor="background1" w:themeShade="80"/>
              <w:bottom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lastRenderedPageBreak/>
              <w:t>Не горят светодиоды подсветки</w:t>
            </w:r>
          </w:p>
        </w:tc>
        <w:tc>
          <w:tcPr>
            <w:tcW w:w="2268" w:type="dxa"/>
            <w:tcBorders>
              <w:top w:val="single" w:sz="18" w:space="0" w:color="7F7F7F"/>
              <w:left w:val="single" w:sz="18" w:space="0" w:color="7F7F7F"/>
              <w:right w:val="single" w:sz="18" w:space="0" w:color="7F7F7F"/>
              <w:tl2br w:val="nil"/>
              <w:tr2bl w:val="nil"/>
            </w:tcBorders>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Разряжена батарея</w:t>
            </w:r>
          </w:p>
        </w:tc>
        <w:tc>
          <w:tcPr>
            <w:tcW w:w="2693" w:type="dxa"/>
            <w:tcBorders>
              <w:top w:val="single" w:sz="18" w:space="0" w:color="7F7F7F"/>
              <w:left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Проверьте напряжение и, при необходимости, зарядите б</w:t>
            </w:r>
            <w:r w:rsidRPr="00414770">
              <w:rPr>
                <w:rFonts w:ascii="Arial" w:eastAsia="SimSun" w:hAnsi="Arial" w:cs="Arial"/>
                <w:sz w:val="17"/>
                <w:szCs w:val="17"/>
              </w:rPr>
              <w:t>а</w:t>
            </w:r>
            <w:r w:rsidRPr="00414770">
              <w:rPr>
                <w:rFonts w:ascii="Arial" w:eastAsia="SimSun" w:hAnsi="Arial" w:cs="Arial"/>
                <w:sz w:val="17"/>
                <w:szCs w:val="17"/>
              </w:rPr>
              <w:t>тарею</w:t>
            </w:r>
          </w:p>
        </w:tc>
      </w:tr>
      <w:tr w:rsidR="00FD0E99" w:rsidRPr="00414770" w:rsidTr="0036661F">
        <w:tc>
          <w:tcPr>
            <w:tcW w:w="2235" w:type="dxa"/>
            <w:vMerge/>
            <w:tcBorders>
              <w:top w:val="single" w:sz="18" w:space="0" w:color="7F7F7F"/>
              <w:left w:val="single" w:sz="18" w:space="0" w:color="808080" w:themeColor="background1" w:themeShade="80"/>
              <w:bottom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p>
        </w:tc>
        <w:tc>
          <w:tcPr>
            <w:tcW w:w="2268" w:type="dxa"/>
            <w:tcBorders>
              <w:left w:val="single" w:sz="18" w:space="0" w:color="7F7F7F"/>
              <w:bottom w:val="single" w:sz="18" w:space="0" w:color="7F7F7F"/>
              <w:right w:val="single" w:sz="18" w:space="0" w:color="7F7F7F"/>
              <w:tl2br w:val="nil"/>
              <w:tr2bl w:val="nil"/>
            </w:tcBorders>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Неисправность свет</w:t>
            </w:r>
            <w:r w:rsidRPr="00414770">
              <w:rPr>
                <w:rFonts w:ascii="Arial" w:eastAsia="SimSun" w:hAnsi="Arial" w:cs="Arial"/>
                <w:sz w:val="17"/>
                <w:szCs w:val="17"/>
              </w:rPr>
              <w:t>о</w:t>
            </w:r>
            <w:r w:rsidRPr="00414770">
              <w:rPr>
                <w:rFonts w:ascii="Arial" w:eastAsia="SimSun" w:hAnsi="Arial" w:cs="Arial"/>
                <w:sz w:val="17"/>
                <w:szCs w:val="17"/>
              </w:rPr>
              <w:t>диода или цепи питания</w:t>
            </w:r>
          </w:p>
        </w:tc>
        <w:tc>
          <w:tcPr>
            <w:tcW w:w="2693" w:type="dxa"/>
            <w:tcBorders>
              <w:left w:val="single" w:sz="18" w:space="0" w:color="7F7F7F"/>
              <w:bottom w:val="single" w:sz="18" w:space="0" w:color="7F7F7F"/>
              <w:right w:val="single" w:sz="18" w:space="0" w:color="7F7F7F"/>
              <w:tl2br w:val="nil"/>
              <w:tr2bl w:val="nil"/>
            </w:tcBorders>
            <w:shd w:val="clear" w:color="auto" w:fill="D8D8D8" w:themeFill="background1" w:themeFillShade="D8"/>
            <w:vAlign w:val="center"/>
          </w:tcPr>
          <w:p w:rsidR="00FD0E99" w:rsidRPr="00414770" w:rsidRDefault="00FD0E99" w:rsidP="0036661F">
            <w:pPr>
              <w:tabs>
                <w:tab w:val="center" w:pos="4677"/>
                <w:tab w:val="right" w:pos="9355"/>
              </w:tabs>
              <w:jc w:val="center"/>
              <w:rPr>
                <w:rFonts w:ascii="Arial" w:eastAsia="SimSun" w:hAnsi="Arial" w:cs="Arial"/>
              </w:rPr>
            </w:pPr>
            <w:r w:rsidRPr="00414770">
              <w:rPr>
                <w:rFonts w:ascii="Arial" w:eastAsia="SimSun" w:hAnsi="Arial" w:cs="Arial"/>
                <w:sz w:val="17"/>
                <w:szCs w:val="17"/>
              </w:rPr>
              <w:t>Обратитесь в сервисный центр для ремонта или зам</w:t>
            </w:r>
            <w:r w:rsidRPr="00414770">
              <w:rPr>
                <w:rFonts w:ascii="Arial" w:eastAsia="SimSun" w:hAnsi="Arial" w:cs="Arial"/>
                <w:sz w:val="17"/>
                <w:szCs w:val="17"/>
              </w:rPr>
              <w:t>е</w:t>
            </w:r>
            <w:r w:rsidRPr="00414770">
              <w:rPr>
                <w:rFonts w:ascii="Arial" w:eastAsia="SimSun" w:hAnsi="Arial" w:cs="Arial"/>
                <w:sz w:val="17"/>
                <w:szCs w:val="17"/>
              </w:rPr>
              <w:t>ны</w:t>
            </w:r>
          </w:p>
        </w:tc>
      </w:tr>
    </w:tbl>
    <w:p w:rsidR="00FD0E99" w:rsidRPr="00414770" w:rsidRDefault="00FD0E99" w:rsidP="00FD0E99">
      <w:pPr>
        <w:pStyle w:val="a3"/>
        <w:spacing w:before="83" w:line="237" w:lineRule="auto"/>
        <w:jc w:val="both"/>
        <w:rPr>
          <w:rFonts w:ascii="Arial" w:hAnsi="Arial" w:cs="Arial"/>
          <w:b w:val="0"/>
          <w:bCs w:val="0"/>
          <w:sz w:val="20"/>
          <w:szCs w:val="20"/>
        </w:rPr>
      </w:pPr>
      <w:r w:rsidRPr="00414770">
        <w:rPr>
          <w:rFonts w:ascii="Arial" w:hAnsi="Arial" w:cs="Arial"/>
          <w:b w:val="0"/>
          <w:bCs w:val="0"/>
          <w:sz w:val="20"/>
          <w:szCs w:val="20"/>
        </w:rPr>
        <w:t>Во всех случаях нарушения нормальной работы инструмента, напр</w:t>
      </w:r>
      <w:r w:rsidRPr="00414770">
        <w:rPr>
          <w:rFonts w:ascii="Arial" w:hAnsi="Arial" w:cs="Arial"/>
          <w:b w:val="0"/>
          <w:bCs w:val="0"/>
          <w:sz w:val="20"/>
          <w:szCs w:val="20"/>
        </w:rPr>
        <w:t>и</w:t>
      </w:r>
      <w:r w:rsidRPr="00414770">
        <w:rPr>
          <w:rFonts w:ascii="Arial" w:hAnsi="Arial" w:cs="Arial"/>
          <w:b w:val="0"/>
          <w:bCs w:val="0"/>
          <w:sz w:val="20"/>
          <w:szCs w:val="20"/>
        </w:rPr>
        <w:t>мер: падение оборотов двигателя, изменение шума, появление пост</w:t>
      </w:r>
      <w:r w:rsidRPr="00414770">
        <w:rPr>
          <w:rFonts w:ascii="Arial" w:hAnsi="Arial" w:cs="Arial"/>
          <w:b w:val="0"/>
          <w:bCs w:val="0"/>
          <w:sz w:val="20"/>
          <w:szCs w:val="20"/>
        </w:rPr>
        <w:t>о</w:t>
      </w:r>
      <w:r w:rsidRPr="00414770">
        <w:rPr>
          <w:rFonts w:ascii="Arial" w:hAnsi="Arial" w:cs="Arial"/>
          <w:b w:val="0"/>
          <w:bCs w:val="0"/>
          <w:sz w:val="20"/>
          <w:szCs w:val="20"/>
        </w:rPr>
        <w:t>роннего запаха, дыма, вибрации, стука, прекратите работу и обрат</w:t>
      </w:r>
      <w:r w:rsidRPr="00414770">
        <w:rPr>
          <w:rFonts w:ascii="Arial" w:hAnsi="Arial" w:cs="Arial"/>
          <w:b w:val="0"/>
          <w:bCs w:val="0"/>
          <w:sz w:val="20"/>
          <w:szCs w:val="20"/>
        </w:rPr>
        <w:t>и</w:t>
      </w:r>
      <w:r w:rsidRPr="00414770">
        <w:rPr>
          <w:rFonts w:ascii="Arial" w:hAnsi="Arial" w:cs="Arial"/>
          <w:b w:val="0"/>
          <w:bCs w:val="0"/>
          <w:sz w:val="20"/>
          <w:szCs w:val="20"/>
        </w:rPr>
        <w:t>тесь в сервисный центр.</w:t>
      </w:r>
    </w:p>
    <w:p w:rsidR="00FD0E99" w:rsidRPr="00414770" w:rsidRDefault="00FD0E99" w:rsidP="00FD0E99">
      <w:pPr>
        <w:jc w:val="both"/>
        <w:rPr>
          <w:rFonts w:ascii="Arial" w:hAnsi="Arial" w:cs="Arial"/>
          <w:sz w:val="20"/>
          <w:szCs w:val="20"/>
        </w:rPr>
      </w:pPr>
      <w:r w:rsidRPr="00414770">
        <w:rPr>
          <w:rFonts w:ascii="Arial" w:hAnsi="Arial" w:cs="Arial"/>
          <w:sz w:val="20"/>
          <w:szCs w:val="20"/>
        </w:rPr>
        <w:t>Изготовитель оставляет за собой право вносить изменения в конс</w:t>
      </w:r>
      <w:r w:rsidRPr="00414770">
        <w:rPr>
          <w:rFonts w:ascii="Arial" w:hAnsi="Arial" w:cs="Arial"/>
          <w:sz w:val="20"/>
          <w:szCs w:val="20"/>
        </w:rPr>
        <w:t>т</w:t>
      </w:r>
      <w:r w:rsidRPr="00414770">
        <w:rPr>
          <w:rFonts w:ascii="Arial" w:hAnsi="Arial" w:cs="Arial"/>
          <w:sz w:val="20"/>
          <w:szCs w:val="20"/>
        </w:rPr>
        <w:t>рукцию изделия без предварительного уведомления с целью улучш</w:t>
      </w:r>
      <w:r w:rsidRPr="00414770">
        <w:rPr>
          <w:rFonts w:ascii="Arial" w:hAnsi="Arial" w:cs="Arial"/>
          <w:sz w:val="20"/>
          <w:szCs w:val="20"/>
        </w:rPr>
        <w:t>е</w:t>
      </w:r>
      <w:r w:rsidRPr="00414770">
        <w:rPr>
          <w:rFonts w:ascii="Arial" w:hAnsi="Arial" w:cs="Arial"/>
          <w:sz w:val="20"/>
          <w:szCs w:val="20"/>
        </w:rPr>
        <w:t>ния его потребительских качеств.</w:t>
      </w:r>
    </w:p>
    <w:p w:rsidR="00FD0E99" w:rsidRPr="00613170" w:rsidRDefault="00FD0E99" w:rsidP="00FD0E99">
      <w:pPr>
        <w:jc w:val="both"/>
        <w:rPr>
          <w:rFonts w:ascii="Arial" w:hAnsi="Arial" w:cs="Arial"/>
          <w:sz w:val="16"/>
          <w:szCs w:val="16"/>
        </w:rPr>
      </w:pPr>
    </w:p>
    <w:p w:rsidR="00FD0E99" w:rsidRPr="00F6335A" w:rsidRDefault="00FD0E99" w:rsidP="00FD0E99">
      <w:pPr>
        <w:jc w:val="both"/>
        <w:rPr>
          <w:rFonts w:ascii="Arial" w:hAnsi="Arial" w:cs="Arial"/>
          <w:b/>
          <w:sz w:val="20"/>
          <w:szCs w:val="20"/>
        </w:rPr>
      </w:pPr>
      <w:r w:rsidRPr="00F6335A">
        <w:rPr>
          <w:rFonts w:ascii="Arial" w:hAnsi="Arial" w:cs="Arial"/>
          <w:b/>
          <w:sz w:val="20"/>
          <w:szCs w:val="20"/>
        </w:rPr>
        <w:t>Перечень критических отказов и ошибочные действия персонала или пользователя</w:t>
      </w:r>
    </w:p>
    <w:p w:rsidR="00FD0E99" w:rsidRPr="00F6335A" w:rsidRDefault="00FD0E99" w:rsidP="00FD0E99">
      <w:pPr>
        <w:jc w:val="both"/>
        <w:rPr>
          <w:rFonts w:ascii="Arial" w:hAnsi="Arial" w:cs="Arial"/>
          <w:sz w:val="20"/>
          <w:szCs w:val="20"/>
        </w:rPr>
      </w:pPr>
      <w:r w:rsidRPr="00F6335A">
        <w:rPr>
          <w:rFonts w:ascii="Arial" w:hAnsi="Arial" w:cs="Arial"/>
          <w:sz w:val="20"/>
          <w:szCs w:val="20"/>
        </w:rPr>
        <w:t>Не использовать с поврежденной рукояткой или поврежденным корп</w:t>
      </w:r>
      <w:r w:rsidRPr="00F6335A">
        <w:rPr>
          <w:rFonts w:ascii="Arial" w:hAnsi="Arial" w:cs="Arial"/>
          <w:sz w:val="20"/>
          <w:szCs w:val="20"/>
        </w:rPr>
        <w:t>у</w:t>
      </w:r>
      <w:r w:rsidRPr="00F6335A">
        <w:rPr>
          <w:rFonts w:ascii="Arial" w:hAnsi="Arial" w:cs="Arial"/>
          <w:sz w:val="20"/>
          <w:szCs w:val="20"/>
        </w:rPr>
        <w:t>сом.</w:t>
      </w:r>
    </w:p>
    <w:p w:rsidR="00FD0E99" w:rsidRPr="00F6335A" w:rsidRDefault="00FD0E99" w:rsidP="00FD0E99">
      <w:pPr>
        <w:jc w:val="both"/>
        <w:rPr>
          <w:rFonts w:ascii="Arial" w:hAnsi="Arial" w:cs="Arial"/>
          <w:sz w:val="20"/>
          <w:szCs w:val="20"/>
        </w:rPr>
      </w:pPr>
      <w:r w:rsidRPr="00F6335A">
        <w:rPr>
          <w:rFonts w:ascii="Arial" w:hAnsi="Arial" w:cs="Arial"/>
          <w:sz w:val="20"/>
          <w:szCs w:val="20"/>
        </w:rPr>
        <w:t>Не использовать при появлении дыма непосредственно из корпуса изделия.</w:t>
      </w:r>
    </w:p>
    <w:p w:rsidR="00FD0E99" w:rsidRPr="00F6335A" w:rsidRDefault="00FD0E99" w:rsidP="00FD0E99">
      <w:pPr>
        <w:jc w:val="both"/>
        <w:rPr>
          <w:rFonts w:ascii="Arial" w:hAnsi="Arial" w:cs="Arial"/>
          <w:sz w:val="20"/>
          <w:szCs w:val="20"/>
        </w:rPr>
      </w:pPr>
      <w:r w:rsidRPr="00F6335A">
        <w:rPr>
          <w:rFonts w:ascii="Arial" w:hAnsi="Arial" w:cs="Arial"/>
          <w:sz w:val="20"/>
          <w:szCs w:val="20"/>
        </w:rPr>
        <w:t>Не использовать с перебитым или оголенным электрическим кабелем.</w:t>
      </w:r>
    </w:p>
    <w:p w:rsidR="00FD0E99" w:rsidRPr="00F6335A" w:rsidRDefault="00FD0E99" w:rsidP="00414770">
      <w:pPr>
        <w:jc w:val="both"/>
        <w:rPr>
          <w:rFonts w:ascii="Arial" w:hAnsi="Arial" w:cs="Arial"/>
          <w:sz w:val="16"/>
          <w:szCs w:val="16"/>
        </w:rPr>
      </w:pPr>
    </w:p>
    <w:p w:rsidR="00FD0E99" w:rsidRPr="00F6335A" w:rsidRDefault="00FD0E99" w:rsidP="00FD0E99">
      <w:pPr>
        <w:pStyle w:val="a3"/>
        <w:spacing w:before="83" w:line="237" w:lineRule="auto"/>
        <w:jc w:val="both"/>
        <w:rPr>
          <w:rFonts w:ascii="Arial" w:hAnsi="Arial" w:cs="Arial"/>
          <w:bCs w:val="0"/>
          <w:sz w:val="20"/>
          <w:szCs w:val="20"/>
        </w:rPr>
      </w:pPr>
      <w:r w:rsidRPr="00F6335A">
        <w:rPr>
          <w:rFonts w:ascii="Arial" w:hAnsi="Arial" w:cs="Arial"/>
          <w:bCs w:val="0"/>
          <w:sz w:val="20"/>
          <w:szCs w:val="20"/>
        </w:rPr>
        <w:t>Критерии предельных состояний</w:t>
      </w:r>
    </w:p>
    <w:p w:rsidR="00FD0E99" w:rsidRPr="00F6335A" w:rsidRDefault="00FD0E99" w:rsidP="00FD0E99">
      <w:pPr>
        <w:pStyle w:val="a3"/>
        <w:spacing w:before="83" w:line="237" w:lineRule="auto"/>
        <w:jc w:val="both"/>
        <w:rPr>
          <w:rFonts w:ascii="Arial" w:hAnsi="Arial" w:cs="Arial"/>
          <w:b w:val="0"/>
          <w:bCs w:val="0"/>
          <w:sz w:val="20"/>
          <w:szCs w:val="20"/>
        </w:rPr>
      </w:pPr>
      <w:r w:rsidRPr="00F6335A">
        <w:rPr>
          <w:rFonts w:ascii="Arial" w:hAnsi="Arial" w:cs="Arial"/>
          <w:b w:val="0"/>
          <w:bCs w:val="0"/>
          <w:sz w:val="20"/>
          <w:szCs w:val="20"/>
        </w:rPr>
        <w:t>Поврежден электрический кабель или штепсельная вилка. Поврежден корпус изделия.</w:t>
      </w:r>
    </w:p>
    <w:p w:rsidR="00414770" w:rsidRPr="00F6335A" w:rsidRDefault="00414770" w:rsidP="00414770">
      <w:pPr>
        <w:jc w:val="both"/>
        <w:rPr>
          <w:rFonts w:ascii="Arial" w:hAnsi="Arial" w:cs="Arial"/>
          <w:sz w:val="16"/>
          <w:szCs w:val="16"/>
        </w:rPr>
      </w:pPr>
    </w:p>
    <w:p w:rsidR="00FD0E99" w:rsidRPr="00F6335A" w:rsidRDefault="00FD0E99" w:rsidP="00FD0E99">
      <w:pPr>
        <w:pStyle w:val="a3"/>
        <w:spacing w:before="83" w:line="237" w:lineRule="auto"/>
        <w:jc w:val="both"/>
        <w:rPr>
          <w:rFonts w:ascii="Arial" w:hAnsi="Arial" w:cs="Arial"/>
          <w:bCs w:val="0"/>
          <w:sz w:val="20"/>
          <w:szCs w:val="20"/>
        </w:rPr>
      </w:pPr>
      <w:r w:rsidRPr="00F6335A">
        <w:rPr>
          <w:rFonts w:ascii="Arial" w:hAnsi="Arial" w:cs="Arial"/>
          <w:bCs w:val="0"/>
          <w:sz w:val="20"/>
          <w:szCs w:val="20"/>
        </w:rPr>
        <w:t>Действия персонала в случае инцидента, критического отказа или аварии</w:t>
      </w:r>
    </w:p>
    <w:p w:rsidR="00FD0E99" w:rsidRPr="00F6335A" w:rsidRDefault="00FD0E99" w:rsidP="00FD0E99">
      <w:pPr>
        <w:pStyle w:val="a3"/>
        <w:spacing w:before="83" w:line="237" w:lineRule="auto"/>
        <w:jc w:val="both"/>
        <w:rPr>
          <w:rFonts w:ascii="Arial" w:hAnsi="Arial" w:cs="Arial"/>
          <w:b w:val="0"/>
          <w:bCs w:val="0"/>
          <w:sz w:val="20"/>
          <w:szCs w:val="20"/>
        </w:rPr>
      </w:pPr>
      <w:r w:rsidRPr="00F6335A">
        <w:rPr>
          <w:rFonts w:ascii="Arial" w:hAnsi="Arial" w:cs="Arial"/>
          <w:b w:val="0"/>
          <w:bCs w:val="0"/>
          <w:sz w:val="20"/>
          <w:szCs w:val="20"/>
        </w:rPr>
        <w:t>При возникновении инцидента или аварии следует незамедлительно остановить работу с инструментом, обесточить, обратиться в серви</w:t>
      </w:r>
      <w:r w:rsidRPr="00F6335A">
        <w:rPr>
          <w:rFonts w:ascii="Arial" w:hAnsi="Arial" w:cs="Arial"/>
          <w:b w:val="0"/>
          <w:bCs w:val="0"/>
          <w:sz w:val="20"/>
          <w:szCs w:val="20"/>
        </w:rPr>
        <w:t>с</w:t>
      </w:r>
      <w:r w:rsidRPr="00F6335A">
        <w:rPr>
          <w:rFonts w:ascii="Arial" w:hAnsi="Arial" w:cs="Arial"/>
          <w:b w:val="0"/>
          <w:bCs w:val="0"/>
          <w:sz w:val="20"/>
          <w:szCs w:val="20"/>
        </w:rPr>
        <w:t>ную службу, действовать по указаниям службы сервиса, если таковые поступили, и не допускать людей к работе с инструментом.</w:t>
      </w:r>
    </w:p>
    <w:p w:rsidR="00730CA6" w:rsidRPr="00F6335A" w:rsidRDefault="00730CA6">
      <w:pPr>
        <w:jc w:val="both"/>
        <w:rPr>
          <w:rFonts w:ascii="Arial" w:hAnsi="Arial" w:cs="Arial"/>
          <w:sz w:val="16"/>
          <w:szCs w:val="16"/>
        </w:rPr>
      </w:pPr>
    </w:p>
    <w:p w:rsidR="00FD0E99" w:rsidRPr="00F6335A" w:rsidRDefault="00FD0E99" w:rsidP="00FD0E99">
      <w:pPr>
        <w:jc w:val="both"/>
        <w:rPr>
          <w:rFonts w:ascii="Arial" w:hAnsi="Arial" w:cs="Arial"/>
          <w:b/>
          <w:bCs/>
          <w:sz w:val="20"/>
          <w:szCs w:val="20"/>
        </w:rPr>
      </w:pPr>
      <w:r w:rsidRPr="00F6335A">
        <w:rPr>
          <w:rFonts w:ascii="Arial" w:hAnsi="Arial" w:cs="Arial"/>
          <w:b/>
          <w:bCs/>
          <w:sz w:val="20"/>
          <w:szCs w:val="20"/>
        </w:rPr>
        <w:t>Гарантийные обязательства</w:t>
      </w:r>
    </w:p>
    <w:p w:rsidR="00FD0E99" w:rsidRPr="00F6335A" w:rsidRDefault="00FD0E99" w:rsidP="00FD0E99">
      <w:pPr>
        <w:pStyle w:val="a3"/>
        <w:ind w:firstLine="426"/>
        <w:jc w:val="both"/>
        <w:rPr>
          <w:rFonts w:ascii="Arial" w:hAnsi="Arial" w:cs="Arial"/>
          <w:b w:val="0"/>
          <w:bCs w:val="0"/>
          <w:sz w:val="20"/>
          <w:szCs w:val="20"/>
          <w:lang w:eastAsia="zh-CN"/>
        </w:rPr>
      </w:pPr>
      <w:r w:rsidRPr="00F6335A">
        <w:rPr>
          <w:rFonts w:ascii="Arial" w:hAnsi="Arial" w:cs="Arial"/>
          <w:b w:val="0"/>
          <w:bCs w:val="0"/>
          <w:sz w:val="20"/>
          <w:szCs w:val="20"/>
          <w:lang w:eastAsia="zh-CN"/>
        </w:rPr>
        <w:t>Гарантия распространяется на все поломки, которые делают н</w:t>
      </w:r>
      <w:r w:rsidRPr="00F6335A">
        <w:rPr>
          <w:rFonts w:ascii="Arial" w:hAnsi="Arial" w:cs="Arial"/>
          <w:b w:val="0"/>
          <w:bCs w:val="0"/>
          <w:sz w:val="20"/>
          <w:szCs w:val="20"/>
          <w:lang w:eastAsia="zh-CN"/>
        </w:rPr>
        <w:t>е</w:t>
      </w:r>
      <w:r w:rsidRPr="00F6335A">
        <w:rPr>
          <w:rFonts w:ascii="Arial" w:hAnsi="Arial" w:cs="Arial"/>
          <w:b w:val="0"/>
          <w:bCs w:val="0"/>
          <w:sz w:val="20"/>
          <w:szCs w:val="20"/>
          <w:lang w:eastAsia="zh-CN"/>
        </w:rPr>
        <w:t>возможным дальнейшее использование товара и вызваны дефектами изготовителя, материала или конструкции.</w:t>
      </w:r>
    </w:p>
    <w:p w:rsidR="00FD0E99" w:rsidRPr="00F6335A" w:rsidRDefault="00FD0E99" w:rsidP="00FD0E99">
      <w:pPr>
        <w:pStyle w:val="a3"/>
        <w:ind w:firstLine="426"/>
        <w:jc w:val="both"/>
        <w:rPr>
          <w:rFonts w:ascii="Arial" w:hAnsi="Arial" w:cs="Arial"/>
          <w:b w:val="0"/>
          <w:bCs w:val="0"/>
          <w:sz w:val="20"/>
          <w:szCs w:val="20"/>
          <w:lang w:eastAsia="zh-CN"/>
        </w:rPr>
      </w:pPr>
      <w:r w:rsidRPr="00F6335A">
        <w:rPr>
          <w:rFonts w:ascii="Arial" w:hAnsi="Arial" w:cs="Arial"/>
          <w:b w:val="0"/>
          <w:bCs w:val="0"/>
          <w:sz w:val="20"/>
          <w:szCs w:val="20"/>
          <w:lang w:eastAsia="zh-CN"/>
        </w:rPr>
        <w:t>Продукция подлежит замене при возврате полной комплектации товара, упаковка которого не повреждена (потеря товарного вида).</w:t>
      </w:r>
    </w:p>
    <w:p w:rsidR="00FD0E99" w:rsidRPr="00F6335A" w:rsidRDefault="00FD0E99" w:rsidP="00FD0E99">
      <w:pPr>
        <w:pStyle w:val="a3"/>
        <w:ind w:firstLine="426"/>
        <w:jc w:val="both"/>
        <w:rPr>
          <w:rFonts w:ascii="Arial" w:hAnsi="Arial" w:cs="Arial"/>
          <w:b w:val="0"/>
          <w:bCs w:val="0"/>
          <w:sz w:val="20"/>
          <w:szCs w:val="20"/>
          <w:lang w:eastAsia="zh-CN"/>
        </w:rPr>
      </w:pPr>
      <w:r w:rsidRPr="00F6335A">
        <w:rPr>
          <w:rFonts w:ascii="Arial" w:hAnsi="Arial" w:cs="Arial"/>
          <w:b w:val="0"/>
          <w:bCs w:val="0"/>
          <w:sz w:val="20"/>
          <w:szCs w:val="20"/>
          <w:lang w:eastAsia="zh-CN"/>
        </w:rPr>
        <w:lastRenderedPageBreak/>
        <w:t>Замене подлежит продукция, не имеющая видимых механич</w:t>
      </w:r>
      <w:r w:rsidRPr="00F6335A">
        <w:rPr>
          <w:rFonts w:ascii="Arial" w:hAnsi="Arial" w:cs="Arial"/>
          <w:b w:val="0"/>
          <w:bCs w:val="0"/>
          <w:sz w:val="20"/>
          <w:szCs w:val="20"/>
          <w:lang w:eastAsia="zh-CN"/>
        </w:rPr>
        <w:t>е</w:t>
      </w:r>
      <w:r w:rsidRPr="00F6335A">
        <w:rPr>
          <w:rFonts w:ascii="Arial" w:hAnsi="Arial" w:cs="Arial"/>
          <w:b w:val="0"/>
          <w:bCs w:val="0"/>
          <w:sz w:val="20"/>
          <w:szCs w:val="20"/>
          <w:lang w:eastAsia="zh-CN"/>
        </w:rPr>
        <w:t>ских повреждений.</w:t>
      </w:r>
    </w:p>
    <w:p w:rsidR="00FD0E99" w:rsidRPr="00F6335A" w:rsidRDefault="00FD0E99" w:rsidP="00FD0E99">
      <w:pPr>
        <w:pStyle w:val="a3"/>
        <w:ind w:firstLine="426"/>
        <w:jc w:val="both"/>
        <w:rPr>
          <w:rFonts w:ascii="Arial" w:hAnsi="Arial" w:cs="Arial"/>
          <w:b w:val="0"/>
          <w:bCs w:val="0"/>
          <w:sz w:val="20"/>
          <w:szCs w:val="20"/>
          <w:lang w:eastAsia="zh-CN"/>
        </w:rPr>
      </w:pPr>
      <w:r w:rsidRPr="00F6335A">
        <w:rPr>
          <w:rFonts w:ascii="Arial" w:hAnsi="Arial" w:cs="Arial"/>
          <w:b w:val="0"/>
          <w:bCs w:val="0"/>
          <w:sz w:val="20"/>
          <w:szCs w:val="20"/>
          <w:lang w:eastAsia="zh-CN"/>
        </w:rPr>
        <w:t>Гарантия не распространяется на повреждения, возникшие в р</w:t>
      </w:r>
      <w:r w:rsidRPr="00F6335A">
        <w:rPr>
          <w:rFonts w:ascii="Arial" w:hAnsi="Arial" w:cs="Arial"/>
          <w:b w:val="0"/>
          <w:bCs w:val="0"/>
          <w:sz w:val="20"/>
          <w:szCs w:val="20"/>
          <w:lang w:eastAsia="zh-CN"/>
        </w:rPr>
        <w:t>е</w:t>
      </w:r>
      <w:r w:rsidRPr="00F6335A">
        <w:rPr>
          <w:rFonts w:ascii="Arial" w:hAnsi="Arial" w:cs="Arial"/>
          <w:b w:val="0"/>
          <w:bCs w:val="0"/>
          <w:sz w:val="20"/>
          <w:szCs w:val="20"/>
          <w:lang w:eastAsia="zh-CN"/>
        </w:rPr>
        <w:t>зультате естественного износа, несоблюдения рекомендаций по те</w:t>
      </w:r>
      <w:r w:rsidRPr="00F6335A">
        <w:rPr>
          <w:rFonts w:ascii="Arial" w:hAnsi="Arial" w:cs="Arial"/>
          <w:b w:val="0"/>
          <w:bCs w:val="0"/>
          <w:sz w:val="20"/>
          <w:szCs w:val="20"/>
          <w:lang w:eastAsia="zh-CN"/>
        </w:rPr>
        <w:t>х</w:t>
      </w:r>
      <w:r w:rsidRPr="00F6335A">
        <w:rPr>
          <w:rFonts w:ascii="Arial" w:hAnsi="Arial" w:cs="Arial"/>
          <w:b w:val="0"/>
          <w:bCs w:val="0"/>
          <w:sz w:val="20"/>
          <w:szCs w:val="20"/>
          <w:lang w:eastAsia="zh-CN"/>
        </w:rPr>
        <w:t>ническому обслуживанию или правил безопасности, неправильного использования или грубого обращения, а также изделия, имеющие следы несанкционированного вмешательства в конструкцию.</w:t>
      </w:r>
    </w:p>
    <w:p w:rsidR="00613170" w:rsidRPr="00F6335A" w:rsidRDefault="00FD0E99" w:rsidP="00613170">
      <w:pPr>
        <w:jc w:val="both"/>
        <w:rPr>
          <w:rFonts w:ascii="Arial" w:hAnsi="Arial" w:cs="Arial"/>
          <w:sz w:val="20"/>
          <w:szCs w:val="22"/>
        </w:rPr>
      </w:pPr>
      <w:r w:rsidRPr="00F6335A">
        <w:rPr>
          <w:rFonts w:ascii="Arial" w:hAnsi="Arial" w:cs="Arial"/>
          <w:sz w:val="20"/>
          <w:szCs w:val="20"/>
          <w:lang w:eastAsia="zh-CN"/>
        </w:rPr>
        <w:t>Гарантийные обязательства выполняются продавцом при предъявл</w:t>
      </w:r>
      <w:r w:rsidRPr="00F6335A">
        <w:rPr>
          <w:rFonts w:ascii="Arial" w:hAnsi="Arial" w:cs="Arial"/>
          <w:sz w:val="20"/>
          <w:szCs w:val="20"/>
          <w:lang w:eastAsia="zh-CN"/>
        </w:rPr>
        <w:t>е</w:t>
      </w:r>
      <w:r w:rsidRPr="00F6335A">
        <w:rPr>
          <w:rFonts w:ascii="Arial" w:hAnsi="Arial" w:cs="Arial"/>
          <w:sz w:val="20"/>
          <w:szCs w:val="20"/>
          <w:lang w:eastAsia="zh-CN"/>
        </w:rPr>
        <w:t>нии правильно заполненного гарантийного талона (с указанием даты продажи, наименования изделия, подписи продавца, печати) и касс</w:t>
      </w:r>
      <w:r w:rsidRPr="00F6335A">
        <w:rPr>
          <w:rFonts w:ascii="Arial" w:hAnsi="Arial" w:cs="Arial"/>
          <w:sz w:val="20"/>
          <w:szCs w:val="20"/>
          <w:lang w:eastAsia="zh-CN"/>
        </w:rPr>
        <w:t>о</w:t>
      </w:r>
      <w:r w:rsidRPr="00F6335A">
        <w:rPr>
          <w:rFonts w:ascii="Arial" w:hAnsi="Arial" w:cs="Arial"/>
          <w:sz w:val="20"/>
          <w:szCs w:val="20"/>
          <w:lang w:eastAsia="zh-CN"/>
        </w:rPr>
        <w:t>вого чека продавца. Незаполненный гарантийный талон снимает с продавца гарантийные обязательства.</w:t>
      </w:r>
    </w:p>
    <w:p w:rsidR="00730CA6" w:rsidRPr="00F6335A" w:rsidRDefault="00B93B9B" w:rsidP="00613170">
      <w:pPr>
        <w:jc w:val="both"/>
        <w:rPr>
          <w:rFonts w:ascii="Arial" w:hAnsi="Arial" w:cs="Arial"/>
          <w:sz w:val="20"/>
          <w:szCs w:val="22"/>
        </w:rPr>
      </w:pPr>
      <w:r w:rsidRPr="00F6335A">
        <w:rPr>
          <w:rFonts w:ascii="Arial" w:hAnsi="Arial" w:cs="Arial"/>
          <w:sz w:val="20"/>
          <w:szCs w:val="22"/>
        </w:rPr>
        <w:t>Срок хранения – 2 года в условиях периодической подзарядки не м</w:t>
      </w:r>
      <w:r w:rsidRPr="00F6335A">
        <w:rPr>
          <w:rFonts w:ascii="Arial" w:hAnsi="Arial" w:cs="Arial"/>
          <w:sz w:val="20"/>
          <w:szCs w:val="22"/>
        </w:rPr>
        <w:t>е</w:t>
      </w:r>
      <w:r w:rsidRPr="00F6335A">
        <w:rPr>
          <w:rFonts w:ascii="Arial" w:hAnsi="Arial" w:cs="Arial"/>
          <w:sz w:val="20"/>
          <w:szCs w:val="22"/>
        </w:rPr>
        <w:t xml:space="preserve">нее 1 раза в 3 месяца. Срок службы изделия – 3 года </w:t>
      </w:r>
      <w:proofErr w:type="gramStart"/>
      <w:r w:rsidRPr="00F6335A">
        <w:rPr>
          <w:rFonts w:ascii="Arial" w:hAnsi="Arial" w:cs="Arial"/>
          <w:sz w:val="20"/>
          <w:szCs w:val="22"/>
        </w:rPr>
        <w:t>с даты ввода</w:t>
      </w:r>
      <w:proofErr w:type="gramEnd"/>
      <w:r w:rsidRPr="00F6335A">
        <w:rPr>
          <w:rFonts w:ascii="Arial" w:hAnsi="Arial" w:cs="Arial"/>
          <w:sz w:val="20"/>
          <w:szCs w:val="22"/>
        </w:rPr>
        <w:t xml:space="preserve"> в эксплуатацию.</w:t>
      </w:r>
    </w:p>
    <w:p w:rsidR="00730CA6" w:rsidRPr="00F6335A" w:rsidRDefault="00B93B9B">
      <w:pPr>
        <w:jc w:val="both"/>
        <w:rPr>
          <w:rFonts w:ascii="Arial" w:hAnsi="Arial" w:cs="Arial"/>
          <w:sz w:val="20"/>
          <w:szCs w:val="22"/>
        </w:rPr>
      </w:pPr>
      <w:r w:rsidRPr="00F6335A">
        <w:rPr>
          <w:rFonts w:ascii="Arial" w:hAnsi="Arial" w:cs="Arial"/>
          <w:sz w:val="20"/>
          <w:szCs w:val="22"/>
        </w:rPr>
        <w:t>Дата изготовления указывается на изделии или его индивидуальной упаковке.</w:t>
      </w:r>
    </w:p>
    <w:p w:rsidR="00730CA6" w:rsidRPr="00F6335A" w:rsidRDefault="00B93B9B">
      <w:pPr>
        <w:jc w:val="both"/>
        <w:rPr>
          <w:rFonts w:ascii="Arial" w:hAnsi="Arial" w:cs="Arial"/>
          <w:sz w:val="20"/>
          <w:szCs w:val="22"/>
        </w:rPr>
      </w:pPr>
      <w:r w:rsidRPr="00F6335A">
        <w:rPr>
          <w:rFonts w:ascii="Arial" w:hAnsi="Arial" w:cs="Arial"/>
          <w:sz w:val="20"/>
          <w:szCs w:val="22"/>
        </w:rPr>
        <w:t>Гарантия – 1 год (на заводской брак).</w:t>
      </w:r>
    </w:p>
    <w:p w:rsidR="00730CA6" w:rsidRPr="00F6335A" w:rsidRDefault="00730CA6">
      <w:pPr>
        <w:jc w:val="both"/>
        <w:rPr>
          <w:rFonts w:ascii="Arial" w:hAnsi="Arial" w:cs="Arial"/>
          <w:sz w:val="16"/>
          <w:szCs w:val="16"/>
        </w:rPr>
      </w:pPr>
    </w:p>
    <w:p w:rsidR="00730CA6" w:rsidRPr="00F6335A" w:rsidRDefault="00FD0E99">
      <w:pPr>
        <w:jc w:val="both"/>
        <w:rPr>
          <w:rFonts w:ascii="Arial" w:hAnsi="Arial" w:cs="Arial"/>
          <w:b/>
          <w:sz w:val="20"/>
          <w:szCs w:val="20"/>
        </w:rPr>
      </w:pPr>
      <w:r w:rsidRPr="00F6335A">
        <w:rPr>
          <w:rFonts w:ascii="Arial" w:hAnsi="Arial" w:cs="Arial"/>
          <w:b/>
          <w:sz w:val="20"/>
          <w:szCs w:val="20"/>
        </w:rPr>
        <w:t>Условия транспортирования, хранения и утилизации</w:t>
      </w:r>
    </w:p>
    <w:p w:rsidR="00FD0E99" w:rsidRPr="00F6335A" w:rsidRDefault="00FD0E99" w:rsidP="00FD0E99">
      <w:pPr>
        <w:jc w:val="both"/>
        <w:rPr>
          <w:rFonts w:ascii="Arial" w:hAnsi="Arial" w:cs="Arial"/>
          <w:sz w:val="20"/>
          <w:szCs w:val="20"/>
        </w:rPr>
      </w:pPr>
      <w:r w:rsidRPr="00F6335A">
        <w:rPr>
          <w:rFonts w:ascii="Arial" w:hAnsi="Arial" w:cs="Arial"/>
          <w:sz w:val="20"/>
          <w:szCs w:val="20"/>
        </w:rPr>
        <w:t>Хранить в чистом виде, в сухом проветриваемом помещении, вдали от источников тепла. Не допускать попадания влаги, воздействия прямых солнечных лучей.</w:t>
      </w:r>
    </w:p>
    <w:p w:rsidR="00FD0E99" w:rsidRPr="00F6335A" w:rsidRDefault="00FD0E99" w:rsidP="00FD0E99">
      <w:pPr>
        <w:jc w:val="both"/>
        <w:rPr>
          <w:rFonts w:ascii="Arial" w:hAnsi="Arial" w:cs="Arial"/>
          <w:sz w:val="20"/>
          <w:szCs w:val="20"/>
        </w:rPr>
      </w:pPr>
      <w:r w:rsidRPr="00F6335A">
        <w:rPr>
          <w:rFonts w:ascii="Arial" w:hAnsi="Arial" w:cs="Arial"/>
          <w:sz w:val="20"/>
          <w:szCs w:val="20"/>
        </w:rPr>
        <w:t>Транспортировать в упаковке производителя.</w:t>
      </w:r>
    </w:p>
    <w:p w:rsidR="00FD0E99" w:rsidRPr="00F6335A" w:rsidRDefault="00FD0E99" w:rsidP="00FD0E99">
      <w:pPr>
        <w:jc w:val="both"/>
        <w:rPr>
          <w:rFonts w:ascii="Arial" w:hAnsi="Arial" w:cs="Arial"/>
          <w:sz w:val="20"/>
          <w:szCs w:val="20"/>
        </w:rPr>
      </w:pPr>
      <w:r w:rsidRPr="00F6335A">
        <w:rPr>
          <w:rFonts w:ascii="Arial" w:hAnsi="Arial" w:cs="Arial"/>
          <w:noProof/>
          <w:sz w:val="20"/>
          <w:szCs w:val="20"/>
        </w:rPr>
        <w:drawing>
          <wp:anchor distT="0" distB="0" distL="114300" distR="114300" simplePos="0" relativeHeight="251671552" behindDoc="0" locked="0" layoutInCell="1" allowOverlap="1">
            <wp:simplePos x="0" y="0"/>
            <wp:positionH relativeFrom="column">
              <wp:posOffset>18415</wp:posOffset>
            </wp:positionH>
            <wp:positionV relativeFrom="paragraph">
              <wp:posOffset>37465</wp:posOffset>
            </wp:positionV>
            <wp:extent cx="556895" cy="563880"/>
            <wp:effectExtent l="19050" t="0" r="0" b="0"/>
            <wp:wrapSquare wrapText="bothSides"/>
            <wp:docPr id="102"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895" cy="563880"/>
                    </a:xfrm>
                    <a:prstGeom prst="rect">
                      <a:avLst/>
                    </a:prstGeom>
                    <a:solidFill>
                      <a:srgbClr val="FFFFFF"/>
                    </a:solidFill>
                  </pic:spPr>
                </pic:pic>
              </a:graphicData>
            </a:graphic>
          </wp:anchor>
        </w:drawing>
      </w:r>
      <w:r w:rsidRPr="00F6335A">
        <w:rPr>
          <w:rFonts w:ascii="Arial" w:hAnsi="Arial" w:cs="Arial"/>
          <w:sz w:val="20"/>
          <w:szCs w:val="20"/>
        </w:rPr>
        <w:t>Отслужившее срок службы изделие, дополнительные пр</w:t>
      </w:r>
      <w:r w:rsidRPr="00F6335A">
        <w:rPr>
          <w:rFonts w:ascii="Arial" w:hAnsi="Arial" w:cs="Arial"/>
          <w:sz w:val="20"/>
          <w:szCs w:val="20"/>
        </w:rPr>
        <w:t>и</w:t>
      </w:r>
      <w:r w:rsidRPr="00F6335A">
        <w:rPr>
          <w:rFonts w:ascii="Arial" w:hAnsi="Arial" w:cs="Arial"/>
          <w:sz w:val="20"/>
          <w:szCs w:val="20"/>
        </w:rPr>
        <w:t>надлежности и упаковку следует экологически чисто утил</w:t>
      </w:r>
      <w:r w:rsidRPr="00F6335A">
        <w:rPr>
          <w:rFonts w:ascii="Arial" w:hAnsi="Arial" w:cs="Arial"/>
          <w:sz w:val="20"/>
          <w:szCs w:val="20"/>
        </w:rPr>
        <w:t>и</w:t>
      </w:r>
      <w:r w:rsidRPr="00F6335A">
        <w:rPr>
          <w:rFonts w:ascii="Arial" w:hAnsi="Arial" w:cs="Arial"/>
          <w:sz w:val="20"/>
          <w:szCs w:val="20"/>
        </w:rPr>
        <w:t>зировать.</w:t>
      </w:r>
    </w:p>
    <w:p w:rsidR="00730CA6" w:rsidRPr="00F6335A" w:rsidRDefault="00B93B9B">
      <w:pPr>
        <w:jc w:val="both"/>
        <w:rPr>
          <w:rFonts w:ascii="Arial" w:hAnsi="Arial" w:cs="Arial"/>
          <w:sz w:val="20"/>
          <w:szCs w:val="20"/>
        </w:rPr>
      </w:pPr>
      <w:r w:rsidRPr="00F6335A">
        <w:rPr>
          <w:rFonts w:ascii="Arial" w:hAnsi="Arial" w:cs="Arial"/>
          <w:sz w:val="20"/>
          <w:szCs w:val="20"/>
        </w:rPr>
        <w:t>Утилизаци</w:t>
      </w:r>
      <w:r w:rsidR="00FD0E99" w:rsidRPr="00F6335A">
        <w:rPr>
          <w:rFonts w:ascii="Arial" w:hAnsi="Arial" w:cs="Arial"/>
          <w:sz w:val="20"/>
          <w:szCs w:val="20"/>
        </w:rPr>
        <w:t>ю</w:t>
      </w:r>
      <w:r w:rsidRPr="00F6335A">
        <w:rPr>
          <w:rFonts w:ascii="Arial" w:hAnsi="Arial" w:cs="Arial"/>
          <w:sz w:val="20"/>
          <w:szCs w:val="20"/>
        </w:rPr>
        <w:t xml:space="preserve"> проводить в соответствии с требованиями з</w:t>
      </w:r>
      <w:r w:rsidRPr="00F6335A">
        <w:rPr>
          <w:rFonts w:ascii="Arial" w:hAnsi="Arial" w:cs="Arial"/>
          <w:sz w:val="20"/>
          <w:szCs w:val="20"/>
        </w:rPr>
        <w:t>а</w:t>
      </w:r>
      <w:r w:rsidRPr="00F6335A">
        <w:rPr>
          <w:rFonts w:ascii="Arial" w:hAnsi="Arial" w:cs="Arial"/>
          <w:sz w:val="20"/>
          <w:szCs w:val="20"/>
        </w:rPr>
        <w:t>конодательства, действующего в стране эксплуатации и</w:t>
      </w:r>
      <w:r w:rsidRPr="00F6335A">
        <w:rPr>
          <w:rFonts w:ascii="Arial" w:hAnsi="Arial" w:cs="Arial"/>
          <w:sz w:val="20"/>
          <w:szCs w:val="20"/>
        </w:rPr>
        <w:t>н</w:t>
      </w:r>
      <w:r w:rsidRPr="00F6335A">
        <w:rPr>
          <w:rFonts w:ascii="Arial" w:hAnsi="Arial" w:cs="Arial"/>
          <w:sz w:val="20"/>
          <w:szCs w:val="20"/>
        </w:rPr>
        <w:t>струмента.</w:t>
      </w:r>
    </w:p>
    <w:p w:rsidR="00730CA6" w:rsidRPr="00F6335A" w:rsidRDefault="00B93B9B">
      <w:pPr>
        <w:jc w:val="both"/>
        <w:rPr>
          <w:rFonts w:ascii="Arial" w:hAnsi="Arial" w:cs="Arial"/>
          <w:sz w:val="20"/>
          <w:szCs w:val="20"/>
        </w:rPr>
      </w:pPr>
      <w:r w:rsidRPr="00F6335A">
        <w:rPr>
          <w:rFonts w:ascii="Arial" w:hAnsi="Arial" w:cs="Arial"/>
          <w:sz w:val="20"/>
          <w:szCs w:val="20"/>
        </w:rPr>
        <w:t>Для изготовления данного электроинструмента не применяются ник</w:t>
      </w:r>
      <w:r w:rsidRPr="00F6335A">
        <w:rPr>
          <w:rFonts w:ascii="Arial" w:hAnsi="Arial" w:cs="Arial"/>
          <w:sz w:val="20"/>
          <w:szCs w:val="20"/>
        </w:rPr>
        <w:t>а</w:t>
      </w:r>
      <w:r w:rsidRPr="00F6335A">
        <w:rPr>
          <w:rFonts w:ascii="Arial" w:hAnsi="Arial" w:cs="Arial"/>
          <w:sz w:val="20"/>
          <w:szCs w:val="20"/>
        </w:rPr>
        <w:t>кие вредные для здоровья физические или химические вещества.</w:t>
      </w:r>
    </w:p>
    <w:p w:rsidR="00730CA6" w:rsidRPr="00F6335A" w:rsidRDefault="00B93B9B">
      <w:pPr>
        <w:jc w:val="both"/>
        <w:rPr>
          <w:rFonts w:ascii="Arial" w:hAnsi="Arial" w:cs="Arial"/>
          <w:sz w:val="20"/>
          <w:szCs w:val="20"/>
        </w:rPr>
      </w:pPr>
      <w:r w:rsidRPr="00F6335A">
        <w:rPr>
          <w:rFonts w:ascii="Arial" w:hAnsi="Arial" w:cs="Arial"/>
          <w:sz w:val="20"/>
          <w:szCs w:val="20"/>
        </w:rPr>
        <w:t>Электрические устройства разобрать до такого состояния, чтобы мо</w:t>
      </w:r>
      <w:r w:rsidRPr="00F6335A">
        <w:rPr>
          <w:rFonts w:ascii="Arial" w:hAnsi="Arial" w:cs="Arial"/>
          <w:sz w:val="20"/>
          <w:szCs w:val="20"/>
        </w:rPr>
        <w:t>ж</w:t>
      </w:r>
      <w:r w:rsidRPr="00F6335A">
        <w:rPr>
          <w:rFonts w:ascii="Arial" w:hAnsi="Arial" w:cs="Arial"/>
          <w:sz w:val="20"/>
          <w:szCs w:val="20"/>
        </w:rPr>
        <w:t>но было отдельно утилизировать механические, электромеханические и электронные компоненты.</w:t>
      </w:r>
    </w:p>
    <w:p w:rsidR="00730CA6" w:rsidRPr="00F6335A" w:rsidRDefault="00B93B9B">
      <w:pPr>
        <w:jc w:val="both"/>
        <w:rPr>
          <w:rFonts w:ascii="Arial" w:hAnsi="Arial" w:cs="Arial"/>
          <w:sz w:val="20"/>
          <w:szCs w:val="20"/>
        </w:rPr>
      </w:pPr>
      <w:r w:rsidRPr="00F6335A">
        <w:rPr>
          <w:rFonts w:ascii="Arial" w:hAnsi="Arial" w:cs="Arial"/>
          <w:sz w:val="20"/>
          <w:szCs w:val="20"/>
        </w:rPr>
        <w:t>• Не вскрывать аккумулятор.</w:t>
      </w:r>
    </w:p>
    <w:p w:rsidR="00730CA6" w:rsidRPr="00F6335A" w:rsidRDefault="00B93B9B">
      <w:pPr>
        <w:jc w:val="both"/>
        <w:rPr>
          <w:rFonts w:ascii="Arial" w:hAnsi="Arial" w:cs="Arial"/>
          <w:sz w:val="20"/>
          <w:szCs w:val="20"/>
        </w:rPr>
      </w:pPr>
      <w:r w:rsidRPr="00F6335A">
        <w:rPr>
          <w:rFonts w:ascii="Arial" w:hAnsi="Arial" w:cs="Arial"/>
          <w:sz w:val="20"/>
          <w:szCs w:val="20"/>
        </w:rPr>
        <w:t>• Не выбрасывать израсходованный аккумулятор в бытовой мусор, огонь или воду.</w:t>
      </w:r>
    </w:p>
    <w:p w:rsidR="00730CA6" w:rsidRPr="00F6335A" w:rsidRDefault="00B93B9B">
      <w:pPr>
        <w:jc w:val="both"/>
        <w:rPr>
          <w:rFonts w:ascii="Arial" w:hAnsi="Arial" w:cs="Arial"/>
          <w:sz w:val="20"/>
          <w:szCs w:val="20"/>
        </w:rPr>
      </w:pPr>
      <w:r w:rsidRPr="00F6335A">
        <w:rPr>
          <w:rFonts w:ascii="Arial" w:hAnsi="Arial" w:cs="Arial"/>
          <w:sz w:val="20"/>
          <w:szCs w:val="20"/>
        </w:rPr>
        <w:t>Неисправные, пришедшие в негодность аккумуляторы должны быть направлены на полную вторичную переработку.</w:t>
      </w:r>
    </w:p>
    <w:p w:rsidR="00730CA6" w:rsidRPr="00F6335A" w:rsidRDefault="00730CA6">
      <w:pPr>
        <w:jc w:val="both"/>
        <w:rPr>
          <w:rFonts w:ascii="Arial" w:hAnsi="Arial" w:cs="Arial"/>
          <w:sz w:val="16"/>
          <w:szCs w:val="16"/>
          <w:lang w:eastAsia="zh-CN"/>
        </w:rPr>
      </w:pPr>
    </w:p>
    <w:p w:rsidR="00FD0E99" w:rsidRPr="00C8674A" w:rsidRDefault="00B93B9B" w:rsidP="00FD0E99">
      <w:pPr>
        <w:jc w:val="both"/>
        <w:rPr>
          <w:rFonts w:ascii="Arial" w:hAnsi="Arial" w:cs="Arial"/>
          <w:sz w:val="20"/>
          <w:szCs w:val="20"/>
        </w:rPr>
      </w:pPr>
      <w:r w:rsidRPr="00F6335A">
        <w:rPr>
          <w:rFonts w:ascii="Arial" w:hAnsi="Arial" w:cs="Arial"/>
          <w:sz w:val="20"/>
          <w:szCs w:val="20"/>
        </w:rPr>
        <w:t>Модельный ряд: WT02F1161, WT02F1162</w:t>
      </w:r>
      <w:r w:rsidR="00414770" w:rsidRPr="00F6335A">
        <w:rPr>
          <w:rFonts w:ascii="Arial" w:hAnsi="Arial" w:cs="Arial"/>
          <w:sz w:val="20"/>
          <w:szCs w:val="20"/>
        </w:rPr>
        <w:t xml:space="preserve">. </w:t>
      </w:r>
      <w:r w:rsidR="00FD0E99" w:rsidRPr="00F6335A">
        <w:rPr>
          <w:rFonts w:ascii="Arial" w:hAnsi="Arial" w:cs="Arial"/>
          <w:sz w:val="20"/>
          <w:szCs w:val="20"/>
        </w:rPr>
        <w:t>Торговая марка "</w:t>
      </w:r>
      <w:proofErr w:type="spellStart"/>
      <w:r w:rsidR="00FD0E99" w:rsidRPr="00F6335A">
        <w:rPr>
          <w:rFonts w:ascii="Arial" w:hAnsi="Arial" w:cs="Arial"/>
          <w:sz w:val="20"/>
          <w:szCs w:val="20"/>
          <w:lang w:val="en-US"/>
        </w:rPr>
        <w:t>Forsage</w:t>
      </w:r>
      <w:proofErr w:type="spellEnd"/>
      <w:r w:rsidR="00FD0E99" w:rsidRPr="00F6335A">
        <w:rPr>
          <w:rFonts w:ascii="Arial" w:hAnsi="Arial" w:cs="Arial"/>
          <w:sz w:val="20"/>
          <w:szCs w:val="20"/>
        </w:rPr>
        <w:t>"</w:t>
      </w:r>
      <w:r w:rsidR="0036661F" w:rsidRPr="00C8674A">
        <w:rPr>
          <w:rFonts w:ascii="Arial" w:hAnsi="Arial" w:cs="Arial"/>
          <w:sz w:val="20"/>
          <w:szCs w:val="20"/>
        </w:rPr>
        <w:t>.</w:t>
      </w:r>
    </w:p>
    <w:p w:rsidR="00730CA6" w:rsidRPr="00F6335A" w:rsidRDefault="00730CA6">
      <w:pPr>
        <w:jc w:val="both"/>
        <w:rPr>
          <w:rFonts w:ascii="Arial" w:hAnsi="Arial" w:cs="Arial"/>
          <w:sz w:val="16"/>
          <w:szCs w:val="16"/>
        </w:rPr>
      </w:pPr>
    </w:p>
    <w:p w:rsidR="00730CA6" w:rsidRPr="00F6335A" w:rsidRDefault="00B93B9B">
      <w:pPr>
        <w:pStyle w:val="a3"/>
        <w:spacing w:line="360" w:lineRule="auto"/>
        <w:rPr>
          <w:rFonts w:ascii="Arial" w:hAnsi="Arial" w:cs="Arial"/>
          <w:bCs w:val="0"/>
          <w:sz w:val="20"/>
          <w:szCs w:val="20"/>
          <w:lang w:eastAsia="zh-CN"/>
        </w:rPr>
      </w:pPr>
      <w:r w:rsidRPr="00F6335A">
        <w:rPr>
          <w:rFonts w:ascii="Arial" w:hAnsi="Arial" w:cs="Arial"/>
          <w:sz w:val="20"/>
          <w:szCs w:val="20"/>
        </w:rPr>
        <w:t>Технические характеристики</w:t>
      </w:r>
    </w:p>
    <w:p w:rsidR="00730CA6" w:rsidRPr="00F6335A" w:rsidRDefault="00730CA6">
      <w:pPr>
        <w:rPr>
          <w:rFonts w:ascii="Arial" w:hAnsi="Arial" w:cs="Arial"/>
          <w:sz w:val="16"/>
          <w:szCs w:val="16"/>
        </w:rPr>
      </w:pPr>
    </w:p>
    <w:tbl>
      <w:tblPr>
        <w:tblpPr w:leftFromText="180" w:rightFromText="180" w:vertAnchor="text" w:tblpY="1"/>
        <w:tblOverlap w:val="never"/>
        <w:tblW w:w="6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65"/>
        <w:gridCol w:w="2220"/>
        <w:gridCol w:w="2220"/>
      </w:tblGrid>
      <w:tr w:rsidR="00730CA6" w:rsidRPr="00F6335A" w:rsidTr="00C94424">
        <w:trPr>
          <w:trHeight w:val="420"/>
        </w:trPr>
        <w:tc>
          <w:tcPr>
            <w:tcW w:w="2465" w:type="dxa"/>
            <w:vAlign w:val="center"/>
          </w:tcPr>
          <w:p w:rsidR="00730CA6" w:rsidRPr="00F6335A" w:rsidRDefault="00B93B9B" w:rsidP="00C94424">
            <w:pPr>
              <w:jc w:val="center"/>
              <w:rPr>
                <w:rFonts w:ascii="Arial" w:hAnsi="Arial" w:cs="Arial"/>
                <w:b/>
                <w:bCs/>
                <w:sz w:val="20"/>
                <w:szCs w:val="20"/>
                <w:lang w:val="en-US"/>
              </w:rPr>
            </w:pPr>
            <w:r w:rsidRPr="00F6335A">
              <w:rPr>
                <w:rFonts w:ascii="Arial" w:hAnsi="Arial" w:cs="Arial"/>
                <w:b/>
                <w:bCs/>
                <w:sz w:val="20"/>
                <w:szCs w:val="20"/>
              </w:rPr>
              <w:t>Параметры/Модели:</w:t>
            </w:r>
          </w:p>
        </w:tc>
        <w:tc>
          <w:tcPr>
            <w:tcW w:w="2220" w:type="dxa"/>
            <w:vAlign w:val="center"/>
          </w:tcPr>
          <w:p w:rsidR="00730CA6" w:rsidRPr="00F6335A" w:rsidRDefault="00B93B9B" w:rsidP="006533AC">
            <w:pPr>
              <w:jc w:val="center"/>
              <w:rPr>
                <w:rFonts w:ascii="Arial" w:hAnsi="Arial" w:cs="Arial"/>
                <w:b/>
                <w:sz w:val="20"/>
                <w:szCs w:val="20"/>
                <w:lang w:val="en-US"/>
              </w:rPr>
            </w:pPr>
            <w:r w:rsidRPr="00F6335A">
              <w:rPr>
                <w:rFonts w:ascii="Arial" w:hAnsi="Arial" w:cs="Arial"/>
                <w:b/>
                <w:sz w:val="20"/>
                <w:szCs w:val="20"/>
              </w:rPr>
              <w:t>WT02F1161</w:t>
            </w:r>
          </w:p>
        </w:tc>
        <w:tc>
          <w:tcPr>
            <w:tcW w:w="2220" w:type="dxa"/>
            <w:vAlign w:val="center"/>
          </w:tcPr>
          <w:p w:rsidR="00730CA6" w:rsidRPr="00F6335A" w:rsidRDefault="00B93B9B" w:rsidP="006533AC">
            <w:pPr>
              <w:jc w:val="center"/>
              <w:rPr>
                <w:rFonts w:ascii="Arial" w:hAnsi="Arial" w:cs="Arial"/>
                <w:b/>
                <w:sz w:val="20"/>
                <w:szCs w:val="20"/>
                <w:lang w:val="en-US"/>
              </w:rPr>
            </w:pPr>
            <w:r w:rsidRPr="00F6335A">
              <w:rPr>
                <w:rFonts w:ascii="Arial" w:hAnsi="Arial" w:cs="Arial"/>
                <w:b/>
                <w:sz w:val="20"/>
                <w:szCs w:val="20"/>
              </w:rPr>
              <w:t>WT02F116</w:t>
            </w:r>
            <w:r w:rsidRPr="00F6335A">
              <w:rPr>
                <w:rFonts w:ascii="Arial" w:hAnsi="Arial" w:cs="Arial"/>
                <w:b/>
                <w:sz w:val="20"/>
                <w:szCs w:val="20"/>
                <w:lang w:val="en-US"/>
              </w:rPr>
              <w:t>2</w:t>
            </w:r>
          </w:p>
        </w:tc>
      </w:tr>
      <w:tr w:rsidR="006533AC" w:rsidRPr="00F6335A" w:rsidTr="00396C62">
        <w:trPr>
          <w:trHeight w:val="209"/>
        </w:trPr>
        <w:tc>
          <w:tcPr>
            <w:tcW w:w="2465" w:type="dxa"/>
            <w:vAlign w:val="center"/>
          </w:tcPr>
          <w:p w:rsidR="006533AC" w:rsidRPr="00F6335A" w:rsidRDefault="006533AC" w:rsidP="00414770">
            <w:pPr>
              <w:pStyle w:val="af1"/>
              <w:spacing w:before="0" w:beforeAutospacing="0" w:after="0" w:afterAutospacing="0" w:line="0" w:lineRule="atLeast"/>
              <w:rPr>
                <w:rFonts w:ascii="Arial" w:hAnsi="Arial" w:cs="Arial"/>
                <w:sz w:val="20"/>
                <w:szCs w:val="20"/>
              </w:rPr>
            </w:pPr>
            <w:r w:rsidRPr="00F6335A">
              <w:rPr>
                <w:rFonts w:ascii="Arial" w:hAnsi="Arial" w:cs="Arial"/>
                <w:color w:val="000000"/>
                <w:sz w:val="20"/>
                <w:szCs w:val="20"/>
              </w:rPr>
              <w:t>Напряжение зарядного устройства</w:t>
            </w:r>
          </w:p>
        </w:tc>
        <w:tc>
          <w:tcPr>
            <w:tcW w:w="2220" w:type="dxa"/>
            <w:vAlign w:val="center"/>
          </w:tcPr>
          <w:p w:rsidR="006533AC" w:rsidRPr="00F6335A" w:rsidRDefault="006533AC" w:rsidP="00414770">
            <w:pPr>
              <w:pStyle w:val="af1"/>
              <w:spacing w:before="0" w:beforeAutospacing="0" w:after="0" w:afterAutospacing="0" w:line="0" w:lineRule="atLeast"/>
              <w:jc w:val="center"/>
              <w:rPr>
                <w:rFonts w:ascii="Arial" w:hAnsi="Arial" w:cs="Arial"/>
                <w:sz w:val="20"/>
                <w:szCs w:val="20"/>
              </w:rPr>
            </w:pPr>
            <w:r w:rsidRPr="00F6335A">
              <w:rPr>
                <w:rFonts w:ascii="Arial" w:hAnsi="Arial" w:cs="Arial"/>
                <w:color w:val="000000"/>
                <w:sz w:val="20"/>
                <w:szCs w:val="20"/>
              </w:rPr>
              <w:t>230В ~ 50 Гц</w:t>
            </w:r>
          </w:p>
        </w:tc>
        <w:tc>
          <w:tcPr>
            <w:tcW w:w="2220" w:type="dxa"/>
            <w:vAlign w:val="center"/>
          </w:tcPr>
          <w:p w:rsidR="006533AC" w:rsidRPr="00F6335A" w:rsidRDefault="006533AC" w:rsidP="00414770">
            <w:pPr>
              <w:pStyle w:val="af1"/>
              <w:spacing w:before="0" w:beforeAutospacing="0" w:after="0" w:afterAutospacing="0" w:line="0" w:lineRule="atLeast"/>
              <w:jc w:val="center"/>
              <w:rPr>
                <w:rFonts w:ascii="Arial" w:hAnsi="Arial" w:cs="Arial"/>
                <w:sz w:val="20"/>
                <w:szCs w:val="20"/>
              </w:rPr>
            </w:pPr>
            <w:r w:rsidRPr="00F6335A">
              <w:rPr>
                <w:rFonts w:ascii="Arial" w:hAnsi="Arial" w:cs="Arial"/>
                <w:color w:val="000000"/>
                <w:sz w:val="20"/>
                <w:szCs w:val="20"/>
              </w:rPr>
              <w:t>230В ~ 50 Гц</w:t>
            </w:r>
          </w:p>
        </w:tc>
      </w:tr>
      <w:tr w:rsidR="006533AC" w:rsidRPr="00F6335A" w:rsidTr="00396C62">
        <w:trPr>
          <w:trHeight w:val="329"/>
        </w:trPr>
        <w:tc>
          <w:tcPr>
            <w:tcW w:w="2465" w:type="dxa"/>
            <w:vAlign w:val="center"/>
          </w:tcPr>
          <w:p w:rsidR="006533AC" w:rsidRPr="00F6335A" w:rsidRDefault="006533AC" w:rsidP="00414770">
            <w:pPr>
              <w:pStyle w:val="af1"/>
              <w:spacing w:before="0" w:beforeAutospacing="0" w:after="0" w:afterAutospacing="0" w:line="0" w:lineRule="atLeast"/>
              <w:rPr>
                <w:rFonts w:ascii="Arial" w:hAnsi="Arial" w:cs="Arial"/>
                <w:sz w:val="20"/>
                <w:szCs w:val="20"/>
              </w:rPr>
            </w:pPr>
            <w:r w:rsidRPr="00F6335A">
              <w:rPr>
                <w:rFonts w:ascii="Arial" w:hAnsi="Arial" w:cs="Arial"/>
                <w:color w:val="000000"/>
                <w:sz w:val="20"/>
                <w:szCs w:val="20"/>
              </w:rPr>
              <w:t>Тип аккумуляторной батареи</w:t>
            </w:r>
          </w:p>
        </w:tc>
        <w:tc>
          <w:tcPr>
            <w:tcW w:w="2220" w:type="dxa"/>
            <w:vAlign w:val="center"/>
          </w:tcPr>
          <w:p w:rsidR="006533AC" w:rsidRPr="00F6335A" w:rsidRDefault="006533AC" w:rsidP="006533AC">
            <w:pPr>
              <w:pStyle w:val="af1"/>
              <w:spacing w:before="0" w:beforeAutospacing="0" w:after="0" w:afterAutospacing="0" w:line="0" w:lineRule="atLeast"/>
              <w:jc w:val="center"/>
              <w:rPr>
                <w:rFonts w:ascii="Arial" w:hAnsi="Arial" w:cs="Arial"/>
                <w:sz w:val="20"/>
                <w:szCs w:val="20"/>
              </w:rPr>
            </w:pPr>
            <w:proofErr w:type="spellStart"/>
            <w:proofErr w:type="gramStart"/>
            <w:r w:rsidRPr="00F6335A">
              <w:rPr>
                <w:rFonts w:ascii="Arial" w:hAnsi="Arial" w:cs="Arial"/>
                <w:color w:val="000000"/>
                <w:sz w:val="20"/>
                <w:szCs w:val="20"/>
              </w:rPr>
              <w:t>литий-ионная</w:t>
            </w:r>
            <w:proofErr w:type="spellEnd"/>
            <w:proofErr w:type="gramEnd"/>
          </w:p>
        </w:tc>
        <w:tc>
          <w:tcPr>
            <w:tcW w:w="2220" w:type="dxa"/>
            <w:vAlign w:val="center"/>
          </w:tcPr>
          <w:p w:rsidR="006533AC" w:rsidRPr="00F6335A" w:rsidRDefault="006533AC" w:rsidP="006533AC">
            <w:pPr>
              <w:pStyle w:val="af1"/>
              <w:spacing w:before="0" w:beforeAutospacing="0" w:after="0" w:afterAutospacing="0" w:line="0" w:lineRule="atLeast"/>
              <w:jc w:val="center"/>
              <w:rPr>
                <w:rFonts w:ascii="Arial" w:hAnsi="Arial" w:cs="Arial"/>
                <w:sz w:val="20"/>
                <w:szCs w:val="20"/>
              </w:rPr>
            </w:pPr>
            <w:proofErr w:type="spellStart"/>
            <w:proofErr w:type="gramStart"/>
            <w:r w:rsidRPr="00F6335A">
              <w:rPr>
                <w:rFonts w:ascii="Arial" w:hAnsi="Arial" w:cs="Arial"/>
                <w:color w:val="000000"/>
                <w:sz w:val="20"/>
                <w:szCs w:val="20"/>
              </w:rPr>
              <w:t>литий-ионная</w:t>
            </w:r>
            <w:proofErr w:type="spellEnd"/>
            <w:proofErr w:type="gramEnd"/>
          </w:p>
        </w:tc>
      </w:tr>
      <w:tr w:rsidR="006533AC" w:rsidRPr="00F6335A" w:rsidTr="00396C62">
        <w:trPr>
          <w:trHeight w:val="363"/>
        </w:trPr>
        <w:tc>
          <w:tcPr>
            <w:tcW w:w="2465" w:type="dxa"/>
            <w:vAlign w:val="center"/>
          </w:tcPr>
          <w:p w:rsidR="006533AC" w:rsidRPr="00F6335A" w:rsidRDefault="006533AC" w:rsidP="00414770">
            <w:pPr>
              <w:pStyle w:val="af1"/>
              <w:spacing w:before="0" w:beforeAutospacing="0" w:after="0" w:afterAutospacing="0" w:line="0" w:lineRule="atLeast"/>
              <w:rPr>
                <w:rFonts w:ascii="Arial" w:hAnsi="Arial" w:cs="Arial"/>
                <w:sz w:val="20"/>
                <w:szCs w:val="20"/>
                <w:lang w:val="en-US"/>
              </w:rPr>
            </w:pPr>
            <w:r w:rsidRPr="00F6335A">
              <w:rPr>
                <w:rFonts w:ascii="Arial" w:hAnsi="Arial" w:cs="Arial"/>
                <w:color w:val="000000"/>
                <w:sz w:val="20"/>
                <w:szCs w:val="20"/>
              </w:rPr>
              <w:t>Напряжение аккумул</w:t>
            </w:r>
            <w:r w:rsidRPr="00F6335A">
              <w:rPr>
                <w:rFonts w:ascii="Arial" w:hAnsi="Arial" w:cs="Arial"/>
                <w:color w:val="000000"/>
                <w:sz w:val="20"/>
                <w:szCs w:val="20"/>
              </w:rPr>
              <w:t>я</w:t>
            </w:r>
            <w:r w:rsidR="00414770" w:rsidRPr="00F6335A">
              <w:rPr>
                <w:rFonts w:ascii="Arial" w:hAnsi="Arial" w:cs="Arial"/>
                <w:color w:val="000000"/>
                <w:sz w:val="20"/>
                <w:szCs w:val="20"/>
              </w:rPr>
              <w:t>торной батареи,</w:t>
            </w:r>
            <w:r w:rsidR="00414770" w:rsidRPr="00F6335A">
              <w:rPr>
                <w:rFonts w:ascii="Arial" w:hAnsi="Arial" w:cs="Arial"/>
                <w:color w:val="000000"/>
                <w:sz w:val="20"/>
                <w:szCs w:val="20"/>
                <w:lang w:val="en-US"/>
              </w:rPr>
              <w:t xml:space="preserve"> </w:t>
            </w:r>
            <w:proofErr w:type="gramStart"/>
            <w:r w:rsidRPr="00F6335A">
              <w:rPr>
                <w:rFonts w:ascii="Arial" w:hAnsi="Arial" w:cs="Arial"/>
                <w:color w:val="000000"/>
                <w:sz w:val="20"/>
                <w:szCs w:val="20"/>
              </w:rPr>
              <w:t>В</w:t>
            </w:r>
            <w:proofErr w:type="gramEnd"/>
          </w:p>
        </w:tc>
        <w:tc>
          <w:tcPr>
            <w:tcW w:w="2220" w:type="dxa"/>
            <w:vAlign w:val="center"/>
          </w:tcPr>
          <w:p w:rsidR="006533AC" w:rsidRPr="00F6335A" w:rsidRDefault="006533AC" w:rsidP="006533AC">
            <w:pPr>
              <w:pStyle w:val="af1"/>
              <w:spacing w:before="0" w:beforeAutospacing="0" w:after="0" w:afterAutospacing="0" w:line="0" w:lineRule="atLeast"/>
              <w:jc w:val="center"/>
              <w:rPr>
                <w:rFonts w:ascii="Arial" w:hAnsi="Arial" w:cs="Arial"/>
                <w:sz w:val="20"/>
                <w:szCs w:val="20"/>
              </w:rPr>
            </w:pPr>
            <w:r w:rsidRPr="00F6335A">
              <w:rPr>
                <w:rFonts w:ascii="Arial" w:hAnsi="Arial" w:cs="Arial"/>
                <w:color w:val="000000"/>
                <w:sz w:val="20"/>
                <w:szCs w:val="20"/>
              </w:rPr>
              <w:t>20</w:t>
            </w:r>
          </w:p>
        </w:tc>
        <w:tc>
          <w:tcPr>
            <w:tcW w:w="2220" w:type="dxa"/>
            <w:vAlign w:val="center"/>
          </w:tcPr>
          <w:p w:rsidR="006533AC" w:rsidRPr="00F6335A" w:rsidRDefault="006533AC" w:rsidP="006533AC">
            <w:pPr>
              <w:pStyle w:val="af1"/>
              <w:spacing w:before="0" w:beforeAutospacing="0" w:after="0" w:afterAutospacing="0" w:line="0" w:lineRule="atLeast"/>
              <w:jc w:val="center"/>
              <w:rPr>
                <w:rFonts w:ascii="Arial" w:hAnsi="Arial" w:cs="Arial"/>
                <w:sz w:val="20"/>
                <w:szCs w:val="20"/>
              </w:rPr>
            </w:pPr>
            <w:r w:rsidRPr="00F6335A">
              <w:rPr>
                <w:rFonts w:ascii="Arial" w:hAnsi="Arial" w:cs="Arial"/>
                <w:color w:val="000000"/>
                <w:sz w:val="20"/>
                <w:szCs w:val="20"/>
              </w:rPr>
              <w:t>20</w:t>
            </w:r>
          </w:p>
        </w:tc>
      </w:tr>
      <w:tr w:rsidR="006533AC" w:rsidRPr="00F6335A" w:rsidTr="00396C62">
        <w:trPr>
          <w:trHeight w:val="215"/>
        </w:trPr>
        <w:tc>
          <w:tcPr>
            <w:tcW w:w="2465" w:type="dxa"/>
            <w:vAlign w:val="center"/>
          </w:tcPr>
          <w:p w:rsidR="006533AC" w:rsidRPr="00F6335A" w:rsidRDefault="006533AC" w:rsidP="00414770">
            <w:pPr>
              <w:pStyle w:val="af1"/>
              <w:spacing w:before="0" w:beforeAutospacing="0" w:after="0" w:afterAutospacing="0"/>
              <w:rPr>
                <w:rFonts w:ascii="Arial" w:hAnsi="Arial" w:cs="Arial"/>
                <w:sz w:val="20"/>
                <w:szCs w:val="20"/>
              </w:rPr>
            </w:pPr>
            <w:r w:rsidRPr="00F6335A">
              <w:rPr>
                <w:rFonts w:ascii="Arial" w:hAnsi="Arial" w:cs="Arial"/>
                <w:color w:val="000000"/>
                <w:sz w:val="20"/>
                <w:szCs w:val="20"/>
              </w:rPr>
              <w:t>Емкость аккумулято</w:t>
            </w:r>
            <w:r w:rsidRPr="00F6335A">
              <w:rPr>
                <w:rFonts w:ascii="Arial" w:hAnsi="Arial" w:cs="Arial"/>
                <w:color w:val="000000"/>
                <w:sz w:val="20"/>
                <w:szCs w:val="20"/>
              </w:rPr>
              <w:t>р</w:t>
            </w:r>
            <w:r w:rsidRPr="00F6335A">
              <w:rPr>
                <w:rFonts w:ascii="Arial" w:hAnsi="Arial" w:cs="Arial"/>
                <w:color w:val="000000"/>
                <w:sz w:val="20"/>
                <w:szCs w:val="20"/>
              </w:rPr>
              <w:t>ной батареи</w:t>
            </w:r>
            <w:r w:rsidRPr="00F6335A">
              <w:rPr>
                <w:rFonts w:ascii="Arial" w:hAnsi="Arial" w:cs="Arial"/>
                <w:color w:val="000000"/>
                <w:sz w:val="20"/>
                <w:szCs w:val="20"/>
                <w:lang w:val="en-US"/>
              </w:rPr>
              <w:t>,</w:t>
            </w:r>
            <w:r w:rsidRPr="00F6335A">
              <w:rPr>
                <w:rFonts w:ascii="Arial" w:hAnsi="Arial" w:cs="Arial"/>
                <w:color w:val="000000"/>
                <w:sz w:val="20"/>
                <w:szCs w:val="20"/>
              </w:rPr>
              <w:t xml:space="preserve"> </w:t>
            </w:r>
            <w:proofErr w:type="spellStart"/>
            <w:r w:rsidRPr="00F6335A">
              <w:rPr>
                <w:rFonts w:ascii="Arial" w:hAnsi="Arial" w:cs="Arial"/>
                <w:color w:val="000000"/>
                <w:sz w:val="20"/>
                <w:szCs w:val="20"/>
              </w:rPr>
              <w:t>Ah</w:t>
            </w:r>
            <w:proofErr w:type="spellEnd"/>
          </w:p>
        </w:tc>
        <w:tc>
          <w:tcPr>
            <w:tcW w:w="2220" w:type="dxa"/>
            <w:vAlign w:val="center"/>
          </w:tcPr>
          <w:p w:rsidR="006533AC" w:rsidRPr="00F6335A" w:rsidRDefault="006533AC" w:rsidP="006533AC">
            <w:pPr>
              <w:pStyle w:val="af1"/>
              <w:spacing w:before="0" w:beforeAutospacing="0" w:after="0" w:afterAutospacing="0"/>
              <w:jc w:val="center"/>
              <w:rPr>
                <w:rFonts w:ascii="Arial" w:hAnsi="Arial" w:cs="Arial"/>
                <w:sz w:val="20"/>
                <w:szCs w:val="20"/>
              </w:rPr>
            </w:pPr>
            <w:r w:rsidRPr="00F6335A">
              <w:rPr>
                <w:rFonts w:ascii="Arial" w:hAnsi="Arial" w:cs="Arial"/>
                <w:color w:val="000000"/>
                <w:sz w:val="20"/>
                <w:szCs w:val="20"/>
              </w:rPr>
              <w:t>5,0</w:t>
            </w:r>
          </w:p>
        </w:tc>
        <w:tc>
          <w:tcPr>
            <w:tcW w:w="2220" w:type="dxa"/>
            <w:vAlign w:val="center"/>
          </w:tcPr>
          <w:p w:rsidR="006533AC" w:rsidRPr="00F6335A" w:rsidRDefault="006533AC" w:rsidP="006533AC">
            <w:pPr>
              <w:pStyle w:val="af1"/>
              <w:spacing w:before="0" w:beforeAutospacing="0" w:after="0" w:afterAutospacing="0"/>
              <w:jc w:val="center"/>
              <w:rPr>
                <w:rFonts w:ascii="Arial" w:hAnsi="Arial" w:cs="Arial"/>
                <w:sz w:val="20"/>
                <w:szCs w:val="20"/>
              </w:rPr>
            </w:pPr>
            <w:r w:rsidRPr="00F6335A">
              <w:rPr>
                <w:rFonts w:ascii="Arial" w:hAnsi="Arial" w:cs="Arial"/>
                <w:color w:val="000000"/>
                <w:sz w:val="20"/>
                <w:szCs w:val="20"/>
              </w:rPr>
              <w:t>5,0</w:t>
            </w:r>
          </w:p>
        </w:tc>
      </w:tr>
      <w:tr w:rsidR="006533AC" w:rsidRPr="00F6335A" w:rsidTr="00396C62">
        <w:trPr>
          <w:trHeight w:val="323"/>
        </w:trPr>
        <w:tc>
          <w:tcPr>
            <w:tcW w:w="2465" w:type="dxa"/>
            <w:vAlign w:val="center"/>
          </w:tcPr>
          <w:p w:rsidR="006533AC" w:rsidRPr="00F6335A" w:rsidRDefault="006533AC" w:rsidP="00414770">
            <w:pPr>
              <w:pStyle w:val="af1"/>
              <w:spacing w:before="0" w:beforeAutospacing="0" w:after="0" w:afterAutospacing="0"/>
              <w:rPr>
                <w:rFonts w:ascii="Arial" w:hAnsi="Arial" w:cs="Arial"/>
                <w:sz w:val="20"/>
                <w:szCs w:val="20"/>
              </w:rPr>
            </w:pPr>
            <w:r w:rsidRPr="00F6335A">
              <w:rPr>
                <w:rFonts w:ascii="Arial" w:hAnsi="Arial" w:cs="Arial"/>
                <w:color w:val="000000"/>
                <w:sz w:val="20"/>
                <w:szCs w:val="20"/>
              </w:rPr>
              <w:t>Время зарядки аккум</w:t>
            </w:r>
            <w:r w:rsidRPr="00F6335A">
              <w:rPr>
                <w:rFonts w:ascii="Arial" w:hAnsi="Arial" w:cs="Arial"/>
                <w:color w:val="000000"/>
                <w:sz w:val="20"/>
                <w:szCs w:val="20"/>
              </w:rPr>
              <w:t>у</w:t>
            </w:r>
            <w:r w:rsidRPr="00F6335A">
              <w:rPr>
                <w:rFonts w:ascii="Arial" w:hAnsi="Arial" w:cs="Arial"/>
                <w:color w:val="000000"/>
                <w:sz w:val="20"/>
                <w:szCs w:val="20"/>
              </w:rPr>
              <w:t>ляторной батареи, мин</w:t>
            </w:r>
          </w:p>
        </w:tc>
        <w:tc>
          <w:tcPr>
            <w:tcW w:w="2220" w:type="dxa"/>
            <w:vAlign w:val="center"/>
          </w:tcPr>
          <w:p w:rsidR="006533AC" w:rsidRPr="00F6335A" w:rsidRDefault="006533AC" w:rsidP="006533AC">
            <w:pPr>
              <w:pStyle w:val="af1"/>
              <w:spacing w:before="0" w:beforeAutospacing="0" w:after="0" w:afterAutospacing="0" w:line="0" w:lineRule="atLeast"/>
              <w:jc w:val="center"/>
              <w:rPr>
                <w:rFonts w:ascii="Arial" w:hAnsi="Arial" w:cs="Arial"/>
                <w:sz w:val="20"/>
                <w:szCs w:val="20"/>
              </w:rPr>
            </w:pPr>
            <w:r w:rsidRPr="00F6335A">
              <w:rPr>
                <w:rFonts w:ascii="Arial" w:hAnsi="Arial" w:cs="Arial"/>
                <w:color w:val="000000"/>
                <w:sz w:val="20"/>
                <w:szCs w:val="20"/>
              </w:rPr>
              <w:t>70</w:t>
            </w:r>
          </w:p>
        </w:tc>
        <w:tc>
          <w:tcPr>
            <w:tcW w:w="2220" w:type="dxa"/>
            <w:vAlign w:val="center"/>
          </w:tcPr>
          <w:p w:rsidR="006533AC" w:rsidRPr="00F6335A" w:rsidRDefault="006533AC" w:rsidP="006533AC">
            <w:pPr>
              <w:pStyle w:val="af1"/>
              <w:spacing w:before="0" w:beforeAutospacing="0" w:after="0" w:afterAutospacing="0" w:line="0" w:lineRule="atLeast"/>
              <w:jc w:val="center"/>
              <w:rPr>
                <w:rFonts w:ascii="Arial" w:hAnsi="Arial" w:cs="Arial"/>
                <w:sz w:val="20"/>
                <w:szCs w:val="20"/>
              </w:rPr>
            </w:pPr>
            <w:r w:rsidRPr="00F6335A">
              <w:rPr>
                <w:rFonts w:ascii="Arial" w:hAnsi="Arial" w:cs="Arial"/>
                <w:color w:val="000000"/>
                <w:sz w:val="20"/>
                <w:szCs w:val="20"/>
              </w:rPr>
              <w:t>70</w:t>
            </w:r>
          </w:p>
        </w:tc>
      </w:tr>
      <w:tr w:rsidR="006533AC" w:rsidRPr="00F6335A" w:rsidTr="00396C62">
        <w:trPr>
          <w:trHeight w:val="323"/>
        </w:trPr>
        <w:tc>
          <w:tcPr>
            <w:tcW w:w="2465" w:type="dxa"/>
            <w:vAlign w:val="center"/>
          </w:tcPr>
          <w:p w:rsidR="006533AC" w:rsidRPr="00F6335A" w:rsidRDefault="006533AC" w:rsidP="00414770">
            <w:pPr>
              <w:pStyle w:val="af1"/>
              <w:spacing w:before="0" w:beforeAutospacing="0" w:after="0" w:afterAutospacing="0"/>
              <w:rPr>
                <w:rFonts w:ascii="Arial" w:hAnsi="Arial" w:cs="Arial"/>
                <w:sz w:val="20"/>
                <w:szCs w:val="20"/>
              </w:rPr>
            </w:pPr>
            <w:r w:rsidRPr="00F6335A">
              <w:rPr>
                <w:rFonts w:ascii="Arial" w:hAnsi="Arial" w:cs="Arial"/>
                <w:color w:val="000000"/>
                <w:sz w:val="20"/>
                <w:szCs w:val="20"/>
              </w:rPr>
              <w:t>Кол-во аккумуляторных батарей</w:t>
            </w:r>
          </w:p>
        </w:tc>
        <w:tc>
          <w:tcPr>
            <w:tcW w:w="2220" w:type="dxa"/>
            <w:vAlign w:val="center"/>
          </w:tcPr>
          <w:p w:rsidR="006533AC" w:rsidRPr="00F6335A" w:rsidRDefault="006533AC" w:rsidP="006533AC">
            <w:pPr>
              <w:pStyle w:val="af1"/>
              <w:spacing w:before="0" w:beforeAutospacing="0" w:after="0" w:afterAutospacing="0" w:line="0" w:lineRule="atLeast"/>
              <w:jc w:val="center"/>
              <w:rPr>
                <w:rFonts w:ascii="Arial" w:hAnsi="Arial" w:cs="Arial"/>
                <w:sz w:val="20"/>
                <w:szCs w:val="20"/>
              </w:rPr>
            </w:pPr>
            <w:r w:rsidRPr="00F6335A">
              <w:rPr>
                <w:rFonts w:ascii="Arial" w:hAnsi="Arial" w:cs="Arial"/>
                <w:color w:val="000000"/>
                <w:sz w:val="20"/>
                <w:szCs w:val="20"/>
              </w:rPr>
              <w:t>2</w:t>
            </w:r>
          </w:p>
        </w:tc>
        <w:tc>
          <w:tcPr>
            <w:tcW w:w="2220" w:type="dxa"/>
            <w:vAlign w:val="center"/>
          </w:tcPr>
          <w:p w:rsidR="006533AC" w:rsidRPr="00F6335A" w:rsidRDefault="006533AC" w:rsidP="006533AC">
            <w:pPr>
              <w:pStyle w:val="af1"/>
              <w:spacing w:before="0" w:beforeAutospacing="0" w:after="0" w:afterAutospacing="0" w:line="0" w:lineRule="atLeast"/>
              <w:jc w:val="center"/>
              <w:rPr>
                <w:rFonts w:ascii="Arial" w:hAnsi="Arial" w:cs="Arial"/>
                <w:sz w:val="20"/>
                <w:szCs w:val="20"/>
              </w:rPr>
            </w:pPr>
            <w:r w:rsidRPr="00F6335A">
              <w:rPr>
                <w:rFonts w:ascii="Arial" w:hAnsi="Arial" w:cs="Arial"/>
                <w:color w:val="000000"/>
                <w:sz w:val="20"/>
                <w:szCs w:val="20"/>
              </w:rPr>
              <w:t>2</w:t>
            </w:r>
          </w:p>
        </w:tc>
      </w:tr>
      <w:tr w:rsidR="006533AC" w:rsidRPr="00F6335A" w:rsidTr="00396C62">
        <w:trPr>
          <w:trHeight w:val="215"/>
        </w:trPr>
        <w:tc>
          <w:tcPr>
            <w:tcW w:w="2465" w:type="dxa"/>
            <w:vAlign w:val="center"/>
          </w:tcPr>
          <w:p w:rsidR="006533AC" w:rsidRPr="00F6335A" w:rsidRDefault="006533AC" w:rsidP="00414770">
            <w:pPr>
              <w:pStyle w:val="af1"/>
              <w:spacing w:before="0" w:beforeAutospacing="0" w:after="0" w:afterAutospacing="0"/>
              <w:rPr>
                <w:rFonts w:ascii="Arial" w:hAnsi="Arial" w:cs="Arial"/>
                <w:sz w:val="20"/>
                <w:szCs w:val="20"/>
              </w:rPr>
            </w:pPr>
            <w:r w:rsidRPr="00F6335A">
              <w:rPr>
                <w:rFonts w:ascii="Arial" w:hAnsi="Arial" w:cs="Arial"/>
                <w:color w:val="000000"/>
                <w:sz w:val="20"/>
                <w:szCs w:val="20"/>
              </w:rPr>
              <w:t xml:space="preserve">Скорость холостого хода, </w:t>
            </w:r>
            <w:proofErr w:type="gramStart"/>
            <w:r w:rsidRPr="00F6335A">
              <w:rPr>
                <w:rFonts w:ascii="Arial" w:hAnsi="Arial" w:cs="Arial"/>
                <w:color w:val="000000"/>
                <w:sz w:val="20"/>
                <w:szCs w:val="20"/>
              </w:rPr>
              <w:t>об</w:t>
            </w:r>
            <w:proofErr w:type="gramEnd"/>
            <w:r w:rsidRPr="00F6335A">
              <w:rPr>
                <w:rFonts w:ascii="Arial" w:hAnsi="Arial" w:cs="Arial"/>
                <w:color w:val="000000"/>
                <w:sz w:val="20"/>
                <w:szCs w:val="20"/>
              </w:rPr>
              <w:t>/мин</w:t>
            </w:r>
          </w:p>
        </w:tc>
        <w:tc>
          <w:tcPr>
            <w:tcW w:w="2220" w:type="dxa"/>
            <w:vAlign w:val="center"/>
          </w:tcPr>
          <w:p w:rsidR="006533AC" w:rsidRPr="00F6335A" w:rsidRDefault="006533AC" w:rsidP="00414770">
            <w:pPr>
              <w:pStyle w:val="af1"/>
              <w:spacing w:before="0" w:beforeAutospacing="0" w:after="0" w:afterAutospacing="0"/>
              <w:jc w:val="center"/>
              <w:rPr>
                <w:rFonts w:ascii="Arial" w:hAnsi="Arial" w:cs="Arial"/>
                <w:sz w:val="20"/>
                <w:szCs w:val="20"/>
              </w:rPr>
            </w:pPr>
            <w:r w:rsidRPr="00F6335A">
              <w:rPr>
                <w:rFonts w:ascii="Arial" w:hAnsi="Arial" w:cs="Arial"/>
                <w:color w:val="000000"/>
                <w:sz w:val="20"/>
                <w:szCs w:val="20"/>
              </w:rPr>
              <w:t>0-1550</w:t>
            </w:r>
          </w:p>
        </w:tc>
        <w:tc>
          <w:tcPr>
            <w:tcW w:w="2220" w:type="dxa"/>
            <w:vAlign w:val="center"/>
          </w:tcPr>
          <w:p w:rsidR="006533AC" w:rsidRPr="00F6335A" w:rsidRDefault="006533AC" w:rsidP="00414770">
            <w:pPr>
              <w:pStyle w:val="af1"/>
              <w:spacing w:before="0" w:beforeAutospacing="0" w:after="0" w:afterAutospacing="0"/>
              <w:jc w:val="center"/>
              <w:rPr>
                <w:rFonts w:ascii="Arial" w:hAnsi="Arial" w:cs="Arial"/>
                <w:sz w:val="20"/>
                <w:szCs w:val="20"/>
              </w:rPr>
            </w:pPr>
            <w:r w:rsidRPr="00F6335A">
              <w:rPr>
                <w:rFonts w:ascii="Arial" w:hAnsi="Arial" w:cs="Arial"/>
                <w:color w:val="000000"/>
                <w:sz w:val="20"/>
                <w:szCs w:val="20"/>
              </w:rPr>
              <w:t>0-1550</w:t>
            </w:r>
          </w:p>
        </w:tc>
      </w:tr>
      <w:tr w:rsidR="006533AC" w:rsidRPr="00F6335A" w:rsidTr="00396C62">
        <w:trPr>
          <w:trHeight w:val="215"/>
        </w:trPr>
        <w:tc>
          <w:tcPr>
            <w:tcW w:w="2465" w:type="dxa"/>
            <w:vAlign w:val="center"/>
          </w:tcPr>
          <w:p w:rsidR="006533AC" w:rsidRPr="00F6335A" w:rsidRDefault="006533AC" w:rsidP="00560F69">
            <w:pPr>
              <w:pStyle w:val="af1"/>
              <w:spacing w:before="0" w:beforeAutospacing="0" w:after="0" w:afterAutospacing="0" w:line="0" w:lineRule="atLeast"/>
              <w:rPr>
                <w:rFonts w:ascii="Arial" w:hAnsi="Arial" w:cs="Arial"/>
                <w:sz w:val="20"/>
                <w:szCs w:val="20"/>
              </w:rPr>
            </w:pPr>
            <w:r w:rsidRPr="00F6335A">
              <w:rPr>
                <w:rFonts w:ascii="Arial" w:hAnsi="Arial" w:cs="Arial"/>
                <w:color w:val="000000"/>
                <w:sz w:val="20"/>
                <w:szCs w:val="20"/>
              </w:rPr>
              <w:t>Макс</w:t>
            </w:r>
            <w:r w:rsidR="00560F69">
              <w:rPr>
                <w:rFonts w:ascii="Arial" w:hAnsi="Arial" w:cs="Arial"/>
                <w:color w:val="000000"/>
                <w:sz w:val="20"/>
                <w:szCs w:val="20"/>
              </w:rPr>
              <w:t>.</w:t>
            </w:r>
            <w:r w:rsidR="00560F69" w:rsidRPr="00F6335A">
              <w:rPr>
                <w:rFonts w:ascii="Arial" w:hAnsi="Arial" w:cs="Arial"/>
                <w:color w:val="000000"/>
                <w:sz w:val="20"/>
                <w:szCs w:val="20"/>
              </w:rPr>
              <w:t xml:space="preserve"> </w:t>
            </w:r>
            <w:r w:rsidR="00D323EB" w:rsidRPr="00D323EB">
              <w:rPr>
                <w:rFonts w:ascii="Arial" w:hAnsi="Arial" w:cs="Arial"/>
                <w:color w:val="000000"/>
                <w:sz w:val="20"/>
                <w:szCs w:val="20"/>
              </w:rPr>
              <w:t>крутящий м</w:t>
            </w:r>
            <w:r w:rsidR="00D323EB" w:rsidRPr="00D323EB">
              <w:rPr>
                <w:rFonts w:ascii="Arial" w:hAnsi="Arial" w:cs="Arial"/>
                <w:color w:val="000000"/>
                <w:sz w:val="20"/>
                <w:szCs w:val="20"/>
              </w:rPr>
              <w:t>о</w:t>
            </w:r>
            <w:r w:rsidR="00D323EB" w:rsidRPr="00D323EB">
              <w:rPr>
                <w:rFonts w:ascii="Arial" w:hAnsi="Arial" w:cs="Arial"/>
                <w:color w:val="000000"/>
                <w:sz w:val="20"/>
                <w:szCs w:val="20"/>
              </w:rPr>
              <w:t>мент (закручивание)</w:t>
            </w:r>
            <w:r w:rsidRPr="00F6335A">
              <w:rPr>
                <w:rFonts w:ascii="Arial" w:hAnsi="Arial" w:cs="Arial"/>
                <w:color w:val="000000"/>
                <w:sz w:val="20"/>
                <w:szCs w:val="20"/>
              </w:rPr>
              <w:t>, Нм</w:t>
            </w:r>
          </w:p>
        </w:tc>
        <w:tc>
          <w:tcPr>
            <w:tcW w:w="2220" w:type="dxa"/>
            <w:vAlign w:val="center"/>
          </w:tcPr>
          <w:p w:rsidR="006533AC" w:rsidRPr="00F6335A" w:rsidRDefault="00D323EB" w:rsidP="00D323EB">
            <w:pPr>
              <w:pStyle w:val="af1"/>
              <w:spacing w:before="0" w:beforeAutospacing="0" w:after="0" w:afterAutospacing="0"/>
              <w:jc w:val="center"/>
              <w:rPr>
                <w:rFonts w:ascii="Arial" w:hAnsi="Arial" w:cs="Arial"/>
                <w:sz w:val="20"/>
                <w:szCs w:val="20"/>
              </w:rPr>
            </w:pPr>
            <w:r w:rsidRPr="00F6335A">
              <w:rPr>
                <w:rFonts w:ascii="Arial" w:hAnsi="Arial" w:cs="Arial"/>
                <w:color w:val="000000"/>
                <w:sz w:val="20"/>
                <w:szCs w:val="20"/>
              </w:rPr>
              <w:t>1356</w:t>
            </w:r>
          </w:p>
        </w:tc>
        <w:tc>
          <w:tcPr>
            <w:tcW w:w="2220" w:type="dxa"/>
            <w:vAlign w:val="center"/>
          </w:tcPr>
          <w:p w:rsidR="006533AC" w:rsidRPr="00F6335A" w:rsidRDefault="00D323EB" w:rsidP="006533AC">
            <w:pPr>
              <w:pStyle w:val="af1"/>
              <w:spacing w:before="0" w:beforeAutospacing="0" w:after="0" w:afterAutospacing="0" w:line="0" w:lineRule="atLeast"/>
              <w:jc w:val="center"/>
              <w:rPr>
                <w:rFonts w:ascii="Arial" w:hAnsi="Arial" w:cs="Arial"/>
                <w:sz w:val="20"/>
                <w:szCs w:val="20"/>
              </w:rPr>
            </w:pPr>
            <w:r w:rsidRPr="00F6335A">
              <w:rPr>
                <w:rFonts w:ascii="Arial" w:hAnsi="Arial" w:cs="Arial"/>
                <w:color w:val="000000"/>
                <w:sz w:val="20"/>
                <w:szCs w:val="20"/>
              </w:rPr>
              <w:t>1500</w:t>
            </w:r>
          </w:p>
        </w:tc>
      </w:tr>
      <w:tr w:rsidR="006533AC" w:rsidRPr="00F6335A" w:rsidTr="00396C62">
        <w:trPr>
          <w:trHeight w:val="215"/>
        </w:trPr>
        <w:tc>
          <w:tcPr>
            <w:tcW w:w="2465" w:type="dxa"/>
            <w:vAlign w:val="center"/>
          </w:tcPr>
          <w:p w:rsidR="006533AC" w:rsidRPr="00F6335A" w:rsidRDefault="006533AC" w:rsidP="00560F69">
            <w:pPr>
              <w:pStyle w:val="af1"/>
              <w:spacing w:before="0" w:beforeAutospacing="0" w:after="0" w:afterAutospacing="0"/>
              <w:rPr>
                <w:rFonts w:ascii="Arial" w:hAnsi="Arial" w:cs="Arial"/>
                <w:sz w:val="20"/>
                <w:szCs w:val="20"/>
              </w:rPr>
            </w:pPr>
            <w:r w:rsidRPr="00F6335A">
              <w:rPr>
                <w:rFonts w:ascii="Arial" w:hAnsi="Arial" w:cs="Arial"/>
                <w:color w:val="000000"/>
                <w:sz w:val="20"/>
                <w:szCs w:val="20"/>
              </w:rPr>
              <w:t>Макс</w:t>
            </w:r>
            <w:r w:rsidR="00560F69">
              <w:rPr>
                <w:rFonts w:ascii="Arial" w:hAnsi="Arial" w:cs="Arial"/>
                <w:color w:val="000000"/>
                <w:sz w:val="20"/>
                <w:szCs w:val="20"/>
              </w:rPr>
              <w:t>.</w:t>
            </w:r>
            <w:r w:rsidR="00560F69">
              <w:t xml:space="preserve"> </w:t>
            </w:r>
            <w:r w:rsidR="00560F69" w:rsidRPr="00560F69">
              <w:rPr>
                <w:rFonts w:ascii="Arial" w:hAnsi="Arial" w:cs="Arial"/>
                <w:color w:val="000000"/>
                <w:sz w:val="20"/>
                <w:szCs w:val="20"/>
              </w:rPr>
              <w:t>крутящий момент (откруч</w:t>
            </w:r>
            <w:r w:rsidR="00560F69" w:rsidRPr="00560F69">
              <w:rPr>
                <w:rFonts w:ascii="Arial" w:hAnsi="Arial" w:cs="Arial"/>
                <w:color w:val="000000"/>
                <w:sz w:val="20"/>
                <w:szCs w:val="20"/>
              </w:rPr>
              <w:t>и</w:t>
            </w:r>
            <w:r w:rsidR="00560F69" w:rsidRPr="00560F69">
              <w:rPr>
                <w:rFonts w:ascii="Arial" w:hAnsi="Arial" w:cs="Arial"/>
                <w:color w:val="000000"/>
                <w:sz w:val="20"/>
                <w:szCs w:val="20"/>
              </w:rPr>
              <w:t>вание)</w:t>
            </w:r>
            <w:r w:rsidR="00560F69">
              <w:rPr>
                <w:rFonts w:ascii="Arial" w:hAnsi="Arial" w:cs="Arial"/>
                <w:color w:val="000000"/>
                <w:sz w:val="20"/>
                <w:szCs w:val="20"/>
              </w:rPr>
              <w:t xml:space="preserve">, </w:t>
            </w:r>
            <w:r w:rsidRPr="00F6335A">
              <w:rPr>
                <w:rFonts w:ascii="Arial" w:hAnsi="Arial" w:cs="Arial"/>
                <w:color w:val="000000"/>
                <w:sz w:val="20"/>
                <w:szCs w:val="20"/>
              </w:rPr>
              <w:t>Нм</w:t>
            </w:r>
          </w:p>
        </w:tc>
        <w:tc>
          <w:tcPr>
            <w:tcW w:w="2220" w:type="dxa"/>
            <w:vAlign w:val="center"/>
          </w:tcPr>
          <w:p w:rsidR="006533AC" w:rsidRPr="00F6335A" w:rsidRDefault="00D323EB" w:rsidP="00414770">
            <w:pPr>
              <w:pStyle w:val="af1"/>
              <w:spacing w:before="0" w:beforeAutospacing="0" w:after="0" w:afterAutospacing="0"/>
              <w:jc w:val="center"/>
              <w:rPr>
                <w:rFonts w:ascii="Arial" w:hAnsi="Arial" w:cs="Arial"/>
                <w:sz w:val="20"/>
                <w:szCs w:val="20"/>
              </w:rPr>
            </w:pPr>
            <w:r w:rsidRPr="00F6335A">
              <w:rPr>
                <w:rFonts w:ascii="Arial" w:hAnsi="Arial" w:cs="Arial"/>
                <w:color w:val="000000"/>
                <w:sz w:val="20"/>
                <w:szCs w:val="20"/>
              </w:rPr>
              <w:t>1898</w:t>
            </w:r>
          </w:p>
        </w:tc>
        <w:tc>
          <w:tcPr>
            <w:tcW w:w="2220" w:type="dxa"/>
            <w:vAlign w:val="center"/>
          </w:tcPr>
          <w:p w:rsidR="006533AC" w:rsidRPr="00F6335A" w:rsidRDefault="00D323EB" w:rsidP="006533AC">
            <w:pPr>
              <w:pStyle w:val="af1"/>
              <w:spacing w:before="0" w:beforeAutospacing="0" w:after="0" w:afterAutospacing="0"/>
              <w:jc w:val="center"/>
              <w:rPr>
                <w:rFonts w:ascii="Arial" w:hAnsi="Arial" w:cs="Arial"/>
                <w:sz w:val="20"/>
                <w:szCs w:val="20"/>
              </w:rPr>
            </w:pPr>
            <w:r>
              <w:rPr>
                <w:rFonts w:ascii="Arial" w:hAnsi="Arial" w:cs="Arial"/>
                <w:color w:val="000000"/>
                <w:sz w:val="20"/>
                <w:szCs w:val="20"/>
              </w:rPr>
              <w:t>2000</w:t>
            </w:r>
          </w:p>
        </w:tc>
      </w:tr>
      <w:tr w:rsidR="006533AC" w:rsidRPr="00F6335A" w:rsidTr="00396C62">
        <w:trPr>
          <w:trHeight w:val="217"/>
        </w:trPr>
        <w:tc>
          <w:tcPr>
            <w:tcW w:w="2465" w:type="dxa"/>
            <w:vAlign w:val="center"/>
          </w:tcPr>
          <w:p w:rsidR="006533AC" w:rsidRPr="00F6335A" w:rsidRDefault="006533AC" w:rsidP="00414770">
            <w:pPr>
              <w:pStyle w:val="af1"/>
              <w:spacing w:before="0" w:beforeAutospacing="0" w:after="0" w:afterAutospacing="0"/>
              <w:rPr>
                <w:rFonts w:ascii="Arial" w:hAnsi="Arial" w:cs="Arial"/>
                <w:sz w:val="20"/>
                <w:szCs w:val="20"/>
              </w:rPr>
            </w:pPr>
            <w:r w:rsidRPr="00F6335A">
              <w:rPr>
                <w:rFonts w:ascii="Arial" w:hAnsi="Arial" w:cs="Arial"/>
                <w:color w:val="000000"/>
                <w:sz w:val="20"/>
                <w:szCs w:val="20"/>
              </w:rPr>
              <w:t>Частота ударов/мин</w:t>
            </w:r>
          </w:p>
        </w:tc>
        <w:tc>
          <w:tcPr>
            <w:tcW w:w="2220" w:type="dxa"/>
            <w:vAlign w:val="center"/>
          </w:tcPr>
          <w:p w:rsidR="006533AC" w:rsidRPr="00F6335A" w:rsidRDefault="006533AC" w:rsidP="00414770">
            <w:pPr>
              <w:pStyle w:val="af1"/>
              <w:spacing w:before="0" w:beforeAutospacing="0" w:after="0" w:afterAutospacing="0"/>
              <w:jc w:val="center"/>
              <w:rPr>
                <w:rFonts w:ascii="Arial" w:hAnsi="Arial" w:cs="Arial"/>
                <w:sz w:val="20"/>
                <w:szCs w:val="20"/>
              </w:rPr>
            </w:pPr>
            <w:r w:rsidRPr="00F6335A">
              <w:rPr>
                <w:rFonts w:ascii="Arial" w:hAnsi="Arial" w:cs="Arial"/>
                <w:color w:val="000000"/>
                <w:sz w:val="20"/>
                <w:szCs w:val="20"/>
              </w:rPr>
              <w:t>0-1900</w:t>
            </w:r>
          </w:p>
        </w:tc>
        <w:tc>
          <w:tcPr>
            <w:tcW w:w="2220" w:type="dxa"/>
            <w:vAlign w:val="center"/>
          </w:tcPr>
          <w:p w:rsidR="006533AC" w:rsidRPr="00F6335A" w:rsidRDefault="006533AC" w:rsidP="00414770">
            <w:pPr>
              <w:pStyle w:val="af1"/>
              <w:spacing w:before="0" w:beforeAutospacing="0" w:after="0" w:afterAutospacing="0"/>
              <w:jc w:val="center"/>
              <w:rPr>
                <w:rFonts w:ascii="Arial" w:hAnsi="Arial" w:cs="Arial"/>
                <w:sz w:val="20"/>
                <w:szCs w:val="20"/>
              </w:rPr>
            </w:pPr>
            <w:r w:rsidRPr="00F6335A">
              <w:rPr>
                <w:rFonts w:ascii="Arial" w:hAnsi="Arial" w:cs="Arial"/>
                <w:color w:val="000000"/>
                <w:sz w:val="20"/>
                <w:szCs w:val="20"/>
              </w:rPr>
              <w:t>0-1900</w:t>
            </w:r>
          </w:p>
        </w:tc>
      </w:tr>
    </w:tbl>
    <w:p w:rsidR="00730CA6" w:rsidRPr="00F6335A" w:rsidRDefault="00B93B9B" w:rsidP="00414770">
      <w:pPr>
        <w:tabs>
          <w:tab w:val="left" w:pos="2063"/>
        </w:tabs>
        <w:rPr>
          <w:rFonts w:ascii="Arial" w:hAnsi="Arial" w:cs="Arial"/>
          <w:sz w:val="20"/>
          <w:szCs w:val="20"/>
          <w:lang w:val="en-US"/>
        </w:rPr>
      </w:pPr>
      <w:r w:rsidRPr="00F6335A">
        <w:rPr>
          <w:rFonts w:ascii="Arial" w:hAnsi="Arial" w:cs="Arial"/>
          <w:sz w:val="20"/>
          <w:szCs w:val="20"/>
          <w:lang w:val="en-US"/>
        </w:rPr>
        <w:br w:type="textWrapping" w:clear="all"/>
      </w:r>
      <w:r w:rsidRPr="00F6335A">
        <w:rPr>
          <w:rFonts w:ascii="Arial" w:hAnsi="Arial" w:cs="Arial"/>
          <w:sz w:val="20"/>
          <w:szCs w:val="20"/>
        </w:rPr>
        <w:t>Производитель</w:t>
      </w:r>
      <w:r w:rsidRPr="00F6335A">
        <w:rPr>
          <w:rFonts w:ascii="Arial" w:hAnsi="Arial" w:cs="Arial"/>
          <w:sz w:val="20"/>
          <w:szCs w:val="20"/>
          <w:lang w:val="en-US"/>
        </w:rPr>
        <w:t>: WINTOOLS INDUSTRIAL CO., LTD.</w:t>
      </w:r>
    </w:p>
    <w:p w:rsidR="00730CA6" w:rsidRPr="00F6335A" w:rsidRDefault="00B93B9B">
      <w:pPr>
        <w:rPr>
          <w:rFonts w:ascii="Arial" w:hAnsi="Arial" w:cs="Arial"/>
          <w:sz w:val="20"/>
          <w:szCs w:val="20"/>
          <w:lang w:val="en-US"/>
        </w:rPr>
      </w:pPr>
      <w:proofErr w:type="gramStart"/>
      <w:r w:rsidRPr="00F6335A">
        <w:rPr>
          <w:rFonts w:ascii="Arial" w:hAnsi="Arial" w:cs="Arial"/>
          <w:sz w:val="20"/>
          <w:szCs w:val="20"/>
          <w:lang w:val="en-US"/>
        </w:rPr>
        <w:t xml:space="preserve">17th-18th Floor, Building 6, </w:t>
      </w:r>
      <w:proofErr w:type="spellStart"/>
      <w:r w:rsidRPr="00F6335A">
        <w:rPr>
          <w:rFonts w:ascii="Arial" w:hAnsi="Arial" w:cs="Arial"/>
          <w:sz w:val="20"/>
          <w:szCs w:val="20"/>
          <w:lang w:val="en-US"/>
        </w:rPr>
        <w:t>Vanward</w:t>
      </w:r>
      <w:proofErr w:type="spellEnd"/>
      <w:r w:rsidRPr="00F6335A">
        <w:rPr>
          <w:rFonts w:ascii="Arial" w:hAnsi="Arial" w:cs="Arial"/>
          <w:sz w:val="20"/>
          <w:szCs w:val="20"/>
          <w:lang w:val="en-US"/>
        </w:rPr>
        <w:t xml:space="preserve"> International, No.1939 North City-Center Road, </w:t>
      </w:r>
      <w:proofErr w:type="spellStart"/>
      <w:r w:rsidRPr="00F6335A">
        <w:rPr>
          <w:rFonts w:ascii="Arial" w:hAnsi="Arial" w:cs="Arial"/>
          <w:sz w:val="20"/>
          <w:szCs w:val="20"/>
          <w:lang w:val="en-US"/>
        </w:rPr>
        <w:t>XiaoShan</w:t>
      </w:r>
      <w:proofErr w:type="spellEnd"/>
      <w:r w:rsidRPr="00F6335A">
        <w:rPr>
          <w:rFonts w:ascii="Arial" w:hAnsi="Arial" w:cs="Arial"/>
          <w:sz w:val="20"/>
          <w:szCs w:val="20"/>
          <w:lang w:val="en-US"/>
        </w:rPr>
        <w:t xml:space="preserve"> district, Hangzhou, China 311201, </w:t>
      </w:r>
      <w:r w:rsidRPr="00F6335A">
        <w:rPr>
          <w:rFonts w:ascii="Arial" w:hAnsi="Arial" w:cs="Arial"/>
          <w:sz w:val="20"/>
          <w:szCs w:val="20"/>
        </w:rPr>
        <w:t>Китай</w:t>
      </w:r>
      <w:r w:rsidR="00396C62" w:rsidRPr="00F6335A">
        <w:rPr>
          <w:rFonts w:ascii="Arial" w:hAnsi="Arial" w:cs="Arial"/>
          <w:sz w:val="20"/>
          <w:szCs w:val="20"/>
          <w:lang w:val="en-US"/>
        </w:rPr>
        <w:t>.</w:t>
      </w:r>
      <w:proofErr w:type="gramEnd"/>
    </w:p>
    <w:p w:rsidR="00730CA6" w:rsidRPr="00F6335A" w:rsidRDefault="00730CA6">
      <w:pPr>
        <w:rPr>
          <w:rFonts w:ascii="Arial" w:hAnsi="Arial" w:cs="Arial"/>
          <w:sz w:val="16"/>
          <w:szCs w:val="16"/>
          <w:lang w:val="en-US"/>
        </w:rPr>
      </w:pPr>
    </w:p>
    <w:p w:rsidR="00396C62" w:rsidRPr="00F6335A" w:rsidRDefault="00B93B9B" w:rsidP="00414770">
      <w:pPr>
        <w:rPr>
          <w:rFonts w:ascii="Arial" w:hAnsi="Arial" w:cs="Arial"/>
          <w:sz w:val="20"/>
          <w:szCs w:val="20"/>
        </w:rPr>
      </w:pPr>
      <w:r w:rsidRPr="00F6335A">
        <w:rPr>
          <w:rFonts w:ascii="Arial" w:hAnsi="Arial" w:cs="Arial"/>
          <w:sz w:val="20"/>
          <w:szCs w:val="20"/>
        </w:rPr>
        <w:t xml:space="preserve">Официальный представитель и гарантийная мастерская находятся по адресу: </w:t>
      </w:r>
      <w:r w:rsidR="00396C62" w:rsidRPr="00F6335A">
        <w:rPr>
          <w:rFonts w:ascii="Arial" w:hAnsi="Arial" w:cs="Arial"/>
          <w:sz w:val="20"/>
          <w:szCs w:val="20"/>
        </w:rPr>
        <w:t>Частное предприя</w:t>
      </w:r>
      <w:r w:rsidR="00414770" w:rsidRPr="00F6335A">
        <w:rPr>
          <w:rFonts w:ascii="Arial" w:hAnsi="Arial" w:cs="Arial"/>
          <w:sz w:val="20"/>
          <w:szCs w:val="20"/>
        </w:rPr>
        <w:t>тие «ТД «</w:t>
      </w:r>
      <w:proofErr w:type="spellStart"/>
      <w:r w:rsidR="00414770" w:rsidRPr="00F6335A">
        <w:rPr>
          <w:rFonts w:ascii="Arial" w:hAnsi="Arial" w:cs="Arial"/>
          <w:sz w:val="20"/>
          <w:szCs w:val="20"/>
        </w:rPr>
        <w:t>Форсаж</w:t>
      </w:r>
      <w:proofErr w:type="spellEnd"/>
      <w:r w:rsidR="00414770" w:rsidRPr="00F6335A">
        <w:rPr>
          <w:rFonts w:ascii="Arial" w:hAnsi="Arial" w:cs="Arial"/>
          <w:sz w:val="20"/>
          <w:szCs w:val="20"/>
        </w:rPr>
        <w:t xml:space="preserve"> Инструмент Бел»</w:t>
      </w:r>
      <w:r w:rsidR="00396C62" w:rsidRPr="00F6335A">
        <w:rPr>
          <w:rFonts w:ascii="Arial" w:hAnsi="Arial" w:cs="Arial"/>
          <w:sz w:val="20"/>
          <w:szCs w:val="20"/>
        </w:rPr>
        <w:t xml:space="preserve"> </w:t>
      </w:r>
    </w:p>
    <w:p w:rsidR="00730CA6" w:rsidRPr="00F6335A" w:rsidRDefault="00414770" w:rsidP="00396C62">
      <w:pPr>
        <w:pStyle w:val="5"/>
        <w:spacing w:before="0" w:after="0"/>
        <w:rPr>
          <w:rFonts w:ascii="Arial" w:hAnsi="Arial" w:cs="Arial"/>
          <w:b w:val="0"/>
          <w:bCs w:val="0"/>
          <w:i w:val="0"/>
          <w:iCs w:val="0"/>
          <w:sz w:val="20"/>
          <w:szCs w:val="20"/>
        </w:rPr>
      </w:pPr>
      <w:proofErr w:type="gramStart"/>
      <w:r w:rsidRPr="00F6335A">
        <w:rPr>
          <w:rFonts w:ascii="Arial" w:hAnsi="Arial" w:cs="Arial"/>
          <w:b w:val="0"/>
          <w:bCs w:val="0"/>
          <w:i w:val="0"/>
          <w:iCs w:val="0"/>
          <w:sz w:val="20"/>
          <w:szCs w:val="20"/>
        </w:rPr>
        <w:t>Республика Беларусь, 223043</w:t>
      </w:r>
      <w:r w:rsidR="00396C62" w:rsidRPr="00F6335A">
        <w:rPr>
          <w:rFonts w:ascii="Arial" w:hAnsi="Arial" w:cs="Arial"/>
          <w:b w:val="0"/>
          <w:bCs w:val="0"/>
          <w:i w:val="0"/>
          <w:iCs w:val="0"/>
          <w:sz w:val="20"/>
          <w:szCs w:val="20"/>
        </w:rPr>
        <w:t xml:space="preserve"> Минская обл., Минский р-н, </w:t>
      </w:r>
      <w:proofErr w:type="spellStart"/>
      <w:r w:rsidR="00396C62" w:rsidRPr="00F6335A">
        <w:rPr>
          <w:rFonts w:ascii="Arial" w:hAnsi="Arial" w:cs="Arial"/>
          <w:b w:val="0"/>
          <w:bCs w:val="0"/>
          <w:i w:val="0"/>
          <w:iCs w:val="0"/>
          <w:sz w:val="20"/>
          <w:szCs w:val="20"/>
        </w:rPr>
        <w:t>Паперня</w:t>
      </w:r>
      <w:r w:rsidR="00396C62" w:rsidRPr="00F6335A">
        <w:rPr>
          <w:rFonts w:ascii="Arial" w:hAnsi="Arial" w:cs="Arial"/>
          <w:b w:val="0"/>
          <w:bCs w:val="0"/>
          <w:i w:val="0"/>
          <w:iCs w:val="0"/>
          <w:sz w:val="20"/>
          <w:szCs w:val="20"/>
        </w:rPr>
        <w:t>н</w:t>
      </w:r>
      <w:r w:rsidR="00396C62" w:rsidRPr="00F6335A">
        <w:rPr>
          <w:rFonts w:ascii="Arial" w:hAnsi="Arial" w:cs="Arial"/>
          <w:b w:val="0"/>
          <w:bCs w:val="0"/>
          <w:i w:val="0"/>
          <w:iCs w:val="0"/>
          <w:sz w:val="20"/>
          <w:szCs w:val="20"/>
        </w:rPr>
        <w:t>с</w:t>
      </w:r>
      <w:r w:rsidRPr="00F6335A">
        <w:rPr>
          <w:rFonts w:ascii="Arial" w:hAnsi="Arial" w:cs="Arial"/>
          <w:b w:val="0"/>
          <w:bCs w:val="0"/>
          <w:i w:val="0"/>
          <w:iCs w:val="0"/>
          <w:sz w:val="20"/>
          <w:szCs w:val="20"/>
        </w:rPr>
        <w:t>кий</w:t>
      </w:r>
      <w:proofErr w:type="spellEnd"/>
      <w:r w:rsidRPr="00F6335A">
        <w:rPr>
          <w:rFonts w:ascii="Arial" w:hAnsi="Arial" w:cs="Arial"/>
          <w:b w:val="0"/>
          <w:bCs w:val="0"/>
          <w:i w:val="0"/>
          <w:iCs w:val="0"/>
          <w:sz w:val="20"/>
          <w:szCs w:val="20"/>
        </w:rPr>
        <w:t xml:space="preserve"> с/с, район д. </w:t>
      </w:r>
      <w:proofErr w:type="spellStart"/>
      <w:r w:rsidRPr="00F6335A">
        <w:rPr>
          <w:rFonts w:ascii="Arial" w:hAnsi="Arial" w:cs="Arial"/>
          <w:b w:val="0"/>
          <w:bCs w:val="0"/>
          <w:i w:val="0"/>
          <w:iCs w:val="0"/>
          <w:sz w:val="20"/>
          <w:szCs w:val="20"/>
        </w:rPr>
        <w:t>Дубовляны</w:t>
      </w:r>
      <w:proofErr w:type="spellEnd"/>
      <w:r w:rsidRPr="00F6335A">
        <w:rPr>
          <w:rFonts w:ascii="Arial" w:hAnsi="Arial" w:cs="Arial"/>
          <w:b w:val="0"/>
          <w:bCs w:val="0"/>
          <w:i w:val="0"/>
          <w:iCs w:val="0"/>
          <w:sz w:val="20"/>
          <w:szCs w:val="20"/>
        </w:rPr>
        <w:t>, д.</w:t>
      </w:r>
      <w:r w:rsidR="00396C62" w:rsidRPr="00F6335A">
        <w:rPr>
          <w:rFonts w:ascii="Arial" w:hAnsi="Arial" w:cs="Arial"/>
          <w:b w:val="0"/>
          <w:bCs w:val="0"/>
          <w:i w:val="0"/>
          <w:iCs w:val="0"/>
          <w:sz w:val="20"/>
          <w:szCs w:val="20"/>
        </w:rPr>
        <w:t>43, каб.22.</w:t>
      </w:r>
      <w:proofErr w:type="gramEnd"/>
    </w:p>
    <w:p w:rsidR="00414770" w:rsidRPr="00F6335A" w:rsidRDefault="00414770" w:rsidP="00414770">
      <w:pPr>
        <w:rPr>
          <w:rFonts w:ascii="Arial" w:hAnsi="Arial" w:cs="Arial"/>
          <w:sz w:val="20"/>
          <w:szCs w:val="20"/>
          <w:lang w:val="en-US"/>
        </w:rPr>
      </w:pPr>
      <w:r w:rsidRPr="00F6335A">
        <w:rPr>
          <w:rFonts w:ascii="Arial" w:hAnsi="Arial" w:cs="Arial"/>
          <w:sz w:val="20"/>
          <w:szCs w:val="20"/>
        </w:rPr>
        <w:t>Тел</w:t>
      </w:r>
      <w:r w:rsidRPr="00F6335A">
        <w:rPr>
          <w:rFonts w:ascii="Arial" w:hAnsi="Arial" w:cs="Arial"/>
          <w:sz w:val="20"/>
          <w:szCs w:val="20"/>
          <w:lang w:val="en-US"/>
        </w:rPr>
        <w:t>: +375 (29) 693-94-21, (17) 504-89-40.</w:t>
      </w:r>
    </w:p>
    <w:p w:rsidR="00414770" w:rsidRPr="00414770" w:rsidRDefault="0053750A" w:rsidP="00414770">
      <w:pPr>
        <w:rPr>
          <w:rFonts w:ascii="Arial" w:hAnsi="Arial" w:cs="Arial"/>
          <w:sz w:val="20"/>
          <w:szCs w:val="20"/>
          <w:lang w:val="en-US"/>
        </w:rPr>
      </w:pPr>
      <w:hyperlink r:id="rId17" w:history="1">
        <w:r w:rsidR="00414770" w:rsidRPr="00F6335A">
          <w:rPr>
            <w:rFonts w:ascii="Arial" w:hAnsi="Arial" w:cs="Arial"/>
            <w:sz w:val="20"/>
            <w:szCs w:val="20"/>
            <w:lang w:val="en-US"/>
          </w:rPr>
          <w:t>www.th-tool.by</w:t>
        </w:r>
      </w:hyperlink>
      <w:r w:rsidR="00414770" w:rsidRPr="00F6335A">
        <w:rPr>
          <w:rFonts w:ascii="Arial" w:hAnsi="Arial" w:cs="Arial"/>
          <w:sz w:val="20"/>
          <w:szCs w:val="20"/>
          <w:lang w:val="en-US"/>
        </w:rPr>
        <w:t xml:space="preserve"> E-mail: info@th-tool.by</w:t>
      </w:r>
    </w:p>
    <w:p w:rsidR="00730CA6" w:rsidRPr="00414770" w:rsidRDefault="00B93B9B">
      <w:pPr>
        <w:rPr>
          <w:rFonts w:ascii="Arial" w:hAnsi="Arial" w:cs="Arial"/>
          <w:sz w:val="20"/>
          <w:szCs w:val="20"/>
          <w:lang w:val="en-US"/>
        </w:rPr>
      </w:pPr>
      <w:r w:rsidRPr="00414770">
        <w:rPr>
          <w:rFonts w:ascii="Arial" w:hAnsi="Arial" w:cs="Arial"/>
          <w:sz w:val="20"/>
          <w:szCs w:val="20"/>
          <w:lang w:val="en-US"/>
        </w:rPr>
        <w:br w:type="page"/>
      </w:r>
    </w:p>
    <w:p w:rsidR="00730CA6" w:rsidRPr="00414770" w:rsidRDefault="00B93B9B">
      <w:pPr>
        <w:pStyle w:val="5"/>
        <w:spacing w:before="100"/>
        <w:rPr>
          <w:rFonts w:ascii="Arial" w:hAnsi="Arial" w:cs="Arial"/>
          <w:i w:val="0"/>
          <w:iCs w:val="0"/>
          <w:sz w:val="20"/>
          <w:szCs w:val="20"/>
          <w:lang w:val="en-US"/>
        </w:rPr>
      </w:pPr>
      <w:r w:rsidRPr="00414770">
        <w:rPr>
          <w:rFonts w:ascii="Arial" w:hAnsi="Arial" w:cs="Arial"/>
          <w:noProof/>
        </w:rPr>
        <w:lastRenderedPageBreak/>
        <w:drawing>
          <wp:anchor distT="0" distB="0" distL="114300" distR="114300" simplePos="0" relativeHeight="251659264" behindDoc="0" locked="0" layoutInCell="1" allowOverlap="1">
            <wp:simplePos x="0" y="0"/>
            <wp:positionH relativeFrom="margin">
              <wp:posOffset>-571500</wp:posOffset>
            </wp:positionH>
            <wp:positionV relativeFrom="margin">
              <wp:posOffset>-114300</wp:posOffset>
            </wp:positionV>
            <wp:extent cx="5000625" cy="767080"/>
            <wp:effectExtent l="19050" t="0" r="9525" b="0"/>
            <wp:wrapSquare wrapText="bothSides"/>
            <wp:docPr id="8"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22"/>
                    <pic:cNvPicPr>
                      <a:picLocks noChangeAspect="1" noChangeArrowheads="1"/>
                    </pic:cNvPicPr>
                  </pic:nvPicPr>
                  <pic:blipFill>
                    <a:blip r:embed="rId8"/>
                    <a:srcRect/>
                    <a:stretch>
                      <a:fillRect/>
                    </a:stretch>
                  </pic:blipFill>
                  <pic:spPr>
                    <a:xfrm>
                      <a:off x="0" y="0"/>
                      <a:ext cx="5000625" cy="767080"/>
                    </a:xfrm>
                    <a:prstGeom prst="rect">
                      <a:avLst/>
                    </a:prstGeom>
                    <a:noFill/>
                  </pic:spPr>
                </pic:pic>
              </a:graphicData>
            </a:graphic>
          </wp:anchor>
        </w:drawing>
      </w:r>
    </w:p>
    <w:p w:rsidR="00730CA6" w:rsidRPr="00414770" w:rsidRDefault="00730CA6">
      <w:pPr>
        <w:rPr>
          <w:rFonts w:ascii="Arial" w:hAnsi="Arial" w:cs="Arial"/>
          <w:sz w:val="20"/>
          <w:szCs w:val="20"/>
          <w:lang w:val="en-US"/>
        </w:rPr>
      </w:pPr>
    </w:p>
    <w:p w:rsidR="00730CA6" w:rsidRPr="00414770" w:rsidRDefault="00B93B9B">
      <w:pPr>
        <w:jc w:val="center"/>
        <w:rPr>
          <w:rFonts w:ascii="Arial" w:hAnsi="Arial" w:cs="Arial"/>
          <w:b/>
          <w:bCs/>
          <w:lang w:val="en-US"/>
        </w:rPr>
      </w:pPr>
      <w:r w:rsidRPr="00414770">
        <w:rPr>
          <w:rFonts w:ascii="Arial" w:hAnsi="Arial" w:cs="Arial"/>
          <w:b/>
          <w:bCs/>
          <w:lang w:val="en-US"/>
        </w:rPr>
        <w:t>OPERATION MANUAL</w:t>
      </w:r>
    </w:p>
    <w:p w:rsidR="00730CA6" w:rsidRPr="00414770" w:rsidRDefault="00B93B9B">
      <w:pPr>
        <w:pStyle w:val="5"/>
        <w:jc w:val="center"/>
        <w:rPr>
          <w:rFonts w:ascii="Arial" w:hAnsi="Arial" w:cs="Arial"/>
          <w:i w:val="0"/>
          <w:iCs w:val="0"/>
          <w:color w:val="FF0000"/>
          <w:sz w:val="24"/>
          <w:szCs w:val="24"/>
          <w:lang w:val="en-US"/>
        </w:rPr>
      </w:pPr>
      <w:r w:rsidRPr="00414770">
        <w:rPr>
          <w:rFonts w:ascii="Arial" w:hAnsi="Arial" w:cs="Arial"/>
          <w:i w:val="0"/>
          <w:iCs w:val="0"/>
          <w:color w:val="000000" w:themeColor="text1"/>
          <w:sz w:val="24"/>
          <w:szCs w:val="24"/>
          <w:lang w:val="en-US"/>
        </w:rPr>
        <w:t>Cordless Impact Wrench</w:t>
      </w:r>
    </w:p>
    <w:p w:rsidR="00730CA6" w:rsidRPr="00414770" w:rsidRDefault="00730CA6">
      <w:pPr>
        <w:rPr>
          <w:rFonts w:ascii="Arial" w:hAnsi="Arial" w:cs="Arial"/>
          <w:b/>
          <w:bCs/>
          <w:lang w:val="en-US"/>
        </w:rPr>
      </w:pPr>
    </w:p>
    <w:p w:rsidR="00730CA6" w:rsidRPr="00414770" w:rsidRDefault="00730CA6">
      <w:pPr>
        <w:rPr>
          <w:rFonts w:ascii="Arial" w:hAnsi="Arial" w:cs="Arial"/>
          <w:b/>
          <w:bCs/>
          <w:lang w:val="en-US"/>
        </w:rPr>
      </w:pPr>
    </w:p>
    <w:p w:rsidR="00730CA6" w:rsidRPr="00414770" w:rsidRDefault="00730CA6">
      <w:pPr>
        <w:jc w:val="both"/>
        <w:rPr>
          <w:rFonts w:ascii="Arial" w:hAnsi="Arial" w:cs="Arial"/>
          <w:i/>
          <w:iCs/>
          <w:sz w:val="20"/>
          <w:szCs w:val="20"/>
          <w:lang w:val="en-US"/>
        </w:rPr>
      </w:pPr>
    </w:p>
    <w:p w:rsidR="00730CA6" w:rsidRPr="00414770" w:rsidRDefault="00730CA6">
      <w:pPr>
        <w:jc w:val="both"/>
        <w:rPr>
          <w:rFonts w:ascii="Arial" w:hAnsi="Arial" w:cs="Arial"/>
          <w:i/>
          <w:iCs/>
          <w:sz w:val="20"/>
          <w:szCs w:val="20"/>
          <w:lang w:val="en-US"/>
        </w:rPr>
      </w:pPr>
    </w:p>
    <w:p w:rsidR="00730CA6" w:rsidRPr="00414770" w:rsidRDefault="00730CA6">
      <w:pPr>
        <w:jc w:val="both"/>
        <w:rPr>
          <w:rFonts w:ascii="Arial" w:hAnsi="Arial" w:cs="Arial"/>
          <w:i/>
          <w:iCs/>
          <w:sz w:val="20"/>
          <w:szCs w:val="20"/>
          <w:lang w:val="en-US"/>
        </w:rPr>
      </w:pPr>
    </w:p>
    <w:p w:rsidR="00730CA6" w:rsidRPr="00414770" w:rsidRDefault="00730CA6">
      <w:pPr>
        <w:jc w:val="both"/>
        <w:rPr>
          <w:rFonts w:ascii="Arial" w:hAnsi="Arial" w:cs="Arial"/>
          <w:sz w:val="20"/>
          <w:szCs w:val="20"/>
          <w:lang w:val="en-US" w:eastAsia="zh-CN"/>
        </w:rPr>
      </w:pPr>
    </w:p>
    <w:p w:rsidR="00730CA6" w:rsidRPr="00414770" w:rsidRDefault="00730CA6">
      <w:pPr>
        <w:jc w:val="both"/>
        <w:rPr>
          <w:rFonts w:ascii="Arial" w:hAnsi="Arial" w:cs="Arial"/>
          <w:sz w:val="20"/>
          <w:szCs w:val="20"/>
          <w:lang w:val="en-US" w:eastAsia="zh-CN"/>
        </w:rPr>
      </w:pPr>
    </w:p>
    <w:p w:rsidR="00730CA6" w:rsidRPr="00414770" w:rsidRDefault="00B93B9B">
      <w:pPr>
        <w:jc w:val="center"/>
        <w:rPr>
          <w:rFonts w:ascii="Arial" w:hAnsi="Arial" w:cs="Arial"/>
          <w:bCs/>
          <w:sz w:val="20"/>
          <w:szCs w:val="20"/>
          <w:lang w:eastAsia="zh-CN"/>
        </w:rPr>
      </w:pPr>
      <w:r w:rsidRPr="00414770">
        <w:rPr>
          <w:rFonts w:ascii="Arial" w:eastAsia="SimSun" w:hAnsi="Arial" w:cs="Arial"/>
          <w:b/>
          <w:bCs/>
          <w:noProof/>
        </w:rPr>
        <w:drawing>
          <wp:inline distT="0" distB="0" distL="114300" distR="114300">
            <wp:extent cx="2693035" cy="3169285"/>
            <wp:effectExtent l="0" t="0" r="12065" b="12065"/>
            <wp:docPr id="16" name="图片 16" descr="for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orsage"/>
                    <pic:cNvPicPr>
                      <a:picLocks noChangeAspect="1"/>
                    </pic:cNvPicPr>
                  </pic:nvPicPr>
                  <pic:blipFill>
                    <a:blip r:embed="rId9"/>
                    <a:stretch>
                      <a:fillRect/>
                    </a:stretch>
                  </pic:blipFill>
                  <pic:spPr>
                    <a:xfrm>
                      <a:off x="0" y="0"/>
                      <a:ext cx="2693035" cy="3169285"/>
                    </a:xfrm>
                    <a:prstGeom prst="rect">
                      <a:avLst/>
                    </a:prstGeom>
                  </pic:spPr>
                </pic:pic>
              </a:graphicData>
            </a:graphic>
          </wp:inline>
        </w:drawing>
      </w:r>
    </w:p>
    <w:p w:rsidR="00730CA6" w:rsidRPr="00414770" w:rsidRDefault="00B93B9B">
      <w:pPr>
        <w:jc w:val="center"/>
        <w:rPr>
          <w:rFonts w:ascii="Arial" w:hAnsi="Arial" w:cs="Arial"/>
          <w:b/>
          <w:sz w:val="20"/>
          <w:szCs w:val="20"/>
        </w:rPr>
      </w:pPr>
      <w:r w:rsidRPr="00414770">
        <w:rPr>
          <w:rFonts w:ascii="Arial" w:hAnsi="Arial" w:cs="Arial"/>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46990</wp:posOffset>
            </wp:positionV>
            <wp:extent cx="457200" cy="442595"/>
            <wp:effectExtent l="19050" t="0" r="0" b="0"/>
            <wp:wrapNone/>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4"/>
                    <pic:cNvPicPr>
                      <a:picLocks noChangeAspect="1" noChangeArrowheads="1"/>
                    </pic:cNvPicPr>
                  </pic:nvPicPr>
                  <pic:blipFill>
                    <a:blip r:embed="rId10"/>
                    <a:srcRect/>
                    <a:stretch>
                      <a:fillRect/>
                    </a:stretch>
                  </pic:blipFill>
                  <pic:spPr>
                    <a:xfrm>
                      <a:off x="0" y="0"/>
                      <a:ext cx="457200" cy="442595"/>
                    </a:xfrm>
                    <a:prstGeom prst="rect">
                      <a:avLst/>
                    </a:prstGeom>
                    <a:noFill/>
                  </pic:spPr>
                </pic:pic>
              </a:graphicData>
            </a:graphic>
          </wp:anchor>
        </w:drawing>
      </w:r>
    </w:p>
    <w:p w:rsidR="00730CA6" w:rsidRPr="00414770" w:rsidRDefault="00B93B9B">
      <w:pPr>
        <w:jc w:val="center"/>
        <w:rPr>
          <w:rFonts w:ascii="Arial" w:hAnsi="Arial" w:cs="Arial"/>
          <w:b/>
          <w:sz w:val="20"/>
          <w:szCs w:val="20"/>
        </w:rPr>
      </w:pPr>
      <w:r w:rsidRPr="00414770">
        <w:rPr>
          <w:rFonts w:ascii="Arial" w:hAnsi="Arial" w:cs="Arial"/>
          <w:bCs/>
          <w:noProof/>
          <w:sz w:val="20"/>
          <w:szCs w:val="20"/>
        </w:rPr>
        <w:drawing>
          <wp:anchor distT="0" distB="0" distL="114300" distR="114300" simplePos="0" relativeHeight="251668480" behindDoc="0" locked="0" layoutInCell="1" allowOverlap="1">
            <wp:simplePos x="0" y="0"/>
            <wp:positionH relativeFrom="column">
              <wp:posOffset>3582670</wp:posOffset>
            </wp:positionH>
            <wp:positionV relativeFrom="paragraph">
              <wp:posOffset>-132080</wp:posOffset>
            </wp:positionV>
            <wp:extent cx="618490" cy="628650"/>
            <wp:effectExtent l="0" t="0" r="10160" b="0"/>
            <wp:wrapSquare wrapText="bothSides"/>
            <wp:docPr id="17" name="Obraz 1" descr="C:\Users\Ольга\AppData\Local\Microsoft\Windows\INetCache\Content.Word\even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 descr="C:\Users\Ольга\AppData\Local\Microsoft\Windows\INetCache\Content.Word\event02.jpg"/>
                    <pic:cNvPicPr>
                      <a:picLocks noChangeAspect="1" noChangeArrowheads="1"/>
                    </pic:cNvPicPr>
                  </pic:nvPicPr>
                  <pic:blipFill>
                    <a:blip r:embed="rId11" cstate="print"/>
                    <a:srcRect/>
                    <a:stretch>
                      <a:fillRect/>
                    </a:stretch>
                  </pic:blipFill>
                  <pic:spPr>
                    <a:xfrm>
                      <a:off x="0" y="0"/>
                      <a:ext cx="618490" cy="628650"/>
                    </a:xfrm>
                    <a:prstGeom prst="rect">
                      <a:avLst/>
                    </a:prstGeom>
                    <a:noFill/>
                    <a:ln w="9525">
                      <a:noFill/>
                      <a:miter lim="800000"/>
                      <a:headEnd/>
                      <a:tailEnd/>
                    </a:ln>
                  </pic:spPr>
                </pic:pic>
              </a:graphicData>
            </a:graphic>
          </wp:anchor>
        </w:drawing>
      </w:r>
    </w:p>
    <w:p w:rsidR="00730CA6" w:rsidRPr="00414770" w:rsidRDefault="00730CA6" w:rsidP="00F401D5">
      <w:pPr>
        <w:rPr>
          <w:rFonts w:ascii="Arial" w:hAnsi="Arial" w:cs="Arial"/>
          <w:b/>
          <w:sz w:val="20"/>
          <w:szCs w:val="20"/>
        </w:rPr>
      </w:pPr>
    </w:p>
    <w:p w:rsidR="00730CA6" w:rsidRPr="00414770" w:rsidRDefault="00B93B9B">
      <w:pPr>
        <w:jc w:val="center"/>
        <w:rPr>
          <w:rFonts w:ascii="Arial" w:hAnsi="Arial" w:cs="Arial"/>
          <w:b/>
          <w:lang w:val="en-US"/>
        </w:rPr>
      </w:pPr>
      <w:r w:rsidRPr="00414770">
        <w:rPr>
          <w:rFonts w:ascii="Arial" w:hAnsi="Arial" w:cs="Arial"/>
          <w:b/>
          <w:lang w:val="en-US"/>
        </w:rPr>
        <w:lastRenderedPageBreak/>
        <w:t>Contents</w:t>
      </w:r>
    </w:p>
    <w:p w:rsidR="00730CA6" w:rsidRPr="00414770" w:rsidRDefault="00730CA6">
      <w:pPr>
        <w:rPr>
          <w:rFonts w:ascii="Arial" w:hAnsi="Arial" w:cs="Arial"/>
          <w:sz w:val="20"/>
          <w:szCs w:val="20"/>
          <w:lang w:val="en-US" w:eastAsia="zh-CN"/>
        </w:rPr>
      </w:pPr>
    </w:p>
    <w:p w:rsidR="00730CA6" w:rsidRPr="00414770" w:rsidRDefault="0053750A">
      <w:pPr>
        <w:rPr>
          <w:rFonts w:ascii="Arial" w:hAnsi="Arial" w:cs="Arial"/>
          <w:sz w:val="20"/>
          <w:szCs w:val="20"/>
          <w:lang w:val="en-US"/>
        </w:rPr>
      </w:pPr>
      <w:r w:rsidRPr="00414770">
        <w:rPr>
          <w:rFonts w:ascii="Arial" w:hAnsi="Arial" w:cs="Arial"/>
          <w:sz w:val="20"/>
          <w:szCs w:val="20"/>
        </w:rPr>
        <w:fldChar w:fldCharType="begin"/>
      </w:r>
      <w:r w:rsidR="00B93B9B" w:rsidRPr="00414770">
        <w:rPr>
          <w:rFonts w:ascii="Arial" w:hAnsi="Arial" w:cs="Arial"/>
          <w:sz w:val="20"/>
          <w:szCs w:val="20"/>
          <w:lang w:val="en-US"/>
        </w:rPr>
        <w:instrText xml:space="preserve"> TOC \o "1-1" \u </w:instrText>
      </w:r>
      <w:r w:rsidRPr="00414770">
        <w:rPr>
          <w:rFonts w:ascii="Arial" w:hAnsi="Arial" w:cs="Arial"/>
          <w:sz w:val="20"/>
          <w:szCs w:val="20"/>
        </w:rPr>
        <w:fldChar w:fldCharType="separate"/>
      </w:r>
      <w:r w:rsidR="00B93B9B" w:rsidRPr="00414770">
        <w:rPr>
          <w:rFonts w:ascii="Arial" w:hAnsi="Arial" w:cs="Arial"/>
          <w:sz w:val="20"/>
          <w:szCs w:val="20"/>
          <w:lang w:val="en-US"/>
        </w:rPr>
        <w:t>Description ........................................................................................3</w:t>
      </w:r>
    </w:p>
    <w:p w:rsidR="00730CA6" w:rsidRPr="00414770" w:rsidRDefault="00B93B9B">
      <w:pPr>
        <w:rPr>
          <w:rFonts w:ascii="Arial" w:hAnsi="Arial" w:cs="Arial"/>
          <w:sz w:val="20"/>
          <w:szCs w:val="20"/>
          <w:lang w:val="en-US"/>
        </w:rPr>
      </w:pPr>
      <w:r w:rsidRPr="00414770">
        <w:rPr>
          <w:rFonts w:ascii="Arial" w:hAnsi="Arial" w:cs="Arial"/>
          <w:sz w:val="20"/>
          <w:szCs w:val="20"/>
          <w:lang w:val="en-US"/>
        </w:rPr>
        <w:t>Scope of delivery ............................................................ ..................3</w:t>
      </w:r>
    </w:p>
    <w:p w:rsidR="00730CA6" w:rsidRPr="00414770" w:rsidRDefault="00B93B9B">
      <w:pPr>
        <w:rPr>
          <w:rFonts w:ascii="Arial" w:hAnsi="Arial" w:cs="Arial"/>
          <w:sz w:val="20"/>
          <w:szCs w:val="20"/>
          <w:lang w:val="en-US"/>
        </w:rPr>
      </w:pPr>
      <w:r w:rsidRPr="00414770">
        <w:rPr>
          <w:rFonts w:ascii="Arial" w:hAnsi="Arial" w:cs="Arial"/>
          <w:sz w:val="20"/>
          <w:szCs w:val="20"/>
          <w:lang w:val="en-US"/>
        </w:rPr>
        <w:t>Safety rules .......................................................................................3</w:t>
      </w:r>
    </w:p>
    <w:p w:rsidR="00730CA6" w:rsidRPr="00414770" w:rsidRDefault="0053750A">
      <w:pPr>
        <w:rPr>
          <w:rFonts w:ascii="Arial" w:hAnsi="Arial" w:cs="Arial"/>
          <w:sz w:val="20"/>
          <w:szCs w:val="20"/>
          <w:lang w:val="en-US"/>
        </w:rPr>
      </w:pPr>
      <w:r w:rsidRPr="00414770">
        <w:rPr>
          <w:rFonts w:ascii="Arial" w:hAnsi="Arial" w:cs="Arial"/>
          <w:sz w:val="20"/>
          <w:szCs w:val="20"/>
        </w:rPr>
        <w:fldChar w:fldCharType="end"/>
      </w:r>
      <w:r w:rsidR="00B93B9B" w:rsidRPr="00414770">
        <w:rPr>
          <w:rFonts w:ascii="Arial" w:hAnsi="Arial" w:cs="Arial"/>
          <w:sz w:val="20"/>
          <w:szCs w:val="20"/>
          <w:lang w:val="en-US"/>
        </w:rPr>
        <w:t>Operation rules .............................................. ...................................6</w:t>
      </w:r>
    </w:p>
    <w:p w:rsidR="00730CA6" w:rsidRPr="00414770" w:rsidRDefault="00B93B9B">
      <w:pPr>
        <w:rPr>
          <w:rFonts w:ascii="Arial" w:hAnsi="Arial" w:cs="Arial"/>
          <w:sz w:val="20"/>
          <w:szCs w:val="20"/>
          <w:lang w:val="en-US"/>
        </w:rPr>
      </w:pPr>
      <w:r w:rsidRPr="00414770">
        <w:rPr>
          <w:rFonts w:ascii="Arial" w:hAnsi="Arial" w:cs="Arial"/>
          <w:sz w:val="20"/>
          <w:szCs w:val="20"/>
          <w:lang w:val="en-US"/>
        </w:rPr>
        <w:t>Equipment maintenance....................................................................7</w:t>
      </w:r>
    </w:p>
    <w:p w:rsidR="00730CA6" w:rsidRPr="00414770" w:rsidRDefault="00B93B9B">
      <w:pPr>
        <w:rPr>
          <w:rFonts w:ascii="Arial" w:hAnsi="Arial" w:cs="Arial"/>
          <w:sz w:val="20"/>
          <w:szCs w:val="20"/>
          <w:lang w:val="en-US"/>
        </w:rPr>
      </w:pPr>
      <w:r w:rsidRPr="00414770">
        <w:rPr>
          <w:rFonts w:ascii="Arial" w:hAnsi="Arial" w:cs="Arial"/>
          <w:sz w:val="20"/>
          <w:szCs w:val="20"/>
          <w:lang w:val="en-US"/>
        </w:rPr>
        <w:t>Operational life ..................................................................................7</w:t>
      </w:r>
    </w:p>
    <w:p w:rsidR="00730CA6" w:rsidRPr="00414770" w:rsidRDefault="00B93B9B">
      <w:pPr>
        <w:rPr>
          <w:rFonts w:ascii="Arial" w:hAnsi="Arial" w:cs="Arial"/>
          <w:sz w:val="20"/>
          <w:szCs w:val="20"/>
          <w:lang w:val="en-US"/>
        </w:rPr>
      </w:pPr>
      <w:r w:rsidRPr="00414770">
        <w:rPr>
          <w:rFonts w:ascii="Arial" w:hAnsi="Arial" w:cs="Arial"/>
          <w:sz w:val="20"/>
          <w:szCs w:val="20"/>
          <w:lang w:val="en-US"/>
        </w:rPr>
        <w:t>Warranty liability..................................... ...........................................8</w:t>
      </w:r>
    </w:p>
    <w:p w:rsidR="00730CA6" w:rsidRPr="00414770" w:rsidRDefault="00B93B9B">
      <w:pPr>
        <w:rPr>
          <w:rFonts w:ascii="Arial" w:hAnsi="Arial" w:cs="Arial"/>
          <w:sz w:val="20"/>
          <w:szCs w:val="20"/>
          <w:lang w:val="en-US"/>
        </w:rPr>
      </w:pPr>
      <w:r w:rsidRPr="00414770">
        <w:rPr>
          <w:rFonts w:ascii="Arial" w:hAnsi="Arial" w:cs="Arial"/>
          <w:sz w:val="20"/>
          <w:szCs w:val="20"/>
          <w:lang w:val="en-US"/>
        </w:rPr>
        <w:t>Technical specifics .............................................................................8</w:t>
      </w:r>
    </w:p>
    <w:p w:rsidR="00730CA6" w:rsidRPr="00414770" w:rsidRDefault="00730CA6">
      <w:pPr>
        <w:rPr>
          <w:rFonts w:ascii="Arial" w:hAnsi="Arial" w:cs="Arial"/>
          <w:sz w:val="20"/>
          <w:szCs w:val="20"/>
          <w:lang w:val="en-US"/>
        </w:rPr>
      </w:pPr>
    </w:p>
    <w:p w:rsidR="00730CA6" w:rsidRPr="00414770" w:rsidRDefault="00B93B9B">
      <w:pPr>
        <w:jc w:val="center"/>
        <w:rPr>
          <w:rFonts w:ascii="Arial" w:hAnsi="Arial" w:cs="Arial"/>
          <w:bCs/>
          <w:sz w:val="20"/>
          <w:szCs w:val="20"/>
          <w:lang w:val="en-US"/>
        </w:rPr>
      </w:pPr>
      <w:r w:rsidRPr="00414770">
        <w:rPr>
          <w:rFonts w:ascii="Arial" w:hAnsi="Arial" w:cs="Arial"/>
          <w:bCs/>
          <w:sz w:val="20"/>
          <w:szCs w:val="20"/>
          <w:lang w:val="en-US"/>
        </w:rPr>
        <w:t>Dear customer!</w:t>
      </w:r>
    </w:p>
    <w:p w:rsidR="00730CA6" w:rsidRPr="00414770" w:rsidRDefault="00730CA6">
      <w:pPr>
        <w:ind w:firstLine="284"/>
        <w:jc w:val="both"/>
        <w:rPr>
          <w:rFonts w:ascii="Arial" w:hAnsi="Arial" w:cs="Arial"/>
          <w:bCs/>
          <w:sz w:val="20"/>
          <w:szCs w:val="20"/>
          <w:lang w:val="en-US"/>
        </w:rPr>
      </w:pPr>
    </w:p>
    <w:p w:rsidR="00730CA6" w:rsidRPr="00414770" w:rsidRDefault="00B93B9B">
      <w:pPr>
        <w:ind w:firstLine="284"/>
        <w:jc w:val="both"/>
        <w:rPr>
          <w:rFonts w:ascii="Arial" w:hAnsi="Arial" w:cs="Arial"/>
          <w:sz w:val="20"/>
          <w:szCs w:val="20"/>
          <w:lang w:val="en-US"/>
        </w:rPr>
      </w:pPr>
      <w:r w:rsidRPr="00414770">
        <w:rPr>
          <w:rFonts w:ascii="Arial" w:hAnsi="Arial" w:cs="Arial"/>
          <w:sz w:val="20"/>
          <w:szCs w:val="20"/>
          <w:lang w:val="en-US"/>
        </w:rPr>
        <w:t xml:space="preserve">The company </w:t>
      </w:r>
      <w:r w:rsidRPr="00414770">
        <w:rPr>
          <w:rFonts w:ascii="Arial" w:hAnsi="Arial" w:cs="Arial"/>
          <w:noProof/>
          <w:sz w:val="20"/>
          <w:szCs w:val="20"/>
        </w:rPr>
        <w:drawing>
          <wp:inline distT="0" distB="0" distL="0" distR="0">
            <wp:extent cx="659130" cy="138430"/>
            <wp:effectExtent l="19050" t="0" r="762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
                    <pic:cNvPicPr>
                      <a:picLocks noChangeAspect="1" noChangeArrowheads="1"/>
                    </pic:cNvPicPr>
                  </pic:nvPicPr>
                  <pic:blipFill>
                    <a:blip r:embed="rId12"/>
                    <a:srcRect/>
                    <a:stretch>
                      <a:fillRect/>
                    </a:stretch>
                  </pic:blipFill>
                  <pic:spPr>
                    <a:xfrm>
                      <a:off x="0" y="0"/>
                      <a:ext cx="659130" cy="138430"/>
                    </a:xfrm>
                    <a:prstGeom prst="rect">
                      <a:avLst/>
                    </a:prstGeom>
                    <a:noFill/>
                    <a:ln w="9525">
                      <a:noFill/>
                      <a:miter lim="800000"/>
                      <a:headEnd/>
                      <a:tailEnd/>
                    </a:ln>
                  </pic:spPr>
                </pic:pic>
              </a:graphicData>
            </a:graphic>
          </wp:inline>
        </w:drawing>
      </w:r>
      <w:r w:rsidRPr="00414770">
        <w:rPr>
          <w:rFonts w:ascii="Arial" w:hAnsi="Arial" w:cs="Arial"/>
          <w:sz w:val="20"/>
          <w:szCs w:val="20"/>
          <w:lang w:val="en-US"/>
        </w:rPr>
        <w:t xml:space="preserve"> is very grateful to you for purchasing a cor</w:t>
      </w:r>
      <w:r w:rsidRPr="00414770">
        <w:rPr>
          <w:rFonts w:ascii="Arial" w:hAnsi="Arial" w:cs="Arial"/>
          <w:sz w:val="20"/>
          <w:szCs w:val="20"/>
          <w:lang w:val="en-US"/>
        </w:rPr>
        <w:t>d</w:t>
      </w:r>
      <w:r w:rsidRPr="00414770">
        <w:rPr>
          <w:rFonts w:ascii="Arial" w:hAnsi="Arial" w:cs="Arial"/>
          <w:sz w:val="20"/>
          <w:szCs w:val="20"/>
          <w:lang w:val="en-US"/>
        </w:rPr>
        <w:t xml:space="preserve">less impact wrench of our brand. </w:t>
      </w:r>
    </w:p>
    <w:p w:rsidR="00730CA6" w:rsidRPr="00414770" w:rsidRDefault="00B93B9B">
      <w:pPr>
        <w:ind w:firstLine="284"/>
        <w:jc w:val="both"/>
        <w:rPr>
          <w:rFonts w:ascii="Arial" w:hAnsi="Arial" w:cs="Arial"/>
          <w:sz w:val="20"/>
          <w:szCs w:val="20"/>
          <w:lang w:val="en-US"/>
        </w:rPr>
      </w:pPr>
      <w:r w:rsidRPr="00414770">
        <w:rPr>
          <w:rFonts w:ascii="Arial" w:hAnsi="Arial" w:cs="Arial"/>
          <w:sz w:val="20"/>
          <w:szCs w:val="20"/>
          <w:lang w:val="en-US"/>
        </w:rPr>
        <w:t>Attention!</w:t>
      </w:r>
    </w:p>
    <w:p w:rsidR="00730CA6" w:rsidRPr="00414770" w:rsidRDefault="00B93B9B">
      <w:pPr>
        <w:ind w:firstLine="284"/>
        <w:jc w:val="both"/>
        <w:rPr>
          <w:rFonts w:ascii="Arial" w:hAnsi="Arial" w:cs="Arial"/>
          <w:sz w:val="20"/>
          <w:szCs w:val="20"/>
          <w:lang w:val="en-US"/>
        </w:rPr>
      </w:pPr>
      <w:r w:rsidRPr="00414770">
        <w:rPr>
          <w:rFonts w:ascii="Arial" w:hAnsi="Arial" w:cs="Arial"/>
          <w:color w:val="000000"/>
          <w:sz w:val="20"/>
          <w:szCs w:val="20"/>
          <w:lang w:val="en-US"/>
        </w:rPr>
        <w:t>The cordless impact wrench is designed for tightening and unscrewing nuts and belongs to household tools.</w:t>
      </w:r>
    </w:p>
    <w:p w:rsidR="00730CA6" w:rsidRPr="00414770" w:rsidRDefault="00B93B9B">
      <w:pPr>
        <w:ind w:firstLine="284"/>
        <w:jc w:val="both"/>
        <w:rPr>
          <w:rFonts w:ascii="Arial" w:hAnsi="Arial" w:cs="Arial"/>
          <w:bCs/>
          <w:sz w:val="20"/>
          <w:szCs w:val="20"/>
          <w:lang w:val="en-US" w:eastAsia="zh-CN"/>
        </w:rPr>
      </w:pPr>
      <w:r w:rsidRPr="00414770">
        <w:rPr>
          <w:rFonts w:ascii="Arial" w:hAnsi="Arial" w:cs="Arial"/>
          <w:bCs/>
          <w:noProof/>
          <w:sz w:val="20"/>
          <w:szCs w:val="20"/>
        </w:rPr>
        <w:drawing>
          <wp:inline distT="0" distB="0" distL="0" distR="0">
            <wp:extent cx="2886710" cy="503555"/>
            <wp:effectExtent l="19050" t="0" r="8487"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5"/>
                    <pic:cNvPicPr>
                      <a:picLocks noChangeAspect="1" noChangeArrowheads="1"/>
                    </pic:cNvPicPr>
                  </pic:nvPicPr>
                  <pic:blipFill>
                    <a:blip r:embed="rId18"/>
                    <a:srcRect/>
                    <a:stretch>
                      <a:fillRect/>
                    </a:stretch>
                  </pic:blipFill>
                  <pic:spPr>
                    <a:xfrm>
                      <a:off x="0" y="0"/>
                      <a:ext cx="2884853" cy="503256"/>
                    </a:xfrm>
                    <a:prstGeom prst="rect">
                      <a:avLst/>
                    </a:prstGeom>
                    <a:noFill/>
                    <a:ln w="9525">
                      <a:noFill/>
                      <a:miter lim="800000"/>
                      <a:headEnd/>
                      <a:tailEnd/>
                    </a:ln>
                  </pic:spPr>
                </pic:pic>
              </a:graphicData>
            </a:graphic>
          </wp:inline>
        </w:drawing>
      </w:r>
    </w:p>
    <w:p w:rsidR="00730CA6" w:rsidRPr="00414770" w:rsidRDefault="00730CA6">
      <w:pPr>
        <w:ind w:firstLine="284"/>
        <w:jc w:val="both"/>
        <w:rPr>
          <w:rFonts w:ascii="Arial" w:hAnsi="Arial" w:cs="Arial"/>
          <w:bCs/>
          <w:sz w:val="20"/>
          <w:szCs w:val="20"/>
          <w:lang w:val="en-US" w:eastAsia="zh-CN"/>
        </w:rPr>
      </w:pPr>
    </w:p>
    <w:p w:rsidR="00730CA6" w:rsidRPr="00414770" w:rsidRDefault="00B93B9B">
      <w:pPr>
        <w:ind w:firstLine="284"/>
        <w:rPr>
          <w:rFonts w:ascii="Arial" w:hAnsi="Arial" w:cs="Arial"/>
          <w:b/>
          <w:lang w:val="en-US"/>
        </w:rPr>
      </w:pPr>
      <w:r w:rsidRPr="00414770">
        <w:rPr>
          <w:rFonts w:ascii="Arial" w:hAnsi="Arial" w:cs="Arial"/>
          <w:sz w:val="20"/>
          <w:szCs w:val="20"/>
          <w:lang w:val="en-US"/>
        </w:rPr>
        <w:t>Read this operation and maintenance manual carefully. Keep it in a safe place.</w:t>
      </w:r>
    </w:p>
    <w:p w:rsidR="00730CA6" w:rsidRPr="00414770" w:rsidRDefault="00730CA6">
      <w:pPr>
        <w:ind w:firstLine="284"/>
        <w:rPr>
          <w:rFonts w:ascii="Arial" w:hAnsi="Arial" w:cs="Arial"/>
          <w:b/>
          <w:lang w:val="en-US"/>
        </w:rPr>
      </w:pPr>
    </w:p>
    <w:p w:rsidR="00730CA6" w:rsidRPr="00414770" w:rsidRDefault="00730CA6">
      <w:pPr>
        <w:ind w:firstLine="284"/>
        <w:rPr>
          <w:rFonts w:ascii="Arial" w:hAnsi="Arial" w:cs="Arial"/>
          <w:b/>
          <w:lang w:val="en-US"/>
        </w:rPr>
      </w:pPr>
    </w:p>
    <w:p w:rsidR="00730CA6" w:rsidRPr="00414770" w:rsidRDefault="00730CA6">
      <w:pPr>
        <w:ind w:firstLine="284"/>
        <w:rPr>
          <w:rFonts w:ascii="Arial" w:hAnsi="Arial" w:cs="Arial"/>
          <w:b/>
          <w:lang w:val="en-US"/>
        </w:rPr>
      </w:pPr>
    </w:p>
    <w:p w:rsidR="00730CA6" w:rsidRPr="00414770" w:rsidRDefault="00730CA6">
      <w:pPr>
        <w:ind w:firstLine="284"/>
        <w:rPr>
          <w:rFonts w:ascii="Arial" w:hAnsi="Arial" w:cs="Arial"/>
          <w:b/>
          <w:lang w:val="en-US"/>
        </w:rPr>
      </w:pPr>
    </w:p>
    <w:p w:rsidR="00730CA6" w:rsidRPr="00414770" w:rsidRDefault="00730CA6">
      <w:pPr>
        <w:ind w:firstLine="284"/>
        <w:rPr>
          <w:rFonts w:ascii="Arial" w:hAnsi="Arial" w:cs="Arial"/>
          <w:b/>
          <w:lang w:val="en-US"/>
        </w:rPr>
      </w:pPr>
    </w:p>
    <w:p w:rsidR="00730CA6" w:rsidRPr="00414770" w:rsidRDefault="00730CA6">
      <w:pPr>
        <w:ind w:firstLine="284"/>
        <w:rPr>
          <w:rFonts w:ascii="Arial" w:hAnsi="Arial" w:cs="Arial"/>
          <w:b/>
          <w:lang w:val="en-US"/>
        </w:rPr>
      </w:pPr>
    </w:p>
    <w:p w:rsidR="00730CA6" w:rsidRPr="00414770" w:rsidRDefault="00730CA6">
      <w:pPr>
        <w:ind w:firstLine="284"/>
        <w:rPr>
          <w:rFonts w:ascii="Arial" w:hAnsi="Arial" w:cs="Arial"/>
          <w:b/>
          <w:lang w:val="en-US"/>
        </w:rPr>
      </w:pPr>
    </w:p>
    <w:p w:rsidR="00730CA6" w:rsidRPr="00414770" w:rsidRDefault="00730CA6">
      <w:pPr>
        <w:ind w:firstLine="284"/>
        <w:rPr>
          <w:rFonts w:ascii="Arial" w:hAnsi="Arial" w:cs="Arial"/>
          <w:b/>
          <w:lang w:val="en-US"/>
        </w:rPr>
      </w:pPr>
    </w:p>
    <w:p w:rsidR="00730CA6" w:rsidRPr="00414770" w:rsidRDefault="00730CA6">
      <w:pPr>
        <w:ind w:firstLine="284"/>
        <w:rPr>
          <w:rFonts w:ascii="Arial" w:hAnsi="Arial" w:cs="Arial"/>
          <w:b/>
          <w:lang w:val="en-US"/>
        </w:rPr>
      </w:pPr>
    </w:p>
    <w:p w:rsidR="00730CA6" w:rsidRPr="00414770" w:rsidRDefault="00730CA6">
      <w:pPr>
        <w:ind w:firstLine="284"/>
        <w:rPr>
          <w:rFonts w:ascii="Arial" w:hAnsi="Arial" w:cs="Arial"/>
          <w:b/>
          <w:lang w:val="en-US"/>
        </w:rPr>
      </w:pPr>
    </w:p>
    <w:p w:rsidR="00730CA6" w:rsidRPr="00414770" w:rsidRDefault="00730CA6">
      <w:pPr>
        <w:ind w:firstLine="284"/>
        <w:rPr>
          <w:rFonts w:ascii="Arial" w:hAnsi="Arial" w:cs="Arial"/>
          <w:b/>
          <w:lang w:val="en-US"/>
        </w:rPr>
      </w:pPr>
    </w:p>
    <w:p w:rsidR="00730CA6" w:rsidRPr="00414770" w:rsidRDefault="00730CA6">
      <w:pPr>
        <w:ind w:firstLine="284"/>
        <w:rPr>
          <w:rFonts w:ascii="Arial" w:hAnsi="Arial" w:cs="Arial"/>
          <w:b/>
          <w:lang w:val="en-US"/>
        </w:rPr>
      </w:pPr>
    </w:p>
    <w:p w:rsidR="00730CA6" w:rsidRPr="00414770" w:rsidRDefault="00730CA6">
      <w:pPr>
        <w:ind w:firstLine="284"/>
        <w:rPr>
          <w:rFonts w:ascii="Arial" w:hAnsi="Arial" w:cs="Arial"/>
          <w:b/>
          <w:lang w:val="en-US"/>
        </w:rPr>
      </w:pPr>
    </w:p>
    <w:p w:rsidR="00F401D5" w:rsidRPr="00414770" w:rsidRDefault="00F401D5">
      <w:pPr>
        <w:ind w:firstLine="284"/>
        <w:rPr>
          <w:rFonts w:ascii="Arial" w:hAnsi="Arial" w:cs="Arial"/>
          <w:b/>
          <w:lang w:val="en-US"/>
        </w:rPr>
      </w:pPr>
    </w:p>
    <w:p w:rsidR="00F401D5" w:rsidRPr="00414770" w:rsidRDefault="00F401D5" w:rsidP="00F401D5">
      <w:pPr>
        <w:rPr>
          <w:rFonts w:ascii="Arial" w:hAnsi="Arial" w:cs="Arial"/>
          <w:b/>
          <w:lang w:val="en-US"/>
        </w:rPr>
      </w:pPr>
    </w:p>
    <w:p w:rsidR="00730CA6" w:rsidRPr="00414770" w:rsidRDefault="00B93B9B" w:rsidP="00F401D5">
      <w:pPr>
        <w:rPr>
          <w:rFonts w:ascii="Arial" w:hAnsi="Arial" w:cs="Arial"/>
          <w:b/>
          <w:sz w:val="16"/>
          <w:szCs w:val="16"/>
          <w:lang w:eastAsia="zh-CN"/>
        </w:rPr>
      </w:pPr>
      <w:r w:rsidRPr="00414770">
        <w:rPr>
          <w:rFonts w:ascii="Arial" w:hAnsi="Arial" w:cs="Arial"/>
          <w:b/>
          <w:lang w:val="sv-SE"/>
        </w:rPr>
        <w:lastRenderedPageBreak/>
        <w:t>Description</w:t>
      </w:r>
      <w:r w:rsidRPr="00414770">
        <w:rPr>
          <w:rFonts w:ascii="Arial" w:hAnsi="Arial" w:cs="Arial"/>
          <w:b/>
        </w:rPr>
        <w:t>.</w:t>
      </w:r>
    </w:p>
    <w:p w:rsidR="00730CA6" w:rsidRPr="00414770" w:rsidRDefault="0053750A">
      <w:pPr>
        <w:spacing w:before="100" w:beforeAutospacing="1" w:after="100" w:afterAutospacing="1"/>
        <w:jc w:val="center"/>
        <w:rPr>
          <w:rFonts w:ascii="Arial" w:hAnsi="Arial" w:cs="Arial"/>
          <w:lang w:eastAsia="zh-CN"/>
        </w:rPr>
      </w:pPr>
      <w:r>
        <w:rPr>
          <w:rFonts w:ascii="Arial" w:hAnsi="Arial" w:cs="Arial"/>
        </w:rPr>
        <w:pict>
          <v:shapetype id="_x0000_t32" coordsize="21600,21600" o:spt="32" o:oned="t" path="m,l21600,21600e" filled="f">
            <v:path arrowok="t" fillok="f" o:connecttype="none"/>
            <o:lock v:ext="edit" shapetype="t"/>
          </v:shapetype>
          <v:shape id="_x0000_s1032" type="#_x0000_t32" style="position:absolute;left:0;text-align:left;margin-left:182.95pt;margin-top:101.45pt;width:49.6pt;height:14.95pt;flip:x y;z-index:251660288" o:connectortype="straight"/>
        </w:pict>
      </w:r>
      <w:r w:rsidR="00B93B9B" w:rsidRPr="00414770">
        <w:rPr>
          <w:rFonts w:ascii="Arial" w:hAnsi="Arial" w:cs="Arial"/>
          <w:noProof/>
        </w:rPr>
        <w:drawing>
          <wp:inline distT="0" distB="0" distL="0" distR="0">
            <wp:extent cx="2904454" cy="165493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5"/>
                    <a:srcRect b="30728"/>
                    <a:stretch>
                      <a:fillRect/>
                    </a:stretch>
                  </pic:blipFill>
                  <pic:spPr>
                    <a:xfrm>
                      <a:off x="0" y="0"/>
                      <a:ext cx="2904454" cy="1654935"/>
                    </a:xfrm>
                    <a:prstGeom prst="rect">
                      <a:avLst/>
                    </a:prstGeom>
                    <a:noFill/>
                    <a:ln w="9525">
                      <a:noFill/>
                      <a:miter lim="800000"/>
                      <a:headEnd/>
                      <a:tailEnd/>
                    </a:ln>
                  </pic:spPr>
                </pic:pic>
              </a:graphicData>
            </a:graphic>
          </wp:inline>
        </w:drawing>
      </w:r>
    </w:p>
    <w:p w:rsidR="00730CA6" w:rsidRPr="00414770" w:rsidRDefault="00B93B9B">
      <w:pPr>
        <w:jc w:val="both"/>
        <w:rPr>
          <w:rFonts w:ascii="Arial" w:hAnsi="Arial" w:cs="Arial"/>
          <w:bCs/>
          <w:sz w:val="20"/>
          <w:szCs w:val="20"/>
          <w:lang w:val="en-US"/>
        </w:rPr>
      </w:pPr>
      <w:proofErr w:type="gramStart"/>
      <w:r w:rsidRPr="00414770">
        <w:rPr>
          <w:rFonts w:ascii="Arial" w:eastAsia="SimSun" w:hAnsi="Arial" w:cs="Arial"/>
          <w:sz w:val="20"/>
          <w:szCs w:val="20"/>
          <w:lang w:val="en-US" w:eastAsia="zh-CN"/>
        </w:rPr>
        <w:t>1.</w:t>
      </w:r>
      <w:r w:rsidRPr="00414770">
        <w:rPr>
          <w:rFonts w:ascii="Arial" w:hAnsi="Arial" w:cs="Arial"/>
          <w:sz w:val="20"/>
          <w:szCs w:val="20"/>
          <w:lang w:val="sv-SE"/>
        </w:rPr>
        <w:t>Spindle</w:t>
      </w:r>
      <w:proofErr w:type="gramEnd"/>
      <w:r w:rsidRPr="00414770">
        <w:rPr>
          <w:rFonts w:ascii="Arial" w:hAnsi="Arial" w:cs="Arial"/>
          <w:sz w:val="20"/>
          <w:szCs w:val="20"/>
          <w:lang w:val="en-US"/>
        </w:rPr>
        <w:t>.</w:t>
      </w:r>
    </w:p>
    <w:p w:rsidR="00730CA6" w:rsidRPr="00414770" w:rsidRDefault="00B93B9B">
      <w:pPr>
        <w:jc w:val="both"/>
        <w:rPr>
          <w:rFonts w:ascii="Arial" w:hAnsi="Arial" w:cs="Arial"/>
          <w:bCs/>
          <w:sz w:val="20"/>
          <w:szCs w:val="20"/>
          <w:lang w:val="en-US"/>
        </w:rPr>
      </w:pPr>
      <w:proofErr w:type="gramStart"/>
      <w:r w:rsidRPr="00414770">
        <w:rPr>
          <w:rFonts w:ascii="Arial" w:eastAsia="SimSun" w:hAnsi="Arial" w:cs="Arial"/>
          <w:bCs/>
          <w:sz w:val="20"/>
          <w:szCs w:val="20"/>
          <w:lang w:val="en-US" w:eastAsia="zh-CN"/>
        </w:rPr>
        <w:t>2.</w:t>
      </w:r>
      <w:r w:rsidRPr="00414770">
        <w:rPr>
          <w:rFonts w:ascii="Arial" w:hAnsi="Arial" w:cs="Arial"/>
          <w:bCs/>
          <w:sz w:val="20"/>
          <w:szCs w:val="20"/>
          <w:lang w:val="sv-SE"/>
        </w:rPr>
        <w:t>Switch</w:t>
      </w:r>
      <w:proofErr w:type="gramEnd"/>
      <w:r w:rsidRPr="00414770">
        <w:rPr>
          <w:rFonts w:ascii="Arial" w:hAnsi="Arial" w:cs="Arial"/>
          <w:bCs/>
          <w:sz w:val="20"/>
          <w:szCs w:val="20"/>
          <w:lang w:val="sv-SE"/>
        </w:rPr>
        <w:t xml:space="preserve"> button</w:t>
      </w:r>
      <w:r w:rsidRPr="00414770">
        <w:rPr>
          <w:rFonts w:ascii="Arial" w:hAnsi="Arial" w:cs="Arial"/>
          <w:bCs/>
          <w:sz w:val="20"/>
          <w:szCs w:val="20"/>
          <w:lang w:val="en-US"/>
        </w:rPr>
        <w:t xml:space="preserve"> «</w:t>
      </w:r>
      <w:r w:rsidRPr="00414770">
        <w:rPr>
          <w:rFonts w:ascii="Arial" w:hAnsi="Arial" w:cs="Arial"/>
          <w:bCs/>
          <w:sz w:val="20"/>
          <w:szCs w:val="20"/>
          <w:lang w:val="sv-SE"/>
        </w:rPr>
        <w:t>On</w:t>
      </w:r>
      <w:r w:rsidRPr="00414770">
        <w:rPr>
          <w:rFonts w:ascii="Arial" w:hAnsi="Arial" w:cs="Arial"/>
          <w:bCs/>
          <w:sz w:val="20"/>
          <w:szCs w:val="20"/>
          <w:lang w:val="en-US"/>
        </w:rPr>
        <w:t>/</w:t>
      </w:r>
      <w:r w:rsidRPr="00414770">
        <w:rPr>
          <w:rFonts w:ascii="Arial" w:hAnsi="Arial" w:cs="Arial"/>
          <w:bCs/>
          <w:sz w:val="20"/>
          <w:szCs w:val="20"/>
          <w:lang w:val="sv-SE"/>
        </w:rPr>
        <w:t>Off</w:t>
      </w:r>
      <w:r w:rsidRPr="00414770">
        <w:rPr>
          <w:rFonts w:ascii="Arial" w:hAnsi="Arial" w:cs="Arial"/>
          <w:bCs/>
          <w:sz w:val="20"/>
          <w:szCs w:val="20"/>
          <w:lang w:val="en-US"/>
        </w:rPr>
        <w:t>».</w:t>
      </w:r>
    </w:p>
    <w:p w:rsidR="00730CA6" w:rsidRPr="00414770" w:rsidRDefault="00B93B9B">
      <w:pPr>
        <w:jc w:val="both"/>
        <w:rPr>
          <w:rFonts w:ascii="Arial" w:hAnsi="Arial" w:cs="Arial"/>
          <w:sz w:val="20"/>
          <w:szCs w:val="20"/>
          <w:lang w:val="en-US"/>
        </w:rPr>
      </w:pPr>
      <w:proofErr w:type="gramStart"/>
      <w:r w:rsidRPr="00414770">
        <w:rPr>
          <w:rFonts w:ascii="Arial" w:eastAsia="SimSun" w:hAnsi="Arial" w:cs="Arial"/>
          <w:sz w:val="20"/>
          <w:szCs w:val="20"/>
          <w:lang w:val="en-US" w:eastAsia="zh-CN"/>
        </w:rPr>
        <w:t>3.</w:t>
      </w:r>
      <w:r w:rsidRPr="00414770">
        <w:rPr>
          <w:rFonts w:ascii="Arial" w:hAnsi="Arial" w:cs="Arial"/>
          <w:sz w:val="20"/>
          <w:szCs w:val="20"/>
          <w:lang w:val="en-US"/>
        </w:rPr>
        <w:t>Direction</w:t>
      </w:r>
      <w:proofErr w:type="gramEnd"/>
      <w:r w:rsidRPr="00414770">
        <w:rPr>
          <w:rFonts w:ascii="Arial" w:hAnsi="Arial" w:cs="Arial"/>
          <w:sz w:val="20"/>
          <w:szCs w:val="20"/>
          <w:lang w:val="en-US"/>
        </w:rPr>
        <w:t xml:space="preserve"> switch, reverse.</w:t>
      </w:r>
    </w:p>
    <w:p w:rsidR="00730CA6" w:rsidRPr="00414770" w:rsidRDefault="00B93B9B">
      <w:pPr>
        <w:jc w:val="both"/>
        <w:rPr>
          <w:rFonts w:ascii="Arial" w:hAnsi="Arial" w:cs="Arial"/>
          <w:sz w:val="20"/>
          <w:szCs w:val="20"/>
          <w:lang w:val="en-US"/>
        </w:rPr>
      </w:pPr>
      <w:proofErr w:type="gramStart"/>
      <w:r w:rsidRPr="00414770">
        <w:rPr>
          <w:rFonts w:ascii="Arial" w:eastAsia="SimSun" w:hAnsi="Arial" w:cs="Arial"/>
          <w:sz w:val="20"/>
          <w:szCs w:val="20"/>
          <w:lang w:val="en-US" w:eastAsia="zh-CN"/>
        </w:rPr>
        <w:t>4.</w:t>
      </w:r>
      <w:r w:rsidRPr="00414770">
        <w:rPr>
          <w:rFonts w:ascii="Arial" w:hAnsi="Arial" w:cs="Arial"/>
          <w:sz w:val="20"/>
          <w:szCs w:val="20"/>
          <w:lang w:val="en-US"/>
        </w:rPr>
        <w:t>Switch</w:t>
      </w:r>
      <w:proofErr w:type="gramEnd"/>
      <w:r w:rsidRPr="00414770">
        <w:rPr>
          <w:rFonts w:ascii="Arial" w:hAnsi="Arial" w:cs="Arial"/>
          <w:sz w:val="20"/>
          <w:szCs w:val="20"/>
          <w:lang w:val="en-US"/>
        </w:rPr>
        <w:t xml:space="preserve"> lock button.</w:t>
      </w:r>
    </w:p>
    <w:p w:rsidR="00730CA6" w:rsidRPr="00414770" w:rsidRDefault="00B93B9B">
      <w:pPr>
        <w:jc w:val="both"/>
        <w:rPr>
          <w:rFonts w:ascii="Arial" w:hAnsi="Arial" w:cs="Arial"/>
          <w:sz w:val="20"/>
          <w:szCs w:val="20"/>
          <w:lang w:val="en-US"/>
        </w:rPr>
      </w:pPr>
      <w:proofErr w:type="gramStart"/>
      <w:r w:rsidRPr="00414770">
        <w:rPr>
          <w:rFonts w:ascii="Arial" w:eastAsia="SimSun" w:hAnsi="Arial" w:cs="Arial"/>
          <w:sz w:val="20"/>
          <w:szCs w:val="20"/>
          <w:lang w:val="en-US" w:eastAsia="zh-CN"/>
        </w:rPr>
        <w:t>5.</w:t>
      </w:r>
      <w:r w:rsidRPr="00414770">
        <w:rPr>
          <w:rFonts w:ascii="Arial" w:hAnsi="Arial" w:cs="Arial"/>
          <w:sz w:val="20"/>
          <w:szCs w:val="20"/>
          <w:lang w:val="en-US"/>
        </w:rPr>
        <w:t>Ventilation</w:t>
      </w:r>
      <w:proofErr w:type="gramEnd"/>
      <w:r w:rsidRPr="00414770">
        <w:rPr>
          <w:rFonts w:ascii="Arial" w:hAnsi="Arial" w:cs="Arial"/>
          <w:sz w:val="20"/>
          <w:szCs w:val="20"/>
          <w:lang w:val="en-US"/>
        </w:rPr>
        <w:t xml:space="preserve"> </w:t>
      </w:r>
      <w:r w:rsidRPr="00414770">
        <w:rPr>
          <w:rFonts w:ascii="Arial" w:hAnsi="Arial" w:cs="Arial"/>
          <w:sz w:val="20"/>
          <w:szCs w:val="20"/>
          <w:lang w:val="sv-SE"/>
        </w:rPr>
        <w:t>holes</w:t>
      </w:r>
      <w:r w:rsidRPr="00414770">
        <w:rPr>
          <w:rFonts w:ascii="Arial" w:hAnsi="Arial" w:cs="Arial"/>
          <w:sz w:val="20"/>
          <w:szCs w:val="20"/>
          <w:lang w:val="en-US"/>
        </w:rPr>
        <w:t>.</w:t>
      </w:r>
    </w:p>
    <w:p w:rsidR="00730CA6" w:rsidRPr="00414770" w:rsidRDefault="00B93B9B">
      <w:pPr>
        <w:jc w:val="both"/>
        <w:rPr>
          <w:rFonts w:ascii="Arial" w:hAnsi="Arial" w:cs="Arial"/>
          <w:sz w:val="20"/>
          <w:szCs w:val="20"/>
          <w:lang w:val="en-US"/>
        </w:rPr>
      </w:pPr>
      <w:proofErr w:type="gramStart"/>
      <w:r w:rsidRPr="00414770">
        <w:rPr>
          <w:rFonts w:ascii="Arial" w:eastAsia="SimSun" w:hAnsi="Arial" w:cs="Arial"/>
          <w:sz w:val="20"/>
          <w:szCs w:val="20"/>
          <w:lang w:val="en-US" w:eastAsia="zh-CN"/>
        </w:rPr>
        <w:t>6.</w:t>
      </w:r>
      <w:r w:rsidRPr="00414770">
        <w:rPr>
          <w:rFonts w:ascii="Arial" w:hAnsi="Arial" w:cs="Arial"/>
          <w:sz w:val="20"/>
          <w:szCs w:val="20"/>
          <w:lang w:val="en-US"/>
        </w:rPr>
        <w:t>Brush</w:t>
      </w:r>
      <w:proofErr w:type="gramEnd"/>
      <w:r w:rsidRPr="00414770">
        <w:rPr>
          <w:rFonts w:ascii="Arial" w:hAnsi="Arial" w:cs="Arial"/>
          <w:sz w:val="20"/>
          <w:szCs w:val="20"/>
          <w:lang w:val="en-US"/>
        </w:rPr>
        <w:t xml:space="preserve"> holder.</w:t>
      </w:r>
    </w:p>
    <w:p w:rsidR="00730CA6" w:rsidRPr="00414770" w:rsidRDefault="00B93B9B">
      <w:pPr>
        <w:tabs>
          <w:tab w:val="left" w:pos="2173"/>
        </w:tabs>
        <w:rPr>
          <w:rFonts w:ascii="Arial" w:hAnsi="Arial" w:cs="Arial"/>
          <w:sz w:val="20"/>
          <w:szCs w:val="20"/>
          <w:lang w:val="en-US" w:eastAsia="zh-CN"/>
        </w:rPr>
      </w:pPr>
      <w:r w:rsidRPr="00414770">
        <w:rPr>
          <w:rFonts w:ascii="Arial" w:hAnsi="Arial" w:cs="Arial"/>
          <w:sz w:val="20"/>
          <w:szCs w:val="20"/>
          <w:lang w:val="en-US" w:eastAsia="zh-CN"/>
        </w:rPr>
        <w:tab/>
      </w:r>
    </w:p>
    <w:p w:rsidR="00730CA6" w:rsidRPr="00414770" w:rsidRDefault="00B93B9B">
      <w:pPr>
        <w:rPr>
          <w:rFonts w:ascii="Arial" w:hAnsi="Arial" w:cs="Arial"/>
          <w:b/>
          <w:sz w:val="20"/>
          <w:szCs w:val="20"/>
          <w:lang w:val="en-US" w:eastAsia="zh-CN"/>
        </w:rPr>
      </w:pPr>
      <w:r w:rsidRPr="00414770">
        <w:rPr>
          <w:rFonts w:ascii="Arial" w:hAnsi="Arial" w:cs="Arial"/>
          <w:b/>
          <w:sz w:val="20"/>
          <w:szCs w:val="20"/>
          <w:lang w:val="sv-SE"/>
        </w:rPr>
        <w:t>S</w:t>
      </w:r>
      <w:r w:rsidRPr="00414770">
        <w:rPr>
          <w:rFonts w:ascii="Arial" w:hAnsi="Arial" w:cs="Arial"/>
          <w:b/>
          <w:sz w:val="20"/>
          <w:szCs w:val="20"/>
          <w:lang w:val="en-US"/>
        </w:rPr>
        <w:t>cope of delivery:</w:t>
      </w:r>
    </w:p>
    <w:p w:rsidR="00730CA6" w:rsidRPr="00414770" w:rsidRDefault="00B93B9B">
      <w:pPr>
        <w:rPr>
          <w:rFonts w:ascii="Arial" w:hAnsi="Arial" w:cs="Arial"/>
          <w:sz w:val="20"/>
          <w:szCs w:val="20"/>
          <w:lang w:val="en-US"/>
        </w:rPr>
      </w:pPr>
      <w:proofErr w:type="gramStart"/>
      <w:r w:rsidRPr="00414770">
        <w:rPr>
          <w:rFonts w:ascii="Arial" w:hAnsi="Arial" w:cs="Arial"/>
          <w:color w:val="000000" w:themeColor="text1"/>
          <w:sz w:val="20"/>
          <w:szCs w:val="20"/>
          <w:lang w:val="en-US"/>
        </w:rPr>
        <w:t xml:space="preserve">Impact </w:t>
      </w:r>
      <w:r w:rsidRPr="00414770">
        <w:rPr>
          <w:rFonts w:ascii="Arial" w:hAnsi="Arial" w:cs="Arial"/>
          <w:sz w:val="20"/>
          <w:szCs w:val="20"/>
          <w:lang w:val="en-US"/>
        </w:rPr>
        <w:t>wrench with battery</w:t>
      </w:r>
      <w:r w:rsidRPr="00414770">
        <w:rPr>
          <w:rFonts w:ascii="Arial" w:hAnsi="Arial" w:cs="Arial"/>
          <w:sz w:val="20"/>
          <w:szCs w:val="20"/>
          <w:lang w:val="en-US"/>
        </w:rPr>
        <w:tab/>
      </w:r>
      <w:r w:rsidRPr="00414770">
        <w:rPr>
          <w:rFonts w:ascii="Arial" w:hAnsi="Arial" w:cs="Arial"/>
          <w:sz w:val="20"/>
          <w:szCs w:val="20"/>
          <w:lang w:val="en-US"/>
        </w:rPr>
        <w:tab/>
        <w:t>1 pc.</w:t>
      </w:r>
      <w:proofErr w:type="gramEnd"/>
    </w:p>
    <w:p w:rsidR="00730CA6" w:rsidRPr="00414770" w:rsidRDefault="00B93B9B">
      <w:pPr>
        <w:rPr>
          <w:rFonts w:ascii="Arial" w:hAnsi="Arial" w:cs="Arial"/>
          <w:sz w:val="20"/>
          <w:szCs w:val="20"/>
          <w:lang w:val="en-US" w:eastAsia="zh-CN"/>
        </w:rPr>
      </w:pPr>
      <w:proofErr w:type="gramStart"/>
      <w:r w:rsidRPr="00414770">
        <w:rPr>
          <w:rFonts w:ascii="Arial" w:hAnsi="Arial" w:cs="Arial"/>
          <w:sz w:val="20"/>
          <w:szCs w:val="20"/>
          <w:lang w:val="en-US"/>
        </w:rPr>
        <w:t xml:space="preserve">Nozzle-socket </w:t>
      </w:r>
      <w:r w:rsidRPr="00414770">
        <w:rPr>
          <w:rFonts w:ascii="Arial" w:hAnsi="Arial" w:cs="Arial"/>
          <w:sz w:val="20"/>
          <w:szCs w:val="20"/>
          <w:lang w:val="en-US"/>
        </w:rPr>
        <w:tab/>
      </w:r>
      <w:r w:rsidRPr="00414770">
        <w:rPr>
          <w:rFonts w:ascii="Arial" w:hAnsi="Arial" w:cs="Arial"/>
          <w:sz w:val="20"/>
          <w:szCs w:val="20"/>
          <w:lang w:val="en-US"/>
        </w:rPr>
        <w:tab/>
      </w:r>
      <w:r w:rsidRPr="00414770">
        <w:rPr>
          <w:rFonts w:ascii="Arial" w:hAnsi="Arial" w:cs="Arial"/>
          <w:sz w:val="20"/>
          <w:szCs w:val="20"/>
          <w:lang w:val="en-US" w:eastAsia="zh-CN"/>
        </w:rPr>
        <w:tab/>
        <w:t xml:space="preserve"> </w:t>
      </w:r>
      <w:r w:rsidR="004317DA" w:rsidRPr="00414770">
        <w:rPr>
          <w:rFonts w:ascii="Arial" w:hAnsi="Arial" w:cs="Arial"/>
          <w:sz w:val="20"/>
          <w:szCs w:val="20"/>
          <w:lang w:val="en-US" w:eastAsia="zh-CN"/>
        </w:rPr>
        <w:tab/>
      </w:r>
      <w:r w:rsidRPr="00414770">
        <w:rPr>
          <w:rFonts w:ascii="Arial" w:hAnsi="Arial" w:cs="Arial"/>
          <w:sz w:val="20"/>
          <w:szCs w:val="20"/>
          <w:lang w:val="en-US" w:eastAsia="zh-CN"/>
        </w:rPr>
        <w:t xml:space="preserve">3 </w:t>
      </w:r>
      <w:proofErr w:type="spellStart"/>
      <w:r w:rsidRPr="00414770">
        <w:rPr>
          <w:rFonts w:ascii="Arial" w:hAnsi="Arial" w:cs="Arial"/>
          <w:sz w:val="20"/>
          <w:szCs w:val="20"/>
          <w:lang w:val="en-US" w:eastAsia="zh-CN"/>
        </w:rPr>
        <w:t>pc</w:t>
      </w:r>
      <w:r w:rsidR="004317DA" w:rsidRPr="00414770">
        <w:rPr>
          <w:rFonts w:ascii="Arial" w:hAnsi="Arial" w:cs="Arial"/>
          <w:sz w:val="20"/>
          <w:szCs w:val="20"/>
          <w:lang w:val="en-US" w:eastAsia="zh-CN"/>
        </w:rPr>
        <w:t>s</w:t>
      </w:r>
      <w:proofErr w:type="spellEnd"/>
      <w:r w:rsidRPr="00414770">
        <w:rPr>
          <w:rFonts w:ascii="Arial" w:hAnsi="Arial" w:cs="Arial"/>
          <w:sz w:val="20"/>
          <w:szCs w:val="20"/>
          <w:lang w:val="en-US" w:eastAsia="zh-CN"/>
        </w:rPr>
        <w:t>.</w:t>
      </w:r>
      <w:proofErr w:type="gramEnd"/>
    </w:p>
    <w:p w:rsidR="00730CA6" w:rsidRPr="00414770" w:rsidRDefault="00B93B9B">
      <w:pPr>
        <w:rPr>
          <w:rFonts w:ascii="Arial" w:hAnsi="Arial" w:cs="Arial"/>
          <w:sz w:val="20"/>
          <w:szCs w:val="20"/>
          <w:lang w:val="en-US"/>
        </w:rPr>
      </w:pPr>
      <w:proofErr w:type="gramStart"/>
      <w:r w:rsidRPr="00414770">
        <w:rPr>
          <w:rFonts w:ascii="Arial" w:hAnsi="Arial" w:cs="Arial"/>
          <w:sz w:val="20"/>
          <w:szCs w:val="20"/>
          <w:lang w:val="en-US"/>
        </w:rPr>
        <w:t xml:space="preserve">Battery charger </w:t>
      </w:r>
      <w:r w:rsidRPr="00414770">
        <w:rPr>
          <w:rFonts w:ascii="Arial" w:hAnsi="Arial" w:cs="Arial"/>
          <w:sz w:val="20"/>
          <w:szCs w:val="20"/>
          <w:lang w:val="en-US"/>
        </w:rPr>
        <w:tab/>
      </w:r>
      <w:r w:rsidRPr="00414770">
        <w:rPr>
          <w:rFonts w:ascii="Arial" w:hAnsi="Arial" w:cs="Arial"/>
          <w:sz w:val="20"/>
          <w:szCs w:val="20"/>
          <w:lang w:val="en-US"/>
        </w:rPr>
        <w:tab/>
      </w:r>
      <w:r w:rsidRPr="00414770">
        <w:rPr>
          <w:rFonts w:ascii="Arial" w:hAnsi="Arial" w:cs="Arial"/>
          <w:sz w:val="20"/>
          <w:szCs w:val="20"/>
          <w:lang w:val="en-US"/>
        </w:rPr>
        <w:tab/>
      </w:r>
      <w:r w:rsidRPr="00414770">
        <w:rPr>
          <w:rFonts w:ascii="Arial" w:eastAsia="SimSun" w:hAnsi="Arial" w:cs="Arial"/>
          <w:sz w:val="20"/>
          <w:szCs w:val="20"/>
          <w:lang w:val="en-US" w:eastAsia="zh-CN"/>
        </w:rPr>
        <w:t>1</w:t>
      </w:r>
      <w:r w:rsidRPr="00414770">
        <w:rPr>
          <w:rFonts w:ascii="Arial" w:hAnsi="Arial" w:cs="Arial"/>
          <w:sz w:val="20"/>
          <w:szCs w:val="20"/>
          <w:lang w:val="en-US"/>
        </w:rPr>
        <w:t xml:space="preserve"> pc.</w:t>
      </w:r>
      <w:proofErr w:type="gramEnd"/>
    </w:p>
    <w:p w:rsidR="00730CA6" w:rsidRPr="00414770" w:rsidRDefault="00B93B9B">
      <w:pPr>
        <w:rPr>
          <w:rFonts w:ascii="Arial" w:eastAsia="SimSun" w:hAnsi="Arial" w:cs="Arial"/>
          <w:sz w:val="20"/>
          <w:szCs w:val="20"/>
          <w:lang w:val="en-US" w:eastAsia="zh-CN"/>
        </w:rPr>
      </w:pPr>
      <w:proofErr w:type="gramStart"/>
      <w:r w:rsidRPr="00414770">
        <w:rPr>
          <w:rFonts w:ascii="Arial" w:eastAsia="SimSun" w:hAnsi="Arial" w:cs="Arial"/>
          <w:sz w:val="20"/>
          <w:szCs w:val="20"/>
          <w:lang w:val="en-US" w:eastAsia="zh-CN"/>
        </w:rPr>
        <w:t>Standby battery</w:t>
      </w:r>
      <w:r w:rsidR="004317DA" w:rsidRPr="00414770">
        <w:rPr>
          <w:rFonts w:ascii="Arial" w:hAnsi="Arial" w:cs="Arial"/>
          <w:sz w:val="20"/>
          <w:szCs w:val="20"/>
          <w:lang w:val="en-US"/>
        </w:rPr>
        <w:tab/>
      </w:r>
      <w:r w:rsidR="004317DA" w:rsidRPr="00414770">
        <w:rPr>
          <w:rFonts w:ascii="Arial" w:hAnsi="Arial" w:cs="Arial"/>
          <w:sz w:val="20"/>
          <w:szCs w:val="20"/>
          <w:lang w:val="en-US"/>
        </w:rPr>
        <w:tab/>
      </w:r>
      <w:r w:rsidR="004317DA" w:rsidRPr="00414770">
        <w:rPr>
          <w:rFonts w:ascii="Arial" w:hAnsi="Arial" w:cs="Arial"/>
          <w:sz w:val="20"/>
          <w:szCs w:val="20"/>
          <w:lang w:val="en-US"/>
        </w:rPr>
        <w:tab/>
      </w:r>
      <w:r w:rsidR="004317DA" w:rsidRPr="00414770">
        <w:rPr>
          <w:rFonts w:ascii="Arial" w:hAnsi="Arial" w:cs="Arial"/>
          <w:sz w:val="20"/>
          <w:szCs w:val="20"/>
          <w:lang w:val="en-US"/>
        </w:rPr>
        <w:tab/>
      </w:r>
      <w:r w:rsidRPr="00414770">
        <w:rPr>
          <w:rFonts w:ascii="Arial" w:eastAsia="SimSun" w:hAnsi="Arial" w:cs="Arial"/>
          <w:sz w:val="20"/>
          <w:szCs w:val="20"/>
          <w:lang w:val="en-US" w:eastAsia="zh-CN"/>
        </w:rPr>
        <w:t>1 pc</w:t>
      </w:r>
      <w:r w:rsidR="004317DA" w:rsidRPr="00414770">
        <w:rPr>
          <w:rFonts w:ascii="Arial" w:eastAsia="SimSun" w:hAnsi="Arial" w:cs="Arial"/>
          <w:sz w:val="20"/>
          <w:szCs w:val="20"/>
          <w:lang w:val="en-US" w:eastAsia="zh-CN"/>
        </w:rPr>
        <w:t>.</w:t>
      </w:r>
      <w:proofErr w:type="gramEnd"/>
    </w:p>
    <w:p w:rsidR="00730CA6" w:rsidRPr="00414770" w:rsidRDefault="00730CA6">
      <w:pPr>
        <w:spacing w:line="360" w:lineRule="auto"/>
        <w:rPr>
          <w:rFonts w:ascii="Arial" w:hAnsi="Arial" w:cs="Arial"/>
          <w:bCs/>
          <w:sz w:val="16"/>
          <w:szCs w:val="16"/>
          <w:lang w:val="en-US"/>
        </w:rPr>
      </w:pPr>
    </w:p>
    <w:p w:rsidR="00730CA6" w:rsidRPr="00414770" w:rsidRDefault="00B93B9B">
      <w:pPr>
        <w:spacing w:line="360" w:lineRule="auto"/>
        <w:rPr>
          <w:rFonts w:ascii="Arial" w:hAnsi="Arial" w:cs="Arial"/>
          <w:b/>
          <w:bCs/>
          <w:sz w:val="20"/>
          <w:szCs w:val="20"/>
          <w:lang w:val="sv-SE"/>
        </w:rPr>
      </w:pPr>
      <w:r w:rsidRPr="00414770">
        <w:rPr>
          <w:rFonts w:ascii="Arial" w:hAnsi="Arial" w:cs="Arial"/>
          <w:b/>
          <w:bCs/>
          <w:sz w:val="20"/>
          <w:szCs w:val="20"/>
          <w:lang w:val="sv-SE"/>
        </w:rPr>
        <w:t>Safety rules</w:t>
      </w:r>
    </w:p>
    <w:p w:rsidR="00730CA6" w:rsidRPr="00414770" w:rsidRDefault="00730CA6">
      <w:pPr>
        <w:spacing w:line="360" w:lineRule="auto"/>
        <w:rPr>
          <w:rFonts w:ascii="Arial" w:hAnsi="Arial" w:cs="Arial"/>
          <w:bCs/>
          <w:sz w:val="16"/>
          <w:szCs w:val="16"/>
          <w:lang w:val="en-US"/>
        </w:rPr>
      </w:pPr>
    </w:p>
    <w:p w:rsidR="00730CA6" w:rsidRPr="00414770" w:rsidRDefault="00B93B9B">
      <w:pPr>
        <w:spacing w:line="360" w:lineRule="auto"/>
        <w:rPr>
          <w:rFonts w:ascii="Arial" w:hAnsi="Arial" w:cs="Arial"/>
          <w:b/>
          <w:bCs/>
          <w:sz w:val="20"/>
          <w:szCs w:val="20"/>
          <w:lang w:val="en-US"/>
        </w:rPr>
      </w:pPr>
      <w:r w:rsidRPr="00414770">
        <w:rPr>
          <w:rFonts w:ascii="Arial" w:hAnsi="Arial" w:cs="Arial"/>
          <w:b/>
          <w:bCs/>
          <w:sz w:val="20"/>
          <w:szCs w:val="20"/>
          <w:lang w:val="sv-SE"/>
        </w:rPr>
        <w:t>Working area</w:t>
      </w:r>
      <w:r w:rsidRPr="00414770">
        <w:rPr>
          <w:rFonts w:ascii="Arial" w:hAnsi="Arial" w:cs="Arial"/>
          <w:b/>
          <w:bCs/>
          <w:sz w:val="20"/>
          <w:szCs w:val="20"/>
          <w:lang w:val="en-US"/>
        </w:rPr>
        <w:t>.</w:t>
      </w:r>
    </w:p>
    <w:p w:rsidR="00730CA6" w:rsidRPr="00414770" w:rsidRDefault="00B93B9B">
      <w:pPr>
        <w:widowControl w:val="0"/>
        <w:numPr>
          <w:ilvl w:val="0"/>
          <w:numId w:val="2"/>
        </w:numPr>
        <w:shd w:val="clear" w:color="auto" w:fill="FFFFFF"/>
        <w:tabs>
          <w:tab w:val="clear" w:pos="720"/>
        </w:tabs>
        <w:autoSpaceDE w:val="0"/>
        <w:autoSpaceDN w:val="0"/>
        <w:adjustRightInd w:val="0"/>
        <w:spacing w:before="100" w:beforeAutospacing="1" w:after="100" w:afterAutospacing="1"/>
        <w:ind w:left="0" w:firstLine="0"/>
        <w:jc w:val="both"/>
        <w:rPr>
          <w:rFonts w:ascii="Arial" w:hAnsi="Arial" w:cs="Arial"/>
          <w:b/>
          <w:bCs/>
          <w:color w:val="000000"/>
          <w:sz w:val="20"/>
          <w:szCs w:val="20"/>
          <w:lang w:val="en-US" w:eastAsia="zh-CN"/>
        </w:rPr>
      </w:pPr>
      <w:r w:rsidRPr="00414770">
        <w:rPr>
          <w:rFonts w:ascii="Arial" w:hAnsi="Arial" w:cs="Arial"/>
          <w:bCs/>
          <w:color w:val="000000"/>
          <w:sz w:val="20"/>
          <w:szCs w:val="20"/>
          <w:lang w:val="en-US"/>
        </w:rPr>
        <w:t>Keep your workplace clean and well lit. Cluttered and poorly lit workplaces can lead to injuries.</w:t>
      </w:r>
    </w:p>
    <w:p w:rsidR="00730CA6" w:rsidRPr="00414770" w:rsidRDefault="00B93B9B">
      <w:pPr>
        <w:widowControl w:val="0"/>
        <w:numPr>
          <w:ilvl w:val="0"/>
          <w:numId w:val="2"/>
        </w:numPr>
        <w:shd w:val="clear" w:color="auto" w:fill="FFFFFF"/>
        <w:tabs>
          <w:tab w:val="clear" w:pos="720"/>
        </w:tabs>
        <w:autoSpaceDE w:val="0"/>
        <w:autoSpaceDN w:val="0"/>
        <w:adjustRightInd w:val="0"/>
        <w:spacing w:before="100" w:beforeAutospacing="1" w:after="100" w:afterAutospacing="1"/>
        <w:ind w:left="0" w:firstLine="0"/>
        <w:jc w:val="both"/>
        <w:rPr>
          <w:rFonts w:ascii="Arial" w:hAnsi="Arial" w:cs="Arial"/>
          <w:b/>
          <w:bCs/>
          <w:color w:val="000000"/>
          <w:sz w:val="20"/>
          <w:szCs w:val="20"/>
          <w:lang w:val="en-US" w:eastAsia="zh-CN"/>
        </w:rPr>
      </w:pPr>
      <w:r w:rsidRPr="00414770">
        <w:rPr>
          <w:rFonts w:ascii="Arial" w:hAnsi="Arial" w:cs="Arial"/>
          <w:bCs/>
          <w:color w:val="000000"/>
          <w:sz w:val="20"/>
          <w:szCs w:val="20"/>
          <w:lang w:val="en-US"/>
        </w:rPr>
        <w:t>Do not use cordless wrenches in explosive areas close to flamm</w:t>
      </w:r>
      <w:r w:rsidRPr="00414770">
        <w:rPr>
          <w:rFonts w:ascii="Arial" w:hAnsi="Arial" w:cs="Arial"/>
          <w:bCs/>
          <w:color w:val="000000"/>
          <w:sz w:val="20"/>
          <w:szCs w:val="20"/>
          <w:lang w:val="en-US"/>
        </w:rPr>
        <w:t>a</w:t>
      </w:r>
      <w:r w:rsidRPr="00414770">
        <w:rPr>
          <w:rFonts w:ascii="Arial" w:hAnsi="Arial" w:cs="Arial"/>
          <w:bCs/>
          <w:color w:val="000000"/>
          <w:sz w:val="20"/>
          <w:szCs w:val="20"/>
          <w:lang w:val="en-US"/>
        </w:rPr>
        <w:t>ble liquids, gases and dust. Cordless wrenches create sparks that can i</w:t>
      </w:r>
      <w:r w:rsidRPr="00414770">
        <w:rPr>
          <w:rFonts w:ascii="Arial" w:hAnsi="Arial" w:cs="Arial"/>
          <w:bCs/>
          <w:color w:val="000000"/>
          <w:sz w:val="20"/>
          <w:szCs w:val="20"/>
          <w:lang w:val="en-US"/>
        </w:rPr>
        <w:t>g</w:t>
      </w:r>
      <w:r w:rsidRPr="00414770">
        <w:rPr>
          <w:rFonts w:ascii="Arial" w:hAnsi="Arial" w:cs="Arial"/>
          <w:bCs/>
          <w:color w:val="000000"/>
          <w:sz w:val="20"/>
          <w:szCs w:val="20"/>
          <w:lang w:val="en-US"/>
        </w:rPr>
        <w:t>nite dust or vapor.</w:t>
      </w:r>
    </w:p>
    <w:p w:rsidR="00730CA6" w:rsidRPr="00414770" w:rsidRDefault="00B93B9B">
      <w:pPr>
        <w:widowControl w:val="0"/>
        <w:numPr>
          <w:ilvl w:val="0"/>
          <w:numId w:val="2"/>
        </w:numPr>
        <w:shd w:val="clear" w:color="auto" w:fill="FFFFFF"/>
        <w:tabs>
          <w:tab w:val="clear" w:pos="720"/>
        </w:tabs>
        <w:autoSpaceDE w:val="0"/>
        <w:autoSpaceDN w:val="0"/>
        <w:adjustRightInd w:val="0"/>
        <w:spacing w:before="100" w:beforeAutospacing="1" w:after="100" w:afterAutospacing="1"/>
        <w:ind w:left="0" w:firstLine="0"/>
        <w:jc w:val="both"/>
        <w:rPr>
          <w:rFonts w:ascii="Arial" w:hAnsi="Arial" w:cs="Arial"/>
          <w:b/>
          <w:bCs/>
          <w:color w:val="000000"/>
          <w:sz w:val="20"/>
          <w:szCs w:val="20"/>
          <w:lang w:val="en-US" w:eastAsia="zh-CN"/>
        </w:rPr>
      </w:pPr>
      <w:r w:rsidRPr="00414770">
        <w:rPr>
          <w:rFonts w:ascii="Arial" w:hAnsi="Arial" w:cs="Arial"/>
          <w:bCs/>
          <w:color w:val="000000"/>
          <w:sz w:val="20"/>
          <w:szCs w:val="20"/>
          <w:lang w:val="en-US"/>
        </w:rPr>
        <w:t>Keep children and others away from working cordless wrenches.</w:t>
      </w:r>
    </w:p>
    <w:p w:rsidR="00730CA6" w:rsidRPr="00414770" w:rsidRDefault="00B93B9B">
      <w:pPr>
        <w:widowControl w:val="0"/>
        <w:numPr>
          <w:ilvl w:val="0"/>
          <w:numId w:val="2"/>
        </w:numPr>
        <w:shd w:val="clear" w:color="auto" w:fill="FFFFFF"/>
        <w:tabs>
          <w:tab w:val="clear" w:pos="720"/>
        </w:tabs>
        <w:autoSpaceDE w:val="0"/>
        <w:autoSpaceDN w:val="0"/>
        <w:adjustRightInd w:val="0"/>
        <w:spacing w:before="100" w:beforeAutospacing="1" w:after="100" w:afterAutospacing="1"/>
        <w:ind w:left="0" w:firstLine="0"/>
        <w:jc w:val="both"/>
        <w:rPr>
          <w:rFonts w:ascii="Arial" w:hAnsi="Arial" w:cs="Arial"/>
          <w:b/>
          <w:bCs/>
          <w:color w:val="000000"/>
          <w:sz w:val="20"/>
          <w:szCs w:val="20"/>
          <w:lang w:val="en-US"/>
        </w:rPr>
      </w:pPr>
      <w:r w:rsidRPr="00414770">
        <w:rPr>
          <w:rFonts w:ascii="Arial" w:hAnsi="Arial" w:cs="Arial"/>
          <w:color w:val="000000"/>
          <w:sz w:val="20"/>
          <w:szCs w:val="20"/>
          <w:lang w:val="en-US"/>
        </w:rPr>
        <w:t>Do not be distracted while working – this can cause loss of control and lead to injuries.</w:t>
      </w:r>
    </w:p>
    <w:p w:rsidR="00730CA6" w:rsidRPr="00414770" w:rsidRDefault="00B93B9B">
      <w:pPr>
        <w:widowControl w:val="0"/>
        <w:shd w:val="clear" w:color="auto" w:fill="FFFFFF"/>
        <w:autoSpaceDE w:val="0"/>
        <w:autoSpaceDN w:val="0"/>
        <w:adjustRightInd w:val="0"/>
        <w:spacing w:before="100" w:beforeAutospacing="1" w:after="100" w:afterAutospacing="1"/>
        <w:rPr>
          <w:rFonts w:ascii="Arial" w:hAnsi="Arial" w:cs="Arial"/>
          <w:bCs/>
          <w:color w:val="000000"/>
          <w:sz w:val="20"/>
          <w:szCs w:val="20"/>
          <w:lang w:val="en-US"/>
        </w:rPr>
      </w:pPr>
      <w:proofErr w:type="gramStart"/>
      <w:r w:rsidRPr="00414770">
        <w:rPr>
          <w:rFonts w:ascii="Arial" w:hAnsi="Arial" w:cs="Arial"/>
          <w:b/>
          <w:bCs/>
          <w:color w:val="000000"/>
          <w:sz w:val="20"/>
          <w:szCs w:val="20"/>
          <w:lang w:val="en-US"/>
        </w:rPr>
        <w:lastRenderedPageBreak/>
        <w:t>Electrical safety.</w:t>
      </w:r>
      <w:proofErr w:type="gramEnd"/>
    </w:p>
    <w:p w:rsidR="00730CA6" w:rsidRPr="00414770" w:rsidRDefault="00B93B9B">
      <w:pPr>
        <w:widowControl w:val="0"/>
        <w:shd w:val="clear" w:color="auto" w:fill="FFFFFF"/>
        <w:autoSpaceDE w:val="0"/>
        <w:autoSpaceDN w:val="0"/>
        <w:adjustRightInd w:val="0"/>
        <w:spacing w:before="58"/>
        <w:ind w:left="22" w:right="7"/>
        <w:jc w:val="both"/>
        <w:rPr>
          <w:rFonts w:ascii="Arial" w:hAnsi="Arial" w:cs="Arial"/>
          <w:sz w:val="20"/>
          <w:szCs w:val="20"/>
          <w:lang w:val="en-US"/>
        </w:rPr>
      </w:pPr>
      <w:r w:rsidRPr="00414770">
        <w:rPr>
          <w:rFonts w:ascii="Arial" w:hAnsi="Arial" w:cs="Arial"/>
          <w:bCs/>
          <w:color w:val="000000"/>
          <w:sz w:val="20"/>
          <w:szCs w:val="20"/>
          <w:lang w:val="en-US"/>
        </w:rPr>
        <w:t>Do not expose the cordless wrench to rain or other moisture. Water trapped in the cordless wrench increases the risk of electric shock. Carefu</w:t>
      </w:r>
      <w:r w:rsidRPr="00414770">
        <w:rPr>
          <w:rFonts w:ascii="Arial" w:hAnsi="Arial" w:cs="Arial"/>
          <w:bCs/>
          <w:color w:val="000000"/>
          <w:sz w:val="20"/>
          <w:szCs w:val="20"/>
          <w:lang w:val="en-US"/>
        </w:rPr>
        <w:t>l</w:t>
      </w:r>
      <w:r w:rsidRPr="00414770">
        <w:rPr>
          <w:rFonts w:ascii="Arial" w:hAnsi="Arial" w:cs="Arial"/>
          <w:bCs/>
          <w:color w:val="000000"/>
          <w:sz w:val="20"/>
          <w:szCs w:val="20"/>
          <w:lang w:val="en-US"/>
        </w:rPr>
        <w:t>ly handle the electric cord for charging the wrench. Do not use the cord to carry the battery tool. Do not pull the cord to remove the plug from the ou</w:t>
      </w:r>
      <w:r w:rsidRPr="00414770">
        <w:rPr>
          <w:rFonts w:ascii="Arial" w:hAnsi="Arial" w:cs="Arial"/>
          <w:bCs/>
          <w:color w:val="000000"/>
          <w:sz w:val="20"/>
          <w:szCs w:val="20"/>
          <w:lang w:val="en-US"/>
        </w:rPr>
        <w:t>t</w:t>
      </w:r>
      <w:r w:rsidRPr="00414770">
        <w:rPr>
          <w:rFonts w:ascii="Arial" w:hAnsi="Arial" w:cs="Arial"/>
          <w:bCs/>
          <w:color w:val="000000"/>
          <w:sz w:val="20"/>
          <w:szCs w:val="20"/>
          <w:lang w:val="en-US"/>
        </w:rPr>
        <w:t xml:space="preserve">let. Protect the cord from high temperature, oily liquids, </w:t>
      </w:r>
      <w:proofErr w:type="gramStart"/>
      <w:r w:rsidRPr="00414770">
        <w:rPr>
          <w:rFonts w:ascii="Arial" w:hAnsi="Arial" w:cs="Arial"/>
          <w:bCs/>
          <w:color w:val="000000"/>
          <w:sz w:val="20"/>
          <w:szCs w:val="20"/>
          <w:lang w:val="en-US"/>
        </w:rPr>
        <w:t>sharp</w:t>
      </w:r>
      <w:proofErr w:type="gramEnd"/>
      <w:r w:rsidRPr="00414770">
        <w:rPr>
          <w:rFonts w:ascii="Arial" w:hAnsi="Arial" w:cs="Arial"/>
          <w:bCs/>
          <w:color w:val="000000"/>
          <w:sz w:val="20"/>
          <w:szCs w:val="20"/>
          <w:lang w:val="en-US"/>
        </w:rPr>
        <w:t xml:space="preserve"> edges. If the cord is damaged, replace the cord immediately. A damaged cord increases the risk of electric shock.</w:t>
      </w:r>
    </w:p>
    <w:p w:rsidR="00730CA6" w:rsidRPr="00414770" w:rsidRDefault="00B93B9B">
      <w:pPr>
        <w:widowControl w:val="0"/>
        <w:shd w:val="clear" w:color="auto" w:fill="FFFFFF"/>
        <w:autoSpaceDE w:val="0"/>
        <w:autoSpaceDN w:val="0"/>
        <w:adjustRightInd w:val="0"/>
        <w:spacing w:before="100" w:beforeAutospacing="1" w:after="100" w:afterAutospacing="1"/>
        <w:ind w:left="22" w:right="7"/>
        <w:rPr>
          <w:rFonts w:ascii="Arial" w:hAnsi="Arial" w:cs="Arial"/>
          <w:bCs/>
          <w:sz w:val="20"/>
          <w:szCs w:val="20"/>
        </w:rPr>
      </w:pPr>
      <w:r w:rsidRPr="00414770">
        <w:rPr>
          <w:rFonts w:ascii="Arial" w:hAnsi="Arial" w:cs="Arial"/>
          <w:b/>
          <w:bCs/>
          <w:sz w:val="20"/>
          <w:szCs w:val="20"/>
          <w:lang w:val="sv-SE"/>
        </w:rPr>
        <w:t>Personal safety</w:t>
      </w:r>
      <w:r w:rsidRPr="00414770">
        <w:rPr>
          <w:rFonts w:ascii="Arial" w:hAnsi="Arial" w:cs="Arial"/>
          <w:b/>
          <w:bCs/>
          <w:sz w:val="20"/>
          <w:szCs w:val="20"/>
        </w:rPr>
        <w:t>.</w:t>
      </w:r>
    </w:p>
    <w:p w:rsidR="00730CA6" w:rsidRPr="00414770" w:rsidRDefault="00B93B9B">
      <w:pPr>
        <w:widowControl w:val="0"/>
        <w:numPr>
          <w:ilvl w:val="0"/>
          <w:numId w:val="3"/>
        </w:numPr>
        <w:shd w:val="clear" w:color="auto" w:fill="FFFFFF"/>
        <w:tabs>
          <w:tab w:val="clear" w:pos="382"/>
        </w:tabs>
        <w:autoSpaceDE w:val="0"/>
        <w:autoSpaceDN w:val="0"/>
        <w:adjustRightInd w:val="0"/>
        <w:spacing w:before="100" w:beforeAutospacing="1" w:after="100" w:afterAutospacing="1"/>
        <w:ind w:left="0" w:right="29" w:firstLine="0"/>
        <w:jc w:val="both"/>
        <w:rPr>
          <w:rFonts w:ascii="Arial" w:hAnsi="Arial" w:cs="Arial"/>
          <w:bCs/>
          <w:color w:val="000000"/>
          <w:sz w:val="20"/>
          <w:szCs w:val="20"/>
          <w:lang w:val="en-US"/>
        </w:rPr>
      </w:pPr>
      <w:r w:rsidRPr="00414770">
        <w:rPr>
          <w:rFonts w:ascii="Arial" w:hAnsi="Arial" w:cs="Arial"/>
          <w:bCs/>
          <w:color w:val="000000"/>
          <w:sz w:val="20"/>
          <w:szCs w:val="20"/>
          <w:lang w:val="en-US"/>
        </w:rPr>
        <w:t xml:space="preserve">Be careful when working with a cordless wrench. Do not use the </w:t>
      </w:r>
      <w:proofErr w:type="gramStart"/>
      <w:r w:rsidRPr="00414770">
        <w:rPr>
          <w:rFonts w:ascii="Arial" w:hAnsi="Arial" w:cs="Arial"/>
          <w:bCs/>
          <w:color w:val="000000"/>
          <w:sz w:val="20"/>
          <w:szCs w:val="20"/>
          <w:lang w:val="en-US"/>
        </w:rPr>
        <w:t>cordless  wrench</w:t>
      </w:r>
      <w:proofErr w:type="gramEnd"/>
      <w:r w:rsidRPr="00414770">
        <w:rPr>
          <w:rFonts w:ascii="Arial" w:hAnsi="Arial" w:cs="Arial"/>
          <w:bCs/>
          <w:color w:val="000000"/>
          <w:sz w:val="20"/>
          <w:szCs w:val="20"/>
          <w:lang w:val="en-US"/>
        </w:rPr>
        <w:t xml:space="preserve"> when you are tired or under the influence of medications, alcohol or drugs. This can lead to serious injuries.</w:t>
      </w:r>
    </w:p>
    <w:p w:rsidR="00730CA6" w:rsidRPr="00414770" w:rsidRDefault="00B93B9B">
      <w:pPr>
        <w:widowControl w:val="0"/>
        <w:numPr>
          <w:ilvl w:val="0"/>
          <w:numId w:val="3"/>
        </w:numPr>
        <w:shd w:val="clear" w:color="auto" w:fill="FFFFFF"/>
        <w:tabs>
          <w:tab w:val="clear" w:pos="382"/>
        </w:tabs>
        <w:autoSpaceDE w:val="0"/>
        <w:autoSpaceDN w:val="0"/>
        <w:adjustRightInd w:val="0"/>
        <w:spacing w:before="100" w:beforeAutospacing="1" w:after="100" w:afterAutospacing="1"/>
        <w:ind w:left="0" w:right="22" w:firstLine="0"/>
        <w:jc w:val="both"/>
        <w:rPr>
          <w:rFonts w:ascii="Arial" w:hAnsi="Arial" w:cs="Arial"/>
          <w:color w:val="000000"/>
          <w:sz w:val="20"/>
          <w:szCs w:val="20"/>
        </w:rPr>
      </w:pPr>
      <w:r w:rsidRPr="00414770">
        <w:rPr>
          <w:rFonts w:ascii="Arial" w:hAnsi="Arial" w:cs="Arial"/>
          <w:bCs/>
          <w:color w:val="000000"/>
          <w:sz w:val="20"/>
          <w:szCs w:val="20"/>
          <w:lang w:val="en-US"/>
        </w:rPr>
        <w:t xml:space="preserve">Wear appropriate clothing. Keep your hair, clothes, and gloves away from moving parts. Hands should be free, dry and clean from oily substances. </w:t>
      </w:r>
      <w:proofErr w:type="spellStart"/>
      <w:r w:rsidRPr="00414770">
        <w:rPr>
          <w:rFonts w:ascii="Arial" w:hAnsi="Arial" w:cs="Arial"/>
          <w:bCs/>
          <w:color w:val="000000"/>
          <w:sz w:val="20"/>
          <w:szCs w:val="20"/>
        </w:rPr>
        <w:t>Avoid</w:t>
      </w:r>
      <w:proofErr w:type="spellEnd"/>
      <w:r w:rsidRPr="00414770">
        <w:rPr>
          <w:rFonts w:ascii="Arial" w:hAnsi="Arial" w:cs="Arial"/>
          <w:bCs/>
          <w:color w:val="000000"/>
          <w:sz w:val="20"/>
          <w:szCs w:val="20"/>
        </w:rPr>
        <w:t xml:space="preserve"> </w:t>
      </w:r>
      <w:proofErr w:type="spellStart"/>
      <w:r w:rsidRPr="00414770">
        <w:rPr>
          <w:rFonts w:ascii="Arial" w:hAnsi="Arial" w:cs="Arial"/>
          <w:bCs/>
          <w:color w:val="000000"/>
          <w:sz w:val="20"/>
          <w:szCs w:val="20"/>
        </w:rPr>
        <w:t>sudden</w:t>
      </w:r>
      <w:proofErr w:type="spellEnd"/>
      <w:r w:rsidRPr="00414770">
        <w:rPr>
          <w:rFonts w:ascii="Arial" w:hAnsi="Arial" w:cs="Arial"/>
          <w:bCs/>
          <w:color w:val="000000"/>
          <w:sz w:val="20"/>
          <w:szCs w:val="20"/>
        </w:rPr>
        <w:t xml:space="preserve"> </w:t>
      </w:r>
      <w:proofErr w:type="spellStart"/>
      <w:r w:rsidRPr="00414770">
        <w:rPr>
          <w:rFonts w:ascii="Arial" w:hAnsi="Arial" w:cs="Arial"/>
          <w:bCs/>
          <w:color w:val="000000"/>
          <w:sz w:val="20"/>
          <w:szCs w:val="20"/>
        </w:rPr>
        <w:t>activation</w:t>
      </w:r>
      <w:proofErr w:type="spellEnd"/>
      <w:r w:rsidRPr="00414770">
        <w:rPr>
          <w:rFonts w:ascii="Arial" w:hAnsi="Arial" w:cs="Arial"/>
          <w:color w:val="000000"/>
          <w:sz w:val="20"/>
          <w:szCs w:val="20"/>
        </w:rPr>
        <w:t>.</w:t>
      </w:r>
    </w:p>
    <w:p w:rsidR="00730CA6" w:rsidRPr="00414770" w:rsidRDefault="00B93B9B">
      <w:pPr>
        <w:widowControl w:val="0"/>
        <w:numPr>
          <w:ilvl w:val="0"/>
          <w:numId w:val="3"/>
        </w:numPr>
        <w:shd w:val="clear" w:color="auto" w:fill="FFFFFF"/>
        <w:tabs>
          <w:tab w:val="clear" w:pos="382"/>
        </w:tabs>
        <w:autoSpaceDE w:val="0"/>
        <w:autoSpaceDN w:val="0"/>
        <w:adjustRightInd w:val="0"/>
        <w:spacing w:before="100" w:beforeAutospacing="1" w:after="100" w:afterAutospacing="1"/>
        <w:ind w:left="0" w:right="22" w:firstLine="0"/>
        <w:jc w:val="both"/>
        <w:rPr>
          <w:rFonts w:ascii="Arial" w:hAnsi="Arial" w:cs="Arial"/>
          <w:sz w:val="20"/>
          <w:szCs w:val="20"/>
          <w:lang w:val="en-US"/>
        </w:rPr>
      </w:pPr>
      <w:r w:rsidRPr="00414770">
        <w:rPr>
          <w:rFonts w:ascii="Arial" w:hAnsi="Arial" w:cs="Arial"/>
          <w:bCs/>
          <w:color w:val="000000"/>
          <w:sz w:val="20"/>
          <w:szCs w:val="20"/>
          <w:lang w:val="en-US"/>
        </w:rPr>
        <w:t>Always keep your body balance securely. Proper support and ba</w:t>
      </w:r>
      <w:r w:rsidRPr="00414770">
        <w:rPr>
          <w:rFonts w:ascii="Arial" w:hAnsi="Arial" w:cs="Arial"/>
          <w:bCs/>
          <w:color w:val="000000"/>
          <w:sz w:val="20"/>
          <w:szCs w:val="20"/>
          <w:lang w:val="en-US"/>
        </w:rPr>
        <w:t>l</w:t>
      </w:r>
      <w:r w:rsidRPr="00414770">
        <w:rPr>
          <w:rFonts w:ascii="Arial" w:hAnsi="Arial" w:cs="Arial"/>
          <w:bCs/>
          <w:color w:val="000000"/>
          <w:sz w:val="20"/>
          <w:szCs w:val="20"/>
          <w:lang w:val="en-US"/>
        </w:rPr>
        <w:t>ance provide reliable control of the cordless wrench in unexpected situ</w:t>
      </w:r>
      <w:r w:rsidRPr="00414770">
        <w:rPr>
          <w:rFonts w:ascii="Arial" w:hAnsi="Arial" w:cs="Arial"/>
          <w:bCs/>
          <w:color w:val="000000"/>
          <w:sz w:val="20"/>
          <w:szCs w:val="20"/>
          <w:lang w:val="en-US"/>
        </w:rPr>
        <w:t>a</w:t>
      </w:r>
      <w:r w:rsidRPr="00414770">
        <w:rPr>
          <w:rFonts w:ascii="Arial" w:hAnsi="Arial" w:cs="Arial"/>
          <w:bCs/>
          <w:color w:val="000000"/>
          <w:sz w:val="20"/>
          <w:szCs w:val="20"/>
          <w:lang w:val="en-US"/>
        </w:rPr>
        <w:t>tions</w:t>
      </w:r>
      <w:r w:rsidRPr="00414770">
        <w:rPr>
          <w:rFonts w:ascii="Arial" w:hAnsi="Arial" w:cs="Arial"/>
          <w:color w:val="000000"/>
          <w:sz w:val="20"/>
          <w:szCs w:val="20"/>
          <w:lang w:val="en-US"/>
        </w:rPr>
        <w:t>.</w:t>
      </w:r>
    </w:p>
    <w:p w:rsidR="00730CA6" w:rsidRPr="00414770" w:rsidRDefault="00B93B9B">
      <w:pPr>
        <w:widowControl w:val="0"/>
        <w:numPr>
          <w:ilvl w:val="0"/>
          <w:numId w:val="3"/>
        </w:numPr>
        <w:shd w:val="clear" w:color="auto" w:fill="FFFFFF"/>
        <w:tabs>
          <w:tab w:val="clear" w:pos="382"/>
        </w:tabs>
        <w:autoSpaceDE w:val="0"/>
        <w:autoSpaceDN w:val="0"/>
        <w:adjustRightInd w:val="0"/>
        <w:spacing w:before="100" w:beforeAutospacing="1" w:after="100" w:afterAutospacing="1"/>
        <w:ind w:left="0" w:right="7" w:firstLine="0"/>
        <w:jc w:val="both"/>
        <w:rPr>
          <w:rFonts w:ascii="Arial" w:hAnsi="Arial" w:cs="Arial"/>
          <w:sz w:val="20"/>
          <w:szCs w:val="20"/>
        </w:rPr>
      </w:pPr>
      <w:r w:rsidRPr="00414770">
        <w:rPr>
          <w:rFonts w:ascii="Arial" w:hAnsi="Arial" w:cs="Arial"/>
          <w:bCs/>
          <w:color w:val="000000"/>
          <w:sz w:val="20"/>
          <w:szCs w:val="20"/>
          <w:lang w:val="en-US"/>
        </w:rPr>
        <w:t xml:space="preserve">Use protective clothing that ensures your safety. </w:t>
      </w:r>
      <w:proofErr w:type="spellStart"/>
      <w:r w:rsidRPr="00414770">
        <w:rPr>
          <w:rFonts w:ascii="Arial" w:hAnsi="Arial" w:cs="Arial"/>
          <w:bCs/>
          <w:color w:val="000000"/>
          <w:sz w:val="20"/>
          <w:szCs w:val="20"/>
        </w:rPr>
        <w:t>Always</w:t>
      </w:r>
      <w:proofErr w:type="spellEnd"/>
      <w:r w:rsidRPr="00414770">
        <w:rPr>
          <w:rFonts w:ascii="Arial" w:hAnsi="Arial" w:cs="Arial"/>
          <w:bCs/>
          <w:color w:val="000000"/>
          <w:sz w:val="20"/>
          <w:szCs w:val="20"/>
        </w:rPr>
        <w:t xml:space="preserve"> </w:t>
      </w:r>
      <w:proofErr w:type="spellStart"/>
      <w:r w:rsidRPr="00414770">
        <w:rPr>
          <w:rFonts w:ascii="Arial" w:hAnsi="Arial" w:cs="Arial"/>
          <w:bCs/>
          <w:color w:val="000000"/>
          <w:sz w:val="20"/>
          <w:szCs w:val="20"/>
        </w:rPr>
        <w:t>wear</w:t>
      </w:r>
      <w:proofErr w:type="spellEnd"/>
      <w:r w:rsidRPr="00414770">
        <w:rPr>
          <w:rFonts w:ascii="Arial" w:hAnsi="Arial" w:cs="Arial"/>
          <w:bCs/>
          <w:color w:val="000000"/>
          <w:sz w:val="20"/>
          <w:szCs w:val="20"/>
        </w:rPr>
        <w:t xml:space="preserve"> </w:t>
      </w:r>
      <w:proofErr w:type="spellStart"/>
      <w:r w:rsidRPr="00414770">
        <w:rPr>
          <w:rFonts w:ascii="Arial" w:hAnsi="Arial" w:cs="Arial"/>
          <w:bCs/>
          <w:color w:val="000000"/>
          <w:sz w:val="20"/>
          <w:szCs w:val="20"/>
        </w:rPr>
        <w:t>safety</w:t>
      </w:r>
      <w:proofErr w:type="spellEnd"/>
      <w:r w:rsidRPr="00414770">
        <w:rPr>
          <w:rFonts w:ascii="Arial" w:hAnsi="Arial" w:cs="Arial"/>
          <w:bCs/>
          <w:color w:val="000000"/>
          <w:sz w:val="20"/>
          <w:szCs w:val="20"/>
        </w:rPr>
        <w:t xml:space="preserve"> </w:t>
      </w:r>
      <w:proofErr w:type="spellStart"/>
      <w:r w:rsidRPr="00414770">
        <w:rPr>
          <w:rFonts w:ascii="Arial" w:hAnsi="Arial" w:cs="Arial"/>
          <w:bCs/>
          <w:color w:val="000000"/>
          <w:sz w:val="20"/>
          <w:szCs w:val="20"/>
        </w:rPr>
        <w:t>glasses</w:t>
      </w:r>
      <w:proofErr w:type="spellEnd"/>
      <w:r w:rsidRPr="00414770">
        <w:rPr>
          <w:rFonts w:ascii="Arial" w:hAnsi="Arial" w:cs="Arial"/>
          <w:b/>
          <w:bCs/>
          <w:color w:val="000000"/>
          <w:sz w:val="20"/>
          <w:szCs w:val="20"/>
        </w:rPr>
        <w:t>.</w:t>
      </w:r>
    </w:p>
    <w:p w:rsidR="00730CA6" w:rsidRPr="00414770" w:rsidRDefault="00B93B9B">
      <w:pPr>
        <w:widowControl w:val="0"/>
        <w:shd w:val="clear" w:color="auto" w:fill="FFFFFF"/>
        <w:autoSpaceDE w:val="0"/>
        <w:autoSpaceDN w:val="0"/>
        <w:adjustRightInd w:val="0"/>
        <w:spacing w:after="245"/>
        <w:rPr>
          <w:rFonts w:ascii="Arial" w:hAnsi="Arial" w:cs="Arial"/>
          <w:b/>
          <w:color w:val="000000"/>
          <w:sz w:val="20"/>
          <w:szCs w:val="20"/>
          <w:lang w:val="en-US"/>
        </w:rPr>
      </w:pPr>
      <w:r w:rsidRPr="00414770">
        <w:rPr>
          <w:rFonts w:ascii="Arial" w:hAnsi="Arial" w:cs="Arial"/>
          <w:b/>
          <w:color w:val="000000"/>
          <w:sz w:val="20"/>
          <w:szCs w:val="20"/>
          <w:lang w:val="en-US"/>
        </w:rPr>
        <w:t>Safety rules when working with a cordless impact wrench.</w:t>
      </w:r>
    </w:p>
    <w:p w:rsidR="00730CA6" w:rsidRPr="00414770" w:rsidRDefault="00B93B9B">
      <w:pPr>
        <w:widowControl w:val="0"/>
        <w:numPr>
          <w:ilvl w:val="0"/>
          <w:numId w:val="4"/>
        </w:numPr>
        <w:shd w:val="clear" w:color="auto" w:fill="FFFFFF"/>
        <w:tabs>
          <w:tab w:val="clear" w:pos="720"/>
        </w:tabs>
        <w:autoSpaceDE w:val="0"/>
        <w:autoSpaceDN w:val="0"/>
        <w:adjustRightInd w:val="0"/>
        <w:spacing w:before="7"/>
        <w:ind w:left="360" w:right="22" w:hangingChars="180"/>
        <w:jc w:val="both"/>
        <w:rPr>
          <w:rFonts w:ascii="Arial" w:hAnsi="Arial" w:cs="Arial"/>
          <w:color w:val="000000"/>
          <w:sz w:val="20"/>
          <w:szCs w:val="20"/>
          <w:lang w:val="en-US"/>
        </w:rPr>
      </w:pPr>
      <w:r w:rsidRPr="00414770">
        <w:rPr>
          <w:rFonts w:ascii="Arial" w:hAnsi="Arial" w:cs="Arial"/>
          <w:color w:val="000000"/>
          <w:sz w:val="20"/>
          <w:szCs w:val="20"/>
          <w:lang w:val="en-US"/>
        </w:rPr>
        <w:t>If the socket is jammed during operation, immediately turn off the tool, release it and then continue working.</w:t>
      </w:r>
    </w:p>
    <w:p w:rsidR="00730CA6" w:rsidRPr="00414770" w:rsidRDefault="00B93B9B">
      <w:pPr>
        <w:widowControl w:val="0"/>
        <w:numPr>
          <w:ilvl w:val="0"/>
          <w:numId w:val="4"/>
        </w:numPr>
        <w:shd w:val="clear" w:color="auto" w:fill="FFFFFF"/>
        <w:tabs>
          <w:tab w:val="clear" w:pos="720"/>
        </w:tabs>
        <w:autoSpaceDE w:val="0"/>
        <w:autoSpaceDN w:val="0"/>
        <w:adjustRightInd w:val="0"/>
        <w:spacing w:before="79"/>
        <w:ind w:left="360" w:right="14" w:hangingChars="180"/>
        <w:jc w:val="both"/>
        <w:rPr>
          <w:rFonts w:ascii="Arial" w:hAnsi="Arial" w:cs="Arial"/>
          <w:color w:val="000000"/>
          <w:sz w:val="20"/>
          <w:szCs w:val="20"/>
          <w:lang w:val="en-US"/>
        </w:rPr>
      </w:pPr>
      <w:r w:rsidRPr="00414770">
        <w:rPr>
          <w:rFonts w:ascii="Arial" w:hAnsi="Arial" w:cs="Arial"/>
          <w:color w:val="000000"/>
          <w:sz w:val="20"/>
          <w:szCs w:val="20"/>
          <w:lang w:val="en-US"/>
        </w:rPr>
        <w:t>Use noise reduction headphones when using the tool for long-term o</w:t>
      </w:r>
      <w:r w:rsidRPr="00414770">
        <w:rPr>
          <w:rFonts w:ascii="Arial" w:hAnsi="Arial" w:cs="Arial"/>
          <w:color w:val="000000"/>
          <w:sz w:val="20"/>
          <w:szCs w:val="20"/>
          <w:lang w:val="en-US"/>
        </w:rPr>
        <w:t>p</w:t>
      </w:r>
      <w:r w:rsidRPr="00414770">
        <w:rPr>
          <w:rFonts w:ascii="Arial" w:hAnsi="Arial" w:cs="Arial"/>
          <w:color w:val="000000"/>
          <w:sz w:val="20"/>
          <w:szCs w:val="20"/>
          <w:lang w:val="en-US"/>
        </w:rPr>
        <w:t>eration. Prolonged exposure to high-intensity noise can cause hearing loss.</w:t>
      </w:r>
    </w:p>
    <w:p w:rsidR="00730CA6" w:rsidRPr="00414770" w:rsidRDefault="00B93B9B">
      <w:pPr>
        <w:widowControl w:val="0"/>
        <w:numPr>
          <w:ilvl w:val="0"/>
          <w:numId w:val="4"/>
        </w:numPr>
        <w:shd w:val="clear" w:color="auto" w:fill="FFFFFF"/>
        <w:tabs>
          <w:tab w:val="clear" w:pos="720"/>
        </w:tabs>
        <w:autoSpaceDE w:val="0"/>
        <w:autoSpaceDN w:val="0"/>
        <w:adjustRightInd w:val="0"/>
        <w:spacing w:before="79"/>
        <w:ind w:left="360" w:hangingChars="180"/>
        <w:jc w:val="both"/>
        <w:rPr>
          <w:rFonts w:ascii="Arial" w:hAnsi="Arial" w:cs="Arial"/>
          <w:sz w:val="20"/>
          <w:szCs w:val="20"/>
          <w:lang w:val="en-US"/>
        </w:rPr>
      </w:pPr>
      <w:r w:rsidRPr="00414770">
        <w:rPr>
          <w:rFonts w:ascii="Arial" w:hAnsi="Arial" w:cs="Arial"/>
          <w:color w:val="000000"/>
          <w:sz w:val="20"/>
          <w:szCs w:val="20"/>
          <w:lang w:val="en-US"/>
        </w:rPr>
        <w:t>Always wear safety glasses when using this tool. Use a respirator for work that generates dust</w:t>
      </w:r>
      <w:r w:rsidRPr="00414770">
        <w:rPr>
          <w:rFonts w:ascii="Arial" w:hAnsi="Arial" w:cs="Arial"/>
          <w:sz w:val="20"/>
          <w:szCs w:val="20"/>
          <w:lang w:val="en-US"/>
        </w:rPr>
        <w:t>.</w:t>
      </w:r>
    </w:p>
    <w:p w:rsidR="00730CA6" w:rsidRPr="00414770" w:rsidRDefault="00B93B9B">
      <w:pPr>
        <w:numPr>
          <w:ilvl w:val="0"/>
          <w:numId w:val="4"/>
        </w:numPr>
        <w:tabs>
          <w:tab w:val="clear" w:pos="720"/>
          <w:tab w:val="left" w:pos="360"/>
        </w:tabs>
        <w:ind w:left="360" w:hangingChars="180"/>
        <w:jc w:val="both"/>
        <w:rPr>
          <w:rFonts w:ascii="Arial" w:hAnsi="Arial" w:cs="Arial"/>
          <w:sz w:val="20"/>
          <w:szCs w:val="20"/>
          <w:lang w:val="en-US"/>
        </w:rPr>
      </w:pPr>
      <w:r w:rsidRPr="00414770">
        <w:rPr>
          <w:rFonts w:ascii="Arial" w:hAnsi="Arial" w:cs="Arial"/>
          <w:sz w:val="20"/>
          <w:szCs w:val="20"/>
          <w:lang w:val="en-US"/>
        </w:rPr>
        <w:t xml:space="preserve">Do not overload the cordless </w:t>
      </w:r>
      <w:proofErr w:type="gramStart"/>
      <w:r w:rsidRPr="00414770">
        <w:rPr>
          <w:rFonts w:ascii="Arial" w:hAnsi="Arial" w:cs="Arial"/>
          <w:sz w:val="20"/>
          <w:szCs w:val="20"/>
          <w:lang w:val="en-US"/>
        </w:rPr>
        <w:t>wrench,</w:t>
      </w:r>
      <w:proofErr w:type="gramEnd"/>
      <w:r w:rsidRPr="00414770">
        <w:rPr>
          <w:rFonts w:ascii="Arial" w:hAnsi="Arial" w:cs="Arial"/>
          <w:sz w:val="20"/>
          <w:szCs w:val="20"/>
          <w:lang w:val="en-US"/>
        </w:rPr>
        <w:t xml:space="preserve"> use the product strictly for its i</w:t>
      </w:r>
      <w:r w:rsidRPr="00414770">
        <w:rPr>
          <w:rFonts w:ascii="Arial" w:hAnsi="Arial" w:cs="Arial"/>
          <w:sz w:val="20"/>
          <w:szCs w:val="20"/>
          <w:lang w:val="en-US"/>
        </w:rPr>
        <w:t>n</w:t>
      </w:r>
      <w:r w:rsidRPr="00414770">
        <w:rPr>
          <w:rFonts w:ascii="Arial" w:hAnsi="Arial" w:cs="Arial"/>
          <w:sz w:val="20"/>
          <w:szCs w:val="20"/>
          <w:lang w:val="en-US"/>
        </w:rPr>
        <w:t>tended purpose.</w:t>
      </w:r>
    </w:p>
    <w:p w:rsidR="00730CA6" w:rsidRPr="00414770" w:rsidRDefault="00B93B9B">
      <w:pPr>
        <w:widowControl w:val="0"/>
        <w:numPr>
          <w:ilvl w:val="0"/>
          <w:numId w:val="4"/>
        </w:numPr>
        <w:shd w:val="clear" w:color="auto" w:fill="FFFFFF"/>
        <w:tabs>
          <w:tab w:val="clear" w:pos="720"/>
        </w:tabs>
        <w:autoSpaceDE w:val="0"/>
        <w:autoSpaceDN w:val="0"/>
        <w:adjustRightInd w:val="0"/>
        <w:spacing w:before="79"/>
        <w:ind w:left="0" w:right="22" w:firstLine="0"/>
        <w:jc w:val="both"/>
        <w:rPr>
          <w:rFonts w:ascii="Arial" w:hAnsi="Arial" w:cs="Arial"/>
          <w:sz w:val="20"/>
          <w:szCs w:val="20"/>
        </w:rPr>
      </w:pPr>
      <w:r w:rsidRPr="00414770">
        <w:rPr>
          <w:rFonts w:ascii="Arial" w:hAnsi="Arial" w:cs="Arial"/>
          <w:sz w:val="20"/>
          <w:szCs w:val="20"/>
          <w:lang w:val="en-US"/>
        </w:rPr>
        <w:t xml:space="preserve">Never leave the on/off key locked in the "ON" position. Before switching on, make sure that the ON/OFF key is in the "OFF" position. </w:t>
      </w:r>
      <w:proofErr w:type="spellStart"/>
      <w:r w:rsidRPr="00414770">
        <w:rPr>
          <w:rFonts w:ascii="Arial" w:hAnsi="Arial" w:cs="Arial"/>
          <w:sz w:val="20"/>
          <w:szCs w:val="20"/>
        </w:rPr>
        <w:t>Accidental</w:t>
      </w:r>
      <w:proofErr w:type="spellEnd"/>
      <w:r w:rsidRPr="00414770">
        <w:rPr>
          <w:rFonts w:ascii="Arial" w:hAnsi="Arial" w:cs="Arial"/>
          <w:sz w:val="20"/>
          <w:szCs w:val="20"/>
        </w:rPr>
        <w:t xml:space="preserve"> </w:t>
      </w:r>
      <w:proofErr w:type="spellStart"/>
      <w:r w:rsidRPr="00414770">
        <w:rPr>
          <w:rFonts w:ascii="Arial" w:hAnsi="Arial" w:cs="Arial"/>
          <w:sz w:val="20"/>
          <w:szCs w:val="20"/>
        </w:rPr>
        <w:t>launch</w:t>
      </w:r>
      <w:proofErr w:type="spellEnd"/>
      <w:r w:rsidRPr="00414770">
        <w:rPr>
          <w:rFonts w:ascii="Arial" w:hAnsi="Arial" w:cs="Arial"/>
          <w:sz w:val="20"/>
          <w:szCs w:val="20"/>
        </w:rPr>
        <w:t xml:space="preserve"> </w:t>
      </w:r>
      <w:proofErr w:type="spellStart"/>
      <w:r w:rsidRPr="00414770">
        <w:rPr>
          <w:rFonts w:ascii="Arial" w:hAnsi="Arial" w:cs="Arial"/>
          <w:sz w:val="20"/>
          <w:szCs w:val="20"/>
        </w:rPr>
        <w:t>can</w:t>
      </w:r>
      <w:proofErr w:type="spellEnd"/>
      <w:r w:rsidRPr="00414770">
        <w:rPr>
          <w:rFonts w:ascii="Arial" w:hAnsi="Arial" w:cs="Arial"/>
          <w:sz w:val="20"/>
          <w:szCs w:val="20"/>
        </w:rPr>
        <w:t xml:space="preserve"> </w:t>
      </w:r>
      <w:proofErr w:type="spellStart"/>
      <w:r w:rsidRPr="00414770">
        <w:rPr>
          <w:rFonts w:ascii="Arial" w:hAnsi="Arial" w:cs="Arial"/>
          <w:sz w:val="20"/>
          <w:szCs w:val="20"/>
        </w:rPr>
        <w:t>cause</w:t>
      </w:r>
      <w:proofErr w:type="spellEnd"/>
      <w:r w:rsidRPr="00414770">
        <w:rPr>
          <w:rFonts w:ascii="Arial" w:hAnsi="Arial" w:cs="Arial"/>
          <w:sz w:val="20"/>
          <w:szCs w:val="20"/>
        </w:rPr>
        <w:t xml:space="preserve"> </w:t>
      </w:r>
      <w:proofErr w:type="spellStart"/>
      <w:r w:rsidRPr="00414770">
        <w:rPr>
          <w:rFonts w:ascii="Arial" w:hAnsi="Arial" w:cs="Arial"/>
          <w:sz w:val="20"/>
          <w:szCs w:val="20"/>
        </w:rPr>
        <w:t>injury</w:t>
      </w:r>
      <w:proofErr w:type="spellEnd"/>
      <w:r w:rsidRPr="00414770">
        <w:rPr>
          <w:rFonts w:ascii="Arial" w:hAnsi="Arial" w:cs="Arial"/>
          <w:sz w:val="20"/>
          <w:szCs w:val="20"/>
        </w:rPr>
        <w:t>.</w:t>
      </w:r>
    </w:p>
    <w:p w:rsidR="00730CA6" w:rsidRPr="00414770" w:rsidRDefault="00B93B9B">
      <w:pPr>
        <w:numPr>
          <w:ilvl w:val="0"/>
          <w:numId w:val="4"/>
        </w:numPr>
        <w:tabs>
          <w:tab w:val="clear" w:pos="720"/>
        </w:tabs>
        <w:ind w:left="0" w:firstLine="0"/>
        <w:jc w:val="both"/>
        <w:rPr>
          <w:rFonts w:ascii="Arial" w:hAnsi="Arial" w:cs="Arial"/>
          <w:color w:val="000000"/>
          <w:sz w:val="20"/>
          <w:szCs w:val="20"/>
        </w:rPr>
      </w:pPr>
      <w:r w:rsidRPr="00414770">
        <w:rPr>
          <w:rFonts w:ascii="Arial" w:hAnsi="Arial" w:cs="Arial"/>
          <w:color w:val="000000"/>
          <w:sz w:val="20"/>
          <w:szCs w:val="20"/>
          <w:lang w:val="en-US"/>
        </w:rPr>
        <w:t xml:space="preserve">It is allowed to use only chargers that are included with the wrenches. </w:t>
      </w:r>
      <w:proofErr w:type="spellStart"/>
      <w:r w:rsidRPr="00414770">
        <w:rPr>
          <w:rFonts w:ascii="Arial" w:hAnsi="Arial" w:cs="Arial"/>
          <w:color w:val="000000"/>
          <w:sz w:val="20"/>
          <w:szCs w:val="20"/>
        </w:rPr>
        <w:t>Chargers</w:t>
      </w:r>
      <w:proofErr w:type="spellEnd"/>
      <w:r w:rsidRPr="00414770">
        <w:rPr>
          <w:rFonts w:ascii="Arial" w:hAnsi="Arial" w:cs="Arial"/>
          <w:color w:val="000000"/>
          <w:sz w:val="20"/>
          <w:szCs w:val="20"/>
        </w:rPr>
        <w:t xml:space="preserve"> </w:t>
      </w:r>
      <w:proofErr w:type="spellStart"/>
      <w:r w:rsidRPr="00414770">
        <w:rPr>
          <w:rFonts w:ascii="Arial" w:hAnsi="Arial" w:cs="Arial"/>
          <w:color w:val="000000"/>
          <w:sz w:val="20"/>
          <w:szCs w:val="20"/>
        </w:rPr>
        <w:t>from</w:t>
      </w:r>
      <w:proofErr w:type="spellEnd"/>
      <w:r w:rsidRPr="00414770">
        <w:rPr>
          <w:rFonts w:ascii="Arial" w:hAnsi="Arial" w:cs="Arial"/>
          <w:color w:val="000000"/>
          <w:sz w:val="20"/>
          <w:szCs w:val="20"/>
        </w:rPr>
        <w:t xml:space="preserve"> </w:t>
      </w:r>
      <w:proofErr w:type="spellStart"/>
      <w:r w:rsidRPr="00414770">
        <w:rPr>
          <w:rFonts w:ascii="Arial" w:hAnsi="Arial" w:cs="Arial"/>
          <w:color w:val="000000"/>
          <w:sz w:val="20"/>
          <w:szCs w:val="20"/>
        </w:rPr>
        <w:t>other</w:t>
      </w:r>
      <w:proofErr w:type="spellEnd"/>
      <w:r w:rsidRPr="00414770">
        <w:rPr>
          <w:rFonts w:ascii="Arial" w:hAnsi="Arial" w:cs="Arial"/>
          <w:color w:val="000000"/>
          <w:sz w:val="20"/>
          <w:szCs w:val="20"/>
        </w:rPr>
        <w:t xml:space="preserve"> </w:t>
      </w:r>
      <w:proofErr w:type="spellStart"/>
      <w:r w:rsidRPr="00414770">
        <w:rPr>
          <w:rFonts w:ascii="Arial" w:hAnsi="Arial" w:cs="Arial"/>
          <w:color w:val="000000"/>
          <w:sz w:val="20"/>
          <w:szCs w:val="20"/>
        </w:rPr>
        <w:t>manufacturers</w:t>
      </w:r>
      <w:proofErr w:type="spellEnd"/>
      <w:r w:rsidRPr="00414770">
        <w:rPr>
          <w:rFonts w:ascii="Arial" w:hAnsi="Arial" w:cs="Arial"/>
          <w:color w:val="000000"/>
          <w:sz w:val="20"/>
          <w:szCs w:val="20"/>
        </w:rPr>
        <w:t xml:space="preserve"> </w:t>
      </w:r>
      <w:proofErr w:type="spellStart"/>
      <w:r w:rsidRPr="00414770">
        <w:rPr>
          <w:rFonts w:ascii="Arial" w:hAnsi="Arial" w:cs="Arial"/>
          <w:color w:val="000000"/>
          <w:sz w:val="20"/>
          <w:szCs w:val="20"/>
        </w:rPr>
        <w:t>may</w:t>
      </w:r>
      <w:proofErr w:type="spellEnd"/>
      <w:r w:rsidRPr="00414770">
        <w:rPr>
          <w:rFonts w:ascii="Arial" w:hAnsi="Arial" w:cs="Arial"/>
          <w:color w:val="000000"/>
          <w:sz w:val="20"/>
          <w:szCs w:val="20"/>
        </w:rPr>
        <w:t xml:space="preserve"> </w:t>
      </w:r>
      <w:proofErr w:type="spellStart"/>
      <w:r w:rsidRPr="00414770">
        <w:rPr>
          <w:rFonts w:ascii="Arial" w:hAnsi="Arial" w:cs="Arial"/>
          <w:color w:val="000000"/>
          <w:sz w:val="20"/>
          <w:szCs w:val="20"/>
        </w:rPr>
        <w:t>cause</w:t>
      </w:r>
      <w:proofErr w:type="spellEnd"/>
      <w:r w:rsidRPr="00414770">
        <w:rPr>
          <w:rFonts w:ascii="Arial" w:hAnsi="Arial" w:cs="Arial"/>
          <w:color w:val="000000"/>
          <w:sz w:val="20"/>
          <w:szCs w:val="20"/>
        </w:rPr>
        <w:t xml:space="preserve"> </w:t>
      </w:r>
      <w:proofErr w:type="spellStart"/>
      <w:r w:rsidRPr="00414770">
        <w:rPr>
          <w:rFonts w:ascii="Arial" w:hAnsi="Arial" w:cs="Arial"/>
          <w:color w:val="000000"/>
          <w:sz w:val="20"/>
          <w:szCs w:val="20"/>
        </w:rPr>
        <w:t>a</w:t>
      </w:r>
      <w:proofErr w:type="spellEnd"/>
      <w:r w:rsidRPr="00414770">
        <w:rPr>
          <w:rFonts w:ascii="Arial" w:hAnsi="Arial" w:cs="Arial"/>
          <w:color w:val="000000"/>
          <w:sz w:val="20"/>
          <w:szCs w:val="20"/>
        </w:rPr>
        <w:t xml:space="preserve"> </w:t>
      </w:r>
      <w:proofErr w:type="spellStart"/>
      <w:r w:rsidRPr="00414770">
        <w:rPr>
          <w:rFonts w:ascii="Arial" w:hAnsi="Arial" w:cs="Arial"/>
          <w:color w:val="000000"/>
          <w:sz w:val="20"/>
          <w:szCs w:val="20"/>
        </w:rPr>
        <w:t>fire</w:t>
      </w:r>
      <w:proofErr w:type="spellEnd"/>
      <w:r w:rsidRPr="00414770">
        <w:rPr>
          <w:rFonts w:ascii="Arial" w:hAnsi="Arial" w:cs="Arial"/>
          <w:color w:val="000000"/>
          <w:sz w:val="20"/>
          <w:szCs w:val="20"/>
        </w:rPr>
        <w:t>.</w:t>
      </w:r>
    </w:p>
    <w:p w:rsidR="00730CA6" w:rsidRPr="00414770" w:rsidRDefault="00B93B9B">
      <w:pPr>
        <w:numPr>
          <w:ilvl w:val="0"/>
          <w:numId w:val="4"/>
        </w:numPr>
        <w:tabs>
          <w:tab w:val="clear" w:pos="720"/>
        </w:tabs>
        <w:ind w:left="0" w:firstLine="0"/>
        <w:jc w:val="both"/>
        <w:rPr>
          <w:rFonts w:ascii="Arial" w:hAnsi="Arial" w:cs="Arial"/>
          <w:color w:val="000000"/>
          <w:sz w:val="20"/>
          <w:szCs w:val="20"/>
          <w:lang w:val="en-US"/>
        </w:rPr>
      </w:pPr>
      <w:r w:rsidRPr="00414770">
        <w:rPr>
          <w:rFonts w:ascii="Arial" w:hAnsi="Arial" w:cs="Arial"/>
          <w:color w:val="000000"/>
          <w:sz w:val="20"/>
          <w:szCs w:val="20"/>
          <w:lang w:val="en-US"/>
        </w:rPr>
        <w:lastRenderedPageBreak/>
        <w:t>It is allowed to use only the original battery, batteries from other manufacturers may cause a fire.</w:t>
      </w:r>
    </w:p>
    <w:p w:rsidR="00730CA6" w:rsidRPr="00414770" w:rsidRDefault="00B93B9B">
      <w:pPr>
        <w:numPr>
          <w:ilvl w:val="0"/>
          <w:numId w:val="4"/>
        </w:numPr>
        <w:tabs>
          <w:tab w:val="clear" w:pos="720"/>
        </w:tabs>
        <w:ind w:left="0" w:firstLine="0"/>
        <w:jc w:val="both"/>
        <w:rPr>
          <w:rFonts w:ascii="Arial" w:hAnsi="Arial" w:cs="Arial"/>
          <w:color w:val="000000"/>
          <w:sz w:val="20"/>
          <w:szCs w:val="20"/>
        </w:rPr>
      </w:pPr>
      <w:r w:rsidRPr="00414770">
        <w:rPr>
          <w:rFonts w:ascii="Arial" w:hAnsi="Arial" w:cs="Arial"/>
          <w:color w:val="000000"/>
          <w:sz w:val="20"/>
          <w:szCs w:val="20"/>
          <w:lang w:val="en-US"/>
        </w:rPr>
        <w:t>During storage, adjustment or replacement of nozzles, it is nece</w:t>
      </w:r>
      <w:r w:rsidRPr="00414770">
        <w:rPr>
          <w:rFonts w:ascii="Arial" w:hAnsi="Arial" w:cs="Arial"/>
          <w:color w:val="000000"/>
          <w:sz w:val="20"/>
          <w:szCs w:val="20"/>
          <w:lang w:val="en-US"/>
        </w:rPr>
        <w:t>s</w:t>
      </w:r>
      <w:r w:rsidRPr="00414770">
        <w:rPr>
          <w:rFonts w:ascii="Arial" w:hAnsi="Arial" w:cs="Arial"/>
          <w:color w:val="000000"/>
          <w:sz w:val="20"/>
          <w:szCs w:val="20"/>
          <w:lang w:val="en-US"/>
        </w:rPr>
        <w:t xml:space="preserve">sary to disconnect the battery from the </w:t>
      </w:r>
      <w:proofErr w:type="gramStart"/>
      <w:r w:rsidRPr="00414770">
        <w:rPr>
          <w:rFonts w:ascii="Arial" w:hAnsi="Arial" w:cs="Arial"/>
          <w:color w:val="000000"/>
          <w:sz w:val="20"/>
          <w:szCs w:val="20"/>
          <w:lang w:val="en-US"/>
        </w:rPr>
        <w:t>product,</w:t>
      </w:r>
      <w:proofErr w:type="gramEnd"/>
      <w:r w:rsidRPr="00414770">
        <w:rPr>
          <w:rFonts w:ascii="Arial" w:hAnsi="Arial" w:cs="Arial"/>
          <w:color w:val="000000"/>
          <w:sz w:val="20"/>
          <w:szCs w:val="20"/>
          <w:lang w:val="en-US"/>
        </w:rPr>
        <w:t xml:space="preserve"> the switch button "On/Off" must be in the off position. </w:t>
      </w:r>
      <w:proofErr w:type="spellStart"/>
      <w:r w:rsidRPr="00414770">
        <w:rPr>
          <w:rFonts w:ascii="Arial" w:hAnsi="Arial" w:cs="Arial"/>
          <w:color w:val="000000"/>
          <w:sz w:val="20"/>
          <w:szCs w:val="20"/>
        </w:rPr>
        <w:t>This</w:t>
      </w:r>
      <w:proofErr w:type="spellEnd"/>
      <w:r w:rsidRPr="00414770">
        <w:rPr>
          <w:rFonts w:ascii="Arial" w:hAnsi="Arial" w:cs="Arial"/>
          <w:color w:val="000000"/>
          <w:sz w:val="20"/>
          <w:szCs w:val="20"/>
        </w:rPr>
        <w:t xml:space="preserve"> </w:t>
      </w:r>
      <w:proofErr w:type="spellStart"/>
      <w:r w:rsidRPr="00414770">
        <w:rPr>
          <w:rFonts w:ascii="Arial" w:hAnsi="Arial" w:cs="Arial"/>
          <w:color w:val="000000"/>
          <w:sz w:val="20"/>
          <w:szCs w:val="20"/>
        </w:rPr>
        <w:t>reduces</w:t>
      </w:r>
      <w:proofErr w:type="spellEnd"/>
      <w:r w:rsidRPr="00414770">
        <w:rPr>
          <w:rFonts w:ascii="Arial" w:hAnsi="Arial" w:cs="Arial"/>
          <w:color w:val="000000"/>
          <w:sz w:val="20"/>
          <w:szCs w:val="20"/>
        </w:rPr>
        <w:t xml:space="preserve"> </w:t>
      </w:r>
      <w:proofErr w:type="spellStart"/>
      <w:r w:rsidRPr="00414770">
        <w:rPr>
          <w:rFonts w:ascii="Arial" w:hAnsi="Arial" w:cs="Arial"/>
          <w:color w:val="000000"/>
          <w:sz w:val="20"/>
          <w:szCs w:val="20"/>
        </w:rPr>
        <w:t>the</w:t>
      </w:r>
      <w:proofErr w:type="spellEnd"/>
      <w:r w:rsidRPr="00414770">
        <w:rPr>
          <w:rFonts w:ascii="Arial" w:hAnsi="Arial" w:cs="Arial"/>
          <w:color w:val="000000"/>
          <w:sz w:val="20"/>
          <w:szCs w:val="20"/>
        </w:rPr>
        <w:t xml:space="preserve"> </w:t>
      </w:r>
      <w:proofErr w:type="spellStart"/>
      <w:r w:rsidRPr="00414770">
        <w:rPr>
          <w:rFonts w:ascii="Arial" w:hAnsi="Arial" w:cs="Arial"/>
          <w:color w:val="000000"/>
          <w:sz w:val="20"/>
          <w:szCs w:val="20"/>
        </w:rPr>
        <w:t>chance</w:t>
      </w:r>
      <w:proofErr w:type="spellEnd"/>
      <w:r w:rsidRPr="00414770">
        <w:rPr>
          <w:rFonts w:ascii="Arial" w:hAnsi="Arial" w:cs="Arial"/>
          <w:color w:val="000000"/>
          <w:sz w:val="20"/>
          <w:szCs w:val="20"/>
        </w:rPr>
        <w:t xml:space="preserve"> </w:t>
      </w:r>
      <w:proofErr w:type="spellStart"/>
      <w:r w:rsidRPr="00414770">
        <w:rPr>
          <w:rFonts w:ascii="Arial" w:hAnsi="Arial" w:cs="Arial"/>
          <w:color w:val="000000"/>
          <w:sz w:val="20"/>
          <w:szCs w:val="20"/>
        </w:rPr>
        <w:t>of</w:t>
      </w:r>
      <w:proofErr w:type="spellEnd"/>
      <w:r w:rsidRPr="00414770">
        <w:rPr>
          <w:rFonts w:ascii="Arial" w:hAnsi="Arial" w:cs="Arial"/>
          <w:color w:val="000000"/>
          <w:sz w:val="20"/>
          <w:szCs w:val="20"/>
        </w:rPr>
        <w:t xml:space="preserve"> </w:t>
      </w:r>
      <w:proofErr w:type="spellStart"/>
      <w:r w:rsidRPr="00414770">
        <w:rPr>
          <w:rFonts w:ascii="Arial" w:hAnsi="Arial" w:cs="Arial"/>
          <w:color w:val="000000"/>
          <w:sz w:val="20"/>
          <w:szCs w:val="20"/>
        </w:rPr>
        <w:t>accidental</w:t>
      </w:r>
      <w:proofErr w:type="spellEnd"/>
      <w:r w:rsidRPr="00414770">
        <w:rPr>
          <w:rFonts w:ascii="Arial" w:hAnsi="Arial" w:cs="Arial"/>
          <w:color w:val="000000"/>
          <w:sz w:val="20"/>
          <w:szCs w:val="20"/>
        </w:rPr>
        <w:t xml:space="preserve"> </w:t>
      </w:r>
      <w:proofErr w:type="spellStart"/>
      <w:r w:rsidRPr="00414770">
        <w:rPr>
          <w:rFonts w:ascii="Arial" w:hAnsi="Arial" w:cs="Arial"/>
          <w:color w:val="000000"/>
          <w:sz w:val="20"/>
          <w:szCs w:val="20"/>
        </w:rPr>
        <w:t>activation</w:t>
      </w:r>
      <w:proofErr w:type="spellEnd"/>
      <w:r w:rsidRPr="00414770">
        <w:rPr>
          <w:rFonts w:ascii="Arial" w:hAnsi="Arial" w:cs="Arial"/>
          <w:color w:val="000000"/>
          <w:sz w:val="20"/>
          <w:szCs w:val="20"/>
        </w:rPr>
        <w:t>.</w:t>
      </w:r>
    </w:p>
    <w:p w:rsidR="00730CA6" w:rsidRPr="00414770" w:rsidRDefault="00B93B9B">
      <w:pPr>
        <w:numPr>
          <w:ilvl w:val="0"/>
          <w:numId w:val="4"/>
        </w:numPr>
        <w:tabs>
          <w:tab w:val="clear" w:pos="720"/>
        </w:tabs>
        <w:ind w:left="0" w:firstLine="0"/>
        <w:jc w:val="both"/>
        <w:rPr>
          <w:rFonts w:ascii="Arial" w:hAnsi="Arial" w:cs="Arial"/>
          <w:color w:val="000000"/>
          <w:sz w:val="20"/>
          <w:szCs w:val="20"/>
          <w:lang w:val="en-US"/>
        </w:rPr>
      </w:pPr>
      <w:r w:rsidRPr="00414770">
        <w:rPr>
          <w:rFonts w:ascii="Arial" w:hAnsi="Arial" w:cs="Arial"/>
          <w:color w:val="000000"/>
          <w:sz w:val="20"/>
          <w:szCs w:val="20"/>
          <w:lang w:val="en-US"/>
        </w:rPr>
        <w:t>During storage, keep the battery away from metal objects: paper clips, coins, keys, nails, screws and other small metal objects, because the internal parts of the battery can come into contact, which leads to sparking and possible fire.</w:t>
      </w:r>
    </w:p>
    <w:p w:rsidR="00730CA6" w:rsidRPr="00414770" w:rsidRDefault="00B93B9B">
      <w:pPr>
        <w:numPr>
          <w:ilvl w:val="0"/>
          <w:numId w:val="4"/>
        </w:numPr>
        <w:tabs>
          <w:tab w:val="clear" w:pos="720"/>
        </w:tabs>
        <w:ind w:left="0" w:firstLine="0"/>
        <w:jc w:val="both"/>
        <w:rPr>
          <w:rFonts w:ascii="Arial" w:hAnsi="Arial" w:cs="Arial"/>
          <w:color w:val="000000"/>
          <w:sz w:val="20"/>
          <w:szCs w:val="20"/>
          <w:lang w:val="en-US"/>
        </w:rPr>
      </w:pPr>
      <w:r w:rsidRPr="00414770">
        <w:rPr>
          <w:rFonts w:ascii="Arial" w:hAnsi="Arial" w:cs="Arial"/>
          <w:color w:val="000000"/>
          <w:sz w:val="20"/>
          <w:szCs w:val="20"/>
          <w:lang w:val="en-US"/>
        </w:rPr>
        <w:t>Check the product for the absence of jamming of rotating parts, breakage and other situations that negatively affect the operation of the tool.</w:t>
      </w:r>
    </w:p>
    <w:p w:rsidR="00730CA6" w:rsidRPr="00414770" w:rsidRDefault="00B93B9B">
      <w:pPr>
        <w:numPr>
          <w:ilvl w:val="0"/>
          <w:numId w:val="4"/>
        </w:numPr>
        <w:tabs>
          <w:tab w:val="clear" w:pos="720"/>
        </w:tabs>
        <w:ind w:left="0" w:firstLine="0"/>
        <w:jc w:val="both"/>
        <w:rPr>
          <w:rFonts w:ascii="Arial" w:hAnsi="Arial" w:cs="Arial"/>
          <w:color w:val="000000"/>
          <w:sz w:val="20"/>
          <w:szCs w:val="20"/>
          <w:lang w:val="en-US"/>
        </w:rPr>
      </w:pPr>
      <w:r w:rsidRPr="00414770">
        <w:rPr>
          <w:rFonts w:ascii="Arial" w:hAnsi="Arial" w:cs="Arial"/>
          <w:color w:val="000000"/>
          <w:sz w:val="20"/>
          <w:szCs w:val="20"/>
          <w:lang w:val="en-US"/>
        </w:rPr>
        <w:t>In case of jamming, turn off the product immediately, change the direction of rotation, press the "On/Off" and slowly pull the product towards you.</w:t>
      </w:r>
    </w:p>
    <w:p w:rsidR="00730CA6" w:rsidRPr="00414770" w:rsidRDefault="00B93B9B">
      <w:pPr>
        <w:numPr>
          <w:ilvl w:val="0"/>
          <w:numId w:val="4"/>
        </w:numPr>
        <w:tabs>
          <w:tab w:val="clear" w:pos="720"/>
        </w:tabs>
        <w:ind w:left="0" w:firstLine="0"/>
        <w:jc w:val="both"/>
        <w:rPr>
          <w:rFonts w:ascii="Arial" w:hAnsi="Arial" w:cs="Arial"/>
          <w:color w:val="000000"/>
          <w:sz w:val="20"/>
          <w:szCs w:val="20"/>
          <w:lang w:val="en-US"/>
        </w:rPr>
      </w:pPr>
      <w:r w:rsidRPr="00414770">
        <w:rPr>
          <w:rFonts w:ascii="Arial" w:hAnsi="Arial" w:cs="Arial"/>
          <w:color w:val="000000"/>
          <w:sz w:val="20"/>
          <w:szCs w:val="20"/>
          <w:lang w:val="en-US"/>
        </w:rPr>
        <w:t>It is strictly forbidden to touch the rotating cartridge or nozzles with your hands.</w:t>
      </w:r>
    </w:p>
    <w:p w:rsidR="00730CA6" w:rsidRPr="00414770" w:rsidRDefault="00B93B9B">
      <w:pPr>
        <w:numPr>
          <w:ilvl w:val="0"/>
          <w:numId w:val="4"/>
        </w:numPr>
        <w:tabs>
          <w:tab w:val="clear" w:pos="720"/>
        </w:tabs>
        <w:ind w:left="0" w:firstLine="0"/>
        <w:jc w:val="both"/>
        <w:rPr>
          <w:rFonts w:ascii="Arial" w:hAnsi="Arial" w:cs="Arial"/>
          <w:color w:val="000000"/>
          <w:sz w:val="20"/>
          <w:szCs w:val="20"/>
          <w:lang w:val="en-US"/>
        </w:rPr>
      </w:pPr>
      <w:r w:rsidRPr="00414770">
        <w:rPr>
          <w:rFonts w:ascii="Arial" w:hAnsi="Arial" w:cs="Arial"/>
          <w:color w:val="000000"/>
          <w:sz w:val="20"/>
          <w:szCs w:val="20"/>
          <w:lang w:val="en-US"/>
        </w:rPr>
        <w:t>Do not install broken or worn nozzles.</w:t>
      </w:r>
    </w:p>
    <w:p w:rsidR="00730CA6" w:rsidRPr="00414770" w:rsidRDefault="00B93B9B">
      <w:pPr>
        <w:ind w:left="-86"/>
        <w:jc w:val="both"/>
        <w:rPr>
          <w:rFonts w:ascii="Arial" w:hAnsi="Arial" w:cs="Arial"/>
          <w:bCs/>
          <w:sz w:val="20"/>
          <w:szCs w:val="20"/>
          <w:lang w:val="en-US"/>
        </w:rPr>
      </w:pPr>
      <w:r w:rsidRPr="00414770">
        <w:rPr>
          <w:rFonts w:ascii="Arial" w:hAnsi="Arial" w:cs="Arial"/>
          <w:bCs/>
          <w:sz w:val="20"/>
          <w:szCs w:val="20"/>
          <w:lang w:val="en-US"/>
        </w:rPr>
        <w:t>Attention! To avoid damage of the battery after purchase, it is necessary to fully charge the battery for 5 hours!</w:t>
      </w:r>
    </w:p>
    <w:p w:rsidR="00730CA6" w:rsidRPr="00414770" w:rsidRDefault="00730CA6">
      <w:pPr>
        <w:spacing w:line="360" w:lineRule="auto"/>
        <w:jc w:val="both"/>
        <w:rPr>
          <w:rFonts w:ascii="Arial" w:hAnsi="Arial" w:cs="Arial"/>
          <w:bCs/>
          <w:sz w:val="16"/>
          <w:szCs w:val="16"/>
          <w:lang w:val="en-US" w:eastAsia="zh-CN"/>
        </w:rPr>
      </w:pPr>
    </w:p>
    <w:p w:rsidR="00730CA6" w:rsidRPr="00414770" w:rsidRDefault="00B93B9B">
      <w:pPr>
        <w:spacing w:line="360" w:lineRule="auto"/>
        <w:rPr>
          <w:rFonts w:ascii="Arial" w:hAnsi="Arial" w:cs="Arial"/>
          <w:b/>
          <w:bCs/>
          <w:sz w:val="20"/>
          <w:szCs w:val="20"/>
        </w:rPr>
      </w:pPr>
      <w:proofErr w:type="spellStart"/>
      <w:r w:rsidRPr="00414770">
        <w:rPr>
          <w:rFonts w:ascii="Arial" w:hAnsi="Arial" w:cs="Arial"/>
          <w:b/>
          <w:bCs/>
          <w:sz w:val="20"/>
          <w:szCs w:val="20"/>
        </w:rPr>
        <w:t>Rechargeable</w:t>
      </w:r>
      <w:proofErr w:type="spellEnd"/>
      <w:r w:rsidRPr="00414770">
        <w:rPr>
          <w:rFonts w:ascii="Arial" w:hAnsi="Arial" w:cs="Arial"/>
          <w:b/>
          <w:bCs/>
          <w:sz w:val="20"/>
          <w:szCs w:val="20"/>
        </w:rPr>
        <w:t xml:space="preserve"> </w:t>
      </w:r>
      <w:proofErr w:type="spellStart"/>
      <w:r w:rsidRPr="00414770">
        <w:rPr>
          <w:rFonts w:ascii="Arial" w:hAnsi="Arial" w:cs="Arial"/>
          <w:b/>
          <w:bCs/>
          <w:sz w:val="20"/>
          <w:szCs w:val="20"/>
        </w:rPr>
        <w:t>battery</w:t>
      </w:r>
      <w:proofErr w:type="spellEnd"/>
      <w:r w:rsidRPr="00414770">
        <w:rPr>
          <w:rFonts w:ascii="Arial" w:hAnsi="Arial" w:cs="Arial"/>
          <w:b/>
          <w:bCs/>
          <w:sz w:val="20"/>
          <w:szCs w:val="20"/>
        </w:rPr>
        <w:t>/</w:t>
      </w:r>
      <w:proofErr w:type="spellStart"/>
      <w:r w:rsidRPr="00414770">
        <w:rPr>
          <w:rFonts w:ascii="Arial" w:hAnsi="Arial" w:cs="Arial"/>
          <w:b/>
          <w:bCs/>
          <w:sz w:val="20"/>
          <w:szCs w:val="20"/>
        </w:rPr>
        <w:t>charger</w:t>
      </w:r>
      <w:proofErr w:type="spellEnd"/>
      <w:r w:rsidRPr="00414770">
        <w:rPr>
          <w:rFonts w:ascii="Arial" w:hAnsi="Arial" w:cs="Arial"/>
          <w:b/>
          <w:bCs/>
          <w:sz w:val="20"/>
          <w:szCs w:val="20"/>
        </w:rPr>
        <w:t>.</w:t>
      </w:r>
    </w:p>
    <w:p w:rsidR="00730CA6" w:rsidRPr="00414770" w:rsidRDefault="00B93B9B">
      <w:pPr>
        <w:numPr>
          <w:ilvl w:val="0"/>
          <w:numId w:val="5"/>
        </w:numPr>
        <w:tabs>
          <w:tab w:val="clear" w:pos="360"/>
        </w:tabs>
        <w:ind w:left="0" w:firstLine="0"/>
        <w:jc w:val="both"/>
        <w:rPr>
          <w:rFonts w:ascii="Arial" w:hAnsi="Arial" w:cs="Arial"/>
          <w:sz w:val="20"/>
          <w:szCs w:val="20"/>
          <w:lang w:val="en-US"/>
        </w:rPr>
      </w:pPr>
      <w:r w:rsidRPr="00414770">
        <w:rPr>
          <w:rFonts w:ascii="Arial" w:hAnsi="Arial" w:cs="Arial"/>
          <w:sz w:val="20"/>
          <w:szCs w:val="20"/>
          <w:lang w:val="en-US"/>
        </w:rPr>
        <w:t xml:space="preserve">In order to avoid damage of the battery, we recommend </w:t>
      </w:r>
      <w:proofErr w:type="gramStart"/>
      <w:r w:rsidRPr="00414770">
        <w:rPr>
          <w:rFonts w:ascii="Arial" w:hAnsi="Arial" w:cs="Arial"/>
          <w:sz w:val="20"/>
          <w:szCs w:val="20"/>
          <w:lang w:val="en-US"/>
        </w:rPr>
        <w:t>to use</w:t>
      </w:r>
      <w:proofErr w:type="gramEnd"/>
      <w:r w:rsidRPr="00414770">
        <w:rPr>
          <w:rFonts w:ascii="Arial" w:hAnsi="Arial" w:cs="Arial"/>
          <w:sz w:val="20"/>
          <w:szCs w:val="20"/>
          <w:lang w:val="en-US"/>
        </w:rPr>
        <w:t xml:space="preserve"> only original chargers.</w:t>
      </w:r>
    </w:p>
    <w:p w:rsidR="00730CA6" w:rsidRPr="00414770" w:rsidRDefault="00B93B9B">
      <w:pPr>
        <w:numPr>
          <w:ilvl w:val="0"/>
          <w:numId w:val="5"/>
        </w:numPr>
        <w:tabs>
          <w:tab w:val="clear" w:pos="360"/>
        </w:tabs>
        <w:ind w:left="0" w:firstLine="0"/>
        <w:jc w:val="both"/>
        <w:rPr>
          <w:rFonts w:ascii="Arial" w:hAnsi="Arial" w:cs="Arial"/>
          <w:sz w:val="20"/>
          <w:szCs w:val="20"/>
          <w:lang w:val="en-US"/>
        </w:rPr>
      </w:pPr>
      <w:r w:rsidRPr="00414770">
        <w:rPr>
          <w:rFonts w:ascii="Arial" w:hAnsi="Arial" w:cs="Arial"/>
          <w:sz w:val="20"/>
          <w:szCs w:val="20"/>
          <w:lang w:val="en-US"/>
        </w:rPr>
        <w:t>It is forbidden to use broken chargers.</w:t>
      </w:r>
    </w:p>
    <w:p w:rsidR="00730CA6" w:rsidRPr="00414770" w:rsidRDefault="00B93B9B">
      <w:pPr>
        <w:numPr>
          <w:ilvl w:val="0"/>
          <w:numId w:val="5"/>
        </w:numPr>
        <w:tabs>
          <w:tab w:val="clear" w:pos="360"/>
        </w:tabs>
        <w:ind w:left="0" w:firstLine="0"/>
        <w:jc w:val="both"/>
        <w:rPr>
          <w:rFonts w:ascii="Arial" w:hAnsi="Arial" w:cs="Arial"/>
          <w:sz w:val="20"/>
          <w:szCs w:val="20"/>
          <w:lang w:val="en-US"/>
        </w:rPr>
      </w:pPr>
      <w:r w:rsidRPr="00414770">
        <w:rPr>
          <w:rFonts w:ascii="Arial" w:hAnsi="Arial" w:cs="Arial"/>
          <w:sz w:val="20"/>
          <w:szCs w:val="20"/>
          <w:lang w:val="en-US"/>
        </w:rPr>
        <w:t>It is forbidden to charge in damp rooms.</w:t>
      </w:r>
    </w:p>
    <w:p w:rsidR="00730CA6" w:rsidRPr="00414770" w:rsidRDefault="00B93B9B">
      <w:pPr>
        <w:numPr>
          <w:ilvl w:val="0"/>
          <w:numId w:val="5"/>
        </w:numPr>
        <w:tabs>
          <w:tab w:val="clear" w:pos="360"/>
        </w:tabs>
        <w:ind w:left="0" w:firstLine="0"/>
        <w:jc w:val="both"/>
        <w:rPr>
          <w:rFonts w:ascii="Arial" w:hAnsi="Arial" w:cs="Arial"/>
          <w:sz w:val="20"/>
          <w:szCs w:val="20"/>
          <w:lang w:val="en-US"/>
        </w:rPr>
      </w:pPr>
      <w:r w:rsidRPr="00414770">
        <w:rPr>
          <w:rFonts w:ascii="Arial" w:hAnsi="Arial" w:cs="Arial"/>
          <w:sz w:val="20"/>
          <w:szCs w:val="20"/>
          <w:lang w:val="en-US"/>
        </w:rPr>
        <w:t>Do not touch the liquid leaking from the battery with unprotected parts of the body. In case of contact, rinse quickly with soap and water, then lemon juice or vinegar. In case of contact with the eyes, they should be rinsed with water for at least 10 minutes, and then you should consult an ophthalmologist.</w:t>
      </w:r>
    </w:p>
    <w:p w:rsidR="00730CA6" w:rsidRPr="00414770" w:rsidRDefault="00B93B9B">
      <w:pPr>
        <w:numPr>
          <w:ilvl w:val="0"/>
          <w:numId w:val="5"/>
        </w:numPr>
        <w:tabs>
          <w:tab w:val="clear" w:pos="360"/>
        </w:tabs>
        <w:ind w:left="0" w:firstLine="0"/>
        <w:jc w:val="both"/>
        <w:rPr>
          <w:rFonts w:ascii="Arial" w:hAnsi="Arial" w:cs="Arial"/>
          <w:sz w:val="20"/>
          <w:szCs w:val="20"/>
          <w:lang w:val="en-US"/>
        </w:rPr>
      </w:pPr>
      <w:r w:rsidRPr="00414770">
        <w:rPr>
          <w:rFonts w:ascii="Arial" w:hAnsi="Arial" w:cs="Arial"/>
          <w:sz w:val="20"/>
          <w:szCs w:val="20"/>
          <w:lang w:val="en-US"/>
        </w:rPr>
        <w:t>During the charging process, the battery and charger heat up.</w:t>
      </w:r>
    </w:p>
    <w:p w:rsidR="00730CA6" w:rsidRPr="00414770" w:rsidRDefault="00B93B9B">
      <w:pPr>
        <w:numPr>
          <w:ilvl w:val="0"/>
          <w:numId w:val="5"/>
        </w:numPr>
        <w:tabs>
          <w:tab w:val="clear" w:pos="360"/>
        </w:tabs>
        <w:ind w:left="0" w:firstLine="0"/>
        <w:jc w:val="both"/>
        <w:rPr>
          <w:rFonts w:ascii="Arial" w:hAnsi="Arial" w:cs="Arial"/>
          <w:sz w:val="20"/>
          <w:szCs w:val="20"/>
          <w:lang w:val="en-US"/>
        </w:rPr>
      </w:pPr>
      <w:r w:rsidRPr="00414770">
        <w:rPr>
          <w:rFonts w:ascii="Arial" w:hAnsi="Arial" w:cs="Arial"/>
          <w:sz w:val="20"/>
          <w:szCs w:val="20"/>
          <w:lang w:val="en-US"/>
        </w:rPr>
        <w:t>Do not charge the battery if the ambient temperature or the battery itself is below 0°C or about +45°C.</w:t>
      </w:r>
    </w:p>
    <w:p w:rsidR="00730CA6" w:rsidRPr="00414770" w:rsidRDefault="00730CA6">
      <w:pPr>
        <w:jc w:val="both"/>
        <w:rPr>
          <w:rFonts w:ascii="Arial" w:hAnsi="Arial" w:cs="Arial"/>
          <w:sz w:val="16"/>
          <w:szCs w:val="16"/>
          <w:lang w:val="en-US" w:eastAsia="zh-CN"/>
        </w:rPr>
      </w:pPr>
    </w:p>
    <w:p w:rsidR="00730CA6" w:rsidRPr="00414770" w:rsidRDefault="00B93B9B">
      <w:pPr>
        <w:jc w:val="both"/>
        <w:rPr>
          <w:rFonts w:ascii="Arial" w:hAnsi="Arial" w:cs="Arial"/>
          <w:b/>
          <w:bCs/>
          <w:iCs/>
          <w:sz w:val="20"/>
          <w:szCs w:val="20"/>
          <w:lang w:val="sv-SE"/>
        </w:rPr>
      </w:pPr>
      <w:r w:rsidRPr="00414770">
        <w:rPr>
          <w:rFonts w:ascii="Arial" w:hAnsi="Arial" w:cs="Arial"/>
          <w:b/>
          <w:bCs/>
          <w:iCs/>
          <w:sz w:val="20"/>
          <w:szCs w:val="20"/>
          <w:lang w:val="sv-SE"/>
        </w:rPr>
        <w:t>Attention!</w:t>
      </w:r>
    </w:p>
    <w:p w:rsidR="00730CA6" w:rsidRPr="00414770" w:rsidRDefault="00B93B9B">
      <w:pPr>
        <w:numPr>
          <w:ilvl w:val="0"/>
          <w:numId w:val="6"/>
        </w:numPr>
        <w:tabs>
          <w:tab w:val="clear" w:pos="360"/>
        </w:tabs>
        <w:ind w:left="0" w:firstLine="0"/>
        <w:jc w:val="both"/>
        <w:rPr>
          <w:rFonts w:ascii="Arial" w:hAnsi="Arial" w:cs="Arial"/>
          <w:sz w:val="20"/>
          <w:szCs w:val="20"/>
          <w:lang w:val="en-US"/>
        </w:rPr>
      </w:pPr>
      <w:r w:rsidRPr="00414770">
        <w:rPr>
          <w:rFonts w:ascii="Arial" w:hAnsi="Arial" w:cs="Arial"/>
          <w:sz w:val="20"/>
          <w:szCs w:val="20"/>
          <w:lang w:val="en-US"/>
        </w:rPr>
        <w:t>Keep the battery pack away from metal objects.</w:t>
      </w:r>
    </w:p>
    <w:p w:rsidR="00730CA6" w:rsidRPr="00414770" w:rsidRDefault="00B93B9B">
      <w:pPr>
        <w:numPr>
          <w:ilvl w:val="0"/>
          <w:numId w:val="6"/>
        </w:numPr>
        <w:tabs>
          <w:tab w:val="clear" w:pos="360"/>
        </w:tabs>
        <w:ind w:left="0" w:firstLine="0"/>
        <w:jc w:val="both"/>
        <w:rPr>
          <w:rFonts w:ascii="Arial" w:hAnsi="Arial" w:cs="Arial"/>
          <w:sz w:val="20"/>
          <w:szCs w:val="20"/>
          <w:lang w:val="en-US"/>
        </w:rPr>
      </w:pPr>
      <w:r w:rsidRPr="00414770">
        <w:rPr>
          <w:rFonts w:ascii="Arial" w:hAnsi="Arial" w:cs="Arial"/>
          <w:sz w:val="20"/>
          <w:szCs w:val="20"/>
          <w:lang w:val="en-US"/>
        </w:rPr>
        <w:t>Do not place the battery pack near hot objects.</w:t>
      </w:r>
    </w:p>
    <w:p w:rsidR="00730CA6" w:rsidRPr="00414770" w:rsidRDefault="00B93B9B">
      <w:pPr>
        <w:numPr>
          <w:ilvl w:val="0"/>
          <w:numId w:val="6"/>
        </w:numPr>
        <w:tabs>
          <w:tab w:val="clear" w:pos="360"/>
        </w:tabs>
        <w:ind w:left="0" w:firstLine="0"/>
        <w:jc w:val="both"/>
        <w:rPr>
          <w:rFonts w:ascii="Arial" w:hAnsi="Arial" w:cs="Arial"/>
          <w:sz w:val="20"/>
          <w:szCs w:val="20"/>
          <w:lang w:val="en-US"/>
        </w:rPr>
      </w:pPr>
      <w:r w:rsidRPr="00414770">
        <w:rPr>
          <w:rFonts w:ascii="Arial" w:hAnsi="Arial" w:cs="Arial"/>
          <w:sz w:val="20"/>
          <w:szCs w:val="20"/>
          <w:lang w:val="en-US"/>
        </w:rPr>
        <w:t>Do not throw it into fire or water!</w:t>
      </w:r>
    </w:p>
    <w:p w:rsidR="00730CA6" w:rsidRPr="00414770" w:rsidRDefault="00B93B9B">
      <w:pPr>
        <w:numPr>
          <w:ilvl w:val="0"/>
          <w:numId w:val="6"/>
        </w:numPr>
        <w:tabs>
          <w:tab w:val="clear" w:pos="360"/>
        </w:tabs>
        <w:ind w:left="0" w:firstLine="0"/>
        <w:jc w:val="both"/>
        <w:rPr>
          <w:rFonts w:ascii="Arial" w:hAnsi="Arial" w:cs="Arial"/>
          <w:sz w:val="20"/>
          <w:szCs w:val="20"/>
          <w:lang w:val="en-US"/>
        </w:rPr>
      </w:pPr>
      <w:r w:rsidRPr="00414770">
        <w:rPr>
          <w:rFonts w:ascii="Arial" w:hAnsi="Arial" w:cs="Arial"/>
          <w:sz w:val="20"/>
          <w:szCs w:val="20"/>
          <w:lang w:val="en-US"/>
        </w:rPr>
        <w:t>Do not disassemble the battery!</w:t>
      </w:r>
    </w:p>
    <w:p w:rsidR="00730CA6" w:rsidRPr="00414770" w:rsidRDefault="00730CA6">
      <w:pPr>
        <w:spacing w:line="360" w:lineRule="auto"/>
        <w:rPr>
          <w:rFonts w:ascii="Arial" w:hAnsi="Arial" w:cs="Arial"/>
          <w:bCs/>
          <w:sz w:val="16"/>
          <w:szCs w:val="16"/>
          <w:lang w:val="en-US" w:eastAsia="zh-CN"/>
        </w:rPr>
      </w:pPr>
    </w:p>
    <w:p w:rsidR="00730CA6" w:rsidRPr="00414770" w:rsidRDefault="00B93B9B">
      <w:pPr>
        <w:rPr>
          <w:rFonts w:ascii="Arial" w:hAnsi="Arial" w:cs="Arial"/>
          <w:sz w:val="20"/>
          <w:szCs w:val="20"/>
          <w:lang w:val="en-US" w:eastAsia="zh-CN"/>
        </w:rPr>
      </w:pPr>
      <w:proofErr w:type="gramStart"/>
      <w:r w:rsidRPr="00414770">
        <w:rPr>
          <w:rFonts w:ascii="Arial" w:hAnsi="Arial" w:cs="Arial"/>
          <w:b/>
          <w:sz w:val="20"/>
          <w:szCs w:val="20"/>
          <w:lang w:val="en-US"/>
        </w:rPr>
        <w:lastRenderedPageBreak/>
        <w:t>Operation rules.</w:t>
      </w:r>
      <w:proofErr w:type="gramEnd"/>
    </w:p>
    <w:p w:rsidR="00730CA6" w:rsidRPr="00414770" w:rsidRDefault="00730CA6">
      <w:pPr>
        <w:rPr>
          <w:rFonts w:ascii="Arial" w:hAnsi="Arial" w:cs="Arial"/>
          <w:bCs/>
          <w:sz w:val="16"/>
          <w:szCs w:val="16"/>
          <w:lang w:val="en-US"/>
        </w:rPr>
      </w:pPr>
    </w:p>
    <w:p w:rsidR="00730CA6" w:rsidRPr="00414770" w:rsidRDefault="00B93B9B">
      <w:pPr>
        <w:pStyle w:val="a3"/>
        <w:rPr>
          <w:rFonts w:ascii="Arial" w:hAnsi="Arial" w:cs="Arial"/>
          <w:b w:val="0"/>
          <w:sz w:val="20"/>
          <w:szCs w:val="20"/>
          <w:lang w:val="en-US" w:eastAsia="zh-CN"/>
        </w:rPr>
      </w:pPr>
      <w:proofErr w:type="gramStart"/>
      <w:r w:rsidRPr="00414770">
        <w:rPr>
          <w:rFonts w:ascii="Arial" w:hAnsi="Arial" w:cs="Arial"/>
          <w:sz w:val="20"/>
          <w:szCs w:val="20"/>
          <w:lang w:val="en-US" w:eastAsia="zh-CN"/>
        </w:rPr>
        <w:t>Battery charging.</w:t>
      </w:r>
      <w:proofErr w:type="gramEnd"/>
    </w:p>
    <w:p w:rsidR="00730CA6" w:rsidRPr="00414770" w:rsidRDefault="00730CA6">
      <w:pPr>
        <w:pStyle w:val="a3"/>
        <w:rPr>
          <w:rFonts w:ascii="Arial" w:hAnsi="Arial" w:cs="Arial"/>
          <w:b w:val="0"/>
          <w:sz w:val="16"/>
          <w:szCs w:val="16"/>
          <w:lang w:val="en-US" w:eastAsia="zh-CN"/>
        </w:rPr>
      </w:pPr>
    </w:p>
    <w:p w:rsidR="00730CA6" w:rsidRPr="00414770" w:rsidRDefault="00B93B9B">
      <w:pPr>
        <w:pStyle w:val="a3"/>
        <w:jc w:val="both"/>
        <w:rPr>
          <w:rFonts w:ascii="Arial" w:hAnsi="Arial" w:cs="Arial"/>
          <w:b w:val="0"/>
          <w:sz w:val="20"/>
          <w:szCs w:val="20"/>
          <w:lang w:val="en-US" w:eastAsia="zh-CN"/>
        </w:rPr>
      </w:pPr>
      <w:r w:rsidRPr="00414770">
        <w:rPr>
          <w:rFonts w:ascii="Arial" w:hAnsi="Arial" w:cs="Arial"/>
          <w:b w:val="0"/>
          <w:sz w:val="20"/>
          <w:szCs w:val="20"/>
          <w:lang w:val="en-US" w:eastAsia="zh-CN"/>
        </w:rPr>
        <w:t>1. Plug the charger in. The green indicator will light up.</w:t>
      </w:r>
    </w:p>
    <w:p w:rsidR="00730CA6" w:rsidRPr="00414770" w:rsidRDefault="00B93B9B">
      <w:pPr>
        <w:pStyle w:val="a3"/>
        <w:jc w:val="both"/>
        <w:rPr>
          <w:rFonts w:ascii="Arial" w:hAnsi="Arial" w:cs="Arial"/>
          <w:b w:val="0"/>
          <w:sz w:val="20"/>
          <w:szCs w:val="20"/>
          <w:lang w:val="en-US" w:eastAsia="zh-CN"/>
        </w:rPr>
      </w:pPr>
      <w:r w:rsidRPr="00414770">
        <w:rPr>
          <w:rFonts w:ascii="Arial" w:hAnsi="Arial" w:cs="Arial"/>
          <w:b w:val="0"/>
          <w:sz w:val="20"/>
          <w:szCs w:val="20"/>
          <w:lang w:val="en-US" w:eastAsia="zh-CN"/>
        </w:rPr>
        <w:t>2.</w:t>
      </w:r>
      <w:r w:rsidRPr="00414770">
        <w:rPr>
          <w:rFonts w:ascii="Arial" w:hAnsi="Arial" w:cs="Arial"/>
          <w:b w:val="0"/>
          <w:color w:val="FF0000"/>
          <w:sz w:val="20"/>
          <w:szCs w:val="20"/>
          <w:lang w:val="en-US" w:eastAsia="zh-CN"/>
        </w:rPr>
        <w:t xml:space="preserve"> </w:t>
      </w:r>
      <w:r w:rsidRPr="00414770">
        <w:rPr>
          <w:rFonts w:ascii="Arial" w:hAnsi="Arial" w:cs="Arial"/>
          <w:b w:val="0"/>
          <w:sz w:val="20"/>
          <w:szCs w:val="20"/>
          <w:lang w:val="en-US" w:eastAsia="zh-CN"/>
        </w:rPr>
        <w:t>Insert the battery into the charger. The green indicator will start flashing. This means that the battery has started charging. After 1 hour, the green indicator will stop flashing and light up permanently. This means that the battery is charged.</w:t>
      </w:r>
    </w:p>
    <w:p w:rsidR="00730CA6" w:rsidRPr="00414770" w:rsidRDefault="00B93B9B">
      <w:pPr>
        <w:pStyle w:val="a3"/>
        <w:jc w:val="both"/>
        <w:rPr>
          <w:rFonts w:ascii="Arial" w:hAnsi="Arial" w:cs="Arial"/>
          <w:b w:val="0"/>
          <w:sz w:val="20"/>
          <w:szCs w:val="20"/>
          <w:lang w:val="en-US" w:eastAsia="zh-CN"/>
        </w:rPr>
      </w:pPr>
      <w:r w:rsidRPr="00414770">
        <w:rPr>
          <w:rFonts w:ascii="Arial" w:hAnsi="Arial" w:cs="Arial"/>
          <w:b w:val="0"/>
          <w:sz w:val="20"/>
          <w:szCs w:val="20"/>
          <w:lang w:val="en-US" w:eastAsia="zh-CN"/>
        </w:rPr>
        <w:t>3. If the battery cannot be charged, a red light will light up or blink due to its malfunction or a malfunction of the charger.</w:t>
      </w:r>
    </w:p>
    <w:p w:rsidR="00730CA6" w:rsidRPr="00414770" w:rsidRDefault="00730CA6">
      <w:pPr>
        <w:pStyle w:val="a3"/>
        <w:rPr>
          <w:rFonts w:ascii="Arial" w:hAnsi="Arial" w:cs="Arial"/>
          <w:b w:val="0"/>
          <w:sz w:val="16"/>
          <w:szCs w:val="16"/>
          <w:lang w:val="en-US" w:eastAsia="zh-CN"/>
        </w:rPr>
      </w:pPr>
    </w:p>
    <w:p w:rsidR="00730CA6" w:rsidRPr="00414770" w:rsidRDefault="00B93B9B">
      <w:pPr>
        <w:pStyle w:val="a3"/>
        <w:jc w:val="both"/>
        <w:rPr>
          <w:rFonts w:ascii="Arial" w:hAnsi="Arial" w:cs="Arial"/>
          <w:b w:val="0"/>
          <w:sz w:val="20"/>
          <w:szCs w:val="20"/>
          <w:lang w:val="en-US"/>
        </w:rPr>
      </w:pPr>
      <w:r w:rsidRPr="00414770">
        <w:rPr>
          <w:rFonts w:ascii="Arial" w:hAnsi="Arial" w:cs="Arial"/>
          <w:sz w:val="20"/>
          <w:szCs w:val="20"/>
          <w:lang w:val="en-US" w:eastAsia="zh-CN"/>
        </w:rPr>
        <w:t>WARNING</w:t>
      </w:r>
      <w:r w:rsidRPr="00414770">
        <w:rPr>
          <w:rFonts w:ascii="Arial" w:hAnsi="Arial" w:cs="Arial"/>
          <w:b w:val="0"/>
          <w:sz w:val="20"/>
          <w:szCs w:val="20"/>
          <w:lang w:val="en-US" w:eastAsia="zh-CN"/>
        </w:rPr>
        <w:t>: When the ambient temperature or the battery itself is below 0° or above 45 ° C, charging is not performed. 2 indicators will light up on the charger at the same time</w:t>
      </w:r>
      <w:r w:rsidRPr="00414770">
        <w:rPr>
          <w:rFonts w:ascii="Arial" w:hAnsi="Arial" w:cs="Arial"/>
          <w:b w:val="0"/>
          <w:sz w:val="20"/>
          <w:szCs w:val="20"/>
          <w:lang w:val="en-US"/>
        </w:rPr>
        <w:t>.</w:t>
      </w:r>
    </w:p>
    <w:p w:rsidR="00730CA6" w:rsidRPr="00414770" w:rsidRDefault="00730CA6">
      <w:pPr>
        <w:pStyle w:val="a3"/>
        <w:jc w:val="both"/>
        <w:rPr>
          <w:rFonts w:ascii="Arial" w:hAnsi="Arial" w:cs="Arial"/>
          <w:b w:val="0"/>
          <w:sz w:val="16"/>
          <w:szCs w:val="16"/>
          <w:lang w:val="en-US" w:eastAsia="zh-CN"/>
        </w:rPr>
      </w:pPr>
    </w:p>
    <w:p w:rsidR="00730CA6" w:rsidRPr="00414770" w:rsidRDefault="00B93B9B">
      <w:pPr>
        <w:pStyle w:val="a3"/>
        <w:jc w:val="both"/>
        <w:rPr>
          <w:rFonts w:ascii="Arial" w:hAnsi="Arial" w:cs="Arial"/>
          <w:b w:val="0"/>
          <w:sz w:val="20"/>
          <w:szCs w:val="20"/>
          <w:lang w:val="en-US" w:eastAsia="zh-CN"/>
        </w:rPr>
      </w:pPr>
      <w:r w:rsidRPr="00414770">
        <w:rPr>
          <w:rFonts w:ascii="Arial" w:hAnsi="Arial" w:cs="Arial"/>
          <w:b w:val="0"/>
          <w:sz w:val="20"/>
          <w:szCs w:val="20"/>
          <w:lang w:val="en-US" w:eastAsia="zh-CN"/>
        </w:rPr>
        <w:t>If only the red indicator lights up when the battery is connected, it means that the battery or charger is faulty. You should contact the Service Center.</w:t>
      </w:r>
    </w:p>
    <w:p w:rsidR="00730CA6" w:rsidRPr="00414770" w:rsidRDefault="00B93B9B">
      <w:pPr>
        <w:pStyle w:val="4"/>
        <w:spacing w:line="240" w:lineRule="auto"/>
        <w:rPr>
          <w:rFonts w:cs="Arial"/>
          <w:bCs w:val="0"/>
          <w:sz w:val="20"/>
          <w:szCs w:val="20"/>
          <w:lang w:val="en-US"/>
        </w:rPr>
      </w:pPr>
      <w:proofErr w:type="gramStart"/>
      <w:r w:rsidRPr="00414770">
        <w:rPr>
          <w:rFonts w:cs="Arial"/>
          <w:bCs w:val="0"/>
          <w:sz w:val="20"/>
          <w:szCs w:val="20"/>
          <w:lang w:val="en-US"/>
        </w:rPr>
        <w:t>Rotation direction switch.</w:t>
      </w:r>
      <w:proofErr w:type="gramEnd"/>
    </w:p>
    <w:p w:rsidR="00730CA6" w:rsidRPr="00414770" w:rsidRDefault="00B93B9B">
      <w:pPr>
        <w:pStyle w:val="a3"/>
        <w:jc w:val="both"/>
        <w:rPr>
          <w:rFonts w:ascii="Arial" w:hAnsi="Arial" w:cs="Arial"/>
          <w:b w:val="0"/>
          <w:sz w:val="20"/>
          <w:szCs w:val="20"/>
          <w:lang w:val="en-US"/>
        </w:rPr>
      </w:pPr>
      <w:r w:rsidRPr="00414770">
        <w:rPr>
          <w:rFonts w:ascii="Arial" w:hAnsi="Arial" w:cs="Arial"/>
          <w:b w:val="0"/>
          <w:sz w:val="20"/>
          <w:szCs w:val="20"/>
          <w:lang w:val="en-US"/>
        </w:rPr>
        <w:t>The rotation direction switch (3) is located above the power button. To r</w:t>
      </w:r>
      <w:r w:rsidRPr="00414770">
        <w:rPr>
          <w:rFonts w:ascii="Arial" w:hAnsi="Arial" w:cs="Arial"/>
          <w:b w:val="0"/>
          <w:sz w:val="20"/>
          <w:szCs w:val="20"/>
          <w:lang w:val="en-US"/>
        </w:rPr>
        <w:t>o</w:t>
      </w:r>
      <w:r w:rsidRPr="00414770">
        <w:rPr>
          <w:rFonts w:ascii="Arial" w:hAnsi="Arial" w:cs="Arial"/>
          <w:b w:val="0"/>
          <w:sz w:val="20"/>
          <w:szCs w:val="20"/>
          <w:lang w:val="en-US"/>
        </w:rPr>
        <w:t>tate clockwise, switch it to the left, to rotate counterclockwise - to the right.</w:t>
      </w:r>
    </w:p>
    <w:p w:rsidR="00730CA6" w:rsidRPr="00414770" w:rsidRDefault="00730CA6">
      <w:pPr>
        <w:pStyle w:val="a3"/>
        <w:rPr>
          <w:rFonts w:ascii="Arial" w:hAnsi="Arial" w:cs="Arial"/>
          <w:b w:val="0"/>
          <w:sz w:val="16"/>
          <w:szCs w:val="16"/>
          <w:lang w:val="en-US" w:eastAsia="zh-CN"/>
        </w:rPr>
      </w:pPr>
    </w:p>
    <w:p w:rsidR="00730CA6" w:rsidRPr="00414770" w:rsidRDefault="00B93B9B">
      <w:pPr>
        <w:pStyle w:val="a3"/>
        <w:rPr>
          <w:rFonts w:ascii="Arial" w:hAnsi="Arial" w:cs="Arial"/>
          <w:sz w:val="20"/>
          <w:szCs w:val="20"/>
          <w:lang w:val="en-US"/>
        </w:rPr>
      </w:pPr>
      <w:r w:rsidRPr="00414770">
        <w:rPr>
          <w:rFonts w:ascii="Arial" w:hAnsi="Arial" w:cs="Arial"/>
          <w:sz w:val="20"/>
          <w:szCs w:val="20"/>
          <w:lang w:val="en-US"/>
        </w:rPr>
        <w:t>ATTENTION:</w:t>
      </w:r>
    </w:p>
    <w:p w:rsidR="00730CA6" w:rsidRPr="00414770" w:rsidRDefault="00B93B9B">
      <w:pPr>
        <w:pStyle w:val="a3"/>
        <w:jc w:val="both"/>
        <w:rPr>
          <w:rFonts w:ascii="Arial" w:hAnsi="Arial" w:cs="Arial"/>
          <w:b w:val="0"/>
          <w:sz w:val="20"/>
          <w:szCs w:val="20"/>
          <w:lang w:val="en-US"/>
        </w:rPr>
      </w:pPr>
      <w:r w:rsidRPr="00414770">
        <w:rPr>
          <w:rFonts w:ascii="Arial" w:hAnsi="Arial" w:cs="Arial"/>
          <w:b w:val="0"/>
          <w:sz w:val="20"/>
          <w:szCs w:val="20"/>
          <w:lang w:val="en-US"/>
        </w:rPr>
        <w:t>Use the rotation direction switch only when the tool is turned off.</w:t>
      </w:r>
    </w:p>
    <w:p w:rsidR="00730CA6" w:rsidRPr="00C8674A" w:rsidRDefault="00B93B9B">
      <w:pPr>
        <w:pStyle w:val="a3"/>
        <w:jc w:val="both"/>
        <w:rPr>
          <w:rFonts w:ascii="Arial" w:hAnsi="Arial" w:cs="Arial"/>
          <w:b w:val="0"/>
          <w:sz w:val="20"/>
          <w:szCs w:val="20"/>
          <w:lang w:val="en-US"/>
        </w:rPr>
      </w:pPr>
      <w:r w:rsidRPr="00414770">
        <w:rPr>
          <w:rFonts w:ascii="Arial" w:hAnsi="Arial" w:cs="Arial"/>
          <w:b w:val="0"/>
          <w:sz w:val="20"/>
          <w:szCs w:val="20"/>
          <w:lang w:val="en-US"/>
        </w:rPr>
        <w:t>The power button does not work when the rotation direction switch is in the middle position.</w:t>
      </w:r>
    </w:p>
    <w:p w:rsidR="00E517DF" w:rsidRPr="00C8674A" w:rsidRDefault="00E517DF">
      <w:pPr>
        <w:pStyle w:val="a3"/>
        <w:jc w:val="both"/>
        <w:rPr>
          <w:rFonts w:ascii="Arial" w:hAnsi="Arial" w:cs="Arial"/>
          <w:b w:val="0"/>
          <w:sz w:val="20"/>
          <w:szCs w:val="20"/>
          <w:lang w:val="en-US"/>
        </w:rPr>
      </w:pPr>
    </w:p>
    <w:p w:rsidR="00730CA6" w:rsidRPr="0078348B" w:rsidRDefault="00E517DF">
      <w:pPr>
        <w:pStyle w:val="ad"/>
        <w:tabs>
          <w:tab w:val="clear" w:pos="4677"/>
          <w:tab w:val="clear" w:pos="9355"/>
        </w:tabs>
        <w:rPr>
          <w:rFonts w:ascii="Arial" w:hAnsi="Arial" w:cs="Arial"/>
          <w:b/>
          <w:sz w:val="20"/>
          <w:szCs w:val="20"/>
          <w:lang w:val="en-US"/>
        </w:rPr>
      </w:pPr>
      <w:r w:rsidRPr="0078348B">
        <w:rPr>
          <w:rFonts w:ascii="Arial" w:hAnsi="Arial" w:cs="Arial"/>
          <w:b/>
          <w:sz w:val="20"/>
          <w:szCs w:val="20"/>
          <w:lang w:val="en-US"/>
        </w:rPr>
        <w:t>SWITCHING WHILE THE TOOL IS IN OPERATION CAN CAUSE THE GEARBOX TO FAIL AND DAMAGE OF THIS KIND IS NOT COVERED BY WARRANTY REPAIRS.</w:t>
      </w:r>
    </w:p>
    <w:p w:rsidR="00E517DF" w:rsidRPr="00E517DF" w:rsidRDefault="00E517DF">
      <w:pPr>
        <w:pStyle w:val="ad"/>
        <w:tabs>
          <w:tab w:val="clear" w:pos="4677"/>
          <w:tab w:val="clear" w:pos="9355"/>
        </w:tabs>
        <w:rPr>
          <w:rFonts w:ascii="Arial" w:hAnsi="Arial" w:cs="Arial"/>
          <w:b/>
          <w:sz w:val="16"/>
          <w:szCs w:val="16"/>
          <w:lang w:val="en-US"/>
        </w:rPr>
      </w:pPr>
    </w:p>
    <w:p w:rsidR="00730CA6" w:rsidRPr="00414770" w:rsidRDefault="00B93B9B">
      <w:pPr>
        <w:pStyle w:val="a3"/>
        <w:jc w:val="both"/>
        <w:rPr>
          <w:rFonts w:ascii="Arial" w:hAnsi="Arial" w:cs="Arial"/>
          <w:b w:val="0"/>
          <w:sz w:val="20"/>
          <w:szCs w:val="20"/>
          <w:lang w:val="en-US" w:eastAsia="zh-CN"/>
        </w:rPr>
      </w:pPr>
      <w:proofErr w:type="gramStart"/>
      <w:r w:rsidRPr="00414770">
        <w:rPr>
          <w:rFonts w:ascii="Arial" w:hAnsi="Arial" w:cs="Arial"/>
          <w:sz w:val="20"/>
          <w:szCs w:val="20"/>
          <w:lang w:val="en-US"/>
        </w:rPr>
        <w:t>Equipment maintenance.</w:t>
      </w:r>
      <w:proofErr w:type="gramEnd"/>
    </w:p>
    <w:p w:rsidR="00730CA6" w:rsidRDefault="00B93B9B">
      <w:pPr>
        <w:jc w:val="both"/>
        <w:rPr>
          <w:rFonts w:ascii="Arial" w:hAnsi="Arial" w:cs="Arial"/>
          <w:sz w:val="20"/>
          <w:szCs w:val="20"/>
          <w:lang w:val="en-US" w:eastAsia="zh-CN"/>
        </w:rPr>
      </w:pPr>
      <w:r w:rsidRPr="00414770">
        <w:rPr>
          <w:rFonts w:ascii="Arial" w:hAnsi="Arial" w:cs="Arial"/>
          <w:sz w:val="20"/>
          <w:szCs w:val="20"/>
          <w:lang w:val="en-US" w:eastAsia="zh-CN"/>
        </w:rPr>
        <w:t>At the end of the operation, clean he tool with a soft brush and wipe all the external parts of the tool with a cloth. Do not use water, solutions or clea</w:t>
      </w:r>
      <w:r w:rsidRPr="00414770">
        <w:rPr>
          <w:rFonts w:ascii="Arial" w:hAnsi="Arial" w:cs="Arial"/>
          <w:sz w:val="20"/>
          <w:szCs w:val="20"/>
          <w:lang w:val="en-US" w:eastAsia="zh-CN"/>
        </w:rPr>
        <w:t>n</w:t>
      </w:r>
      <w:r w:rsidRPr="00414770">
        <w:rPr>
          <w:rFonts w:ascii="Arial" w:hAnsi="Arial" w:cs="Arial"/>
          <w:sz w:val="20"/>
          <w:szCs w:val="20"/>
          <w:lang w:val="en-US" w:eastAsia="zh-CN"/>
        </w:rPr>
        <w:t>ing fluids.</w:t>
      </w:r>
    </w:p>
    <w:p w:rsidR="0078348B" w:rsidRDefault="0078348B">
      <w:pPr>
        <w:jc w:val="both"/>
        <w:rPr>
          <w:rFonts w:ascii="Arial" w:hAnsi="Arial" w:cs="Arial"/>
          <w:sz w:val="20"/>
          <w:szCs w:val="20"/>
          <w:lang w:val="en-US" w:eastAsia="zh-CN"/>
        </w:rPr>
      </w:pPr>
    </w:p>
    <w:p w:rsidR="00F6335A" w:rsidRDefault="00F6335A">
      <w:pPr>
        <w:jc w:val="both"/>
        <w:rPr>
          <w:rFonts w:ascii="Arial" w:hAnsi="Arial" w:cs="Arial"/>
          <w:sz w:val="20"/>
          <w:szCs w:val="20"/>
          <w:lang w:val="en-US" w:eastAsia="zh-CN"/>
        </w:rPr>
      </w:pPr>
    </w:p>
    <w:p w:rsidR="00F6335A" w:rsidRDefault="00F6335A">
      <w:pPr>
        <w:jc w:val="both"/>
        <w:rPr>
          <w:rFonts w:ascii="Arial" w:hAnsi="Arial" w:cs="Arial"/>
          <w:sz w:val="20"/>
          <w:szCs w:val="20"/>
          <w:lang w:val="en-US" w:eastAsia="zh-CN"/>
        </w:rPr>
      </w:pPr>
    </w:p>
    <w:p w:rsidR="00F6335A" w:rsidRDefault="00F6335A">
      <w:pPr>
        <w:jc w:val="both"/>
        <w:rPr>
          <w:rFonts w:ascii="Arial" w:hAnsi="Arial" w:cs="Arial"/>
          <w:sz w:val="20"/>
          <w:szCs w:val="20"/>
          <w:lang w:val="en-US" w:eastAsia="zh-CN"/>
        </w:rPr>
      </w:pPr>
    </w:p>
    <w:p w:rsidR="00F6335A" w:rsidRDefault="00F6335A">
      <w:pPr>
        <w:jc w:val="both"/>
        <w:rPr>
          <w:rFonts w:ascii="Arial" w:hAnsi="Arial" w:cs="Arial"/>
          <w:sz w:val="20"/>
          <w:szCs w:val="20"/>
          <w:lang w:val="en-US" w:eastAsia="zh-CN"/>
        </w:rPr>
      </w:pPr>
    </w:p>
    <w:p w:rsidR="00F6335A" w:rsidRDefault="00F6335A">
      <w:pPr>
        <w:jc w:val="both"/>
        <w:rPr>
          <w:rFonts w:ascii="Arial" w:hAnsi="Arial" w:cs="Arial"/>
          <w:sz w:val="20"/>
          <w:szCs w:val="20"/>
          <w:lang w:val="en-US" w:eastAsia="zh-CN"/>
        </w:rPr>
      </w:pPr>
    </w:p>
    <w:p w:rsidR="00F6335A" w:rsidRDefault="00F6335A">
      <w:pPr>
        <w:jc w:val="both"/>
        <w:rPr>
          <w:rFonts w:ascii="Arial" w:hAnsi="Arial" w:cs="Arial"/>
          <w:sz w:val="20"/>
          <w:szCs w:val="20"/>
          <w:lang w:val="en-US" w:eastAsia="zh-CN"/>
        </w:rPr>
      </w:pPr>
    </w:p>
    <w:p w:rsidR="00F6335A" w:rsidRDefault="0078348B" w:rsidP="00F6335A">
      <w:pPr>
        <w:jc w:val="both"/>
        <w:rPr>
          <w:rFonts w:ascii="Arial" w:hAnsi="Arial" w:cs="Arial"/>
          <w:b/>
          <w:sz w:val="20"/>
          <w:szCs w:val="20"/>
          <w:lang w:val="en-US"/>
        </w:rPr>
      </w:pPr>
      <w:r w:rsidRPr="0078348B">
        <w:rPr>
          <w:rFonts w:ascii="Arial" w:hAnsi="Arial" w:cs="Arial"/>
          <w:b/>
          <w:sz w:val="20"/>
          <w:szCs w:val="20"/>
          <w:lang w:val="en-US"/>
        </w:rPr>
        <w:lastRenderedPageBreak/>
        <w:t>TROUBLESHOOTING</w:t>
      </w:r>
    </w:p>
    <w:tbl>
      <w:tblPr>
        <w:tblW w:w="7412" w:type="dxa"/>
        <w:tblInd w:w="-184" w:type="dxa"/>
        <w:tblBorders>
          <w:top w:val="nil"/>
          <w:left w:val="nil"/>
          <w:bottom w:val="nil"/>
          <w:right w:val="nil"/>
          <w:insideH w:val="nil"/>
          <w:insideV w:val="nil"/>
        </w:tblBorders>
        <w:tblLayout w:type="fixed"/>
        <w:tblCellMar>
          <w:left w:w="0" w:type="dxa"/>
          <w:right w:w="0" w:type="dxa"/>
        </w:tblCellMar>
        <w:tblLook w:val="0600"/>
      </w:tblPr>
      <w:tblGrid>
        <w:gridCol w:w="2127"/>
        <w:gridCol w:w="2648"/>
        <w:gridCol w:w="2637"/>
      </w:tblGrid>
      <w:tr w:rsidR="00C7552C" w:rsidTr="00F6335A">
        <w:trPr>
          <w:trHeight w:val="484"/>
        </w:trPr>
        <w:tc>
          <w:tcPr>
            <w:tcW w:w="2127" w:type="dxa"/>
            <w:tcBorders>
              <w:top w:val="single" w:sz="18" w:space="0" w:color="7F7F7F"/>
              <w:left w:val="single" w:sz="18" w:space="0" w:color="7F7F7F"/>
              <w:bottom w:val="single" w:sz="18" w:space="0" w:color="7F7F7F"/>
              <w:right w:val="single" w:sz="18" w:space="0" w:color="7F7F7F"/>
            </w:tcBorders>
            <w:shd w:val="clear" w:color="auto" w:fill="7F7F7F"/>
            <w:tcMar>
              <w:top w:w="100" w:type="dxa"/>
              <w:left w:w="100" w:type="dxa"/>
              <w:bottom w:w="100" w:type="dxa"/>
              <w:right w:w="100" w:type="dxa"/>
            </w:tcMar>
            <w:vAlign w:val="center"/>
          </w:tcPr>
          <w:p w:rsidR="00C7552C" w:rsidRPr="00C7552C" w:rsidRDefault="00C7552C" w:rsidP="00F6335A">
            <w:pPr>
              <w:pStyle w:val="normal"/>
              <w:jc w:val="center"/>
              <w:rPr>
                <w:b/>
                <w:color w:val="FFFFFF"/>
                <w:sz w:val="16"/>
                <w:szCs w:val="16"/>
              </w:rPr>
            </w:pPr>
            <w:proofErr w:type="spellStart"/>
            <w:r w:rsidRPr="00C7552C">
              <w:rPr>
                <w:b/>
                <w:color w:val="FFFFFF"/>
                <w:sz w:val="16"/>
                <w:szCs w:val="16"/>
              </w:rPr>
              <w:t>Malfunctions</w:t>
            </w:r>
            <w:proofErr w:type="spellEnd"/>
          </w:p>
        </w:tc>
        <w:tc>
          <w:tcPr>
            <w:tcW w:w="2648" w:type="dxa"/>
            <w:tcBorders>
              <w:top w:val="single" w:sz="18" w:space="0" w:color="7F7F7F"/>
              <w:left w:val="nil"/>
              <w:bottom w:val="single" w:sz="18" w:space="0" w:color="7F7F7F"/>
              <w:right w:val="single" w:sz="18" w:space="0" w:color="7F7F7F"/>
            </w:tcBorders>
            <w:shd w:val="clear" w:color="auto" w:fill="7F7F7F"/>
            <w:tcMar>
              <w:top w:w="100" w:type="dxa"/>
              <w:left w:w="100" w:type="dxa"/>
              <w:bottom w:w="100" w:type="dxa"/>
              <w:right w:w="100" w:type="dxa"/>
            </w:tcMar>
            <w:vAlign w:val="center"/>
          </w:tcPr>
          <w:p w:rsidR="00C7552C" w:rsidRPr="00C7552C" w:rsidRDefault="00C7552C" w:rsidP="00F6335A">
            <w:pPr>
              <w:pStyle w:val="normal"/>
              <w:jc w:val="center"/>
              <w:rPr>
                <w:b/>
                <w:color w:val="FFFFFF"/>
                <w:sz w:val="16"/>
                <w:szCs w:val="16"/>
              </w:rPr>
            </w:pPr>
            <w:proofErr w:type="spellStart"/>
            <w:r w:rsidRPr="00C7552C">
              <w:rPr>
                <w:b/>
                <w:color w:val="FFFFFF"/>
                <w:sz w:val="16"/>
                <w:szCs w:val="16"/>
              </w:rPr>
              <w:t>Possible</w:t>
            </w:r>
            <w:proofErr w:type="spellEnd"/>
            <w:r w:rsidRPr="00C7552C">
              <w:rPr>
                <w:b/>
                <w:color w:val="FFFFFF"/>
                <w:sz w:val="16"/>
                <w:szCs w:val="16"/>
              </w:rPr>
              <w:t xml:space="preserve"> </w:t>
            </w:r>
            <w:proofErr w:type="spellStart"/>
            <w:r w:rsidRPr="00C7552C">
              <w:rPr>
                <w:b/>
                <w:color w:val="FFFFFF"/>
                <w:sz w:val="16"/>
                <w:szCs w:val="16"/>
              </w:rPr>
              <w:t>cause</w:t>
            </w:r>
            <w:proofErr w:type="spellEnd"/>
          </w:p>
        </w:tc>
        <w:tc>
          <w:tcPr>
            <w:tcW w:w="2637" w:type="dxa"/>
            <w:tcBorders>
              <w:top w:val="single" w:sz="18" w:space="0" w:color="7F7F7F"/>
              <w:left w:val="nil"/>
              <w:bottom w:val="single" w:sz="18" w:space="0" w:color="7F7F7F"/>
              <w:right w:val="single" w:sz="18" w:space="0" w:color="7F7F7F"/>
            </w:tcBorders>
            <w:shd w:val="clear" w:color="auto" w:fill="7F7F7F"/>
            <w:tcMar>
              <w:top w:w="100" w:type="dxa"/>
              <w:left w:w="100" w:type="dxa"/>
              <w:bottom w:w="100" w:type="dxa"/>
              <w:right w:w="100" w:type="dxa"/>
            </w:tcMar>
            <w:vAlign w:val="center"/>
          </w:tcPr>
          <w:p w:rsidR="00C7552C" w:rsidRPr="00C7552C" w:rsidRDefault="00C7552C" w:rsidP="00F6335A">
            <w:pPr>
              <w:pStyle w:val="normal"/>
              <w:jc w:val="center"/>
              <w:rPr>
                <w:b/>
                <w:color w:val="FFFFFF"/>
                <w:sz w:val="16"/>
                <w:szCs w:val="16"/>
              </w:rPr>
            </w:pPr>
            <w:proofErr w:type="spellStart"/>
            <w:r w:rsidRPr="00C7552C">
              <w:rPr>
                <w:b/>
                <w:color w:val="FFFFFF"/>
                <w:sz w:val="16"/>
                <w:szCs w:val="16"/>
              </w:rPr>
              <w:t>Troubleshooting</w:t>
            </w:r>
            <w:proofErr w:type="spellEnd"/>
            <w:r w:rsidRPr="00C7552C">
              <w:rPr>
                <w:b/>
                <w:color w:val="FFFFFF"/>
                <w:sz w:val="16"/>
                <w:szCs w:val="16"/>
              </w:rPr>
              <w:t xml:space="preserve"> </w:t>
            </w:r>
            <w:proofErr w:type="spellStart"/>
            <w:r w:rsidRPr="00C7552C">
              <w:rPr>
                <w:b/>
                <w:color w:val="FFFFFF"/>
                <w:sz w:val="16"/>
                <w:szCs w:val="16"/>
              </w:rPr>
              <w:t>steps</w:t>
            </w:r>
            <w:proofErr w:type="spellEnd"/>
          </w:p>
        </w:tc>
      </w:tr>
      <w:tr w:rsidR="00C7552C" w:rsidRPr="00560F69" w:rsidTr="00F6335A">
        <w:trPr>
          <w:trHeight w:val="810"/>
        </w:trPr>
        <w:tc>
          <w:tcPr>
            <w:tcW w:w="2127" w:type="dxa"/>
            <w:vMerge w:val="restart"/>
            <w:tcBorders>
              <w:top w:val="nil"/>
              <w:left w:val="single" w:sz="18" w:space="0" w:color="808080" w:themeColor="background1" w:themeShade="80"/>
              <w:bottom w:val="single" w:sz="18" w:space="0" w:color="7F7F7F"/>
              <w:right w:val="single" w:sz="18" w:space="0" w:color="7F7F7F"/>
            </w:tcBorders>
            <w:shd w:val="clear" w:color="auto" w:fill="D8D8D8"/>
            <w:tcMar>
              <w:top w:w="100" w:type="dxa"/>
              <w:left w:w="100" w:type="dxa"/>
              <w:bottom w:w="100" w:type="dxa"/>
              <w:right w:w="100" w:type="dxa"/>
            </w:tcMar>
            <w:vAlign w:val="center"/>
          </w:tcPr>
          <w:p w:rsidR="00C7552C" w:rsidRPr="00C7552C" w:rsidRDefault="00C7552C" w:rsidP="00F6335A">
            <w:pPr>
              <w:pStyle w:val="normal"/>
              <w:jc w:val="center"/>
              <w:rPr>
                <w:sz w:val="16"/>
                <w:szCs w:val="16"/>
                <w:lang w:val="en-US"/>
              </w:rPr>
            </w:pPr>
            <w:r w:rsidRPr="00C7552C">
              <w:rPr>
                <w:sz w:val="16"/>
                <w:szCs w:val="16"/>
                <w:lang w:val="en-US"/>
              </w:rPr>
              <w:t>The product is not included</w:t>
            </w:r>
          </w:p>
        </w:tc>
        <w:tc>
          <w:tcPr>
            <w:tcW w:w="2648" w:type="dxa"/>
            <w:tcBorders>
              <w:top w:val="nil"/>
              <w:left w:val="nil"/>
              <w:bottom w:val="single" w:sz="8" w:space="0" w:color="000000"/>
              <w:right w:val="single" w:sz="18" w:space="0" w:color="7F7F7F"/>
            </w:tcBorders>
            <w:tcMar>
              <w:top w:w="100" w:type="dxa"/>
              <w:left w:w="100" w:type="dxa"/>
              <w:bottom w:w="100" w:type="dxa"/>
              <w:right w:w="100" w:type="dxa"/>
            </w:tcMar>
            <w:vAlign w:val="center"/>
          </w:tcPr>
          <w:p w:rsidR="00C7552C" w:rsidRPr="00F6335A" w:rsidRDefault="00C7552C" w:rsidP="00F6335A">
            <w:pPr>
              <w:pStyle w:val="normal"/>
              <w:jc w:val="center"/>
              <w:rPr>
                <w:sz w:val="16"/>
                <w:szCs w:val="16"/>
                <w:lang w:val="en-US"/>
              </w:rPr>
            </w:pPr>
            <w:proofErr w:type="spellStart"/>
            <w:r w:rsidRPr="00C7552C">
              <w:rPr>
                <w:sz w:val="16"/>
                <w:szCs w:val="16"/>
              </w:rPr>
              <w:t>Low</w:t>
            </w:r>
            <w:proofErr w:type="spellEnd"/>
            <w:r w:rsidRPr="00C7552C">
              <w:rPr>
                <w:sz w:val="16"/>
                <w:szCs w:val="16"/>
              </w:rPr>
              <w:t xml:space="preserve"> </w:t>
            </w:r>
            <w:proofErr w:type="spellStart"/>
            <w:r w:rsidRPr="00C7552C">
              <w:rPr>
                <w:sz w:val="16"/>
                <w:szCs w:val="16"/>
              </w:rPr>
              <w:t>battery</w:t>
            </w:r>
            <w:proofErr w:type="spellEnd"/>
          </w:p>
        </w:tc>
        <w:tc>
          <w:tcPr>
            <w:tcW w:w="2637" w:type="dxa"/>
            <w:tcBorders>
              <w:top w:val="nil"/>
              <w:left w:val="nil"/>
              <w:bottom w:val="single" w:sz="8" w:space="0" w:color="000000"/>
              <w:right w:val="single" w:sz="18" w:space="0" w:color="7F7F7F"/>
            </w:tcBorders>
            <w:shd w:val="clear" w:color="auto" w:fill="D8D8D8"/>
            <w:tcMar>
              <w:top w:w="100" w:type="dxa"/>
              <w:left w:w="100" w:type="dxa"/>
              <w:bottom w:w="100" w:type="dxa"/>
              <w:right w:w="100" w:type="dxa"/>
            </w:tcMar>
            <w:vAlign w:val="center"/>
          </w:tcPr>
          <w:p w:rsidR="00C7552C" w:rsidRPr="00C7552C" w:rsidRDefault="00C7552C" w:rsidP="00F6335A">
            <w:pPr>
              <w:pStyle w:val="normal"/>
              <w:jc w:val="center"/>
              <w:rPr>
                <w:sz w:val="16"/>
                <w:szCs w:val="16"/>
                <w:lang w:val="en-US"/>
              </w:rPr>
            </w:pPr>
            <w:r w:rsidRPr="00C7552C">
              <w:rPr>
                <w:sz w:val="16"/>
                <w:szCs w:val="16"/>
                <w:lang w:val="en-US"/>
              </w:rPr>
              <w:t>Check the voltage and charge the battery if necessary</w:t>
            </w:r>
          </w:p>
        </w:tc>
      </w:tr>
      <w:tr w:rsidR="00C7552C" w:rsidRPr="00560F69" w:rsidTr="00F6335A">
        <w:trPr>
          <w:trHeight w:val="14"/>
        </w:trPr>
        <w:tc>
          <w:tcPr>
            <w:tcW w:w="2127" w:type="dxa"/>
            <w:vMerge/>
            <w:tcBorders>
              <w:left w:val="single" w:sz="18" w:space="0" w:color="808080" w:themeColor="background1" w:themeShade="80"/>
              <w:bottom w:val="single" w:sz="18" w:space="0" w:color="7F7F7F"/>
              <w:right w:val="single" w:sz="18" w:space="0" w:color="7F7F7F"/>
            </w:tcBorders>
            <w:shd w:val="clear" w:color="auto" w:fill="auto"/>
            <w:tcMar>
              <w:top w:w="100" w:type="dxa"/>
              <w:left w:w="100" w:type="dxa"/>
              <w:bottom w:w="100" w:type="dxa"/>
              <w:right w:w="100" w:type="dxa"/>
            </w:tcMar>
            <w:vAlign w:val="center"/>
          </w:tcPr>
          <w:p w:rsidR="00C7552C" w:rsidRPr="00C7552C" w:rsidRDefault="00C7552C" w:rsidP="00F6335A">
            <w:pPr>
              <w:pStyle w:val="normal"/>
              <w:jc w:val="center"/>
              <w:rPr>
                <w:sz w:val="16"/>
                <w:szCs w:val="16"/>
                <w:lang w:val="en-US"/>
              </w:rPr>
            </w:pPr>
          </w:p>
        </w:tc>
        <w:tc>
          <w:tcPr>
            <w:tcW w:w="2648" w:type="dxa"/>
            <w:tcBorders>
              <w:top w:val="nil"/>
              <w:left w:val="nil"/>
              <w:bottom w:val="single" w:sz="8" w:space="0" w:color="000000"/>
              <w:right w:val="single" w:sz="18" w:space="0" w:color="7F7F7F"/>
            </w:tcBorders>
            <w:shd w:val="clear" w:color="auto" w:fill="auto"/>
            <w:tcMar>
              <w:top w:w="100" w:type="dxa"/>
              <w:left w:w="100" w:type="dxa"/>
              <w:bottom w:w="100" w:type="dxa"/>
              <w:right w:w="100" w:type="dxa"/>
            </w:tcMar>
            <w:vAlign w:val="center"/>
          </w:tcPr>
          <w:p w:rsidR="00C7552C" w:rsidRPr="00C7552C" w:rsidRDefault="00C7552C" w:rsidP="00F6335A">
            <w:pPr>
              <w:pStyle w:val="normal"/>
              <w:jc w:val="center"/>
              <w:rPr>
                <w:sz w:val="16"/>
                <w:szCs w:val="16"/>
                <w:lang w:val="en-US"/>
              </w:rPr>
            </w:pPr>
            <w:r w:rsidRPr="00C7552C">
              <w:rPr>
                <w:sz w:val="16"/>
                <w:szCs w:val="16"/>
                <w:lang w:val="en-US"/>
              </w:rPr>
              <w:t>Reverse switch in the intermediate position</w:t>
            </w:r>
          </w:p>
        </w:tc>
        <w:tc>
          <w:tcPr>
            <w:tcW w:w="2637" w:type="dxa"/>
            <w:tcBorders>
              <w:top w:val="nil"/>
              <w:left w:val="nil"/>
              <w:bottom w:val="single" w:sz="8" w:space="0" w:color="000000"/>
              <w:right w:val="single" w:sz="18" w:space="0" w:color="7F7F7F"/>
            </w:tcBorders>
            <w:shd w:val="clear" w:color="auto" w:fill="D8D8D8"/>
            <w:tcMar>
              <w:top w:w="100" w:type="dxa"/>
              <w:left w:w="100" w:type="dxa"/>
              <w:bottom w:w="100" w:type="dxa"/>
              <w:right w:w="100" w:type="dxa"/>
            </w:tcMar>
            <w:vAlign w:val="center"/>
          </w:tcPr>
          <w:p w:rsidR="00C7552C" w:rsidRPr="00C7552C" w:rsidRDefault="00C7552C" w:rsidP="00F6335A">
            <w:pPr>
              <w:pStyle w:val="normal"/>
              <w:jc w:val="center"/>
              <w:rPr>
                <w:sz w:val="16"/>
                <w:szCs w:val="16"/>
                <w:lang w:val="en-US"/>
              </w:rPr>
            </w:pPr>
            <w:r w:rsidRPr="00C7552C">
              <w:rPr>
                <w:sz w:val="16"/>
                <w:szCs w:val="16"/>
                <w:lang w:val="en-US"/>
              </w:rPr>
              <w:t>Turn the switch to the last position</w:t>
            </w:r>
          </w:p>
        </w:tc>
      </w:tr>
      <w:tr w:rsidR="00C7552C" w:rsidRPr="00560F69" w:rsidTr="00F6335A">
        <w:trPr>
          <w:trHeight w:val="14"/>
        </w:trPr>
        <w:tc>
          <w:tcPr>
            <w:tcW w:w="2127" w:type="dxa"/>
            <w:vMerge/>
            <w:tcBorders>
              <w:left w:val="single" w:sz="18" w:space="0" w:color="808080" w:themeColor="background1" w:themeShade="80"/>
              <w:bottom w:val="single" w:sz="18" w:space="0" w:color="7F7F7F"/>
              <w:right w:val="single" w:sz="18" w:space="0" w:color="7F7F7F"/>
            </w:tcBorders>
            <w:shd w:val="clear" w:color="auto" w:fill="auto"/>
            <w:tcMar>
              <w:top w:w="100" w:type="dxa"/>
              <w:left w:w="100" w:type="dxa"/>
              <w:bottom w:w="100" w:type="dxa"/>
              <w:right w:w="100" w:type="dxa"/>
            </w:tcMar>
            <w:vAlign w:val="center"/>
          </w:tcPr>
          <w:p w:rsidR="00C7552C" w:rsidRPr="00C7552C" w:rsidRDefault="00C7552C" w:rsidP="00F6335A">
            <w:pPr>
              <w:pStyle w:val="normal"/>
              <w:jc w:val="center"/>
              <w:rPr>
                <w:sz w:val="16"/>
                <w:szCs w:val="16"/>
                <w:lang w:val="en-US"/>
              </w:rPr>
            </w:pPr>
          </w:p>
        </w:tc>
        <w:tc>
          <w:tcPr>
            <w:tcW w:w="2648" w:type="dxa"/>
            <w:tcBorders>
              <w:top w:val="nil"/>
              <w:left w:val="nil"/>
              <w:bottom w:val="single" w:sz="8" w:space="0" w:color="000000"/>
              <w:right w:val="single" w:sz="18" w:space="0" w:color="7F7F7F"/>
            </w:tcBorders>
            <w:shd w:val="clear" w:color="auto" w:fill="auto"/>
            <w:tcMar>
              <w:top w:w="100" w:type="dxa"/>
              <w:left w:w="100" w:type="dxa"/>
              <w:bottom w:w="100" w:type="dxa"/>
              <w:right w:w="100" w:type="dxa"/>
            </w:tcMar>
            <w:vAlign w:val="center"/>
          </w:tcPr>
          <w:p w:rsidR="00C7552C" w:rsidRPr="00C7552C" w:rsidRDefault="00C7552C" w:rsidP="00F6335A">
            <w:pPr>
              <w:pStyle w:val="normal"/>
              <w:jc w:val="center"/>
              <w:rPr>
                <w:sz w:val="16"/>
                <w:szCs w:val="16"/>
                <w:lang w:val="en-US"/>
              </w:rPr>
            </w:pPr>
            <w:r w:rsidRPr="00C7552C">
              <w:rPr>
                <w:sz w:val="16"/>
                <w:szCs w:val="16"/>
                <w:lang w:val="en-US"/>
              </w:rPr>
              <w:t>The switch, motor, or main doc</w:t>
            </w:r>
            <w:r w:rsidRPr="00C7552C">
              <w:rPr>
                <w:sz w:val="16"/>
                <w:szCs w:val="16"/>
                <w:lang w:val="en-US"/>
              </w:rPr>
              <w:t>u</w:t>
            </w:r>
            <w:r w:rsidRPr="00C7552C">
              <w:rPr>
                <w:sz w:val="16"/>
                <w:szCs w:val="16"/>
                <w:lang w:val="en-US"/>
              </w:rPr>
              <w:t>ment is defective</w:t>
            </w:r>
          </w:p>
        </w:tc>
        <w:tc>
          <w:tcPr>
            <w:tcW w:w="2637" w:type="dxa"/>
            <w:tcBorders>
              <w:top w:val="nil"/>
              <w:left w:val="nil"/>
              <w:bottom w:val="single" w:sz="8" w:space="0" w:color="000000"/>
              <w:right w:val="single" w:sz="18" w:space="0" w:color="7F7F7F"/>
            </w:tcBorders>
            <w:shd w:val="clear" w:color="auto" w:fill="D8D8D8"/>
            <w:tcMar>
              <w:top w:w="100" w:type="dxa"/>
              <w:left w:w="100" w:type="dxa"/>
              <w:bottom w:w="100" w:type="dxa"/>
              <w:right w:w="100" w:type="dxa"/>
            </w:tcMar>
            <w:vAlign w:val="center"/>
          </w:tcPr>
          <w:p w:rsidR="00C7552C" w:rsidRPr="00C7552C" w:rsidRDefault="00C7552C" w:rsidP="00F6335A">
            <w:pPr>
              <w:pStyle w:val="normal"/>
              <w:jc w:val="center"/>
              <w:rPr>
                <w:sz w:val="16"/>
                <w:szCs w:val="16"/>
                <w:lang w:val="en-US"/>
              </w:rPr>
            </w:pPr>
            <w:r w:rsidRPr="00C7552C">
              <w:rPr>
                <w:sz w:val="16"/>
                <w:szCs w:val="16"/>
                <w:lang w:val="en-US"/>
              </w:rPr>
              <w:t>Contact a service center for r</w:t>
            </w:r>
            <w:r w:rsidRPr="00C7552C">
              <w:rPr>
                <w:sz w:val="16"/>
                <w:szCs w:val="16"/>
                <w:lang w:val="en-US"/>
              </w:rPr>
              <w:t>e</w:t>
            </w:r>
            <w:r w:rsidRPr="00C7552C">
              <w:rPr>
                <w:sz w:val="16"/>
                <w:szCs w:val="16"/>
                <w:lang w:val="en-US"/>
              </w:rPr>
              <w:t>pairs or replacements</w:t>
            </w:r>
          </w:p>
        </w:tc>
      </w:tr>
      <w:tr w:rsidR="00C7552C" w:rsidRPr="00560F69" w:rsidTr="00F6335A">
        <w:trPr>
          <w:trHeight w:val="460"/>
        </w:trPr>
        <w:tc>
          <w:tcPr>
            <w:tcW w:w="2127" w:type="dxa"/>
            <w:vMerge/>
            <w:tcBorders>
              <w:left w:val="single" w:sz="18" w:space="0" w:color="808080" w:themeColor="background1" w:themeShade="80"/>
              <w:bottom w:val="single" w:sz="18" w:space="0" w:color="7F7F7F"/>
              <w:right w:val="single" w:sz="18" w:space="0" w:color="7F7F7F"/>
            </w:tcBorders>
            <w:shd w:val="clear" w:color="auto" w:fill="auto"/>
            <w:tcMar>
              <w:top w:w="100" w:type="dxa"/>
              <w:left w:w="100" w:type="dxa"/>
              <w:bottom w:w="100" w:type="dxa"/>
              <w:right w:w="100" w:type="dxa"/>
            </w:tcMar>
            <w:vAlign w:val="center"/>
          </w:tcPr>
          <w:p w:rsidR="00C7552C" w:rsidRPr="00C7552C" w:rsidRDefault="00C7552C" w:rsidP="00F6335A">
            <w:pPr>
              <w:pStyle w:val="normal"/>
              <w:jc w:val="center"/>
              <w:rPr>
                <w:sz w:val="16"/>
                <w:szCs w:val="16"/>
                <w:lang w:val="en-US"/>
              </w:rPr>
            </w:pPr>
          </w:p>
        </w:tc>
        <w:tc>
          <w:tcPr>
            <w:tcW w:w="2648" w:type="dxa"/>
            <w:tcBorders>
              <w:top w:val="nil"/>
              <w:left w:val="nil"/>
              <w:bottom w:val="single" w:sz="18" w:space="0" w:color="7F7F7F"/>
              <w:right w:val="single" w:sz="18" w:space="0" w:color="7F7F7F"/>
            </w:tcBorders>
            <w:shd w:val="clear" w:color="auto" w:fill="auto"/>
            <w:tcMar>
              <w:top w:w="100" w:type="dxa"/>
              <w:left w:w="100" w:type="dxa"/>
              <w:bottom w:w="100" w:type="dxa"/>
              <w:right w:w="100" w:type="dxa"/>
            </w:tcMar>
            <w:vAlign w:val="center"/>
          </w:tcPr>
          <w:p w:rsidR="00C7552C" w:rsidRPr="00C7552C" w:rsidRDefault="00C7552C" w:rsidP="00F6335A">
            <w:pPr>
              <w:pStyle w:val="normal"/>
              <w:jc w:val="center"/>
              <w:rPr>
                <w:sz w:val="16"/>
                <w:szCs w:val="16"/>
              </w:rPr>
            </w:pPr>
            <w:proofErr w:type="spellStart"/>
            <w:r w:rsidRPr="00C7552C">
              <w:rPr>
                <w:sz w:val="16"/>
                <w:szCs w:val="16"/>
              </w:rPr>
              <w:t>Gearbox</w:t>
            </w:r>
            <w:proofErr w:type="spellEnd"/>
            <w:r w:rsidRPr="00C7552C">
              <w:rPr>
                <w:sz w:val="16"/>
                <w:szCs w:val="16"/>
              </w:rPr>
              <w:t xml:space="preserve"> </w:t>
            </w:r>
            <w:proofErr w:type="spellStart"/>
            <w:r w:rsidRPr="00C7552C">
              <w:rPr>
                <w:sz w:val="16"/>
                <w:szCs w:val="16"/>
              </w:rPr>
              <w:t>damage</w:t>
            </w:r>
            <w:proofErr w:type="spellEnd"/>
            <w:r w:rsidRPr="00C7552C">
              <w:rPr>
                <w:sz w:val="16"/>
                <w:szCs w:val="16"/>
              </w:rPr>
              <w:t xml:space="preserve"> </w:t>
            </w:r>
            <w:proofErr w:type="spellStart"/>
            <w:r w:rsidRPr="00C7552C">
              <w:rPr>
                <w:sz w:val="16"/>
                <w:szCs w:val="16"/>
              </w:rPr>
              <w:t>or</w:t>
            </w:r>
            <w:proofErr w:type="spellEnd"/>
            <w:r w:rsidRPr="00C7552C">
              <w:rPr>
                <w:sz w:val="16"/>
                <w:szCs w:val="16"/>
              </w:rPr>
              <w:t xml:space="preserve"> </w:t>
            </w:r>
            <w:proofErr w:type="spellStart"/>
            <w:r w:rsidRPr="00C7552C">
              <w:rPr>
                <w:sz w:val="16"/>
                <w:szCs w:val="16"/>
              </w:rPr>
              <w:t>jamming</w:t>
            </w:r>
            <w:proofErr w:type="spellEnd"/>
          </w:p>
        </w:tc>
        <w:tc>
          <w:tcPr>
            <w:tcW w:w="2637" w:type="dxa"/>
            <w:tcBorders>
              <w:top w:val="nil"/>
              <w:left w:val="nil"/>
              <w:bottom w:val="single" w:sz="18" w:space="0" w:color="7F7F7F"/>
              <w:right w:val="single" w:sz="18" w:space="0" w:color="7F7F7F"/>
            </w:tcBorders>
            <w:shd w:val="clear" w:color="auto" w:fill="D8D8D8"/>
            <w:tcMar>
              <w:top w:w="100" w:type="dxa"/>
              <w:left w:w="100" w:type="dxa"/>
              <w:bottom w:w="100" w:type="dxa"/>
              <w:right w:w="100" w:type="dxa"/>
            </w:tcMar>
            <w:vAlign w:val="center"/>
          </w:tcPr>
          <w:p w:rsidR="00C7552C" w:rsidRPr="00C7552C" w:rsidRDefault="00C7552C" w:rsidP="00F6335A">
            <w:pPr>
              <w:pStyle w:val="normal"/>
              <w:jc w:val="center"/>
              <w:rPr>
                <w:sz w:val="16"/>
                <w:szCs w:val="16"/>
                <w:lang w:val="en-US"/>
              </w:rPr>
            </w:pPr>
            <w:r w:rsidRPr="00C7552C">
              <w:rPr>
                <w:sz w:val="16"/>
                <w:szCs w:val="16"/>
                <w:lang w:val="en-US"/>
              </w:rPr>
              <w:t>Contact a service center for r</w:t>
            </w:r>
            <w:r w:rsidRPr="00C7552C">
              <w:rPr>
                <w:sz w:val="16"/>
                <w:szCs w:val="16"/>
                <w:lang w:val="en-US"/>
              </w:rPr>
              <w:t>e</w:t>
            </w:r>
            <w:r w:rsidRPr="00C7552C">
              <w:rPr>
                <w:sz w:val="16"/>
                <w:szCs w:val="16"/>
                <w:lang w:val="en-US"/>
              </w:rPr>
              <w:t>pairs or replacements</w:t>
            </w:r>
          </w:p>
        </w:tc>
      </w:tr>
      <w:tr w:rsidR="00C7552C" w:rsidRPr="00560F69" w:rsidTr="00F6335A">
        <w:trPr>
          <w:trHeight w:val="14"/>
        </w:trPr>
        <w:tc>
          <w:tcPr>
            <w:tcW w:w="2127" w:type="dxa"/>
            <w:vMerge w:val="restart"/>
            <w:tcBorders>
              <w:top w:val="nil"/>
              <w:left w:val="single" w:sz="18" w:space="0" w:color="808080" w:themeColor="background1" w:themeShade="80"/>
              <w:bottom w:val="single" w:sz="18" w:space="0" w:color="7F7F7F"/>
              <w:right w:val="single" w:sz="18" w:space="0" w:color="7F7F7F"/>
            </w:tcBorders>
            <w:shd w:val="clear" w:color="auto" w:fill="D8D8D8"/>
            <w:tcMar>
              <w:top w:w="100" w:type="dxa"/>
              <w:left w:w="100" w:type="dxa"/>
              <w:bottom w:w="100" w:type="dxa"/>
              <w:right w:w="100" w:type="dxa"/>
            </w:tcMar>
            <w:vAlign w:val="center"/>
          </w:tcPr>
          <w:p w:rsidR="00C7552C" w:rsidRPr="00C7552C" w:rsidRDefault="00C7552C" w:rsidP="00F6335A">
            <w:pPr>
              <w:pStyle w:val="normal"/>
              <w:jc w:val="center"/>
              <w:rPr>
                <w:sz w:val="16"/>
                <w:szCs w:val="16"/>
                <w:lang w:val="en-US"/>
              </w:rPr>
            </w:pPr>
            <w:r w:rsidRPr="00C7552C">
              <w:rPr>
                <w:sz w:val="16"/>
                <w:szCs w:val="16"/>
                <w:lang w:val="en-US"/>
              </w:rPr>
              <w:t>Even when the power button is fully pressed, the product shaft does not rotate (a squeak is heard) or does not work at full power</w:t>
            </w:r>
          </w:p>
        </w:tc>
        <w:tc>
          <w:tcPr>
            <w:tcW w:w="2648" w:type="dxa"/>
            <w:tcBorders>
              <w:top w:val="nil"/>
              <w:left w:val="nil"/>
              <w:bottom w:val="single" w:sz="8" w:space="0" w:color="000000"/>
              <w:right w:val="single" w:sz="18" w:space="0" w:color="7F7F7F"/>
            </w:tcBorders>
            <w:shd w:val="clear" w:color="auto" w:fill="auto"/>
            <w:tcMar>
              <w:top w:w="100" w:type="dxa"/>
              <w:left w:w="100" w:type="dxa"/>
              <w:bottom w:w="100" w:type="dxa"/>
              <w:right w:w="100" w:type="dxa"/>
            </w:tcMar>
            <w:vAlign w:val="center"/>
          </w:tcPr>
          <w:p w:rsidR="00C7552C" w:rsidRPr="00C7552C" w:rsidRDefault="00C7552C" w:rsidP="00F6335A">
            <w:pPr>
              <w:pStyle w:val="normal"/>
              <w:jc w:val="center"/>
              <w:rPr>
                <w:sz w:val="16"/>
                <w:szCs w:val="16"/>
              </w:rPr>
            </w:pPr>
            <w:proofErr w:type="spellStart"/>
            <w:r w:rsidRPr="00C7552C">
              <w:rPr>
                <w:sz w:val="16"/>
                <w:szCs w:val="16"/>
              </w:rPr>
              <w:t>Low</w:t>
            </w:r>
            <w:proofErr w:type="spellEnd"/>
            <w:r w:rsidRPr="00C7552C">
              <w:rPr>
                <w:sz w:val="16"/>
                <w:szCs w:val="16"/>
              </w:rPr>
              <w:t xml:space="preserve"> </w:t>
            </w:r>
            <w:proofErr w:type="spellStart"/>
            <w:r w:rsidRPr="00C7552C">
              <w:rPr>
                <w:sz w:val="16"/>
                <w:szCs w:val="16"/>
              </w:rPr>
              <w:t>battery</w:t>
            </w:r>
            <w:proofErr w:type="spellEnd"/>
            <w:r w:rsidRPr="00C7552C">
              <w:rPr>
                <w:sz w:val="16"/>
                <w:szCs w:val="16"/>
              </w:rPr>
              <w:t xml:space="preserve"> </w:t>
            </w:r>
            <w:proofErr w:type="spellStart"/>
            <w:r w:rsidRPr="00C7552C">
              <w:rPr>
                <w:sz w:val="16"/>
                <w:szCs w:val="16"/>
              </w:rPr>
              <w:t>voltage</w:t>
            </w:r>
            <w:proofErr w:type="spellEnd"/>
          </w:p>
        </w:tc>
        <w:tc>
          <w:tcPr>
            <w:tcW w:w="2637" w:type="dxa"/>
            <w:tcBorders>
              <w:top w:val="nil"/>
              <w:left w:val="nil"/>
              <w:bottom w:val="single" w:sz="8" w:space="0" w:color="000000"/>
              <w:right w:val="single" w:sz="18" w:space="0" w:color="7F7F7F"/>
            </w:tcBorders>
            <w:shd w:val="clear" w:color="auto" w:fill="D8D8D8"/>
            <w:tcMar>
              <w:top w:w="100" w:type="dxa"/>
              <w:left w:w="100" w:type="dxa"/>
              <w:bottom w:w="100" w:type="dxa"/>
              <w:right w:w="100" w:type="dxa"/>
            </w:tcMar>
            <w:vAlign w:val="center"/>
          </w:tcPr>
          <w:p w:rsidR="00C7552C" w:rsidRPr="00C7552C" w:rsidRDefault="00C7552C" w:rsidP="00F6335A">
            <w:pPr>
              <w:pStyle w:val="normal"/>
              <w:jc w:val="center"/>
              <w:rPr>
                <w:sz w:val="16"/>
                <w:szCs w:val="16"/>
                <w:lang w:val="en-US"/>
              </w:rPr>
            </w:pPr>
            <w:r w:rsidRPr="00C7552C">
              <w:rPr>
                <w:sz w:val="16"/>
                <w:szCs w:val="16"/>
                <w:lang w:val="en-US"/>
              </w:rPr>
              <w:t>Check the voltage and charge the battery if necessary</w:t>
            </w:r>
          </w:p>
        </w:tc>
      </w:tr>
      <w:tr w:rsidR="00C7552C" w:rsidRPr="00560F69" w:rsidTr="00F6335A">
        <w:trPr>
          <w:trHeight w:val="14"/>
        </w:trPr>
        <w:tc>
          <w:tcPr>
            <w:tcW w:w="2127" w:type="dxa"/>
            <w:vMerge/>
            <w:tcBorders>
              <w:left w:val="single" w:sz="18" w:space="0" w:color="808080" w:themeColor="background1" w:themeShade="80"/>
              <w:bottom w:val="single" w:sz="18" w:space="0" w:color="7F7F7F"/>
              <w:right w:val="single" w:sz="18" w:space="0" w:color="7F7F7F"/>
            </w:tcBorders>
            <w:shd w:val="clear" w:color="auto" w:fill="auto"/>
            <w:tcMar>
              <w:top w:w="100" w:type="dxa"/>
              <w:left w:w="100" w:type="dxa"/>
              <w:bottom w:w="100" w:type="dxa"/>
              <w:right w:w="100" w:type="dxa"/>
            </w:tcMar>
            <w:vAlign w:val="center"/>
          </w:tcPr>
          <w:p w:rsidR="00C7552C" w:rsidRPr="00C7552C" w:rsidRDefault="00C7552C" w:rsidP="00F6335A">
            <w:pPr>
              <w:pStyle w:val="normal"/>
              <w:jc w:val="center"/>
              <w:rPr>
                <w:sz w:val="16"/>
                <w:szCs w:val="16"/>
                <w:lang w:val="en-US"/>
              </w:rPr>
            </w:pPr>
          </w:p>
        </w:tc>
        <w:tc>
          <w:tcPr>
            <w:tcW w:w="2648" w:type="dxa"/>
            <w:tcBorders>
              <w:top w:val="nil"/>
              <w:left w:val="nil"/>
              <w:bottom w:val="single" w:sz="8" w:space="0" w:color="000000"/>
              <w:right w:val="single" w:sz="18" w:space="0" w:color="7F7F7F"/>
            </w:tcBorders>
            <w:shd w:val="clear" w:color="auto" w:fill="auto"/>
            <w:tcMar>
              <w:top w:w="100" w:type="dxa"/>
              <w:left w:w="100" w:type="dxa"/>
              <w:bottom w:w="100" w:type="dxa"/>
              <w:right w:w="100" w:type="dxa"/>
            </w:tcMar>
            <w:vAlign w:val="center"/>
          </w:tcPr>
          <w:p w:rsidR="00C7552C" w:rsidRPr="00C7552C" w:rsidRDefault="00C7552C" w:rsidP="00F6335A">
            <w:pPr>
              <w:pStyle w:val="normal"/>
              <w:jc w:val="center"/>
              <w:rPr>
                <w:sz w:val="16"/>
                <w:szCs w:val="16"/>
                <w:lang w:val="en-US"/>
              </w:rPr>
            </w:pPr>
            <w:r w:rsidRPr="00C7552C">
              <w:rPr>
                <w:sz w:val="16"/>
                <w:szCs w:val="16"/>
                <w:lang w:val="en-US"/>
              </w:rPr>
              <w:t>The switch, motor, or electronic component is defective</w:t>
            </w:r>
          </w:p>
        </w:tc>
        <w:tc>
          <w:tcPr>
            <w:tcW w:w="2637" w:type="dxa"/>
            <w:tcBorders>
              <w:top w:val="nil"/>
              <w:left w:val="nil"/>
              <w:bottom w:val="single" w:sz="8" w:space="0" w:color="000000"/>
              <w:right w:val="single" w:sz="18" w:space="0" w:color="7F7F7F"/>
            </w:tcBorders>
            <w:shd w:val="clear" w:color="auto" w:fill="D8D8D8"/>
            <w:tcMar>
              <w:top w:w="100" w:type="dxa"/>
              <w:left w:w="100" w:type="dxa"/>
              <w:bottom w:w="100" w:type="dxa"/>
              <w:right w:w="100" w:type="dxa"/>
            </w:tcMar>
            <w:vAlign w:val="center"/>
          </w:tcPr>
          <w:p w:rsidR="00C7552C" w:rsidRPr="00C7552C" w:rsidRDefault="00C7552C" w:rsidP="00F6335A">
            <w:pPr>
              <w:pStyle w:val="normal"/>
              <w:jc w:val="center"/>
              <w:rPr>
                <w:sz w:val="16"/>
                <w:szCs w:val="16"/>
                <w:lang w:val="en-US"/>
              </w:rPr>
            </w:pPr>
            <w:r w:rsidRPr="00C7552C">
              <w:rPr>
                <w:sz w:val="16"/>
                <w:szCs w:val="16"/>
                <w:lang w:val="en-US"/>
              </w:rPr>
              <w:t>Contact a service center for r</w:t>
            </w:r>
            <w:r w:rsidRPr="00C7552C">
              <w:rPr>
                <w:sz w:val="16"/>
                <w:szCs w:val="16"/>
                <w:lang w:val="en-US"/>
              </w:rPr>
              <w:t>e</w:t>
            </w:r>
            <w:r w:rsidRPr="00C7552C">
              <w:rPr>
                <w:sz w:val="16"/>
                <w:szCs w:val="16"/>
                <w:lang w:val="en-US"/>
              </w:rPr>
              <w:t>pairs or replacements</w:t>
            </w:r>
          </w:p>
        </w:tc>
      </w:tr>
      <w:tr w:rsidR="00C7552C" w:rsidRPr="00560F69" w:rsidTr="00F6335A">
        <w:trPr>
          <w:trHeight w:val="14"/>
        </w:trPr>
        <w:tc>
          <w:tcPr>
            <w:tcW w:w="2127" w:type="dxa"/>
            <w:vMerge/>
            <w:tcBorders>
              <w:left w:val="single" w:sz="18" w:space="0" w:color="808080" w:themeColor="background1" w:themeShade="80"/>
              <w:bottom w:val="single" w:sz="18" w:space="0" w:color="7F7F7F"/>
              <w:right w:val="single" w:sz="18" w:space="0" w:color="7F7F7F"/>
            </w:tcBorders>
            <w:shd w:val="clear" w:color="auto" w:fill="auto"/>
            <w:tcMar>
              <w:top w:w="100" w:type="dxa"/>
              <w:left w:w="100" w:type="dxa"/>
              <w:bottom w:w="100" w:type="dxa"/>
              <w:right w:w="100" w:type="dxa"/>
            </w:tcMar>
            <w:vAlign w:val="center"/>
          </w:tcPr>
          <w:p w:rsidR="00C7552C" w:rsidRPr="00C7552C" w:rsidRDefault="00C7552C" w:rsidP="00F6335A">
            <w:pPr>
              <w:pStyle w:val="normal"/>
              <w:jc w:val="center"/>
              <w:rPr>
                <w:sz w:val="16"/>
                <w:szCs w:val="16"/>
                <w:lang w:val="en-US"/>
              </w:rPr>
            </w:pPr>
          </w:p>
        </w:tc>
        <w:tc>
          <w:tcPr>
            <w:tcW w:w="2648" w:type="dxa"/>
            <w:tcBorders>
              <w:top w:val="nil"/>
              <w:left w:val="nil"/>
              <w:bottom w:val="single" w:sz="18" w:space="0" w:color="7F7F7F"/>
              <w:right w:val="single" w:sz="18" w:space="0" w:color="7F7F7F"/>
            </w:tcBorders>
            <w:shd w:val="clear" w:color="auto" w:fill="auto"/>
            <w:tcMar>
              <w:top w:w="100" w:type="dxa"/>
              <w:left w:w="100" w:type="dxa"/>
              <w:bottom w:w="100" w:type="dxa"/>
              <w:right w:w="100" w:type="dxa"/>
            </w:tcMar>
            <w:vAlign w:val="center"/>
          </w:tcPr>
          <w:p w:rsidR="00C7552C" w:rsidRPr="00C7552C" w:rsidRDefault="00C7552C" w:rsidP="00F6335A">
            <w:pPr>
              <w:pStyle w:val="normal"/>
              <w:jc w:val="center"/>
              <w:rPr>
                <w:sz w:val="16"/>
                <w:szCs w:val="16"/>
                <w:lang w:val="en-US"/>
              </w:rPr>
            </w:pPr>
            <w:r w:rsidRPr="00C7552C">
              <w:rPr>
                <w:sz w:val="16"/>
                <w:szCs w:val="16"/>
                <w:lang w:val="en-US"/>
              </w:rPr>
              <w:t>Gearbox is damaged or jammed</w:t>
            </w:r>
          </w:p>
        </w:tc>
        <w:tc>
          <w:tcPr>
            <w:tcW w:w="2637" w:type="dxa"/>
            <w:tcBorders>
              <w:top w:val="nil"/>
              <w:left w:val="nil"/>
              <w:bottom w:val="single" w:sz="18" w:space="0" w:color="7F7F7F"/>
              <w:right w:val="single" w:sz="18" w:space="0" w:color="7F7F7F"/>
            </w:tcBorders>
            <w:shd w:val="clear" w:color="auto" w:fill="D8D8D8"/>
            <w:tcMar>
              <w:top w:w="100" w:type="dxa"/>
              <w:left w:w="100" w:type="dxa"/>
              <w:bottom w:w="100" w:type="dxa"/>
              <w:right w:w="100" w:type="dxa"/>
            </w:tcMar>
            <w:vAlign w:val="center"/>
          </w:tcPr>
          <w:p w:rsidR="00C7552C" w:rsidRPr="00C7552C" w:rsidRDefault="00C7552C" w:rsidP="00F6335A">
            <w:pPr>
              <w:pStyle w:val="normal"/>
              <w:jc w:val="center"/>
              <w:rPr>
                <w:sz w:val="16"/>
                <w:szCs w:val="16"/>
                <w:lang w:val="en-US"/>
              </w:rPr>
            </w:pPr>
            <w:r w:rsidRPr="00C7552C">
              <w:rPr>
                <w:sz w:val="16"/>
                <w:szCs w:val="16"/>
                <w:lang w:val="en-US"/>
              </w:rPr>
              <w:t>Contact a service center for r</w:t>
            </w:r>
            <w:r w:rsidRPr="00C7552C">
              <w:rPr>
                <w:sz w:val="16"/>
                <w:szCs w:val="16"/>
                <w:lang w:val="en-US"/>
              </w:rPr>
              <w:t>e</w:t>
            </w:r>
            <w:r w:rsidRPr="00C7552C">
              <w:rPr>
                <w:sz w:val="16"/>
                <w:szCs w:val="16"/>
                <w:lang w:val="en-US"/>
              </w:rPr>
              <w:t>pairs or replacements</w:t>
            </w:r>
          </w:p>
        </w:tc>
      </w:tr>
      <w:tr w:rsidR="00C7552C" w:rsidTr="00F6335A">
        <w:trPr>
          <w:trHeight w:val="14"/>
        </w:trPr>
        <w:tc>
          <w:tcPr>
            <w:tcW w:w="2127" w:type="dxa"/>
            <w:vMerge w:val="restart"/>
            <w:tcBorders>
              <w:top w:val="nil"/>
              <w:left w:val="single" w:sz="18" w:space="0" w:color="808080" w:themeColor="background1" w:themeShade="80"/>
              <w:bottom w:val="single" w:sz="8" w:space="0" w:color="000000"/>
              <w:right w:val="single" w:sz="18" w:space="0" w:color="7F7F7F"/>
            </w:tcBorders>
            <w:shd w:val="clear" w:color="auto" w:fill="D8D8D8"/>
            <w:tcMar>
              <w:top w:w="100" w:type="dxa"/>
              <w:left w:w="100" w:type="dxa"/>
              <w:bottom w:w="100" w:type="dxa"/>
              <w:right w:w="100" w:type="dxa"/>
            </w:tcMar>
            <w:vAlign w:val="center"/>
          </w:tcPr>
          <w:p w:rsidR="00C7552C" w:rsidRPr="00C7552C" w:rsidRDefault="00C7552C" w:rsidP="00F6335A">
            <w:pPr>
              <w:pStyle w:val="normal"/>
              <w:jc w:val="center"/>
              <w:rPr>
                <w:sz w:val="16"/>
                <w:szCs w:val="16"/>
              </w:rPr>
            </w:pPr>
            <w:proofErr w:type="spellStart"/>
            <w:r w:rsidRPr="00C7552C">
              <w:rPr>
                <w:sz w:val="16"/>
                <w:szCs w:val="16"/>
              </w:rPr>
              <w:t>Product</w:t>
            </w:r>
            <w:proofErr w:type="spellEnd"/>
            <w:r w:rsidRPr="00C7552C">
              <w:rPr>
                <w:sz w:val="16"/>
                <w:szCs w:val="16"/>
              </w:rPr>
              <w:t xml:space="preserve"> </w:t>
            </w:r>
            <w:proofErr w:type="spellStart"/>
            <w:r w:rsidRPr="00C7552C">
              <w:rPr>
                <w:sz w:val="16"/>
                <w:szCs w:val="16"/>
              </w:rPr>
              <w:t>stopped</w:t>
            </w:r>
            <w:proofErr w:type="spellEnd"/>
            <w:r w:rsidRPr="00C7552C">
              <w:rPr>
                <w:sz w:val="16"/>
                <w:szCs w:val="16"/>
              </w:rPr>
              <w:t xml:space="preserve"> </w:t>
            </w:r>
            <w:proofErr w:type="spellStart"/>
            <w:r w:rsidRPr="00C7552C">
              <w:rPr>
                <w:sz w:val="16"/>
                <w:szCs w:val="16"/>
              </w:rPr>
              <w:t>during</w:t>
            </w:r>
            <w:proofErr w:type="spellEnd"/>
            <w:r w:rsidRPr="00C7552C">
              <w:rPr>
                <w:sz w:val="16"/>
                <w:szCs w:val="16"/>
              </w:rPr>
              <w:t xml:space="preserve"> </w:t>
            </w:r>
            <w:proofErr w:type="spellStart"/>
            <w:r w:rsidRPr="00C7552C">
              <w:rPr>
                <w:sz w:val="16"/>
                <w:szCs w:val="16"/>
              </w:rPr>
              <w:t>operation</w:t>
            </w:r>
            <w:proofErr w:type="spellEnd"/>
          </w:p>
        </w:tc>
        <w:tc>
          <w:tcPr>
            <w:tcW w:w="2648" w:type="dxa"/>
            <w:tcBorders>
              <w:top w:val="nil"/>
              <w:left w:val="nil"/>
              <w:bottom w:val="single" w:sz="8" w:space="0" w:color="000000"/>
              <w:right w:val="single" w:sz="18" w:space="0" w:color="7F7F7F"/>
            </w:tcBorders>
            <w:shd w:val="clear" w:color="auto" w:fill="auto"/>
            <w:tcMar>
              <w:top w:w="100" w:type="dxa"/>
              <w:left w:w="100" w:type="dxa"/>
              <w:bottom w:w="100" w:type="dxa"/>
              <w:right w:w="100" w:type="dxa"/>
            </w:tcMar>
            <w:vAlign w:val="center"/>
          </w:tcPr>
          <w:p w:rsidR="00C7552C" w:rsidRPr="00C7552C" w:rsidRDefault="00C7552C" w:rsidP="00F6335A">
            <w:pPr>
              <w:pStyle w:val="normal"/>
              <w:jc w:val="center"/>
              <w:rPr>
                <w:sz w:val="16"/>
                <w:szCs w:val="16"/>
              </w:rPr>
            </w:pPr>
            <w:proofErr w:type="spellStart"/>
            <w:r w:rsidRPr="00C7552C">
              <w:rPr>
                <w:sz w:val="16"/>
                <w:szCs w:val="16"/>
              </w:rPr>
              <w:t>Tool</w:t>
            </w:r>
            <w:proofErr w:type="spellEnd"/>
            <w:r w:rsidRPr="00C7552C">
              <w:rPr>
                <w:sz w:val="16"/>
                <w:szCs w:val="16"/>
              </w:rPr>
              <w:t xml:space="preserve"> </w:t>
            </w:r>
            <w:proofErr w:type="spellStart"/>
            <w:r w:rsidRPr="00C7552C">
              <w:rPr>
                <w:sz w:val="16"/>
                <w:szCs w:val="16"/>
              </w:rPr>
              <w:t>jamming</w:t>
            </w:r>
            <w:proofErr w:type="spellEnd"/>
          </w:p>
        </w:tc>
        <w:tc>
          <w:tcPr>
            <w:tcW w:w="2637" w:type="dxa"/>
            <w:tcBorders>
              <w:top w:val="nil"/>
              <w:left w:val="nil"/>
              <w:bottom w:val="single" w:sz="8" w:space="0" w:color="000000"/>
              <w:right w:val="single" w:sz="18" w:space="0" w:color="7F7F7F"/>
            </w:tcBorders>
            <w:shd w:val="clear" w:color="auto" w:fill="D8D8D8"/>
            <w:tcMar>
              <w:top w:w="100" w:type="dxa"/>
              <w:left w:w="100" w:type="dxa"/>
              <w:bottom w:w="100" w:type="dxa"/>
              <w:right w:w="100" w:type="dxa"/>
            </w:tcMar>
            <w:vAlign w:val="center"/>
          </w:tcPr>
          <w:p w:rsidR="00C7552C" w:rsidRPr="00C7552C" w:rsidRDefault="00C7552C" w:rsidP="00F6335A">
            <w:pPr>
              <w:pStyle w:val="normal"/>
              <w:jc w:val="center"/>
              <w:rPr>
                <w:sz w:val="16"/>
                <w:szCs w:val="16"/>
              </w:rPr>
            </w:pPr>
            <w:proofErr w:type="spellStart"/>
            <w:r w:rsidRPr="00C7552C">
              <w:rPr>
                <w:sz w:val="16"/>
                <w:szCs w:val="16"/>
              </w:rPr>
              <w:t>Release</w:t>
            </w:r>
            <w:proofErr w:type="spellEnd"/>
            <w:r w:rsidRPr="00C7552C">
              <w:rPr>
                <w:sz w:val="16"/>
                <w:szCs w:val="16"/>
              </w:rPr>
              <w:t xml:space="preserve"> </w:t>
            </w:r>
            <w:proofErr w:type="spellStart"/>
            <w:r w:rsidRPr="00C7552C">
              <w:rPr>
                <w:sz w:val="16"/>
                <w:szCs w:val="16"/>
              </w:rPr>
              <w:t>the</w:t>
            </w:r>
            <w:proofErr w:type="spellEnd"/>
            <w:r w:rsidRPr="00C7552C">
              <w:rPr>
                <w:sz w:val="16"/>
                <w:szCs w:val="16"/>
              </w:rPr>
              <w:t xml:space="preserve"> </w:t>
            </w:r>
            <w:proofErr w:type="spellStart"/>
            <w:r w:rsidRPr="00C7552C">
              <w:rPr>
                <w:sz w:val="16"/>
                <w:szCs w:val="16"/>
              </w:rPr>
              <w:t>tool</w:t>
            </w:r>
            <w:proofErr w:type="spellEnd"/>
          </w:p>
        </w:tc>
      </w:tr>
      <w:tr w:rsidR="00C7552C" w:rsidTr="00F6335A">
        <w:trPr>
          <w:trHeight w:val="14"/>
        </w:trPr>
        <w:tc>
          <w:tcPr>
            <w:tcW w:w="2127" w:type="dxa"/>
            <w:vMerge/>
            <w:tcBorders>
              <w:left w:val="single" w:sz="18" w:space="0" w:color="808080" w:themeColor="background1" w:themeShade="80"/>
              <w:bottom w:val="single" w:sz="8" w:space="0" w:color="000000"/>
              <w:right w:val="single" w:sz="18" w:space="0" w:color="7F7F7F"/>
            </w:tcBorders>
            <w:shd w:val="clear" w:color="auto" w:fill="auto"/>
            <w:tcMar>
              <w:top w:w="100" w:type="dxa"/>
              <w:left w:w="100" w:type="dxa"/>
              <w:bottom w:w="100" w:type="dxa"/>
              <w:right w:w="100" w:type="dxa"/>
            </w:tcMar>
            <w:vAlign w:val="center"/>
          </w:tcPr>
          <w:p w:rsidR="00C7552C" w:rsidRPr="00C7552C" w:rsidRDefault="00C7552C" w:rsidP="00F6335A">
            <w:pPr>
              <w:pStyle w:val="normal"/>
              <w:jc w:val="center"/>
              <w:rPr>
                <w:sz w:val="16"/>
                <w:szCs w:val="16"/>
              </w:rPr>
            </w:pPr>
          </w:p>
        </w:tc>
        <w:tc>
          <w:tcPr>
            <w:tcW w:w="2648" w:type="dxa"/>
            <w:tcBorders>
              <w:top w:val="nil"/>
              <w:left w:val="nil"/>
              <w:bottom w:val="single" w:sz="8" w:space="0" w:color="000000"/>
              <w:right w:val="single" w:sz="18" w:space="0" w:color="7F7F7F"/>
            </w:tcBorders>
            <w:shd w:val="clear" w:color="auto" w:fill="auto"/>
            <w:tcMar>
              <w:top w:w="100" w:type="dxa"/>
              <w:left w:w="100" w:type="dxa"/>
              <w:bottom w:w="100" w:type="dxa"/>
              <w:right w:w="100" w:type="dxa"/>
            </w:tcMar>
            <w:vAlign w:val="center"/>
          </w:tcPr>
          <w:p w:rsidR="00C7552C" w:rsidRPr="00C7552C" w:rsidRDefault="00C7552C" w:rsidP="00F6335A">
            <w:pPr>
              <w:pStyle w:val="normal"/>
              <w:jc w:val="center"/>
              <w:rPr>
                <w:sz w:val="16"/>
                <w:szCs w:val="16"/>
              </w:rPr>
            </w:pPr>
            <w:proofErr w:type="spellStart"/>
            <w:r w:rsidRPr="00C7552C">
              <w:rPr>
                <w:sz w:val="16"/>
                <w:szCs w:val="16"/>
              </w:rPr>
              <w:t>Overload</w:t>
            </w:r>
            <w:proofErr w:type="spellEnd"/>
            <w:r w:rsidRPr="00C7552C">
              <w:rPr>
                <w:sz w:val="16"/>
                <w:szCs w:val="16"/>
              </w:rPr>
              <w:t xml:space="preserve"> </w:t>
            </w:r>
            <w:proofErr w:type="spellStart"/>
            <w:r w:rsidRPr="00C7552C">
              <w:rPr>
                <w:sz w:val="16"/>
                <w:szCs w:val="16"/>
              </w:rPr>
              <w:t>protection</w:t>
            </w:r>
            <w:proofErr w:type="spellEnd"/>
            <w:r w:rsidRPr="00C7552C">
              <w:rPr>
                <w:sz w:val="16"/>
                <w:szCs w:val="16"/>
              </w:rPr>
              <w:t xml:space="preserve"> </w:t>
            </w:r>
            <w:proofErr w:type="spellStart"/>
            <w:r w:rsidRPr="00C7552C">
              <w:rPr>
                <w:sz w:val="16"/>
                <w:szCs w:val="16"/>
              </w:rPr>
              <w:t>triggered</w:t>
            </w:r>
            <w:proofErr w:type="spellEnd"/>
          </w:p>
        </w:tc>
        <w:tc>
          <w:tcPr>
            <w:tcW w:w="2637" w:type="dxa"/>
            <w:tcBorders>
              <w:top w:val="nil"/>
              <w:left w:val="nil"/>
              <w:bottom w:val="single" w:sz="8" w:space="0" w:color="000000"/>
              <w:right w:val="single" w:sz="18" w:space="0" w:color="7F7F7F"/>
            </w:tcBorders>
            <w:shd w:val="clear" w:color="auto" w:fill="D8D8D8"/>
            <w:tcMar>
              <w:top w:w="100" w:type="dxa"/>
              <w:left w:w="100" w:type="dxa"/>
              <w:bottom w:w="100" w:type="dxa"/>
              <w:right w:w="100" w:type="dxa"/>
            </w:tcMar>
            <w:vAlign w:val="center"/>
          </w:tcPr>
          <w:p w:rsidR="00C7552C" w:rsidRPr="00C7552C" w:rsidRDefault="00C7552C" w:rsidP="00F6335A">
            <w:pPr>
              <w:pStyle w:val="normal"/>
              <w:jc w:val="center"/>
              <w:rPr>
                <w:sz w:val="16"/>
                <w:szCs w:val="16"/>
              </w:rPr>
            </w:pPr>
            <w:proofErr w:type="spellStart"/>
            <w:r w:rsidRPr="00C7552C">
              <w:rPr>
                <w:sz w:val="16"/>
                <w:szCs w:val="16"/>
              </w:rPr>
              <w:t>Reduce</w:t>
            </w:r>
            <w:proofErr w:type="spellEnd"/>
            <w:r w:rsidRPr="00C7552C">
              <w:rPr>
                <w:sz w:val="16"/>
                <w:szCs w:val="16"/>
              </w:rPr>
              <w:t xml:space="preserve"> </w:t>
            </w:r>
            <w:proofErr w:type="spellStart"/>
            <w:r w:rsidRPr="00C7552C">
              <w:rPr>
                <w:sz w:val="16"/>
                <w:szCs w:val="16"/>
              </w:rPr>
              <w:t>your</w:t>
            </w:r>
            <w:proofErr w:type="spellEnd"/>
            <w:r w:rsidRPr="00C7552C">
              <w:rPr>
                <w:sz w:val="16"/>
                <w:szCs w:val="16"/>
              </w:rPr>
              <w:t xml:space="preserve"> </w:t>
            </w:r>
            <w:proofErr w:type="spellStart"/>
            <w:r w:rsidRPr="00C7552C">
              <w:rPr>
                <w:sz w:val="16"/>
                <w:szCs w:val="16"/>
              </w:rPr>
              <w:t>workload</w:t>
            </w:r>
            <w:proofErr w:type="spellEnd"/>
          </w:p>
        </w:tc>
      </w:tr>
      <w:tr w:rsidR="00C7552C" w:rsidRPr="00560F69" w:rsidTr="00F6335A">
        <w:trPr>
          <w:trHeight w:val="14"/>
        </w:trPr>
        <w:tc>
          <w:tcPr>
            <w:tcW w:w="2127" w:type="dxa"/>
            <w:vMerge/>
            <w:tcBorders>
              <w:left w:val="single" w:sz="18" w:space="0" w:color="808080" w:themeColor="background1" w:themeShade="80"/>
              <w:bottom w:val="single" w:sz="8" w:space="0" w:color="000000"/>
              <w:right w:val="single" w:sz="18" w:space="0" w:color="7F7F7F"/>
            </w:tcBorders>
            <w:shd w:val="clear" w:color="auto" w:fill="auto"/>
            <w:tcMar>
              <w:top w:w="100" w:type="dxa"/>
              <w:left w:w="100" w:type="dxa"/>
              <w:bottom w:w="100" w:type="dxa"/>
              <w:right w:w="100" w:type="dxa"/>
            </w:tcMar>
            <w:vAlign w:val="center"/>
          </w:tcPr>
          <w:p w:rsidR="00C7552C" w:rsidRPr="00C7552C" w:rsidRDefault="00C7552C" w:rsidP="00F6335A">
            <w:pPr>
              <w:pStyle w:val="normal"/>
              <w:jc w:val="center"/>
              <w:rPr>
                <w:sz w:val="16"/>
                <w:szCs w:val="16"/>
              </w:rPr>
            </w:pPr>
          </w:p>
        </w:tc>
        <w:tc>
          <w:tcPr>
            <w:tcW w:w="2648" w:type="dxa"/>
            <w:tcBorders>
              <w:top w:val="nil"/>
              <w:left w:val="nil"/>
              <w:bottom w:val="single" w:sz="8" w:space="0" w:color="000000"/>
              <w:right w:val="single" w:sz="18" w:space="0" w:color="7F7F7F"/>
            </w:tcBorders>
            <w:shd w:val="clear" w:color="auto" w:fill="auto"/>
            <w:tcMar>
              <w:top w:w="100" w:type="dxa"/>
              <w:left w:w="100" w:type="dxa"/>
              <w:bottom w:w="100" w:type="dxa"/>
              <w:right w:w="100" w:type="dxa"/>
            </w:tcMar>
            <w:vAlign w:val="center"/>
          </w:tcPr>
          <w:p w:rsidR="00C7552C" w:rsidRPr="00C7552C" w:rsidRDefault="00C7552C" w:rsidP="00F6335A">
            <w:pPr>
              <w:pStyle w:val="normal"/>
              <w:jc w:val="center"/>
              <w:rPr>
                <w:sz w:val="16"/>
                <w:szCs w:val="16"/>
                <w:lang w:val="en-US"/>
              </w:rPr>
            </w:pPr>
            <w:r w:rsidRPr="00C7552C">
              <w:rPr>
                <w:sz w:val="16"/>
                <w:szCs w:val="16"/>
                <w:lang w:val="en-US"/>
              </w:rPr>
              <w:t>Deep battery discharge protection triggered</w:t>
            </w:r>
          </w:p>
        </w:tc>
        <w:tc>
          <w:tcPr>
            <w:tcW w:w="2637" w:type="dxa"/>
            <w:tcBorders>
              <w:top w:val="nil"/>
              <w:left w:val="nil"/>
              <w:bottom w:val="single" w:sz="8" w:space="0" w:color="000000"/>
              <w:right w:val="single" w:sz="18" w:space="0" w:color="7F7F7F"/>
            </w:tcBorders>
            <w:shd w:val="clear" w:color="auto" w:fill="D8D8D8"/>
            <w:tcMar>
              <w:top w:w="100" w:type="dxa"/>
              <w:left w:w="100" w:type="dxa"/>
              <w:bottom w:w="100" w:type="dxa"/>
              <w:right w:w="100" w:type="dxa"/>
            </w:tcMar>
            <w:vAlign w:val="center"/>
          </w:tcPr>
          <w:p w:rsidR="00C7552C" w:rsidRPr="00C7552C" w:rsidRDefault="00C7552C" w:rsidP="00F6335A">
            <w:pPr>
              <w:pStyle w:val="normal"/>
              <w:jc w:val="center"/>
              <w:rPr>
                <w:sz w:val="16"/>
                <w:szCs w:val="16"/>
                <w:lang w:val="en-US"/>
              </w:rPr>
            </w:pPr>
            <w:r w:rsidRPr="00C7552C">
              <w:rPr>
                <w:sz w:val="16"/>
                <w:szCs w:val="16"/>
                <w:lang w:val="en-US"/>
              </w:rPr>
              <w:t>Check the voltage and charge the battery if necessary</w:t>
            </w:r>
          </w:p>
        </w:tc>
      </w:tr>
      <w:tr w:rsidR="00C7552C" w:rsidRPr="00560F69" w:rsidTr="00F6335A">
        <w:trPr>
          <w:trHeight w:val="14"/>
        </w:trPr>
        <w:tc>
          <w:tcPr>
            <w:tcW w:w="2127" w:type="dxa"/>
            <w:vMerge/>
            <w:tcBorders>
              <w:left w:val="single" w:sz="18" w:space="0" w:color="808080" w:themeColor="background1" w:themeShade="80"/>
              <w:bottom w:val="single" w:sz="8" w:space="0" w:color="000000"/>
              <w:right w:val="single" w:sz="18" w:space="0" w:color="7F7F7F"/>
            </w:tcBorders>
            <w:shd w:val="clear" w:color="auto" w:fill="auto"/>
            <w:tcMar>
              <w:top w:w="100" w:type="dxa"/>
              <w:left w:w="100" w:type="dxa"/>
              <w:bottom w:w="100" w:type="dxa"/>
              <w:right w:w="100" w:type="dxa"/>
            </w:tcMar>
            <w:vAlign w:val="center"/>
          </w:tcPr>
          <w:p w:rsidR="00C7552C" w:rsidRPr="00C7552C" w:rsidRDefault="00C7552C" w:rsidP="00F6335A">
            <w:pPr>
              <w:pStyle w:val="normal"/>
              <w:jc w:val="center"/>
              <w:rPr>
                <w:sz w:val="16"/>
                <w:szCs w:val="16"/>
                <w:lang w:val="en-US"/>
              </w:rPr>
            </w:pPr>
          </w:p>
        </w:tc>
        <w:tc>
          <w:tcPr>
            <w:tcW w:w="2648" w:type="dxa"/>
            <w:tcBorders>
              <w:top w:val="nil"/>
              <w:left w:val="nil"/>
              <w:bottom w:val="single" w:sz="8" w:space="0" w:color="000000"/>
              <w:right w:val="single" w:sz="18" w:space="0" w:color="7F7F7F"/>
            </w:tcBorders>
            <w:shd w:val="clear" w:color="auto" w:fill="auto"/>
            <w:tcMar>
              <w:top w:w="100" w:type="dxa"/>
              <w:left w:w="100" w:type="dxa"/>
              <w:bottom w:w="100" w:type="dxa"/>
              <w:right w:w="100" w:type="dxa"/>
            </w:tcMar>
            <w:vAlign w:val="center"/>
          </w:tcPr>
          <w:p w:rsidR="00C7552C" w:rsidRPr="00C7552C" w:rsidRDefault="00C7552C" w:rsidP="00F6335A">
            <w:pPr>
              <w:pStyle w:val="normal"/>
              <w:jc w:val="center"/>
              <w:rPr>
                <w:sz w:val="16"/>
                <w:szCs w:val="16"/>
              </w:rPr>
            </w:pPr>
            <w:proofErr w:type="spellStart"/>
            <w:r w:rsidRPr="00C7552C">
              <w:rPr>
                <w:sz w:val="16"/>
                <w:szCs w:val="16"/>
              </w:rPr>
              <w:t>Battery</w:t>
            </w:r>
            <w:proofErr w:type="spellEnd"/>
            <w:r w:rsidRPr="00C7552C">
              <w:rPr>
                <w:sz w:val="16"/>
                <w:szCs w:val="16"/>
              </w:rPr>
              <w:t xml:space="preserve"> </w:t>
            </w:r>
            <w:proofErr w:type="spellStart"/>
            <w:r w:rsidRPr="00C7552C">
              <w:rPr>
                <w:sz w:val="16"/>
                <w:szCs w:val="16"/>
              </w:rPr>
              <w:t>thermal</w:t>
            </w:r>
            <w:proofErr w:type="spellEnd"/>
            <w:r w:rsidRPr="00C7552C">
              <w:rPr>
                <w:sz w:val="16"/>
                <w:szCs w:val="16"/>
              </w:rPr>
              <w:t xml:space="preserve"> </w:t>
            </w:r>
            <w:proofErr w:type="spellStart"/>
            <w:r w:rsidRPr="00C7552C">
              <w:rPr>
                <w:sz w:val="16"/>
                <w:szCs w:val="16"/>
              </w:rPr>
              <w:t>protection</w:t>
            </w:r>
            <w:proofErr w:type="spellEnd"/>
            <w:r w:rsidRPr="00C7552C">
              <w:rPr>
                <w:sz w:val="16"/>
                <w:szCs w:val="16"/>
              </w:rPr>
              <w:t xml:space="preserve"> </w:t>
            </w:r>
            <w:proofErr w:type="spellStart"/>
            <w:r w:rsidRPr="00C7552C">
              <w:rPr>
                <w:sz w:val="16"/>
                <w:szCs w:val="16"/>
              </w:rPr>
              <w:t>triggered</w:t>
            </w:r>
            <w:proofErr w:type="spellEnd"/>
          </w:p>
        </w:tc>
        <w:tc>
          <w:tcPr>
            <w:tcW w:w="2637" w:type="dxa"/>
            <w:tcBorders>
              <w:top w:val="nil"/>
              <w:left w:val="nil"/>
              <w:bottom w:val="single" w:sz="8" w:space="0" w:color="000000"/>
              <w:right w:val="single" w:sz="18" w:space="0" w:color="7F7F7F"/>
            </w:tcBorders>
            <w:shd w:val="clear" w:color="auto" w:fill="D8D8D8"/>
            <w:tcMar>
              <w:top w:w="100" w:type="dxa"/>
              <w:left w:w="100" w:type="dxa"/>
              <w:bottom w:w="100" w:type="dxa"/>
              <w:right w:w="100" w:type="dxa"/>
            </w:tcMar>
            <w:vAlign w:val="center"/>
          </w:tcPr>
          <w:p w:rsidR="00C7552C" w:rsidRPr="00C7552C" w:rsidRDefault="00C7552C" w:rsidP="00F6335A">
            <w:pPr>
              <w:pStyle w:val="normal"/>
              <w:jc w:val="center"/>
              <w:rPr>
                <w:sz w:val="16"/>
                <w:szCs w:val="16"/>
                <w:lang w:val="en-US"/>
              </w:rPr>
            </w:pPr>
            <w:r w:rsidRPr="00C7552C">
              <w:rPr>
                <w:sz w:val="16"/>
                <w:szCs w:val="16"/>
                <w:lang w:val="en-US"/>
              </w:rPr>
              <w:t>Wait for the battery to cool down</w:t>
            </w:r>
          </w:p>
        </w:tc>
      </w:tr>
      <w:tr w:rsidR="00C7552C" w:rsidRPr="00560F69" w:rsidTr="00F6335A">
        <w:trPr>
          <w:trHeight w:val="14"/>
        </w:trPr>
        <w:tc>
          <w:tcPr>
            <w:tcW w:w="2127" w:type="dxa"/>
            <w:vMerge w:val="restart"/>
            <w:tcBorders>
              <w:top w:val="nil"/>
              <w:left w:val="single" w:sz="18" w:space="0" w:color="808080" w:themeColor="background1" w:themeShade="80"/>
              <w:bottom w:val="single" w:sz="18" w:space="0" w:color="7F7F7F"/>
              <w:right w:val="single" w:sz="18" w:space="0" w:color="7F7F7F"/>
            </w:tcBorders>
            <w:shd w:val="clear" w:color="auto" w:fill="D8D8D8"/>
            <w:tcMar>
              <w:top w:w="100" w:type="dxa"/>
              <w:left w:w="100" w:type="dxa"/>
              <w:bottom w:w="100" w:type="dxa"/>
              <w:right w:w="100" w:type="dxa"/>
            </w:tcMar>
            <w:vAlign w:val="center"/>
          </w:tcPr>
          <w:p w:rsidR="00C7552C" w:rsidRPr="00BB3A1A" w:rsidRDefault="00C7552C" w:rsidP="00F6335A">
            <w:pPr>
              <w:pStyle w:val="normal"/>
              <w:jc w:val="center"/>
              <w:rPr>
                <w:sz w:val="16"/>
                <w:szCs w:val="16"/>
              </w:rPr>
            </w:pPr>
            <w:proofErr w:type="spellStart"/>
            <w:r w:rsidRPr="00BB3A1A">
              <w:rPr>
                <w:sz w:val="16"/>
                <w:szCs w:val="16"/>
              </w:rPr>
              <w:t>The</w:t>
            </w:r>
            <w:proofErr w:type="spellEnd"/>
            <w:r w:rsidRPr="00BB3A1A">
              <w:rPr>
                <w:sz w:val="16"/>
                <w:szCs w:val="16"/>
              </w:rPr>
              <w:t xml:space="preserve"> </w:t>
            </w:r>
            <w:proofErr w:type="spellStart"/>
            <w:r w:rsidRPr="00BB3A1A">
              <w:rPr>
                <w:sz w:val="16"/>
                <w:szCs w:val="16"/>
              </w:rPr>
              <w:t>battery</w:t>
            </w:r>
            <w:proofErr w:type="spellEnd"/>
            <w:r w:rsidRPr="00BB3A1A">
              <w:rPr>
                <w:sz w:val="16"/>
                <w:szCs w:val="16"/>
              </w:rPr>
              <w:t xml:space="preserve"> </w:t>
            </w:r>
            <w:proofErr w:type="spellStart"/>
            <w:r w:rsidRPr="00BB3A1A">
              <w:rPr>
                <w:sz w:val="16"/>
                <w:szCs w:val="16"/>
              </w:rPr>
              <w:t>drains</w:t>
            </w:r>
            <w:proofErr w:type="spellEnd"/>
            <w:r w:rsidRPr="00BB3A1A">
              <w:rPr>
                <w:sz w:val="16"/>
                <w:szCs w:val="16"/>
              </w:rPr>
              <w:t xml:space="preserve"> </w:t>
            </w:r>
            <w:proofErr w:type="spellStart"/>
            <w:r w:rsidRPr="00BB3A1A">
              <w:rPr>
                <w:sz w:val="16"/>
                <w:szCs w:val="16"/>
              </w:rPr>
              <w:t>quickly</w:t>
            </w:r>
            <w:proofErr w:type="spellEnd"/>
          </w:p>
        </w:tc>
        <w:tc>
          <w:tcPr>
            <w:tcW w:w="2648" w:type="dxa"/>
            <w:tcBorders>
              <w:top w:val="nil"/>
              <w:left w:val="nil"/>
              <w:bottom w:val="single" w:sz="8" w:space="0" w:color="000000"/>
              <w:right w:val="single" w:sz="18" w:space="0" w:color="7F7F7F"/>
            </w:tcBorders>
            <w:shd w:val="clear" w:color="auto" w:fill="auto"/>
            <w:tcMar>
              <w:top w:w="100" w:type="dxa"/>
              <w:left w:w="100" w:type="dxa"/>
              <w:bottom w:w="100" w:type="dxa"/>
              <w:right w:w="100" w:type="dxa"/>
            </w:tcMar>
            <w:vAlign w:val="center"/>
          </w:tcPr>
          <w:p w:rsidR="00C7552C" w:rsidRPr="00BB3A1A" w:rsidRDefault="00C7552C" w:rsidP="00F6335A">
            <w:pPr>
              <w:pStyle w:val="normal"/>
              <w:jc w:val="center"/>
              <w:rPr>
                <w:sz w:val="16"/>
                <w:szCs w:val="16"/>
                <w:lang w:val="en-US"/>
              </w:rPr>
            </w:pPr>
            <w:r w:rsidRPr="00BB3A1A">
              <w:rPr>
                <w:sz w:val="16"/>
                <w:szCs w:val="16"/>
                <w:lang w:val="en-US"/>
              </w:rPr>
              <w:t>Intensive mode of operation, work with maximum load</w:t>
            </w:r>
          </w:p>
        </w:tc>
        <w:tc>
          <w:tcPr>
            <w:tcW w:w="2637" w:type="dxa"/>
            <w:tcBorders>
              <w:top w:val="nil"/>
              <w:left w:val="nil"/>
              <w:bottom w:val="single" w:sz="8" w:space="0" w:color="000000"/>
              <w:right w:val="single" w:sz="18" w:space="0" w:color="7F7F7F"/>
            </w:tcBorders>
            <w:shd w:val="clear" w:color="auto" w:fill="D8D8D8"/>
            <w:tcMar>
              <w:top w:w="100" w:type="dxa"/>
              <w:left w:w="100" w:type="dxa"/>
              <w:bottom w:w="100" w:type="dxa"/>
              <w:right w:w="100" w:type="dxa"/>
            </w:tcMar>
            <w:vAlign w:val="center"/>
          </w:tcPr>
          <w:p w:rsidR="00C7552C" w:rsidRPr="00C7552C" w:rsidRDefault="00C7552C" w:rsidP="00F6335A">
            <w:pPr>
              <w:pStyle w:val="normal"/>
              <w:jc w:val="center"/>
              <w:rPr>
                <w:sz w:val="16"/>
                <w:szCs w:val="16"/>
                <w:lang w:val="en-US"/>
              </w:rPr>
            </w:pPr>
            <w:r w:rsidRPr="00C7552C">
              <w:rPr>
                <w:sz w:val="16"/>
                <w:szCs w:val="16"/>
                <w:lang w:val="en-US"/>
              </w:rPr>
              <w:t>Change the operating mode, r</w:t>
            </w:r>
            <w:r w:rsidRPr="00C7552C">
              <w:rPr>
                <w:sz w:val="16"/>
                <w:szCs w:val="16"/>
                <w:lang w:val="en-US"/>
              </w:rPr>
              <w:t>e</w:t>
            </w:r>
            <w:r w:rsidRPr="00C7552C">
              <w:rPr>
                <w:sz w:val="16"/>
                <w:szCs w:val="16"/>
                <w:lang w:val="en-US"/>
              </w:rPr>
              <w:t>duce the load</w:t>
            </w:r>
          </w:p>
        </w:tc>
      </w:tr>
      <w:tr w:rsidR="00C7552C" w:rsidRPr="00560F69" w:rsidTr="00F6335A">
        <w:trPr>
          <w:trHeight w:val="14"/>
        </w:trPr>
        <w:tc>
          <w:tcPr>
            <w:tcW w:w="2127" w:type="dxa"/>
            <w:vMerge/>
            <w:tcBorders>
              <w:left w:val="single" w:sz="18" w:space="0" w:color="808080" w:themeColor="background1" w:themeShade="80"/>
              <w:bottom w:val="single" w:sz="18" w:space="0" w:color="7F7F7F"/>
              <w:right w:val="single" w:sz="18" w:space="0" w:color="7F7F7F"/>
            </w:tcBorders>
            <w:shd w:val="clear" w:color="auto" w:fill="auto"/>
            <w:tcMar>
              <w:top w:w="100" w:type="dxa"/>
              <w:left w:w="100" w:type="dxa"/>
              <w:bottom w:w="100" w:type="dxa"/>
              <w:right w:w="100" w:type="dxa"/>
            </w:tcMar>
            <w:vAlign w:val="center"/>
          </w:tcPr>
          <w:p w:rsidR="00C7552C" w:rsidRPr="00BB3A1A" w:rsidRDefault="00C7552C" w:rsidP="00F6335A">
            <w:pPr>
              <w:pStyle w:val="normal"/>
              <w:jc w:val="center"/>
              <w:rPr>
                <w:sz w:val="16"/>
                <w:szCs w:val="16"/>
                <w:lang w:val="en-US"/>
              </w:rPr>
            </w:pPr>
          </w:p>
        </w:tc>
        <w:tc>
          <w:tcPr>
            <w:tcW w:w="2648" w:type="dxa"/>
            <w:tcBorders>
              <w:top w:val="nil"/>
              <w:left w:val="nil"/>
              <w:bottom w:val="single" w:sz="8" w:space="0" w:color="000000"/>
              <w:right w:val="single" w:sz="18" w:space="0" w:color="7F7F7F"/>
            </w:tcBorders>
            <w:shd w:val="clear" w:color="auto" w:fill="auto"/>
            <w:tcMar>
              <w:top w:w="100" w:type="dxa"/>
              <w:left w:w="100" w:type="dxa"/>
              <w:bottom w:w="100" w:type="dxa"/>
              <w:right w:w="100" w:type="dxa"/>
            </w:tcMar>
            <w:vAlign w:val="center"/>
          </w:tcPr>
          <w:p w:rsidR="00C7552C" w:rsidRPr="00BB3A1A" w:rsidRDefault="00C7552C" w:rsidP="00F6335A">
            <w:pPr>
              <w:pStyle w:val="normal"/>
              <w:jc w:val="center"/>
              <w:rPr>
                <w:sz w:val="16"/>
                <w:szCs w:val="16"/>
                <w:lang w:val="en-US"/>
              </w:rPr>
            </w:pPr>
            <w:r w:rsidRPr="00BB3A1A">
              <w:rPr>
                <w:sz w:val="16"/>
                <w:szCs w:val="16"/>
                <w:lang w:val="en-US"/>
              </w:rPr>
              <w:t>Insufficient battery power due to short charging time</w:t>
            </w:r>
          </w:p>
        </w:tc>
        <w:tc>
          <w:tcPr>
            <w:tcW w:w="2637" w:type="dxa"/>
            <w:tcBorders>
              <w:top w:val="nil"/>
              <w:left w:val="nil"/>
              <w:bottom w:val="single" w:sz="8" w:space="0" w:color="000000"/>
              <w:right w:val="single" w:sz="18" w:space="0" w:color="7F7F7F"/>
            </w:tcBorders>
            <w:shd w:val="clear" w:color="auto" w:fill="D8D8D8"/>
            <w:tcMar>
              <w:top w:w="100" w:type="dxa"/>
              <w:left w:w="100" w:type="dxa"/>
              <w:bottom w:w="100" w:type="dxa"/>
              <w:right w:w="100" w:type="dxa"/>
            </w:tcMar>
            <w:vAlign w:val="center"/>
          </w:tcPr>
          <w:p w:rsidR="00C7552C" w:rsidRPr="00C7552C" w:rsidRDefault="00C7552C" w:rsidP="00F6335A">
            <w:pPr>
              <w:pStyle w:val="normal"/>
              <w:jc w:val="center"/>
              <w:rPr>
                <w:sz w:val="16"/>
                <w:szCs w:val="16"/>
                <w:lang w:val="en-US"/>
              </w:rPr>
            </w:pPr>
            <w:r w:rsidRPr="00C7552C">
              <w:rPr>
                <w:sz w:val="16"/>
                <w:szCs w:val="16"/>
                <w:lang w:val="en-US"/>
              </w:rPr>
              <w:t>Increase the charging time, wait for a full charge (on the indicator)</w:t>
            </w:r>
          </w:p>
        </w:tc>
      </w:tr>
      <w:tr w:rsidR="00C7552C" w:rsidTr="00F6335A">
        <w:trPr>
          <w:trHeight w:val="14"/>
        </w:trPr>
        <w:tc>
          <w:tcPr>
            <w:tcW w:w="2127" w:type="dxa"/>
            <w:vMerge/>
            <w:tcBorders>
              <w:left w:val="single" w:sz="18" w:space="0" w:color="808080" w:themeColor="background1" w:themeShade="80"/>
              <w:bottom w:val="single" w:sz="18" w:space="0" w:color="7F7F7F"/>
              <w:right w:val="single" w:sz="18" w:space="0" w:color="7F7F7F"/>
            </w:tcBorders>
            <w:shd w:val="clear" w:color="auto" w:fill="auto"/>
            <w:tcMar>
              <w:top w:w="100" w:type="dxa"/>
              <w:left w:w="100" w:type="dxa"/>
              <w:bottom w:w="100" w:type="dxa"/>
              <w:right w:w="100" w:type="dxa"/>
            </w:tcMar>
            <w:vAlign w:val="center"/>
          </w:tcPr>
          <w:p w:rsidR="00C7552C" w:rsidRPr="00BB3A1A" w:rsidRDefault="00C7552C" w:rsidP="00F6335A">
            <w:pPr>
              <w:pStyle w:val="normal"/>
              <w:jc w:val="center"/>
              <w:rPr>
                <w:sz w:val="16"/>
                <w:szCs w:val="16"/>
                <w:lang w:val="en-US"/>
              </w:rPr>
            </w:pPr>
          </w:p>
        </w:tc>
        <w:tc>
          <w:tcPr>
            <w:tcW w:w="2648" w:type="dxa"/>
            <w:tcBorders>
              <w:top w:val="nil"/>
              <w:left w:val="nil"/>
              <w:bottom w:val="single" w:sz="8" w:space="0" w:color="000000"/>
              <w:right w:val="single" w:sz="18" w:space="0" w:color="7F7F7F"/>
            </w:tcBorders>
            <w:shd w:val="clear" w:color="auto" w:fill="auto"/>
            <w:tcMar>
              <w:top w:w="100" w:type="dxa"/>
              <w:left w:w="100" w:type="dxa"/>
              <w:bottom w:w="100" w:type="dxa"/>
              <w:right w:w="100" w:type="dxa"/>
            </w:tcMar>
            <w:vAlign w:val="center"/>
          </w:tcPr>
          <w:p w:rsidR="00C7552C" w:rsidRPr="00BB3A1A" w:rsidRDefault="00C7552C" w:rsidP="00F6335A">
            <w:pPr>
              <w:pStyle w:val="normal"/>
              <w:jc w:val="center"/>
              <w:rPr>
                <w:sz w:val="16"/>
                <w:szCs w:val="16"/>
                <w:lang w:val="en-US"/>
              </w:rPr>
            </w:pPr>
            <w:r w:rsidRPr="00BB3A1A">
              <w:rPr>
                <w:sz w:val="16"/>
                <w:szCs w:val="16"/>
                <w:lang w:val="en-US"/>
              </w:rPr>
              <w:t>Insufficient charge due to reduced battery capacity</w:t>
            </w:r>
          </w:p>
        </w:tc>
        <w:tc>
          <w:tcPr>
            <w:tcW w:w="2637" w:type="dxa"/>
            <w:tcBorders>
              <w:top w:val="nil"/>
              <w:left w:val="nil"/>
              <w:bottom w:val="single" w:sz="8" w:space="0" w:color="000000"/>
              <w:right w:val="single" w:sz="18" w:space="0" w:color="7F7F7F"/>
            </w:tcBorders>
            <w:shd w:val="clear" w:color="auto" w:fill="D8D8D8"/>
            <w:tcMar>
              <w:top w:w="100" w:type="dxa"/>
              <w:left w:w="100" w:type="dxa"/>
              <w:bottom w:w="100" w:type="dxa"/>
              <w:right w:w="100" w:type="dxa"/>
            </w:tcMar>
            <w:vAlign w:val="center"/>
          </w:tcPr>
          <w:p w:rsidR="00C7552C" w:rsidRPr="00C7552C" w:rsidRDefault="00C7552C" w:rsidP="00F6335A">
            <w:pPr>
              <w:pStyle w:val="normal"/>
              <w:jc w:val="center"/>
              <w:rPr>
                <w:sz w:val="16"/>
                <w:szCs w:val="16"/>
              </w:rPr>
            </w:pPr>
            <w:proofErr w:type="spellStart"/>
            <w:r w:rsidRPr="00C7552C">
              <w:rPr>
                <w:sz w:val="16"/>
                <w:szCs w:val="16"/>
              </w:rPr>
              <w:t>Replace</w:t>
            </w:r>
            <w:proofErr w:type="spellEnd"/>
            <w:r w:rsidRPr="00C7552C">
              <w:rPr>
                <w:sz w:val="16"/>
                <w:szCs w:val="16"/>
              </w:rPr>
              <w:t xml:space="preserve"> </w:t>
            </w:r>
            <w:proofErr w:type="spellStart"/>
            <w:r w:rsidRPr="00C7552C">
              <w:rPr>
                <w:sz w:val="16"/>
                <w:szCs w:val="16"/>
              </w:rPr>
              <w:t>the</w:t>
            </w:r>
            <w:proofErr w:type="spellEnd"/>
            <w:r w:rsidRPr="00C7552C">
              <w:rPr>
                <w:sz w:val="16"/>
                <w:szCs w:val="16"/>
              </w:rPr>
              <w:t xml:space="preserve"> </w:t>
            </w:r>
            <w:proofErr w:type="spellStart"/>
            <w:r w:rsidRPr="00C7552C">
              <w:rPr>
                <w:sz w:val="16"/>
                <w:szCs w:val="16"/>
              </w:rPr>
              <w:t>battery</w:t>
            </w:r>
            <w:proofErr w:type="spellEnd"/>
          </w:p>
        </w:tc>
      </w:tr>
      <w:tr w:rsidR="00C7552C" w:rsidTr="00F6335A">
        <w:trPr>
          <w:trHeight w:val="14"/>
        </w:trPr>
        <w:tc>
          <w:tcPr>
            <w:tcW w:w="2127" w:type="dxa"/>
            <w:vMerge/>
            <w:tcBorders>
              <w:left w:val="single" w:sz="18" w:space="0" w:color="808080" w:themeColor="background1" w:themeShade="80"/>
              <w:bottom w:val="single" w:sz="18" w:space="0" w:color="7F7F7F"/>
              <w:right w:val="single" w:sz="18" w:space="0" w:color="7F7F7F"/>
            </w:tcBorders>
            <w:shd w:val="clear" w:color="auto" w:fill="auto"/>
            <w:tcMar>
              <w:top w:w="100" w:type="dxa"/>
              <w:left w:w="100" w:type="dxa"/>
              <w:bottom w:w="100" w:type="dxa"/>
              <w:right w:w="100" w:type="dxa"/>
            </w:tcMar>
            <w:vAlign w:val="center"/>
          </w:tcPr>
          <w:p w:rsidR="00C7552C" w:rsidRPr="00BB3A1A" w:rsidRDefault="00C7552C" w:rsidP="00F6335A">
            <w:pPr>
              <w:pStyle w:val="normal"/>
              <w:jc w:val="center"/>
              <w:rPr>
                <w:sz w:val="16"/>
                <w:szCs w:val="16"/>
              </w:rPr>
            </w:pPr>
          </w:p>
        </w:tc>
        <w:tc>
          <w:tcPr>
            <w:tcW w:w="2648" w:type="dxa"/>
            <w:tcBorders>
              <w:top w:val="nil"/>
              <w:left w:val="nil"/>
              <w:bottom w:val="single" w:sz="8" w:space="0" w:color="000000"/>
              <w:right w:val="single" w:sz="18" w:space="0" w:color="7F7F7F"/>
            </w:tcBorders>
            <w:shd w:val="clear" w:color="auto" w:fill="auto"/>
            <w:tcMar>
              <w:top w:w="100" w:type="dxa"/>
              <w:left w:w="100" w:type="dxa"/>
              <w:bottom w:w="100" w:type="dxa"/>
              <w:right w:w="100" w:type="dxa"/>
            </w:tcMar>
            <w:vAlign w:val="center"/>
          </w:tcPr>
          <w:p w:rsidR="00C7552C" w:rsidRPr="00BB3A1A" w:rsidRDefault="00C7552C" w:rsidP="00F6335A">
            <w:pPr>
              <w:pStyle w:val="normal"/>
              <w:jc w:val="center"/>
              <w:rPr>
                <w:sz w:val="16"/>
                <w:szCs w:val="16"/>
                <w:lang w:val="en-US"/>
              </w:rPr>
            </w:pPr>
            <w:r w:rsidRPr="00BB3A1A">
              <w:rPr>
                <w:sz w:val="16"/>
                <w:szCs w:val="16"/>
                <w:lang w:val="en-US"/>
              </w:rPr>
              <w:t>Insufficient charge due to battery thermal protection triggered (when using a third-party charger)</w:t>
            </w:r>
          </w:p>
        </w:tc>
        <w:tc>
          <w:tcPr>
            <w:tcW w:w="2637" w:type="dxa"/>
            <w:tcBorders>
              <w:top w:val="nil"/>
              <w:left w:val="nil"/>
              <w:bottom w:val="single" w:sz="8" w:space="0" w:color="000000"/>
              <w:right w:val="single" w:sz="18" w:space="0" w:color="7F7F7F"/>
            </w:tcBorders>
            <w:shd w:val="clear" w:color="auto" w:fill="D8D8D8"/>
            <w:tcMar>
              <w:top w:w="100" w:type="dxa"/>
              <w:left w:w="100" w:type="dxa"/>
              <w:bottom w:w="100" w:type="dxa"/>
              <w:right w:w="100" w:type="dxa"/>
            </w:tcMar>
            <w:vAlign w:val="center"/>
          </w:tcPr>
          <w:p w:rsidR="00C7552C" w:rsidRPr="00C7552C" w:rsidRDefault="00C7552C" w:rsidP="00F6335A">
            <w:pPr>
              <w:pStyle w:val="normal"/>
              <w:jc w:val="center"/>
              <w:rPr>
                <w:sz w:val="16"/>
                <w:szCs w:val="16"/>
              </w:rPr>
            </w:pPr>
            <w:proofErr w:type="spellStart"/>
            <w:r w:rsidRPr="00C7552C">
              <w:rPr>
                <w:sz w:val="16"/>
                <w:szCs w:val="16"/>
              </w:rPr>
              <w:t>Use</w:t>
            </w:r>
            <w:proofErr w:type="spellEnd"/>
            <w:r w:rsidRPr="00C7552C">
              <w:rPr>
                <w:sz w:val="16"/>
                <w:szCs w:val="16"/>
              </w:rPr>
              <w:t xml:space="preserve"> </w:t>
            </w:r>
            <w:proofErr w:type="spellStart"/>
            <w:r w:rsidRPr="00C7552C">
              <w:rPr>
                <w:sz w:val="16"/>
                <w:szCs w:val="16"/>
              </w:rPr>
              <w:t>the</w:t>
            </w:r>
            <w:proofErr w:type="spellEnd"/>
            <w:r w:rsidRPr="00C7552C">
              <w:rPr>
                <w:sz w:val="16"/>
                <w:szCs w:val="16"/>
              </w:rPr>
              <w:t xml:space="preserve"> </w:t>
            </w:r>
            <w:proofErr w:type="spellStart"/>
            <w:r w:rsidRPr="00C7552C">
              <w:rPr>
                <w:sz w:val="16"/>
                <w:szCs w:val="16"/>
              </w:rPr>
              <w:t>supplied</w:t>
            </w:r>
            <w:proofErr w:type="spellEnd"/>
            <w:r w:rsidRPr="00C7552C">
              <w:rPr>
                <w:sz w:val="16"/>
                <w:szCs w:val="16"/>
              </w:rPr>
              <w:t xml:space="preserve"> </w:t>
            </w:r>
            <w:proofErr w:type="spellStart"/>
            <w:r w:rsidRPr="00C7552C">
              <w:rPr>
                <w:sz w:val="16"/>
                <w:szCs w:val="16"/>
              </w:rPr>
              <w:t>charger</w:t>
            </w:r>
            <w:proofErr w:type="spellEnd"/>
          </w:p>
        </w:tc>
      </w:tr>
      <w:tr w:rsidR="00C7552C" w:rsidTr="00F6335A">
        <w:trPr>
          <w:trHeight w:val="14"/>
        </w:trPr>
        <w:tc>
          <w:tcPr>
            <w:tcW w:w="2127" w:type="dxa"/>
            <w:vMerge/>
            <w:tcBorders>
              <w:left w:val="single" w:sz="18" w:space="0" w:color="808080" w:themeColor="background1" w:themeShade="80"/>
              <w:bottom w:val="single" w:sz="18" w:space="0" w:color="7F7F7F"/>
              <w:right w:val="single" w:sz="18" w:space="0" w:color="7F7F7F"/>
            </w:tcBorders>
            <w:shd w:val="clear" w:color="auto" w:fill="auto"/>
            <w:tcMar>
              <w:top w:w="100" w:type="dxa"/>
              <w:left w:w="100" w:type="dxa"/>
              <w:bottom w:w="100" w:type="dxa"/>
              <w:right w:w="100" w:type="dxa"/>
            </w:tcMar>
            <w:vAlign w:val="center"/>
          </w:tcPr>
          <w:p w:rsidR="00C7552C" w:rsidRPr="00BB3A1A" w:rsidRDefault="00C7552C" w:rsidP="00F6335A">
            <w:pPr>
              <w:pStyle w:val="normal"/>
              <w:jc w:val="center"/>
              <w:rPr>
                <w:sz w:val="16"/>
                <w:szCs w:val="16"/>
              </w:rPr>
            </w:pPr>
          </w:p>
        </w:tc>
        <w:tc>
          <w:tcPr>
            <w:tcW w:w="2648" w:type="dxa"/>
            <w:tcBorders>
              <w:top w:val="nil"/>
              <w:left w:val="nil"/>
              <w:bottom w:val="single" w:sz="8" w:space="0" w:color="000000"/>
              <w:right w:val="single" w:sz="18" w:space="0" w:color="7F7F7F"/>
            </w:tcBorders>
            <w:shd w:val="clear" w:color="auto" w:fill="auto"/>
            <w:tcMar>
              <w:top w:w="100" w:type="dxa"/>
              <w:left w:w="100" w:type="dxa"/>
              <w:bottom w:w="100" w:type="dxa"/>
              <w:right w:w="100" w:type="dxa"/>
            </w:tcMar>
            <w:vAlign w:val="center"/>
          </w:tcPr>
          <w:p w:rsidR="00C7552C" w:rsidRPr="00BB3A1A" w:rsidRDefault="00C7552C" w:rsidP="00F6335A">
            <w:pPr>
              <w:pStyle w:val="normal"/>
              <w:jc w:val="center"/>
              <w:rPr>
                <w:sz w:val="16"/>
                <w:szCs w:val="16"/>
                <w:lang w:val="en-US"/>
              </w:rPr>
            </w:pPr>
            <w:r w:rsidRPr="00BB3A1A">
              <w:rPr>
                <w:sz w:val="16"/>
                <w:szCs w:val="16"/>
                <w:lang w:val="en-US"/>
              </w:rPr>
              <w:t>Long-term storage of the battery in a low state</w:t>
            </w:r>
          </w:p>
        </w:tc>
        <w:tc>
          <w:tcPr>
            <w:tcW w:w="2637" w:type="dxa"/>
            <w:tcBorders>
              <w:top w:val="nil"/>
              <w:left w:val="nil"/>
              <w:bottom w:val="single" w:sz="8" w:space="0" w:color="000000"/>
              <w:right w:val="single" w:sz="18" w:space="0" w:color="7F7F7F"/>
            </w:tcBorders>
            <w:shd w:val="clear" w:color="auto" w:fill="D8D8D8"/>
            <w:tcMar>
              <w:top w:w="100" w:type="dxa"/>
              <w:left w:w="100" w:type="dxa"/>
              <w:bottom w:w="100" w:type="dxa"/>
              <w:right w:w="100" w:type="dxa"/>
            </w:tcMar>
            <w:vAlign w:val="center"/>
          </w:tcPr>
          <w:p w:rsidR="00C7552C" w:rsidRPr="00C7552C" w:rsidRDefault="00C7552C" w:rsidP="00F6335A">
            <w:pPr>
              <w:pStyle w:val="normal"/>
              <w:jc w:val="center"/>
              <w:rPr>
                <w:sz w:val="16"/>
                <w:szCs w:val="16"/>
              </w:rPr>
            </w:pPr>
            <w:proofErr w:type="spellStart"/>
            <w:r w:rsidRPr="00C7552C">
              <w:rPr>
                <w:sz w:val="16"/>
                <w:szCs w:val="16"/>
              </w:rPr>
              <w:t>Replace</w:t>
            </w:r>
            <w:proofErr w:type="spellEnd"/>
            <w:r w:rsidRPr="00C7552C">
              <w:rPr>
                <w:sz w:val="16"/>
                <w:szCs w:val="16"/>
              </w:rPr>
              <w:t xml:space="preserve"> </w:t>
            </w:r>
            <w:proofErr w:type="spellStart"/>
            <w:r w:rsidRPr="00C7552C">
              <w:rPr>
                <w:sz w:val="16"/>
                <w:szCs w:val="16"/>
              </w:rPr>
              <w:t>the</w:t>
            </w:r>
            <w:proofErr w:type="spellEnd"/>
            <w:r w:rsidRPr="00C7552C">
              <w:rPr>
                <w:sz w:val="16"/>
                <w:szCs w:val="16"/>
              </w:rPr>
              <w:t xml:space="preserve"> </w:t>
            </w:r>
            <w:proofErr w:type="spellStart"/>
            <w:r w:rsidRPr="00C7552C">
              <w:rPr>
                <w:sz w:val="16"/>
                <w:szCs w:val="16"/>
              </w:rPr>
              <w:t>battery</w:t>
            </w:r>
            <w:proofErr w:type="spellEnd"/>
          </w:p>
        </w:tc>
      </w:tr>
      <w:tr w:rsidR="00C7552C" w:rsidTr="00F6335A">
        <w:trPr>
          <w:trHeight w:val="14"/>
        </w:trPr>
        <w:tc>
          <w:tcPr>
            <w:tcW w:w="2127" w:type="dxa"/>
            <w:vMerge/>
            <w:tcBorders>
              <w:left w:val="single" w:sz="18" w:space="0" w:color="808080" w:themeColor="background1" w:themeShade="80"/>
              <w:bottom w:val="single" w:sz="18" w:space="0" w:color="7F7F7F"/>
              <w:right w:val="single" w:sz="18" w:space="0" w:color="7F7F7F"/>
            </w:tcBorders>
            <w:shd w:val="clear" w:color="auto" w:fill="auto"/>
            <w:tcMar>
              <w:top w:w="100" w:type="dxa"/>
              <w:left w:w="100" w:type="dxa"/>
              <w:bottom w:w="100" w:type="dxa"/>
              <w:right w:w="100" w:type="dxa"/>
            </w:tcMar>
            <w:vAlign w:val="center"/>
          </w:tcPr>
          <w:p w:rsidR="00C7552C" w:rsidRPr="00BB3A1A" w:rsidRDefault="00C7552C" w:rsidP="00F6335A">
            <w:pPr>
              <w:pStyle w:val="normal"/>
              <w:jc w:val="center"/>
              <w:rPr>
                <w:sz w:val="16"/>
                <w:szCs w:val="16"/>
              </w:rPr>
            </w:pPr>
          </w:p>
        </w:tc>
        <w:tc>
          <w:tcPr>
            <w:tcW w:w="2648" w:type="dxa"/>
            <w:tcBorders>
              <w:top w:val="nil"/>
              <w:left w:val="nil"/>
              <w:bottom w:val="single" w:sz="18" w:space="0" w:color="7F7F7F"/>
              <w:right w:val="single" w:sz="18" w:space="0" w:color="7F7F7F"/>
            </w:tcBorders>
            <w:shd w:val="clear" w:color="auto" w:fill="auto"/>
            <w:tcMar>
              <w:top w:w="100" w:type="dxa"/>
              <w:left w:w="100" w:type="dxa"/>
              <w:bottom w:w="100" w:type="dxa"/>
              <w:right w:w="100" w:type="dxa"/>
            </w:tcMar>
            <w:vAlign w:val="center"/>
          </w:tcPr>
          <w:p w:rsidR="00C7552C" w:rsidRPr="00BB3A1A" w:rsidRDefault="00C7552C" w:rsidP="00F6335A">
            <w:pPr>
              <w:pStyle w:val="normal"/>
              <w:jc w:val="center"/>
              <w:rPr>
                <w:sz w:val="16"/>
                <w:szCs w:val="16"/>
                <w:lang w:val="en-US"/>
              </w:rPr>
            </w:pPr>
            <w:r w:rsidRPr="00BB3A1A">
              <w:rPr>
                <w:sz w:val="16"/>
                <w:szCs w:val="16"/>
                <w:lang w:val="en-US"/>
              </w:rPr>
              <w:t>Internal short circuit in the battery</w:t>
            </w:r>
          </w:p>
        </w:tc>
        <w:tc>
          <w:tcPr>
            <w:tcW w:w="2637" w:type="dxa"/>
            <w:tcBorders>
              <w:top w:val="nil"/>
              <w:left w:val="nil"/>
              <w:bottom w:val="single" w:sz="18" w:space="0" w:color="7F7F7F"/>
              <w:right w:val="single" w:sz="18" w:space="0" w:color="7F7F7F"/>
            </w:tcBorders>
            <w:shd w:val="clear" w:color="auto" w:fill="D8D8D8"/>
            <w:tcMar>
              <w:top w:w="100" w:type="dxa"/>
              <w:left w:w="100" w:type="dxa"/>
              <w:bottom w:w="100" w:type="dxa"/>
              <w:right w:w="100" w:type="dxa"/>
            </w:tcMar>
            <w:vAlign w:val="center"/>
          </w:tcPr>
          <w:p w:rsidR="00C7552C" w:rsidRDefault="00C7552C" w:rsidP="00F6335A">
            <w:pPr>
              <w:pStyle w:val="normal"/>
              <w:jc w:val="center"/>
              <w:rPr>
                <w:sz w:val="17"/>
                <w:szCs w:val="17"/>
              </w:rPr>
            </w:pPr>
            <w:proofErr w:type="spellStart"/>
            <w:r>
              <w:rPr>
                <w:sz w:val="17"/>
                <w:szCs w:val="17"/>
              </w:rPr>
              <w:t>Replace</w:t>
            </w:r>
            <w:proofErr w:type="spellEnd"/>
            <w:r>
              <w:rPr>
                <w:sz w:val="17"/>
                <w:szCs w:val="17"/>
              </w:rPr>
              <w:t xml:space="preserve"> </w:t>
            </w:r>
            <w:proofErr w:type="spellStart"/>
            <w:r>
              <w:rPr>
                <w:sz w:val="17"/>
                <w:szCs w:val="17"/>
              </w:rPr>
              <w:t>the</w:t>
            </w:r>
            <w:proofErr w:type="spellEnd"/>
            <w:r>
              <w:rPr>
                <w:sz w:val="17"/>
                <w:szCs w:val="17"/>
              </w:rPr>
              <w:t xml:space="preserve"> </w:t>
            </w:r>
            <w:proofErr w:type="spellStart"/>
            <w:r>
              <w:rPr>
                <w:sz w:val="17"/>
                <w:szCs w:val="17"/>
              </w:rPr>
              <w:t>battery</w:t>
            </w:r>
            <w:proofErr w:type="spellEnd"/>
          </w:p>
        </w:tc>
      </w:tr>
      <w:tr w:rsidR="00C7552C" w:rsidRPr="00560F69" w:rsidTr="00F6335A">
        <w:trPr>
          <w:trHeight w:val="14"/>
        </w:trPr>
        <w:tc>
          <w:tcPr>
            <w:tcW w:w="2127" w:type="dxa"/>
            <w:vMerge w:val="restart"/>
            <w:tcBorders>
              <w:top w:val="nil"/>
              <w:left w:val="single" w:sz="18" w:space="0" w:color="808080" w:themeColor="background1" w:themeShade="80"/>
              <w:bottom w:val="single" w:sz="18" w:space="0" w:color="7F7F7F"/>
              <w:right w:val="single" w:sz="18" w:space="0" w:color="7F7F7F"/>
            </w:tcBorders>
            <w:shd w:val="clear" w:color="auto" w:fill="D8D8D8"/>
            <w:tcMar>
              <w:top w:w="100" w:type="dxa"/>
              <w:left w:w="100" w:type="dxa"/>
              <w:bottom w:w="100" w:type="dxa"/>
              <w:right w:w="100" w:type="dxa"/>
            </w:tcMar>
            <w:vAlign w:val="center"/>
          </w:tcPr>
          <w:p w:rsidR="00C7552C" w:rsidRPr="00BB3A1A" w:rsidRDefault="00C7552C" w:rsidP="00F6335A">
            <w:pPr>
              <w:pStyle w:val="normal"/>
              <w:jc w:val="center"/>
              <w:rPr>
                <w:sz w:val="16"/>
                <w:szCs w:val="16"/>
                <w:lang w:val="en-US"/>
              </w:rPr>
            </w:pPr>
            <w:r w:rsidRPr="00BB3A1A">
              <w:rPr>
                <w:sz w:val="16"/>
                <w:szCs w:val="16"/>
                <w:lang w:val="en-US"/>
              </w:rPr>
              <w:t>The battery is not fully charged (until the indicator is triggered)</w:t>
            </w:r>
          </w:p>
        </w:tc>
        <w:tc>
          <w:tcPr>
            <w:tcW w:w="2648" w:type="dxa"/>
            <w:tcBorders>
              <w:top w:val="nil"/>
              <w:left w:val="nil"/>
              <w:bottom w:val="single" w:sz="8" w:space="0" w:color="000000"/>
              <w:right w:val="single" w:sz="18" w:space="0" w:color="7F7F7F"/>
            </w:tcBorders>
            <w:shd w:val="clear" w:color="auto" w:fill="auto"/>
            <w:tcMar>
              <w:top w:w="100" w:type="dxa"/>
              <w:left w:w="100" w:type="dxa"/>
              <w:bottom w:w="100" w:type="dxa"/>
              <w:right w:w="100" w:type="dxa"/>
            </w:tcMar>
            <w:vAlign w:val="center"/>
          </w:tcPr>
          <w:p w:rsidR="00C7552C" w:rsidRPr="00BB3A1A" w:rsidRDefault="00C7552C" w:rsidP="00F6335A">
            <w:pPr>
              <w:pStyle w:val="normal"/>
              <w:jc w:val="center"/>
              <w:rPr>
                <w:sz w:val="16"/>
                <w:szCs w:val="16"/>
              </w:rPr>
            </w:pPr>
            <w:proofErr w:type="spellStart"/>
            <w:r w:rsidRPr="00BB3A1A">
              <w:rPr>
                <w:sz w:val="16"/>
                <w:szCs w:val="16"/>
              </w:rPr>
              <w:t>Charger</w:t>
            </w:r>
            <w:proofErr w:type="spellEnd"/>
            <w:r w:rsidRPr="00BB3A1A">
              <w:rPr>
                <w:sz w:val="16"/>
                <w:szCs w:val="16"/>
              </w:rPr>
              <w:t xml:space="preserve"> </w:t>
            </w:r>
            <w:proofErr w:type="spellStart"/>
            <w:r w:rsidRPr="00BB3A1A">
              <w:rPr>
                <w:sz w:val="16"/>
                <w:szCs w:val="16"/>
              </w:rPr>
              <w:t>malfunction</w:t>
            </w:r>
            <w:proofErr w:type="spellEnd"/>
          </w:p>
        </w:tc>
        <w:tc>
          <w:tcPr>
            <w:tcW w:w="2637" w:type="dxa"/>
            <w:tcBorders>
              <w:top w:val="nil"/>
              <w:left w:val="nil"/>
              <w:bottom w:val="single" w:sz="8" w:space="0" w:color="000000"/>
              <w:right w:val="single" w:sz="18" w:space="0" w:color="7F7F7F"/>
            </w:tcBorders>
            <w:shd w:val="clear" w:color="auto" w:fill="D8D8D8"/>
            <w:tcMar>
              <w:top w:w="100" w:type="dxa"/>
              <w:left w:w="100" w:type="dxa"/>
              <w:bottom w:w="100" w:type="dxa"/>
              <w:right w:w="100" w:type="dxa"/>
            </w:tcMar>
            <w:vAlign w:val="center"/>
          </w:tcPr>
          <w:p w:rsidR="00C7552C" w:rsidRPr="00BB3A1A" w:rsidRDefault="00C7552C" w:rsidP="00F6335A">
            <w:pPr>
              <w:pStyle w:val="normal"/>
              <w:jc w:val="center"/>
              <w:rPr>
                <w:sz w:val="16"/>
                <w:szCs w:val="16"/>
                <w:lang w:val="en-US"/>
              </w:rPr>
            </w:pPr>
            <w:r w:rsidRPr="00BB3A1A">
              <w:rPr>
                <w:sz w:val="16"/>
                <w:szCs w:val="16"/>
                <w:lang w:val="en-US"/>
              </w:rPr>
              <w:t>Contact a service center for r</w:t>
            </w:r>
            <w:r w:rsidRPr="00BB3A1A">
              <w:rPr>
                <w:sz w:val="16"/>
                <w:szCs w:val="16"/>
                <w:lang w:val="en-US"/>
              </w:rPr>
              <w:t>e</w:t>
            </w:r>
            <w:r w:rsidRPr="00BB3A1A">
              <w:rPr>
                <w:sz w:val="16"/>
                <w:szCs w:val="16"/>
                <w:lang w:val="en-US"/>
              </w:rPr>
              <w:t>pairs or replacements</w:t>
            </w:r>
          </w:p>
        </w:tc>
      </w:tr>
      <w:tr w:rsidR="00C7552C" w:rsidTr="00F6335A">
        <w:trPr>
          <w:trHeight w:val="14"/>
        </w:trPr>
        <w:tc>
          <w:tcPr>
            <w:tcW w:w="2127" w:type="dxa"/>
            <w:vMerge/>
            <w:tcBorders>
              <w:left w:val="single" w:sz="18" w:space="0" w:color="808080" w:themeColor="background1" w:themeShade="80"/>
              <w:bottom w:val="single" w:sz="18" w:space="0" w:color="7F7F7F"/>
              <w:right w:val="single" w:sz="18" w:space="0" w:color="7F7F7F"/>
            </w:tcBorders>
            <w:shd w:val="clear" w:color="auto" w:fill="auto"/>
            <w:tcMar>
              <w:top w:w="100" w:type="dxa"/>
              <w:left w:w="100" w:type="dxa"/>
              <w:bottom w:w="100" w:type="dxa"/>
              <w:right w:w="100" w:type="dxa"/>
            </w:tcMar>
            <w:vAlign w:val="center"/>
          </w:tcPr>
          <w:p w:rsidR="00C7552C" w:rsidRPr="00BB3A1A" w:rsidRDefault="00C7552C" w:rsidP="00F6335A">
            <w:pPr>
              <w:pStyle w:val="normal"/>
              <w:jc w:val="center"/>
              <w:rPr>
                <w:sz w:val="16"/>
                <w:szCs w:val="16"/>
                <w:lang w:val="en-US"/>
              </w:rPr>
            </w:pPr>
          </w:p>
        </w:tc>
        <w:tc>
          <w:tcPr>
            <w:tcW w:w="2648" w:type="dxa"/>
            <w:tcBorders>
              <w:top w:val="nil"/>
              <w:left w:val="nil"/>
              <w:bottom w:val="single" w:sz="8" w:space="0" w:color="000000"/>
              <w:right w:val="single" w:sz="18" w:space="0" w:color="7F7F7F"/>
            </w:tcBorders>
            <w:shd w:val="clear" w:color="auto" w:fill="auto"/>
            <w:tcMar>
              <w:top w:w="100" w:type="dxa"/>
              <w:left w:w="100" w:type="dxa"/>
              <w:bottom w:w="100" w:type="dxa"/>
              <w:right w:w="100" w:type="dxa"/>
            </w:tcMar>
            <w:vAlign w:val="center"/>
          </w:tcPr>
          <w:p w:rsidR="00C7552C" w:rsidRPr="00BB3A1A" w:rsidRDefault="00C7552C" w:rsidP="00F6335A">
            <w:pPr>
              <w:pStyle w:val="normal"/>
              <w:jc w:val="center"/>
              <w:rPr>
                <w:sz w:val="16"/>
                <w:szCs w:val="16"/>
                <w:lang w:val="en-US"/>
              </w:rPr>
            </w:pPr>
            <w:r w:rsidRPr="00BB3A1A">
              <w:rPr>
                <w:sz w:val="16"/>
                <w:szCs w:val="16"/>
                <w:lang w:val="en-US"/>
              </w:rPr>
              <w:t>Internal short circuit in the battery</w:t>
            </w:r>
          </w:p>
        </w:tc>
        <w:tc>
          <w:tcPr>
            <w:tcW w:w="2637" w:type="dxa"/>
            <w:tcBorders>
              <w:top w:val="nil"/>
              <w:left w:val="nil"/>
              <w:bottom w:val="single" w:sz="8" w:space="0" w:color="000000"/>
              <w:right w:val="single" w:sz="18" w:space="0" w:color="7F7F7F"/>
            </w:tcBorders>
            <w:shd w:val="clear" w:color="auto" w:fill="D8D8D8"/>
            <w:tcMar>
              <w:top w:w="100" w:type="dxa"/>
              <w:left w:w="100" w:type="dxa"/>
              <w:bottom w:w="100" w:type="dxa"/>
              <w:right w:w="100" w:type="dxa"/>
            </w:tcMar>
            <w:vAlign w:val="center"/>
          </w:tcPr>
          <w:p w:rsidR="00C7552C" w:rsidRPr="00BB3A1A" w:rsidRDefault="00C7552C" w:rsidP="00F6335A">
            <w:pPr>
              <w:pStyle w:val="normal"/>
              <w:jc w:val="center"/>
              <w:rPr>
                <w:sz w:val="16"/>
                <w:szCs w:val="16"/>
              </w:rPr>
            </w:pPr>
            <w:proofErr w:type="spellStart"/>
            <w:r w:rsidRPr="00BB3A1A">
              <w:rPr>
                <w:sz w:val="16"/>
                <w:szCs w:val="16"/>
              </w:rPr>
              <w:t>Replace</w:t>
            </w:r>
            <w:proofErr w:type="spellEnd"/>
            <w:r w:rsidRPr="00BB3A1A">
              <w:rPr>
                <w:sz w:val="16"/>
                <w:szCs w:val="16"/>
              </w:rPr>
              <w:t xml:space="preserve"> </w:t>
            </w:r>
            <w:proofErr w:type="spellStart"/>
            <w:r w:rsidRPr="00BB3A1A">
              <w:rPr>
                <w:sz w:val="16"/>
                <w:szCs w:val="16"/>
              </w:rPr>
              <w:t>the</w:t>
            </w:r>
            <w:proofErr w:type="spellEnd"/>
            <w:r w:rsidRPr="00BB3A1A">
              <w:rPr>
                <w:sz w:val="16"/>
                <w:szCs w:val="16"/>
              </w:rPr>
              <w:t xml:space="preserve"> </w:t>
            </w:r>
            <w:proofErr w:type="spellStart"/>
            <w:r w:rsidRPr="00BB3A1A">
              <w:rPr>
                <w:sz w:val="16"/>
                <w:szCs w:val="16"/>
              </w:rPr>
              <w:t>battery</w:t>
            </w:r>
            <w:proofErr w:type="spellEnd"/>
          </w:p>
        </w:tc>
      </w:tr>
      <w:tr w:rsidR="00C7552C" w:rsidTr="00F6335A">
        <w:trPr>
          <w:trHeight w:val="14"/>
        </w:trPr>
        <w:tc>
          <w:tcPr>
            <w:tcW w:w="2127" w:type="dxa"/>
            <w:vMerge/>
            <w:tcBorders>
              <w:left w:val="single" w:sz="18" w:space="0" w:color="808080" w:themeColor="background1" w:themeShade="80"/>
              <w:bottom w:val="single" w:sz="18" w:space="0" w:color="7F7F7F"/>
              <w:right w:val="single" w:sz="18" w:space="0" w:color="7F7F7F"/>
            </w:tcBorders>
            <w:shd w:val="clear" w:color="auto" w:fill="auto"/>
            <w:tcMar>
              <w:top w:w="100" w:type="dxa"/>
              <w:left w:w="100" w:type="dxa"/>
              <w:bottom w:w="100" w:type="dxa"/>
              <w:right w:w="100" w:type="dxa"/>
            </w:tcMar>
            <w:vAlign w:val="center"/>
          </w:tcPr>
          <w:p w:rsidR="00C7552C" w:rsidRPr="00BB3A1A" w:rsidRDefault="00C7552C" w:rsidP="00F6335A">
            <w:pPr>
              <w:pStyle w:val="normal"/>
              <w:jc w:val="center"/>
              <w:rPr>
                <w:sz w:val="16"/>
                <w:szCs w:val="16"/>
              </w:rPr>
            </w:pPr>
          </w:p>
        </w:tc>
        <w:tc>
          <w:tcPr>
            <w:tcW w:w="2648" w:type="dxa"/>
            <w:tcBorders>
              <w:top w:val="nil"/>
              <w:left w:val="nil"/>
              <w:bottom w:val="single" w:sz="18" w:space="0" w:color="7F7F7F"/>
              <w:right w:val="single" w:sz="18" w:space="0" w:color="7F7F7F"/>
            </w:tcBorders>
            <w:shd w:val="clear" w:color="auto" w:fill="auto"/>
            <w:tcMar>
              <w:top w:w="100" w:type="dxa"/>
              <w:left w:w="100" w:type="dxa"/>
              <w:bottom w:w="100" w:type="dxa"/>
              <w:right w:w="100" w:type="dxa"/>
            </w:tcMar>
            <w:vAlign w:val="center"/>
          </w:tcPr>
          <w:p w:rsidR="00C7552C" w:rsidRPr="00BB3A1A" w:rsidRDefault="00C7552C" w:rsidP="00F6335A">
            <w:pPr>
              <w:pStyle w:val="normal"/>
              <w:jc w:val="center"/>
              <w:rPr>
                <w:sz w:val="16"/>
                <w:szCs w:val="16"/>
                <w:lang w:val="en-US"/>
              </w:rPr>
            </w:pPr>
            <w:r w:rsidRPr="00BB3A1A">
              <w:rPr>
                <w:sz w:val="16"/>
                <w:szCs w:val="16"/>
                <w:lang w:val="en-US"/>
              </w:rPr>
              <w:t>Battery thermal protection tri</w:t>
            </w:r>
            <w:r w:rsidRPr="00BB3A1A">
              <w:rPr>
                <w:sz w:val="16"/>
                <w:szCs w:val="16"/>
                <w:lang w:val="en-US"/>
              </w:rPr>
              <w:t>g</w:t>
            </w:r>
            <w:r w:rsidRPr="00BB3A1A">
              <w:rPr>
                <w:sz w:val="16"/>
                <w:szCs w:val="16"/>
                <w:lang w:val="en-US"/>
              </w:rPr>
              <w:t>gered (when using a third-party charger)</w:t>
            </w:r>
          </w:p>
        </w:tc>
        <w:tc>
          <w:tcPr>
            <w:tcW w:w="2637" w:type="dxa"/>
            <w:tcBorders>
              <w:top w:val="nil"/>
              <w:left w:val="nil"/>
              <w:bottom w:val="single" w:sz="18" w:space="0" w:color="7F7F7F"/>
              <w:right w:val="single" w:sz="18" w:space="0" w:color="7F7F7F"/>
            </w:tcBorders>
            <w:shd w:val="clear" w:color="auto" w:fill="D8D8D8"/>
            <w:tcMar>
              <w:top w:w="100" w:type="dxa"/>
              <w:left w:w="100" w:type="dxa"/>
              <w:bottom w:w="100" w:type="dxa"/>
              <w:right w:w="100" w:type="dxa"/>
            </w:tcMar>
            <w:vAlign w:val="center"/>
          </w:tcPr>
          <w:p w:rsidR="00C7552C" w:rsidRPr="00BB3A1A" w:rsidRDefault="00C7552C" w:rsidP="00F6335A">
            <w:pPr>
              <w:pStyle w:val="normal"/>
              <w:jc w:val="center"/>
              <w:rPr>
                <w:sz w:val="16"/>
                <w:szCs w:val="16"/>
              </w:rPr>
            </w:pPr>
            <w:proofErr w:type="spellStart"/>
            <w:r w:rsidRPr="00BB3A1A">
              <w:rPr>
                <w:sz w:val="16"/>
                <w:szCs w:val="16"/>
              </w:rPr>
              <w:t>Use</w:t>
            </w:r>
            <w:proofErr w:type="spellEnd"/>
            <w:r w:rsidRPr="00BB3A1A">
              <w:rPr>
                <w:sz w:val="16"/>
                <w:szCs w:val="16"/>
              </w:rPr>
              <w:t xml:space="preserve"> </w:t>
            </w:r>
            <w:proofErr w:type="spellStart"/>
            <w:r w:rsidRPr="00BB3A1A">
              <w:rPr>
                <w:sz w:val="16"/>
                <w:szCs w:val="16"/>
              </w:rPr>
              <w:t>the</w:t>
            </w:r>
            <w:proofErr w:type="spellEnd"/>
            <w:r w:rsidRPr="00BB3A1A">
              <w:rPr>
                <w:sz w:val="16"/>
                <w:szCs w:val="16"/>
              </w:rPr>
              <w:t xml:space="preserve"> </w:t>
            </w:r>
            <w:proofErr w:type="spellStart"/>
            <w:r w:rsidRPr="00BB3A1A">
              <w:rPr>
                <w:sz w:val="16"/>
                <w:szCs w:val="16"/>
              </w:rPr>
              <w:t>supplied</w:t>
            </w:r>
            <w:proofErr w:type="spellEnd"/>
            <w:r w:rsidRPr="00BB3A1A">
              <w:rPr>
                <w:sz w:val="16"/>
                <w:szCs w:val="16"/>
              </w:rPr>
              <w:t xml:space="preserve"> </w:t>
            </w:r>
            <w:proofErr w:type="spellStart"/>
            <w:r w:rsidRPr="00BB3A1A">
              <w:rPr>
                <w:sz w:val="16"/>
                <w:szCs w:val="16"/>
              </w:rPr>
              <w:t>charger</w:t>
            </w:r>
            <w:proofErr w:type="spellEnd"/>
          </w:p>
        </w:tc>
      </w:tr>
      <w:tr w:rsidR="00C7552C" w:rsidRPr="00560F69" w:rsidTr="00F6335A">
        <w:trPr>
          <w:trHeight w:val="570"/>
        </w:trPr>
        <w:tc>
          <w:tcPr>
            <w:tcW w:w="2127" w:type="dxa"/>
            <w:vMerge w:val="restart"/>
            <w:tcBorders>
              <w:top w:val="nil"/>
              <w:left w:val="single" w:sz="18" w:space="0" w:color="808080" w:themeColor="background1" w:themeShade="80"/>
              <w:bottom w:val="single" w:sz="18" w:space="0" w:color="7F7F7F"/>
              <w:right w:val="single" w:sz="18" w:space="0" w:color="7F7F7F"/>
            </w:tcBorders>
            <w:shd w:val="clear" w:color="auto" w:fill="D8D8D8"/>
            <w:tcMar>
              <w:top w:w="100" w:type="dxa"/>
              <w:left w:w="100" w:type="dxa"/>
              <w:bottom w:w="100" w:type="dxa"/>
              <w:right w:w="100" w:type="dxa"/>
            </w:tcMar>
            <w:vAlign w:val="center"/>
          </w:tcPr>
          <w:p w:rsidR="00C7552C" w:rsidRPr="00BB3A1A" w:rsidRDefault="00C7552C" w:rsidP="00F6335A">
            <w:pPr>
              <w:pStyle w:val="normal"/>
              <w:jc w:val="center"/>
              <w:rPr>
                <w:sz w:val="16"/>
                <w:szCs w:val="16"/>
                <w:lang w:val="en-US"/>
              </w:rPr>
            </w:pPr>
            <w:r w:rsidRPr="00BB3A1A">
              <w:rPr>
                <w:sz w:val="16"/>
                <w:szCs w:val="16"/>
                <w:lang w:val="en-US"/>
              </w:rPr>
              <w:t>The backlight LEDs are not lit</w:t>
            </w:r>
          </w:p>
        </w:tc>
        <w:tc>
          <w:tcPr>
            <w:tcW w:w="2648" w:type="dxa"/>
            <w:tcBorders>
              <w:top w:val="nil"/>
              <w:left w:val="nil"/>
              <w:bottom w:val="single" w:sz="8" w:space="0" w:color="000000"/>
              <w:right w:val="single" w:sz="18" w:space="0" w:color="7F7F7F"/>
            </w:tcBorders>
            <w:shd w:val="clear" w:color="auto" w:fill="auto"/>
            <w:tcMar>
              <w:top w:w="100" w:type="dxa"/>
              <w:left w:w="100" w:type="dxa"/>
              <w:bottom w:w="100" w:type="dxa"/>
              <w:right w:w="100" w:type="dxa"/>
            </w:tcMar>
            <w:vAlign w:val="center"/>
          </w:tcPr>
          <w:p w:rsidR="00C7552C" w:rsidRPr="00BB3A1A" w:rsidRDefault="00C7552C" w:rsidP="00F6335A">
            <w:pPr>
              <w:pStyle w:val="normal"/>
              <w:jc w:val="center"/>
              <w:rPr>
                <w:sz w:val="16"/>
                <w:szCs w:val="16"/>
              </w:rPr>
            </w:pPr>
            <w:proofErr w:type="spellStart"/>
            <w:r w:rsidRPr="00BB3A1A">
              <w:rPr>
                <w:sz w:val="16"/>
                <w:szCs w:val="16"/>
              </w:rPr>
              <w:t>Low</w:t>
            </w:r>
            <w:proofErr w:type="spellEnd"/>
            <w:r w:rsidRPr="00BB3A1A">
              <w:rPr>
                <w:sz w:val="16"/>
                <w:szCs w:val="16"/>
              </w:rPr>
              <w:t xml:space="preserve"> </w:t>
            </w:r>
            <w:proofErr w:type="spellStart"/>
            <w:r w:rsidRPr="00BB3A1A">
              <w:rPr>
                <w:sz w:val="16"/>
                <w:szCs w:val="16"/>
              </w:rPr>
              <w:t>battery</w:t>
            </w:r>
            <w:proofErr w:type="spellEnd"/>
          </w:p>
        </w:tc>
        <w:tc>
          <w:tcPr>
            <w:tcW w:w="2637" w:type="dxa"/>
            <w:tcBorders>
              <w:top w:val="nil"/>
              <w:left w:val="nil"/>
              <w:bottom w:val="single" w:sz="8" w:space="0" w:color="000000"/>
              <w:right w:val="single" w:sz="18" w:space="0" w:color="7F7F7F"/>
            </w:tcBorders>
            <w:shd w:val="clear" w:color="auto" w:fill="D8D8D8"/>
            <w:tcMar>
              <w:top w:w="100" w:type="dxa"/>
              <w:left w:w="100" w:type="dxa"/>
              <w:bottom w:w="100" w:type="dxa"/>
              <w:right w:w="100" w:type="dxa"/>
            </w:tcMar>
            <w:vAlign w:val="center"/>
          </w:tcPr>
          <w:p w:rsidR="00C7552C" w:rsidRPr="00BB3A1A" w:rsidRDefault="00C7552C" w:rsidP="00F6335A">
            <w:pPr>
              <w:pStyle w:val="normal"/>
              <w:jc w:val="center"/>
              <w:rPr>
                <w:sz w:val="16"/>
                <w:szCs w:val="16"/>
                <w:lang w:val="en-US"/>
              </w:rPr>
            </w:pPr>
            <w:r w:rsidRPr="00BB3A1A">
              <w:rPr>
                <w:sz w:val="16"/>
                <w:szCs w:val="16"/>
                <w:lang w:val="en-US"/>
              </w:rPr>
              <w:t>Check the voltage and charge the battery if necessary</w:t>
            </w:r>
          </w:p>
        </w:tc>
      </w:tr>
      <w:tr w:rsidR="00C7552C" w:rsidRPr="00560F69" w:rsidTr="00F6335A">
        <w:trPr>
          <w:trHeight w:val="858"/>
        </w:trPr>
        <w:tc>
          <w:tcPr>
            <w:tcW w:w="2127" w:type="dxa"/>
            <w:vMerge/>
            <w:tcBorders>
              <w:left w:val="single" w:sz="18" w:space="0" w:color="808080" w:themeColor="background1" w:themeShade="80"/>
              <w:bottom w:val="single" w:sz="18" w:space="0" w:color="7F7F7F"/>
              <w:right w:val="single" w:sz="18" w:space="0" w:color="7F7F7F"/>
            </w:tcBorders>
            <w:shd w:val="clear" w:color="auto" w:fill="auto"/>
            <w:tcMar>
              <w:top w:w="100" w:type="dxa"/>
              <w:left w:w="100" w:type="dxa"/>
              <w:bottom w:w="100" w:type="dxa"/>
              <w:right w:w="100" w:type="dxa"/>
            </w:tcMar>
            <w:vAlign w:val="center"/>
          </w:tcPr>
          <w:p w:rsidR="00C7552C" w:rsidRPr="00862251" w:rsidRDefault="00C7552C" w:rsidP="00F6335A">
            <w:pPr>
              <w:pStyle w:val="normal"/>
              <w:jc w:val="center"/>
              <w:rPr>
                <w:lang w:val="en-US"/>
              </w:rPr>
            </w:pPr>
          </w:p>
        </w:tc>
        <w:tc>
          <w:tcPr>
            <w:tcW w:w="2648" w:type="dxa"/>
            <w:tcBorders>
              <w:top w:val="nil"/>
              <w:left w:val="nil"/>
              <w:bottom w:val="single" w:sz="18" w:space="0" w:color="7F7F7F"/>
              <w:right w:val="single" w:sz="18" w:space="0" w:color="7F7F7F"/>
            </w:tcBorders>
            <w:shd w:val="clear" w:color="auto" w:fill="auto"/>
            <w:tcMar>
              <w:top w:w="100" w:type="dxa"/>
              <w:left w:w="100" w:type="dxa"/>
              <w:bottom w:w="100" w:type="dxa"/>
              <w:right w:w="100" w:type="dxa"/>
            </w:tcMar>
            <w:vAlign w:val="center"/>
          </w:tcPr>
          <w:p w:rsidR="00C7552C" w:rsidRPr="00BB3A1A" w:rsidRDefault="00C7552C" w:rsidP="00F6335A">
            <w:pPr>
              <w:pStyle w:val="normal"/>
              <w:jc w:val="center"/>
              <w:rPr>
                <w:sz w:val="16"/>
                <w:szCs w:val="16"/>
                <w:lang w:val="en-US"/>
              </w:rPr>
            </w:pPr>
            <w:r w:rsidRPr="00BB3A1A">
              <w:rPr>
                <w:sz w:val="16"/>
                <w:szCs w:val="16"/>
                <w:lang w:val="en-US"/>
              </w:rPr>
              <w:t>LED or power circuit malfunction</w:t>
            </w:r>
          </w:p>
        </w:tc>
        <w:tc>
          <w:tcPr>
            <w:tcW w:w="2637" w:type="dxa"/>
            <w:tcBorders>
              <w:top w:val="nil"/>
              <w:left w:val="nil"/>
              <w:bottom w:val="single" w:sz="18" w:space="0" w:color="7F7F7F"/>
              <w:right w:val="single" w:sz="18" w:space="0" w:color="7F7F7F"/>
            </w:tcBorders>
            <w:shd w:val="clear" w:color="auto" w:fill="D8D8D8"/>
            <w:tcMar>
              <w:top w:w="100" w:type="dxa"/>
              <w:left w:w="100" w:type="dxa"/>
              <w:bottom w:w="100" w:type="dxa"/>
              <w:right w:w="100" w:type="dxa"/>
            </w:tcMar>
            <w:vAlign w:val="center"/>
          </w:tcPr>
          <w:p w:rsidR="00C7552C" w:rsidRPr="00BB3A1A" w:rsidRDefault="00C7552C" w:rsidP="00F6335A">
            <w:pPr>
              <w:pStyle w:val="normal"/>
              <w:jc w:val="center"/>
              <w:rPr>
                <w:sz w:val="16"/>
                <w:szCs w:val="16"/>
                <w:lang w:val="en-US"/>
              </w:rPr>
            </w:pPr>
            <w:r w:rsidRPr="00BB3A1A">
              <w:rPr>
                <w:sz w:val="16"/>
                <w:szCs w:val="16"/>
                <w:lang w:val="en-US"/>
              </w:rPr>
              <w:t>Contact a service center for r</w:t>
            </w:r>
            <w:r w:rsidRPr="00BB3A1A">
              <w:rPr>
                <w:sz w:val="16"/>
                <w:szCs w:val="16"/>
                <w:lang w:val="en-US"/>
              </w:rPr>
              <w:t>e</w:t>
            </w:r>
            <w:r w:rsidRPr="00BB3A1A">
              <w:rPr>
                <w:sz w:val="16"/>
                <w:szCs w:val="16"/>
                <w:lang w:val="en-US"/>
              </w:rPr>
              <w:t>pairs or replacements</w:t>
            </w:r>
          </w:p>
        </w:tc>
      </w:tr>
    </w:tbl>
    <w:p w:rsidR="0078348B" w:rsidRDefault="0078348B">
      <w:pPr>
        <w:rPr>
          <w:rFonts w:ascii="Arial" w:hAnsi="Arial" w:cs="Arial"/>
          <w:b/>
          <w:sz w:val="20"/>
          <w:szCs w:val="20"/>
          <w:lang w:val="en-US"/>
        </w:rPr>
      </w:pPr>
    </w:p>
    <w:p w:rsidR="0078348B" w:rsidRPr="00D5139C" w:rsidRDefault="0078348B" w:rsidP="0078348B">
      <w:pPr>
        <w:rPr>
          <w:rFonts w:ascii="Arial" w:hAnsi="Arial" w:cs="Arial"/>
          <w:bCs/>
          <w:sz w:val="20"/>
          <w:szCs w:val="20"/>
          <w:lang w:val="en-US"/>
        </w:rPr>
      </w:pPr>
      <w:r w:rsidRPr="00D5139C">
        <w:rPr>
          <w:rFonts w:ascii="Arial" w:hAnsi="Arial" w:cs="Arial"/>
          <w:bCs/>
          <w:sz w:val="20"/>
          <w:szCs w:val="20"/>
          <w:lang w:val="en-US"/>
        </w:rPr>
        <w:t>In all cases of violation of the normal operation of the tool, for example: a drop in engine speed, a change in noise, the appearance of an extraneous odor, smoke, vibration, knocking, stop working and contact the service ce</w:t>
      </w:r>
      <w:r w:rsidRPr="00D5139C">
        <w:rPr>
          <w:rFonts w:ascii="Arial" w:hAnsi="Arial" w:cs="Arial"/>
          <w:bCs/>
          <w:sz w:val="20"/>
          <w:szCs w:val="20"/>
          <w:lang w:val="en-US"/>
        </w:rPr>
        <w:t>n</w:t>
      </w:r>
      <w:r w:rsidRPr="00D5139C">
        <w:rPr>
          <w:rFonts w:ascii="Arial" w:hAnsi="Arial" w:cs="Arial"/>
          <w:bCs/>
          <w:sz w:val="20"/>
          <w:szCs w:val="20"/>
          <w:lang w:val="en-US"/>
        </w:rPr>
        <w:t>ter.</w:t>
      </w:r>
    </w:p>
    <w:p w:rsidR="0078348B" w:rsidRPr="00D5139C" w:rsidRDefault="0078348B" w:rsidP="0078348B">
      <w:pPr>
        <w:rPr>
          <w:rFonts w:ascii="Arial" w:hAnsi="Arial" w:cs="Arial"/>
          <w:bCs/>
          <w:sz w:val="20"/>
          <w:szCs w:val="20"/>
          <w:lang w:val="en-US"/>
        </w:rPr>
      </w:pPr>
      <w:r w:rsidRPr="00D5139C">
        <w:rPr>
          <w:rFonts w:ascii="Arial" w:hAnsi="Arial" w:cs="Arial"/>
          <w:bCs/>
          <w:sz w:val="20"/>
          <w:szCs w:val="20"/>
          <w:lang w:val="en-US"/>
        </w:rPr>
        <w:t>The manufacturer reserves the right to make changes to the design of the product without prior notice in order to improve its consumer qualities.</w:t>
      </w:r>
    </w:p>
    <w:p w:rsidR="0078348B" w:rsidRPr="00D5139C" w:rsidRDefault="0078348B" w:rsidP="0078348B">
      <w:pPr>
        <w:rPr>
          <w:rFonts w:ascii="Arial" w:hAnsi="Arial" w:cs="Arial"/>
          <w:bCs/>
          <w:sz w:val="20"/>
          <w:szCs w:val="20"/>
          <w:lang w:val="en-US"/>
        </w:rPr>
      </w:pPr>
    </w:p>
    <w:p w:rsidR="0078348B" w:rsidRPr="00D5139C" w:rsidRDefault="0078348B" w:rsidP="0078348B">
      <w:pPr>
        <w:rPr>
          <w:rFonts w:ascii="Arial" w:hAnsi="Arial" w:cs="Arial"/>
          <w:b/>
          <w:bCs/>
          <w:sz w:val="20"/>
          <w:szCs w:val="20"/>
          <w:lang w:val="en-US"/>
        </w:rPr>
      </w:pPr>
      <w:r w:rsidRPr="00D5139C">
        <w:rPr>
          <w:rFonts w:ascii="Arial" w:hAnsi="Arial" w:cs="Arial"/>
          <w:b/>
          <w:bCs/>
          <w:sz w:val="20"/>
          <w:szCs w:val="20"/>
          <w:lang w:val="en-US"/>
        </w:rPr>
        <w:t>List of critical failures and erroneous actions of personnel or user</w:t>
      </w:r>
    </w:p>
    <w:p w:rsidR="0078348B" w:rsidRPr="00D5139C" w:rsidRDefault="0078348B" w:rsidP="0078348B">
      <w:pPr>
        <w:rPr>
          <w:rFonts w:ascii="Arial" w:hAnsi="Arial" w:cs="Arial"/>
          <w:bCs/>
          <w:sz w:val="20"/>
          <w:szCs w:val="20"/>
          <w:lang w:val="en-US"/>
        </w:rPr>
      </w:pPr>
      <w:r w:rsidRPr="00D5139C">
        <w:rPr>
          <w:rFonts w:ascii="Arial" w:hAnsi="Arial" w:cs="Arial"/>
          <w:bCs/>
          <w:sz w:val="20"/>
          <w:szCs w:val="20"/>
          <w:lang w:val="en-US"/>
        </w:rPr>
        <w:t>Do not use with a damaged handle or damaged housing.</w:t>
      </w:r>
    </w:p>
    <w:p w:rsidR="0078348B" w:rsidRPr="00D5139C" w:rsidRDefault="0078348B" w:rsidP="0078348B">
      <w:pPr>
        <w:rPr>
          <w:rFonts w:ascii="Arial" w:hAnsi="Arial" w:cs="Arial"/>
          <w:bCs/>
          <w:sz w:val="20"/>
          <w:szCs w:val="20"/>
          <w:lang w:val="en-US"/>
        </w:rPr>
      </w:pPr>
      <w:proofErr w:type="gramStart"/>
      <w:r w:rsidRPr="00D5139C">
        <w:rPr>
          <w:rFonts w:ascii="Arial" w:hAnsi="Arial" w:cs="Arial"/>
          <w:bCs/>
          <w:sz w:val="20"/>
          <w:szCs w:val="20"/>
          <w:lang w:val="en-US"/>
        </w:rPr>
        <w:t>Do not use</w:t>
      </w:r>
      <w:proofErr w:type="gramEnd"/>
      <w:r w:rsidRPr="00D5139C">
        <w:rPr>
          <w:rFonts w:ascii="Arial" w:hAnsi="Arial" w:cs="Arial"/>
          <w:bCs/>
          <w:sz w:val="20"/>
          <w:szCs w:val="20"/>
          <w:lang w:val="en-US"/>
        </w:rPr>
        <w:t xml:space="preserve"> if smoke appears directly from the body of the product.</w:t>
      </w:r>
    </w:p>
    <w:p w:rsidR="0078348B" w:rsidRPr="00D5139C" w:rsidRDefault="0078348B" w:rsidP="0078348B">
      <w:pPr>
        <w:rPr>
          <w:rFonts w:ascii="Arial" w:hAnsi="Arial" w:cs="Arial"/>
          <w:bCs/>
          <w:sz w:val="20"/>
          <w:szCs w:val="20"/>
          <w:lang w:val="en-US"/>
        </w:rPr>
      </w:pPr>
      <w:r w:rsidRPr="00D5139C">
        <w:rPr>
          <w:rFonts w:ascii="Arial" w:hAnsi="Arial" w:cs="Arial"/>
          <w:bCs/>
          <w:sz w:val="20"/>
          <w:szCs w:val="20"/>
          <w:lang w:val="en-US"/>
        </w:rPr>
        <w:t>Do not use with a broken or exposed electrical cable.</w:t>
      </w:r>
    </w:p>
    <w:p w:rsidR="0078348B" w:rsidRPr="00D5139C" w:rsidRDefault="0078348B" w:rsidP="0078348B">
      <w:pPr>
        <w:rPr>
          <w:rFonts w:ascii="Arial" w:hAnsi="Arial" w:cs="Arial"/>
          <w:bCs/>
          <w:sz w:val="20"/>
          <w:szCs w:val="20"/>
          <w:lang w:val="en-US"/>
        </w:rPr>
      </w:pPr>
    </w:p>
    <w:p w:rsidR="0078348B" w:rsidRPr="00D5139C" w:rsidRDefault="0078348B" w:rsidP="0078348B">
      <w:pPr>
        <w:rPr>
          <w:rFonts w:ascii="Arial" w:hAnsi="Arial" w:cs="Arial"/>
          <w:b/>
          <w:bCs/>
          <w:sz w:val="20"/>
          <w:szCs w:val="20"/>
          <w:lang w:val="en-US"/>
        </w:rPr>
      </w:pPr>
      <w:r w:rsidRPr="00D5139C">
        <w:rPr>
          <w:rFonts w:ascii="Arial" w:hAnsi="Arial" w:cs="Arial"/>
          <w:b/>
          <w:bCs/>
          <w:sz w:val="20"/>
          <w:szCs w:val="20"/>
          <w:lang w:val="en-US"/>
        </w:rPr>
        <w:t>Criteria for limit states</w:t>
      </w:r>
    </w:p>
    <w:p w:rsidR="0078348B" w:rsidRDefault="0078348B" w:rsidP="0078348B">
      <w:pPr>
        <w:rPr>
          <w:rFonts w:ascii="Arial" w:hAnsi="Arial" w:cs="Arial"/>
          <w:bCs/>
          <w:sz w:val="20"/>
          <w:szCs w:val="20"/>
          <w:lang w:val="en-US"/>
        </w:rPr>
      </w:pPr>
      <w:r w:rsidRPr="00D5139C">
        <w:rPr>
          <w:rFonts w:ascii="Arial" w:hAnsi="Arial" w:cs="Arial"/>
          <w:bCs/>
          <w:sz w:val="20"/>
          <w:szCs w:val="20"/>
          <w:lang w:val="en-US"/>
        </w:rPr>
        <w:t>The electrical cable or plug is damaged. The case of the product is da</w:t>
      </w:r>
      <w:r w:rsidRPr="00D5139C">
        <w:rPr>
          <w:rFonts w:ascii="Arial" w:hAnsi="Arial" w:cs="Arial"/>
          <w:bCs/>
          <w:sz w:val="20"/>
          <w:szCs w:val="20"/>
          <w:lang w:val="en-US"/>
        </w:rPr>
        <w:t>m</w:t>
      </w:r>
      <w:r w:rsidRPr="00D5139C">
        <w:rPr>
          <w:rFonts w:ascii="Arial" w:hAnsi="Arial" w:cs="Arial"/>
          <w:bCs/>
          <w:sz w:val="20"/>
          <w:szCs w:val="20"/>
          <w:lang w:val="en-US"/>
        </w:rPr>
        <w:t>aged.</w:t>
      </w:r>
    </w:p>
    <w:p w:rsidR="00C8674A" w:rsidRDefault="00C8674A" w:rsidP="0078348B">
      <w:pPr>
        <w:rPr>
          <w:rFonts w:ascii="Arial" w:hAnsi="Arial" w:cs="Arial"/>
          <w:bCs/>
          <w:sz w:val="20"/>
          <w:szCs w:val="20"/>
          <w:lang w:val="en-US"/>
        </w:rPr>
      </w:pPr>
    </w:p>
    <w:p w:rsidR="00C8674A" w:rsidRDefault="00C8674A" w:rsidP="0078348B">
      <w:pPr>
        <w:rPr>
          <w:rFonts w:ascii="Arial" w:hAnsi="Arial" w:cs="Arial"/>
          <w:bCs/>
          <w:sz w:val="20"/>
          <w:szCs w:val="20"/>
          <w:lang w:val="en-US"/>
        </w:rPr>
      </w:pPr>
    </w:p>
    <w:p w:rsidR="00C8674A" w:rsidRPr="00D5139C" w:rsidRDefault="00C8674A" w:rsidP="0078348B">
      <w:pPr>
        <w:rPr>
          <w:rFonts w:ascii="Arial" w:hAnsi="Arial" w:cs="Arial"/>
          <w:bCs/>
          <w:sz w:val="20"/>
          <w:szCs w:val="20"/>
          <w:lang w:val="en-US"/>
        </w:rPr>
      </w:pPr>
    </w:p>
    <w:p w:rsidR="00C8674A" w:rsidRDefault="0078348B" w:rsidP="0078348B">
      <w:pPr>
        <w:rPr>
          <w:rFonts w:ascii="Arial" w:hAnsi="Arial" w:cs="Arial"/>
          <w:b/>
          <w:bCs/>
          <w:sz w:val="20"/>
          <w:szCs w:val="20"/>
          <w:lang w:val="en-US"/>
        </w:rPr>
      </w:pPr>
      <w:r w:rsidRPr="00D5139C">
        <w:rPr>
          <w:rFonts w:ascii="Arial" w:hAnsi="Arial" w:cs="Arial"/>
          <w:b/>
          <w:bCs/>
          <w:sz w:val="20"/>
          <w:szCs w:val="20"/>
          <w:lang w:val="en-US"/>
        </w:rPr>
        <w:lastRenderedPageBreak/>
        <w:t>Personnel actions in case of an incident, critical failure or accident</w:t>
      </w:r>
    </w:p>
    <w:p w:rsidR="0078348B" w:rsidRPr="00C8674A" w:rsidRDefault="0078348B" w:rsidP="0078348B">
      <w:pPr>
        <w:rPr>
          <w:rFonts w:ascii="Arial" w:hAnsi="Arial" w:cs="Arial"/>
          <w:b/>
          <w:bCs/>
          <w:sz w:val="20"/>
          <w:szCs w:val="20"/>
          <w:lang w:val="en-US"/>
        </w:rPr>
      </w:pPr>
      <w:r w:rsidRPr="00D5139C">
        <w:rPr>
          <w:rFonts w:ascii="Arial" w:hAnsi="Arial" w:cs="Arial"/>
          <w:bCs/>
          <w:sz w:val="20"/>
          <w:szCs w:val="20"/>
          <w:lang w:val="en-US"/>
        </w:rPr>
        <w:t>If an incident or accident occurs, you should immediately stop working with the tool, turn off the power, contact the service department, act according to the instructions of the service department, if any, and prevent people from working with the tool.</w:t>
      </w:r>
    </w:p>
    <w:p w:rsidR="00D5139C" w:rsidRPr="00D5139C" w:rsidRDefault="00D5139C" w:rsidP="0078348B">
      <w:pPr>
        <w:rPr>
          <w:rFonts w:ascii="Arial" w:hAnsi="Arial" w:cs="Arial"/>
          <w:bCs/>
          <w:sz w:val="20"/>
          <w:szCs w:val="20"/>
          <w:lang w:val="en-US"/>
        </w:rPr>
      </w:pPr>
    </w:p>
    <w:p w:rsidR="00730CA6" w:rsidRPr="00F6335A" w:rsidRDefault="00B93B9B">
      <w:pPr>
        <w:rPr>
          <w:rFonts w:ascii="Arial" w:hAnsi="Arial" w:cs="Arial"/>
          <w:b/>
          <w:bCs/>
          <w:sz w:val="20"/>
          <w:szCs w:val="20"/>
          <w:lang w:val="en-US"/>
        </w:rPr>
      </w:pPr>
      <w:proofErr w:type="gramStart"/>
      <w:r w:rsidRPr="00F6335A">
        <w:rPr>
          <w:rFonts w:ascii="Arial" w:hAnsi="Arial" w:cs="Arial"/>
          <w:b/>
          <w:bCs/>
          <w:sz w:val="20"/>
          <w:szCs w:val="20"/>
          <w:lang w:val="en-US"/>
        </w:rPr>
        <w:t>Warranty obligations.</w:t>
      </w:r>
      <w:proofErr w:type="gramEnd"/>
    </w:p>
    <w:p w:rsidR="0078348B" w:rsidRPr="00F6335A" w:rsidRDefault="0078348B" w:rsidP="0078348B">
      <w:pPr>
        <w:jc w:val="both"/>
        <w:rPr>
          <w:rFonts w:ascii="Arial" w:hAnsi="Arial" w:cs="Arial"/>
          <w:sz w:val="20"/>
          <w:lang w:val="en-US"/>
        </w:rPr>
      </w:pPr>
      <w:r w:rsidRPr="00F6335A">
        <w:rPr>
          <w:rFonts w:ascii="Arial" w:hAnsi="Arial" w:cs="Arial"/>
          <w:sz w:val="20"/>
          <w:lang w:val="en-US"/>
        </w:rPr>
        <w:t>The warranty covers all damage that makes it impossible to continue using the equipment and is caused by defects in the manufacturer, material or design.</w:t>
      </w:r>
    </w:p>
    <w:p w:rsidR="0078348B" w:rsidRPr="00F6335A" w:rsidRDefault="0078348B" w:rsidP="0078348B">
      <w:pPr>
        <w:jc w:val="both"/>
        <w:rPr>
          <w:rFonts w:ascii="Arial" w:hAnsi="Arial" w:cs="Arial"/>
          <w:sz w:val="20"/>
          <w:lang w:val="en-US"/>
        </w:rPr>
      </w:pPr>
      <w:r w:rsidRPr="00F6335A">
        <w:rPr>
          <w:rFonts w:ascii="Arial" w:hAnsi="Arial" w:cs="Arial"/>
          <w:sz w:val="20"/>
          <w:lang w:val="en-US"/>
        </w:rPr>
        <w:t>The products are subject to replacement upon return of a complete set of goods, the packaging of which is not damaged (loss of presentation).</w:t>
      </w:r>
    </w:p>
    <w:p w:rsidR="0078348B" w:rsidRPr="00F6335A" w:rsidRDefault="0078348B" w:rsidP="0078348B">
      <w:pPr>
        <w:jc w:val="both"/>
        <w:rPr>
          <w:rFonts w:ascii="Arial" w:hAnsi="Arial" w:cs="Arial"/>
          <w:sz w:val="20"/>
          <w:lang w:val="en-US"/>
        </w:rPr>
      </w:pPr>
      <w:r w:rsidRPr="00F6335A">
        <w:rPr>
          <w:rFonts w:ascii="Arial" w:hAnsi="Arial" w:cs="Arial"/>
          <w:sz w:val="20"/>
          <w:lang w:val="en-US"/>
        </w:rPr>
        <w:t>Products that do not have visible mechanical damage are subject to r</w:t>
      </w:r>
      <w:r w:rsidRPr="00F6335A">
        <w:rPr>
          <w:rFonts w:ascii="Arial" w:hAnsi="Arial" w:cs="Arial"/>
          <w:sz w:val="20"/>
          <w:lang w:val="en-US"/>
        </w:rPr>
        <w:t>e</w:t>
      </w:r>
      <w:r w:rsidRPr="00F6335A">
        <w:rPr>
          <w:rFonts w:ascii="Arial" w:hAnsi="Arial" w:cs="Arial"/>
          <w:sz w:val="20"/>
          <w:lang w:val="en-US"/>
        </w:rPr>
        <w:t>placement.</w:t>
      </w:r>
    </w:p>
    <w:p w:rsidR="0078348B" w:rsidRPr="00F6335A" w:rsidRDefault="0078348B" w:rsidP="0078348B">
      <w:pPr>
        <w:jc w:val="both"/>
        <w:rPr>
          <w:rFonts w:ascii="Arial" w:hAnsi="Arial" w:cs="Arial"/>
          <w:sz w:val="20"/>
          <w:lang w:val="en-US"/>
        </w:rPr>
      </w:pPr>
      <w:r w:rsidRPr="00F6335A">
        <w:rPr>
          <w:rFonts w:ascii="Arial" w:hAnsi="Arial" w:cs="Arial"/>
          <w:sz w:val="20"/>
          <w:lang w:val="en-US"/>
        </w:rPr>
        <w:t>The warranty does not cover damage caused by normal use and tear, fai</w:t>
      </w:r>
      <w:r w:rsidRPr="00F6335A">
        <w:rPr>
          <w:rFonts w:ascii="Arial" w:hAnsi="Arial" w:cs="Arial"/>
          <w:sz w:val="20"/>
          <w:lang w:val="en-US"/>
        </w:rPr>
        <w:t>l</w:t>
      </w:r>
      <w:r w:rsidRPr="00F6335A">
        <w:rPr>
          <w:rFonts w:ascii="Arial" w:hAnsi="Arial" w:cs="Arial"/>
          <w:sz w:val="20"/>
          <w:lang w:val="en-US"/>
        </w:rPr>
        <w:t>ure to comply with maintenance recommendations or safety rules, improper use or rough handling, as well as products that show signs of unauthorized tampering with the structure of persons who do not have special permission to carry out repair work.</w:t>
      </w:r>
    </w:p>
    <w:p w:rsidR="0078348B" w:rsidRPr="00F6335A" w:rsidRDefault="0078348B" w:rsidP="0078348B">
      <w:pPr>
        <w:jc w:val="both"/>
        <w:rPr>
          <w:rFonts w:ascii="Arial" w:hAnsi="Arial" w:cs="Arial"/>
          <w:sz w:val="20"/>
          <w:lang w:val="en-US"/>
        </w:rPr>
      </w:pPr>
      <w:r w:rsidRPr="00F6335A">
        <w:rPr>
          <w:rFonts w:ascii="Arial" w:hAnsi="Arial" w:cs="Arial"/>
          <w:sz w:val="20"/>
          <w:lang w:val="en-US"/>
        </w:rPr>
        <w:t>Warranty obligations are fulfilled by the seller upon presentation of a co</w:t>
      </w:r>
      <w:r w:rsidRPr="00F6335A">
        <w:rPr>
          <w:rFonts w:ascii="Arial" w:hAnsi="Arial" w:cs="Arial"/>
          <w:sz w:val="20"/>
          <w:lang w:val="en-US"/>
        </w:rPr>
        <w:t>r</w:t>
      </w:r>
      <w:r w:rsidRPr="00F6335A">
        <w:rPr>
          <w:rFonts w:ascii="Arial" w:hAnsi="Arial" w:cs="Arial"/>
          <w:sz w:val="20"/>
          <w:lang w:val="en-US"/>
        </w:rPr>
        <w:t xml:space="preserve">rectly filled warranty card (indicating the date of sale, product name, seller's signature, </w:t>
      </w:r>
      <w:proofErr w:type="gramStart"/>
      <w:r w:rsidRPr="00F6335A">
        <w:rPr>
          <w:rFonts w:ascii="Arial" w:hAnsi="Arial" w:cs="Arial"/>
          <w:sz w:val="20"/>
          <w:lang w:val="en-US"/>
        </w:rPr>
        <w:t>seal</w:t>
      </w:r>
      <w:proofErr w:type="gramEnd"/>
      <w:r w:rsidRPr="00F6335A">
        <w:rPr>
          <w:rFonts w:ascii="Arial" w:hAnsi="Arial" w:cs="Arial"/>
          <w:sz w:val="20"/>
          <w:lang w:val="en-US"/>
        </w:rPr>
        <w:t>) and the seller's cash receipt. An unfilled warranty card r</w:t>
      </w:r>
      <w:r w:rsidRPr="00F6335A">
        <w:rPr>
          <w:rFonts w:ascii="Arial" w:hAnsi="Arial" w:cs="Arial"/>
          <w:sz w:val="20"/>
          <w:lang w:val="en-US"/>
        </w:rPr>
        <w:t>e</w:t>
      </w:r>
      <w:r w:rsidRPr="00F6335A">
        <w:rPr>
          <w:rFonts w:ascii="Arial" w:hAnsi="Arial" w:cs="Arial"/>
          <w:sz w:val="20"/>
          <w:lang w:val="en-US"/>
        </w:rPr>
        <w:t>moves the warranty obligations from the seller.</w:t>
      </w:r>
    </w:p>
    <w:p w:rsidR="00730CA6" w:rsidRPr="00F6335A" w:rsidRDefault="00B93B9B">
      <w:pPr>
        <w:jc w:val="both"/>
        <w:rPr>
          <w:rFonts w:ascii="Arial" w:hAnsi="Arial" w:cs="Arial"/>
          <w:sz w:val="20"/>
          <w:lang w:val="en-US"/>
        </w:rPr>
      </w:pPr>
      <w:r w:rsidRPr="00F6335A">
        <w:rPr>
          <w:rFonts w:ascii="Arial" w:hAnsi="Arial" w:cs="Arial"/>
          <w:sz w:val="20"/>
          <w:lang w:val="en-US"/>
        </w:rPr>
        <w:t>The shelf life is 2 years subject to periodic recharging at least once every three months. The serviceable life of the product is 3 years from the date of commissioning.</w:t>
      </w:r>
    </w:p>
    <w:p w:rsidR="00730CA6" w:rsidRPr="00F6335A" w:rsidRDefault="00B93B9B">
      <w:pPr>
        <w:jc w:val="both"/>
        <w:rPr>
          <w:rFonts w:ascii="Arial" w:hAnsi="Arial" w:cs="Arial"/>
          <w:sz w:val="20"/>
          <w:lang w:val="en-US"/>
        </w:rPr>
      </w:pPr>
      <w:r w:rsidRPr="00F6335A">
        <w:rPr>
          <w:rFonts w:ascii="Arial" w:hAnsi="Arial" w:cs="Arial"/>
          <w:sz w:val="20"/>
          <w:lang w:val="en-US"/>
        </w:rPr>
        <w:t>The date of manufacture is indicated on the product or its individual pac</w:t>
      </w:r>
      <w:r w:rsidRPr="00F6335A">
        <w:rPr>
          <w:rFonts w:ascii="Arial" w:hAnsi="Arial" w:cs="Arial"/>
          <w:sz w:val="20"/>
          <w:lang w:val="en-US"/>
        </w:rPr>
        <w:t>k</w:t>
      </w:r>
      <w:r w:rsidRPr="00F6335A">
        <w:rPr>
          <w:rFonts w:ascii="Arial" w:hAnsi="Arial" w:cs="Arial"/>
          <w:sz w:val="20"/>
          <w:lang w:val="en-US"/>
        </w:rPr>
        <w:t>aging.</w:t>
      </w:r>
    </w:p>
    <w:p w:rsidR="00730CA6" w:rsidRPr="00F6335A" w:rsidRDefault="00B93B9B">
      <w:pPr>
        <w:jc w:val="both"/>
        <w:rPr>
          <w:rFonts w:ascii="Arial" w:hAnsi="Arial" w:cs="Arial"/>
          <w:sz w:val="20"/>
          <w:lang w:val="en-US"/>
        </w:rPr>
      </w:pPr>
      <w:r w:rsidRPr="00F6335A">
        <w:rPr>
          <w:rFonts w:ascii="Arial" w:hAnsi="Arial" w:cs="Arial"/>
          <w:sz w:val="20"/>
          <w:lang w:val="en-US"/>
        </w:rPr>
        <w:t>The warranty is 1 year (for a factory defect).</w:t>
      </w:r>
    </w:p>
    <w:p w:rsidR="00730CA6" w:rsidRPr="00F6335A" w:rsidRDefault="00730CA6">
      <w:pPr>
        <w:jc w:val="both"/>
        <w:rPr>
          <w:rFonts w:ascii="Arial" w:hAnsi="Arial" w:cs="Arial"/>
          <w:b/>
          <w:sz w:val="20"/>
          <w:szCs w:val="20"/>
          <w:lang w:val="en-US"/>
        </w:rPr>
      </w:pPr>
    </w:p>
    <w:p w:rsidR="0078348B" w:rsidRPr="0078348B" w:rsidRDefault="0078348B" w:rsidP="0078348B">
      <w:pPr>
        <w:jc w:val="both"/>
        <w:rPr>
          <w:rFonts w:ascii="Arial" w:hAnsi="Arial" w:cs="Arial"/>
          <w:b/>
          <w:sz w:val="20"/>
          <w:szCs w:val="20"/>
          <w:lang w:val="en-US"/>
        </w:rPr>
      </w:pPr>
      <w:proofErr w:type="gramStart"/>
      <w:r w:rsidRPr="00F6335A">
        <w:rPr>
          <w:rFonts w:ascii="Arial" w:hAnsi="Arial" w:cs="Arial"/>
          <w:b/>
          <w:sz w:val="20"/>
          <w:szCs w:val="20"/>
          <w:lang w:val="en-US"/>
        </w:rPr>
        <w:t>Conditions of transportation, storage and disposal.</w:t>
      </w:r>
      <w:proofErr w:type="gramEnd"/>
    </w:p>
    <w:p w:rsidR="0078348B" w:rsidRPr="0078348B" w:rsidRDefault="0078348B" w:rsidP="0078348B">
      <w:pPr>
        <w:jc w:val="both"/>
        <w:rPr>
          <w:rFonts w:ascii="Arial" w:hAnsi="Arial" w:cs="Arial"/>
          <w:sz w:val="20"/>
          <w:szCs w:val="20"/>
          <w:lang w:val="en-US"/>
        </w:rPr>
      </w:pPr>
      <w:proofErr w:type="gramStart"/>
      <w:r w:rsidRPr="0078348B">
        <w:rPr>
          <w:rFonts w:ascii="Arial" w:hAnsi="Arial" w:cs="Arial"/>
          <w:sz w:val="20"/>
          <w:szCs w:val="20"/>
          <w:lang w:val="en-US"/>
        </w:rPr>
        <w:t>Store in a clean, dry, ventilated place, away from heat sources.</w:t>
      </w:r>
      <w:proofErr w:type="gramEnd"/>
      <w:r w:rsidRPr="0078348B">
        <w:rPr>
          <w:rFonts w:ascii="Arial" w:hAnsi="Arial" w:cs="Arial"/>
          <w:sz w:val="20"/>
          <w:szCs w:val="20"/>
          <w:lang w:val="en-US"/>
        </w:rPr>
        <w:t xml:space="preserve"> Do not a</w:t>
      </w:r>
      <w:r w:rsidRPr="0078348B">
        <w:rPr>
          <w:rFonts w:ascii="Arial" w:hAnsi="Arial" w:cs="Arial"/>
          <w:sz w:val="20"/>
          <w:szCs w:val="20"/>
          <w:lang w:val="en-US"/>
        </w:rPr>
        <w:t>l</w:t>
      </w:r>
      <w:r w:rsidRPr="0078348B">
        <w:rPr>
          <w:rFonts w:ascii="Arial" w:hAnsi="Arial" w:cs="Arial"/>
          <w:sz w:val="20"/>
          <w:szCs w:val="20"/>
          <w:lang w:val="en-US"/>
        </w:rPr>
        <w:t>low moisture, direct sunlight exposure.</w:t>
      </w:r>
    </w:p>
    <w:p w:rsidR="0078348B" w:rsidRPr="0078348B" w:rsidRDefault="0078348B" w:rsidP="0078348B">
      <w:pPr>
        <w:jc w:val="both"/>
        <w:rPr>
          <w:rFonts w:ascii="Arial" w:hAnsi="Arial" w:cs="Arial"/>
          <w:sz w:val="20"/>
          <w:szCs w:val="20"/>
          <w:lang w:val="en-US"/>
        </w:rPr>
      </w:pPr>
      <w:r w:rsidRPr="0078348B">
        <w:rPr>
          <w:rFonts w:ascii="Arial" w:hAnsi="Arial" w:cs="Arial"/>
          <w:sz w:val="20"/>
          <w:szCs w:val="20"/>
          <w:lang w:val="en-US"/>
        </w:rPr>
        <w:t>Transport in the manufacturer's packaging.</w:t>
      </w:r>
    </w:p>
    <w:p w:rsidR="0078348B" w:rsidRPr="0078348B" w:rsidRDefault="0078348B" w:rsidP="0078348B">
      <w:pPr>
        <w:jc w:val="both"/>
        <w:rPr>
          <w:rFonts w:ascii="Arial" w:hAnsi="Arial" w:cs="Arial"/>
          <w:sz w:val="20"/>
          <w:szCs w:val="20"/>
          <w:lang w:val="en-US"/>
        </w:rPr>
      </w:pPr>
      <w:r>
        <w:rPr>
          <w:rFonts w:ascii="Arial" w:hAnsi="Arial" w:cs="Arial"/>
          <w:noProof/>
          <w:sz w:val="20"/>
          <w:szCs w:val="20"/>
        </w:rPr>
        <w:drawing>
          <wp:anchor distT="0" distB="0" distL="114300" distR="114300" simplePos="0" relativeHeight="251673600" behindDoc="0" locked="0" layoutInCell="1" allowOverlap="1">
            <wp:simplePos x="0" y="0"/>
            <wp:positionH relativeFrom="column">
              <wp:posOffset>21590</wp:posOffset>
            </wp:positionH>
            <wp:positionV relativeFrom="paragraph">
              <wp:posOffset>67310</wp:posOffset>
            </wp:positionV>
            <wp:extent cx="552450" cy="561975"/>
            <wp:effectExtent l="19050" t="0" r="0" b="0"/>
            <wp:wrapSquare wrapText="bothSides"/>
            <wp:docPr id="2"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 cy="561975"/>
                    </a:xfrm>
                    <a:prstGeom prst="rect">
                      <a:avLst/>
                    </a:prstGeom>
                    <a:solidFill>
                      <a:srgbClr val="FFFFFF"/>
                    </a:solidFill>
                  </pic:spPr>
                </pic:pic>
              </a:graphicData>
            </a:graphic>
          </wp:anchor>
        </w:drawing>
      </w:r>
      <w:r w:rsidRPr="0078348B">
        <w:rPr>
          <w:rFonts w:ascii="Arial" w:hAnsi="Arial" w:cs="Arial"/>
          <w:sz w:val="20"/>
          <w:szCs w:val="20"/>
          <w:lang w:val="en-US"/>
        </w:rPr>
        <w:t xml:space="preserve">The expired product, accessories and packaging should be </w:t>
      </w:r>
      <w:r>
        <w:rPr>
          <w:rFonts w:ascii="Arial" w:hAnsi="Arial" w:cs="Arial"/>
          <w:sz w:val="20"/>
          <w:szCs w:val="20"/>
          <w:lang w:val="en-US"/>
        </w:rPr>
        <w:t>disposed</w:t>
      </w:r>
      <w:r w:rsidRPr="0078348B">
        <w:rPr>
          <w:rFonts w:ascii="Arial" w:hAnsi="Arial" w:cs="Arial"/>
          <w:sz w:val="20"/>
          <w:szCs w:val="20"/>
          <w:lang w:val="en-US"/>
        </w:rPr>
        <w:t xml:space="preserve"> in an environmentally friendly manner.</w:t>
      </w:r>
    </w:p>
    <w:p w:rsidR="0078348B" w:rsidRPr="0078348B" w:rsidRDefault="0078348B" w:rsidP="0078348B">
      <w:pPr>
        <w:jc w:val="both"/>
        <w:rPr>
          <w:rFonts w:ascii="Arial" w:hAnsi="Arial" w:cs="Arial"/>
          <w:sz w:val="20"/>
          <w:szCs w:val="20"/>
          <w:lang w:val="en-US"/>
        </w:rPr>
      </w:pPr>
      <w:r w:rsidRPr="0078348B">
        <w:rPr>
          <w:rFonts w:ascii="Arial" w:hAnsi="Arial" w:cs="Arial"/>
          <w:sz w:val="20"/>
          <w:szCs w:val="20"/>
          <w:lang w:val="en-US"/>
        </w:rPr>
        <w:t>Disposal should be carried out in accordance with the requir</w:t>
      </w:r>
      <w:r w:rsidRPr="0078348B">
        <w:rPr>
          <w:rFonts w:ascii="Arial" w:hAnsi="Arial" w:cs="Arial"/>
          <w:sz w:val="20"/>
          <w:szCs w:val="20"/>
          <w:lang w:val="en-US"/>
        </w:rPr>
        <w:t>e</w:t>
      </w:r>
      <w:r w:rsidRPr="0078348B">
        <w:rPr>
          <w:rFonts w:ascii="Arial" w:hAnsi="Arial" w:cs="Arial"/>
          <w:sz w:val="20"/>
          <w:szCs w:val="20"/>
          <w:lang w:val="en-US"/>
        </w:rPr>
        <w:t>ments of the legislation in force in the country of operation of the tool.</w:t>
      </w:r>
    </w:p>
    <w:p w:rsidR="0078348B" w:rsidRPr="0078348B" w:rsidRDefault="0078348B" w:rsidP="0078348B">
      <w:pPr>
        <w:jc w:val="both"/>
        <w:rPr>
          <w:rFonts w:ascii="Arial" w:hAnsi="Arial" w:cs="Arial"/>
          <w:sz w:val="20"/>
          <w:szCs w:val="20"/>
          <w:lang w:val="en-US"/>
        </w:rPr>
      </w:pPr>
      <w:r w:rsidRPr="0078348B">
        <w:rPr>
          <w:rFonts w:ascii="Arial" w:hAnsi="Arial" w:cs="Arial"/>
          <w:sz w:val="20"/>
          <w:szCs w:val="20"/>
          <w:lang w:val="en-US"/>
        </w:rPr>
        <w:t>No physical or chemical substances harmful to health are used for the manufacture of this power tool.</w:t>
      </w:r>
    </w:p>
    <w:p w:rsidR="0078348B" w:rsidRPr="0078348B" w:rsidRDefault="0078348B" w:rsidP="0078348B">
      <w:pPr>
        <w:jc w:val="both"/>
        <w:rPr>
          <w:rFonts w:ascii="Arial" w:hAnsi="Arial" w:cs="Arial"/>
          <w:sz w:val="20"/>
          <w:szCs w:val="20"/>
          <w:lang w:val="en-US"/>
        </w:rPr>
      </w:pPr>
      <w:r w:rsidRPr="0078348B">
        <w:rPr>
          <w:rFonts w:ascii="Arial" w:hAnsi="Arial" w:cs="Arial"/>
          <w:sz w:val="20"/>
          <w:szCs w:val="20"/>
          <w:lang w:val="en-US"/>
        </w:rPr>
        <w:lastRenderedPageBreak/>
        <w:t>Electrical devices should be disassembled to such a state that mechan</w:t>
      </w:r>
      <w:r w:rsidRPr="0078348B">
        <w:rPr>
          <w:rFonts w:ascii="Arial" w:hAnsi="Arial" w:cs="Arial"/>
          <w:sz w:val="20"/>
          <w:szCs w:val="20"/>
          <w:lang w:val="en-US"/>
        </w:rPr>
        <w:t>i</w:t>
      </w:r>
      <w:r w:rsidRPr="0078348B">
        <w:rPr>
          <w:rFonts w:ascii="Arial" w:hAnsi="Arial" w:cs="Arial"/>
          <w:sz w:val="20"/>
          <w:szCs w:val="20"/>
          <w:lang w:val="en-US"/>
        </w:rPr>
        <w:t>cal, electromechanical and electronic components can be disposed of se</w:t>
      </w:r>
      <w:r w:rsidRPr="0078348B">
        <w:rPr>
          <w:rFonts w:ascii="Arial" w:hAnsi="Arial" w:cs="Arial"/>
          <w:sz w:val="20"/>
          <w:szCs w:val="20"/>
          <w:lang w:val="en-US"/>
        </w:rPr>
        <w:t>p</w:t>
      </w:r>
      <w:r w:rsidRPr="0078348B">
        <w:rPr>
          <w:rFonts w:ascii="Arial" w:hAnsi="Arial" w:cs="Arial"/>
          <w:sz w:val="20"/>
          <w:szCs w:val="20"/>
          <w:lang w:val="en-US"/>
        </w:rPr>
        <w:t>arately.</w:t>
      </w:r>
    </w:p>
    <w:p w:rsidR="0078348B" w:rsidRPr="0078348B" w:rsidRDefault="0078348B" w:rsidP="0078348B">
      <w:pPr>
        <w:jc w:val="both"/>
        <w:rPr>
          <w:rFonts w:ascii="Arial" w:hAnsi="Arial" w:cs="Arial"/>
          <w:sz w:val="20"/>
          <w:szCs w:val="20"/>
          <w:lang w:val="en-US"/>
        </w:rPr>
      </w:pPr>
      <w:r w:rsidRPr="0078348B">
        <w:rPr>
          <w:rFonts w:ascii="Arial" w:hAnsi="Arial" w:cs="Arial"/>
          <w:sz w:val="20"/>
          <w:szCs w:val="20"/>
          <w:lang w:val="en-US"/>
        </w:rPr>
        <w:t>• Do not open the battery.</w:t>
      </w:r>
    </w:p>
    <w:p w:rsidR="0078348B" w:rsidRPr="0078348B" w:rsidRDefault="0078348B" w:rsidP="0078348B">
      <w:pPr>
        <w:jc w:val="both"/>
        <w:rPr>
          <w:rFonts w:ascii="Arial" w:hAnsi="Arial" w:cs="Arial"/>
          <w:sz w:val="20"/>
          <w:szCs w:val="20"/>
          <w:lang w:val="en-US"/>
        </w:rPr>
      </w:pPr>
      <w:r w:rsidRPr="0078348B">
        <w:rPr>
          <w:rFonts w:ascii="Arial" w:hAnsi="Arial" w:cs="Arial"/>
          <w:sz w:val="20"/>
          <w:szCs w:val="20"/>
          <w:lang w:val="en-US"/>
        </w:rPr>
        <w:t>• Do not dispose of the used battery in household garbage, fire or water.</w:t>
      </w:r>
    </w:p>
    <w:p w:rsidR="0078348B" w:rsidRPr="0078348B" w:rsidRDefault="0078348B" w:rsidP="0078348B">
      <w:pPr>
        <w:jc w:val="both"/>
        <w:rPr>
          <w:rFonts w:ascii="Arial" w:hAnsi="Arial" w:cs="Arial"/>
          <w:sz w:val="20"/>
          <w:szCs w:val="20"/>
          <w:lang w:val="en-US"/>
        </w:rPr>
      </w:pPr>
      <w:r w:rsidRPr="0078348B">
        <w:rPr>
          <w:rFonts w:ascii="Arial" w:hAnsi="Arial" w:cs="Arial"/>
          <w:sz w:val="20"/>
          <w:szCs w:val="20"/>
          <w:lang w:val="en-US"/>
        </w:rPr>
        <w:t xml:space="preserve">Faulty batteries that have become unusable should be sent for complete recycling. </w:t>
      </w:r>
    </w:p>
    <w:p w:rsidR="00730CA6" w:rsidRPr="00414770" w:rsidRDefault="00730CA6">
      <w:pPr>
        <w:jc w:val="both"/>
        <w:rPr>
          <w:rFonts w:ascii="Arial" w:hAnsi="Arial" w:cs="Arial"/>
          <w:sz w:val="16"/>
          <w:szCs w:val="16"/>
          <w:lang w:val="en-US" w:eastAsia="zh-CN"/>
        </w:rPr>
      </w:pPr>
    </w:p>
    <w:p w:rsidR="0036661F" w:rsidRPr="0036661F" w:rsidRDefault="00B93B9B" w:rsidP="0036661F">
      <w:pPr>
        <w:rPr>
          <w:rFonts w:ascii="Arial" w:hAnsi="Arial" w:cs="Arial"/>
          <w:sz w:val="20"/>
          <w:szCs w:val="20"/>
          <w:lang w:val="en-US"/>
        </w:rPr>
      </w:pPr>
      <w:r w:rsidRPr="00F6335A">
        <w:rPr>
          <w:rFonts w:ascii="Arial" w:hAnsi="Arial" w:cs="Arial"/>
          <w:color w:val="000000" w:themeColor="text1"/>
          <w:sz w:val="20"/>
          <w:szCs w:val="20"/>
          <w:lang w:val="sv-SE"/>
        </w:rPr>
        <w:t>Models</w:t>
      </w:r>
      <w:r w:rsidRPr="00F6335A">
        <w:rPr>
          <w:rFonts w:ascii="Arial" w:hAnsi="Arial" w:cs="Arial"/>
          <w:color w:val="000000" w:themeColor="text1"/>
          <w:sz w:val="20"/>
          <w:szCs w:val="20"/>
          <w:lang w:val="en-US"/>
        </w:rPr>
        <w:t>: WT02F1161, WT02F1162</w:t>
      </w:r>
      <w:r w:rsidR="00B447CA" w:rsidRPr="00F6335A">
        <w:rPr>
          <w:rFonts w:ascii="Arial" w:hAnsi="Arial" w:cs="Arial"/>
          <w:color w:val="000000" w:themeColor="text1"/>
          <w:sz w:val="20"/>
          <w:szCs w:val="20"/>
          <w:lang w:val="en-US"/>
        </w:rPr>
        <w:t>.</w:t>
      </w:r>
      <w:r w:rsidR="0036661F" w:rsidRPr="00F6335A">
        <w:rPr>
          <w:rFonts w:ascii="Arial" w:hAnsi="Arial" w:cs="Arial"/>
          <w:color w:val="000000" w:themeColor="text1"/>
          <w:sz w:val="20"/>
          <w:szCs w:val="20"/>
          <w:lang w:val="en-US"/>
        </w:rPr>
        <w:t xml:space="preserve"> </w:t>
      </w:r>
      <w:r w:rsidR="0036661F" w:rsidRPr="00F6335A">
        <w:rPr>
          <w:rFonts w:ascii="Arial" w:hAnsi="Arial" w:cs="Arial"/>
          <w:sz w:val="20"/>
          <w:lang w:val="en-US" w:eastAsia="zh-CN"/>
        </w:rPr>
        <w:t>Trademark</w:t>
      </w:r>
      <w:r w:rsidR="0036661F" w:rsidRPr="00F6335A">
        <w:rPr>
          <w:rFonts w:ascii="Arial" w:hAnsi="Arial" w:cs="Arial"/>
          <w:sz w:val="20"/>
          <w:lang w:val="en-US"/>
        </w:rPr>
        <w:t xml:space="preserve">: </w:t>
      </w:r>
      <w:r w:rsidR="0036661F" w:rsidRPr="00F6335A">
        <w:rPr>
          <w:rFonts w:ascii="Arial" w:hAnsi="Arial" w:cs="Arial"/>
          <w:sz w:val="20"/>
          <w:szCs w:val="20"/>
          <w:lang w:val="en-US"/>
        </w:rPr>
        <w:t>□ "</w:t>
      </w:r>
      <w:proofErr w:type="spellStart"/>
      <w:r w:rsidR="0036661F" w:rsidRPr="00F6335A">
        <w:rPr>
          <w:rFonts w:ascii="Arial" w:hAnsi="Arial" w:cs="Arial"/>
          <w:sz w:val="20"/>
          <w:szCs w:val="20"/>
          <w:lang w:val="en-US"/>
        </w:rPr>
        <w:t>Forsage</w:t>
      </w:r>
      <w:proofErr w:type="spellEnd"/>
      <w:r w:rsidR="0036661F" w:rsidRPr="00F6335A">
        <w:rPr>
          <w:rFonts w:ascii="Arial" w:hAnsi="Arial" w:cs="Arial"/>
          <w:sz w:val="20"/>
          <w:szCs w:val="20"/>
          <w:lang w:val="en-US"/>
        </w:rPr>
        <w:t>".</w:t>
      </w:r>
    </w:p>
    <w:p w:rsidR="00C23D78" w:rsidRPr="0036661F" w:rsidRDefault="00C23D78">
      <w:pPr>
        <w:jc w:val="both"/>
        <w:rPr>
          <w:rFonts w:ascii="Arial" w:hAnsi="Arial" w:cs="Arial"/>
          <w:color w:val="000000" w:themeColor="text1"/>
          <w:sz w:val="20"/>
          <w:szCs w:val="20"/>
          <w:lang w:val="en-US"/>
        </w:rPr>
      </w:pPr>
    </w:p>
    <w:p w:rsidR="00730CA6" w:rsidRPr="00414770" w:rsidRDefault="00B93B9B">
      <w:pPr>
        <w:pStyle w:val="a3"/>
        <w:spacing w:line="360" w:lineRule="auto"/>
        <w:rPr>
          <w:rFonts w:ascii="Arial" w:hAnsi="Arial" w:cs="Arial"/>
          <w:bCs w:val="0"/>
          <w:sz w:val="20"/>
          <w:szCs w:val="20"/>
          <w:lang w:val="sv-SE" w:eastAsia="zh-CN"/>
        </w:rPr>
      </w:pPr>
      <w:r w:rsidRPr="00414770">
        <w:rPr>
          <w:rFonts w:ascii="Arial" w:hAnsi="Arial" w:cs="Arial"/>
          <w:sz w:val="20"/>
          <w:szCs w:val="20"/>
          <w:lang w:val="sv-SE"/>
        </w:rPr>
        <w:t>Technical specifics</w:t>
      </w:r>
    </w:p>
    <w:tbl>
      <w:tblPr>
        <w:tblpPr w:leftFromText="180" w:rightFromText="180" w:vertAnchor="text" w:tblpY="1"/>
        <w:tblOverlap w:val="never"/>
        <w:tblW w:w="7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7"/>
        <w:gridCol w:w="1841"/>
        <w:gridCol w:w="1842"/>
      </w:tblGrid>
      <w:tr w:rsidR="00730CA6" w:rsidRPr="00414770" w:rsidTr="003D2E3D">
        <w:trPr>
          <w:trHeight w:val="418"/>
        </w:trPr>
        <w:tc>
          <w:tcPr>
            <w:tcW w:w="3367" w:type="dxa"/>
            <w:tcBorders>
              <w:top w:val="single" w:sz="4" w:space="0" w:color="auto"/>
              <w:left w:val="single" w:sz="4" w:space="0" w:color="auto"/>
              <w:bottom w:val="single" w:sz="4" w:space="0" w:color="auto"/>
              <w:right w:val="single" w:sz="4" w:space="0" w:color="auto"/>
            </w:tcBorders>
            <w:vAlign w:val="center"/>
          </w:tcPr>
          <w:p w:rsidR="00730CA6" w:rsidRPr="00414770" w:rsidRDefault="00B93B9B" w:rsidP="003D2E3D">
            <w:pPr>
              <w:jc w:val="center"/>
              <w:rPr>
                <w:rFonts w:ascii="Arial" w:hAnsi="Arial" w:cs="Arial"/>
                <w:b/>
                <w:bCs/>
                <w:sz w:val="20"/>
                <w:szCs w:val="20"/>
              </w:rPr>
            </w:pPr>
            <w:r w:rsidRPr="00414770">
              <w:rPr>
                <w:rFonts w:ascii="Arial" w:hAnsi="Arial" w:cs="Arial"/>
                <w:b/>
                <w:bCs/>
                <w:sz w:val="20"/>
                <w:szCs w:val="20"/>
                <w:lang w:val="sv-SE"/>
              </w:rPr>
              <w:t>Parameters</w:t>
            </w:r>
            <w:r w:rsidR="004379E7" w:rsidRPr="00414770">
              <w:rPr>
                <w:rFonts w:ascii="Arial" w:hAnsi="Arial" w:cs="Arial"/>
                <w:b/>
                <w:bCs/>
                <w:sz w:val="20"/>
                <w:szCs w:val="20"/>
                <w:lang w:val="sv-SE"/>
              </w:rPr>
              <w:t>/Models</w:t>
            </w:r>
          </w:p>
        </w:tc>
        <w:tc>
          <w:tcPr>
            <w:tcW w:w="1841" w:type="dxa"/>
            <w:tcBorders>
              <w:top w:val="single" w:sz="4" w:space="0" w:color="auto"/>
              <w:left w:val="single" w:sz="4" w:space="0" w:color="auto"/>
              <w:bottom w:val="single" w:sz="4" w:space="0" w:color="auto"/>
              <w:right w:val="single" w:sz="4" w:space="0" w:color="auto"/>
            </w:tcBorders>
            <w:vAlign w:val="center"/>
          </w:tcPr>
          <w:p w:rsidR="00730CA6" w:rsidRPr="00414770" w:rsidRDefault="00B93B9B" w:rsidP="003D2E3D">
            <w:pPr>
              <w:jc w:val="center"/>
              <w:rPr>
                <w:rFonts w:ascii="Arial" w:hAnsi="Arial" w:cs="Arial"/>
                <w:b/>
                <w:color w:val="000000" w:themeColor="text1"/>
                <w:sz w:val="20"/>
                <w:szCs w:val="20"/>
              </w:rPr>
            </w:pPr>
            <w:r w:rsidRPr="00414770">
              <w:rPr>
                <w:rFonts w:ascii="Arial" w:hAnsi="Arial" w:cs="Arial"/>
                <w:b/>
                <w:color w:val="000000" w:themeColor="text1"/>
                <w:sz w:val="20"/>
                <w:szCs w:val="20"/>
              </w:rPr>
              <w:t>WT02F1161</w:t>
            </w:r>
          </w:p>
        </w:tc>
        <w:tc>
          <w:tcPr>
            <w:tcW w:w="1842" w:type="dxa"/>
            <w:tcBorders>
              <w:top w:val="single" w:sz="4" w:space="0" w:color="auto"/>
              <w:left w:val="single" w:sz="4" w:space="0" w:color="auto"/>
              <w:bottom w:val="single" w:sz="4" w:space="0" w:color="auto"/>
              <w:right w:val="single" w:sz="4" w:space="0" w:color="auto"/>
            </w:tcBorders>
            <w:vAlign w:val="center"/>
          </w:tcPr>
          <w:p w:rsidR="00730CA6" w:rsidRPr="00414770" w:rsidRDefault="00B93B9B" w:rsidP="003D2E3D">
            <w:pPr>
              <w:jc w:val="center"/>
              <w:rPr>
                <w:rFonts w:ascii="Arial" w:hAnsi="Arial" w:cs="Arial"/>
                <w:b/>
                <w:color w:val="000000" w:themeColor="text1"/>
                <w:sz w:val="20"/>
                <w:szCs w:val="20"/>
              </w:rPr>
            </w:pPr>
            <w:r w:rsidRPr="00414770">
              <w:rPr>
                <w:rFonts w:ascii="Arial" w:hAnsi="Arial" w:cs="Arial"/>
                <w:b/>
                <w:color w:val="000000" w:themeColor="text1"/>
                <w:sz w:val="20"/>
                <w:szCs w:val="20"/>
              </w:rPr>
              <w:t>WT02F116</w:t>
            </w:r>
            <w:r w:rsidRPr="00414770">
              <w:rPr>
                <w:rFonts w:ascii="Arial" w:hAnsi="Arial" w:cs="Arial"/>
                <w:b/>
                <w:color w:val="000000" w:themeColor="text1"/>
                <w:sz w:val="20"/>
                <w:szCs w:val="20"/>
                <w:lang w:val="en-US"/>
              </w:rPr>
              <w:t>2</w:t>
            </w:r>
          </w:p>
        </w:tc>
      </w:tr>
      <w:tr w:rsidR="00FD7C78" w:rsidRPr="00414770" w:rsidTr="003D2E3D">
        <w:trPr>
          <w:trHeight w:val="378"/>
        </w:trPr>
        <w:tc>
          <w:tcPr>
            <w:tcW w:w="3367" w:type="dxa"/>
            <w:tcBorders>
              <w:top w:val="single" w:sz="4" w:space="0" w:color="auto"/>
              <w:left w:val="single" w:sz="4" w:space="0" w:color="auto"/>
              <w:bottom w:val="single" w:sz="4" w:space="0" w:color="auto"/>
              <w:right w:val="single" w:sz="4" w:space="0" w:color="auto"/>
            </w:tcBorders>
            <w:vAlign w:val="center"/>
          </w:tcPr>
          <w:p w:rsidR="00FD7C78" w:rsidRPr="00414770" w:rsidRDefault="00FD7C78" w:rsidP="0078348B">
            <w:pPr>
              <w:pStyle w:val="af1"/>
              <w:spacing w:before="0" w:beforeAutospacing="0" w:after="0" w:afterAutospacing="0" w:line="0" w:lineRule="atLeast"/>
              <w:rPr>
                <w:rFonts w:ascii="Arial" w:hAnsi="Arial" w:cs="Arial"/>
                <w:sz w:val="20"/>
                <w:szCs w:val="20"/>
              </w:rPr>
            </w:pPr>
            <w:proofErr w:type="spellStart"/>
            <w:r w:rsidRPr="00414770">
              <w:rPr>
                <w:rFonts w:ascii="Arial" w:hAnsi="Arial" w:cs="Arial"/>
                <w:color w:val="000000"/>
                <w:sz w:val="20"/>
                <w:szCs w:val="20"/>
              </w:rPr>
              <w:t>Charger</w:t>
            </w:r>
            <w:proofErr w:type="spellEnd"/>
            <w:r w:rsidRPr="00414770">
              <w:rPr>
                <w:rFonts w:ascii="Arial" w:hAnsi="Arial" w:cs="Arial"/>
                <w:color w:val="000000"/>
                <w:sz w:val="20"/>
                <w:szCs w:val="20"/>
              </w:rPr>
              <w:t xml:space="preserve"> </w:t>
            </w:r>
            <w:proofErr w:type="spellStart"/>
            <w:r w:rsidRPr="00414770">
              <w:rPr>
                <w:rFonts w:ascii="Arial" w:hAnsi="Arial" w:cs="Arial"/>
                <w:color w:val="000000"/>
                <w:sz w:val="20"/>
                <w:szCs w:val="20"/>
              </w:rPr>
              <w:t>voltage</w:t>
            </w:r>
            <w:proofErr w:type="spellEnd"/>
          </w:p>
        </w:tc>
        <w:tc>
          <w:tcPr>
            <w:tcW w:w="1841" w:type="dxa"/>
            <w:tcBorders>
              <w:top w:val="single" w:sz="4" w:space="0" w:color="auto"/>
              <w:left w:val="single" w:sz="4" w:space="0" w:color="auto"/>
              <w:bottom w:val="single" w:sz="4" w:space="0" w:color="auto"/>
              <w:right w:val="single" w:sz="4" w:space="0" w:color="auto"/>
            </w:tcBorders>
            <w:vAlign w:val="center"/>
          </w:tcPr>
          <w:p w:rsidR="00FD7C78" w:rsidRPr="00414770" w:rsidRDefault="00FD7C78" w:rsidP="003D2E3D">
            <w:pPr>
              <w:pStyle w:val="af1"/>
              <w:spacing w:before="0" w:beforeAutospacing="0" w:after="0" w:afterAutospacing="0" w:line="0" w:lineRule="atLeast"/>
              <w:jc w:val="center"/>
              <w:rPr>
                <w:rFonts w:ascii="Arial" w:hAnsi="Arial" w:cs="Arial"/>
                <w:sz w:val="20"/>
                <w:szCs w:val="20"/>
              </w:rPr>
            </w:pPr>
            <w:r w:rsidRPr="00414770">
              <w:rPr>
                <w:rFonts w:ascii="Arial" w:hAnsi="Arial" w:cs="Arial"/>
                <w:color w:val="000000"/>
                <w:sz w:val="20"/>
                <w:szCs w:val="20"/>
              </w:rPr>
              <w:t>230V ~ 50Hz</w:t>
            </w:r>
          </w:p>
        </w:tc>
        <w:tc>
          <w:tcPr>
            <w:tcW w:w="1842" w:type="dxa"/>
            <w:tcBorders>
              <w:top w:val="single" w:sz="4" w:space="0" w:color="auto"/>
              <w:left w:val="single" w:sz="4" w:space="0" w:color="auto"/>
              <w:bottom w:val="single" w:sz="4" w:space="0" w:color="auto"/>
              <w:right w:val="single" w:sz="4" w:space="0" w:color="auto"/>
            </w:tcBorders>
            <w:vAlign w:val="center"/>
          </w:tcPr>
          <w:p w:rsidR="00FD7C78" w:rsidRPr="00414770" w:rsidRDefault="00FD7C78" w:rsidP="003D2E3D">
            <w:pPr>
              <w:pStyle w:val="af1"/>
              <w:spacing w:before="0" w:beforeAutospacing="0" w:after="0" w:afterAutospacing="0" w:line="0" w:lineRule="atLeast"/>
              <w:jc w:val="center"/>
              <w:rPr>
                <w:rFonts w:ascii="Arial" w:hAnsi="Arial" w:cs="Arial"/>
                <w:sz w:val="20"/>
                <w:szCs w:val="20"/>
              </w:rPr>
            </w:pPr>
            <w:r w:rsidRPr="00414770">
              <w:rPr>
                <w:rFonts w:ascii="Arial" w:hAnsi="Arial" w:cs="Arial"/>
                <w:color w:val="000000"/>
                <w:sz w:val="20"/>
                <w:szCs w:val="20"/>
              </w:rPr>
              <w:t>230V ~ 50Hz</w:t>
            </w:r>
          </w:p>
        </w:tc>
      </w:tr>
      <w:tr w:rsidR="00FD7C78" w:rsidRPr="00414770" w:rsidTr="003D2E3D">
        <w:trPr>
          <w:trHeight w:val="596"/>
        </w:trPr>
        <w:tc>
          <w:tcPr>
            <w:tcW w:w="3367" w:type="dxa"/>
            <w:tcBorders>
              <w:top w:val="single" w:sz="4" w:space="0" w:color="auto"/>
              <w:left w:val="single" w:sz="4" w:space="0" w:color="auto"/>
              <w:bottom w:val="single" w:sz="4" w:space="0" w:color="auto"/>
              <w:right w:val="single" w:sz="4" w:space="0" w:color="auto"/>
            </w:tcBorders>
            <w:vAlign w:val="center"/>
          </w:tcPr>
          <w:p w:rsidR="00FD7C78" w:rsidRPr="00414770" w:rsidRDefault="00FD7C78" w:rsidP="0078348B">
            <w:pPr>
              <w:pStyle w:val="af1"/>
              <w:spacing w:before="0" w:beforeAutospacing="0" w:after="0" w:afterAutospacing="0" w:line="0" w:lineRule="atLeast"/>
              <w:rPr>
                <w:rFonts w:ascii="Arial" w:hAnsi="Arial" w:cs="Arial"/>
                <w:sz w:val="20"/>
                <w:szCs w:val="20"/>
              </w:rPr>
            </w:pPr>
            <w:proofErr w:type="spellStart"/>
            <w:r w:rsidRPr="00414770">
              <w:rPr>
                <w:rFonts w:ascii="Arial" w:hAnsi="Arial" w:cs="Arial"/>
                <w:color w:val="000000"/>
                <w:sz w:val="20"/>
                <w:szCs w:val="20"/>
              </w:rPr>
              <w:t>Battery</w:t>
            </w:r>
            <w:proofErr w:type="spellEnd"/>
            <w:r w:rsidRPr="00414770">
              <w:rPr>
                <w:rFonts w:ascii="Arial" w:hAnsi="Arial" w:cs="Arial"/>
                <w:color w:val="000000"/>
                <w:sz w:val="20"/>
                <w:szCs w:val="20"/>
              </w:rPr>
              <w:t xml:space="preserve"> </w:t>
            </w:r>
            <w:proofErr w:type="spellStart"/>
            <w:r w:rsidRPr="00414770">
              <w:rPr>
                <w:rFonts w:ascii="Arial" w:hAnsi="Arial" w:cs="Arial"/>
                <w:color w:val="000000"/>
                <w:sz w:val="20"/>
                <w:szCs w:val="20"/>
              </w:rPr>
              <w:t>Type</w:t>
            </w:r>
            <w:proofErr w:type="spellEnd"/>
          </w:p>
        </w:tc>
        <w:tc>
          <w:tcPr>
            <w:tcW w:w="1841" w:type="dxa"/>
            <w:tcBorders>
              <w:top w:val="single" w:sz="4" w:space="0" w:color="auto"/>
              <w:left w:val="single" w:sz="4" w:space="0" w:color="auto"/>
              <w:bottom w:val="single" w:sz="4" w:space="0" w:color="auto"/>
              <w:right w:val="single" w:sz="4" w:space="0" w:color="auto"/>
            </w:tcBorders>
            <w:vAlign w:val="center"/>
          </w:tcPr>
          <w:p w:rsidR="00FD7C78" w:rsidRPr="00414770" w:rsidRDefault="00FD7C78" w:rsidP="003D2E3D">
            <w:pPr>
              <w:pStyle w:val="af1"/>
              <w:spacing w:before="0" w:beforeAutospacing="0" w:after="0" w:afterAutospacing="0" w:line="0" w:lineRule="atLeast"/>
              <w:jc w:val="center"/>
              <w:rPr>
                <w:rFonts w:ascii="Arial" w:hAnsi="Arial" w:cs="Arial"/>
                <w:sz w:val="20"/>
                <w:szCs w:val="20"/>
              </w:rPr>
            </w:pPr>
            <w:proofErr w:type="spellStart"/>
            <w:r w:rsidRPr="00414770">
              <w:rPr>
                <w:rFonts w:ascii="Arial" w:hAnsi="Arial" w:cs="Arial"/>
                <w:color w:val="000000"/>
                <w:sz w:val="20"/>
                <w:szCs w:val="20"/>
              </w:rPr>
              <w:t>Li-ion</w:t>
            </w:r>
            <w:proofErr w:type="spellEnd"/>
          </w:p>
        </w:tc>
        <w:tc>
          <w:tcPr>
            <w:tcW w:w="1842" w:type="dxa"/>
            <w:tcBorders>
              <w:top w:val="single" w:sz="4" w:space="0" w:color="auto"/>
              <w:left w:val="single" w:sz="4" w:space="0" w:color="auto"/>
              <w:bottom w:val="single" w:sz="4" w:space="0" w:color="auto"/>
              <w:right w:val="single" w:sz="4" w:space="0" w:color="auto"/>
            </w:tcBorders>
            <w:vAlign w:val="center"/>
          </w:tcPr>
          <w:p w:rsidR="00FD7C78" w:rsidRPr="00414770" w:rsidRDefault="00FD7C78" w:rsidP="003D2E3D">
            <w:pPr>
              <w:pStyle w:val="af1"/>
              <w:spacing w:before="0" w:beforeAutospacing="0" w:after="0" w:afterAutospacing="0" w:line="0" w:lineRule="atLeast"/>
              <w:jc w:val="center"/>
              <w:rPr>
                <w:rFonts w:ascii="Arial" w:hAnsi="Arial" w:cs="Arial"/>
                <w:sz w:val="20"/>
                <w:szCs w:val="20"/>
              </w:rPr>
            </w:pPr>
            <w:proofErr w:type="spellStart"/>
            <w:r w:rsidRPr="00414770">
              <w:rPr>
                <w:rFonts w:ascii="Arial" w:hAnsi="Arial" w:cs="Arial"/>
                <w:color w:val="000000"/>
                <w:sz w:val="20"/>
                <w:szCs w:val="20"/>
              </w:rPr>
              <w:t>Li-ion</w:t>
            </w:r>
            <w:proofErr w:type="spellEnd"/>
          </w:p>
        </w:tc>
      </w:tr>
      <w:tr w:rsidR="00FD7C78" w:rsidRPr="00414770" w:rsidTr="003D2E3D">
        <w:trPr>
          <w:trHeight w:val="412"/>
        </w:trPr>
        <w:tc>
          <w:tcPr>
            <w:tcW w:w="3367" w:type="dxa"/>
            <w:tcBorders>
              <w:top w:val="single" w:sz="4" w:space="0" w:color="auto"/>
              <w:left w:val="single" w:sz="4" w:space="0" w:color="auto"/>
              <w:bottom w:val="single" w:sz="4" w:space="0" w:color="auto"/>
              <w:right w:val="single" w:sz="4" w:space="0" w:color="auto"/>
            </w:tcBorders>
            <w:vAlign w:val="center"/>
          </w:tcPr>
          <w:p w:rsidR="00FD7C78" w:rsidRPr="00414770" w:rsidRDefault="00FD7C78" w:rsidP="0078348B">
            <w:pPr>
              <w:pStyle w:val="af1"/>
              <w:spacing w:before="0" w:beforeAutospacing="0" w:after="0" w:afterAutospacing="0"/>
              <w:rPr>
                <w:rFonts w:ascii="Arial" w:hAnsi="Arial" w:cs="Arial"/>
                <w:sz w:val="20"/>
                <w:szCs w:val="20"/>
              </w:rPr>
            </w:pPr>
            <w:proofErr w:type="spellStart"/>
            <w:r w:rsidRPr="00414770">
              <w:rPr>
                <w:rFonts w:ascii="Arial" w:hAnsi="Arial" w:cs="Arial"/>
                <w:color w:val="000000"/>
                <w:sz w:val="20"/>
                <w:szCs w:val="20"/>
              </w:rPr>
              <w:t>Battery</w:t>
            </w:r>
            <w:proofErr w:type="spellEnd"/>
            <w:r w:rsidRPr="00414770">
              <w:rPr>
                <w:rFonts w:ascii="Arial" w:hAnsi="Arial" w:cs="Arial"/>
                <w:color w:val="000000"/>
                <w:sz w:val="20"/>
                <w:szCs w:val="20"/>
              </w:rPr>
              <w:t xml:space="preserve"> </w:t>
            </w:r>
            <w:proofErr w:type="spellStart"/>
            <w:r w:rsidRPr="00414770">
              <w:rPr>
                <w:rFonts w:ascii="Arial" w:hAnsi="Arial" w:cs="Arial"/>
                <w:color w:val="000000"/>
                <w:sz w:val="20"/>
                <w:szCs w:val="20"/>
              </w:rPr>
              <w:t>voltage</w:t>
            </w:r>
            <w:proofErr w:type="spellEnd"/>
            <w:r w:rsidRPr="00414770">
              <w:rPr>
                <w:rFonts w:ascii="Arial" w:hAnsi="Arial" w:cs="Arial"/>
                <w:color w:val="000000"/>
                <w:sz w:val="20"/>
                <w:szCs w:val="20"/>
              </w:rPr>
              <w:t>, V</w:t>
            </w:r>
          </w:p>
        </w:tc>
        <w:tc>
          <w:tcPr>
            <w:tcW w:w="1841" w:type="dxa"/>
            <w:tcBorders>
              <w:top w:val="single" w:sz="4" w:space="0" w:color="auto"/>
              <w:left w:val="single" w:sz="4" w:space="0" w:color="auto"/>
              <w:bottom w:val="single" w:sz="4" w:space="0" w:color="auto"/>
              <w:right w:val="single" w:sz="4" w:space="0" w:color="auto"/>
            </w:tcBorders>
            <w:vAlign w:val="center"/>
          </w:tcPr>
          <w:p w:rsidR="00FD7C78" w:rsidRPr="00414770" w:rsidRDefault="00FD7C78" w:rsidP="003D2E3D">
            <w:pPr>
              <w:pStyle w:val="af1"/>
              <w:spacing w:before="0" w:beforeAutospacing="0" w:after="0" w:afterAutospacing="0"/>
              <w:jc w:val="center"/>
              <w:rPr>
                <w:rFonts w:ascii="Arial" w:hAnsi="Arial" w:cs="Arial"/>
                <w:sz w:val="20"/>
                <w:szCs w:val="20"/>
              </w:rPr>
            </w:pPr>
            <w:r w:rsidRPr="00414770">
              <w:rPr>
                <w:rFonts w:ascii="Arial" w:hAnsi="Arial" w:cs="Arial"/>
                <w:color w:val="000000"/>
                <w:sz w:val="20"/>
                <w:szCs w:val="20"/>
              </w:rPr>
              <w:t>20</w:t>
            </w:r>
          </w:p>
        </w:tc>
        <w:tc>
          <w:tcPr>
            <w:tcW w:w="1842" w:type="dxa"/>
            <w:tcBorders>
              <w:top w:val="single" w:sz="4" w:space="0" w:color="auto"/>
              <w:left w:val="single" w:sz="4" w:space="0" w:color="auto"/>
              <w:bottom w:val="single" w:sz="4" w:space="0" w:color="auto"/>
              <w:right w:val="single" w:sz="4" w:space="0" w:color="auto"/>
            </w:tcBorders>
            <w:vAlign w:val="center"/>
          </w:tcPr>
          <w:p w:rsidR="00FD7C78" w:rsidRPr="00414770" w:rsidRDefault="00FD7C78" w:rsidP="003D2E3D">
            <w:pPr>
              <w:pStyle w:val="af1"/>
              <w:spacing w:before="0" w:beforeAutospacing="0" w:after="0" w:afterAutospacing="0"/>
              <w:jc w:val="center"/>
              <w:rPr>
                <w:rFonts w:ascii="Arial" w:hAnsi="Arial" w:cs="Arial"/>
                <w:sz w:val="20"/>
                <w:szCs w:val="20"/>
              </w:rPr>
            </w:pPr>
            <w:r w:rsidRPr="00414770">
              <w:rPr>
                <w:rFonts w:ascii="Arial" w:hAnsi="Arial" w:cs="Arial"/>
                <w:color w:val="000000"/>
                <w:sz w:val="20"/>
                <w:szCs w:val="20"/>
              </w:rPr>
              <w:t>20</w:t>
            </w:r>
          </w:p>
        </w:tc>
      </w:tr>
      <w:tr w:rsidR="00FD7C78" w:rsidRPr="00414770" w:rsidTr="003D2E3D">
        <w:trPr>
          <w:trHeight w:val="390"/>
        </w:trPr>
        <w:tc>
          <w:tcPr>
            <w:tcW w:w="3367" w:type="dxa"/>
            <w:tcBorders>
              <w:top w:val="single" w:sz="4" w:space="0" w:color="auto"/>
              <w:left w:val="single" w:sz="4" w:space="0" w:color="auto"/>
              <w:bottom w:val="single" w:sz="4" w:space="0" w:color="auto"/>
              <w:right w:val="single" w:sz="4" w:space="0" w:color="auto"/>
            </w:tcBorders>
            <w:vAlign w:val="center"/>
          </w:tcPr>
          <w:p w:rsidR="00FD7C78" w:rsidRPr="00414770" w:rsidRDefault="00FD7C78" w:rsidP="0078348B">
            <w:pPr>
              <w:pStyle w:val="af1"/>
              <w:spacing w:before="0" w:beforeAutospacing="0" w:after="0" w:afterAutospacing="0"/>
              <w:rPr>
                <w:rFonts w:ascii="Arial" w:hAnsi="Arial" w:cs="Arial"/>
                <w:sz w:val="20"/>
                <w:szCs w:val="20"/>
              </w:rPr>
            </w:pPr>
            <w:proofErr w:type="spellStart"/>
            <w:r w:rsidRPr="00414770">
              <w:rPr>
                <w:rFonts w:ascii="Arial" w:hAnsi="Arial" w:cs="Arial"/>
                <w:color w:val="000000"/>
                <w:sz w:val="20"/>
                <w:szCs w:val="20"/>
              </w:rPr>
              <w:t>Storage</w:t>
            </w:r>
            <w:proofErr w:type="spellEnd"/>
            <w:r w:rsidRPr="00414770">
              <w:rPr>
                <w:rFonts w:ascii="Arial" w:hAnsi="Arial" w:cs="Arial"/>
                <w:color w:val="000000"/>
                <w:sz w:val="20"/>
                <w:szCs w:val="20"/>
              </w:rPr>
              <w:t xml:space="preserve"> </w:t>
            </w:r>
            <w:proofErr w:type="spellStart"/>
            <w:r w:rsidRPr="00414770">
              <w:rPr>
                <w:rFonts w:ascii="Arial" w:hAnsi="Arial" w:cs="Arial"/>
                <w:color w:val="000000"/>
                <w:sz w:val="20"/>
                <w:szCs w:val="20"/>
              </w:rPr>
              <w:t>battery</w:t>
            </w:r>
            <w:proofErr w:type="spellEnd"/>
            <w:r w:rsidRPr="00414770">
              <w:rPr>
                <w:rFonts w:ascii="Arial" w:hAnsi="Arial" w:cs="Arial"/>
                <w:color w:val="000000"/>
                <w:sz w:val="20"/>
                <w:szCs w:val="20"/>
              </w:rPr>
              <w:t xml:space="preserve"> </w:t>
            </w:r>
            <w:proofErr w:type="spellStart"/>
            <w:r w:rsidRPr="00414770">
              <w:rPr>
                <w:rFonts w:ascii="Arial" w:hAnsi="Arial" w:cs="Arial"/>
                <w:color w:val="000000"/>
                <w:sz w:val="20"/>
                <w:szCs w:val="20"/>
              </w:rPr>
              <w:t>capacity</w:t>
            </w:r>
            <w:proofErr w:type="spellEnd"/>
            <w:r w:rsidR="003D2E3D" w:rsidRPr="00414770">
              <w:rPr>
                <w:rFonts w:ascii="Arial" w:hAnsi="Arial" w:cs="Arial"/>
                <w:color w:val="000000"/>
                <w:sz w:val="20"/>
                <w:szCs w:val="20"/>
              </w:rPr>
              <w:t>,</w:t>
            </w:r>
            <w:r w:rsidRPr="00414770">
              <w:rPr>
                <w:rFonts w:ascii="Arial" w:hAnsi="Arial" w:cs="Arial"/>
                <w:color w:val="000000"/>
                <w:sz w:val="20"/>
                <w:szCs w:val="20"/>
              </w:rPr>
              <w:t xml:space="preserve"> </w:t>
            </w:r>
            <w:proofErr w:type="spellStart"/>
            <w:r w:rsidRPr="00414770">
              <w:rPr>
                <w:rFonts w:ascii="Arial" w:hAnsi="Arial" w:cs="Arial"/>
                <w:color w:val="000000"/>
                <w:sz w:val="20"/>
                <w:szCs w:val="20"/>
              </w:rPr>
              <w:t>Ah</w:t>
            </w:r>
            <w:proofErr w:type="spellEnd"/>
          </w:p>
        </w:tc>
        <w:tc>
          <w:tcPr>
            <w:tcW w:w="1841" w:type="dxa"/>
            <w:tcBorders>
              <w:top w:val="single" w:sz="4" w:space="0" w:color="auto"/>
              <w:left w:val="single" w:sz="4" w:space="0" w:color="auto"/>
              <w:bottom w:val="single" w:sz="4" w:space="0" w:color="auto"/>
              <w:right w:val="single" w:sz="4" w:space="0" w:color="auto"/>
            </w:tcBorders>
            <w:vAlign w:val="center"/>
          </w:tcPr>
          <w:p w:rsidR="00FD7C78" w:rsidRPr="00414770" w:rsidRDefault="00FD7C78" w:rsidP="003D2E3D">
            <w:pPr>
              <w:pStyle w:val="af1"/>
              <w:spacing w:before="0" w:beforeAutospacing="0" w:after="0" w:afterAutospacing="0" w:line="0" w:lineRule="atLeast"/>
              <w:jc w:val="center"/>
              <w:rPr>
                <w:rFonts w:ascii="Arial" w:hAnsi="Arial" w:cs="Arial"/>
                <w:sz w:val="20"/>
                <w:szCs w:val="20"/>
              </w:rPr>
            </w:pPr>
            <w:r w:rsidRPr="00414770">
              <w:rPr>
                <w:rFonts w:ascii="Arial" w:hAnsi="Arial" w:cs="Arial"/>
                <w:color w:val="00000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FD7C78" w:rsidRPr="00414770" w:rsidRDefault="00FD7C78" w:rsidP="003D2E3D">
            <w:pPr>
              <w:pStyle w:val="af1"/>
              <w:spacing w:before="0" w:beforeAutospacing="0" w:after="0" w:afterAutospacing="0" w:line="0" w:lineRule="atLeast"/>
              <w:jc w:val="center"/>
              <w:rPr>
                <w:rFonts w:ascii="Arial" w:hAnsi="Arial" w:cs="Arial"/>
                <w:sz w:val="20"/>
                <w:szCs w:val="20"/>
              </w:rPr>
            </w:pPr>
            <w:r w:rsidRPr="00414770">
              <w:rPr>
                <w:rFonts w:ascii="Arial" w:hAnsi="Arial" w:cs="Arial"/>
                <w:color w:val="000000"/>
                <w:sz w:val="20"/>
                <w:szCs w:val="20"/>
              </w:rPr>
              <w:t>5,0</w:t>
            </w:r>
          </w:p>
        </w:tc>
      </w:tr>
      <w:tr w:rsidR="00FD7C78" w:rsidRPr="00414770" w:rsidTr="003D2E3D">
        <w:trPr>
          <w:trHeight w:val="584"/>
        </w:trPr>
        <w:tc>
          <w:tcPr>
            <w:tcW w:w="3367" w:type="dxa"/>
            <w:tcBorders>
              <w:top w:val="single" w:sz="4" w:space="0" w:color="auto"/>
              <w:left w:val="single" w:sz="4" w:space="0" w:color="auto"/>
              <w:bottom w:val="single" w:sz="4" w:space="0" w:color="auto"/>
              <w:right w:val="single" w:sz="4" w:space="0" w:color="auto"/>
            </w:tcBorders>
            <w:vAlign w:val="center"/>
          </w:tcPr>
          <w:p w:rsidR="00FD7C78" w:rsidRPr="00414770" w:rsidRDefault="003D2E3D" w:rsidP="0078348B">
            <w:pPr>
              <w:pStyle w:val="af1"/>
              <w:spacing w:before="0" w:beforeAutospacing="0" w:after="0" w:afterAutospacing="0"/>
              <w:rPr>
                <w:rFonts w:ascii="Arial" w:hAnsi="Arial" w:cs="Arial"/>
                <w:sz w:val="20"/>
                <w:szCs w:val="20"/>
              </w:rPr>
            </w:pPr>
            <w:proofErr w:type="spellStart"/>
            <w:r w:rsidRPr="00414770">
              <w:rPr>
                <w:rFonts w:ascii="Arial" w:hAnsi="Arial" w:cs="Arial"/>
                <w:color w:val="000000"/>
                <w:sz w:val="20"/>
                <w:szCs w:val="20"/>
              </w:rPr>
              <w:t>Battery</w:t>
            </w:r>
            <w:proofErr w:type="spellEnd"/>
            <w:r w:rsidRPr="00414770">
              <w:rPr>
                <w:rFonts w:ascii="Arial" w:hAnsi="Arial" w:cs="Arial"/>
                <w:color w:val="000000"/>
                <w:sz w:val="20"/>
                <w:szCs w:val="20"/>
              </w:rPr>
              <w:t xml:space="preserve"> </w:t>
            </w:r>
            <w:proofErr w:type="spellStart"/>
            <w:r w:rsidRPr="00414770">
              <w:rPr>
                <w:rFonts w:ascii="Arial" w:hAnsi="Arial" w:cs="Arial"/>
                <w:color w:val="000000"/>
                <w:sz w:val="20"/>
                <w:szCs w:val="20"/>
              </w:rPr>
              <w:t>charging</w:t>
            </w:r>
            <w:proofErr w:type="spellEnd"/>
            <w:r w:rsidRPr="00414770">
              <w:rPr>
                <w:rFonts w:ascii="Arial" w:hAnsi="Arial" w:cs="Arial"/>
                <w:color w:val="000000"/>
                <w:sz w:val="20"/>
                <w:szCs w:val="20"/>
              </w:rPr>
              <w:t xml:space="preserve"> </w:t>
            </w:r>
            <w:proofErr w:type="spellStart"/>
            <w:r w:rsidRPr="00414770">
              <w:rPr>
                <w:rFonts w:ascii="Arial" w:hAnsi="Arial" w:cs="Arial"/>
                <w:color w:val="000000"/>
                <w:sz w:val="20"/>
                <w:szCs w:val="20"/>
              </w:rPr>
              <w:t>time</w:t>
            </w:r>
            <w:proofErr w:type="spellEnd"/>
            <w:r w:rsidR="00FD7C78" w:rsidRPr="00414770">
              <w:rPr>
                <w:rFonts w:ascii="Arial" w:hAnsi="Arial" w:cs="Arial"/>
                <w:color w:val="000000"/>
                <w:sz w:val="20"/>
                <w:szCs w:val="20"/>
              </w:rPr>
              <w:t xml:space="preserve">, </w:t>
            </w:r>
            <w:proofErr w:type="spellStart"/>
            <w:r w:rsidR="00FD7C78" w:rsidRPr="00414770">
              <w:rPr>
                <w:rFonts w:ascii="Arial" w:hAnsi="Arial" w:cs="Arial"/>
                <w:color w:val="000000"/>
                <w:sz w:val="20"/>
                <w:szCs w:val="20"/>
              </w:rPr>
              <w:t>minute</w:t>
            </w:r>
            <w:proofErr w:type="spellEnd"/>
          </w:p>
        </w:tc>
        <w:tc>
          <w:tcPr>
            <w:tcW w:w="1841" w:type="dxa"/>
            <w:tcBorders>
              <w:top w:val="single" w:sz="4" w:space="0" w:color="auto"/>
              <w:left w:val="single" w:sz="4" w:space="0" w:color="auto"/>
              <w:bottom w:val="single" w:sz="4" w:space="0" w:color="auto"/>
              <w:right w:val="single" w:sz="4" w:space="0" w:color="auto"/>
            </w:tcBorders>
            <w:vAlign w:val="center"/>
          </w:tcPr>
          <w:p w:rsidR="00FD7C78" w:rsidRPr="00414770" w:rsidRDefault="00FD7C78" w:rsidP="003D2E3D">
            <w:pPr>
              <w:pStyle w:val="af1"/>
              <w:spacing w:before="0" w:beforeAutospacing="0" w:after="0" w:afterAutospacing="0"/>
              <w:jc w:val="center"/>
              <w:rPr>
                <w:rFonts w:ascii="Arial" w:hAnsi="Arial" w:cs="Arial"/>
                <w:sz w:val="20"/>
                <w:szCs w:val="20"/>
              </w:rPr>
            </w:pPr>
            <w:r w:rsidRPr="00414770">
              <w:rPr>
                <w:rFonts w:ascii="Arial" w:hAnsi="Arial" w:cs="Arial"/>
                <w:color w:val="000000"/>
                <w:sz w:val="20"/>
                <w:szCs w:val="20"/>
              </w:rPr>
              <w:t>70</w:t>
            </w:r>
          </w:p>
        </w:tc>
        <w:tc>
          <w:tcPr>
            <w:tcW w:w="1842" w:type="dxa"/>
            <w:tcBorders>
              <w:top w:val="single" w:sz="4" w:space="0" w:color="auto"/>
              <w:left w:val="single" w:sz="4" w:space="0" w:color="auto"/>
              <w:bottom w:val="single" w:sz="4" w:space="0" w:color="auto"/>
              <w:right w:val="single" w:sz="4" w:space="0" w:color="auto"/>
            </w:tcBorders>
            <w:vAlign w:val="center"/>
          </w:tcPr>
          <w:p w:rsidR="00FD7C78" w:rsidRPr="00414770" w:rsidRDefault="00FD7C78" w:rsidP="003D2E3D">
            <w:pPr>
              <w:pStyle w:val="af1"/>
              <w:spacing w:before="0" w:beforeAutospacing="0" w:after="0" w:afterAutospacing="0"/>
              <w:jc w:val="center"/>
              <w:rPr>
                <w:rFonts w:ascii="Arial" w:hAnsi="Arial" w:cs="Arial"/>
                <w:sz w:val="20"/>
                <w:szCs w:val="20"/>
              </w:rPr>
            </w:pPr>
            <w:r w:rsidRPr="00414770">
              <w:rPr>
                <w:rFonts w:ascii="Arial" w:hAnsi="Arial" w:cs="Arial"/>
                <w:color w:val="000000"/>
                <w:sz w:val="20"/>
                <w:szCs w:val="20"/>
              </w:rPr>
              <w:t>70</w:t>
            </w:r>
          </w:p>
        </w:tc>
      </w:tr>
      <w:tr w:rsidR="00FD7C78" w:rsidRPr="00414770" w:rsidTr="003D2E3D">
        <w:trPr>
          <w:trHeight w:val="416"/>
        </w:trPr>
        <w:tc>
          <w:tcPr>
            <w:tcW w:w="3367" w:type="dxa"/>
            <w:tcBorders>
              <w:top w:val="single" w:sz="4" w:space="0" w:color="auto"/>
              <w:left w:val="single" w:sz="4" w:space="0" w:color="auto"/>
              <w:bottom w:val="single" w:sz="4" w:space="0" w:color="auto"/>
              <w:right w:val="single" w:sz="4" w:space="0" w:color="auto"/>
            </w:tcBorders>
            <w:vAlign w:val="center"/>
          </w:tcPr>
          <w:p w:rsidR="00FD7C78" w:rsidRPr="00414770" w:rsidRDefault="00FD7C78" w:rsidP="0078348B">
            <w:pPr>
              <w:pStyle w:val="af1"/>
              <w:spacing w:before="0" w:beforeAutospacing="0" w:after="0" w:afterAutospacing="0"/>
              <w:rPr>
                <w:rFonts w:ascii="Arial" w:hAnsi="Arial" w:cs="Arial"/>
                <w:sz w:val="20"/>
                <w:szCs w:val="20"/>
              </w:rPr>
            </w:pPr>
            <w:proofErr w:type="spellStart"/>
            <w:r w:rsidRPr="00414770">
              <w:rPr>
                <w:rFonts w:ascii="Arial" w:hAnsi="Arial" w:cs="Arial"/>
                <w:color w:val="000000"/>
                <w:sz w:val="20"/>
                <w:szCs w:val="20"/>
              </w:rPr>
              <w:t>Quantity</w:t>
            </w:r>
            <w:proofErr w:type="spellEnd"/>
            <w:r w:rsidRPr="00414770">
              <w:rPr>
                <w:rFonts w:ascii="Arial" w:hAnsi="Arial" w:cs="Arial"/>
                <w:color w:val="000000"/>
                <w:sz w:val="20"/>
                <w:szCs w:val="20"/>
              </w:rPr>
              <w:t xml:space="preserve"> </w:t>
            </w:r>
            <w:proofErr w:type="spellStart"/>
            <w:r w:rsidRPr="00414770">
              <w:rPr>
                <w:rFonts w:ascii="Arial" w:hAnsi="Arial" w:cs="Arial"/>
                <w:color w:val="000000"/>
                <w:sz w:val="20"/>
                <w:szCs w:val="20"/>
              </w:rPr>
              <w:t>of</w:t>
            </w:r>
            <w:proofErr w:type="spellEnd"/>
            <w:r w:rsidRPr="00414770">
              <w:rPr>
                <w:rFonts w:ascii="Arial" w:hAnsi="Arial" w:cs="Arial"/>
                <w:color w:val="000000"/>
                <w:sz w:val="20"/>
                <w:szCs w:val="20"/>
              </w:rPr>
              <w:t xml:space="preserve"> </w:t>
            </w:r>
            <w:proofErr w:type="spellStart"/>
            <w:r w:rsidRPr="00414770">
              <w:rPr>
                <w:rFonts w:ascii="Arial" w:hAnsi="Arial" w:cs="Arial"/>
                <w:color w:val="000000"/>
                <w:sz w:val="20"/>
                <w:szCs w:val="20"/>
              </w:rPr>
              <w:t>batteries</w:t>
            </w:r>
            <w:proofErr w:type="spellEnd"/>
          </w:p>
        </w:tc>
        <w:tc>
          <w:tcPr>
            <w:tcW w:w="1841" w:type="dxa"/>
            <w:tcBorders>
              <w:top w:val="single" w:sz="4" w:space="0" w:color="auto"/>
              <w:left w:val="single" w:sz="4" w:space="0" w:color="auto"/>
              <w:bottom w:val="single" w:sz="4" w:space="0" w:color="auto"/>
              <w:right w:val="single" w:sz="4" w:space="0" w:color="auto"/>
            </w:tcBorders>
            <w:vAlign w:val="center"/>
          </w:tcPr>
          <w:p w:rsidR="00FD7C78" w:rsidRPr="00414770" w:rsidRDefault="00FD7C78" w:rsidP="003D2E3D">
            <w:pPr>
              <w:pStyle w:val="af1"/>
              <w:spacing w:before="0" w:beforeAutospacing="0" w:after="0" w:afterAutospacing="0"/>
              <w:jc w:val="center"/>
              <w:rPr>
                <w:rFonts w:ascii="Arial" w:hAnsi="Arial" w:cs="Arial"/>
                <w:sz w:val="20"/>
                <w:szCs w:val="20"/>
              </w:rPr>
            </w:pPr>
            <w:r w:rsidRPr="00414770">
              <w:rPr>
                <w:rFonts w:ascii="Arial" w:hAnsi="Arial" w:cs="Arial"/>
                <w:color w:val="000000"/>
                <w:sz w:val="20"/>
                <w:szCs w:val="20"/>
              </w:rPr>
              <w:t>2</w:t>
            </w:r>
          </w:p>
        </w:tc>
        <w:tc>
          <w:tcPr>
            <w:tcW w:w="1842" w:type="dxa"/>
            <w:tcBorders>
              <w:top w:val="single" w:sz="4" w:space="0" w:color="auto"/>
              <w:left w:val="single" w:sz="4" w:space="0" w:color="auto"/>
              <w:bottom w:val="single" w:sz="4" w:space="0" w:color="auto"/>
              <w:right w:val="single" w:sz="4" w:space="0" w:color="auto"/>
            </w:tcBorders>
            <w:vAlign w:val="center"/>
          </w:tcPr>
          <w:p w:rsidR="00FD7C78" w:rsidRPr="00414770" w:rsidRDefault="00FD7C78" w:rsidP="003D2E3D">
            <w:pPr>
              <w:pStyle w:val="af1"/>
              <w:spacing w:before="0" w:beforeAutospacing="0" w:after="0" w:afterAutospacing="0"/>
              <w:jc w:val="center"/>
              <w:rPr>
                <w:rFonts w:ascii="Arial" w:hAnsi="Arial" w:cs="Arial"/>
                <w:sz w:val="20"/>
                <w:szCs w:val="20"/>
              </w:rPr>
            </w:pPr>
            <w:r w:rsidRPr="00414770">
              <w:rPr>
                <w:rFonts w:ascii="Arial" w:hAnsi="Arial" w:cs="Arial"/>
                <w:color w:val="000000"/>
                <w:sz w:val="20"/>
                <w:szCs w:val="20"/>
              </w:rPr>
              <w:t>2</w:t>
            </w:r>
          </w:p>
        </w:tc>
      </w:tr>
      <w:tr w:rsidR="00FD7C78" w:rsidRPr="00414770" w:rsidTr="003D2E3D">
        <w:trPr>
          <w:trHeight w:val="390"/>
        </w:trPr>
        <w:tc>
          <w:tcPr>
            <w:tcW w:w="3367" w:type="dxa"/>
            <w:tcBorders>
              <w:top w:val="single" w:sz="4" w:space="0" w:color="auto"/>
              <w:left w:val="single" w:sz="4" w:space="0" w:color="auto"/>
              <w:bottom w:val="single" w:sz="4" w:space="0" w:color="auto"/>
              <w:right w:val="single" w:sz="4" w:space="0" w:color="auto"/>
            </w:tcBorders>
            <w:vAlign w:val="center"/>
          </w:tcPr>
          <w:p w:rsidR="00FD7C78" w:rsidRPr="00414770" w:rsidRDefault="003D2E3D" w:rsidP="0078348B">
            <w:pPr>
              <w:pStyle w:val="af1"/>
              <w:spacing w:before="0" w:beforeAutospacing="0" w:after="0" w:afterAutospacing="0"/>
              <w:rPr>
                <w:rFonts w:ascii="Arial" w:hAnsi="Arial" w:cs="Arial"/>
                <w:sz w:val="20"/>
                <w:szCs w:val="20"/>
              </w:rPr>
            </w:pPr>
            <w:proofErr w:type="spellStart"/>
            <w:r w:rsidRPr="00414770">
              <w:rPr>
                <w:rFonts w:ascii="Arial" w:hAnsi="Arial" w:cs="Arial"/>
                <w:color w:val="000000"/>
                <w:sz w:val="20"/>
                <w:szCs w:val="20"/>
              </w:rPr>
              <w:t>Idle</w:t>
            </w:r>
            <w:proofErr w:type="spellEnd"/>
            <w:r w:rsidRPr="00414770">
              <w:rPr>
                <w:rFonts w:ascii="Arial" w:hAnsi="Arial" w:cs="Arial"/>
                <w:color w:val="000000"/>
                <w:sz w:val="20"/>
                <w:szCs w:val="20"/>
              </w:rPr>
              <w:t xml:space="preserve"> </w:t>
            </w:r>
            <w:proofErr w:type="spellStart"/>
            <w:r w:rsidRPr="00414770">
              <w:rPr>
                <w:rFonts w:ascii="Arial" w:hAnsi="Arial" w:cs="Arial"/>
                <w:color w:val="000000"/>
                <w:sz w:val="20"/>
                <w:szCs w:val="20"/>
              </w:rPr>
              <w:t>speed</w:t>
            </w:r>
            <w:proofErr w:type="spellEnd"/>
            <w:r w:rsidR="00FD7C78" w:rsidRPr="00414770">
              <w:rPr>
                <w:rFonts w:ascii="Arial" w:hAnsi="Arial" w:cs="Arial"/>
                <w:color w:val="000000"/>
                <w:sz w:val="20"/>
                <w:szCs w:val="20"/>
              </w:rPr>
              <w:t xml:space="preserve">, </w:t>
            </w:r>
            <w:proofErr w:type="spellStart"/>
            <w:r w:rsidR="00FD7C78" w:rsidRPr="00414770">
              <w:rPr>
                <w:rFonts w:ascii="Arial" w:hAnsi="Arial" w:cs="Arial"/>
                <w:color w:val="000000"/>
                <w:sz w:val="20"/>
                <w:szCs w:val="20"/>
              </w:rPr>
              <w:t>rpm</w:t>
            </w:r>
            <w:proofErr w:type="spellEnd"/>
          </w:p>
        </w:tc>
        <w:tc>
          <w:tcPr>
            <w:tcW w:w="1841" w:type="dxa"/>
            <w:tcBorders>
              <w:top w:val="single" w:sz="4" w:space="0" w:color="auto"/>
              <w:left w:val="single" w:sz="4" w:space="0" w:color="auto"/>
              <w:bottom w:val="single" w:sz="4" w:space="0" w:color="auto"/>
              <w:right w:val="single" w:sz="4" w:space="0" w:color="auto"/>
            </w:tcBorders>
            <w:vAlign w:val="center"/>
          </w:tcPr>
          <w:p w:rsidR="00FD7C78" w:rsidRPr="00414770" w:rsidRDefault="00FD7C78" w:rsidP="003D2E3D">
            <w:pPr>
              <w:pStyle w:val="af1"/>
              <w:spacing w:before="0" w:beforeAutospacing="0" w:after="0" w:afterAutospacing="0"/>
              <w:jc w:val="center"/>
              <w:rPr>
                <w:rFonts w:ascii="Arial" w:hAnsi="Arial" w:cs="Arial"/>
                <w:sz w:val="20"/>
                <w:szCs w:val="20"/>
              </w:rPr>
            </w:pPr>
            <w:r w:rsidRPr="00414770">
              <w:rPr>
                <w:rFonts w:ascii="Arial" w:hAnsi="Arial" w:cs="Arial"/>
                <w:color w:val="000000"/>
                <w:sz w:val="20"/>
                <w:szCs w:val="20"/>
              </w:rPr>
              <w:t>0-1550</w:t>
            </w:r>
          </w:p>
        </w:tc>
        <w:tc>
          <w:tcPr>
            <w:tcW w:w="1842" w:type="dxa"/>
            <w:tcBorders>
              <w:top w:val="single" w:sz="4" w:space="0" w:color="auto"/>
              <w:left w:val="single" w:sz="4" w:space="0" w:color="auto"/>
              <w:bottom w:val="single" w:sz="4" w:space="0" w:color="auto"/>
              <w:right w:val="single" w:sz="4" w:space="0" w:color="auto"/>
            </w:tcBorders>
            <w:vAlign w:val="center"/>
          </w:tcPr>
          <w:p w:rsidR="00FD7C78" w:rsidRPr="00414770" w:rsidRDefault="00FD7C78" w:rsidP="003D2E3D">
            <w:pPr>
              <w:pStyle w:val="af1"/>
              <w:spacing w:before="0" w:beforeAutospacing="0" w:after="0" w:afterAutospacing="0"/>
              <w:jc w:val="center"/>
              <w:rPr>
                <w:rFonts w:ascii="Arial" w:hAnsi="Arial" w:cs="Arial"/>
                <w:sz w:val="20"/>
                <w:szCs w:val="20"/>
              </w:rPr>
            </w:pPr>
            <w:r w:rsidRPr="00414770">
              <w:rPr>
                <w:rFonts w:ascii="Arial" w:hAnsi="Arial" w:cs="Arial"/>
                <w:color w:val="000000"/>
                <w:sz w:val="20"/>
                <w:szCs w:val="20"/>
              </w:rPr>
              <w:t>0-1550</w:t>
            </w:r>
          </w:p>
        </w:tc>
      </w:tr>
      <w:tr w:rsidR="00D323EB" w:rsidRPr="00414770" w:rsidTr="00D323EB">
        <w:trPr>
          <w:trHeight w:val="393"/>
        </w:trPr>
        <w:tc>
          <w:tcPr>
            <w:tcW w:w="3367" w:type="dxa"/>
            <w:tcBorders>
              <w:top w:val="single" w:sz="4" w:space="0" w:color="auto"/>
              <w:left w:val="single" w:sz="4" w:space="0" w:color="auto"/>
              <w:bottom w:val="single" w:sz="4" w:space="0" w:color="auto"/>
              <w:right w:val="single" w:sz="4" w:space="0" w:color="auto"/>
            </w:tcBorders>
            <w:vAlign w:val="center"/>
          </w:tcPr>
          <w:p w:rsidR="00D323EB" w:rsidRPr="00D323EB" w:rsidRDefault="00D323EB" w:rsidP="00D323EB">
            <w:pPr>
              <w:rPr>
                <w:rFonts w:ascii="Arial" w:hAnsi="Arial" w:cs="Arial"/>
                <w:sz w:val="20"/>
                <w:szCs w:val="20"/>
              </w:rPr>
            </w:pPr>
            <w:proofErr w:type="spellStart"/>
            <w:r w:rsidRPr="00D323EB">
              <w:rPr>
                <w:rFonts w:ascii="Arial" w:hAnsi="Arial" w:cs="Arial"/>
                <w:sz w:val="20"/>
                <w:szCs w:val="20"/>
              </w:rPr>
              <w:t>Maximum</w:t>
            </w:r>
            <w:proofErr w:type="spellEnd"/>
            <w:r w:rsidRPr="00D323EB">
              <w:rPr>
                <w:rFonts w:ascii="Arial" w:hAnsi="Arial" w:cs="Arial"/>
                <w:sz w:val="20"/>
                <w:szCs w:val="20"/>
              </w:rPr>
              <w:t xml:space="preserve"> </w:t>
            </w:r>
            <w:proofErr w:type="spellStart"/>
            <w:r w:rsidRPr="00D323EB">
              <w:rPr>
                <w:rFonts w:ascii="Arial" w:hAnsi="Arial" w:cs="Arial"/>
                <w:sz w:val="20"/>
                <w:szCs w:val="20"/>
              </w:rPr>
              <w:t>tightening</w:t>
            </w:r>
            <w:proofErr w:type="spellEnd"/>
            <w:r w:rsidRPr="00D323EB">
              <w:rPr>
                <w:rFonts w:ascii="Arial" w:hAnsi="Arial" w:cs="Arial"/>
                <w:sz w:val="20"/>
                <w:szCs w:val="20"/>
              </w:rPr>
              <w:t xml:space="preserve"> </w:t>
            </w:r>
            <w:proofErr w:type="spellStart"/>
            <w:r w:rsidRPr="00D323EB">
              <w:rPr>
                <w:rFonts w:ascii="Arial" w:hAnsi="Arial" w:cs="Arial"/>
                <w:sz w:val="20"/>
                <w:szCs w:val="20"/>
              </w:rPr>
              <w:t>torque</w:t>
            </w:r>
            <w:proofErr w:type="spellEnd"/>
            <w:r w:rsidRPr="00D323EB">
              <w:rPr>
                <w:rFonts w:ascii="Arial" w:hAnsi="Arial" w:cs="Arial"/>
                <w:sz w:val="20"/>
                <w:szCs w:val="20"/>
                <w:lang w:val="en-US"/>
              </w:rPr>
              <w:t xml:space="preserve">, </w:t>
            </w:r>
            <w:proofErr w:type="spellStart"/>
            <w:r w:rsidRPr="00D323EB">
              <w:rPr>
                <w:rFonts w:ascii="Arial" w:hAnsi="Arial" w:cs="Arial"/>
                <w:sz w:val="20"/>
                <w:szCs w:val="20"/>
              </w:rPr>
              <w:t>Nm</w:t>
            </w:r>
            <w:proofErr w:type="spellEnd"/>
          </w:p>
        </w:tc>
        <w:tc>
          <w:tcPr>
            <w:tcW w:w="1841" w:type="dxa"/>
            <w:tcBorders>
              <w:top w:val="single" w:sz="4" w:space="0" w:color="auto"/>
              <w:left w:val="single" w:sz="4" w:space="0" w:color="auto"/>
              <w:bottom w:val="single" w:sz="4" w:space="0" w:color="auto"/>
              <w:right w:val="single" w:sz="4" w:space="0" w:color="auto"/>
            </w:tcBorders>
            <w:vAlign w:val="center"/>
          </w:tcPr>
          <w:p w:rsidR="00D323EB" w:rsidRPr="00414770" w:rsidRDefault="00D323EB" w:rsidP="003D2E3D">
            <w:pPr>
              <w:pStyle w:val="af1"/>
              <w:spacing w:before="0" w:beforeAutospacing="0" w:after="0" w:afterAutospacing="0" w:line="0" w:lineRule="atLeast"/>
              <w:jc w:val="center"/>
              <w:rPr>
                <w:rFonts w:ascii="Arial" w:hAnsi="Arial" w:cs="Arial"/>
                <w:sz w:val="20"/>
                <w:szCs w:val="20"/>
              </w:rPr>
            </w:pPr>
            <w:r w:rsidRPr="00D323EB">
              <w:rPr>
                <w:rFonts w:ascii="Arial" w:hAnsi="Arial" w:cs="Arial"/>
                <w:color w:val="000000"/>
                <w:sz w:val="20"/>
                <w:szCs w:val="20"/>
              </w:rPr>
              <w:t>1356</w:t>
            </w:r>
          </w:p>
        </w:tc>
        <w:tc>
          <w:tcPr>
            <w:tcW w:w="1842" w:type="dxa"/>
            <w:tcBorders>
              <w:top w:val="single" w:sz="4" w:space="0" w:color="auto"/>
              <w:left w:val="single" w:sz="4" w:space="0" w:color="auto"/>
              <w:bottom w:val="single" w:sz="4" w:space="0" w:color="auto"/>
              <w:right w:val="single" w:sz="4" w:space="0" w:color="auto"/>
            </w:tcBorders>
            <w:vAlign w:val="center"/>
          </w:tcPr>
          <w:p w:rsidR="00D323EB" w:rsidRPr="00D323EB" w:rsidRDefault="00D323EB" w:rsidP="003D2E3D">
            <w:pPr>
              <w:pStyle w:val="af1"/>
              <w:spacing w:before="0" w:beforeAutospacing="0" w:after="0" w:afterAutospacing="0" w:line="0" w:lineRule="atLeast"/>
              <w:jc w:val="center"/>
              <w:rPr>
                <w:rFonts w:ascii="Arial" w:hAnsi="Arial" w:cs="Arial"/>
                <w:sz w:val="20"/>
                <w:szCs w:val="20"/>
                <w:lang w:val="en-US"/>
              </w:rPr>
            </w:pPr>
            <w:r>
              <w:rPr>
                <w:rFonts w:ascii="Arial" w:hAnsi="Arial" w:cs="Arial"/>
                <w:color w:val="000000"/>
                <w:sz w:val="20"/>
                <w:szCs w:val="20"/>
                <w:lang w:val="en-US"/>
              </w:rPr>
              <w:t>1500</w:t>
            </w:r>
          </w:p>
        </w:tc>
      </w:tr>
      <w:tr w:rsidR="00D323EB" w:rsidRPr="00414770" w:rsidTr="00D323EB">
        <w:trPr>
          <w:trHeight w:val="393"/>
        </w:trPr>
        <w:tc>
          <w:tcPr>
            <w:tcW w:w="3367" w:type="dxa"/>
            <w:tcBorders>
              <w:top w:val="single" w:sz="4" w:space="0" w:color="auto"/>
              <w:left w:val="single" w:sz="4" w:space="0" w:color="auto"/>
              <w:bottom w:val="single" w:sz="4" w:space="0" w:color="auto"/>
              <w:right w:val="single" w:sz="4" w:space="0" w:color="auto"/>
            </w:tcBorders>
            <w:vAlign w:val="center"/>
          </w:tcPr>
          <w:p w:rsidR="00D323EB" w:rsidRPr="00D323EB" w:rsidRDefault="00D323EB" w:rsidP="00D323EB">
            <w:pPr>
              <w:rPr>
                <w:rFonts w:ascii="Arial" w:hAnsi="Arial" w:cs="Arial"/>
                <w:sz w:val="20"/>
                <w:szCs w:val="20"/>
              </w:rPr>
            </w:pPr>
            <w:proofErr w:type="spellStart"/>
            <w:r w:rsidRPr="00D323EB">
              <w:rPr>
                <w:rFonts w:ascii="Arial" w:hAnsi="Arial" w:cs="Arial"/>
                <w:sz w:val="20"/>
                <w:szCs w:val="20"/>
              </w:rPr>
              <w:t>Maximum</w:t>
            </w:r>
            <w:proofErr w:type="spellEnd"/>
            <w:r w:rsidRPr="00D323EB">
              <w:rPr>
                <w:rFonts w:ascii="Arial" w:hAnsi="Arial" w:cs="Arial"/>
                <w:sz w:val="20"/>
                <w:szCs w:val="20"/>
              </w:rPr>
              <w:t xml:space="preserve"> </w:t>
            </w:r>
            <w:proofErr w:type="spellStart"/>
            <w:r w:rsidRPr="00D323EB">
              <w:rPr>
                <w:rFonts w:ascii="Arial" w:hAnsi="Arial" w:cs="Arial"/>
                <w:sz w:val="20"/>
                <w:szCs w:val="20"/>
              </w:rPr>
              <w:t>loosening</w:t>
            </w:r>
            <w:proofErr w:type="spellEnd"/>
            <w:r w:rsidRPr="00D323EB">
              <w:rPr>
                <w:rFonts w:ascii="Arial" w:hAnsi="Arial" w:cs="Arial"/>
                <w:sz w:val="20"/>
                <w:szCs w:val="20"/>
              </w:rPr>
              <w:t xml:space="preserve"> </w:t>
            </w:r>
            <w:proofErr w:type="spellStart"/>
            <w:r w:rsidRPr="00D323EB">
              <w:rPr>
                <w:rFonts w:ascii="Arial" w:hAnsi="Arial" w:cs="Arial"/>
                <w:sz w:val="20"/>
                <w:szCs w:val="20"/>
              </w:rPr>
              <w:t>torque</w:t>
            </w:r>
            <w:proofErr w:type="spellEnd"/>
            <w:r w:rsidRPr="00D323EB">
              <w:rPr>
                <w:rFonts w:ascii="Arial" w:hAnsi="Arial" w:cs="Arial"/>
                <w:sz w:val="20"/>
                <w:szCs w:val="20"/>
                <w:lang w:val="en-US"/>
              </w:rPr>
              <w:t xml:space="preserve">, </w:t>
            </w:r>
            <w:proofErr w:type="spellStart"/>
            <w:r w:rsidRPr="00D323EB">
              <w:rPr>
                <w:rFonts w:ascii="Arial" w:hAnsi="Arial" w:cs="Arial"/>
                <w:sz w:val="20"/>
                <w:szCs w:val="20"/>
              </w:rPr>
              <w:t>Nm</w:t>
            </w:r>
            <w:proofErr w:type="spellEnd"/>
          </w:p>
        </w:tc>
        <w:tc>
          <w:tcPr>
            <w:tcW w:w="1841" w:type="dxa"/>
            <w:tcBorders>
              <w:top w:val="single" w:sz="4" w:space="0" w:color="auto"/>
              <w:left w:val="single" w:sz="4" w:space="0" w:color="auto"/>
              <w:bottom w:val="single" w:sz="4" w:space="0" w:color="auto"/>
              <w:right w:val="single" w:sz="4" w:space="0" w:color="auto"/>
            </w:tcBorders>
            <w:vAlign w:val="center"/>
          </w:tcPr>
          <w:p w:rsidR="00D323EB" w:rsidRPr="00D323EB" w:rsidRDefault="00D323EB" w:rsidP="003D2E3D">
            <w:pPr>
              <w:pStyle w:val="af1"/>
              <w:spacing w:before="0" w:beforeAutospacing="0" w:after="0" w:afterAutospacing="0" w:line="0" w:lineRule="atLeast"/>
              <w:jc w:val="center"/>
              <w:rPr>
                <w:rFonts w:ascii="Arial" w:hAnsi="Arial" w:cs="Arial"/>
                <w:sz w:val="20"/>
                <w:szCs w:val="20"/>
                <w:lang w:val="en-US"/>
              </w:rPr>
            </w:pPr>
            <w:r>
              <w:rPr>
                <w:rFonts w:ascii="Arial" w:hAnsi="Arial" w:cs="Arial"/>
                <w:color w:val="000000"/>
                <w:sz w:val="20"/>
                <w:szCs w:val="20"/>
                <w:lang w:val="en-US"/>
              </w:rPr>
              <w:t>1898</w:t>
            </w:r>
          </w:p>
        </w:tc>
        <w:tc>
          <w:tcPr>
            <w:tcW w:w="1842" w:type="dxa"/>
            <w:tcBorders>
              <w:top w:val="single" w:sz="4" w:space="0" w:color="auto"/>
              <w:left w:val="single" w:sz="4" w:space="0" w:color="auto"/>
              <w:bottom w:val="single" w:sz="4" w:space="0" w:color="auto"/>
              <w:right w:val="single" w:sz="4" w:space="0" w:color="auto"/>
            </w:tcBorders>
            <w:vAlign w:val="center"/>
          </w:tcPr>
          <w:p w:rsidR="00D323EB" w:rsidRPr="00D323EB" w:rsidRDefault="00D323EB" w:rsidP="003D2E3D">
            <w:pPr>
              <w:pStyle w:val="af1"/>
              <w:spacing w:before="0" w:beforeAutospacing="0" w:after="0" w:afterAutospacing="0" w:line="0" w:lineRule="atLeast"/>
              <w:jc w:val="center"/>
              <w:rPr>
                <w:rFonts w:ascii="Arial" w:hAnsi="Arial" w:cs="Arial"/>
                <w:sz w:val="20"/>
                <w:szCs w:val="20"/>
                <w:lang w:val="en-US"/>
              </w:rPr>
            </w:pPr>
            <w:r>
              <w:rPr>
                <w:rFonts w:ascii="Arial" w:hAnsi="Arial" w:cs="Arial"/>
                <w:color w:val="000000"/>
                <w:sz w:val="20"/>
                <w:szCs w:val="20"/>
                <w:lang w:val="en-US"/>
              </w:rPr>
              <w:t>2000</w:t>
            </w:r>
          </w:p>
        </w:tc>
      </w:tr>
      <w:tr w:rsidR="00FD7C78" w:rsidRPr="00414770" w:rsidTr="003D2E3D">
        <w:trPr>
          <w:trHeight w:val="393"/>
        </w:trPr>
        <w:tc>
          <w:tcPr>
            <w:tcW w:w="3367" w:type="dxa"/>
            <w:tcBorders>
              <w:top w:val="single" w:sz="4" w:space="0" w:color="auto"/>
              <w:left w:val="single" w:sz="4" w:space="0" w:color="auto"/>
              <w:bottom w:val="single" w:sz="4" w:space="0" w:color="auto"/>
              <w:right w:val="single" w:sz="4" w:space="0" w:color="auto"/>
            </w:tcBorders>
            <w:vAlign w:val="center"/>
          </w:tcPr>
          <w:p w:rsidR="00FD7C78" w:rsidRPr="00414770" w:rsidRDefault="003D2E3D" w:rsidP="0078348B">
            <w:pPr>
              <w:pStyle w:val="af1"/>
              <w:spacing w:before="0" w:beforeAutospacing="0" w:after="0" w:afterAutospacing="0"/>
              <w:rPr>
                <w:rFonts w:ascii="Arial" w:hAnsi="Arial" w:cs="Arial"/>
                <w:sz w:val="20"/>
                <w:szCs w:val="20"/>
              </w:rPr>
            </w:pPr>
            <w:proofErr w:type="spellStart"/>
            <w:r w:rsidRPr="00414770">
              <w:rPr>
                <w:rFonts w:ascii="Arial" w:hAnsi="Arial" w:cs="Arial"/>
                <w:color w:val="000000"/>
                <w:sz w:val="20"/>
                <w:szCs w:val="20"/>
              </w:rPr>
              <w:t>Impact</w:t>
            </w:r>
            <w:proofErr w:type="spellEnd"/>
            <w:r w:rsidRPr="00414770">
              <w:rPr>
                <w:rFonts w:ascii="Arial" w:hAnsi="Arial" w:cs="Arial"/>
                <w:color w:val="000000"/>
                <w:sz w:val="20"/>
                <w:szCs w:val="20"/>
              </w:rPr>
              <w:t xml:space="preserve"> </w:t>
            </w:r>
            <w:proofErr w:type="spellStart"/>
            <w:r w:rsidRPr="00414770">
              <w:rPr>
                <w:rFonts w:ascii="Arial" w:hAnsi="Arial" w:cs="Arial"/>
                <w:color w:val="000000"/>
                <w:sz w:val="20"/>
                <w:szCs w:val="20"/>
              </w:rPr>
              <w:t>rate</w:t>
            </w:r>
            <w:proofErr w:type="spellEnd"/>
            <w:r w:rsidR="00FD7C78" w:rsidRPr="00414770">
              <w:rPr>
                <w:rFonts w:ascii="Arial" w:hAnsi="Arial" w:cs="Arial"/>
                <w:color w:val="000000"/>
                <w:sz w:val="20"/>
                <w:szCs w:val="20"/>
              </w:rPr>
              <w:t xml:space="preserve">, </w:t>
            </w:r>
            <w:proofErr w:type="spellStart"/>
            <w:r w:rsidR="00FD7C78" w:rsidRPr="00414770">
              <w:rPr>
                <w:rFonts w:ascii="Arial" w:hAnsi="Arial" w:cs="Arial"/>
                <w:color w:val="000000"/>
                <w:sz w:val="20"/>
                <w:szCs w:val="20"/>
              </w:rPr>
              <w:t>beats</w:t>
            </w:r>
            <w:proofErr w:type="spellEnd"/>
            <w:r w:rsidR="00FD7C78" w:rsidRPr="00414770">
              <w:rPr>
                <w:rFonts w:ascii="Arial" w:hAnsi="Arial" w:cs="Arial"/>
                <w:color w:val="000000"/>
                <w:sz w:val="20"/>
                <w:szCs w:val="20"/>
              </w:rPr>
              <w:t>/</w:t>
            </w:r>
            <w:proofErr w:type="spellStart"/>
            <w:r w:rsidR="00FD7C78" w:rsidRPr="00414770">
              <w:rPr>
                <w:rFonts w:ascii="Arial" w:hAnsi="Arial" w:cs="Arial"/>
                <w:color w:val="000000"/>
                <w:sz w:val="20"/>
                <w:szCs w:val="20"/>
              </w:rPr>
              <w:t>min</w:t>
            </w:r>
            <w:proofErr w:type="spellEnd"/>
          </w:p>
        </w:tc>
        <w:tc>
          <w:tcPr>
            <w:tcW w:w="1841" w:type="dxa"/>
            <w:tcBorders>
              <w:top w:val="single" w:sz="4" w:space="0" w:color="auto"/>
              <w:left w:val="single" w:sz="4" w:space="0" w:color="auto"/>
              <w:bottom w:val="single" w:sz="4" w:space="0" w:color="auto"/>
              <w:right w:val="single" w:sz="4" w:space="0" w:color="auto"/>
            </w:tcBorders>
            <w:vAlign w:val="center"/>
          </w:tcPr>
          <w:p w:rsidR="00FD7C78" w:rsidRPr="00414770" w:rsidRDefault="00FD7C78" w:rsidP="003D2E3D">
            <w:pPr>
              <w:pStyle w:val="af1"/>
              <w:spacing w:before="0" w:beforeAutospacing="0" w:after="0" w:afterAutospacing="0" w:line="0" w:lineRule="atLeast"/>
              <w:jc w:val="center"/>
              <w:rPr>
                <w:rFonts w:ascii="Arial" w:hAnsi="Arial" w:cs="Arial"/>
                <w:sz w:val="20"/>
                <w:szCs w:val="20"/>
              </w:rPr>
            </w:pPr>
            <w:r w:rsidRPr="00414770">
              <w:rPr>
                <w:rFonts w:ascii="Arial" w:hAnsi="Arial" w:cs="Arial"/>
                <w:color w:val="000000"/>
                <w:sz w:val="20"/>
                <w:szCs w:val="20"/>
              </w:rPr>
              <w:t>0-1900</w:t>
            </w:r>
          </w:p>
        </w:tc>
        <w:tc>
          <w:tcPr>
            <w:tcW w:w="1842" w:type="dxa"/>
            <w:tcBorders>
              <w:top w:val="single" w:sz="4" w:space="0" w:color="auto"/>
              <w:left w:val="single" w:sz="4" w:space="0" w:color="auto"/>
              <w:bottom w:val="single" w:sz="4" w:space="0" w:color="auto"/>
              <w:right w:val="single" w:sz="4" w:space="0" w:color="auto"/>
            </w:tcBorders>
            <w:vAlign w:val="center"/>
          </w:tcPr>
          <w:p w:rsidR="00FD7C78" w:rsidRPr="00414770" w:rsidRDefault="00FD7C78" w:rsidP="003D2E3D">
            <w:pPr>
              <w:pStyle w:val="af1"/>
              <w:spacing w:before="0" w:beforeAutospacing="0" w:after="0" w:afterAutospacing="0" w:line="0" w:lineRule="atLeast"/>
              <w:jc w:val="center"/>
              <w:rPr>
                <w:rFonts w:ascii="Arial" w:hAnsi="Arial" w:cs="Arial"/>
                <w:sz w:val="20"/>
                <w:szCs w:val="20"/>
              </w:rPr>
            </w:pPr>
            <w:r w:rsidRPr="00414770">
              <w:rPr>
                <w:rFonts w:ascii="Arial" w:hAnsi="Arial" w:cs="Arial"/>
                <w:color w:val="000000"/>
                <w:sz w:val="20"/>
                <w:szCs w:val="20"/>
              </w:rPr>
              <w:t>0-1900</w:t>
            </w:r>
          </w:p>
        </w:tc>
      </w:tr>
    </w:tbl>
    <w:p w:rsidR="00730CA6" w:rsidRPr="0078348B" w:rsidRDefault="00730CA6" w:rsidP="00FD7C78">
      <w:pPr>
        <w:rPr>
          <w:rFonts w:ascii="Arial" w:hAnsi="Arial" w:cs="Arial"/>
          <w:sz w:val="20"/>
          <w:szCs w:val="20"/>
          <w:lang w:val="en-US"/>
        </w:rPr>
      </w:pPr>
    </w:p>
    <w:p w:rsidR="00730CA6" w:rsidRPr="00414770" w:rsidRDefault="00B93B9B">
      <w:pPr>
        <w:jc w:val="both"/>
        <w:rPr>
          <w:rFonts w:ascii="Arial" w:hAnsi="Arial" w:cs="Arial"/>
          <w:color w:val="000000" w:themeColor="text1"/>
          <w:sz w:val="20"/>
          <w:lang w:val="en-US"/>
        </w:rPr>
      </w:pPr>
      <w:r w:rsidRPr="00414770">
        <w:rPr>
          <w:rFonts w:ascii="Arial" w:hAnsi="Arial" w:cs="Arial"/>
          <w:color w:val="000000" w:themeColor="text1"/>
          <w:sz w:val="20"/>
          <w:lang w:val="en-US"/>
        </w:rPr>
        <w:t xml:space="preserve">Producer: </w:t>
      </w:r>
      <w:r w:rsidRPr="00414770">
        <w:rPr>
          <w:rFonts w:ascii="Arial" w:hAnsi="Arial" w:cs="Arial"/>
          <w:color w:val="000000" w:themeColor="text1"/>
          <w:sz w:val="20"/>
          <w:szCs w:val="20"/>
          <w:lang w:val="en-US"/>
        </w:rPr>
        <w:t>WINTOOLS INDUSTRIAL CO., LTD.</w:t>
      </w:r>
    </w:p>
    <w:p w:rsidR="00730CA6" w:rsidRPr="00414770" w:rsidRDefault="00B93B9B">
      <w:pPr>
        <w:jc w:val="both"/>
        <w:rPr>
          <w:rFonts w:ascii="Arial" w:hAnsi="Arial" w:cs="Arial"/>
          <w:color w:val="000000" w:themeColor="text1"/>
          <w:sz w:val="20"/>
          <w:lang w:val="en-US"/>
        </w:rPr>
      </w:pPr>
      <w:r w:rsidRPr="00414770">
        <w:rPr>
          <w:rFonts w:ascii="Arial" w:hAnsi="Arial" w:cs="Arial"/>
          <w:color w:val="000000" w:themeColor="text1"/>
          <w:sz w:val="20"/>
          <w:lang w:val="en-US"/>
        </w:rPr>
        <w:t xml:space="preserve">Address: 311201, </w:t>
      </w:r>
      <w:r w:rsidRPr="00414770">
        <w:rPr>
          <w:rFonts w:ascii="Arial" w:hAnsi="Arial" w:cs="Arial"/>
          <w:color w:val="000000" w:themeColor="text1"/>
          <w:sz w:val="20"/>
          <w:szCs w:val="20"/>
          <w:lang w:val="en-US"/>
        </w:rPr>
        <w:t xml:space="preserve">17th-18th Floor, Building 6, </w:t>
      </w:r>
      <w:proofErr w:type="spellStart"/>
      <w:r w:rsidRPr="00414770">
        <w:rPr>
          <w:rFonts w:ascii="Arial" w:hAnsi="Arial" w:cs="Arial"/>
          <w:color w:val="000000" w:themeColor="text1"/>
          <w:sz w:val="20"/>
          <w:szCs w:val="20"/>
          <w:lang w:val="en-US"/>
        </w:rPr>
        <w:t>Vanward</w:t>
      </w:r>
      <w:proofErr w:type="spellEnd"/>
      <w:r w:rsidRPr="00414770">
        <w:rPr>
          <w:rFonts w:ascii="Arial" w:hAnsi="Arial" w:cs="Arial"/>
          <w:color w:val="000000" w:themeColor="text1"/>
          <w:sz w:val="20"/>
          <w:szCs w:val="20"/>
          <w:lang w:val="en-US"/>
        </w:rPr>
        <w:t xml:space="preserve"> International, No.1939 North City-Center Road, </w:t>
      </w:r>
      <w:proofErr w:type="spellStart"/>
      <w:r w:rsidRPr="00414770">
        <w:rPr>
          <w:rFonts w:ascii="Arial" w:hAnsi="Arial" w:cs="Arial"/>
          <w:color w:val="000000" w:themeColor="text1"/>
          <w:sz w:val="20"/>
          <w:szCs w:val="20"/>
          <w:lang w:val="en-US"/>
        </w:rPr>
        <w:t>XiaoShan</w:t>
      </w:r>
      <w:proofErr w:type="spellEnd"/>
      <w:r w:rsidRPr="00414770">
        <w:rPr>
          <w:rFonts w:ascii="Arial" w:hAnsi="Arial" w:cs="Arial"/>
          <w:color w:val="000000" w:themeColor="text1"/>
          <w:sz w:val="20"/>
          <w:szCs w:val="20"/>
          <w:lang w:val="en-US"/>
        </w:rPr>
        <w:t xml:space="preserve"> district, Hangzhou, China</w:t>
      </w:r>
      <w:r w:rsidRPr="00414770">
        <w:rPr>
          <w:rFonts w:ascii="Arial" w:hAnsi="Arial" w:cs="Arial"/>
          <w:color w:val="000000" w:themeColor="text1"/>
          <w:sz w:val="20"/>
          <w:lang w:val="en-US"/>
        </w:rPr>
        <w:t>.</w:t>
      </w:r>
    </w:p>
    <w:p w:rsidR="00730CA6" w:rsidRDefault="00730CA6">
      <w:pPr>
        <w:jc w:val="both"/>
        <w:rPr>
          <w:rFonts w:ascii="Arial" w:hAnsi="Arial" w:cs="Arial"/>
          <w:sz w:val="20"/>
          <w:lang w:val="en-US"/>
        </w:rPr>
      </w:pPr>
    </w:p>
    <w:p w:rsidR="0078348B" w:rsidRPr="00F6335A" w:rsidRDefault="0078348B" w:rsidP="0078348B">
      <w:pPr>
        <w:jc w:val="both"/>
        <w:rPr>
          <w:rFonts w:ascii="Arial" w:hAnsi="Arial" w:cs="Arial"/>
          <w:sz w:val="20"/>
          <w:lang w:val="en-US"/>
        </w:rPr>
      </w:pPr>
      <w:r w:rsidRPr="00F6335A">
        <w:rPr>
          <w:rFonts w:ascii="Arial" w:hAnsi="Arial" w:cs="Arial"/>
          <w:sz w:val="20"/>
          <w:lang w:val="en-US"/>
        </w:rPr>
        <w:t>The official representative and warranty workshop are located at:</w:t>
      </w:r>
    </w:p>
    <w:p w:rsidR="0078348B" w:rsidRPr="00F6335A" w:rsidRDefault="0078348B" w:rsidP="0078348B">
      <w:pPr>
        <w:rPr>
          <w:rFonts w:ascii="Arial" w:hAnsi="Arial" w:cs="Arial"/>
          <w:sz w:val="20"/>
          <w:lang w:val="en-US"/>
        </w:rPr>
      </w:pPr>
      <w:proofErr w:type="gramStart"/>
      <w:r w:rsidRPr="00F6335A">
        <w:rPr>
          <w:rFonts w:ascii="Arial" w:hAnsi="Arial" w:cs="Arial"/>
          <w:sz w:val="20"/>
          <w:lang w:val="en-US"/>
        </w:rPr>
        <w:t>Private company «TD «</w:t>
      </w:r>
      <w:proofErr w:type="spellStart"/>
      <w:r w:rsidRPr="00F6335A">
        <w:rPr>
          <w:rFonts w:ascii="Arial" w:hAnsi="Arial" w:cs="Arial"/>
          <w:sz w:val="20"/>
          <w:lang w:val="en-US"/>
        </w:rPr>
        <w:t>Forsage</w:t>
      </w:r>
      <w:proofErr w:type="spellEnd"/>
      <w:r w:rsidRPr="00F6335A">
        <w:rPr>
          <w:rFonts w:ascii="Arial" w:hAnsi="Arial" w:cs="Arial"/>
          <w:sz w:val="20"/>
          <w:lang w:val="en-US"/>
        </w:rPr>
        <w:t xml:space="preserve"> Instrument </w:t>
      </w:r>
      <w:proofErr w:type="spellStart"/>
      <w:r w:rsidRPr="00F6335A">
        <w:rPr>
          <w:rFonts w:ascii="Arial" w:hAnsi="Arial" w:cs="Arial"/>
          <w:sz w:val="20"/>
          <w:lang w:val="en-US"/>
        </w:rPr>
        <w:t>Bel</w:t>
      </w:r>
      <w:proofErr w:type="spellEnd"/>
      <w:r w:rsidRPr="00F6335A">
        <w:rPr>
          <w:rFonts w:ascii="Arial" w:hAnsi="Arial" w:cs="Arial"/>
          <w:sz w:val="20"/>
          <w:lang w:val="en-US"/>
        </w:rPr>
        <w:t>».</w:t>
      </w:r>
      <w:proofErr w:type="gramEnd"/>
      <w:r w:rsidRPr="00F6335A">
        <w:rPr>
          <w:rFonts w:ascii="Arial" w:hAnsi="Arial" w:cs="Arial"/>
          <w:sz w:val="20"/>
          <w:lang w:val="en-US"/>
        </w:rPr>
        <w:t xml:space="preserve"> Tel: +375 (29) 693-94-21, +375 (17) 504-89-40. </w:t>
      </w:r>
    </w:p>
    <w:p w:rsidR="0078348B" w:rsidRPr="00F6335A" w:rsidRDefault="0078348B" w:rsidP="0078348B">
      <w:pPr>
        <w:rPr>
          <w:rFonts w:ascii="Arial" w:hAnsi="Arial" w:cs="Arial"/>
          <w:sz w:val="20"/>
          <w:lang w:val="en-US"/>
        </w:rPr>
      </w:pPr>
      <w:r w:rsidRPr="00F6335A">
        <w:rPr>
          <w:rFonts w:ascii="Arial" w:hAnsi="Arial" w:cs="Arial"/>
          <w:sz w:val="20"/>
          <w:lang w:val="en-US"/>
        </w:rPr>
        <w:t>E-mail: info@th-tool.by, web: th-tool.by.</w:t>
      </w:r>
    </w:p>
    <w:p w:rsidR="0078348B" w:rsidRPr="00414770" w:rsidRDefault="0078348B" w:rsidP="0078348B">
      <w:pPr>
        <w:jc w:val="both"/>
        <w:rPr>
          <w:rFonts w:ascii="Arial" w:hAnsi="Arial" w:cs="Arial"/>
          <w:sz w:val="20"/>
          <w:lang w:val="en-US"/>
        </w:rPr>
      </w:pPr>
      <w:proofErr w:type="gramStart"/>
      <w:r w:rsidRPr="00F6335A">
        <w:rPr>
          <w:rFonts w:ascii="Arial" w:hAnsi="Arial" w:cs="Arial"/>
          <w:sz w:val="20"/>
          <w:lang w:val="en-US"/>
        </w:rPr>
        <w:t xml:space="preserve">Belarus, 223043, </w:t>
      </w:r>
      <w:proofErr w:type="spellStart"/>
      <w:r w:rsidRPr="00F6335A">
        <w:rPr>
          <w:rFonts w:ascii="Arial" w:hAnsi="Arial" w:cs="Arial"/>
          <w:sz w:val="20"/>
          <w:lang w:val="en-US"/>
        </w:rPr>
        <w:t>Minskaja</w:t>
      </w:r>
      <w:proofErr w:type="spellEnd"/>
      <w:r w:rsidRPr="00F6335A">
        <w:rPr>
          <w:rFonts w:ascii="Arial" w:hAnsi="Arial" w:cs="Arial"/>
          <w:sz w:val="20"/>
          <w:lang w:val="en-US"/>
        </w:rPr>
        <w:t xml:space="preserve"> obl., </w:t>
      </w:r>
      <w:proofErr w:type="spellStart"/>
      <w:r w:rsidRPr="00F6335A">
        <w:rPr>
          <w:rFonts w:ascii="Arial" w:hAnsi="Arial" w:cs="Arial"/>
          <w:sz w:val="20"/>
          <w:lang w:val="en-US"/>
        </w:rPr>
        <w:t>Minskij</w:t>
      </w:r>
      <w:proofErr w:type="spellEnd"/>
      <w:r w:rsidRPr="00F6335A">
        <w:rPr>
          <w:rFonts w:ascii="Arial" w:hAnsi="Arial" w:cs="Arial"/>
          <w:sz w:val="20"/>
          <w:lang w:val="en-US"/>
        </w:rPr>
        <w:t xml:space="preserve"> r-n, </w:t>
      </w:r>
      <w:proofErr w:type="spellStart"/>
      <w:r w:rsidRPr="00F6335A">
        <w:rPr>
          <w:rFonts w:ascii="Arial" w:hAnsi="Arial" w:cs="Arial"/>
          <w:sz w:val="20"/>
          <w:lang w:val="en-US"/>
        </w:rPr>
        <w:t>Papernjanskij</w:t>
      </w:r>
      <w:proofErr w:type="spellEnd"/>
      <w:r w:rsidRPr="00F6335A">
        <w:rPr>
          <w:rFonts w:ascii="Arial" w:hAnsi="Arial" w:cs="Arial"/>
          <w:sz w:val="20"/>
          <w:lang w:val="en-US"/>
        </w:rPr>
        <w:t xml:space="preserve"> s/s, </w:t>
      </w:r>
      <w:proofErr w:type="spellStart"/>
      <w:r w:rsidRPr="00F6335A">
        <w:rPr>
          <w:rFonts w:ascii="Arial" w:hAnsi="Arial" w:cs="Arial"/>
          <w:sz w:val="20"/>
          <w:lang w:val="en-US"/>
        </w:rPr>
        <w:t>rajon</w:t>
      </w:r>
      <w:proofErr w:type="spellEnd"/>
      <w:r w:rsidRPr="00F6335A">
        <w:rPr>
          <w:rFonts w:ascii="Arial" w:hAnsi="Arial" w:cs="Arial"/>
          <w:sz w:val="20"/>
          <w:lang w:val="en-US"/>
        </w:rPr>
        <w:t xml:space="preserve"> d. </w:t>
      </w:r>
      <w:proofErr w:type="spellStart"/>
      <w:r w:rsidRPr="00F6335A">
        <w:rPr>
          <w:rFonts w:ascii="Arial" w:hAnsi="Arial" w:cs="Arial"/>
          <w:sz w:val="20"/>
          <w:lang w:val="en-US"/>
        </w:rPr>
        <w:t>Dubovljany</w:t>
      </w:r>
      <w:proofErr w:type="spellEnd"/>
      <w:r w:rsidRPr="00F6335A">
        <w:rPr>
          <w:rFonts w:ascii="Arial" w:hAnsi="Arial" w:cs="Arial"/>
          <w:sz w:val="20"/>
          <w:lang w:val="en-US"/>
        </w:rPr>
        <w:t>, 43, office 22.</w:t>
      </w:r>
      <w:proofErr w:type="gramEnd"/>
    </w:p>
    <w:sectPr w:rsidR="0078348B" w:rsidRPr="00414770" w:rsidSect="00730CA6">
      <w:headerReference w:type="even" r:id="rId19"/>
      <w:headerReference w:type="default" r:id="rId20"/>
      <w:footerReference w:type="even" r:id="rId21"/>
      <w:footerReference w:type="default" r:id="rId22"/>
      <w:footerReference w:type="first" r:id="rId23"/>
      <w:pgSz w:w="8392" w:h="11907"/>
      <w:pgMar w:top="851" w:right="851" w:bottom="709" w:left="851" w:header="709" w:footer="22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52F5" w:rsidRDefault="00C352F5" w:rsidP="00730CA6">
      <w:r>
        <w:separator/>
      </w:r>
    </w:p>
  </w:endnote>
  <w:endnote w:type="continuationSeparator" w:id="0">
    <w:p w:rsidR="00C352F5" w:rsidRDefault="00C352F5" w:rsidP="00730C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F69" w:rsidRDefault="00560F69">
    <w:pPr>
      <w:pStyle w:val="ab"/>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560F69" w:rsidRDefault="00560F69">
    <w:pPr>
      <w:pStyle w:val="ab"/>
    </w:pPr>
    <w:r>
      <w:rPr>
        <w:noProof/>
      </w:rPr>
      <w:drawing>
        <wp:anchor distT="0" distB="0" distL="114300" distR="114300" simplePos="0" relativeHeight="251662336" behindDoc="0" locked="0" layoutInCell="1" allowOverlap="1">
          <wp:simplePos x="0" y="0"/>
          <wp:positionH relativeFrom="margin">
            <wp:posOffset>1445260</wp:posOffset>
          </wp:positionH>
          <wp:positionV relativeFrom="margin">
            <wp:posOffset>6386195</wp:posOffset>
          </wp:positionV>
          <wp:extent cx="1440180" cy="575310"/>
          <wp:effectExtent l="19050" t="0" r="7620" b="0"/>
          <wp:wrapSquare wrapText="bothSides"/>
          <wp:docPr id="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8"/>
                  <pic:cNvPicPr>
                    <a:picLocks noChangeAspect="1" noChangeArrowheads="1"/>
                  </pic:cNvPicPr>
                </pic:nvPicPr>
                <pic:blipFill>
                  <a:blip r:embed="rId1"/>
                  <a:srcRect/>
                  <a:stretch>
                    <a:fillRect/>
                  </a:stretch>
                </pic:blipFill>
                <pic:spPr>
                  <a:xfrm>
                    <a:off x="0" y="0"/>
                    <a:ext cx="1440180" cy="575310"/>
                  </a:xfrm>
                  <a:prstGeom prst="rect">
                    <a:avLst/>
                  </a:prstGeom>
                  <a:noFill/>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F69" w:rsidRDefault="00560F69">
    <w:pPr>
      <w:pStyle w:val="ab"/>
      <w:tabs>
        <w:tab w:val="clear" w:pos="4677"/>
        <w:tab w:val="clear" w:pos="9355"/>
        <w:tab w:val="left" w:pos="2635"/>
      </w:tabs>
    </w:pPr>
    <w:r>
      <w:tab/>
    </w:r>
    <w:r>
      <w:rPr>
        <w:noProof/>
      </w:rPr>
      <w:drawing>
        <wp:inline distT="0" distB="0" distL="0" distR="0">
          <wp:extent cx="1062990" cy="425450"/>
          <wp:effectExtent l="19050" t="0" r="3810" b="0"/>
          <wp:docPr id="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9"/>
                  <pic:cNvPicPr>
                    <a:picLocks noChangeAspect="1" noChangeArrowheads="1"/>
                  </pic:cNvPicPr>
                </pic:nvPicPr>
                <pic:blipFill>
                  <a:blip r:embed="rId1"/>
                  <a:srcRect/>
                  <a:stretch>
                    <a:fillRect/>
                  </a:stretch>
                </pic:blipFill>
                <pic:spPr>
                  <a:xfrm>
                    <a:off x="0" y="0"/>
                    <a:ext cx="1062990" cy="425450"/>
                  </a:xfrm>
                  <a:prstGeom prst="rect">
                    <a:avLst/>
                  </a:prstGeom>
                  <a:noFill/>
                  <a:ln w="9525">
                    <a:noFill/>
                    <a:miter lim="800000"/>
                    <a:headEnd/>
                    <a:tailEnd/>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F69" w:rsidRDefault="00560F69">
    <w:pPr>
      <w:pStyle w:val="ab"/>
      <w:jc w:val="center"/>
    </w:pPr>
    <w:r>
      <w:rPr>
        <w:noProof/>
      </w:rPr>
      <w:drawing>
        <wp:inline distT="0" distB="0" distL="0" distR="0">
          <wp:extent cx="1062990" cy="425450"/>
          <wp:effectExtent l="19050" t="0" r="381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noChangeArrowheads="1"/>
                  </pic:cNvPicPr>
                </pic:nvPicPr>
                <pic:blipFill>
                  <a:blip r:embed="rId1"/>
                  <a:srcRect/>
                  <a:stretch>
                    <a:fillRect/>
                  </a:stretch>
                </pic:blipFill>
                <pic:spPr>
                  <a:xfrm>
                    <a:off x="0" y="0"/>
                    <a:ext cx="1062990" cy="42545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52F5" w:rsidRDefault="00C352F5" w:rsidP="00730CA6">
      <w:r>
        <w:separator/>
      </w:r>
    </w:p>
  </w:footnote>
  <w:footnote w:type="continuationSeparator" w:id="0">
    <w:p w:rsidR="00C352F5" w:rsidRDefault="00C352F5" w:rsidP="00730C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F69" w:rsidRDefault="00560F69">
    <w:pPr>
      <w:pStyle w:val="ad"/>
      <w:framePr w:wrap="around" w:vAnchor="text" w:hAnchor="margin" w:y="1"/>
      <w:rPr>
        <w:rStyle w:val="af"/>
      </w:rPr>
    </w:pPr>
    <w:r>
      <w:rPr>
        <w:rStyle w:val="af"/>
      </w:rPr>
      <w:fldChar w:fldCharType="begin"/>
    </w:r>
    <w:r>
      <w:rPr>
        <w:rStyle w:val="af"/>
      </w:rPr>
      <w:instrText xml:space="preserve">PAGE  </w:instrText>
    </w:r>
    <w:r>
      <w:rPr>
        <w:rStyle w:val="af"/>
      </w:rPr>
      <w:fldChar w:fldCharType="end"/>
    </w:r>
  </w:p>
  <w:p w:rsidR="00560F69" w:rsidRDefault="00560F69">
    <w:pPr>
      <w:pStyle w:val="ad"/>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F69" w:rsidRDefault="00560F69">
    <w:pPr>
      <w:pStyle w:val="ad"/>
      <w:framePr w:wrap="around" w:vAnchor="text" w:hAnchor="margin" w:y="1"/>
      <w:rPr>
        <w:rStyle w:val="af"/>
      </w:rPr>
    </w:pPr>
    <w:r>
      <w:rPr>
        <w:rStyle w:val="af"/>
      </w:rPr>
      <w:fldChar w:fldCharType="begin"/>
    </w:r>
    <w:r>
      <w:rPr>
        <w:rStyle w:val="af"/>
      </w:rPr>
      <w:instrText xml:space="preserve">PAGE  </w:instrText>
    </w:r>
    <w:r>
      <w:rPr>
        <w:rStyle w:val="af"/>
      </w:rPr>
      <w:fldChar w:fldCharType="separate"/>
    </w:r>
    <w:r w:rsidR="00D323EB">
      <w:rPr>
        <w:rStyle w:val="af"/>
        <w:noProof/>
      </w:rPr>
      <w:t>21</w:t>
    </w:r>
    <w:r>
      <w:rPr>
        <w:rStyle w:val="af"/>
      </w:rPr>
      <w:fldChar w:fldCharType="end"/>
    </w:r>
  </w:p>
  <w:p w:rsidR="00560F69" w:rsidRPr="00C7552C" w:rsidRDefault="00560F69">
    <w:pPr>
      <w:pStyle w:val="ad"/>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C1BF5"/>
    <w:multiLevelType w:val="multilevel"/>
    <w:tmpl w:val="120C1BF5"/>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nsid w:val="20A215D0"/>
    <w:multiLevelType w:val="multilevel"/>
    <w:tmpl w:val="20A215D0"/>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
    <w:nsid w:val="3633734F"/>
    <w:multiLevelType w:val="multilevel"/>
    <w:tmpl w:val="3633734F"/>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3">
    <w:nsid w:val="588533E3"/>
    <w:multiLevelType w:val="multilevel"/>
    <w:tmpl w:val="588533E3"/>
    <w:lvl w:ilvl="0">
      <w:start w:val="1"/>
      <w:numFmt w:val="bullet"/>
      <w:lvlText w:val=""/>
      <w:lvlJc w:val="left"/>
      <w:pPr>
        <w:tabs>
          <w:tab w:val="left" w:pos="382"/>
        </w:tabs>
        <w:ind w:left="382" w:hanging="360"/>
      </w:pPr>
      <w:rPr>
        <w:rFonts w:ascii="Symbol" w:hAnsi="Symbol" w:hint="default"/>
      </w:rPr>
    </w:lvl>
    <w:lvl w:ilvl="1">
      <w:start w:val="1"/>
      <w:numFmt w:val="bullet"/>
      <w:lvlText w:val="o"/>
      <w:lvlJc w:val="left"/>
      <w:pPr>
        <w:tabs>
          <w:tab w:val="left" w:pos="1102"/>
        </w:tabs>
        <w:ind w:left="1102" w:hanging="360"/>
      </w:pPr>
      <w:rPr>
        <w:rFonts w:ascii="Courier New" w:hAnsi="Courier New" w:hint="default"/>
      </w:rPr>
    </w:lvl>
    <w:lvl w:ilvl="2">
      <w:start w:val="1"/>
      <w:numFmt w:val="bullet"/>
      <w:lvlText w:val=""/>
      <w:lvlJc w:val="left"/>
      <w:pPr>
        <w:tabs>
          <w:tab w:val="left" w:pos="1822"/>
        </w:tabs>
        <w:ind w:left="1822" w:hanging="360"/>
      </w:pPr>
      <w:rPr>
        <w:rFonts w:ascii="Wingdings" w:hAnsi="Wingdings" w:hint="default"/>
      </w:rPr>
    </w:lvl>
    <w:lvl w:ilvl="3">
      <w:start w:val="1"/>
      <w:numFmt w:val="bullet"/>
      <w:lvlText w:val=""/>
      <w:lvlJc w:val="left"/>
      <w:pPr>
        <w:tabs>
          <w:tab w:val="left" w:pos="2542"/>
        </w:tabs>
        <w:ind w:left="2542" w:hanging="360"/>
      </w:pPr>
      <w:rPr>
        <w:rFonts w:ascii="Symbol" w:hAnsi="Symbol" w:hint="default"/>
      </w:rPr>
    </w:lvl>
    <w:lvl w:ilvl="4">
      <w:start w:val="1"/>
      <w:numFmt w:val="bullet"/>
      <w:lvlText w:val="o"/>
      <w:lvlJc w:val="left"/>
      <w:pPr>
        <w:tabs>
          <w:tab w:val="left" w:pos="3262"/>
        </w:tabs>
        <w:ind w:left="3262" w:hanging="360"/>
      </w:pPr>
      <w:rPr>
        <w:rFonts w:ascii="Courier New" w:hAnsi="Courier New" w:hint="default"/>
      </w:rPr>
    </w:lvl>
    <w:lvl w:ilvl="5">
      <w:start w:val="1"/>
      <w:numFmt w:val="bullet"/>
      <w:lvlText w:val=""/>
      <w:lvlJc w:val="left"/>
      <w:pPr>
        <w:tabs>
          <w:tab w:val="left" w:pos="3982"/>
        </w:tabs>
        <w:ind w:left="3982" w:hanging="360"/>
      </w:pPr>
      <w:rPr>
        <w:rFonts w:ascii="Wingdings" w:hAnsi="Wingdings" w:hint="default"/>
      </w:rPr>
    </w:lvl>
    <w:lvl w:ilvl="6">
      <w:start w:val="1"/>
      <w:numFmt w:val="bullet"/>
      <w:lvlText w:val=""/>
      <w:lvlJc w:val="left"/>
      <w:pPr>
        <w:tabs>
          <w:tab w:val="left" w:pos="4702"/>
        </w:tabs>
        <w:ind w:left="4702" w:hanging="360"/>
      </w:pPr>
      <w:rPr>
        <w:rFonts w:ascii="Symbol" w:hAnsi="Symbol" w:hint="default"/>
      </w:rPr>
    </w:lvl>
    <w:lvl w:ilvl="7">
      <w:start w:val="1"/>
      <w:numFmt w:val="bullet"/>
      <w:lvlText w:val="o"/>
      <w:lvlJc w:val="left"/>
      <w:pPr>
        <w:tabs>
          <w:tab w:val="left" w:pos="5422"/>
        </w:tabs>
        <w:ind w:left="5422" w:hanging="360"/>
      </w:pPr>
      <w:rPr>
        <w:rFonts w:ascii="Courier New" w:hAnsi="Courier New" w:hint="default"/>
      </w:rPr>
    </w:lvl>
    <w:lvl w:ilvl="8">
      <w:start w:val="1"/>
      <w:numFmt w:val="bullet"/>
      <w:lvlText w:val=""/>
      <w:lvlJc w:val="left"/>
      <w:pPr>
        <w:tabs>
          <w:tab w:val="left" w:pos="6142"/>
        </w:tabs>
        <w:ind w:left="6142" w:hanging="360"/>
      </w:pPr>
      <w:rPr>
        <w:rFonts w:ascii="Wingdings" w:hAnsi="Wingdings" w:hint="default"/>
      </w:rPr>
    </w:lvl>
  </w:abstractNum>
  <w:abstractNum w:abstractNumId="4">
    <w:nsid w:val="7189525F"/>
    <w:multiLevelType w:val="multilevel"/>
    <w:tmpl w:val="7189525F"/>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hint="default"/>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5">
    <w:nsid w:val="77CF16A1"/>
    <w:multiLevelType w:val="multilevel"/>
    <w:tmpl w:val="77CF16A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4"/>
  </w:num>
  <w:num w:numId="2">
    <w:abstractNumId w:val="5"/>
  </w:num>
  <w:num w:numId="3">
    <w:abstractNumId w:val="3"/>
  </w:num>
  <w:num w:numId="4">
    <w:abstractNumId w:val="0"/>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embedSystemFonts/>
  <w:bordersDoNotSurroundHeader/>
  <w:bordersDoNotSurroundFooter/>
  <w:proofState w:spelling="clean" w:grammar="clean"/>
  <w:defaultTabStop w:val="709"/>
  <w:autoHyphenation/>
  <w:hyphenationZone w:val="357"/>
  <w:noPunctuationKerning/>
  <w:characterSpacingControl w:val="doNotCompress"/>
  <w:footnotePr>
    <w:footnote w:id="-1"/>
    <w:footnote w:id="0"/>
  </w:footnotePr>
  <w:endnotePr>
    <w:endnote w:id="-1"/>
    <w:endnote w:id="0"/>
  </w:endnotePr>
  <w:compat/>
  <w:docVars>
    <w:docVar w:name="commondata" w:val="eyJoZGlkIjoiNTcwNzUxNmE0ODNjMzQzNWU1Y2ZiYWM3NWEwZWNjZjIifQ=="/>
  </w:docVars>
  <w:rsids>
    <w:rsidRoot w:val="006D606D"/>
    <w:rsid w:val="00001A53"/>
    <w:rsid w:val="000150AD"/>
    <w:rsid w:val="000231A4"/>
    <w:rsid w:val="0002446E"/>
    <w:rsid w:val="00025075"/>
    <w:rsid w:val="000258EA"/>
    <w:rsid w:val="00031F20"/>
    <w:rsid w:val="00031FC9"/>
    <w:rsid w:val="00037850"/>
    <w:rsid w:val="0004401E"/>
    <w:rsid w:val="0004741E"/>
    <w:rsid w:val="00047C09"/>
    <w:rsid w:val="00050669"/>
    <w:rsid w:val="00054326"/>
    <w:rsid w:val="00056F14"/>
    <w:rsid w:val="00067C04"/>
    <w:rsid w:val="0007276A"/>
    <w:rsid w:val="0007531D"/>
    <w:rsid w:val="0008141F"/>
    <w:rsid w:val="00083790"/>
    <w:rsid w:val="0009000E"/>
    <w:rsid w:val="00090168"/>
    <w:rsid w:val="000909AB"/>
    <w:rsid w:val="00096D6B"/>
    <w:rsid w:val="000A75AA"/>
    <w:rsid w:val="000B378B"/>
    <w:rsid w:val="000B3A36"/>
    <w:rsid w:val="000B7B38"/>
    <w:rsid w:val="000C284E"/>
    <w:rsid w:val="000D18E4"/>
    <w:rsid w:val="000E2D5D"/>
    <w:rsid w:val="000F00BC"/>
    <w:rsid w:val="001003E0"/>
    <w:rsid w:val="00102037"/>
    <w:rsid w:val="00114C94"/>
    <w:rsid w:val="001168F0"/>
    <w:rsid w:val="00126675"/>
    <w:rsid w:val="0013182A"/>
    <w:rsid w:val="00135B99"/>
    <w:rsid w:val="0014625F"/>
    <w:rsid w:val="001550BF"/>
    <w:rsid w:val="001569B0"/>
    <w:rsid w:val="00163217"/>
    <w:rsid w:val="00165C62"/>
    <w:rsid w:val="00165EBA"/>
    <w:rsid w:val="00166B52"/>
    <w:rsid w:val="001671C0"/>
    <w:rsid w:val="00173158"/>
    <w:rsid w:val="00174307"/>
    <w:rsid w:val="00175544"/>
    <w:rsid w:val="001825FC"/>
    <w:rsid w:val="00183B96"/>
    <w:rsid w:val="00185499"/>
    <w:rsid w:val="001877F7"/>
    <w:rsid w:val="00187C8D"/>
    <w:rsid w:val="0019432E"/>
    <w:rsid w:val="001A3333"/>
    <w:rsid w:val="001B0B74"/>
    <w:rsid w:val="001C44A6"/>
    <w:rsid w:val="001C53EC"/>
    <w:rsid w:val="001D1F5C"/>
    <w:rsid w:val="001D70D1"/>
    <w:rsid w:val="001D7151"/>
    <w:rsid w:val="001E0C75"/>
    <w:rsid w:val="001E3B13"/>
    <w:rsid w:val="001E4091"/>
    <w:rsid w:val="001E43A4"/>
    <w:rsid w:val="001F000F"/>
    <w:rsid w:val="001F11F7"/>
    <w:rsid w:val="00205C00"/>
    <w:rsid w:val="002163E2"/>
    <w:rsid w:val="00237886"/>
    <w:rsid w:val="00242BB0"/>
    <w:rsid w:val="00243F56"/>
    <w:rsid w:val="00247C7E"/>
    <w:rsid w:val="002664F2"/>
    <w:rsid w:val="00272F78"/>
    <w:rsid w:val="00274C17"/>
    <w:rsid w:val="002761D9"/>
    <w:rsid w:val="00280E47"/>
    <w:rsid w:val="00281B89"/>
    <w:rsid w:val="00282885"/>
    <w:rsid w:val="002833E8"/>
    <w:rsid w:val="00287423"/>
    <w:rsid w:val="00287663"/>
    <w:rsid w:val="002919DA"/>
    <w:rsid w:val="00292FFA"/>
    <w:rsid w:val="00293982"/>
    <w:rsid w:val="00297DDE"/>
    <w:rsid w:val="002A5C4B"/>
    <w:rsid w:val="002B3DA5"/>
    <w:rsid w:val="002B45D1"/>
    <w:rsid w:val="002B49A2"/>
    <w:rsid w:val="002B6FC3"/>
    <w:rsid w:val="002C0039"/>
    <w:rsid w:val="002C2CB5"/>
    <w:rsid w:val="002E6079"/>
    <w:rsid w:val="002F3E0C"/>
    <w:rsid w:val="002F58E5"/>
    <w:rsid w:val="002F70EB"/>
    <w:rsid w:val="00300C85"/>
    <w:rsid w:val="00302F19"/>
    <w:rsid w:val="00302FE1"/>
    <w:rsid w:val="00304C34"/>
    <w:rsid w:val="00313B60"/>
    <w:rsid w:val="00320CE3"/>
    <w:rsid w:val="0032130E"/>
    <w:rsid w:val="003226C8"/>
    <w:rsid w:val="0032276B"/>
    <w:rsid w:val="003227C8"/>
    <w:rsid w:val="003228D0"/>
    <w:rsid w:val="0033007D"/>
    <w:rsid w:val="00333F5D"/>
    <w:rsid w:val="003343EB"/>
    <w:rsid w:val="003376EA"/>
    <w:rsid w:val="003431CA"/>
    <w:rsid w:val="00344AEB"/>
    <w:rsid w:val="003463D6"/>
    <w:rsid w:val="00350C4B"/>
    <w:rsid w:val="00356CC2"/>
    <w:rsid w:val="00357CCB"/>
    <w:rsid w:val="00361282"/>
    <w:rsid w:val="00362270"/>
    <w:rsid w:val="0036661F"/>
    <w:rsid w:val="0037459E"/>
    <w:rsid w:val="003959E1"/>
    <w:rsid w:val="00396C62"/>
    <w:rsid w:val="003978F1"/>
    <w:rsid w:val="00397C7F"/>
    <w:rsid w:val="003A120B"/>
    <w:rsid w:val="003A2A3B"/>
    <w:rsid w:val="003A3898"/>
    <w:rsid w:val="003A38D1"/>
    <w:rsid w:val="003B33E5"/>
    <w:rsid w:val="003B3C89"/>
    <w:rsid w:val="003B5E48"/>
    <w:rsid w:val="003C1306"/>
    <w:rsid w:val="003C3438"/>
    <w:rsid w:val="003C508C"/>
    <w:rsid w:val="003C50DD"/>
    <w:rsid w:val="003D15B4"/>
    <w:rsid w:val="003D2E3D"/>
    <w:rsid w:val="003E3FBC"/>
    <w:rsid w:val="003F1D90"/>
    <w:rsid w:val="003F6637"/>
    <w:rsid w:val="00414770"/>
    <w:rsid w:val="00415622"/>
    <w:rsid w:val="00416F0B"/>
    <w:rsid w:val="00417E50"/>
    <w:rsid w:val="00420E08"/>
    <w:rsid w:val="00421E5E"/>
    <w:rsid w:val="00422901"/>
    <w:rsid w:val="004317DA"/>
    <w:rsid w:val="00434B99"/>
    <w:rsid w:val="0043688A"/>
    <w:rsid w:val="004379E7"/>
    <w:rsid w:val="004415B0"/>
    <w:rsid w:val="00443300"/>
    <w:rsid w:val="00450987"/>
    <w:rsid w:val="00451A1E"/>
    <w:rsid w:val="004525BB"/>
    <w:rsid w:val="00454EC2"/>
    <w:rsid w:val="00463785"/>
    <w:rsid w:val="004641D7"/>
    <w:rsid w:val="004670F3"/>
    <w:rsid w:val="00481163"/>
    <w:rsid w:val="004867A0"/>
    <w:rsid w:val="004951E1"/>
    <w:rsid w:val="00497DA7"/>
    <w:rsid w:val="004A40F2"/>
    <w:rsid w:val="004A4B7D"/>
    <w:rsid w:val="004A53D7"/>
    <w:rsid w:val="004B296D"/>
    <w:rsid w:val="004C47C6"/>
    <w:rsid w:val="004C4C50"/>
    <w:rsid w:val="004C5038"/>
    <w:rsid w:val="004C6897"/>
    <w:rsid w:val="004D2E8F"/>
    <w:rsid w:val="004D2FE6"/>
    <w:rsid w:val="004D5676"/>
    <w:rsid w:val="004E4562"/>
    <w:rsid w:val="004E60F9"/>
    <w:rsid w:val="00500945"/>
    <w:rsid w:val="00505605"/>
    <w:rsid w:val="00506217"/>
    <w:rsid w:val="005102B5"/>
    <w:rsid w:val="00521765"/>
    <w:rsid w:val="0053750A"/>
    <w:rsid w:val="00541414"/>
    <w:rsid w:val="00543496"/>
    <w:rsid w:val="00543FB6"/>
    <w:rsid w:val="00560BC9"/>
    <w:rsid w:val="00560F69"/>
    <w:rsid w:val="00561990"/>
    <w:rsid w:val="00565321"/>
    <w:rsid w:val="00571708"/>
    <w:rsid w:val="00572AE7"/>
    <w:rsid w:val="00577E8D"/>
    <w:rsid w:val="0058296C"/>
    <w:rsid w:val="00587243"/>
    <w:rsid w:val="00587A2E"/>
    <w:rsid w:val="005A4443"/>
    <w:rsid w:val="005A7CB2"/>
    <w:rsid w:val="005B15B3"/>
    <w:rsid w:val="005D4B19"/>
    <w:rsid w:val="005E4E90"/>
    <w:rsid w:val="005F1FBB"/>
    <w:rsid w:val="0060290F"/>
    <w:rsid w:val="00603A3A"/>
    <w:rsid w:val="00606139"/>
    <w:rsid w:val="00606C81"/>
    <w:rsid w:val="00610A35"/>
    <w:rsid w:val="00613170"/>
    <w:rsid w:val="006147FA"/>
    <w:rsid w:val="006174DC"/>
    <w:rsid w:val="00621256"/>
    <w:rsid w:val="00622C2F"/>
    <w:rsid w:val="00640531"/>
    <w:rsid w:val="0064173B"/>
    <w:rsid w:val="00641AA9"/>
    <w:rsid w:val="00641FEE"/>
    <w:rsid w:val="00643781"/>
    <w:rsid w:val="00650E73"/>
    <w:rsid w:val="00651668"/>
    <w:rsid w:val="006525CF"/>
    <w:rsid w:val="006533AC"/>
    <w:rsid w:val="00661AAC"/>
    <w:rsid w:val="0066240B"/>
    <w:rsid w:val="006679D1"/>
    <w:rsid w:val="00667F2A"/>
    <w:rsid w:val="00691F66"/>
    <w:rsid w:val="006933BD"/>
    <w:rsid w:val="00694A45"/>
    <w:rsid w:val="0069651D"/>
    <w:rsid w:val="00696880"/>
    <w:rsid w:val="006A26F5"/>
    <w:rsid w:val="006A6FE1"/>
    <w:rsid w:val="006B2620"/>
    <w:rsid w:val="006B6787"/>
    <w:rsid w:val="006C1676"/>
    <w:rsid w:val="006C293E"/>
    <w:rsid w:val="006D3167"/>
    <w:rsid w:val="006D416A"/>
    <w:rsid w:val="006D606D"/>
    <w:rsid w:val="006D61D8"/>
    <w:rsid w:val="006D7E22"/>
    <w:rsid w:val="006E4415"/>
    <w:rsid w:val="006F1136"/>
    <w:rsid w:val="006F1ABE"/>
    <w:rsid w:val="006F2630"/>
    <w:rsid w:val="006F4CEB"/>
    <w:rsid w:val="006F766B"/>
    <w:rsid w:val="0070073B"/>
    <w:rsid w:val="00703859"/>
    <w:rsid w:val="00727AF7"/>
    <w:rsid w:val="00730CA6"/>
    <w:rsid w:val="0073153B"/>
    <w:rsid w:val="007368EB"/>
    <w:rsid w:val="007376E3"/>
    <w:rsid w:val="0074422E"/>
    <w:rsid w:val="007504CD"/>
    <w:rsid w:val="00751136"/>
    <w:rsid w:val="007520F0"/>
    <w:rsid w:val="007550ED"/>
    <w:rsid w:val="00757F9C"/>
    <w:rsid w:val="00762BB1"/>
    <w:rsid w:val="00767DED"/>
    <w:rsid w:val="0078237C"/>
    <w:rsid w:val="007829E9"/>
    <w:rsid w:val="0078348B"/>
    <w:rsid w:val="00783796"/>
    <w:rsid w:val="00790F14"/>
    <w:rsid w:val="007A662B"/>
    <w:rsid w:val="007B2AD6"/>
    <w:rsid w:val="007B5A26"/>
    <w:rsid w:val="007C6F26"/>
    <w:rsid w:val="007C76DA"/>
    <w:rsid w:val="007D4D7A"/>
    <w:rsid w:val="007D72AB"/>
    <w:rsid w:val="00804861"/>
    <w:rsid w:val="008049C3"/>
    <w:rsid w:val="00805702"/>
    <w:rsid w:val="008116C7"/>
    <w:rsid w:val="00814764"/>
    <w:rsid w:val="00821A0D"/>
    <w:rsid w:val="00825C22"/>
    <w:rsid w:val="00834B17"/>
    <w:rsid w:val="0084661C"/>
    <w:rsid w:val="00852E10"/>
    <w:rsid w:val="0085423B"/>
    <w:rsid w:val="008549F2"/>
    <w:rsid w:val="00855397"/>
    <w:rsid w:val="00860F1D"/>
    <w:rsid w:val="0086378B"/>
    <w:rsid w:val="00866EA8"/>
    <w:rsid w:val="0087097A"/>
    <w:rsid w:val="008910E0"/>
    <w:rsid w:val="00891A37"/>
    <w:rsid w:val="00894972"/>
    <w:rsid w:val="008954F9"/>
    <w:rsid w:val="008A173C"/>
    <w:rsid w:val="008A46A2"/>
    <w:rsid w:val="008B4265"/>
    <w:rsid w:val="008B4C7C"/>
    <w:rsid w:val="008B57E3"/>
    <w:rsid w:val="008C7889"/>
    <w:rsid w:val="008D57D1"/>
    <w:rsid w:val="008E1A93"/>
    <w:rsid w:val="008E598A"/>
    <w:rsid w:val="008F346B"/>
    <w:rsid w:val="008F71CE"/>
    <w:rsid w:val="00901890"/>
    <w:rsid w:val="0091441D"/>
    <w:rsid w:val="009227BF"/>
    <w:rsid w:val="00923B23"/>
    <w:rsid w:val="00926EC4"/>
    <w:rsid w:val="00931A53"/>
    <w:rsid w:val="00932D50"/>
    <w:rsid w:val="00942B1F"/>
    <w:rsid w:val="00942FA8"/>
    <w:rsid w:val="00944858"/>
    <w:rsid w:val="0095555A"/>
    <w:rsid w:val="00956A59"/>
    <w:rsid w:val="00962B6A"/>
    <w:rsid w:val="0097038C"/>
    <w:rsid w:val="00977F92"/>
    <w:rsid w:val="00980A0D"/>
    <w:rsid w:val="00983647"/>
    <w:rsid w:val="00985484"/>
    <w:rsid w:val="00986A9C"/>
    <w:rsid w:val="00987313"/>
    <w:rsid w:val="009A0945"/>
    <w:rsid w:val="009A2E8A"/>
    <w:rsid w:val="009A4428"/>
    <w:rsid w:val="009A4B0C"/>
    <w:rsid w:val="009A5A60"/>
    <w:rsid w:val="009A7C69"/>
    <w:rsid w:val="009B3FB8"/>
    <w:rsid w:val="009B5E06"/>
    <w:rsid w:val="009B7085"/>
    <w:rsid w:val="009D1282"/>
    <w:rsid w:val="009D2D6F"/>
    <w:rsid w:val="009E3476"/>
    <w:rsid w:val="009E44EB"/>
    <w:rsid w:val="009E63AE"/>
    <w:rsid w:val="009E67EB"/>
    <w:rsid w:val="009F5511"/>
    <w:rsid w:val="00A039FA"/>
    <w:rsid w:val="00A03C5F"/>
    <w:rsid w:val="00A0759D"/>
    <w:rsid w:val="00A15DA4"/>
    <w:rsid w:val="00A23ED0"/>
    <w:rsid w:val="00A25F0D"/>
    <w:rsid w:val="00A42342"/>
    <w:rsid w:val="00A54E34"/>
    <w:rsid w:val="00A56251"/>
    <w:rsid w:val="00A6042C"/>
    <w:rsid w:val="00A6143C"/>
    <w:rsid w:val="00A61AA1"/>
    <w:rsid w:val="00A67233"/>
    <w:rsid w:val="00A6740C"/>
    <w:rsid w:val="00A70232"/>
    <w:rsid w:val="00A71290"/>
    <w:rsid w:val="00A737FA"/>
    <w:rsid w:val="00A7611B"/>
    <w:rsid w:val="00A83A41"/>
    <w:rsid w:val="00A83D41"/>
    <w:rsid w:val="00A851B1"/>
    <w:rsid w:val="00A93935"/>
    <w:rsid w:val="00A945A7"/>
    <w:rsid w:val="00AA1E11"/>
    <w:rsid w:val="00AA2EA1"/>
    <w:rsid w:val="00AC0385"/>
    <w:rsid w:val="00AC3373"/>
    <w:rsid w:val="00AC376C"/>
    <w:rsid w:val="00AD4DCF"/>
    <w:rsid w:val="00AE4C60"/>
    <w:rsid w:val="00AE5019"/>
    <w:rsid w:val="00B0490F"/>
    <w:rsid w:val="00B0751E"/>
    <w:rsid w:val="00B1044E"/>
    <w:rsid w:val="00B10D61"/>
    <w:rsid w:val="00B20F48"/>
    <w:rsid w:val="00B335C4"/>
    <w:rsid w:val="00B430D7"/>
    <w:rsid w:val="00B447CA"/>
    <w:rsid w:val="00B526FF"/>
    <w:rsid w:val="00B5606A"/>
    <w:rsid w:val="00B6784F"/>
    <w:rsid w:val="00B802D7"/>
    <w:rsid w:val="00B8792D"/>
    <w:rsid w:val="00B87C9F"/>
    <w:rsid w:val="00B93206"/>
    <w:rsid w:val="00B933F6"/>
    <w:rsid w:val="00B93B9B"/>
    <w:rsid w:val="00B968DF"/>
    <w:rsid w:val="00BA7F51"/>
    <w:rsid w:val="00BB3A1A"/>
    <w:rsid w:val="00BB5061"/>
    <w:rsid w:val="00BB550A"/>
    <w:rsid w:val="00BB5DC7"/>
    <w:rsid w:val="00BC080F"/>
    <w:rsid w:val="00BC14C6"/>
    <w:rsid w:val="00BC5F45"/>
    <w:rsid w:val="00BC7093"/>
    <w:rsid w:val="00BD5593"/>
    <w:rsid w:val="00BE08AA"/>
    <w:rsid w:val="00BE1C96"/>
    <w:rsid w:val="00BE46D9"/>
    <w:rsid w:val="00BF2326"/>
    <w:rsid w:val="00BF4AE8"/>
    <w:rsid w:val="00C15468"/>
    <w:rsid w:val="00C214E6"/>
    <w:rsid w:val="00C22E41"/>
    <w:rsid w:val="00C23961"/>
    <w:rsid w:val="00C23D78"/>
    <w:rsid w:val="00C24276"/>
    <w:rsid w:val="00C25A31"/>
    <w:rsid w:val="00C25B4D"/>
    <w:rsid w:val="00C352F5"/>
    <w:rsid w:val="00C40FE2"/>
    <w:rsid w:val="00C5718E"/>
    <w:rsid w:val="00C6131B"/>
    <w:rsid w:val="00C62230"/>
    <w:rsid w:val="00C64795"/>
    <w:rsid w:val="00C65FD0"/>
    <w:rsid w:val="00C67103"/>
    <w:rsid w:val="00C7552C"/>
    <w:rsid w:val="00C77762"/>
    <w:rsid w:val="00C77931"/>
    <w:rsid w:val="00C80367"/>
    <w:rsid w:val="00C8674A"/>
    <w:rsid w:val="00C91CFA"/>
    <w:rsid w:val="00C94424"/>
    <w:rsid w:val="00C950AD"/>
    <w:rsid w:val="00CA1771"/>
    <w:rsid w:val="00CB2A8E"/>
    <w:rsid w:val="00CB5F13"/>
    <w:rsid w:val="00CB7205"/>
    <w:rsid w:val="00CC2E20"/>
    <w:rsid w:val="00CD022E"/>
    <w:rsid w:val="00CD148B"/>
    <w:rsid w:val="00CD635C"/>
    <w:rsid w:val="00CF18B1"/>
    <w:rsid w:val="00CF4C3B"/>
    <w:rsid w:val="00CF7C53"/>
    <w:rsid w:val="00D0752A"/>
    <w:rsid w:val="00D10A3E"/>
    <w:rsid w:val="00D210D3"/>
    <w:rsid w:val="00D218AB"/>
    <w:rsid w:val="00D23115"/>
    <w:rsid w:val="00D24C33"/>
    <w:rsid w:val="00D26965"/>
    <w:rsid w:val="00D323EB"/>
    <w:rsid w:val="00D333AF"/>
    <w:rsid w:val="00D34E8C"/>
    <w:rsid w:val="00D403AC"/>
    <w:rsid w:val="00D44663"/>
    <w:rsid w:val="00D5139C"/>
    <w:rsid w:val="00D55C2F"/>
    <w:rsid w:val="00D56E5D"/>
    <w:rsid w:val="00D611DD"/>
    <w:rsid w:val="00D73057"/>
    <w:rsid w:val="00D74C7D"/>
    <w:rsid w:val="00D8257C"/>
    <w:rsid w:val="00D91A43"/>
    <w:rsid w:val="00D937C5"/>
    <w:rsid w:val="00D9654C"/>
    <w:rsid w:val="00DA5E7A"/>
    <w:rsid w:val="00DB41A2"/>
    <w:rsid w:val="00DB543F"/>
    <w:rsid w:val="00DB5AAD"/>
    <w:rsid w:val="00DC09EF"/>
    <w:rsid w:val="00DC2132"/>
    <w:rsid w:val="00DC4929"/>
    <w:rsid w:val="00DC5D94"/>
    <w:rsid w:val="00DD0411"/>
    <w:rsid w:val="00DD67DE"/>
    <w:rsid w:val="00DE1D57"/>
    <w:rsid w:val="00DE3839"/>
    <w:rsid w:val="00DE6438"/>
    <w:rsid w:val="00DF1103"/>
    <w:rsid w:val="00DF20DF"/>
    <w:rsid w:val="00DF3DA7"/>
    <w:rsid w:val="00DF4DC8"/>
    <w:rsid w:val="00DF60D7"/>
    <w:rsid w:val="00DF7174"/>
    <w:rsid w:val="00E03F70"/>
    <w:rsid w:val="00E107F4"/>
    <w:rsid w:val="00E12515"/>
    <w:rsid w:val="00E20B23"/>
    <w:rsid w:val="00E27FAA"/>
    <w:rsid w:val="00E3014F"/>
    <w:rsid w:val="00E3247F"/>
    <w:rsid w:val="00E456A8"/>
    <w:rsid w:val="00E517DF"/>
    <w:rsid w:val="00E645AE"/>
    <w:rsid w:val="00E64761"/>
    <w:rsid w:val="00E66C48"/>
    <w:rsid w:val="00E73BBA"/>
    <w:rsid w:val="00E757AF"/>
    <w:rsid w:val="00E77BA4"/>
    <w:rsid w:val="00E80F48"/>
    <w:rsid w:val="00E832F5"/>
    <w:rsid w:val="00E87FDD"/>
    <w:rsid w:val="00E912A8"/>
    <w:rsid w:val="00E92F07"/>
    <w:rsid w:val="00E937D5"/>
    <w:rsid w:val="00E953AB"/>
    <w:rsid w:val="00EA1E60"/>
    <w:rsid w:val="00EA3315"/>
    <w:rsid w:val="00EA3D68"/>
    <w:rsid w:val="00EA5982"/>
    <w:rsid w:val="00EB2690"/>
    <w:rsid w:val="00EB7A10"/>
    <w:rsid w:val="00EC0F1E"/>
    <w:rsid w:val="00EC16DF"/>
    <w:rsid w:val="00EC1760"/>
    <w:rsid w:val="00ED427D"/>
    <w:rsid w:val="00ED6380"/>
    <w:rsid w:val="00EE542E"/>
    <w:rsid w:val="00EF31FB"/>
    <w:rsid w:val="00EF6CB4"/>
    <w:rsid w:val="00F14CF7"/>
    <w:rsid w:val="00F208F3"/>
    <w:rsid w:val="00F27723"/>
    <w:rsid w:val="00F34A5B"/>
    <w:rsid w:val="00F401D5"/>
    <w:rsid w:val="00F40F4B"/>
    <w:rsid w:val="00F4239B"/>
    <w:rsid w:val="00F474DC"/>
    <w:rsid w:val="00F50FD4"/>
    <w:rsid w:val="00F563CC"/>
    <w:rsid w:val="00F60E61"/>
    <w:rsid w:val="00F61DBB"/>
    <w:rsid w:val="00F6240F"/>
    <w:rsid w:val="00F6335A"/>
    <w:rsid w:val="00F65009"/>
    <w:rsid w:val="00F65503"/>
    <w:rsid w:val="00F65FBB"/>
    <w:rsid w:val="00F70369"/>
    <w:rsid w:val="00F71952"/>
    <w:rsid w:val="00F77C61"/>
    <w:rsid w:val="00F816D9"/>
    <w:rsid w:val="00F81BC6"/>
    <w:rsid w:val="00F82769"/>
    <w:rsid w:val="00F84F82"/>
    <w:rsid w:val="00F90C4B"/>
    <w:rsid w:val="00F92EBB"/>
    <w:rsid w:val="00FB2E8A"/>
    <w:rsid w:val="00FB6BBC"/>
    <w:rsid w:val="00FB7A4F"/>
    <w:rsid w:val="00FC204B"/>
    <w:rsid w:val="00FC3419"/>
    <w:rsid w:val="00FC430A"/>
    <w:rsid w:val="00FC64AC"/>
    <w:rsid w:val="00FC72EF"/>
    <w:rsid w:val="00FD06C1"/>
    <w:rsid w:val="00FD0E99"/>
    <w:rsid w:val="00FD7572"/>
    <w:rsid w:val="00FD7C78"/>
    <w:rsid w:val="00FE16D4"/>
    <w:rsid w:val="00FE1F6D"/>
    <w:rsid w:val="00FE3443"/>
    <w:rsid w:val="00FF25E3"/>
    <w:rsid w:val="00FF2B63"/>
    <w:rsid w:val="00FF5546"/>
    <w:rsid w:val="00FF70DD"/>
    <w:rsid w:val="485D60BE"/>
    <w:rsid w:val="6190217F"/>
    <w:rsid w:val="683949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fillcolor="white">
      <v:fill color="white"/>
    </o:shapedefaults>
    <o:shapelayout v:ext="edit">
      <o:idmap v:ext="edit" data="1"/>
      <o:rules v:ext="edit">
        <o:r id="V:Rule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locked="1" w:uiPriority="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locked="1" w:uiPriority="0" w:qFormat="1"/>
    <w:lsdException w:name="heading 9" w:locked="1" w:uiPriority="0" w:qFormat="1"/>
    <w:lsdException w:name="toc 1" w:semiHidden="0" w:unhideWhenUsed="0" w:qFormat="1"/>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iPriority="1"/>
    <w:lsdException w:name="Body Text" w:semiHidden="0" w:unhideWhenUsed="0" w:qFormat="1"/>
    <w:lsdException w:name="Body Text Indent" w:semiHidden="0" w:unhideWhenUsed="0" w:qFormat="1"/>
    <w:lsdException w:name="Subtitle" w:locked="1" w:semiHidden="0" w:uiPriority="0" w:unhideWhenUsed="0" w:qFormat="1"/>
    <w:lsdException w:name="Date" w:semiHidden="0" w:unhideWhenUsed="0" w:qFormat="1"/>
    <w:lsdException w:name="Body Text 3" w:semiHidden="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Normal Table" w:qFormat="1"/>
    <w:lsdException w:name="Balloon Text" w:semiHidden="0" w:unhideWhenUsed="0"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CA6"/>
    <w:rPr>
      <w:sz w:val="24"/>
      <w:szCs w:val="24"/>
    </w:rPr>
  </w:style>
  <w:style w:type="paragraph" w:styleId="1">
    <w:name w:val="heading 1"/>
    <w:basedOn w:val="a"/>
    <w:next w:val="a"/>
    <w:link w:val="10"/>
    <w:uiPriority w:val="99"/>
    <w:qFormat/>
    <w:rsid w:val="00730CA6"/>
    <w:pPr>
      <w:keepNext/>
      <w:outlineLvl w:val="0"/>
    </w:pPr>
    <w:rPr>
      <w:b/>
      <w:bCs/>
    </w:rPr>
  </w:style>
  <w:style w:type="paragraph" w:styleId="2">
    <w:name w:val="heading 2"/>
    <w:basedOn w:val="a"/>
    <w:next w:val="a"/>
    <w:link w:val="20"/>
    <w:uiPriority w:val="99"/>
    <w:qFormat/>
    <w:rsid w:val="00730CA6"/>
    <w:pPr>
      <w:keepNext/>
      <w:outlineLvl w:val="1"/>
    </w:pPr>
    <w:rPr>
      <w:rFonts w:ascii="Arial" w:hAnsi="Arial" w:cs="Arial"/>
      <w:b/>
      <w:bCs/>
      <w:sz w:val="12"/>
      <w:szCs w:val="14"/>
    </w:rPr>
  </w:style>
  <w:style w:type="paragraph" w:styleId="4">
    <w:name w:val="heading 4"/>
    <w:basedOn w:val="a"/>
    <w:next w:val="a"/>
    <w:link w:val="40"/>
    <w:uiPriority w:val="99"/>
    <w:qFormat/>
    <w:rsid w:val="00730CA6"/>
    <w:pPr>
      <w:keepNext/>
      <w:keepLines/>
      <w:spacing w:before="280" w:after="290" w:line="376" w:lineRule="auto"/>
      <w:outlineLvl w:val="3"/>
    </w:pPr>
    <w:rPr>
      <w:rFonts w:ascii="Arial" w:eastAsia="SimHei" w:hAnsi="Arial"/>
      <w:b/>
      <w:bCs/>
      <w:sz w:val="28"/>
      <w:szCs w:val="28"/>
    </w:rPr>
  </w:style>
  <w:style w:type="paragraph" w:styleId="5">
    <w:name w:val="heading 5"/>
    <w:basedOn w:val="a"/>
    <w:next w:val="a"/>
    <w:link w:val="50"/>
    <w:uiPriority w:val="99"/>
    <w:qFormat/>
    <w:rsid w:val="00730CA6"/>
    <w:pPr>
      <w:spacing w:before="240" w:after="60"/>
      <w:outlineLvl w:val="4"/>
    </w:pPr>
    <w:rPr>
      <w:b/>
      <w:bCs/>
      <w:i/>
      <w:iCs/>
      <w:sz w:val="26"/>
      <w:szCs w:val="26"/>
    </w:rPr>
  </w:style>
  <w:style w:type="paragraph" w:styleId="6">
    <w:name w:val="heading 6"/>
    <w:basedOn w:val="a"/>
    <w:next w:val="a"/>
    <w:link w:val="60"/>
    <w:uiPriority w:val="99"/>
    <w:qFormat/>
    <w:rsid w:val="00730CA6"/>
    <w:pPr>
      <w:keepNext/>
      <w:ind w:left="360"/>
      <w:outlineLvl w:val="5"/>
    </w:pPr>
    <w:rPr>
      <w:b/>
      <w:bCs/>
    </w:rPr>
  </w:style>
  <w:style w:type="paragraph" w:styleId="7">
    <w:name w:val="heading 7"/>
    <w:basedOn w:val="a"/>
    <w:next w:val="a"/>
    <w:link w:val="70"/>
    <w:uiPriority w:val="99"/>
    <w:qFormat/>
    <w:rsid w:val="00730CA6"/>
    <w:pPr>
      <w:keepNext/>
      <w:keepLines/>
      <w:spacing w:before="240" w:after="64" w:line="320" w:lineRule="auto"/>
      <w:outlineLvl w:val="6"/>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uiPriority w:val="99"/>
    <w:qFormat/>
    <w:rsid w:val="00730CA6"/>
    <w:pPr>
      <w:spacing w:after="120"/>
    </w:pPr>
    <w:rPr>
      <w:sz w:val="16"/>
      <w:szCs w:val="16"/>
    </w:rPr>
  </w:style>
  <w:style w:type="paragraph" w:styleId="a3">
    <w:name w:val="Body Text"/>
    <w:basedOn w:val="a"/>
    <w:link w:val="a4"/>
    <w:uiPriority w:val="99"/>
    <w:qFormat/>
    <w:rsid w:val="00730CA6"/>
    <w:rPr>
      <w:b/>
      <w:bCs/>
    </w:rPr>
  </w:style>
  <w:style w:type="paragraph" w:styleId="a5">
    <w:name w:val="Body Text Indent"/>
    <w:basedOn w:val="a"/>
    <w:link w:val="a6"/>
    <w:uiPriority w:val="99"/>
    <w:qFormat/>
    <w:rsid w:val="00730CA6"/>
    <w:pPr>
      <w:ind w:left="360"/>
    </w:pPr>
    <w:rPr>
      <w:rFonts w:ascii="Arial" w:hAnsi="Arial" w:cs="Arial"/>
      <w:color w:val="4C4C4C"/>
      <w:szCs w:val="40"/>
      <w:lang w:val="de-DE"/>
    </w:rPr>
  </w:style>
  <w:style w:type="paragraph" w:styleId="a7">
    <w:name w:val="Date"/>
    <w:basedOn w:val="a"/>
    <w:next w:val="a"/>
    <w:link w:val="a8"/>
    <w:uiPriority w:val="99"/>
    <w:qFormat/>
    <w:rsid w:val="00730CA6"/>
    <w:pPr>
      <w:ind w:leftChars="2500" w:left="100"/>
    </w:pPr>
  </w:style>
  <w:style w:type="paragraph" w:styleId="a9">
    <w:name w:val="Balloon Text"/>
    <w:basedOn w:val="a"/>
    <w:link w:val="aa"/>
    <w:uiPriority w:val="99"/>
    <w:qFormat/>
    <w:rsid w:val="00730CA6"/>
    <w:rPr>
      <w:rFonts w:ascii="Tahoma" w:hAnsi="Tahoma" w:cs="Tahoma"/>
      <w:sz w:val="16"/>
      <w:szCs w:val="16"/>
    </w:rPr>
  </w:style>
  <w:style w:type="paragraph" w:styleId="ab">
    <w:name w:val="footer"/>
    <w:basedOn w:val="a"/>
    <w:link w:val="ac"/>
    <w:uiPriority w:val="99"/>
    <w:qFormat/>
    <w:rsid w:val="00730CA6"/>
    <w:pPr>
      <w:tabs>
        <w:tab w:val="center" w:pos="4677"/>
        <w:tab w:val="right" w:pos="9355"/>
      </w:tabs>
    </w:pPr>
  </w:style>
  <w:style w:type="paragraph" w:styleId="ad">
    <w:name w:val="header"/>
    <w:basedOn w:val="a"/>
    <w:link w:val="ae"/>
    <w:uiPriority w:val="99"/>
    <w:qFormat/>
    <w:rsid w:val="00730CA6"/>
    <w:pPr>
      <w:tabs>
        <w:tab w:val="center" w:pos="4677"/>
        <w:tab w:val="right" w:pos="9355"/>
      </w:tabs>
    </w:pPr>
    <w:rPr>
      <w:rFonts w:eastAsia="SimSun"/>
    </w:rPr>
  </w:style>
  <w:style w:type="paragraph" w:styleId="11">
    <w:name w:val="toc 1"/>
    <w:basedOn w:val="a"/>
    <w:next w:val="a"/>
    <w:uiPriority w:val="99"/>
    <w:qFormat/>
    <w:rsid w:val="00730CA6"/>
    <w:pPr>
      <w:widowControl w:val="0"/>
      <w:tabs>
        <w:tab w:val="right" w:leader="dot" w:pos="6680"/>
      </w:tabs>
      <w:jc w:val="center"/>
    </w:pPr>
    <w:rPr>
      <w:rFonts w:ascii="Arial" w:hAnsi="Arial" w:cs="Arial"/>
      <w:b/>
      <w:bCs/>
      <w:color w:val="FF0000"/>
      <w:sz w:val="21"/>
      <w:szCs w:val="21"/>
      <w:lang w:eastAsia="zh-CN"/>
    </w:rPr>
  </w:style>
  <w:style w:type="character" w:styleId="af">
    <w:name w:val="page number"/>
    <w:basedOn w:val="a0"/>
    <w:uiPriority w:val="99"/>
    <w:qFormat/>
    <w:rsid w:val="00730CA6"/>
    <w:rPr>
      <w:rFonts w:cs="Times New Roman"/>
    </w:rPr>
  </w:style>
  <w:style w:type="character" w:styleId="af0">
    <w:name w:val="Hyperlink"/>
    <w:basedOn w:val="a0"/>
    <w:uiPriority w:val="99"/>
    <w:qFormat/>
    <w:rsid w:val="00730CA6"/>
    <w:rPr>
      <w:rFonts w:cs="Times New Roman"/>
      <w:color w:val="0000FF"/>
      <w:u w:val="single"/>
    </w:rPr>
  </w:style>
  <w:style w:type="character" w:customStyle="1" w:styleId="10">
    <w:name w:val="Заголовок 1 Знак"/>
    <w:basedOn w:val="a0"/>
    <w:link w:val="1"/>
    <w:uiPriority w:val="99"/>
    <w:qFormat/>
    <w:locked/>
    <w:rsid w:val="00730CA6"/>
    <w:rPr>
      <w:rFonts w:ascii="Cambria" w:hAnsi="Cambria" w:cs="Times New Roman"/>
      <w:b/>
      <w:bCs/>
      <w:kern w:val="32"/>
      <w:sz w:val="32"/>
      <w:szCs w:val="32"/>
    </w:rPr>
  </w:style>
  <w:style w:type="character" w:customStyle="1" w:styleId="20">
    <w:name w:val="Заголовок 2 Знак"/>
    <w:basedOn w:val="a0"/>
    <w:link w:val="2"/>
    <w:uiPriority w:val="99"/>
    <w:semiHidden/>
    <w:qFormat/>
    <w:locked/>
    <w:rsid w:val="00730CA6"/>
    <w:rPr>
      <w:rFonts w:ascii="Cambria" w:hAnsi="Cambria" w:cs="Times New Roman"/>
      <w:b/>
      <w:bCs/>
      <w:i/>
      <w:iCs/>
      <w:sz w:val="28"/>
      <w:szCs w:val="28"/>
    </w:rPr>
  </w:style>
  <w:style w:type="character" w:customStyle="1" w:styleId="40">
    <w:name w:val="Заголовок 4 Знак"/>
    <w:basedOn w:val="a0"/>
    <w:link w:val="4"/>
    <w:uiPriority w:val="99"/>
    <w:semiHidden/>
    <w:qFormat/>
    <w:locked/>
    <w:rsid w:val="00730CA6"/>
    <w:rPr>
      <w:rFonts w:ascii="Calibri" w:hAnsi="Calibri" w:cs="Times New Roman"/>
      <w:b/>
      <w:bCs/>
      <w:sz w:val="28"/>
      <w:szCs w:val="28"/>
    </w:rPr>
  </w:style>
  <w:style w:type="character" w:customStyle="1" w:styleId="50">
    <w:name w:val="Заголовок 5 Знак"/>
    <w:basedOn w:val="a0"/>
    <w:link w:val="5"/>
    <w:uiPriority w:val="99"/>
    <w:semiHidden/>
    <w:qFormat/>
    <w:locked/>
    <w:rsid w:val="00730CA6"/>
    <w:rPr>
      <w:rFonts w:ascii="Calibri" w:hAnsi="Calibri" w:cs="Times New Roman"/>
      <w:b/>
      <w:bCs/>
      <w:i/>
      <w:iCs/>
      <w:sz w:val="26"/>
      <w:szCs w:val="26"/>
    </w:rPr>
  </w:style>
  <w:style w:type="character" w:customStyle="1" w:styleId="60">
    <w:name w:val="Заголовок 6 Знак"/>
    <w:basedOn w:val="a0"/>
    <w:link w:val="6"/>
    <w:uiPriority w:val="99"/>
    <w:semiHidden/>
    <w:qFormat/>
    <w:locked/>
    <w:rsid w:val="00730CA6"/>
    <w:rPr>
      <w:rFonts w:ascii="Calibri" w:hAnsi="Calibri" w:cs="Times New Roman"/>
      <w:b/>
      <w:bCs/>
    </w:rPr>
  </w:style>
  <w:style w:type="character" w:customStyle="1" w:styleId="70">
    <w:name w:val="Заголовок 7 Знак"/>
    <w:basedOn w:val="a0"/>
    <w:link w:val="7"/>
    <w:uiPriority w:val="99"/>
    <w:semiHidden/>
    <w:qFormat/>
    <w:locked/>
    <w:rsid w:val="00730CA6"/>
    <w:rPr>
      <w:rFonts w:ascii="Calibri" w:hAnsi="Calibri" w:cs="Times New Roman"/>
      <w:sz w:val="24"/>
      <w:szCs w:val="24"/>
    </w:rPr>
  </w:style>
  <w:style w:type="character" w:customStyle="1" w:styleId="ae">
    <w:name w:val="Верхний колонтитул Знак"/>
    <w:basedOn w:val="a0"/>
    <w:link w:val="ad"/>
    <w:uiPriority w:val="99"/>
    <w:locked/>
    <w:rsid w:val="00730CA6"/>
    <w:rPr>
      <w:rFonts w:eastAsia="SimSun" w:cs="Times New Roman"/>
      <w:sz w:val="24"/>
      <w:lang w:val="ru-RU" w:eastAsia="ru-RU"/>
    </w:rPr>
  </w:style>
  <w:style w:type="character" w:customStyle="1" w:styleId="a4">
    <w:name w:val="Основной текст Знак"/>
    <w:basedOn w:val="a0"/>
    <w:link w:val="a3"/>
    <w:uiPriority w:val="99"/>
    <w:semiHidden/>
    <w:locked/>
    <w:rsid w:val="00730CA6"/>
    <w:rPr>
      <w:rFonts w:cs="Times New Roman"/>
      <w:sz w:val="24"/>
      <w:szCs w:val="24"/>
    </w:rPr>
  </w:style>
  <w:style w:type="character" w:customStyle="1" w:styleId="a6">
    <w:name w:val="Основной текст с отступом Знак"/>
    <w:basedOn w:val="a0"/>
    <w:link w:val="a5"/>
    <w:uiPriority w:val="99"/>
    <w:semiHidden/>
    <w:locked/>
    <w:rsid w:val="00730CA6"/>
    <w:rPr>
      <w:rFonts w:cs="Times New Roman"/>
      <w:sz w:val="24"/>
      <w:szCs w:val="24"/>
    </w:rPr>
  </w:style>
  <w:style w:type="character" w:customStyle="1" w:styleId="ac">
    <w:name w:val="Нижний колонтитул Знак"/>
    <w:basedOn w:val="a0"/>
    <w:link w:val="ab"/>
    <w:uiPriority w:val="99"/>
    <w:semiHidden/>
    <w:locked/>
    <w:rsid w:val="00730CA6"/>
    <w:rPr>
      <w:rFonts w:cs="Times New Roman"/>
      <w:sz w:val="24"/>
      <w:szCs w:val="24"/>
    </w:rPr>
  </w:style>
  <w:style w:type="character" w:customStyle="1" w:styleId="EmailStyle29">
    <w:name w:val="EmailStyle29"/>
    <w:uiPriority w:val="99"/>
    <w:semiHidden/>
    <w:rsid w:val="00730CA6"/>
    <w:rPr>
      <w:rFonts w:ascii="Arial" w:hAnsi="Arial"/>
      <w:color w:val="auto"/>
      <w:sz w:val="20"/>
    </w:rPr>
  </w:style>
  <w:style w:type="character" w:customStyle="1" w:styleId="a8">
    <w:name w:val="Дата Знак"/>
    <w:basedOn w:val="a0"/>
    <w:link w:val="a7"/>
    <w:uiPriority w:val="99"/>
    <w:semiHidden/>
    <w:locked/>
    <w:rsid w:val="00730CA6"/>
    <w:rPr>
      <w:rFonts w:cs="Times New Roman"/>
      <w:sz w:val="24"/>
      <w:szCs w:val="24"/>
    </w:rPr>
  </w:style>
  <w:style w:type="character" w:customStyle="1" w:styleId="mediumtext">
    <w:name w:val="medium_text"/>
    <w:basedOn w:val="a0"/>
    <w:uiPriority w:val="99"/>
    <w:rsid w:val="00730CA6"/>
    <w:rPr>
      <w:rFonts w:cs="Times New Roman"/>
    </w:rPr>
  </w:style>
  <w:style w:type="character" w:customStyle="1" w:styleId="30">
    <w:name w:val="Основной текст 3 Знак"/>
    <w:basedOn w:val="a0"/>
    <w:link w:val="3"/>
    <w:uiPriority w:val="99"/>
    <w:semiHidden/>
    <w:locked/>
    <w:rsid w:val="00730CA6"/>
    <w:rPr>
      <w:rFonts w:cs="Times New Roman"/>
      <w:sz w:val="16"/>
      <w:szCs w:val="16"/>
    </w:rPr>
  </w:style>
  <w:style w:type="character" w:customStyle="1" w:styleId="longtext">
    <w:name w:val="long_text"/>
    <w:basedOn w:val="a0"/>
    <w:uiPriority w:val="99"/>
    <w:rsid w:val="00730CA6"/>
    <w:rPr>
      <w:rFonts w:cs="Times New Roman"/>
    </w:rPr>
  </w:style>
  <w:style w:type="paragraph" w:customStyle="1" w:styleId="Default">
    <w:name w:val="Default"/>
    <w:uiPriority w:val="99"/>
    <w:rsid w:val="00730CA6"/>
    <w:pPr>
      <w:autoSpaceDE w:val="0"/>
      <w:autoSpaceDN w:val="0"/>
      <w:adjustRightInd w:val="0"/>
    </w:pPr>
    <w:rPr>
      <w:rFonts w:ascii="Arial" w:hAnsi="Arial" w:cs="Arial"/>
      <w:color w:val="000000"/>
      <w:sz w:val="24"/>
      <w:szCs w:val="24"/>
    </w:rPr>
  </w:style>
  <w:style w:type="character" w:customStyle="1" w:styleId="aa">
    <w:name w:val="Текст выноски Знак"/>
    <w:basedOn w:val="a0"/>
    <w:link w:val="a9"/>
    <w:uiPriority w:val="99"/>
    <w:qFormat/>
    <w:locked/>
    <w:rsid w:val="00730CA6"/>
    <w:rPr>
      <w:rFonts w:ascii="Tahoma" w:hAnsi="Tahoma" w:cs="Tahoma"/>
      <w:sz w:val="16"/>
      <w:szCs w:val="16"/>
    </w:rPr>
  </w:style>
  <w:style w:type="paragraph" w:styleId="af1">
    <w:name w:val="Normal (Web)"/>
    <w:basedOn w:val="a"/>
    <w:uiPriority w:val="99"/>
    <w:unhideWhenUsed/>
    <w:rsid w:val="006533AC"/>
    <w:pPr>
      <w:spacing w:before="100" w:beforeAutospacing="1" w:after="100" w:afterAutospacing="1"/>
    </w:pPr>
  </w:style>
  <w:style w:type="paragraph" w:customStyle="1" w:styleId="normal">
    <w:name w:val="normal"/>
    <w:rsid w:val="00D5139C"/>
    <w:pPr>
      <w:spacing w:line="276" w:lineRule="auto"/>
    </w:pPr>
    <w:rPr>
      <w:rFonts w:ascii="Arial" w:eastAsia="Arial" w:hAnsi="Arial" w:cs="Arial"/>
      <w:sz w:val="22"/>
      <w:szCs w:val="22"/>
    </w:rPr>
  </w:style>
</w:styles>
</file>

<file path=word/webSettings.xml><?xml version="1.0" encoding="utf-8"?>
<w:webSettings xmlns:r="http://schemas.openxmlformats.org/officeDocument/2006/relationships" xmlns:w="http://schemas.openxmlformats.org/wordprocessingml/2006/main">
  <w:divs>
    <w:div w:id="1723678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th-tool.b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foot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5"/>
    <customShpInfo spid="_x0000_s1036"/>
    <customShpInfo spid="_x0000_s1034"/>
    <customShpInfo spid="_x0000_s1037"/>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4335</Words>
  <Characters>24714</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Титульный лист</vt:lpstr>
    </vt:vector>
  </TitlesOfParts>
  <Company>BashMAK</Company>
  <LinksUpToDate>false</LinksUpToDate>
  <CharactersWithSpaces>28992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Титульный лист</dc:title>
  <dc:creator>misha</dc:creator>
  <cp:lastModifiedBy>user-minsk-010</cp:lastModifiedBy>
  <cp:revision>2</cp:revision>
  <cp:lastPrinted>2004-12-27T07:13:00Z</cp:lastPrinted>
  <dcterms:created xsi:type="dcterms:W3CDTF">2022-07-08T14:17:00Z</dcterms:created>
  <dcterms:modified xsi:type="dcterms:W3CDTF">2022-07-08T14:17:00Z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1816D977013A435C925C1C8ADB19B6D2</vt:lpwstr>
  </property>
</Properties>
</file>