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B6" w:rsidRPr="007A3B62" w:rsidRDefault="006531B6" w:rsidP="00A350CE">
      <w:pPr>
        <w:rPr>
          <w:rFonts w:ascii="Inter" w:eastAsia="Inter" w:hAnsi="Inter" w:cs="Inter"/>
          <w:b/>
          <w:color w:val="2B2D31"/>
          <w:sz w:val="28"/>
          <w:shd w:val="clear" w:color="auto" w:fill="FFFFFF"/>
        </w:rPr>
      </w:pPr>
      <w:r>
        <w:rPr>
          <w:rFonts w:ascii="Inter" w:eastAsia="Inter" w:hAnsi="Inter" w:cs="Inter"/>
          <w:b/>
          <w:color w:val="2B2D31"/>
          <w:sz w:val="28"/>
          <w:shd w:val="clear" w:color="auto" w:fill="FFFFFF"/>
        </w:rPr>
        <w:t>Лента малярная автомоб</w:t>
      </w:r>
      <w:r w:rsidR="00A36560">
        <w:rPr>
          <w:rFonts w:ascii="Inter" w:eastAsia="Inter" w:hAnsi="Inter" w:cs="Inter"/>
          <w:b/>
          <w:color w:val="2B2D31"/>
          <w:sz w:val="28"/>
          <w:shd w:val="clear" w:color="auto" w:fill="FFFFFF"/>
        </w:rPr>
        <w:t>ил</w:t>
      </w:r>
      <w:r w:rsidR="00825EA0">
        <w:rPr>
          <w:rFonts w:ascii="Inter" w:eastAsia="Inter" w:hAnsi="Inter" w:cs="Inter"/>
          <w:b/>
          <w:color w:val="2B2D31"/>
          <w:sz w:val="28"/>
          <w:shd w:val="clear" w:color="auto" w:fill="FFFFFF"/>
        </w:rPr>
        <w:t>ьная термостойкая SDM 50 мм х 50</w:t>
      </w:r>
      <w:bookmarkStart w:id="0" w:name="_GoBack"/>
      <w:bookmarkEnd w:id="0"/>
      <w:r>
        <w:rPr>
          <w:rFonts w:ascii="Inter" w:eastAsia="Inter" w:hAnsi="Inter" w:cs="Inter"/>
          <w:b/>
          <w:color w:val="2B2D31"/>
          <w:sz w:val="28"/>
          <w:shd w:val="clear" w:color="auto" w:fill="FFFFFF"/>
        </w:rPr>
        <w:t>м, желтая, до +110°С, ГОСТ</w:t>
      </w:r>
    </w:p>
    <w:p w:rsidR="006531B6" w:rsidRPr="007A3B62" w:rsidRDefault="006531B6" w:rsidP="00A350CE">
      <w:pPr>
        <w:rPr>
          <w:rFonts w:ascii="Inter" w:eastAsia="Inter" w:hAnsi="Inter" w:cs="Inter"/>
          <w:color w:val="2B2D31"/>
          <w:sz w:val="21"/>
          <w:shd w:val="clear" w:color="auto" w:fill="FFFFFF"/>
        </w:rPr>
      </w:pP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b/>
          <w:color w:val="2B2D31"/>
          <w:sz w:val="21"/>
        </w:rPr>
        <w:t>Описание товара:</w:t>
      </w: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color w:val="2B2D31"/>
          <w:sz w:val="21"/>
        </w:rPr>
        <w:t>Термостойкая автомобильная малярная лента SDM </w:t>
      </w:r>
      <w:r>
        <w:rPr>
          <w:rFonts w:ascii="Inter" w:eastAsia="Inter" w:hAnsi="Inter" w:cs="Inter"/>
          <w:b/>
          <w:color w:val="2B2D31"/>
          <w:sz w:val="21"/>
        </w:rPr>
        <w:t>предназначена</w:t>
      </w:r>
      <w:r>
        <w:rPr>
          <w:rFonts w:ascii="Inter" w:eastAsia="Inter" w:hAnsi="Inter" w:cs="Inter"/>
          <w:color w:val="2B2D31"/>
          <w:sz w:val="21"/>
        </w:rPr>
        <w:t xml:space="preserve"> для защиты деталей кузова, стекол и пластика при проведении профессиональных кузовных, </w:t>
      </w:r>
      <w:proofErr w:type="spellStart"/>
      <w:r>
        <w:rPr>
          <w:rFonts w:ascii="Inter" w:eastAsia="Inter" w:hAnsi="Inter" w:cs="Inter"/>
          <w:color w:val="2B2D31"/>
          <w:sz w:val="21"/>
        </w:rPr>
        <w:t>автомалярных</w:t>
      </w:r>
      <w:proofErr w:type="spellEnd"/>
      <w:r>
        <w:rPr>
          <w:rFonts w:ascii="Inter" w:eastAsia="Inter" w:hAnsi="Inter" w:cs="Inter"/>
          <w:color w:val="2B2D31"/>
          <w:sz w:val="21"/>
        </w:rPr>
        <w:t xml:space="preserve"> и </w:t>
      </w:r>
      <w:proofErr w:type="spellStart"/>
      <w:r>
        <w:rPr>
          <w:rFonts w:ascii="Inter" w:eastAsia="Inter" w:hAnsi="Inter" w:cs="Inter"/>
          <w:color w:val="2B2D31"/>
          <w:sz w:val="21"/>
        </w:rPr>
        <w:t>детейлинговых</w:t>
      </w:r>
      <w:proofErr w:type="spellEnd"/>
      <w:r>
        <w:rPr>
          <w:rFonts w:ascii="Inter" w:eastAsia="Inter" w:hAnsi="Inter" w:cs="Inter"/>
          <w:color w:val="2B2D31"/>
          <w:sz w:val="21"/>
        </w:rPr>
        <w:t xml:space="preserve"> работ. Данный продукт </w:t>
      </w:r>
      <w:r>
        <w:rPr>
          <w:rFonts w:ascii="Inter" w:eastAsia="Inter" w:hAnsi="Inter" w:cs="Inter"/>
          <w:b/>
          <w:color w:val="2B2D31"/>
          <w:sz w:val="21"/>
        </w:rPr>
        <w:t>является</w:t>
      </w:r>
      <w:r>
        <w:rPr>
          <w:rFonts w:ascii="Inter" w:eastAsia="Inter" w:hAnsi="Inter" w:cs="Inter"/>
          <w:color w:val="2B2D31"/>
          <w:sz w:val="21"/>
        </w:rPr>
        <w:t> оптимальным решением для маскировки поверхностей перед покраской и последующей горячей сушкой в окрасочно-сушильных камерах (ОСК). Лента </w:t>
      </w:r>
      <w:r>
        <w:rPr>
          <w:rFonts w:ascii="Inter" w:eastAsia="Inter" w:hAnsi="Inter" w:cs="Inter"/>
          <w:b/>
          <w:color w:val="2B2D31"/>
          <w:sz w:val="21"/>
        </w:rPr>
        <w:t>служит</w:t>
      </w:r>
      <w:r>
        <w:rPr>
          <w:rFonts w:ascii="Inter" w:eastAsia="Inter" w:hAnsi="Inter" w:cs="Inter"/>
          <w:color w:val="2B2D31"/>
          <w:sz w:val="21"/>
        </w:rPr>
        <w:t xml:space="preserve"> надежным барьером от </w:t>
      </w:r>
      <w:proofErr w:type="spellStart"/>
      <w:r>
        <w:rPr>
          <w:rFonts w:ascii="Inter" w:eastAsia="Inter" w:hAnsi="Inter" w:cs="Inter"/>
          <w:color w:val="2B2D31"/>
          <w:sz w:val="21"/>
        </w:rPr>
        <w:t>сольвентных</w:t>
      </w:r>
      <w:proofErr w:type="spellEnd"/>
      <w:r>
        <w:rPr>
          <w:rFonts w:ascii="Inter" w:eastAsia="Inter" w:hAnsi="Inter" w:cs="Inter"/>
          <w:color w:val="2B2D31"/>
          <w:sz w:val="21"/>
        </w:rPr>
        <w:t xml:space="preserve"> автоэмалей, растворителей и лаков, сохраняя свои свойства при экстремальном нагреве до +110°С.</w:t>
      </w: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color w:val="2B2D31"/>
          <w:sz w:val="21"/>
        </w:rPr>
        <w:t xml:space="preserve">Главный страх любого </w:t>
      </w:r>
      <w:proofErr w:type="spellStart"/>
      <w:r>
        <w:rPr>
          <w:rFonts w:ascii="Inter" w:eastAsia="Inter" w:hAnsi="Inter" w:cs="Inter"/>
          <w:color w:val="2B2D31"/>
          <w:sz w:val="21"/>
        </w:rPr>
        <w:t>автомаляра</w:t>
      </w:r>
      <w:proofErr w:type="spellEnd"/>
      <w:r>
        <w:rPr>
          <w:rFonts w:ascii="Inter" w:eastAsia="Inter" w:hAnsi="Inter" w:cs="Inter"/>
          <w:color w:val="2B2D31"/>
          <w:sz w:val="21"/>
        </w:rPr>
        <w:t xml:space="preserve"> — клей, намертво въевшийся в лак после температурной сушки, или краска, протекшая под скотч. Дешевые ленты на каучуковом клее не выдерживают таких нагрузок. Профессиональная лента SDM (ГОСТ) разработана специально для того, чтобы исключить эти риски. Благодаря акриловому клеевому слою и увеличенной плотности основы (150 мкм), она гарантирует идеально чистый демонтаж даже после </w:t>
      </w:r>
      <w:r w:rsidR="00080A9D">
        <w:rPr>
          <w:rFonts w:ascii="Inter" w:eastAsia="Inter" w:hAnsi="Inter" w:cs="Inter"/>
          <w:color w:val="2B2D31"/>
          <w:sz w:val="21"/>
        </w:rPr>
        <w:t>нагрева</w:t>
      </w:r>
      <w:r>
        <w:rPr>
          <w:rFonts w:ascii="Inter" w:eastAsia="Inter" w:hAnsi="Inter" w:cs="Inter"/>
          <w:color w:val="2B2D31"/>
          <w:sz w:val="21"/>
        </w:rPr>
        <w:t>.</w:t>
      </w: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b/>
          <w:color w:val="2B2D31"/>
          <w:sz w:val="21"/>
        </w:rPr>
        <w:t>Ключевые преимущества термостойкой ленты SDM:</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Термостойкость до +110°С:</w:t>
      </w:r>
      <w:r>
        <w:rPr>
          <w:rFonts w:ascii="Inter" w:eastAsia="Inter" w:hAnsi="Inter" w:cs="Inter"/>
          <w:color w:val="2B2D31"/>
          <w:sz w:val="21"/>
        </w:rPr>
        <w:t> Лента не деформируется, не усаживается и не плавится при горячей сушке в камере или под ИК-лампами.</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Стойкость к растворителям (Акриловый клей):</w:t>
      </w:r>
      <w:r>
        <w:rPr>
          <w:rFonts w:ascii="Inter" w:eastAsia="Inter" w:hAnsi="Inter" w:cs="Inter"/>
          <w:color w:val="2B2D31"/>
          <w:sz w:val="21"/>
        </w:rPr>
        <w:t> </w:t>
      </w:r>
      <w:proofErr w:type="gramStart"/>
      <w:r>
        <w:rPr>
          <w:rFonts w:ascii="Inter" w:eastAsia="Inter" w:hAnsi="Inter" w:cs="Inter"/>
          <w:color w:val="2B2D31"/>
          <w:sz w:val="21"/>
        </w:rPr>
        <w:t>В</w:t>
      </w:r>
      <w:proofErr w:type="gramEnd"/>
      <w:r>
        <w:rPr>
          <w:rFonts w:ascii="Inter" w:eastAsia="Inter" w:hAnsi="Inter" w:cs="Inter"/>
          <w:color w:val="2B2D31"/>
          <w:sz w:val="21"/>
        </w:rPr>
        <w:t xml:space="preserve"> отличие от каучука, акриловый клей не вступает в реакцию с агрессивными </w:t>
      </w:r>
      <w:proofErr w:type="spellStart"/>
      <w:r>
        <w:rPr>
          <w:rFonts w:ascii="Inter" w:eastAsia="Inter" w:hAnsi="Inter" w:cs="Inter"/>
          <w:color w:val="2B2D31"/>
          <w:sz w:val="21"/>
        </w:rPr>
        <w:t>сольвентными</w:t>
      </w:r>
      <w:proofErr w:type="spellEnd"/>
      <w:r>
        <w:rPr>
          <w:rFonts w:ascii="Inter" w:eastAsia="Inter" w:hAnsi="Inter" w:cs="Inter"/>
          <w:color w:val="2B2D31"/>
          <w:sz w:val="21"/>
        </w:rPr>
        <w:t xml:space="preserve"> базами, </w:t>
      </w:r>
      <w:proofErr w:type="spellStart"/>
      <w:r>
        <w:rPr>
          <w:rFonts w:ascii="Inter" w:eastAsia="Inter" w:hAnsi="Inter" w:cs="Inter"/>
          <w:color w:val="2B2D31"/>
          <w:sz w:val="21"/>
        </w:rPr>
        <w:t>обезжиривателями</w:t>
      </w:r>
      <w:proofErr w:type="spellEnd"/>
      <w:r>
        <w:rPr>
          <w:rFonts w:ascii="Inter" w:eastAsia="Inter" w:hAnsi="Inter" w:cs="Inter"/>
          <w:color w:val="2B2D31"/>
          <w:sz w:val="21"/>
        </w:rPr>
        <w:t xml:space="preserve"> и лаками.</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Влагостойкость (</w:t>
      </w:r>
      <w:proofErr w:type="spellStart"/>
      <w:r>
        <w:rPr>
          <w:rFonts w:ascii="Inter" w:eastAsia="Inter" w:hAnsi="Inter" w:cs="Inter"/>
          <w:b/>
          <w:color w:val="2B2D31"/>
          <w:sz w:val="21"/>
        </w:rPr>
        <w:t>Waterproof</w:t>
      </w:r>
      <w:proofErr w:type="spellEnd"/>
      <w:r>
        <w:rPr>
          <w:rFonts w:ascii="Inter" w:eastAsia="Inter" w:hAnsi="Inter" w:cs="Inter"/>
          <w:b/>
          <w:color w:val="2B2D31"/>
          <w:sz w:val="21"/>
        </w:rPr>
        <w:t>):</w:t>
      </w:r>
      <w:r>
        <w:rPr>
          <w:rFonts w:ascii="Inter" w:eastAsia="Inter" w:hAnsi="Inter" w:cs="Inter"/>
          <w:color w:val="2B2D31"/>
          <w:sz w:val="21"/>
        </w:rPr>
        <w:t> Лента </w:t>
      </w:r>
      <w:r>
        <w:rPr>
          <w:rFonts w:ascii="Inter" w:eastAsia="Inter" w:hAnsi="Inter" w:cs="Inter"/>
          <w:b/>
          <w:color w:val="2B2D31"/>
          <w:sz w:val="21"/>
        </w:rPr>
        <w:t>предназначена</w:t>
      </w:r>
      <w:r>
        <w:rPr>
          <w:rFonts w:ascii="Inter" w:eastAsia="Inter" w:hAnsi="Inter" w:cs="Inter"/>
          <w:color w:val="2B2D31"/>
          <w:sz w:val="21"/>
        </w:rPr>
        <w:t> в том числе для технологии «мокрого шлифования» (</w:t>
      </w:r>
      <w:proofErr w:type="spellStart"/>
      <w:r>
        <w:rPr>
          <w:rFonts w:ascii="Inter" w:eastAsia="Inter" w:hAnsi="Inter" w:cs="Inter"/>
          <w:color w:val="2B2D31"/>
          <w:sz w:val="21"/>
        </w:rPr>
        <w:t>Wet</w:t>
      </w:r>
      <w:proofErr w:type="spellEnd"/>
      <w:r>
        <w:rPr>
          <w:rFonts w:ascii="Inter" w:eastAsia="Inter" w:hAnsi="Inter" w:cs="Inter"/>
          <w:color w:val="2B2D31"/>
          <w:sz w:val="21"/>
        </w:rPr>
        <w:t xml:space="preserve"> </w:t>
      </w:r>
      <w:proofErr w:type="spellStart"/>
      <w:r>
        <w:rPr>
          <w:rFonts w:ascii="Inter" w:eastAsia="Inter" w:hAnsi="Inter" w:cs="Inter"/>
          <w:color w:val="2B2D31"/>
          <w:sz w:val="21"/>
        </w:rPr>
        <w:t>Sanding</w:t>
      </w:r>
      <w:proofErr w:type="spellEnd"/>
      <w:r>
        <w:rPr>
          <w:rFonts w:ascii="Inter" w:eastAsia="Inter" w:hAnsi="Inter" w:cs="Inter"/>
          <w:color w:val="2B2D31"/>
          <w:sz w:val="21"/>
        </w:rPr>
        <w:t>) и работы с красками на водной основе. Она не размокает и не отслаивается от воды.</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Увеличенная толщина 150 мкм (0.15 мм):</w:t>
      </w:r>
      <w:r>
        <w:rPr>
          <w:rFonts w:ascii="Inter" w:eastAsia="Inter" w:hAnsi="Inter" w:cs="Inter"/>
          <w:color w:val="2B2D31"/>
          <w:sz w:val="21"/>
        </w:rPr>
        <w:t xml:space="preserve"> Премиальная плотность </w:t>
      </w:r>
      <w:proofErr w:type="spellStart"/>
      <w:r>
        <w:rPr>
          <w:rFonts w:ascii="Inter" w:eastAsia="Inter" w:hAnsi="Inter" w:cs="Inter"/>
          <w:color w:val="2B2D31"/>
          <w:sz w:val="21"/>
        </w:rPr>
        <w:t>крепированной</w:t>
      </w:r>
      <w:proofErr w:type="spellEnd"/>
      <w:r>
        <w:rPr>
          <w:rFonts w:ascii="Inter" w:eastAsia="Inter" w:hAnsi="Inter" w:cs="Inter"/>
          <w:color w:val="2B2D31"/>
          <w:sz w:val="21"/>
        </w:rPr>
        <w:t xml:space="preserve"> бумаги исключает разрывы ленты при резком снятии. Она отрывается единым целым полотном, экономя время мастера.</w:t>
      </w:r>
    </w:p>
    <w:p w:rsidR="006531B6" w:rsidRPr="007A3B62" w:rsidRDefault="006531B6" w:rsidP="00A350CE">
      <w:pPr>
        <w:numPr>
          <w:ilvl w:val="0"/>
          <w:numId w:val="1"/>
        </w:numPr>
        <w:shd w:val="clear" w:color="auto" w:fill="FFFFFF"/>
        <w:spacing w:after="105"/>
        <w:ind w:left="360"/>
        <w:rPr>
          <w:rFonts w:ascii="Inter" w:eastAsia="Inter" w:hAnsi="Inter" w:cs="Inter"/>
          <w:color w:val="2B2D31"/>
          <w:sz w:val="21"/>
        </w:rPr>
      </w:pPr>
      <w:r>
        <w:rPr>
          <w:rFonts w:ascii="Inter" w:eastAsia="Inter" w:hAnsi="Inter" w:cs="Inter"/>
          <w:b/>
          <w:color w:val="2B2D31"/>
          <w:sz w:val="21"/>
        </w:rPr>
        <w:t>Чистое удаление без следов:</w:t>
      </w:r>
      <w:r>
        <w:rPr>
          <w:rFonts w:ascii="Inter" w:eastAsia="Inter" w:hAnsi="Inter" w:cs="Inter"/>
          <w:color w:val="2B2D31"/>
          <w:sz w:val="21"/>
        </w:rPr>
        <w:t> Не оставляет желтых клеевых пятен и бумажного ворса на ЛКП, стекле, пластике и резиновых уплотнителях.</w:t>
      </w: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b/>
          <w:color w:val="2B2D31"/>
          <w:sz w:val="21"/>
        </w:rPr>
        <w:t>Основные сферы применения:</w:t>
      </w:r>
    </w:p>
    <w:p w:rsidR="006531B6" w:rsidRPr="007A3B62" w:rsidRDefault="006531B6" w:rsidP="00A350CE">
      <w:pPr>
        <w:numPr>
          <w:ilvl w:val="0"/>
          <w:numId w:val="2"/>
        </w:numPr>
        <w:shd w:val="clear" w:color="auto" w:fill="FFFFFF"/>
        <w:spacing w:after="105"/>
        <w:ind w:left="360"/>
        <w:rPr>
          <w:rFonts w:ascii="Inter" w:eastAsia="Inter" w:hAnsi="Inter" w:cs="Inter"/>
          <w:color w:val="2B2D31"/>
          <w:sz w:val="21"/>
        </w:rPr>
      </w:pPr>
      <w:r>
        <w:rPr>
          <w:rFonts w:ascii="Inter" w:eastAsia="Inter" w:hAnsi="Inter" w:cs="Inter"/>
          <w:color w:val="2B2D31"/>
          <w:sz w:val="21"/>
        </w:rPr>
        <w:t>Кузовной ремонт: защита элементов кузова перед грунтованием и покраской.</w:t>
      </w:r>
    </w:p>
    <w:p w:rsidR="006531B6" w:rsidRPr="007A3B62" w:rsidRDefault="006531B6" w:rsidP="00A350CE">
      <w:pPr>
        <w:numPr>
          <w:ilvl w:val="0"/>
          <w:numId w:val="2"/>
        </w:numPr>
        <w:shd w:val="clear" w:color="auto" w:fill="FFFFFF"/>
        <w:spacing w:after="105"/>
        <w:ind w:left="360"/>
        <w:rPr>
          <w:rFonts w:ascii="Inter" w:eastAsia="Inter" w:hAnsi="Inter" w:cs="Inter"/>
          <w:color w:val="2B2D31"/>
          <w:sz w:val="21"/>
        </w:rPr>
      </w:pPr>
      <w:proofErr w:type="spellStart"/>
      <w:r>
        <w:rPr>
          <w:rFonts w:ascii="Inter" w:eastAsia="Inter" w:hAnsi="Inter" w:cs="Inter"/>
          <w:color w:val="2B2D31"/>
          <w:sz w:val="21"/>
        </w:rPr>
        <w:t>Детейлинг</w:t>
      </w:r>
      <w:proofErr w:type="spellEnd"/>
      <w:r>
        <w:rPr>
          <w:rFonts w:ascii="Inter" w:eastAsia="Inter" w:hAnsi="Inter" w:cs="Inter"/>
          <w:color w:val="2B2D31"/>
          <w:sz w:val="21"/>
        </w:rPr>
        <w:t>: оклейка пластика, хрома и резинок при абразивной полировке авто.</w:t>
      </w:r>
    </w:p>
    <w:p w:rsidR="006531B6" w:rsidRPr="007A3B62" w:rsidRDefault="006531B6" w:rsidP="00A350CE">
      <w:pPr>
        <w:numPr>
          <w:ilvl w:val="0"/>
          <w:numId w:val="2"/>
        </w:numPr>
        <w:shd w:val="clear" w:color="auto" w:fill="FFFFFF"/>
        <w:spacing w:after="105"/>
        <w:ind w:left="360"/>
        <w:rPr>
          <w:rFonts w:ascii="Inter" w:eastAsia="Inter" w:hAnsi="Inter" w:cs="Inter"/>
          <w:color w:val="2B2D31"/>
          <w:sz w:val="21"/>
        </w:rPr>
      </w:pPr>
      <w:r>
        <w:rPr>
          <w:rFonts w:ascii="Inter" w:eastAsia="Inter" w:hAnsi="Inter" w:cs="Inter"/>
          <w:color w:val="2B2D31"/>
          <w:sz w:val="21"/>
        </w:rPr>
        <w:t>Порошковая окраска (в пределах допустимого температурного режима).</w:t>
      </w:r>
    </w:p>
    <w:p w:rsidR="006531B6" w:rsidRPr="007A3B62" w:rsidRDefault="006531B6" w:rsidP="00A350CE">
      <w:pPr>
        <w:numPr>
          <w:ilvl w:val="0"/>
          <w:numId w:val="2"/>
        </w:numPr>
        <w:shd w:val="clear" w:color="auto" w:fill="FFFFFF"/>
        <w:spacing w:after="105"/>
        <w:ind w:left="360"/>
        <w:rPr>
          <w:rFonts w:ascii="Inter" w:eastAsia="Inter" w:hAnsi="Inter" w:cs="Inter"/>
          <w:color w:val="2B2D31"/>
          <w:sz w:val="21"/>
        </w:rPr>
      </w:pPr>
      <w:r>
        <w:rPr>
          <w:rFonts w:ascii="Inter" w:eastAsia="Inter" w:hAnsi="Inter" w:cs="Inter"/>
          <w:color w:val="2B2D31"/>
          <w:sz w:val="21"/>
        </w:rPr>
        <w:t>Деликатные и дизайнерские отделочные работы в интерьере.</w:t>
      </w:r>
    </w:p>
    <w:p w:rsidR="006531B6" w:rsidRPr="007A3B62" w:rsidRDefault="006531B6" w:rsidP="00A350CE">
      <w:pPr>
        <w:shd w:val="clear" w:color="auto" w:fill="FFFFFF"/>
        <w:spacing w:after="270"/>
        <w:rPr>
          <w:rFonts w:ascii="Inter" w:eastAsia="Inter" w:hAnsi="Inter" w:cs="Inter"/>
          <w:b/>
          <w:color w:val="2B2D31"/>
          <w:sz w:val="21"/>
        </w:rPr>
      </w:pPr>
    </w:p>
    <w:p w:rsidR="006531B6" w:rsidRPr="007A3B62" w:rsidRDefault="006531B6" w:rsidP="00A350CE">
      <w:pPr>
        <w:shd w:val="clear" w:color="auto" w:fill="FFFFFF"/>
        <w:spacing w:after="270"/>
        <w:rPr>
          <w:rFonts w:ascii="Inter" w:eastAsia="Inter" w:hAnsi="Inter" w:cs="Inter"/>
          <w:color w:val="2B2D31"/>
          <w:sz w:val="21"/>
        </w:rPr>
      </w:pPr>
      <w:r>
        <w:rPr>
          <w:rFonts w:ascii="Inter" w:eastAsia="Inter" w:hAnsi="Inter" w:cs="Inter"/>
          <w:b/>
          <w:color w:val="2B2D31"/>
          <w:sz w:val="21"/>
        </w:rPr>
        <w:t xml:space="preserve">Совет от технологов </w:t>
      </w:r>
      <w:proofErr w:type="gramStart"/>
      <w:r>
        <w:rPr>
          <w:rFonts w:ascii="Inter" w:eastAsia="Inter" w:hAnsi="Inter" w:cs="Inter"/>
          <w:b/>
          <w:color w:val="2B2D31"/>
          <w:sz w:val="21"/>
        </w:rPr>
        <w:t>SDM:</w:t>
      </w:r>
      <w:r>
        <w:rPr>
          <w:rFonts w:ascii="Inter" w:eastAsia="Inter" w:hAnsi="Inter" w:cs="Inter"/>
          <w:color w:val="2B2D31"/>
          <w:sz w:val="21"/>
        </w:rPr>
        <w:br/>
        <w:t>Для</w:t>
      </w:r>
      <w:proofErr w:type="gramEnd"/>
      <w:r>
        <w:rPr>
          <w:rFonts w:ascii="Inter" w:eastAsia="Inter" w:hAnsi="Inter" w:cs="Inter"/>
          <w:color w:val="2B2D31"/>
          <w:sz w:val="21"/>
        </w:rPr>
        <w:t xml:space="preserve"> получения идеально ровной границы («ступеньки») и чистого демонтажа, удаляйте малярную ленту под углом 45 градусов до полного остывания кузова или высыхания лакокрасочного покрытия.</w:t>
      </w:r>
    </w:p>
    <w:p w:rsidR="006531B6" w:rsidRPr="007A3B62" w:rsidRDefault="006531B6" w:rsidP="00A350CE">
      <w:pPr>
        <w:rPr>
          <w:rFonts w:ascii="Inter" w:eastAsia="Inter" w:hAnsi="Inter" w:cs="Inter"/>
          <w:color w:val="2B2D31"/>
          <w:sz w:val="21"/>
          <w:shd w:val="clear" w:color="auto" w:fill="FFFFFF"/>
        </w:rPr>
      </w:pPr>
    </w:p>
    <w:sectPr w:rsidR="006531B6" w:rsidRPr="007A3B62" w:rsidSect="007A3B62">
      <w:pgSz w:w="11907"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B1D63"/>
    <w:multiLevelType w:val="hybridMultilevel"/>
    <w:tmpl w:val="4B16125C"/>
    <w:lvl w:ilvl="0" w:tplc="C4822720">
      <w:start w:val="1"/>
      <w:numFmt w:val="bullet"/>
      <w:lvlText w:val="●"/>
      <w:lvlJc w:val="left"/>
      <w:pPr>
        <w:ind w:left="720" w:hanging="360"/>
      </w:pPr>
    </w:lvl>
    <w:lvl w:ilvl="1" w:tplc="48F6768C">
      <w:start w:val="1"/>
      <w:numFmt w:val="bullet"/>
      <w:lvlText w:val="○"/>
      <w:lvlJc w:val="left"/>
      <w:pPr>
        <w:ind w:left="1440" w:hanging="360"/>
      </w:pPr>
    </w:lvl>
    <w:lvl w:ilvl="2" w:tplc="4B50CAA8">
      <w:start w:val="1"/>
      <w:numFmt w:val="bullet"/>
      <w:lvlText w:val="■"/>
      <w:lvlJc w:val="left"/>
      <w:pPr>
        <w:ind w:left="2160" w:hanging="360"/>
      </w:pPr>
    </w:lvl>
    <w:lvl w:ilvl="3" w:tplc="29807A02">
      <w:start w:val="1"/>
      <w:numFmt w:val="bullet"/>
      <w:lvlText w:val="●"/>
      <w:lvlJc w:val="left"/>
      <w:pPr>
        <w:ind w:left="2880" w:hanging="360"/>
      </w:pPr>
    </w:lvl>
    <w:lvl w:ilvl="4" w:tplc="4128E76A">
      <w:start w:val="1"/>
      <w:numFmt w:val="bullet"/>
      <w:lvlText w:val="○"/>
      <w:lvlJc w:val="left"/>
      <w:pPr>
        <w:ind w:left="3600" w:hanging="360"/>
      </w:pPr>
    </w:lvl>
    <w:lvl w:ilvl="5" w:tplc="4E28D642">
      <w:start w:val="1"/>
      <w:numFmt w:val="bullet"/>
      <w:lvlText w:val="■"/>
      <w:lvlJc w:val="left"/>
      <w:pPr>
        <w:ind w:left="4320" w:hanging="360"/>
      </w:pPr>
    </w:lvl>
    <w:lvl w:ilvl="6" w:tplc="5B9CE0C8">
      <w:start w:val="1"/>
      <w:numFmt w:val="bullet"/>
      <w:lvlText w:val="●"/>
      <w:lvlJc w:val="left"/>
      <w:pPr>
        <w:ind w:left="5040" w:hanging="360"/>
      </w:pPr>
    </w:lvl>
    <w:lvl w:ilvl="7" w:tplc="19180EA6">
      <w:start w:val="1"/>
      <w:numFmt w:val="bullet"/>
      <w:lvlText w:val="○"/>
      <w:lvlJc w:val="left"/>
      <w:pPr>
        <w:ind w:left="5760" w:hanging="360"/>
      </w:pPr>
    </w:lvl>
    <w:lvl w:ilvl="8" w:tplc="5896DF42">
      <w:start w:val="1"/>
      <w:numFmt w:val="bullet"/>
      <w:lvlText w:val="■"/>
      <w:lvlJc w:val="left"/>
      <w:pPr>
        <w:ind w:left="6480" w:hanging="360"/>
      </w:pPr>
    </w:lvl>
  </w:abstractNum>
  <w:abstractNum w:abstractNumId="1" w15:restartNumberingAfterBreak="0">
    <w:nsid w:val="48407FC7"/>
    <w:multiLevelType w:val="hybridMultilevel"/>
    <w:tmpl w:val="8FAEA902"/>
    <w:lvl w:ilvl="0" w:tplc="3A820E84">
      <w:start w:val="1"/>
      <w:numFmt w:val="bullet"/>
      <w:lvlText w:val="●"/>
      <w:lvlJc w:val="left"/>
      <w:pPr>
        <w:ind w:left="720" w:hanging="360"/>
      </w:pPr>
    </w:lvl>
    <w:lvl w:ilvl="1" w:tplc="2DFC9010">
      <w:start w:val="1"/>
      <w:numFmt w:val="bullet"/>
      <w:lvlText w:val="○"/>
      <w:lvlJc w:val="left"/>
      <w:pPr>
        <w:ind w:left="1440" w:hanging="360"/>
      </w:pPr>
    </w:lvl>
    <w:lvl w:ilvl="2" w:tplc="3AC4BD8A">
      <w:start w:val="1"/>
      <w:numFmt w:val="bullet"/>
      <w:lvlText w:val="■"/>
      <w:lvlJc w:val="left"/>
      <w:pPr>
        <w:ind w:left="2160" w:hanging="360"/>
      </w:pPr>
    </w:lvl>
    <w:lvl w:ilvl="3" w:tplc="C810ABFE">
      <w:start w:val="1"/>
      <w:numFmt w:val="bullet"/>
      <w:lvlText w:val="●"/>
      <w:lvlJc w:val="left"/>
      <w:pPr>
        <w:ind w:left="2880" w:hanging="360"/>
      </w:pPr>
    </w:lvl>
    <w:lvl w:ilvl="4" w:tplc="D0E8FC3E">
      <w:start w:val="1"/>
      <w:numFmt w:val="bullet"/>
      <w:lvlText w:val="○"/>
      <w:lvlJc w:val="left"/>
      <w:pPr>
        <w:ind w:left="3600" w:hanging="360"/>
      </w:pPr>
    </w:lvl>
    <w:lvl w:ilvl="5" w:tplc="5F3E44B8">
      <w:start w:val="1"/>
      <w:numFmt w:val="bullet"/>
      <w:lvlText w:val="■"/>
      <w:lvlJc w:val="left"/>
      <w:pPr>
        <w:ind w:left="4320" w:hanging="360"/>
      </w:pPr>
    </w:lvl>
    <w:lvl w:ilvl="6" w:tplc="D318D07C">
      <w:start w:val="1"/>
      <w:numFmt w:val="bullet"/>
      <w:lvlText w:val="●"/>
      <w:lvlJc w:val="left"/>
      <w:pPr>
        <w:ind w:left="5040" w:hanging="360"/>
      </w:pPr>
    </w:lvl>
    <w:lvl w:ilvl="7" w:tplc="B3368AE4">
      <w:start w:val="1"/>
      <w:numFmt w:val="bullet"/>
      <w:lvlText w:val="○"/>
      <w:lvlJc w:val="left"/>
      <w:pPr>
        <w:ind w:left="5760" w:hanging="360"/>
      </w:pPr>
    </w:lvl>
    <w:lvl w:ilvl="8" w:tplc="C422D66A">
      <w:start w:val="1"/>
      <w:numFmt w:val="bullet"/>
      <w:lvlText w:val="■"/>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F8"/>
    <w:rsid w:val="000744F8"/>
    <w:rsid w:val="00080A9D"/>
    <w:rsid w:val="003E661C"/>
    <w:rsid w:val="006531B6"/>
    <w:rsid w:val="007A3B62"/>
    <w:rsid w:val="00825EA0"/>
    <w:rsid w:val="00A350CE"/>
    <w:rsid w:val="00A36560"/>
    <w:rsid w:val="00CB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1E328-93DC-9D4C-AD02-F8EA458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ru-RU" w:eastAsia="ru-RU" w:bidi="ar-SA"/>
        <w14:ligatures w14:val="standardContextual"/>
      </w:rPr>
    </w:rPrDefault>
    <w:pPrDefault>
      <w:pPr>
        <w:spacing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2F69C7"/>
      <w:u w:val="single"/>
    </w:rPr>
  </w:style>
  <w:style w:type="paragraph" w:styleId="a4">
    <w:name w:val="Subtitle"/>
    <w:basedOn w:val="a"/>
    <w:next w:val="a"/>
    <w:qFormat/>
    <w:pPr>
      <w:spacing w:afterAutospacing="1"/>
    </w:pPr>
    <w:rPr>
      <w:color w:val="808080"/>
      <w:sz w:val="30"/>
    </w:rPr>
  </w:style>
  <w:style w:type="table" w:styleId="a5">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6">
    <w:name w:val="Title"/>
    <w:basedOn w:val="a"/>
    <w:next w:val="a"/>
    <w:qFormat/>
    <w:pPr>
      <w:spacing w:afterAutospacing="1"/>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63367544-B8B0-4C3A-B7E2-88F3E3EB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 Windows</cp:lastModifiedBy>
  <cp:revision>4</cp:revision>
  <dcterms:created xsi:type="dcterms:W3CDTF">2024-11-06T21:43:00Z</dcterms:created>
  <dcterms:modified xsi:type="dcterms:W3CDTF">2026-04-14T10:07:00Z</dcterms:modified>
</cp:coreProperties>
</file>