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4EB1BBAF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57263771" w:rsidR="0096663E" w:rsidRDefault="00535B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3933BD1B" w:rsidR="0096663E" w:rsidRDefault="009D0D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0CBA213F">
                <wp:simplePos x="0" y="0"/>
                <wp:positionH relativeFrom="margin">
                  <wp:posOffset>2420802</wp:posOffset>
                </wp:positionH>
                <wp:positionV relativeFrom="paragraph">
                  <wp:posOffset>155121</wp:posOffset>
                </wp:positionV>
                <wp:extent cx="1931307" cy="615043"/>
                <wp:effectExtent l="0" t="0" r="12065" b="1397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1307" cy="61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900" w14:textId="77777777" w:rsidR="009D0D4E" w:rsidRPr="000D5EB0" w:rsidRDefault="009D0D4E" w:rsidP="009D0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080367D" w14:textId="2AABBAD7" w:rsidR="009D0D4E" w:rsidRDefault="009D0D4E" w:rsidP="009D0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61B729CE" wp14:editId="4ACBC03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E23BAC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832E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9EBE7" wp14:editId="7CFBC24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B6EE0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E23BA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43B8ED9A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0.6pt;margin-top:12.2pt;width:152.0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" fillcolor="white [3201]" strokeweight=".5pt">
                <v:textbox>
                  <w:txbxContent>
                    <w:p w14:paraId="287FF900" w14:textId="77777777" w:rsidR="009D0D4E" w:rsidRPr="000D5EB0" w:rsidRDefault="009D0D4E" w:rsidP="009D0D4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080367D" w14:textId="2AABBAD7" w:rsidR="009D0D4E" w:rsidRDefault="009D0D4E" w:rsidP="009D0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61B729CE" wp14:editId="4ACBC03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E23BAC">
                        <w:rPr>
                          <w:sz w:val="18"/>
                          <w:szCs w:val="18"/>
                        </w:rPr>
                        <w:t>27</w:t>
                      </w:r>
                      <w:r w:rsidR="00832EA3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99EBE7" wp14:editId="7CFBC24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5B6EE0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E23BAC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0E7BD8E" w14:textId="43B8ED9A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3100 модель 31</w:t>
      </w:r>
      <w:r w:rsidR="008D6FF1">
        <w:rPr>
          <w:rFonts w:ascii="Calibri" w:eastAsia="Calibri" w:hAnsi="Calibri" w:cs="Calibri"/>
          <w:b/>
          <w:color w:val="000000"/>
          <w:sz w:val="20"/>
          <w:highlight w:val="white"/>
        </w:rPr>
        <w:t>01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8D6FF1">
        <w:rPr>
          <w:rFonts w:ascii="Calibri" w:eastAsia="Calibri" w:hAnsi="Calibri" w:cs="Calibri"/>
          <w:b/>
          <w:color w:val="000000"/>
          <w:sz w:val="20"/>
          <w:highlight w:val="white"/>
        </w:rPr>
        <w:t>1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 w:rsidR="00667AD9">
        <w:t>.</w:t>
      </w:r>
    </w:p>
    <w:p w14:paraId="1C0E33BE" w14:textId="66D9CCFA" w:rsidR="0096663E" w:rsidRPr="00EC28B6" w:rsidRDefault="00EC28B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746E9642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</w:t>
      </w:r>
      <w:r w:rsidR="005A6910">
        <w:rPr>
          <w:sz w:val="24"/>
          <w:szCs w:val="24"/>
        </w:rPr>
        <w:t>2</w:t>
      </w:r>
      <w:r w:rsidR="00667AD9">
        <w:rPr>
          <w:sz w:val="24"/>
          <w:szCs w:val="24"/>
        </w:rPr>
        <w:t xml:space="preserve">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w:drawing>
          <wp:inline distT="0" distB="0" distL="0" distR="0" wp14:anchorId="62E603C4" wp14:editId="2BDDE98F">
            <wp:extent cx="431384" cy="157842"/>
            <wp:effectExtent l="0" t="0" r="698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44332669" w:rsidR="0096663E" w:rsidRPr="00EC28B6" w:rsidRDefault="00667AD9">
      <w:pPr>
        <w:spacing w:after="0"/>
        <w:rPr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32.99.11-002-50436104-2022</w:t>
      </w:r>
    </w:p>
    <w:p w14:paraId="27C2CC25" w14:textId="77777777" w:rsidR="0096663E" w:rsidRPr="00EC28B6" w:rsidRDefault="00667AD9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28776449" w14:textId="0C698D57" w:rsidR="00EC28B6" w:rsidRPr="00BC72A2" w:rsidRDefault="009D0D4E" w:rsidP="009D0D4E">
      <w:pPr>
        <w:spacing w:after="0"/>
        <w:ind w:left="142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771E6F85" w14:textId="57E70F9C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8D6FF1">
        <w:rPr>
          <w:sz w:val="12"/>
          <w:szCs w:val="12"/>
        </w:rPr>
        <w:t>4</w:t>
      </w:r>
      <w:r w:rsidRPr="00F954DC">
        <w:rPr>
          <w:sz w:val="12"/>
          <w:szCs w:val="12"/>
        </w:rPr>
        <w:t xml:space="preserve"> ПДК.</w:t>
      </w:r>
    </w:p>
    <w:p w14:paraId="356F681B" w14:textId="24B95CE0" w:rsidR="00330613" w:rsidRPr="00F954DC" w:rsidRDefault="00667AD9" w:rsidP="006F4122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Защитные свойства полумаски фильтрующей: класс защиты FFP</w:t>
      </w:r>
      <w:r w:rsidR="008D6FF1">
        <w:rPr>
          <w:sz w:val="12"/>
          <w:szCs w:val="12"/>
        </w:rPr>
        <w:t>1</w:t>
      </w:r>
      <w:r w:rsidRPr="00F954DC">
        <w:rPr>
          <w:sz w:val="12"/>
          <w:szCs w:val="12"/>
        </w:rPr>
        <w:t xml:space="preserve"> NR D.</w:t>
      </w:r>
      <w:r w:rsidR="006F4122" w:rsidRPr="00F954DC">
        <w:rPr>
          <w:color w:val="000000"/>
          <w:sz w:val="12"/>
          <w:szCs w:val="12"/>
        </w:rPr>
        <w:t xml:space="preserve"> Полумаски фильтрующие изготавливаются одного типоразмера.</w:t>
      </w:r>
    </w:p>
    <w:p w14:paraId="27C22E65" w14:textId="0E132A94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535BC0" w:rsidRPr="00F954D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7AA1D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F954DC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F954DC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F954DC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</w:t>
      </w:r>
      <w:proofErr w:type="gramStart"/>
      <w:r w:rsidRPr="00F954DC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F954DC">
        <w:rPr>
          <w:rFonts w:cstheme="minorHAnsi"/>
          <w:sz w:val="12"/>
          <w:szCs w:val="12"/>
        </w:rPr>
        <w:t xml:space="preserve">металлов;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F954D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правильно </w:t>
      </w:r>
      <w:proofErr w:type="gramStart"/>
      <w:r w:rsidRPr="00F954DC">
        <w:rPr>
          <w:rFonts w:cstheme="minorHAnsi"/>
          <w:sz w:val="12"/>
          <w:szCs w:val="12"/>
        </w:rPr>
        <w:t xml:space="preserve">надето;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F954DC">
        <w:rPr>
          <w:rFonts w:cstheme="minorHAnsi"/>
          <w:sz w:val="12"/>
          <w:szCs w:val="12"/>
        </w:rPr>
        <w:t xml:space="preserve">работ;   </w:t>
      </w:r>
      <w:proofErr w:type="gramEnd"/>
      <w:r w:rsidRPr="00F954DC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Эти изделия не защищают от газов и паров.</w:t>
      </w:r>
    </w:p>
    <w:p w14:paraId="2B789511" w14:textId="74A4E849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12C1E" w:rsidRPr="00F954DC">
        <w:rPr>
          <w:sz w:val="12"/>
          <w:szCs w:val="12"/>
        </w:rPr>
        <w:t xml:space="preserve"> </w:t>
      </w:r>
    </w:p>
    <w:p w14:paraId="4BFB7EB3" w14:textId="77777777" w:rsidR="0096663E" w:rsidRPr="00DC2CB5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A8400E5" w14:textId="42F8C176" w:rsidR="00DC2CB5" w:rsidRPr="00425F26" w:rsidRDefault="00DC2CB5" w:rsidP="00DC2CB5">
      <w:pPr>
        <w:spacing w:after="0"/>
        <w:rPr>
          <w:sz w:val="12"/>
          <w:szCs w:val="12"/>
        </w:rPr>
      </w:pPr>
      <w:bookmarkStart w:id="1" w:name="_Hlk202269982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4C5A9A">
        <w:rPr>
          <w:sz w:val="12"/>
          <w:szCs w:val="12"/>
        </w:rPr>
        <w:t>отсутствует.</w:t>
      </w:r>
    </w:p>
    <w:p w14:paraId="0A38647C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Инструкция по надеванию (см. рис.1):</w:t>
      </w:r>
    </w:p>
    <w:p w14:paraId="0BD1892C" w14:textId="77777777" w:rsidR="006F4122" w:rsidRPr="00F954DC" w:rsidRDefault="00667AD9" w:rsidP="00C500B5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F954D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F954D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F954D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F954DC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F954D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F954D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F954D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F954DC">
        <w:rPr>
          <w:rFonts w:cstheme="minorHAnsi"/>
          <w:sz w:val="12"/>
          <w:szCs w:val="12"/>
        </w:rPr>
        <w:t xml:space="preserve"> </w:t>
      </w:r>
    </w:p>
    <w:p w14:paraId="5FE6818F" w14:textId="5F4F99F1" w:rsidR="00C500B5" w:rsidRPr="00F954DC" w:rsidRDefault="00C500B5" w:rsidP="00C500B5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F954D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F954D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F954D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535BC0" w:rsidRPr="00F954DC">
        <w:rPr>
          <w:rFonts w:eastAsia="Times New Roman" w:cstheme="minorHAnsi"/>
          <w:sz w:val="12"/>
          <w:szCs w:val="12"/>
          <w:lang w:eastAsia="ru-RU"/>
        </w:rPr>
        <w:t>(«Особый»)</w:t>
      </w:r>
      <w:r w:rsidRPr="00F954D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4E708245" w14:textId="2905234B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Проверка плотности прилегания:</w:t>
      </w:r>
    </w:p>
    <w:p w14:paraId="4D426A75" w14:textId="38007E26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F954DC">
        <w:rPr>
          <w:sz w:val="12"/>
          <w:szCs w:val="12"/>
        </w:rPr>
        <w:t>противоаэрозольной</w:t>
      </w:r>
      <w:proofErr w:type="spellEnd"/>
      <w:r w:rsidRPr="00F954DC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F954DC">
        <w:rPr>
          <w:sz w:val="12"/>
          <w:szCs w:val="12"/>
        </w:rPr>
        <w:br/>
        <w:t xml:space="preserve">2. </w:t>
      </w:r>
      <w:r w:rsidR="00A67F98" w:rsidRPr="00F954DC">
        <w:rPr>
          <w:sz w:val="12"/>
          <w:szCs w:val="12"/>
        </w:rPr>
        <w:t>Р</w:t>
      </w:r>
      <w:r w:rsidRPr="00F954DC">
        <w:rPr>
          <w:sz w:val="12"/>
          <w:szCs w:val="12"/>
        </w:rPr>
        <w:t>езко в</w:t>
      </w:r>
      <w:r w:rsidR="00D20CE6">
        <w:rPr>
          <w:sz w:val="12"/>
          <w:szCs w:val="12"/>
        </w:rPr>
        <w:t>ы</w:t>
      </w:r>
      <w:r w:rsidRPr="00F954DC">
        <w:rPr>
          <w:sz w:val="12"/>
          <w:szCs w:val="12"/>
        </w:rPr>
        <w:t>дохните.</w:t>
      </w:r>
      <w:r w:rsidRPr="00F954D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F954DC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A67F98" w:rsidRPr="00F954DC">
        <w:rPr>
          <w:rFonts w:cstheme="minorHAnsi"/>
          <w:sz w:val="12"/>
          <w:szCs w:val="12"/>
        </w:rPr>
        <w:t>устраните ее изменением положения резинок</w:t>
      </w:r>
      <w:r w:rsidR="00A67F98" w:rsidRPr="00F954DC">
        <w:rPr>
          <w:sz w:val="12"/>
          <w:szCs w:val="12"/>
        </w:rPr>
        <w:t>, проходящих по боковой поверхности головы и/или положением полумаски на лице</w:t>
      </w:r>
      <w:r w:rsidRPr="00F954DC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Хранение:</w:t>
      </w:r>
    </w:p>
    <w:p w14:paraId="3D5949B0" w14:textId="6F8BB33D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F954DC">
        <w:rPr>
          <w:rFonts w:cstheme="minorHAnsi"/>
          <w:sz w:val="12"/>
          <w:szCs w:val="12"/>
        </w:rPr>
        <w:t>Полумаски</w:t>
      </w:r>
      <w:proofErr w:type="gramEnd"/>
      <w:r w:rsidRPr="00F954DC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F954DC">
        <w:rPr>
          <w:rFonts w:cstheme="minorHAnsi"/>
          <w:sz w:val="12"/>
          <w:szCs w:val="12"/>
        </w:rPr>
        <w:t>3</w:t>
      </w:r>
      <w:r w:rsidRPr="00F954DC">
        <w:rPr>
          <w:rFonts w:cstheme="minorHAnsi"/>
          <w:sz w:val="12"/>
          <w:szCs w:val="12"/>
        </w:rPr>
        <w:t>0°С до +</w:t>
      </w:r>
      <w:r w:rsidR="00BE194B" w:rsidRPr="00F954DC">
        <w:rPr>
          <w:rFonts w:cstheme="minorHAnsi"/>
          <w:sz w:val="12"/>
          <w:szCs w:val="12"/>
        </w:rPr>
        <w:t>4</w:t>
      </w:r>
      <w:r w:rsidRPr="00F954DC">
        <w:rPr>
          <w:rFonts w:cstheme="minorHAnsi"/>
          <w:sz w:val="12"/>
          <w:szCs w:val="12"/>
        </w:rPr>
        <w:t xml:space="preserve"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256CB0EB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F954DC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F954D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F954DC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  <w:lang w:val="en-US"/>
        </w:rPr>
        <w:t>NR</w:t>
      </w:r>
      <w:r w:rsidRPr="00F954D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F954DC">
        <w:rPr>
          <w:rFonts w:cstheme="minorHAnsi"/>
          <w:sz w:val="12"/>
          <w:szCs w:val="12"/>
          <w:lang w:val="en-US"/>
        </w:rPr>
        <w:t>D</w:t>
      </w:r>
      <w:r w:rsidRPr="00F954D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210D04F4" w:rsidR="0096663E" w:rsidRPr="00F954DC" w:rsidRDefault="00181530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2" w:name="_Hlk193967154"/>
      <w:r w:rsidRPr="00F954D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bookmarkEnd w:id="2"/>
      <w:r w:rsidR="00667AD9" w:rsidRPr="00F954D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01A86D30" w:rsidR="000A273F" w:rsidRPr="00F954DC" w:rsidRDefault="000A273F" w:rsidP="00542690">
      <w:pPr>
        <w:spacing w:after="0"/>
        <w:ind w:left="142"/>
        <w:jc w:val="both"/>
        <w:rPr>
          <w:rFonts w:cstheme="minorHAnsi"/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максимальная относительная влажность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="00667AD9" w:rsidRPr="00F954D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утилизируются как бытовые</w:t>
      </w:r>
      <w:r w:rsidR="00542690">
        <w:rPr>
          <w:rFonts w:cstheme="minorHAnsi"/>
          <w:sz w:val="12"/>
          <w:szCs w:val="12"/>
        </w:rPr>
        <w:t xml:space="preserve"> о</w:t>
      </w:r>
      <w:r w:rsidR="00667AD9" w:rsidRPr="00F954DC">
        <w:rPr>
          <w:rFonts w:cstheme="minorHAnsi"/>
          <w:sz w:val="12"/>
          <w:szCs w:val="12"/>
        </w:rPr>
        <w:t xml:space="preserve">тходы       </w:t>
      </w:r>
      <w:r w:rsidR="00542690">
        <w:rPr>
          <w:rFonts w:cstheme="minorHAnsi"/>
          <w:sz w:val="12"/>
          <w:szCs w:val="12"/>
        </w:rPr>
        <w:t xml:space="preserve">    </w:t>
      </w:r>
      <w:r w:rsidR="00667AD9" w:rsidRPr="00F954DC">
        <w:rPr>
          <w:rFonts w:cstheme="minorHAnsi"/>
          <w:sz w:val="12"/>
          <w:szCs w:val="12"/>
        </w:rPr>
        <w:t xml:space="preserve">              </w:t>
      </w:r>
      <w:r w:rsidR="00542690">
        <w:rPr>
          <w:rFonts w:cstheme="minorHAnsi"/>
          <w:sz w:val="12"/>
          <w:szCs w:val="12"/>
        </w:rPr>
        <w:t xml:space="preserve"> </w:t>
      </w:r>
      <w:r w:rsidR="00667AD9" w:rsidRPr="00F954DC">
        <w:rPr>
          <w:rFonts w:cstheme="minorHAnsi"/>
          <w:sz w:val="12"/>
          <w:szCs w:val="12"/>
        </w:rPr>
        <w:t xml:space="preserve">       </w:t>
      </w:r>
      <w:r w:rsidR="00542690">
        <w:rPr>
          <w:rFonts w:cstheme="minorHAnsi"/>
          <w:sz w:val="12"/>
          <w:szCs w:val="12"/>
        </w:rPr>
        <w:t xml:space="preserve">                   </w:t>
      </w:r>
      <w:r w:rsidR="00667AD9" w:rsidRPr="00F954DC">
        <w:rPr>
          <w:rFonts w:cstheme="minorHAnsi"/>
          <w:sz w:val="12"/>
          <w:szCs w:val="12"/>
        </w:rPr>
        <w:t xml:space="preserve">     </w:t>
      </w:r>
      <w:r w:rsidR="00542690">
        <w:rPr>
          <w:rFonts w:cstheme="minorHAnsi"/>
          <w:sz w:val="16"/>
          <w:szCs w:val="16"/>
        </w:rPr>
        <w:t>20 х</w:t>
      </w:r>
      <w:r w:rsidR="00667AD9" w:rsidRPr="00F954DC">
        <w:rPr>
          <w:rFonts w:cstheme="minorHAnsi"/>
          <w:sz w:val="12"/>
          <w:szCs w:val="12"/>
        </w:rPr>
        <w:t xml:space="preserve">     </w:t>
      </w:r>
      <w:r w:rsidR="00542690" w:rsidRPr="00EC28B6">
        <w:rPr>
          <w:noProof/>
          <w:sz w:val="4"/>
          <w:szCs w:val="4"/>
          <w:lang w:eastAsia="ru-RU"/>
        </w:rPr>
        <w:drawing>
          <wp:inline distT="0" distB="0" distL="0" distR="0" wp14:anchorId="0A741341" wp14:editId="22136BAB">
            <wp:extent cx="431384" cy="157842"/>
            <wp:effectExtent l="0" t="0" r="6985" b="0"/>
            <wp:docPr id="404311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F954DC">
        <w:rPr>
          <w:rFonts w:cstheme="minorHAnsi"/>
          <w:sz w:val="12"/>
          <w:szCs w:val="12"/>
        </w:rPr>
        <w:t xml:space="preserve"> - </w:t>
      </w:r>
      <w:r w:rsidR="00542690">
        <w:rPr>
          <w:rFonts w:cstheme="minorHAnsi"/>
          <w:sz w:val="12"/>
          <w:szCs w:val="12"/>
        </w:rPr>
        <w:t>2</w:t>
      </w:r>
      <w:r w:rsidR="00667AD9" w:rsidRPr="00F954DC">
        <w:rPr>
          <w:rFonts w:cstheme="minorHAnsi"/>
          <w:sz w:val="12"/>
          <w:szCs w:val="12"/>
        </w:rPr>
        <w:t>0 полумасок в пакете</w:t>
      </w:r>
      <w:r w:rsidR="00425F26">
        <w:rPr>
          <w:rFonts w:cstheme="minorHAnsi"/>
          <w:sz w:val="12"/>
          <w:szCs w:val="12"/>
        </w:rPr>
        <w:t xml:space="preserve">      </w:t>
      </w:r>
      <w:r w:rsidR="00542690">
        <w:rPr>
          <w:rFonts w:cstheme="minorHAnsi"/>
          <w:sz w:val="12"/>
          <w:szCs w:val="12"/>
        </w:rPr>
        <w:t xml:space="preserve">                       </w:t>
      </w:r>
      <w:r w:rsidR="00425F26">
        <w:rPr>
          <w:rFonts w:cstheme="minorHAnsi"/>
          <w:sz w:val="12"/>
          <w:szCs w:val="12"/>
        </w:rPr>
        <w:t xml:space="preserve">   </w:t>
      </w:r>
      <w:r w:rsidR="00425F26">
        <w:rPr>
          <w:noProof/>
        </w:rPr>
        <w:drawing>
          <wp:inline distT="0" distB="0" distL="0" distR="0" wp14:anchorId="29ABF9F1" wp14:editId="18BF0D43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F26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Способы ухода</w:t>
      </w:r>
      <w:r w:rsidRPr="00F954DC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F954DC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F954DC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78BC926E" w14:textId="77777777" w:rsidR="004D4F99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F954DC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F954DC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F954DC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</w:t>
      </w:r>
      <w:r w:rsidR="004D4F99">
        <w:rPr>
          <w:rFonts w:cstheme="minorHAnsi"/>
          <w:color w:val="000000" w:themeColor="text1"/>
          <w:sz w:val="12"/>
          <w:szCs w:val="12"/>
        </w:rPr>
        <w:t>.</w:t>
      </w:r>
    </w:p>
    <w:p w14:paraId="30E50A12" w14:textId="086B565B" w:rsidR="008A188C" w:rsidRPr="00F954DC" w:rsidRDefault="004D4F99" w:rsidP="004D4F9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r w:rsidR="008A188C" w:rsidRPr="00F954DC">
        <w:rPr>
          <w:rFonts w:cstheme="minorHAnsi"/>
          <w:color w:val="000000" w:themeColor="text1"/>
          <w:sz w:val="12"/>
          <w:szCs w:val="12"/>
        </w:rPr>
        <w:t xml:space="preserve"> </w:t>
      </w:r>
    </w:p>
    <w:p w14:paraId="3276BFD7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Сертификаты:</w:t>
      </w:r>
    </w:p>
    <w:p w14:paraId="10AA6716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F954D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Данные изделия изготовлены в соответствии с ТУ 32.99.11-002-50436104-2022.</w:t>
      </w:r>
    </w:p>
    <w:p w14:paraId="2E2E9ED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b/>
          <w:sz w:val="12"/>
          <w:szCs w:val="12"/>
        </w:rPr>
        <w:t>Наименование и адрес изготовителя</w:t>
      </w:r>
      <w:r w:rsidRPr="00F954DC">
        <w:rPr>
          <w:sz w:val="12"/>
          <w:szCs w:val="12"/>
        </w:rPr>
        <w:t>: ООО «Завод О2».</w:t>
      </w:r>
    </w:p>
    <w:p w14:paraId="141A0B92" w14:textId="77777777" w:rsidR="004E2D92" w:rsidRPr="00F954DC" w:rsidRDefault="00667AD9" w:rsidP="004E2D9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Юридический адрес: </w:t>
      </w:r>
      <w:r w:rsidR="004E2D92" w:rsidRPr="00F954DC">
        <w:rPr>
          <w:sz w:val="12"/>
          <w:szCs w:val="12"/>
        </w:rPr>
        <w:t>117105, г. Москва,</w:t>
      </w:r>
      <w:r w:rsidR="004E2D92" w:rsidRPr="00F954DC">
        <w:rPr>
          <w:rFonts w:ascii="Arial Narrow" w:hAnsi="Arial Narrow"/>
          <w:sz w:val="12"/>
          <w:szCs w:val="12"/>
        </w:rPr>
        <w:t xml:space="preserve"> </w:t>
      </w:r>
      <w:r w:rsidR="004E2D92" w:rsidRPr="00F954DC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4E2D92" w:rsidRPr="00F954DC">
        <w:rPr>
          <w:sz w:val="12"/>
          <w:szCs w:val="12"/>
        </w:rPr>
        <w:t>эт</w:t>
      </w:r>
      <w:proofErr w:type="spellEnd"/>
      <w:r w:rsidR="004E2D92" w:rsidRPr="00F954DC">
        <w:rPr>
          <w:sz w:val="12"/>
          <w:szCs w:val="12"/>
        </w:rPr>
        <w:t>. 3, ком/офис 50/А9А</w:t>
      </w:r>
    </w:p>
    <w:p w14:paraId="605AEB86" w14:textId="673CA9D8" w:rsidR="00C05632" w:rsidRPr="00F954DC" w:rsidRDefault="00667AD9" w:rsidP="00BE62FD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F954DC">
        <w:rPr>
          <w:sz w:val="12"/>
          <w:szCs w:val="12"/>
        </w:rPr>
        <w:t xml:space="preserve">Адрес производства: </w:t>
      </w:r>
      <w:r w:rsidR="00D44EF0" w:rsidRPr="00D44EF0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7338374D" w14:textId="01F648FE" w:rsidR="0096663E" w:rsidRPr="00F954DC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Страна-изготовитель: Россия.</w:t>
      </w:r>
    </w:p>
    <w:p w14:paraId="4EAE7C7C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F954D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</w:t>
      </w:r>
      <w:r w:rsidRPr="008A188C">
        <w:rPr>
          <w:sz w:val="13"/>
          <w:szCs w:val="13"/>
        </w:rPr>
        <w:t>.</w:t>
      </w:r>
    </w:p>
    <w:p w14:paraId="16EA7019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8A188C">
        <w:rPr>
          <w:sz w:val="13"/>
          <w:szCs w:val="13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F954DC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F030" w14:textId="77777777" w:rsidR="002E7B35" w:rsidRDefault="002E7B35">
      <w:pPr>
        <w:spacing w:after="0" w:line="240" w:lineRule="auto"/>
      </w:pPr>
      <w:r>
        <w:separator/>
      </w:r>
    </w:p>
  </w:endnote>
  <w:endnote w:type="continuationSeparator" w:id="0">
    <w:p w14:paraId="177728EC" w14:textId="77777777" w:rsidR="002E7B35" w:rsidRDefault="002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296" w14:textId="4D1AD08A" w:rsidR="00F954DC" w:rsidRPr="00F954DC" w:rsidRDefault="00F954DC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E23BAC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E23BAC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E23BAC">
      <w:rPr>
        <w:sz w:val="16"/>
        <w:szCs w:val="16"/>
      </w:rPr>
      <w:t>2</w:t>
    </w:r>
  </w:p>
  <w:p w14:paraId="17AA3673" w14:textId="77777777" w:rsidR="00F954DC" w:rsidRDefault="00F954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F87A" w14:textId="77777777" w:rsidR="002E7B35" w:rsidRDefault="002E7B35">
      <w:pPr>
        <w:spacing w:after="0" w:line="240" w:lineRule="auto"/>
      </w:pPr>
      <w:r>
        <w:separator/>
      </w:r>
    </w:p>
  </w:footnote>
  <w:footnote w:type="continuationSeparator" w:id="0">
    <w:p w14:paraId="200AD182" w14:textId="77777777" w:rsidR="002E7B35" w:rsidRDefault="002E7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6678F"/>
    <w:rsid w:val="00083914"/>
    <w:rsid w:val="000A06CD"/>
    <w:rsid w:val="000A273F"/>
    <w:rsid w:val="000D091F"/>
    <w:rsid w:val="0011474D"/>
    <w:rsid w:val="00115E61"/>
    <w:rsid w:val="0011613D"/>
    <w:rsid w:val="00133207"/>
    <w:rsid w:val="00146FCE"/>
    <w:rsid w:val="001552D1"/>
    <w:rsid w:val="00181530"/>
    <w:rsid w:val="001A6769"/>
    <w:rsid w:val="001E19A5"/>
    <w:rsid w:val="00252FCE"/>
    <w:rsid w:val="00276F3C"/>
    <w:rsid w:val="002A0DB6"/>
    <w:rsid w:val="002E7B35"/>
    <w:rsid w:val="00310969"/>
    <w:rsid w:val="00320AD5"/>
    <w:rsid w:val="00330613"/>
    <w:rsid w:val="00337BA4"/>
    <w:rsid w:val="003A552D"/>
    <w:rsid w:val="00405477"/>
    <w:rsid w:val="00425F26"/>
    <w:rsid w:val="00454714"/>
    <w:rsid w:val="0047166D"/>
    <w:rsid w:val="004906FA"/>
    <w:rsid w:val="00492957"/>
    <w:rsid w:val="0049366E"/>
    <w:rsid w:val="004B62A6"/>
    <w:rsid w:val="004C56F4"/>
    <w:rsid w:val="004C5A9A"/>
    <w:rsid w:val="004C738A"/>
    <w:rsid w:val="004D4F99"/>
    <w:rsid w:val="004E2D92"/>
    <w:rsid w:val="00535BC0"/>
    <w:rsid w:val="00541054"/>
    <w:rsid w:val="00542690"/>
    <w:rsid w:val="0055622B"/>
    <w:rsid w:val="0056241F"/>
    <w:rsid w:val="00582636"/>
    <w:rsid w:val="0059274C"/>
    <w:rsid w:val="005A6910"/>
    <w:rsid w:val="005B6EE0"/>
    <w:rsid w:val="00667AD9"/>
    <w:rsid w:val="006A5B10"/>
    <w:rsid w:val="006B3817"/>
    <w:rsid w:val="006F4122"/>
    <w:rsid w:val="00711EA8"/>
    <w:rsid w:val="007264CF"/>
    <w:rsid w:val="00793068"/>
    <w:rsid w:val="008271FE"/>
    <w:rsid w:val="00832EA3"/>
    <w:rsid w:val="008A188C"/>
    <w:rsid w:val="008B2155"/>
    <w:rsid w:val="008B4C4C"/>
    <w:rsid w:val="008D6FF1"/>
    <w:rsid w:val="0090381D"/>
    <w:rsid w:val="009344B8"/>
    <w:rsid w:val="0096663E"/>
    <w:rsid w:val="00990F6D"/>
    <w:rsid w:val="009B10A5"/>
    <w:rsid w:val="009C0EF1"/>
    <w:rsid w:val="009C16C6"/>
    <w:rsid w:val="009D0D4E"/>
    <w:rsid w:val="009F744E"/>
    <w:rsid w:val="00A67F98"/>
    <w:rsid w:val="00A879DE"/>
    <w:rsid w:val="00AA7EE3"/>
    <w:rsid w:val="00AC26D7"/>
    <w:rsid w:val="00AC520B"/>
    <w:rsid w:val="00AE1EEB"/>
    <w:rsid w:val="00AE4B25"/>
    <w:rsid w:val="00B12C1E"/>
    <w:rsid w:val="00B64991"/>
    <w:rsid w:val="00BC72A2"/>
    <w:rsid w:val="00BE194B"/>
    <w:rsid w:val="00BE62FD"/>
    <w:rsid w:val="00C05632"/>
    <w:rsid w:val="00C146A1"/>
    <w:rsid w:val="00C500B5"/>
    <w:rsid w:val="00CA3EB4"/>
    <w:rsid w:val="00CD6CA2"/>
    <w:rsid w:val="00D17B18"/>
    <w:rsid w:val="00D20CE6"/>
    <w:rsid w:val="00D37CB5"/>
    <w:rsid w:val="00D44EF0"/>
    <w:rsid w:val="00D76FF3"/>
    <w:rsid w:val="00D83626"/>
    <w:rsid w:val="00D86B55"/>
    <w:rsid w:val="00DC2CB5"/>
    <w:rsid w:val="00DE077E"/>
    <w:rsid w:val="00DE1760"/>
    <w:rsid w:val="00E073FA"/>
    <w:rsid w:val="00E23BAC"/>
    <w:rsid w:val="00E26146"/>
    <w:rsid w:val="00E55EDB"/>
    <w:rsid w:val="00E65151"/>
    <w:rsid w:val="00E816B7"/>
    <w:rsid w:val="00EA1451"/>
    <w:rsid w:val="00EA5582"/>
    <w:rsid w:val="00EB511C"/>
    <w:rsid w:val="00EB7C51"/>
    <w:rsid w:val="00EC28B6"/>
    <w:rsid w:val="00F954DC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7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jpe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4" Type="http://schemas.openxmlformats.org/officeDocument/2006/relationships/image" Target="media/image18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0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46" Type="http://schemas.openxmlformats.org/officeDocument/2006/relationships/image" Target="media/image19.png"/><Relationship Id="rId20" Type="http://schemas.openxmlformats.org/officeDocument/2006/relationships/image" Target="media/image7.png"/><Relationship Id="rId41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4</cp:revision>
  <cp:lastPrinted>2023-12-13T07:46:00Z</cp:lastPrinted>
  <dcterms:created xsi:type="dcterms:W3CDTF">2025-10-29T05:46:00Z</dcterms:created>
  <dcterms:modified xsi:type="dcterms:W3CDTF">2025-10-29T06:14:00Z</dcterms:modified>
</cp:coreProperties>
</file>