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4A499E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D4725" wp14:editId="53CF3453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A2F"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77625E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-19050</wp:posOffset>
            </wp:positionV>
            <wp:extent cx="4414520" cy="126047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810059" w:rsidRDefault="00810059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77625E" w:rsidRPr="00BC5149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492F24" w:rsidRPr="00492F24" w:rsidRDefault="00277EB9" w:rsidP="00492F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Раковина одинарная подвесная</w:t>
      </w:r>
      <w:r w:rsidR="00492F24">
        <w:rPr>
          <w:rFonts w:ascii="Times New Roman" w:eastAsia="Times New Roman" w:hAnsi="Times New Roman" w:cs="Times New Roman"/>
          <w:sz w:val="24"/>
        </w:rPr>
        <w:t xml:space="preserve"> </w:t>
      </w:r>
      <w:r w:rsidR="00492F24" w:rsidRPr="00492F24"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sz w:val="24"/>
        </w:rPr>
        <w:t>экраном</w:t>
      </w:r>
    </w:p>
    <w:p w:rsidR="00C5527F" w:rsidRPr="00492F24" w:rsidRDefault="00492F24" w:rsidP="00492F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492F24">
        <w:rPr>
          <w:rFonts w:ascii="Times New Roman" w:eastAsia="Times New Roman" w:hAnsi="Times New Roman" w:cs="Times New Roman"/>
          <w:sz w:val="24"/>
        </w:rPr>
        <w:t xml:space="preserve">из нержавеющей стали </w:t>
      </w:r>
      <w:r w:rsidR="004A499E">
        <w:rPr>
          <w:noProof/>
        </w:rPr>
        <w:drawing>
          <wp:anchor distT="0" distB="0" distL="114300" distR="114300" simplePos="0" relativeHeight="251661312" behindDoc="1" locked="0" layoutInCell="1" allowOverlap="1" wp14:anchorId="32ED4725" wp14:editId="53CF3453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27F">
        <w:rPr>
          <w:rFonts w:ascii="Times New Roman" w:eastAsia="Times New Roman" w:hAnsi="Times New Roman" w:cs="Times New Roman"/>
          <w:bCs/>
          <w:sz w:val="24"/>
        </w:rPr>
        <w:t>марки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5527F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 xml:space="preserve"> 304 </w:t>
      </w:r>
      <w:bookmarkStart w:id="0" w:name="_Hlk13468677"/>
      <w:r w:rsidR="00C5527F" w:rsidRPr="00705F71">
        <w:rPr>
          <w:rFonts w:ascii="Times New Roman" w:eastAsia="Times New Roman" w:hAnsi="Times New Roman" w:cs="Times New Roman"/>
          <w:bCs/>
          <w:sz w:val="24"/>
        </w:rPr>
        <w:t>«</w:t>
      </w:r>
      <w:r w:rsidR="00F01CCA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F01CCA" w:rsidRPr="00F01CCA">
        <w:rPr>
          <w:rFonts w:ascii="Times New Roman" w:eastAsia="Times New Roman" w:hAnsi="Times New Roman" w:cs="Times New Roman"/>
          <w:bCs/>
          <w:sz w:val="24"/>
        </w:rPr>
        <w:t>-</w:t>
      </w:r>
      <w:r w:rsidR="00F01CCA">
        <w:rPr>
          <w:rFonts w:ascii="Times New Roman" w:eastAsia="Times New Roman" w:hAnsi="Times New Roman" w:cs="Times New Roman"/>
          <w:bCs/>
          <w:sz w:val="24"/>
          <w:lang w:val="en-US"/>
        </w:rPr>
        <w:t>A</w:t>
      </w:r>
      <w:r w:rsidR="00F01CCA" w:rsidRPr="00F01CCA">
        <w:rPr>
          <w:rFonts w:ascii="Times New Roman" w:eastAsia="Times New Roman" w:hAnsi="Times New Roman" w:cs="Times New Roman"/>
          <w:bCs/>
          <w:sz w:val="24"/>
        </w:rPr>
        <w:t>2/</w:t>
      </w:r>
      <w:r w:rsidR="00160C0D">
        <w:rPr>
          <w:rFonts w:ascii="Times New Roman" w:eastAsia="Times New Roman" w:hAnsi="Times New Roman" w:cs="Times New Roman"/>
          <w:bCs/>
          <w:sz w:val="24"/>
        </w:rPr>
        <w:t>07</w:t>
      </w:r>
      <w:r w:rsidR="00C5527F" w:rsidRPr="00705F71">
        <w:rPr>
          <w:rFonts w:ascii="Times New Roman" w:eastAsia="Times New Roman" w:hAnsi="Times New Roman" w:cs="Times New Roman"/>
          <w:bCs/>
          <w:sz w:val="24"/>
        </w:rPr>
        <w:t>»</w:t>
      </w:r>
      <w:bookmarkEnd w:id="0"/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6D685C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694A1E" w:rsidRDefault="00694A1E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Комплектов</w:t>
      </w:r>
      <w:r w:rsidR="00C91514">
        <w:rPr>
          <w:rFonts w:ascii="Times New Roman" w:eastAsia="Times New Roman" w:hAnsi="Times New Roman" w:cs="Times New Roman"/>
          <w:bCs/>
          <w:sz w:val="24"/>
        </w:rPr>
        <w:t>щик</w:t>
      </w:r>
      <w:r>
        <w:rPr>
          <w:rFonts w:ascii="Times New Roman" w:eastAsia="Times New Roman" w:hAnsi="Times New Roman" w:cs="Times New Roman"/>
          <w:bCs/>
          <w:sz w:val="24"/>
        </w:rPr>
        <w:t>/упаков</w:t>
      </w:r>
      <w:r w:rsidR="00C91514">
        <w:rPr>
          <w:rFonts w:ascii="Times New Roman" w:eastAsia="Times New Roman" w:hAnsi="Times New Roman" w:cs="Times New Roman"/>
          <w:bCs/>
          <w:sz w:val="24"/>
        </w:rPr>
        <w:t>щик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</w:rPr>
        <w:t xml:space="preserve">: 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</w:t>
      </w:r>
      <w:r w:rsidR="00441E1D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20</w:t>
      </w:r>
      <w:r w:rsidR="00E562B0">
        <w:rPr>
          <w:rFonts w:ascii="Times New Roman" w:eastAsia="Times New Roman" w:hAnsi="Times New Roman" w:cs="Times New Roman"/>
          <w:bCs/>
          <w:sz w:val="24"/>
        </w:rPr>
        <w:t xml:space="preserve">   </w:t>
      </w:r>
      <w:r w:rsidR="00E2708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C5527F" w:rsidRDefault="00C5527F" w:rsidP="00937DBF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</w:t>
      </w: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935CA" w:rsidRDefault="00277EB9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Раковина одинарная подвесная с экраном</w:t>
      </w:r>
    </w:p>
    <w:p w:rsidR="00C5527F" w:rsidRDefault="00C5527F" w:rsidP="009D796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6935CA">
        <w:rPr>
          <w:rFonts w:ascii="Times New Roman" w:eastAsia="Times New Roman" w:hAnsi="Times New Roman" w:cs="Times New Roman"/>
          <w:b/>
          <w:sz w:val="24"/>
          <w:lang w:val="en-US"/>
        </w:rPr>
        <w:t>D</w:t>
      </w:r>
      <w:r w:rsidR="006935CA" w:rsidRPr="007A5D36">
        <w:rPr>
          <w:rFonts w:ascii="Times New Roman" w:eastAsia="Times New Roman" w:hAnsi="Times New Roman" w:cs="Times New Roman"/>
          <w:b/>
          <w:sz w:val="24"/>
        </w:rPr>
        <w:t>-</w:t>
      </w:r>
      <w:r w:rsidR="006935CA">
        <w:rPr>
          <w:rFonts w:ascii="Times New Roman" w:eastAsia="Times New Roman" w:hAnsi="Times New Roman" w:cs="Times New Roman"/>
          <w:b/>
          <w:sz w:val="24"/>
          <w:lang w:val="en-US"/>
        </w:rPr>
        <w:t>A</w:t>
      </w:r>
      <w:r w:rsidR="006935CA" w:rsidRPr="007A5D36">
        <w:rPr>
          <w:rFonts w:ascii="Times New Roman" w:eastAsia="Times New Roman" w:hAnsi="Times New Roman" w:cs="Times New Roman"/>
          <w:b/>
          <w:sz w:val="24"/>
        </w:rPr>
        <w:t>2/</w:t>
      </w:r>
      <w:r w:rsidR="00D53814">
        <w:rPr>
          <w:rFonts w:ascii="Times New Roman" w:eastAsia="Times New Roman" w:hAnsi="Times New Roman" w:cs="Times New Roman"/>
          <w:b/>
          <w:sz w:val="24"/>
        </w:rPr>
        <w:t>07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492F24" w:rsidRPr="00492F24" w:rsidRDefault="00492F24" w:rsidP="00492F24">
      <w:pPr>
        <w:pStyle w:val="Standard"/>
        <w:spacing w:after="0"/>
        <w:jc w:val="center"/>
      </w:pPr>
    </w:p>
    <w:p w:rsidR="00492F24" w:rsidRPr="00492F24" w:rsidRDefault="00492F24" w:rsidP="00492F24">
      <w:pPr>
        <w:pStyle w:val="Standard"/>
        <w:spacing w:after="0"/>
        <w:jc w:val="center"/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694A1E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277EB9" w:rsidRDefault="00855129" w:rsidP="00492F24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5426A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D796C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E5426A" w:rsidRDefault="00855129" w:rsidP="00277EB9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г. </w:t>
      </w:r>
      <w:r w:rsidR="006D685C">
        <w:rPr>
          <w:rFonts w:ascii="Times New Roman" w:eastAsia="Times New Roman" w:hAnsi="Times New Roman" w:cs="Times New Roman"/>
          <w:sz w:val="24"/>
        </w:rPr>
        <w:t>Ставрополь</w:t>
      </w:r>
    </w:p>
    <w:p w:rsidR="00810059" w:rsidRDefault="00810059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</w:p>
    <w:p w:rsidR="003716CC" w:rsidRPr="00C27391" w:rsidRDefault="003716CC" w:rsidP="003716CC">
      <w:p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C27391">
        <w:rPr>
          <w:rFonts w:ascii="Times New Roman" w:hAnsi="Times New Roman" w:cs="Times New Roman"/>
          <w:b/>
        </w:rPr>
        <w:lastRenderedPageBreak/>
        <w:t>1. Общие указания</w:t>
      </w:r>
    </w:p>
    <w:p w:rsidR="003716CC" w:rsidRPr="00277EB9" w:rsidRDefault="003716CC" w:rsidP="00277EB9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C27391">
        <w:rPr>
          <w:rFonts w:ascii="Times New Roman" w:hAnsi="Times New Roman" w:cs="Times New Roman"/>
        </w:rPr>
        <w:t>1.1</w:t>
      </w:r>
      <w:r w:rsidR="00277EB9">
        <w:rPr>
          <w:rFonts w:ascii="Times New Roman" w:eastAsia="Times New Roman" w:hAnsi="Times New Roman" w:cs="Times New Roman"/>
          <w:sz w:val="24"/>
        </w:rPr>
        <w:t xml:space="preserve"> Раковина одинарная подвесная с экраном</w:t>
      </w:r>
      <w:r w:rsidRPr="00C27391">
        <w:rPr>
          <w:rFonts w:ascii="Times New Roman" w:hAnsi="Times New Roman" w:cs="Times New Roman"/>
        </w:rPr>
        <w:t xml:space="preserve"> «</w:t>
      </w:r>
      <w:r w:rsidR="0046235E" w:rsidRPr="00C27391">
        <w:rPr>
          <w:rFonts w:ascii="Times New Roman" w:eastAsia="Times New Roman" w:hAnsi="Times New Roman" w:cs="Times New Roman"/>
          <w:bCs/>
          <w:lang w:val="en-US"/>
        </w:rPr>
        <w:t>D</w:t>
      </w:r>
      <w:r w:rsidR="0046235E" w:rsidRPr="00C27391">
        <w:rPr>
          <w:rFonts w:ascii="Times New Roman" w:eastAsia="Times New Roman" w:hAnsi="Times New Roman" w:cs="Times New Roman"/>
          <w:bCs/>
        </w:rPr>
        <w:t>-</w:t>
      </w:r>
      <w:r w:rsidR="0046235E" w:rsidRPr="00C27391">
        <w:rPr>
          <w:rFonts w:ascii="Times New Roman" w:eastAsia="Times New Roman" w:hAnsi="Times New Roman" w:cs="Times New Roman"/>
          <w:bCs/>
          <w:lang w:val="en-US"/>
        </w:rPr>
        <w:t>A</w:t>
      </w:r>
      <w:r w:rsidR="0046235E" w:rsidRPr="00C27391">
        <w:rPr>
          <w:rFonts w:ascii="Times New Roman" w:eastAsia="Times New Roman" w:hAnsi="Times New Roman" w:cs="Times New Roman"/>
          <w:bCs/>
        </w:rPr>
        <w:t>2/</w:t>
      </w:r>
      <w:r w:rsidR="00160C0D">
        <w:rPr>
          <w:rFonts w:ascii="Times New Roman" w:eastAsia="Times New Roman" w:hAnsi="Times New Roman" w:cs="Times New Roman"/>
          <w:bCs/>
        </w:rPr>
        <w:t>07</w:t>
      </w:r>
      <w:r w:rsidRPr="00C27391">
        <w:rPr>
          <w:rFonts w:ascii="Times New Roman" w:hAnsi="Times New Roman" w:cs="Times New Roman"/>
        </w:rPr>
        <w:t>» разработана и предназначена для установки в санитарных узлах с повышенными требованиями по эксплуатации.</w:t>
      </w:r>
    </w:p>
    <w:p w:rsidR="006146FE" w:rsidRPr="00C27391" w:rsidRDefault="003716CC" w:rsidP="006146FE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 xml:space="preserve">1.2. </w:t>
      </w:r>
      <w:r w:rsidR="006146FE" w:rsidRPr="00C27391">
        <w:rPr>
          <w:rFonts w:ascii="Times New Roman" w:eastAsia="Times New Roman" w:hAnsi="Times New Roman" w:cs="Times New Roman"/>
        </w:rPr>
        <w:t>Крепление раковины производится по месту на предусмотренные крепежные отверстия.</w:t>
      </w:r>
    </w:p>
    <w:p w:rsidR="003716CC" w:rsidRPr="00C27391" w:rsidRDefault="003716CC" w:rsidP="003716C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1.</w:t>
      </w:r>
      <w:r w:rsidR="006146FE" w:rsidRPr="00C27391">
        <w:rPr>
          <w:rFonts w:ascii="Times New Roman" w:hAnsi="Times New Roman" w:cs="Times New Roman"/>
        </w:rPr>
        <w:t>3</w:t>
      </w:r>
      <w:r w:rsidRPr="00C27391">
        <w:rPr>
          <w:rFonts w:ascii="Times New Roman" w:hAnsi="Times New Roman" w:cs="Times New Roman"/>
        </w:rPr>
        <w:t>. Элементы раковины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 раковины.</w:t>
      </w: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  <w:b/>
        </w:rPr>
      </w:pP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  <w:b/>
        </w:rPr>
      </w:pPr>
      <w:r w:rsidRPr="00C27391">
        <w:rPr>
          <w:rFonts w:ascii="Times New Roman" w:hAnsi="Times New Roman" w:cs="Times New Roman"/>
          <w:b/>
        </w:rPr>
        <w:t>2. Технические данные</w:t>
      </w: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2.1. Внешний корпус раковины выполнен из нержавеющего листа S=</w:t>
      </w:r>
      <w:r w:rsidR="00CE43D7" w:rsidRPr="00C27391">
        <w:rPr>
          <w:rFonts w:ascii="Times New Roman" w:hAnsi="Times New Roman" w:cs="Times New Roman"/>
        </w:rPr>
        <w:t>1,</w:t>
      </w:r>
      <w:proofErr w:type="gramStart"/>
      <w:r w:rsidR="00CE43D7" w:rsidRPr="00C27391">
        <w:rPr>
          <w:rFonts w:ascii="Times New Roman" w:hAnsi="Times New Roman" w:cs="Times New Roman"/>
        </w:rPr>
        <w:t xml:space="preserve">5 </w:t>
      </w:r>
      <w:r w:rsidRPr="00C27391">
        <w:rPr>
          <w:rFonts w:ascii="Times New Roman" w:hAnsi="Times New Roman" w:cs="Times New Roman"/>
        </w:rPr>
        <w:t xml:space="preserve"> мм</w:t>
      </w:r>
      <w:proofErr w:type="gramEnd"/>
      <w:r w:rsidRPr="00C27391">
        <w:rPr>
          <w:rFonts w:ascii="Times New Roman" w:hAnsi="Times New Roman" w:cs="Times New Roman"/>
        </w:rPr>
        <w:t xml:space="preserve"> марки AISI 304 (08Х18Н10) – поверхность матовая.</w:t>
      </w: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2.2. Внутренний поддон выполнен из нержавеющего листа S=1,5 мм марки AISI 304 (08Х18Н10) – поверхность матовая.</w:t>
      </w: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7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410"/>
        <w:gridCol w:w="1531"/>
      </w:tblGrid>
      <w:tr w:rsidR="003716CC" w:rsidRPr="00C27391" w:rsidTr="00492F24">
        <w:trPr>
          <w:trHeight w:val="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C27391" w:rsidRDefault="003716CC" w:rsidP="00A9756D">
            <w:pPr>
              <w:spacing w:after="0"/>
              <w:jc w:val="both"/>
              <w:rPr>
                <w:i/>
              </w:rPr>
            </w:pPr>
            <w:r w:rsidRPr="00C27391">
              <w:rPr>
                <w:rFonts w:ascii="Times New Roman" w:hAnsi="Times New Roman" w:cs="Times New Roman"/>
                <w:b/>
                <w:i/>
                <w:iCs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C27391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C27391">
              <w:rPr>
                <w:rFonts w:ascii="Times New Roman" w:hAnsi="Times New Roman" w:cs="Times New Roman"/>
                <w:b/>
                <w:i/>
                <w:iCs/>
              </w:rPr>
              <w:t xml:space="preserve">Габаритные размеры </w:t>
            </w:r>
            <w:r w:rsidR="007A5D36" w:rsidRPr="00C27391">
              <w:rPr>
                <w:rFonts w:ascii="Times New Roman" w:hAnsi="Times New Roman" w:cs="Times New Roman"/>
                <w:b/>
                <w:i/>
                <w:iCs/>
              </w:rPr>
              <w:t xml:space="preserve">изделия </w:t>
            </w:r>
            <w:r w:rsidRPr="00C27391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proofErr w:type="spellStart"/>
            <w:r w:rsidRPr="00C27391">
              <w:rPr>
                <w:rFonts w:ascii="Times New Roman" w:hAnsi="Times New Roman" w:cs="Times New Roman"/>
                <w:b/>
                <w:i/>
                <w:iCs/>
              </w:rPr>
              <w:t>ШхГхВ</w:t>
            </w:r>
            <w:proofErr w:type="spellEnd"/>
            <w:r w:rsidRPr="00C27391">
              <w:rPr>
                <w:rFonts w:ascii="Times New Roman" w:hAnsi="Times New Roman" w:cs="Times New Roman"/>
                <w:b/>
                <w:i/>
                <w:iCs/>
              </w:rPr>
              <w:t>) мм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CC" w:rsidRPr="00C27391" w:rsidRDefault="003716CC" w:rsidP="00A975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C27391">
              <w:rPr>
                <w:rFonts w:ascii="Times New Roman" w:hAnsi="Times New Roman" w:cs="Times New Roman"/>
                <w:b/>
                <w:i/>
                <w:iCs/>
              </w:rPr>
              <w:t>Масса, кг</w:t>
            </w:r>
          </w:p>
        </w:tc>
      </w:tr>
      <w:tr w:rsidR="003716CC" w:rsidRPr="00C27391" w:rsidTr="00492F24">
        <w:trPr>
          <w:trHeight w:val="2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F24" w:rsidRPr="00492F24" w:rsidRDefault="00277EB9" w:rsidP="00492F24">
            <w:pPr>
              <w:pStyle w:val="Standard"/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Раковина одинарная подвесная с экраном</w:t>
            </w:r>
          </w:p>
          <w:p w:rsidR="003716CC" w:rsidRPr="00C27391" w:rsidRDefault="00492F24" w:rsidP="00492F24">
            <w:pPr>
              <w:spacing w:after="0"/>
              <w:jc w:val="both"/>
              <w:rPr>
                <w:i/>
              </w:rPr>
            </w:pPr>
            <w:r w:rsidRPr="00C27391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3716CC" w:rsidRPr="00C27391">
              <w:rPr>
                <w:rFonts w:ascii="Times New Roman" w:eastAsia="Times New Roman" w:hAnsi="Times New Roman" w:cs="Times New Roman"/>
                <w:bCs/>
                <w:i/>
                <w:iCs/>
              </w:rPr>
              <w:t>«</w:t>
            </w:r>
            <w:r w:rsidR="007A5D36" w:rsidRPr="00C27391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D</w:t>
            </w:r>
            <w:r w:rsidR="007A5D36" w:rsidRPr="00C27391">
              <w:rPr>
                <w:rFonts w:ascii="Times New Roman" w:eastAsia="Times New Roman" w:hAnsi="Times New Roman" w:cs="Times New Roman"/>
                <w:bCs/>
                <w:i/>
                <w:iCs/>
              </w:rPr>
              <w:t>-</w:t>
            </w:r>
            <w:r w:rsidR="007A5D36" w:rsidRPr="00C27391">
              <w:rPr>
                <w:rFonts w:ascii="Times New Roman" w:eastAsia="Times New Roman" w:hAnsi="Times New Roman" w:cs="Times New Roman"/>
                <w:bCs/>
                <w:i/>
                <w:iCs/>
                <w:lang w:val="en-US"/>
              </w:rPr>
              <w:t>A</w:t>
            </w:r>
            <w:r w:rsidR="007A5D36" w:rsidRPr="00C27391">
              <w:rPr>
                <w:rFonts w:ascii="Times New Roman" w:eastAsia="Times New Roman" w:hAnsi="Times New Roman" w:cs="Times New Roman"/>
                <w:bCs/>
                <w:i/>
                <w:iCs/>
              </w:rPr>
              <w:t>2/</w:t>
            </w:r>
            <w:r w:rsidR="00160C0D">
              <w:rPr>
                <w:rFonts w:ascii="Times New Roman" w:eastAsia="Times New Roman" w:hAnsi="Times New Roman" w:cs="Times New Roman"/>
                <w:bCs/>
                <w:i/>
                <w:iCs/>
              </w:rPr>
              <w:t>07</w:t>
            </w:r>
            <w:r w:rsidR="003716CC" w:rsidRPr="00C27391">
              <w:rPr>
                <w:rFonts w:ascii="Times New Roman" w:eastAsia="Times New Roman" w:hAnsi="Times New Roman" w:cs="Times New Roman"/>
                <w:bCs/>
                <w:i/>
                <w:iCs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A72601" w:rsidRDefault="00A72601" w:rsidP="00A7260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72601"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63360" behindDoc="1" locked="0" layoutInCell="1" allowOverlap="1" wp14:anchorId="32ED4725" wp14:editId="53CF3453">
                  <wp:simplePos x="0" y="0"/>
                  <wp:positionH relativeFrom="margin">
                    <wp:posOffset>-1996440</wp:posOffset>
                  </wp:positionH>
                  <wp:positionV relativeFrom="page">
                    <wp:posOffset>-1886585</wp:posOffset>
                  </wp:positionV>
                  <wp:extent cx="4409440" cy="4067810"/>
                  <wp:effectExtent l="0" t="0" r="0" b="889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440" cy="40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EB9" w:rsidRPr="00A72601">
              <w:rPr>
                <w:rFonts w:ascii="Times New Roman" w:hAnsi="Times New Roman" w:cs="Times New Roman"/>
                <w:i/>
              </w:rPr>
              <w:t>505х488х350</w:t>
            </w:r>
            <w:r w:rsidR="00277EB9" w:rsidRPr="00A72601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="00277EB9" w:rsidRPr="00A72601">
              <w:rPr>
                <w:rFonts w:ascii="Times New Roman" w:hAnsi="Times New Roman" w:cs="Times New Roman"/>
                <w:i/>
              </w:rPr>
              <w:t>мм</w:t>
            </w:r>
            <w:r w:rsidRPr="00A72601">
              <w:rPr>
                <w:rFonts w:ascii="Times New Roman" w:hAnsi="Times New Roman" w:cs="Times New Roman"/>
                <w:i/>
              </w:rPr>
              <w:t xml:space="preserve"> (высота экрана 140)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CC" w:rsidRPr="00C27391" w:rsidRDefault="00FB19A8" w:rsidP="00A9756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27391">
              <w:rPr>
                <w:rFonts w:ascii="Times New Roman" w:hAnsi="Times New Roman" w:cs="Times New Roman"/>
                <w:i/>
                <w:iCs/>
              </w:rPr>
              <w:t>7,</w:t>
            </w:r>
            <w:r w:rsidR="00492F24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</w:tbl>
    <w:p w:rsidR="004A499E" w:rsidRPr="00C27391" w:rsidRDefault="004A499E" w:rsidP="000B6ADE">
      <w:pPr>
        <w:spacing w:after="0"/>
        <w:jc w:val="both"/>
        <w:rPr>
          <w:rFonts w:ascii="Times New Roman" w:hAnsi="Times New Roman" w:cs="Times New Roman"/>
          <w:b/>
        </w:rPr>
      </w:pPr>
    </w:p>
    <w:p w:rsidR="000B6ADE" w:rsidRPr="00C27391" w:rsidRDefault="000B6ADE" w:rsidP="000B6ADE">
      <w:pPr>
        <w:spacing w:after="0"/>
        <w:jc w:val="both"/>
        <w:rPr>
          <w:rFonts w:ascii="Times New Roman" w:hAnsi="Times New Roman" w:cs="Times New Roman"/>
          <w:b/>
        </w:rPr>
      </w:pPr>
      <w:r w:rsidRPr="00C27391">
        <w:rPr>
          <w:rFonts w:ascii="Times New Roman" w:hAnsi="Times New Roman" w:cs="Times New Roman"/>
          <w:b/>
        </w:rPr>
        <w:t>3. Транспортировка, эксплуатация.</w:t>
      </w:r>
    </w:p>
    <w:p w:rsidR="000B6ADE" w:rsidRPr="00C27391" w:rsidRDefault="000B6ADE" w:rsidP="000B6ADE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0B6ADE" w:rsidRPr="00C27391" w:rsidRDefault="000B6ADE" w:rsidP="000B6ADE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C27391" w:rsidRPr="001D235C" w:rsidRDefault="00C27391" w:rsidP="002B57A9">
      <w:pPr>
        <w:widowControl w:val="0"/>
        <w:spacing w:after="0"/>
        <w:jc w:val="both"/>
        <w:rPr>
          <w:b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3.3. Правила эксплуатации изделий из нержавеющей стали:</w:t>
      </w:r>
    </w:p>
    <w:p w:rsidR="00A75504" w:rsidRPr="001D235C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-не использовать твердые мелкозернистые абразивные вещества, которые могут повредить оксидную пленку</w:t>
      </w:r>
    </w:p>
    <w:p w:rsidR="00C27391" w:rsidRPr="001D235C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 xml:space="preserve"> хрома и изделие будет подвергнуто риску появления коррозии;</w:t>
      </w:r>
    </w:p>
    <w:p w:rsidR="00C27391" w:rsidRPr="001D235C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C27391" w:rsidRPr="001D235C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C27391" w:rsidRPr="001D235C" w:rsidRDefault="00C27391" w:rsidP="00C27391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lastRenderedPageBreak/>
        <w:t>-не использовать предметы и оборудование из железа или обычной стали совместно с изделиями из нержавеющей стали;</w:t>
      </w:r>
    </w:p>
    <w:p w:rsidR="00C27391" w:rsidRPr="001D235C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C27391" w:rsidRPr="001D235C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-использовать чистое от пыли и грязи оборудование и вспомогательные инструменты;</w:t>
      </w:r>
    </w:p>
    <w:p w:rsidR="00C27391" w:rsidRPr="001D235C" w:rsidRDefault="00C27391" w:rsidP="00F2002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D235C">
        <w:rPr>
          <w:rFonts w:ascii="Times New Roman" w:eastAsia="Times New Roman" w:hAnsi="Times New Roman" w:cs="Times New Roman"/>
          <w:b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3716CC" w:rsidRPr="00C27391" w:rsidRDefault="004A499E" w:rsidP="00C27391">
      <w:pPr>
        <w:spacing w:after="0"/>
        <w:rPr>
          <w:rFonts w:ascii="Times New Roman" w:hAnsi="Times New Roman" w:cs="Times New Roman"/>
          <w:b/>
        </w:rPr>
      </w:pPr>
      <w:r w:rsidRPr="00C27391">
        <w:rPr>
          <w:noProof/>
        </w:rPr>
        <w:drawing>
          <wp:anchor distT="0" distB="0" distL="114300" distR="114300" simplePos="0" relativeHeight="251665408" behindDoc="1" locked="0" layoutInCell="1" allowOverlap="1" wp14:anchorId="32ED4725" wp14:editId="53CF3453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409440" cy="4067810"/>
            <wp:effectExtent l="0" t="0" r="0" b="889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C" w:rsidRPr="00C27391">
        <w:rPr>
          <w:rFonts w:ascii="Times New Roman" w:hAnsi="Times New Roman" w:cs="Times New Roman"/>
          <w:b/>
        </w:rPr>
        <w:t>4. Гарантии изготовителя</w:t>
      </w:r>
    </w:p>
    <w:p w:rsidR="003716CC" w:rsidRPr="00C27391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4.1. Изготовитель гарантирует исправную работу антивандальной раковины при условии соблюдения покупателем правил по транспортировке, хранению и эксплуатации.</w:t>
      </w:r>
    </w:p>
    <w:p w:rsidR="00C27391" w:rsidRPr="00C27391" w:rsidRDefault="00C27391" w:rsidP="002B57A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C27391"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C27391" w:rsidRPr="00C27391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C27391"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C27391" w:rsidRPr="00C27391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C27391"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C27391" w:rsidRPr="00C27391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C27391"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C27391" w:rsidRPr="00C27391" w:rsidRDefault="00C27391" w:rsidP="002B57A9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C27391"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</w:p>
    <w:p w:rsidR="005E19D6" w:rsidRPr="00C27391" w:rsidRDefault="003716CC" w:rsidP="003716CC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4.</w:t>
      </w:r>
      <w:r w:rsidR="00C27391" w:rsidRPr="00C27391">
        <w:rPr>
          <w:rFonts w:ascii="Times New Roman" w:hAnsi="Times New Roman" w:cs="Times New Roman"/>
        </w:rPr>
        <w:t>3</w:t>
      </w:r>
      <w:r w:rsidRPr="00C27391">
        <w:rPr>
          <w:rFonts w:ascii="Times New Roman" w:hAnsi="Times New Roman" w:cs="Times New Roman"/>
        </w:rPr>
        <w:t xml:space="preserve">. Срок гарантийного обслуживания раковины </w:t>
      </w:r>
      <w:r w:rsidR="00C23A78">
        <w:rPr>
          <w:rFonts w:ascii="Times New Roman" w:hAnsi="Times New Roman" w:cs="Times New Roman"/>
        </w:rPr>
        <w:t>5лет</w:t>
      </w:r>
      <w:r w:rsidR="00492F24">
        <w:rPr>
          <w:rFonts w:ascii="Times New Roman" w:hAnsi="Times New Roman" w:cs="Times New Roman"/>
        </w:rPr>
        <w:t xml:space="preserve"> </w:t>
      </w:r>
      <w:r w:rsidRPr="00C27391">
        <w:rPr>
          <w:rFonts w:ascii="Times New Roman" w:hAnsi="Times New Roman" w:cs="Times New Roman"/>
        </w:rPr>
        <w:t>со дня реализации.</w:t>
      </w:r>
    </w:p>
    <w:p w:rsidR="000B6ADE" w:rsidRDefault="000B6ADE" w:rsidP="003716CC">
      <w:pPr>
        <w:spacing w:after="0"/>
        <w:jc w:val="both"/>
        <w:rPr>
          <w:rFonts w:ascii="Times New Roman" w:hAnsi="Times New Roman" w:cs="Times New Roman"/>
          <w:b/>
        </w:rPr>
      </w:pPr>
      <w:r w:rsidRPr="00C27391">
        <w:rPr>
          <w:rFonts w:ascii="Times New Roman" w:hAnsi="Times New Roman" w:cs="Times New Roman"/>
          <w:b/>
        </w:rPr>
        <w:t>5. Комплект поставки:</w:t>
      </w:r>
    </w:p>
    <w:p w:rsidR="003862A7" w:rsidRPr="00C27391" w:rsidRDefault="003862A7" w:rsidP="003862A7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Раковина – 1шт.</w:t>
      </w:r>
    </w:p>
    <w:p w:rsidR="003862A7" w:rsidRPr="00C27391" w:rsidRDefault="003862A7" w:rsidP="003862A7">
      <w:pPr>
        <w:spacing w:after="0"/>
        <w:jc w:val="both"/>
        <w:rPr>
          <w:rFonts w:ascii="Times New Roman" w:hAnsi="Times New Roman" w:cs="Times New Roman"/>
        </w:rPr>
      </w:pPr>
      <w:r w:rsidRPr="00C27391">
        <w:rPr>
          <w:rFonts w:ascii="Times New Roman" w:hAnsi="Times New Roman" w:cs="Times New Roman"/>
        </w:rPr>
        <w:t>Шуруп глухарь 8*7</w:t>
      </w:r>
      <w:r w:rsidR="00C27391" w:rsidRPr="00C27391">
        <w:rPr>
          <w:rFonts w:ascii="Times New Roman" w:hAnsi="Times New Roman" w:cs="Times New Roman"/>
        </w:rPr>
        <w:t>0</w:t>
      </w:r>
      <w:r w:rsidRPr="00C27391">
        <w:rPr>
          <w:rFonts w:ascii="Times New Roman" w:hAnsi="Times New Roman" w:cs="Times New Roman"/>
        </w:rPr>
        <w:t xml:space="preserve"> (А2) – 4 шт.</w:t>
      </w:r>
    </w:p>
    <w:p w:rsidR="006D5769" w:rsidRPr="002272FE" w:rsidRDefault="006D5769" w:rsidP="006D5769">
      <w:pPr>
        <w:spacing w:after="0"/>
        <w:jc w:val="both"/>
        <w:rPr>
          <w:rFonts w:ascii="Times New Roman" w:hAnsi="Times New Roman" w:cs="Times New Roman"/>
        </w:rPr>
      </w:pPr>
      <w:r w:rsidRPr="002272FE">
        <w:rPr>
          <w:rFonts w:ascii="Times New Roman" w:hAnsi="Times New Roman" w:cs="Times New Roman"/>
        </w:rPr>
        <w:t xml:space="preserve">Дюбель </w:t>
      </w:r>
      <w:r>
        <w:rPr>
          <w:rFonts w:ascii="Times New Roman" w:hAnsi="Times New Roman" w:cs="Times New Roman"/>
        </w:rPr>
        <w:t>Ø</w:t>
      </w:r>
      <w:r w:rsidRPr="002272F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×6</w:t>
      </w:r>
      <w:r w:rsidRPr="002272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или (</w:t>
      </w:r>
      <w:r w:rsidRPr="002272F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×7</w:t>
      </w:r>
      <w:r w:rsidRPr="002272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;</w:t>
      </w:r>
      <w:r w:rsidRPr="002272F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×8</w:t>
      </w:r>
      <w:r w:rsidRPr="002272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</w:t>
      </w:r>
      <w:r w:rsidRPr="002272FE">
        <w:rPr>
          <w:rFonts w:ascii="Times New Roman" w:hAnsi="Times New Roman" w:cs="Times New Roman"/>
        </w:rPr>
        <w:t>– 4 шт.</w:t>
      </w:r>
    </w:p>
    <w:p w:rsidR="000B6ADE" w:rsidRDefault="006D5769" w:rsidP="003716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104857</wp:posOffset>
            </wp:positionV>
            <wp:extent cx="2037522" cy="1936306"/>
            <wp:effectExtent l="0" t="0" r="1270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22" cy="19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2A7" w:rsidRPr="00C27391">
        <w:rPr>
          <w:rFonts w:ascii="Times New Roman" w:hAnsi="Times New Roman" w:cs="Times New Roman"/>
        </w:rPr>
        <w:t>Паспорт изделия – 1шт.</w:t>
      </w:r>
    </w:p>
    <w:p w:rsidR="002B57A9" w:rsidRPr="00C27391" w:rsidRDefault="002B57A9" w:rsidP="003716CC">
      <w:pPr>
        <w:spacing w:after="0"/>
        <w:jc w:val="both"/>
        <w:rPr>
          <w:rFonts w:ascii="Times New Roman" w:hAnsi="Times New Roman" w:cs="Times New Roman"/>
        </w:rPr>
      </w:pPr>
    </w:p>
    <w:sectPr w:rsidR="002B57A9" w:rsidRPr="00C27391" w:rsidSect="00DF73E6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0002E"/>
    <w:rsid w:val="000736E0"/>
    <w:rsid w:val="000B6ADE"/>
    <w:rsid w:val="00160C0D"/>
    <w:rsid w:val="00162EB9"/>
    <w:rsid w:val="001D235C"/>
    <w:rsid w:val="001F45F4"/>
    <w:rsid w:val="002257A0"/>
    <w:rsid w:val="00242C6F"/>
    <w:rsid w:val="00277EB9"/>
    <w:rsid w:val="00284DFD"/>
    <w:rsid w:val="00291F8C"/>
    <w:rsid w:val="002B57A9"/>
    <w:rsid w:val="002C04AA"/>
    <w:rsid w:val="002E2B77"/>
    <w:rsid w:val="0033665B"/>
    <w:rsid w:val="003716CC"/>
    <w:rsid w:val="003862A7"/>
    <w:rsid w:val="003D7AB3"/>
    <w:rsid w:val="00441E1D"/>
    <w:rsid w:val="0046235E"/>
    <w:rsid w:val="00492F24"/>
    <w:rsid w:val="004A499E"/>
    <w:rsid w:val="005451AD"/>
    <w:rsid w:val="00564B36"/>
    <w:rsid w:val="00594CAA"/>
    <w:rsid w:val="005E19D6"/>
    <w:rsid w:val="006146FE"/>
    <w:rsid w:val="00637C74"/>
    <w:rsid w:val="00652493"/>
    <w:rsid w:val="006935CA"/>
    <w:rsid w:val="00694A1E"/>
    <w:rsid w:val="006B210F"/>
    <w:rsid w:val="006D5769"/>
    <w:rsid w:val="006D685C"/>
    <w:rsid w:val="00705F71"/>
    <w:rsid w:val="00712A01"/>
    <w:rsid w:val="0077625E"/>
    <w:rsid w:val="007A5D36"/>
    <w:rsid w:val="007E2DBA"/>
    <w:rsid w:val="007E6335"/>
    <w:rsid w:val="007F0C52"/>
    <w:rsid w:val="00810059"/>
    <w:rsid w:val="00844290"/>
    <w:rsid w:val="00855129"/>
    <w:rsid w:val="00937DBF"/>
    <w:rsid w:val="009B45D3"/>
    <w:rsid w:val="009D796C"/>
    <w:rsid w:val="009F0873"/>
    <w:rsid w:val="009F5EDF"/>
    <w:rsid w:val="00A72601"/>
    <w:rsid w:val="00A75504"/>
    <w:rsid w:val="00A9756D"/>
    <w:rsid w:val="00AA48DA"/>
    <w:rsid w:val="00B21AD0"/>
    <w:rsid w:val="00B56A2F"/>
    <w:rsid w:val="00B90AC4"/>
    <w:rsid w:val="00BC5149"/>
    <w:rsid w:val="00C07BFB"/>
    <w:rsid w:val="00C16CE0"/>
    <w:rsid w:val="00C23A78"/>
    <w:rsid w:val="00C27391"/>
    <w:rsid w:val="00C477D3"/>
    <w:rsid w:val="00C47CBF"/>
    <w:rsid w:val="00C5527F"/>
    <w:rsid w:val="00C65AA3"/>
    <w:rsid w:val="00C9128D"/>
    <w:rsid w:val="00C91514"/>
    <w:rsid w:val="00CB5F34"/>
    <w:rsid w:val="00CD5C31"/>
    <w:rsid w:val="00CE43D7"/>
    <w:rsid w:val="00D53814"/>
    <w:rsid w:val="00DC08E0"/>
    <w:rsid w:val="00DD4AA4"/>
    <w:rsid w:val="00DF30FF"/>
    <w:rsid w:val="00DF73E6"/>
    <w:rsid w:val="00E27085"/>
    <w:rsid w:val="00E5426A"/>
    <w:rsid w:val="00E562B0"/>
    <w:rsid w:val="00E96076"/>
    <w:rsid w:val="00EA32FF"/>
    <w:rsid w:val="00EB25A0"/>
    <w:rsid w:val="00EB664E"/>
    <w:rsid w:val="00ED67FB"/>
    <w:rsid w:val="00F01CCA"/>
    <w:rsid w:val="00F20029"/>
    <w:rsid w:val="00FB19A8"/>
    <w:rsid w:val="00FB57FD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C202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C27391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7834-B14E-4215-A5E1-C52DEECC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Светлана Дмитриенко</cp:lastModifiedBy>
  <cp:revision>9</cp:revision>
  <cp:lastPrinted>2023-10-03T05:28:00Z</cp:lastPrinted>
  <dcterms:created xsi:type="dcterms:W3CDTF">2023-03-24T07:02:00Z</dcterms:created>
  <dcterms:modified xsi:type="dcterms:W3CDTF">2026-02-17T05:16:00Z</dcterms:modified>
</cp:coreProperties>
</file>