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48" w:rsidRDefault="00121931" w:rsidP="00040621">
      <w:pPr>
        <w:pStyle w:val="20"/>
        <w:shd w:val="clear" w:color="auto" w:fill="auto"/>
        <w:tabs>
          <w:tab w:val="left" w:pos="1580"/>
          <w:tab w:val="center" w:pos="3846"/>
        </w:tabs>
        <w:spacing w:after="3261" w:line="310" w:lineRule="exact"/>
        <w:ind w:left="740"/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787400</wp:posOffset>
            </wp:positionH>
            <wp:positionV relativeFrom="margin">
              <wp:posOffset>0</wp:posOffset>
            </wp:positionV>
            <wp:extent cx="978535" cy="681355"/>
            <wp:effectExtent l="0" t="0" r="0" b="4445"/>
            <wp:wrapSquare wrapText="bothSides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84860" cy="574040"/>
            <wp:effectExtent l="0" t="0" r="0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48" w:rsidRDefault="00526B48">
      <w:pPr>
        <w:pStyle w:val="10"/>
        <w:keepNext/>
        <w:keepLines/>
        <w:shd w:val="clear" w:color="auto" w:fill="auto"/>
        <w:spacing w:before="0" w:after="1001"/>
      </w:pPr>
      <w:bookmarkStart w:id="0" w:name="bookmark0"/>
      <w:r>
        <w:rPr>
          <w:rStyle w:val="1"/>
          <w:b/>
          <w:bCs/>
          <w:color w:val="000000"/>
        </w:rPr>
        <w:t xml:space="preserve">СВЕТИЛЬНИК СВЕТОДИОДНЫЙ </w:t>
      </w:r>
      <w:bookmarkEnd w:id="0"/>
      <w:r w:rsidR="003055C4">
        <w:rPr>
          <w:rStyle w:val="1"/>
          <w:b/>
          <w:bCs/>
          <w:color w:val="000000"/>
        </w:rPr>
        <w:t>А-серия</w:t>
      </w:r>
    </w:p>
    <w:p w:rsidR="00526B48" w:rsidRDefault="00526B48">
      <w:pPr>
        <w:pStyle w:val="22"/>
        <w:keepNext/>
        <w:keepLines/>
        <w:shd w:val="clear" w:color="auto" w:fill="auto"/>
        <w:spacing w:before="0"/>
        <w:ind w:left="460"/>
        <w:rPr>
          <w:rStyle w:val="21"/>
          <w:b/>
          <w:bCs/>
          <w:i/>
          <w:iCs/>
          <w:color w:val="000000"/>
        </w:rPr>
      </w:pPr>
      <w:bookmarkStart w:id="1" w:name="bookmark1"/>
      <w:r>
        <w:rPr>
          <w:rStyle w:val="21"/>
          <w:b/>
          <w:bCs/>
          <w:i/>
          <w:iCs/>
          <w:color w:val="000000"/>
        </w:rPr>
        <w:t>Руководство по эксплуатации</w:t>
      </w:r>
      <w:bookmarkEnd w:id="1"/>
    </w:p>
    <w:p w:rsidR="00040621" w:rsidRDefault="00040621" w:rsidP="00040621">
      <w:pPr>
        <w:tabs>
          <w:tab w:val="left" w:pos="2760"/>
        </w:tabs>
        <w:ind w:left="-993"/>
      </w:pPr>
    </w:p>
    <w:p w:rsidR="00040621" w:rsidRPr="00040621" w:rsidRDefault="00040621" w:rsidP="00040621"/>
    <w:p w:rsidR="00040621" w:rsidRPr="00040621" w:rsidRDefault="00040621" w:rsidP="00040621"/>
    <w:p w:rsidR="00040621" w:rsidRDefault="00121931" w:rsidP="00040621">
      <w:pPr>
        <w:tabs>
          <w:tab w:val="left" w:pos="3270"/>
        </w:tabs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377190</wp:posOffset>
            </wp:positionH>
            <wp:positionV relativeFrom="margin">
              <wp:posOffset>4758690</wp:posOffset>
            </wp:positionV>
            <wp:extent cx="4754880" cy="3689985"/>
            <wp:effectExtent l="0" t="0" r="7620" b="5715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21">
        <w:tab/>
      </w:r>
    </w:p>
    <w:p w:rsidR="00C94105" w:rsidRPr="001B5F35" w:rsidRDefault="00C94105" w:rsidP="00040621">
      <w:pPr>
        <w:sectPr w:rsidR="00C94105" w:rsidRPr="001B5F35"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11909" w:h="16838"/>
          <w:pgMar w:top="604" w:right="1560" w:bottom="604" w:left="1862" w:header="0" w:footer="3" w:gutter="0"/>
          <w:cols w:space="720"/>
          <w:noEndnote/>
          <w:titlePg/>
          <w:docGrid w:linePitch="360"/>
        </w:sectPr>
      </w:pPr>
    </w:p>
    <w:p w:rsidR="000C759F" w:rsidRPr="000C759F" w:rsidRDefault="00567DF9" w:rsidP="000C759F">
      <w:pPr>
        <w:pStyle w:val="af"/>
        <w:keepNext/>
        <w:keepLines/>
        <w:numPr>
          <w:ilvl w:val="0"/>
          <w:numId w:val="6"/>
        </w:numPr>
        <w:tabs>
          <w:tab w:val="left" w:pos="426"/>
        </w:tabs>
        <w:spacing w:after="137" w:line="310" w:lineRule="exact"/>
        <w:ind w:left="0" w:firstLine="0"/>
        <w:jc w:val="both"/>
        <w:outlineLvl w:val="2"/>
        <w:rPr>
          <w:rFonts w:ascii="Arial" w:hAnsi="Arial" w:cs="Arial"/>
          <w:b/>
          <w:bCs/>
          <w:color w:val="auto"/>
          <w:sz w:val="31"/>
          <w:szCs w:val="31"/>
        </w:rPr>
      </w:pPr>
      <w:r w:rsidRPr="00567DF9">
        <w:rPr>
          <w:rFonts w:ascii="Arial" w:hAnsi="Arial" w:cs="Arial"/>
          <w:b/>
          <w:bCs/>
          <w:sz w:val="31"/>
          <w:szCs w:val="31"/>
          <w:shd w:val="clear" w:color="auto" w:fill="FFFFFF"/>
        </w:rPr>
        <w:lastRenderedPageBreak/>
        <w:t>Общие сведения</w:t>
      </w:r>
      <w:r w:rsidR="00AA1A27">
        <w:rPr>
          <w:rFonts w:ascii="Arial" w:hAnsi="Arial" w:cs="Arial"/>
          <w:b/>
          <w:bCs/>
          <w:color w:val="auto"/>
          <w:sz w:val="31"/>
          <w:szCs w:val="31"/>
        </w:rPr>
        <w:tab/>
      </w:r>
      <w:r w:rsidR="00AA1A27">
        <w:rPr>
          <w:rFonts w:ascii="Arial" w:hAnsi="Arial" w:cs="Arial"/>
          <w:b/>
          <w:bCs/>
          <w:color w:val="auto"/>
          <w:sz w:val="31"/>
          <w:szCs w:val="31"/>
        </w:rPr>
        <w:tab/>
      </w:r>
      <w:r w:rsidR="00AA1A27">
        <w:rPr>
          <w:rFonts w:ascii="Arial" w:hAnsi="Arial" w:cs="Arial"/>
          <w:b/>
          <w:bCs/>
          <w:color w:val="auto"/>
          <w:sz w:val="31"/>
          <w:szCs w:val="31"/>
        </w:rPr>
        <w:tab/>
      </w:r>
      <w:r w:rsidR="00AA1A27">
        <w:rPr>
          <w:rFonts w:ascii="Arial" w:hAnsi="Arial" w:cs="Arial"/>
          <w:b/>
          <w:bCs/>
          <w:color w:val="auto"/>
          <w:sz w:val="31"/>
          <w:szCs w:val="31"/>
        </w:rPr>
        <w:tab/>
      </w:r>
      <w:r w:rsidR="00AA1A27">
        <w:rPr>
          <w:rFonts w:ascii="Arial" w:hAnsi="Arial" w:cs="Arial"/>
          <w:b/>
          <w:bCs/>
          <w:color w:val="auto"/>
          <w:sz w:val="31"/>
          <w:szCs w:val="31"/>
        </w:rPr>
        <w:tab/>
      </w:r>
      <w:r w:rsidR="00AA1A27">
        <w:rPr>
          <w:rFonts w:ascii="Arial" w:hAnsi="Arial" w:cs="Arial"/>
          <w:b/>
          <w:bCs/>
          <w:color w:val="auto"/>
          <w:sz w:val="31"/>
          <w:szCs w:val="31"/>
        </w:rPr>
        <w:tab/>
      </w:r>
      <w:r w:rsidR="00AA1A27">
        <w:rPr>
          <w:rFonts w:ascii="Arial" w:hAnsi="Arial" w:cs="Arial"/>
          <w:b/>
          <w:bCs/>
          <w:color w:val="auto"/>
          <w:sz w:val="31"/>
          <w:szCs w:val="31"/>
        </w:rPr>
        <w:tab/>
        <w:t xml:space="preserve">       </w:t>
      </w:r>
      <w:r w:rsidR="00AA1A27" w:rsidRPr="00AA1A27">
        <w:rPr>
          <w:rFonts w:ascii="Arial" w:hAnsi="Arial" w:cs="Arial"/>
          <w:bCs/>
          <w:sz w:val="22"/>
          <w:szCs w:val="22"/>
          <w:shd w:val="clear" w:color="auto" w:fill="FFFFFF"/>
        </w:rPr>
        <w:t>Светодиодный светильник GM A-серии изготовлен в соответствии с ГОСТ</w:t>
      </w:r>
      <w:r w:rsidR="004634D0" w:rsidRPr="004634D0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proofErr w:type="gramStart"/>
      <w:r w:rsidR="004634D0">
        <w:rPr>
          <w:rFonts w:ascii="Arial" w:hAnsi="Arial" w:cs="Arial"/>
          <w:bCs/>
          <w:sz w:val="22"/>
          <w:szCs w:val="22"/>
          <w:shd w:val="clear" w:color="auto" w:fill="FFFFFF"/>
        </w:rPr>
        <w:t>Р</w:t>
      </w:r>
      <w:proofErr w:type="gramEnd"/>
      <w:r w:rsidR="004634D0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="004634D0" w:rsidRPr="004634D0">
        <w:rPr>
          <w:rFonts w:ascii="Arial" w:hAnsi="Arial" w:cs="Arial"/>
          <w:bCs/>
          <w:sz w:val="22"/>
          <w:szCs w:val="22"/>
          <w:shd w:val="clear" w:color="auto" w:fill="FFFFFF"/>
        </w:rPr>
        <w:t>55705-2013</w:t>
      </w:r>
      <w:r w:rsidR="00AA1A2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Материал корпуса по ГОСТ </w:t>
      </w:r>
      <w:r w:rsidR="004634D0">
        <w:rPr>
          <w:rFonts w:ascii="Arial" w:hAnsi="Arial" w:cs="Arial"/>
          <w:bCs/>
          <w:sz w:val="22"/>
          <w:szCs w:val="22"/>
          <w:shd w:val="clear" w:color="auto" w:fill="FFFFFF"/>
          <w:lang w:val="en-US"/>
        </w:rPr>
        <w:t>IEC</w:t>
      </w:r>
      <w:r w:rsidR="00AA1A2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60598-1</w:t>
      </w:r>
      <w:r w:rsidR="004634D0" w:rsidRPr="004634D0">
        <w:rPr>
          <w:rFonts w:ascii="Arial" w:hAnsi="Arial" w:cs="Arial"/>
          <w:bCs/>
          <w:sz w:val="22"/>
          <w:szCs w:val="22"/>
          <w:shd w:val="clear" w:color="auto" w:fill="FFFFFF"/>
        </w:rPr>
        <w:t>-2017</w:t>
      </w:r>
      <w:r w:rsidR="00AA1A2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proofErr w:type="spellStart"/>
      <w:r w:rsidR="00AA1A27">
        <w:rPr>
          <w:rFonts w:ascii="Arial" w:hAnsi="Arial" w:cs="Arial"/>
          <w:bCs/>
          <w:sz w:val="22"/>
          <w:szCs w:val="22"/>
          <w:shd w:val="clear" w:color="auto" w:fill="FFFFFF"/>
        </w:rPr>
        <w:t>Экструдированный</w:t>
      </w:r>
      <w:proofErr w:type="spellEnd"/>
      <w:r w:rsidR="00AA1A2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алюминиевый профиль. </w:t>
      </w:r>
      <w:proofErr w:type="gramStart"/>
      <w:r w:rsidR="00AA1A27">
        <w:rPr>
          <w:rFonts w:ascii="Arial" w:hAnsi="Arial" w:cs="Arial"/>
          <w:bCs/>
          <w:sz w:val="22"/>
          <w:szCs w:val="22"/>
          <w:shd w:val="clear" w:color="auto" w:fill="FFFFFF"/>
        </w:rPr>
        <w:t>Окрашен</w:t>
      </w:r>
      <w:proofErr w:type="gramEnd"/>
      <w:r w:rsidR="00AA1A2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порошковой краской.</w:t>
      </w:r>
    </w:p>
    <w:p w:rsidR="00526B48" w:rsidRPr="000C759F" w:rsidRDefault="00AA1A27" w:rsidP="000C759F">
      <w:pPr>
        <w:pStyle w:val="af"/>
        <w:keepNext/>
        <w:keepLines/>
        <w:tabs>
          <w:tab w:val="left" w:pos="426"/>
        </w:tabs>
        <w:spacing w:after="137" w:line="310" w:lineRule="exact"/>
        <w:ind w:left="0"/>
        <w:jc w:val="both"/>
        <w:outlineLvl w:val="2"/>
        <w:rPr>
          <w:rFonts w:ascii="Arial" w:hAnsi="Arial" w:cs="Arial"/>
          <w:b/>
          <w:bCs/>
          <w:color w:val="auto"/>
          <w:sz w:val="31"/>
          <w:szCs w:val="31"/>
        </w:rPr>
      </w:pPr>
      <w:r w:rsidRPr="000C759F">
        <w:rPr>
          <w:rStyle w:val="11"/>
          <w:b/>
        </w:rPr>
        <w:t xml:space="preserve">СПЕКТР ПРИМЕНЕНИЯ: </w:t>
      </w:r>
      <w:r w:rsidR="00526B48" w:rsidRPr="000C759F">
        <w:rPr>
          <w:rStyle w:val="11"/>
        </w:rPr>
        <w:t xml:space="preserve">Светильник предназначен для освещения </w:t>
      </w:r>
      <w:r w:rsidR="002939F0" w:rsidRPr="000C759F">
        <w:rPr>
          <w:rStyle w:val="11"/>
        </w:rPr>
        <w:t>офисных, общественных и торговых помещений.</w:t>
      </w:r>
    </w:p>
    <w:p w:rsidR="00526B48" w:rsidRDefault="00AA1A27" w:rsidP="004E49C0">
      <w:pPr>
        <w:pStyle w:val="a4"/>
        <w:shd w:val="clear" w:color="auto" w:fill="auto"/>
        <w:spacing w:after="0" w:line="274" w:lineRule="exact"/>
        <w:ind w:left="20" w:right="20" w:firstLine="0"/>
        <w:rPr>
          <w:rStyle w:val="11"/>
          <w:color w:val="000000"/>
        </w:rPr>
      </w:pPr>
      <w:r w:rsidRPr="00AA1A27">
        <w:rPr>
          <w:rStyle w:val="11"/>
          <w:b/>
          <w:color w:val="000000"/>
        </w:rPr>
        <w:t>УСТАНОВКА:</w:t>
      </w:r>
      <w:r>
        <w:rPr>
          <w:rStyle w:val="11"/>
          <w:color w:val="000000"/>
        </w:rPr>
        <w:t xml:space="preserve"> </w:t>
      </w:r>
      <w:r w:rsidR="00526B48">
        <w:rPr>
          <w:rStyle w:val="11"/>
          <w:color w:val="000000"/>
        </w:rPr>
        <w:t xml:space="preserve">Светильник </w:t>
      </w:r>
      <w:r w:rsidR="002939F0">
        <w:rPr>
          <w:rStyle w:val="11"/>
          <w:color w:val="000000"/>
        </w:rPr>
        <w:t xml:space="preserve">в варианте «Встраиваемый» устанавливается в </w:t>
      </w:r>
      <w:r w:rsidR="003055C4">
        <w:rPr>
          <w:rStyle w:val="11"/>
          <w:color w:val="000000"/>
        </w:rPr>
        <w:t>подвесной</w:t>
      </w:r>
      <w:r w:rsidR="00F03749">
        <w:rPr>
          <w:rStyle w:val="11"/>
          <w:color w:val="000000"/>
        </w:rPr>
        <w:t xml:space="preserve"> потолок типа</w:t>
      </w:r>
      <w:r w:rsidR="002939F0">
        <w:rPr>
          <w:rStyle w:val="11"/>
          <w:color w:val="000000"/>
        </w:rPr>
        <w:t xml:space="preserve"> «</w:t>
      </w:r>
      <w:proofErr w:type="spellStart"/>
      <w:r w:rsidR="002939F0">
        <w:rPr>
          <w:rStyle w:val="11"/>
          <w:color w:val="000000"/>
        </w:rPr>
        <w:t>Амстронг</w:t>
      </w:r>
      <w:proofErr w:type="spellEnd"/>
      <w:r w:rsidR="002939F0">
        <w:rPr>
          <w:rStyle w:val="11"/>
          <w:color w:val="000000"/>
        </w:rPr>
        <w:t>»</w:t>
      </w:r>
      <w:proofErr w:type="gramStart"/>
      <w:r w:rsidR="002939F0">
        <w:rPr>
          <w:rStyle w:val="11"/>
          <w:color w:val="000000"/>
        </w:rPr>
        <w:t>.В</w:t>
      </w:r>
      <w:proofErr w:type="gramEnd"/>
      <w:r w:rsidR="002939F0">
        <w:rPr>
          <w:rStyle w:val="11"/>
          <w:color w:val="000000"/>
        </w:rPr>
        <w:t xml:space="preserve"> варианте исполнения «Накладной» на любую поверхность потолка.</w:t>
      </w:r>
    </w:p>
    <w:p w:rsidR="007F51FA" w:rsidRPr="00340AA2" w:rsidRDefault="007F51FA" w:rsidP="007F51FA">
      <w:pPr>
        <w:pStyle w:val="a4"/>
        <w:shd w:val="clear" w:color="auto" w:fill="auto"/>
        <w:spacing w:line="274" w:lineRule="exact"/>
        <w:ind w:left="380" w:right="20" w:firstLine="0"/>
        <w:rPr>
          <w:rStyle w:val="11"/>
          <w:b/>
          <w:color w:val="000000"/>
          <w:sz w:val="31"/>
          <w:szCs w:val="31"/>
        </w:rPr>
      </w:pPr>
    </w:p>
    <w:p w:rsidR="00C76991" w:rsidRPr="007F51FA" w:rsidRDefault="007F51FA" w:rsidP="00AA1A27">
      <w:pPr>
        <w:pStyle w:val="a4"/>
        <w:numPr>
          <w:ilvl w:val="0"/>
          <w:numId w:val="6"/>
        </w:numPr>
        <w:shd w:val="clear" w:color="auto" w:fill="auto"/>
        <w:spacing w:line="274" w:lineRule="exact"/>
        <w:ind w:left="426" w:right="20" w:hanging="426"/>
        <w:rPr>
          <w:rStyle w:val="11"/>
          <w:b/>
          <w:color w:val="000000"/>
          <w:sz w:val="31"/>
          <w:szCs w:val="31"/>
        </w:rPr>
      </w:pPr>
      <w:r w:rsidRPr="007F51FA">
        <w:rPr>
          <w:rStyle w:val="11"/>
          <w:b/>
          <w:color w:val="000000"/>
          <w:sz w:val="31"/>
          <w:szCs w:val="31"/>
        </w:rPr>
        <w:t>Технические характеристики</w:t>
      </w:r>
    </w:p>
    <w:tbl>
      <w:tblPr>
        <w:tblW w:w="9841" w:type="dxa"/>
        <w:jc w:val="center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1"/>
        <w:gridCol w:w="2624"/>
        <w:gridCol w:w="1359"/>
        <w:gridCol w:w="1172"/>
        <w:gridCol w:w="673"/>
        <w:gridCol w:w="861"/>
        <w:gridCol w:w="1511"/>
      </w:tblGrid>
      <w:tr w:rsidR="00BC726A" w:rsidRPr="00040621" w:rsidTr="00121931">
        <w:trPr>
          <w:trHeight w:val="930"/>
          <w:tblCellSpacing w:w="15" w:type="dxa"/>
          <w:jc w:val="center"/>
        </w:trPr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4634D0" w:rsidRPr="004634D0" w:rsidRDefault="004634D0" w:rsidP="001B6BD1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634D0">
              <w:rPr>
                <w:rFonts w:ascii="Times New Roman" w:hAnsi="Times New Roman" w:cs="Times New Roman"/>
                <w:b/>
                <w:color w:val="auto"/>
              </w:rPr>
              <w:t>Артикул</w:t>
            </w:r>
          </w:p>
        </w:tc>
        <w:tc>
          <w:tcPr>
            <w:tcW w:w="2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4634D0" w:rsidRPr="004634D0" w:rsidRDefault="004634D0" w:rsidP="004E49C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634D0">
              <w:rPr>
                <w:rFonts w:ascii="Times New Roman" w:hAnsi="Times New Roman" w:cs="Times New Roman"/>
                <w:b/>
                <w:color w:val="auto"/>
              </w:rPr>
              <w:t>Фото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4634D0" w:rsidRPr="00040621" w:rsidRDefault="004634D0" w:rsidP="004E49C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4062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Мощность, </w:t>
            </w:r>
            <w:proofErr w:type="gramStart"/>
            <w:r w:rsidRPr="00040621">
              <w:rPr>
                <w:rFonts w:ascii="Times New Roman" w:hAnsi="Times New Roman" w:cs="Times New Roman"/>
                <w:b/>
                <w:bCs/>
                <w:color w:val="auto"/>
              </w:rPr>
              <w:t>Вт</w:t>
            </w:r>
            <w:proofErr w:type="gramEnd"/>
          </w:p>
        </w:tc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4634D0" w:rsidRDefault="004634D0" w:rsidP="004E49C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040621">
              <w:rPr>
                <w:rFonts w:ascii="Times New Roman" w:hAnsi="Times New Roman" w:cs="Times New Roman"/>
                <w:b/>
                <w:bCs/>
                <w:color w:val="auto"/>
              </w:rPr>
              <w:t>Световой поток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</w:t>
            </w:r>
          </w:p>
          <w:p w:rsidR="004634D0" w:rsidRPr="004634D0" w:rsidRDefault="004634D0" w:rsidP="004E49C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не менее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4634D0" w:rsidRPr="00040621" w:rsidRDefault="004634D0" w:rsidP="004E49C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40621">
              <w:rPr>
                <w:rFonts w:ascii="Times New Roman" w:hAnsi="Times New Roman" w:cs="Times New Roman"/>
                <w:b/>
                <w:bCs/>
                <w:color w:val="auto"/>
              </w:rPr>
              <w:t>IP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4634D0" w:rsidRDefault="004634D0" w:rsidP="004E49C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040621">
              <w:rPr>
                <w:rFonts w:ascii="Times New Roman" w:hAnsi="Times New Roman" w:cs="Times New Roman"/>
                <w:b/>
                <w:bCs/>
                <w:color w:val="auto"/>
              </w:rPr>
              <w:t>Масса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</w:t>
            </w:r>
          </w:p>
          <w:p w:rsidR="004634D0" w:rsidRPr="00040621" w:rsidRDefault="004634D0" w:rsidP="004E49C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кг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4634D0" w:rsidRPr="00040621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4062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Габаритные </w:t>
            </w:r>
          </w:p>
          <w:p w:rsidR="004634D0" w:rsidRPr="00040621" w:rsidRDefault="004634D0" w:rsidP="004634D0">
            <w:pPr>
              <w:widowControl/>
              <w:spacing w:after="100" w:afterAutospacing="1"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40621">
              <w:rPr>
                <w:rFonts w:ascii="Times New Roman" w:hAnsi="Times New Roman" w:cs="Times New Roman"/>
                <w:b/>
                <w:bCs/>
                <w:color w:val="auto"/>
              </w:rPr>
              <w:t>Размеры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auto"/>
              </w:rPr>
              <w:t>мм</w:t>
            </w:r>
            <w:proofErr w:type="gramEnd"/>
          </w:p>
        </w:tc>
      </w:tr>
      <w:tr w:rsidR="00BC726A" w:rsidRPr="004E49C0" w:rsidTr="00121931">
        <w:trPr>
          <w:trHeight w:val="1366"/>
          <w:tblCellSpacing w:w="15" w:type="dxa"/>
          <w:jc w:val="center"/>
        </w:trPr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1B6BD1" w:rsidRDefault="004634D0" w:rsidP="004634D0">
            <w:pPr>
              <w:widowControl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en-US"/>
              </w:rPr>
              <w:t>GM</w:t>
            </w:r>
            <w:r w:rsidRPr="004634D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color w:val="auto"/>
              </w:rPr>
              <w:t>3</w:t>
            </w:r>
            <w:r w:rsidRPr="004634D0"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  <w:tc>
          <w:tcPr>
            <w:tcW w:w="2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121931" w:rsidP="004E49C0">
            <w:pPr>
              <w:widowControl/>
              <w:spacing w:line="210" w:lineRule="atLeas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95616" behindDoc="0" locked="0" layoutInCell="1" allowOverlap="1" wp14:anchorId="3B544D2C" wp14:editId="2C2158D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1745" cy="97599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97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634D0">
            <w:pPr>
              <w:widowControl/>
              <w:spacing w:line="210" w:lineRule="atLeast"/>
              <w:rPr>
                <w:rFonts w:ascii="Times New Roman" w:hAnsi="Times New Roman" w:cs="Times New Roman"/>
                <w:color w:val="auto"/>
              </w:rPr>
            </w:pPr>
            <w:r w:rsidRPr="004634D0">
              <w:rPr>
                <w:rFonts w:ascii="Times New Roman" w:hAnsi="Times New Roman" w:cs="Times New Roman"/>
                <w:color w:val="auto"/>
              </w:rPr>
              <w:t xml:space="preserve">        </w:t>
            </w:r>
            <w:r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634D0">
            <w:pPr>
              <w:widowControl/>
              <w:spacing w:line="210" w:lineRule="atLeast"/>
              <w:rPr>
                <w:rFonts w:ascii="Times New Roman" w:hAnsi="Times New Roman" w:cs="Times New Roman"/>
                <w:color w:val="auto"/>
              </w:rPr>
            </w:pPr>
            <w:r w:rsidRPr="004634D0">
              <w:rPr>
                <w:rFonts w:ascii="Times New Roman" w:hAnsi="Times New Roman" w:cs="Times New Roman"/>
                <w:color w:val="auto"/>
              </w:rPr>
              <w:t xml:space="preserve">     </w:t>
            </w:r>
            <w:r w:rsidRPr="004E49C0">
              <w:rPr>
                <w:rFonts w:ascii="Times New Roman" w:hAnsi="Times New Roman" w:cs="Times New Roman"/>
                <w:color w:val="auto"/>
              </w:rPr>
              <w:t>3</w:t>
            </w:r>
            <w:r w:rsidR="002C53A2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 w:rsidRPr="004E49C0">
              <w:rPr>
                <w:rFonts w:ascii="Times New Roman" w:hAnsi="Times New Roman" w:cs="Times New Roman"/>
                <w:color w:val="auto"/>
              </w:rPr>
              <w:t>00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634D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E49C0">
              <w:rPr>
                <w:rFonts w:ascii="Times New Roman" w:hAnsi="Times New Roman" w:cs="Times New Roman"/>
                <w:color w:val="auto"/>
              </w:rPr>
              <w:t>40</w:t>
            </w:r>
            <w:r>
              <w:rPr>
                <w:rFonts w:ascii="Times New Roman" w:hAnsi="Times New Roman" w:cs="Times New Roman"/>
                <w:color w:val="auto"/>
              </w:rPr>
              <w:t>/54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634D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E49C0">
              <w:rPr>
                <w:rFonts w:ascii="Times New Roman" w:hAnsi="Times New Roman" w:cs="Times New Roman"/>
                <w:color w:val="auto"/>
              </w:rPr>
              <w:t>2,7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26A" w:rsidRDefault="004634D0" w:rsidP="004634D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E49C0">
              <w:rPr>
                <w:rFonts w:ascii="Times New Roman" w:hAnsi="Times New Roman" w:cs="Times New Roman"/>
                <w:color w:val="auto"/>
              </w:rPr>
              <w:t>595</w:t>
            </w:r>
            <w:r w:rsidR="00BC726A">
              <w:rPr>
                <w:rFonts w:ascii="Times New Roman" w:hAnsi="Times New Roman" w:cs="Times New Roman"/>
                <w:color w:val="auto"/>
              </w:rPr>
              <w:t>*</w:t>
            </w:r>
            <w:r w:rsidRPr="004E49C0">
              <w:rPr>
                <w:rFonts w:ascii="Times New Roman" w:hAnsi="Times New Roman" w:cs="Times New Roman"/>
                <w:color w:val="auto"/>
              </w:rPr>
              <w:t>595</w:t>
            </w:r>
            <w:r w:rsidR="00BC726A">
              <w:rPr>
                <w:rFonts w:ascii="Times New Roman" w:hAnsi="Times New Roman" w:cs="Times New Roman"/>
                <w:color w:val="auto"/>
              </w:rPr>
              <w:t>*</w:t>
            </w:r>
            <w:r w:rsidRPr="004E49C0">
              <w:rPr>
                <w:rFonts w:ascii="Times New Roman" w:hAnsi="Times New Roman" w:cs="Times New Roman"/>
                <w:color w:val="auto"/>
              </w:rPr>
              <w:t>42</w:t>
            </w:r>
          </w:p>
          <w:p w:rsidR="004634D0" w:rsidRPr="004E49C0" w:rsidRDefault="00BC726A" w:rsidP="004634D0">
            <w:pPr>
              <w:widowControl/>
              <w:spacing w:line="21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590*590*42</w:t>
            </w:r>
          </w:p>
        </w:tc>
      </w:tr>
      <w:tr w:rsidR="00BC726A" w:rsidRPr="004E49C0" w:rsidTr="00121931">
        <w:trPr>
          <w:trHeight w:val="1021"/>
          <w:tblCellSpacing w:w="15" w:type="dxa"/>
          <w:jc w:val="center"/>
        </w:trPr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634D0" w:rsidRDefault="004634D0" w:rsidP="004634D0">
            <w:pPr>
              <w:widowControl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634D0">
              <w:rPr>
                <w:rFonts w:ascii="Times New Roman" w:hAnsi="Times New Roman" w:cs="Times New Roman"/>
                <w:b/>
                <w:color w:val="auto"/>
                <w:lang w:val="en-US"/>
              </w:rPr>
              <w:t>GM</w:t>
            </w:r>
            <w:r w:rsidRPr="004634D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4634D0">
              <w:rPr>
                <w:rFonts w:ascii="Times New Roman" w:hAnsi="Times New Roman" w:cs="Times New Roman"/>
                <w:b/>
                <w:color w:val="auto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Pr="004634D0"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  <w:tc>
          <w:tcPr>
            <w:tcW w:w="2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121931" w:rsidP="004E49C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96640" behindDoc="0" locked="0" layoutInCell="1" allowOverlap="1" wp14:anchorId="1E5A0685" wp14:editId="7EB8CC0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66825" cy="981075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C6F4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color w:val="auto"/>
              </w:rPr>
              <w:t>4</w:t>
            </w:r>
            <w:r w:rsidR="004C6F46">
              <w:rPr>
                <w:rFonts w:ascii="Times New Roman" w:hAnsi="Times New Roman" w:cs="Times New Roman"/>
                <w:color w:val="auto"/>
              </w:rPr>
              <w:t>4</w:t>
            </w:r>
            <w:r>
              <w:rPr>
                <w:rFonts w:ascii="Times New Roman" w:hAnsi="Times New Roman" w:cs="Times New Roman"/>
                <w:color w:val="auto"/>
              </w:rPr>
              <w:t>00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506EB3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4E49C0">
              <w:rPr>
                <w:rFonts w:ascii="Times New Roman" w:hAnsi="Times New Roman" w:cs="Times New Roman"/>
                <w:color w:val="auto"/>
              </w:rPr>
              <w:t>40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/54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E49C0">
              <w:rPr>
                <w:rFonts w:ascii="Times New Roman" w:hAnsi="Times New Roman" w:cs="Times New Roman"/>
                <w:color w:val="auto"/>
              </w:rPr>
              <w:t>2,7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726A" w:rsidRPr="00BC726A" w:rsidRDefault="00BC726A" w:rsidP="0087302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C726A">
              <w:rPr>
                <w:rFonts w:ascii="Times New Roman" w:hAnsi="Times New Roman" w:cs="Times New Roman"/>
                <w:color w:val="auto"/>
              </w:rPr>
              <w:t>595*595*42</w:t>
            </w:r>
          </w:p>
          <w:p w:rsidR="004634D0" w:rsidRPr="004E49C0" w:rsidRDefault="00BC726A" w:rsidP="0087302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C726A">
              <w:rPr>
                <w:rFonts w:ascii="Times New Roman" w:hAnsi="Times New Roman" w:cs="Times New Roman"/>
                <w:color w:val="auto"/>
              </w:rPr>
              <w:t>590*590*42</w:t>
            </w:r>
          </w:p>
        </w:tc>
      </w:tr>
      <w:tr w:rsidR="00BC726A" w:rsidRPr="004E49C0" w:rsidTr="00121931">
        <w:trPr>
          <w:trHeight w:val="896"/>
          <w:tblCellSpacing w:w="15" w:type="dxa"/>
          <w:jc w:val="center"/>
        </w:trPr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634D0" w:rsidRDefault="004634D0" w:rsidP="004634D0">
            <w:pPr>
              <w:widowControl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 w:rsidRPr="004634D0">
              <w:rPr>
                <w:rFonts w:ascii="Times New Roman" w:hAnsi="Times New Roman" w:cs="Times New Roman"/>
                <w:b/>
                <w:color w:val="auto"/>
                <w:lang w:val="en-US"/>
              </w:rPr>
              <w:t>GM A45</w:t>
            </w:r>
          </w:p>
        </w:tc>
        <w:tc>
          <w:tcPr>
            <w:tcW w:w="2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121931" w:rsidP="004E49C0">
            <w:pPr>
              <w:widowControl/>
              <w:spacing w:before="100" w:beforeAutospacing="1" w:after="100" w:afterAutospacing="1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97664" behindDoc="0" locked="0" layoutInCell="1" allowOverlap="1" wp14:anchorId="41C76307" wp14:editId="192ED3C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66825" cy="981075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E49C0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      </w:t>
            </w:r>
            <w:r w:rsidRPr="004E49C0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C6F46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   </w:t>
            </w:r>
            <w:r w:rsidR="002C53A2">
              <w:rPr>
                <w:rFonts w:ascii="Times New Roman" w:hAnsi="Times New Roman" w:cs="Times New Roman"/>
                <w:color w:val="auto"/>
              </w:rPr>
              <w:t>5</w:t>
            </w:r>
            <w:r w:rsidR="002C53A2">
              <w:rPr>
                <w:rFonts w:ascii="Times New Roman" w:hAnsi="Times New Roman" w:cs="Times New Roman"/>
                <w:color w:val="auto"/>
                <w:lang w:val="en-US"/>
              </w:rPr>
              <w:t>0</w:t>
            </w:r>
            <w:r w:rsidRPr="004E49C0">
              <w:rPr>
                <w:rFonts w:ascii="Times New Roman" w:hAnsi="Times New Roman" w:cs="Times New Roman"/>
                <w:color w:val="auto"/>
              </w:rPr>
              <w:t>00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063FCC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4E49C0">
              <w:rPr>
                <w:rFonts w:ascii="Times New Roman" w:hAnsi="Times New Roman" w:cs="Times New Roman"/>
                <w:color w:val="auto"/>
              </w:rPr>
              <w:t>40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/54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34D0" w:rsidRPr="004E49C0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E49C0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,</w:t>
            </w:r>
            <w:r w:rsidRPr="004E49C0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020" w:rsidRPr="00873020" w:rsidRDefault="00873020" w:rsidP="0087302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73020">
              <w:rPr>
                <w:rFonts w:ascii="Times New Roman" w:hAnsi="Times New Roman" w:cs="Times New Roman"/>
                <w:color w:val="auto"/>
              </w:rPr>
              <w:t>595*595*42</w:t>
            </w:r>
          </w:p>
          <w:p w:rsidR="004634D0" w:rsidRPr="004E49C0" w:rsidRDefault="00873020" w:rsidP="00873020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73020">
              <w:rPr>
                <w:rFonts w:ascii="Times New Roman" w:hAnsi="Times New Roman" w:cs="Times New Roman"/>
                <w:color w:val="auto"/>
              </w:rPr>
              <w:t>590*590*42</w:t>
            </w:r>
          </w:p>
        </w:tc>
      </w:tr>
      <w:tr w:rsidR="00BC726A" w:rsidRPr="004E49C0" w:rsidTr="00121931">
        <w:trPr>
          <w:trHeight w:val="895"/>
          <w:tblCellSpacing w:w="15" w:type="dxa"/>
          <w:jc w:val="center"/>
        </w:trPr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4D0" w:rsidRPr="004634D0" w:rsidRDefault="004634D0" w:rsidP="004634D0">
            <w:pPr>
              <w:widowControl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auto"/>
                <w:lang w:val="en-US"/>
              </w:rPr>
            </w:pPr>
            <w:r w:rsidRPr="004634D0">
              <w:rPr>
                <w:rFonts w:ascii="Times New Roman" w:hAnsi="Times New Roman" w:cs="Times New Roman"/>
                <w:b/>
                <w:color w:val="auto"/>
                <w:lang w:val="en-US"/>
              </w:rPr>
              <w:t>GM A80</w:t>
            </w:r>
          </w:p>
        </w:tc>
        <w:tc>
          <w:tcPr>
            <w:tcW w:w="2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4D0" w:rsidRPr="00121931" w:rsidRDefault="00121931" w:rsidP="004E49C0">
            <w:pPr>
              <w:widowControl/>
              <w:spacing w:before="100" w:beforeAutospacing="1" w:after="100" w:afterAutospacing="1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98688" behindDoc="0" locked="0" layoutInCell="1" allowOverlap="1" wp14:anchorId="32132334" wp14:editId="233A412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66825" cy="981075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4D0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80</w:t>
            </w:r>
          </w:p>
        </w:tc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4D0" w:rsidRDefault="002C53A2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88</w:t>
            </w:r>
            <w:bookmarkStart w:id="2" w:name="_GoBack"/>
            <w:bookmarkEnd w:id="2"/>
            <w:r w:rsidR="004634D0">
              <w:rPr>
                <w:rFonts w:ascii="Times New Roman" w:hAnsi="Times New Roman" w:cs="Times New Roman"/>
                <w:color w:val="auto"/>
                <w:lang w:val="en-US"/>
              </w:rPr>
              <w:t>00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4D0" w:rsidRPr="004634D0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40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4D0" w:rsidRPr="004634D0" w:rsidRDefault="004634D0" w:rsidP="004634D0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,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4D0" w:rsidRPr="004E49C0" w:rsidRDefault="004634D0" w:rsidP="004634D0">
            <w:pPr>
              <w:widowControl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34D0">
              <w:rPr>
                <w:rFonts w:ascii="Times New Roman" w:hAnsi="Times New Roman" w:cs="Times New Roman"/>
                <w:color w:val="auto"/>
              </w:rPr>
              <w:t>1190х595х42</w:t>
            </w:r>
          </w:p>
        </w:tc>
      </w:tr>
    </w:tbl>
    <w:tbl>
      <w:tblPr>
        <w:tblpPr w:leftFromText="180" w:rightFromText="180" w:vertAnchor="text" w:horzAnchor="margin" w:tblpY="-4508"/>
        <w:tblW w:w="9811" w:type="dxa"/>
        <w:tblLook w:val="0000" w:firstRow="0" w:lastRow="0" w:firstColumn="0" w:lastColumn="0" w:noHBand="0" w:noVBand="0"/>
      </w:tblPr>
      <w:tblGrid>
        <w:gridCol w:w="4850"/>
        <w:gridCol w:w="4961"/>
      </w:tblGrid>
      <w:tr w:rsidR="00121931" w:rsidTr="00121931">
        <w:trPr>
          <w:trHeight w:val="539"/>
        </w:trPr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</w:pPr>
            <w:bookmarkStart w:id="3" w:name="bookmark3"/>
          </w:p>
          <w:p w:rsidR="00121931" w:rsidRP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Дополнительное оборудование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121931" w:rsidTr="00121931">
        <w:trPr>
          <w:trHeight w:val="324"/>
        </w:trPr>
        <w:tc>
          <w:tcPr>
            <w:tcW w:w="4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наименование (артикул)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фото</w:t>
            </w:r>
          </w:p>
        </w:tc>
      </w:tr>
      <w:tr w:rsidR="00121931" w:rsidTr="00121931">
        <w:trPr>
          <w:trHeight w:val="1811"/>
        </w:trPr>
        <w:tc>
          <w:tcPr>
            <w:tcW w:w="4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Накладка декоративная 90 мм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0CE17485" wp14:editId="403FCA8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42440" cy="747395"/>
                  <wp:effectExtent l="0" t="0" r="0" b="0"/>
                  <wp:wrapSquare wrapText="bothSides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1931" w:rsidTr="00121931">
        <w:trPr>
          <w:trHeight w:val="1568"/>
        </w:trPr>
        <w:tc>
          <w:tcPr>
            <w:tcW w:w="4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Накладка декоративная 50 мм, с отверстиями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A48E645" wp14:editId="09B6C76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85620" cy="552450"/>
                  <wp:effectExtent l="0" t="0" r="0" b="0"/>
                  <wp:wrapSquare wrapText="bothSides"/>
                  <wp:docPr id="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1931" w:rsidTr="00121931">
        <w:trPr>
          <w:trHeight w:val="1817"/>
        </w:trPr>
        <w:tc>
          <w:tcPr>
            <w:tcW w:w="4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Накладка декоративная 50 мм, без отверстий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440B6D57" wp14:editId="056E76A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85620" cy="946785"/>
                  <wp:effectExtent l="0" t="0" r="0" b="0"/>
                  <wp:wrapSquare wrapText="bothSides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1931" w:rsidTr="00121931">
        <w:trPr>
          <w:trHeight w:val="1252"/>
        </w:trPr>
        <w:tc>
          <w:tcPr>
            <w:tcW w:w="4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Накладка декоративная 30 мм, для монтажа в ГКЛ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931" w:rsidRDefault="00121931" w:rsidP="00121931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79CB9D0A" wp14:editId="135492C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1485" cy="1116330"/>
                  <wp:effectExtent l="0" t="0" r="0" b="0"/>
                  <wp:wrapSquare wrapText="bothSides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21931" w:rsidRPr="00121931" w:rsidRDefault="00121931" w:rsidP="00D0626B">
      <w:pPr>
        <w:pStyle w:val="35"/>
        <w:keepNext/>
        <w:keepLines/>
        <w:shd w:val="clear" w:color="auto" w:fill="auto"/>
        <w:tabs>
          <w:tab w:val="left" w:pos="447"/>
        </w:tabs>
        <w:spacing w:before="0" w:after="0" w:line="310" w:lineRule="exact"/>
        <w:ind w:left="740" w:firstLine="0"/>
        <w:rPr>
          <w:rStyle w:val="34"/>
          <w:rFonts w:ascii="Times New Roman" w:hAnsi="Times New Roman" w:cs="Times New Roman"/>
          <w:b/>
          <w:bCs/>
          <w:sz w:val="24"/>
          <w:szCs w:val="24"/>
        </w:rPr>
      </w:pPr>
      <w:r w:rsidRPr="00121931">
        <w:rPr>
          <w:rStyle w:val="34"/>
          <w:rFonts w:ascii="Times New Roman" w:hAnsi="Times New Roman" w:cs="Times New Roman"/>
          <w:b/>
          <w:bCs/>
          <w:sz w:val="24"/>
          <w:szCs w:val="24"/>
        </w:rPr>
        <w:t>Дополнительные функции:</w:t>
      </w:r>
    </w:p>
    <w:p w:rsidR="00121931" w:rsidRPr="00121931" w:rsidRDefault="00121931" w:rsidP="00D0626B">
      <w:pPr>
        <w:pStyle w:val="35"/>
        <w:keepNext/>
        <w:keepLines/>
        <w:shd w:val="clear" w:color="auto" w:fill="auto"/>
        <w:tabs>
          <w:tab w:val="left" w:pos="447"/>
        </w:tabs>
        <w:spacing w:before="0" w:after="0" w:line="310" w:lineRule="exact"/>
        <w:ind w:left="740" w:firstLine="0"/>
        <w:rPr>
          <w:rStyle w:val="34"/>
          <w:rFonts w:ascii="Times New Roman" w:hAnsi="Times New Roman" w:cs="Times New Roman"/>
          <w:b/>
          <w:bCs/>
          <w:sz w:val="24"/>
          <w:szCs w:val="24"/>
        </w:rPr>
      </w:pPr>
      <w:r w:rsidRPr="00121931">
        <w:rPr>
          <w:rStyle w:val="34"/>
          <w:rFonts w:ascii="Times New Roman" w:hAnsi="Times New Roman" w:cs="Times New Roman"/>
          <w:b/>
          <w:bCs/>
          <w:sz w:val="24"/>
          <w:szCs w:val="24"/>
        </w:rPr>
        <w:t xml:space="preserve">- дежурное освещение </w:t>
      </w:r>
      <w:r w:rsidRPr="00121931">
        <w:rPr>
          <w:rStyle w:val="34"/>
          <w:rFonts w:ascii="Times New Roman" w:hAnsi="Times New Roman" w:cs="Times New Roman"/>
          <w:b/>
          <w:bCs/>
          <w:sz w:val="24"/>
          <w:szCs w:val="24"/>
          <w:lang w:val="en-US"/>
        </w:rPr>
        <w:t>DD</w:t>
      </w:r>
      <w:r w:rsidRPr="00121931">
        <w:rPr>
          <w:rStyle w:val="34"/>
          <w:rFonts w:ascii="Times New Roman" w:hAnsi="Times New Roman" w:cs="Times New Roman"/>
          <w:b/>
          <w:bCs/>
          <w:sz w:val="24"/>
          <w:szCs w:val="24"/>
        </w:rPr>
        <w:t>;</w:t>
      </w:r>
    </w:p>
    <w:p w:rsidR="00121931" w:rsidRPr="00121931" w:rsidRDefault="00121931" w:rsidP="00121931">
      <w:pPr>
        <w:pStyle w:val="35"/>
        <w:keepNext/>
        <w:keepLines/>
        <w:shd w:val="clear" w:color="auto" w:fill="auto"/>
        <w:tabs>
          <w:tab w:val="left" w:pos="447"/>
        </w:tabs>
        <w:spacing w:before="0" w:after="0" w:line="310" w:lineRule="exact"/>
        <w:ind w:left="740" w:firstLine="0"/>
        <w:rPr>
          <w:rStyle w:val="34"/>
          <w:rFonts w:ascii="Times New Roman" w:hAnsi="Times New Roman" w:cs="Times New Roman"/>
          <w:b/>
          <w:bCs/>
          <w:sz w:val="24"/>
          <w:szCs w:val="24"/>
        </w:rPr>
      </w:pPr>
      <w:r w:rsidRPr="00121931">
        <w:rPr>
          <w:rStyle w:val="34"/>
          <w:rFonts w:ascii="Times New Roman" w:hAnsi="Times New Roman" w:cs="Times New Roman"/>
          <w:b/>
          <w:bCs/>
          <w:sz w:val="24"/>
          <w:szCs w:val="24"/>
        </w:rPr>
        <w:t xml:space="preserve">- аварийное освещение </w:t>
      </w:r>
      <w:r w:rsidRPr="00121931">
        <w:rPr>
          <w:rStyle w:val="34"/>
          <w:rFonts w:ascii="Times New Roman" w:hAnsi="Times New Roman" w:cs="Times New Roman"/>
          <w:b/>
          <w:bCs/>
          <w:sz w:val="24"/>
          <w:szCs w:val="24"/>
          <w:lang w:val="en-US"/>
        </w:rPr>
        <w:t>BAP</w:t>
      </w:r>
      <w:r w:rsidRPr="00121931">
        <w:rPr>
          <w:rStyle w:val="34"/>
          <w:rFonts w:ascii="Times New Roman" w:hAnsi="Times New Roman" w:cs="Times New Roman"/>
          <w:b/>
          <w:bCs/>
          <w:sz w:val="24"/>
          <w:szCs w:val="24"/>
        </w:rPr>
        <w:t>.</w:t>
      </w:r>
    </w:p>
    <w:p w:rsidR="00121931" w:rsidRPr="00121931" w:rsidRDefault="00121931" w:rsidP="00D0626B">
      <w:pPr>
        <w:pStyle w:val="35"/>
        <w:keepNext/>
        <w:keepLines/>
        <w:shd w:val="clear" w:color="auto" w:fill="auto"/>
        <w:tabs>
          <w:tab w:val="left" w:pos="447"/>
        </w:tabs>
        <w:spacing w:before="0" w:after="0" w:line="310" w:lineRule="exact"/>
        <w:ind w:left="740" w:firstLine="0"/>
        <w:rPr>
          <w:rStyle w:val="34"/>
          <w:bCs/>
        </w:rPr>
      </w:pPr>
    </w:p>
    <w:p w:rsidR="00526B48" w:rsidRDefault="00526B48" w:rsidP="00501EAE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284"/>
        </w:tabs>
        <w:spacing w:before="0" w:after="0" w:line="310" w:lineRule="exact"/>
        <w:ind w:left="426" w:hanging="426"/>
      </w:pPr>
      <w:r w:rsidRPr="00AA1A27">
        <w:rPr>
          <w:rStyle w:val="34"/>
          <w:b/>
          <w:bCs/>
          <w:color w:val="000000"/>
        </w:rPr>
        <w:t>Сведения о производителе</w:t>
      </w:r>
      <w:bookmarkEnd w:id="3"/>
    </w:p>
    <w:p w:rsidR="00526B48" w:rsidRPr="004E49C0" w:rsidRDefault="00526B48">
      <w:pPr>
        <w:pStyle w:val="a4"/>
        <w:shd w:val="clear" w:color="auto" w:fill="auto"/>
        <w:spacing w:after="0" w:line="278" w:lineRule="exact"/>
        <w:ind w:left="20" w:right="820" w:firstLine="0"/>
        <w:jc w:val="left"/>
        <w:rPr>
          <w:sz w:val="24"/>
          <w:szCs w:val="24"/>
        </w:rPr>
      </w:pPr>
      <w:r w:rsidRPr="004E49C0">
        <w:rPr>
          <w:rStyle w:val="11"/>
          <w:color w:val="000000"/>
          <w:sz w:val="24"/>
          <w:szCs w:val="24"/>
        </w:rPr>
        <w:t>Производитель - ООО «</w:t>
      </w:r>
      <w:r w:rsidR="002939F0" w:rsidRPr="004E49C0">
        <w:rPr>
          <w:rStyle w:val="11"/>
          <w:color w:val="000000"/>
          <w:sz w:val="24"/>
          <w:szCs w:val="24"/>
        </w:rPr>
        <w:t>Град Мастер</w:t>
      </w:r>
      <w:r w:rsidRPr="004E49C0">
        <w:rPr>
          <w:rStyle w:val="11"/>
          <w:color w:val="000000"/>
          <w:sz w:val="24"/>
          <w:szCs w:val="24"/>
        </w:rPr>
        <w:t xml:space="preserve">», Россия, </w:t>
      </w:r>
      <w:r w:rsidR="002939F0" w:rsidRPr="004E49C0">
        <w:rPr>
          <w:rStyle w:val="11"/>
          <w:color w:val="000000"/>
          <w:sz w:val="24"/>
          <w:szCs w:val="24"/>
        </w:rPr>
        <w:t>446394</w:t>
      </w:r>
      <w:r w:rsidRPr="004E49C0">
        <w:rPr>
          <w:rStyle w:val="11"/>
          <w:color w:val="000000"/>
          <w:sz w:val="24"/>
          <w:szCs w:val="24"/>
        </w:rPr>
        <w:t xml:space="preserve">, </w:t>
      </w:r>
      <w:r w:rsidR="002939F0" w:rsidRPr="004E49C0">
        <w:rPr>
          <w:rStyle w:val="11"/>
          <w:color w:val="000000"/>
          <w:sz w:val="24"/>
          <w:szCs w:val="24"/>
        </w:rPr>
        <w:t>Самарская область</w:t>
      </w:r>
      <w:r w:rsidRPr="004E49C0">
        <w:rPr>
          <w:rStyle w:val="11"/>
          <w:color w:val="000000"/>
          <w:sz w:val="24"/>
          <w:szCs w:val="24"/>
        </w:rPr>
        <w:t xml:space="preserve">, </w:t>
      </w:r>
      <w:r w:rsidR="002939F0" w:rsidRPr="004E49C0">
        <w:rPr>
          <w:rStyle w:val="11"/>
          <w:color w:val="000000"/>
          <w:sz w:val="24"/>
          <w:szCs w:val="24"/>
        </w:rPr>
        <w:t xml:space="preserve">Красноярский район, </w:t>
      </w:r>
      <w:proofErr w:type="spellStart"/>
      <w:r w:rsidR="002939F0" w:rsidRPr="004E49C0">
        <w:rPr>
          <w:rStyle w:val="11"/>
          <w:color w:val="000000"/>
          <w:sz w:val="24"/>
          <w:szCs w:val="24"/>
        </w:rPr>
        <w:t>пгт</w:t>
      </w:r>
      <w:proofErr w:type="spellEnd"/>
      <w:r w:rsidR="002939F0" w:rsidRPr="004E49C0">
        <w:rPr>
          <w:rStyle w:val="11"/>
          <w:color w:val="000000"/>
          <w:sz w:val="24"/>
          <w:szCs w:val="24"/>
        </w:rPr>
        <w:t xml:space="preserve">. Волжский, </w:t>
      </w:r>
      <w:r w:rsidRPr="004E49C0">
        <w:rPr>
          <w:rStyle w:val="11"/>
          <w:color w:val="000000"/>
          <w:sz w:val="24"/>
          <w:szCs w:val="24"/>
        </w:rPr>
        <w:t xml:space="preserve">ул. </w:t>
      </w:r>
      <w:r w:rsidR="004634D0">
        <w:rPr>
          <w:rStyle w:val="11"/>
          <w:color w:val="000000"/>
          <w:sz w:val="24"/>
          <w:szCs w:val="24"/>
        </w:rPr>
        <w:t>Заводская 40</w:t>
      </w:r>
      <w:r w:rsidR="002939F0" w:rsidRPr="004E49C0">
        <w:rPr>
          <w:rStyle w:val="11"/>
          <w:color w:val="000000"/>
          <w:sz w:val="24"/>
          <w:szCs w:val="24"/>
        </w:rPr>
        <w:t>.</w:t>
      </w:r>
    </w:p>
    <w:p w:rsidR="00526B48" w:rsidRPr="004E49C0" w:rsidRDefault="00E002EC">
      <w:pPr>
        <w:pStyle w:val="a4"/>
        <w:shd w:val="clear" w:color="auto" w:fill="auto"/>
        <w:spacing w:after="0" w:line="274" w:lineRule="exact"/>
        <w:ind w:left="20" w:right="20" w:firstLine="0"/>
        <w:rPr>
          <w:sz w:val="24"/>
          <w:szCs w:val="24"/>
        </w:rPr>
      </w:pPr>
      <w:r w:rsidRPr="004E49C0">
        <w:rPr>
          <w:sz w:val="24"/>
          <w:szCs w:val="24"/>
        </w:rPr>
        <w:t>Тел.:</w:t>
      </w:r>
      <w:r w:rsidR="004634D0">
        <w:rPr>
          <w:sz w:val="24"/>
          <w:szCs w:val="24"/>
        </w:rPr>
        <w:t xml:space="preserve"> 8</w:t>
      </w:r>
      <w:r w:rsidRPr="004E49C0">
        <w:rPr>
          <w:sz w:val="24"/>
          <w:szCs w:val="24"/>
        </w:rPr>
        <w:t xml:space="preserve">(846) </w:t>
      </w:r>
      <w:r w:rsidR="004634D0">
        <w:rPr>
          <w:sz w:val="24"/>
          <w:szCs w:val="24"/>
        </w:rPr>
        <w:t>214-09-93</w:t>
      </w:r>
      <w:r w:rsidRPr="004E49C0">
        <w:rPr>
          <w:sz w:val="24"/>
          <w:szCs w:val="24"/>
        </w:rPr>
        <w:t xml:space="preserve">, </w:t>
      </w:r>
      <w:r w:rsidR="004634D0">
        <w:rPr>
          <w:sz w:val="24"/>
          <w:szCs w:val="24"/>
        </w:rPr>
        <w:t>8</w:t>
      </w:r>
      <w:r w:rsidRPr="004E49C0">
        <w:rPr>
          <w:sz w:val="24"/>
          <w:szCs w:val="24"/>
        </w:rPr>
        <w:t xml:space="preserve">(846) 302-71-03, </w:t>
      </w:r>
      <w:r w:rsidR="004634D0">
        <w:rPr>
          <w:sz w:val="24"/>
          <w:szCs w:val="24"/>
        </w:rPr>
        <w:t>8</w:t>
      </w:r>
      <w:r w:rsidRPr="004E49C0">
        <w:rPr>
          <w:sz w:val="24"/>
          <w:szCs w:val="24"/>
        </w:rPr>
        <w:t>(846) 978-44-31</w:t>
      </w:r>
    </w:p>
    <w:p w:rsidR="00E002EC" w:rsidRPr="001B5F35" w:rsidRDefault="00E002EC">
      <w:pPr>
        <w:pStyle w:val="a4"/>
        <w:shd w:val="clear" w:color="auto" w:fill="auto"/>
        <w:spacing w:after="0" w:line="274" w:lineRule="exact"/>
        <w:ind w:left="20" w:right="20" w:firstLine="0"/>
        <w:rPr>
          <w:sz w:val="24"/>
          <w:szCs w:val="24"/>
          <w:u w:val="single"/>
          <w:lang w:val="en-US"/>
        </w:rPr>
      </w:pPr>
      <w:proofErr w:type="gramStart"/>
      <w:r w:rsidRPr="004E49C0">
        <w:rPr>
          <w:sz w:val="24"/>
          <w:szCs w:val="24"/>
          <w:lang w:val="en-US"/>
        </w:rPr>
        <w:t>e</w:t>
      </w:r>
      <w:r w:rsidRPr="001B5F35">
        <w:rPr>
          <w:sz w:val="24"/>
          <w:szCs w:val="24"/>
          <w:lang w:val="en-US"/>
        </w:rPr>
        <w:t>-</w:t>
      </w:r>
      <w:r w:rsidRPr="004E49C0">
        <w:rPr>
          <w:sz w:val="24"/>
          <w:szCs w:val="24"/>
          <w:lang w:val="en-US"/>
        </w:rPr>
        <w:t>mail</w:t>
      </w:r>
      <w:proofErr w:type="gramEnd"/>
      <w:r w:rsidRPr="001B5F35">
        <w:rPr>
          <w:sz w:val="24"/>
          <w:szCs w:val="24"/>
          <w:lang w:val="en-US"/>
        </w:rPr>
        <w:t xml:space="preserve">: </w:t>
      </w:r>
      <w:r w:rsidRPr="004E49C0">
        <w:rPr>
          <w:sz w:val="24"/>
          <w:szCs w:val="24"/>
          <w:u w:val="single"/>
          <w:lang w:val="en-US"/>
        </w:rPr>
        <w:t>info</w:t>
      </w:r>
      <w:r w:rsidRPr="001B5F35">
        <w:rPr>
          <w:sz w:val="24"/>
          <w:szCs w:val="24"/>
          <w:u w:val="single"/>
          <w:lang w:val="en-US"/>
        </w:rPr>
        <w:t>@</w:t>
      </w:r>
      <w:r w:rsidRPr="004E49C0">
        <w:rPr>
          <w:sz w:val="24"/>
          <w:szCs w:val="24"/>
          <w:u w:val="single"/>
          <w:lang w:val="en-US"/>
        </w:rPr>
        <w:t>grad</w:t>
      </w:r>
      <w:r w:rsidRPr="001B5F35">
        <w:rPr>
          <w:sz w:val="24"/>
          <w:szCs w:val="24"/>
          <w:u w:val="single"/>
          <w:lang w:val="en-US"/>
        </w:rPr>
        <w:t>-</w:t>
      </w:r>
      <w:r w:rsidRPr="004E49C0">
        <w:rPr>
          <w:sz w:val="24"/>
          <w:szCs w:val="24"/>
          <w:u w:val="single"/>
          <w:lang w:val="en-US"/>
        </w:rPr>
        <w:t>master</w:t>
      </w:r>
      <w:r w:rsidRPr="001B5F35">
        <w:rPr>
          <w:sz w:val="24"/>
          <w:szCs w:val="24"/>
          <w:u w:val="single"/>
          <w:lang w:val="en-US"/>
        </w:rPr>
        <w:t>.</w:t>
      </w:r>
      <w:r w:rsidRPr="004E49C0">
        <w:rPr>
          <w:sz w:val="24"/>
          <w:szCs w:val="24"/>
          <w:u w:val="single"/>
          <w:lang w:val="en-US"/>
        </w:rPr>
        <w:t>org</w:t>
      </w:r>
    </w:p>
    <w:p w:rsidR="004634D0" w:rsidRPr="001B5F35" w:rsidRDefault="004634D0" w:rsidP="004634D0">
      <w:pPr>
        <w:pStyle w:val="a4"/>
        <w:shd w:val="clear" w:color="auto" w:fill="auto"/>
        <w:spacing w:after="0" w:line="274" w:lineRule="exact"/>
        <w:ind w:left="20" w:right="20" w:firstLine="700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>sales</w:t>
      </w:r>
      <w:r w:rsidRPr="001B5F35">
        <w:rPr>
          <w:sz w:val="24"/>
          <w:szCs w:val="24"/>
          <w:u w:val="single"/>
          <w:lang w:val="en-US"/>
        </w:rPr>
        <w:t>@</w:t>
      </w:r>
      <w:r>
        <w:rPr>
          <w:sz w:val="24"/>
          <w:szCs w:val="24"/>
          <w:u w:val="single"/>
          <w:lang w:val="en-US"/>
        </w:rPr>
        <w:t>grad</w:t>
      </w:r>
      <w:r w:rsidRPr="001B5F35">
        <w:rPr>
          <w:sz w:val="24"/>
          <w:szCs w:val="24"/>
          <w:u w:val="single"/>
          <w:lang w:val="en-US"/>
        </w:rPr>
        <w:t>-</w:t>
      </w:r>
      <w:r>
        <w:rPr>
          <w:sz w:val="24"/>
          <w:szCs w:val="24"/>
          <w:u w:val="single"/>
          <w:lang w:val="en-US"/>
        </w:rPr>
        <w:t>master</w:t>
      </w:r>
      <w:r w:rsidRPr="001B5F35">
        <w:rPr>
          <w:sz w:val="24"/>
          <w:szCs w:val="24"/>
          <w:u w:val="single"/>
          <w:lang w:val="en-US"/>
        </w:rPr>
        <w:t>.</w:t>
      </w:r>
      <w:r>
        <w:rPr>
          <w:sz w:val="24"/>
          <w:szCs w:val="24"/>
          <w:u w:val="single"/>
          <w:lang w:val="en-US"/>
        </w:rPr>
        <w:t>org</w:t>
      </w:r>
    </w:p>
    <w:p w:rsidR="004634D0" w:rsidRPr="001B5F35" w:rsidRDefault="004634D0" w:rsidP="004634D0">
      <w:pPr>
        <w:pStyle w:val="a4"/>
        <w:shd w:val="clear" w:color="auto" w:fill="auto"/>
        <w:spacing w:after="0" w:line="274" w:lineRule="exact"/>
        <w:ind w:left="20" w:right="20" w:firstLine="700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>gradmaster</w:t>
      </w:r>
      <w:r w:rsidRPr="001B5F35">
        <w:rPr>
          <w:sz w:val="24"/>
          <w:szCs w:val="24"/>
          <w:u w:val="single"/>
          <w:lang w:val="en-US"/>
        </w:rPr>
        <w:t>@</w:t>
      </w:r>
      <w:r>
        <w:rPr>
          <w:sz w:val="24"/>
          <w:szCs w:val="24"/>
          <w:u w:val="single"/>
          <w:lang w:val="en-US"/>
        </w:rPr>
        <w:t>mail</w:t>
      </w:r>
      <w:r w:rsidRPr="001B5F35">
        <w:rPr>
          <w:sz w:val="24"/>
          <w:szCs w:val="24"/>
          <w:u w:val="single"/>
          <w:lang w:val="en-US"/>
        </w:rPr>
        <w:t>.</w:t>
      </w:r>
      <w:r>
        <w:rPr>
          <w:sz w:val="24"/>
          <w:szCs w:val="24"/>
          <w:u w:val="single"/>
          <w:lang w:val="en-US"/>
        </w:rPr>
        <w:t>ru</w:t>
      </w:r>
    </w:p>
    <w:p w:rsidR="00E002EC" w:rsidRPr="004E49C0" w:rsidRDefault="00E002EC">
      <w:pPr>
        <w:pStyle w:val="a4"/>
        <w:shd w:val="clear" w:color="auto" w:fill="auto"/>
        <w:spacing w:after="0" w:line="274" w:lineRule="exact"/>
        <w:ind w:left="20" w:right="20" w:firstLine="0"/>
        <w:rPr>
          <w:sz w:val="24"/>
          <w:szCs w:val="24"/>
          <w:lang w:val="en-US"/>
        </w:rPr>
      </w:pPr>
      <w:r w:rsidRPr="004E49C0">
        <w:rPr>
          <w:sz w:val="24"/>
          <w:szCs w:val="24"/>
          <w:lang w:val="en-US"/>
        </w:rPr>
        <w:t>www.grad-master.org</w:t>
      </w:r>
    </w:p>
    <w:p w:rsidR="007C5A7C" w:rsidRDefault="007C5A7C">
      <w:pPr>
        <w:pStyle w:val="a4"/>
        <w:shd w:val="clear" w:color="auto" w:fill="auto"/>
        <w:spacing w:after="0" w:line="274" w:lineRule="exact"/>
        <w:ind w:left="20" w:right="20" w:firstLine="0"/>
        <w:rPr>
          <w:lang w:val="en-US"/>
        </w:rPr>
      </w:pPr>
    </w:p>
    <w:p w:rsidR="00F03638" w:rsidRPr="00E002EC" w:rsidRDefault="00F03638">
      <w:pPr>
        <w:pStyle w:val="a4"/>
        <w:shd w:val="clear" w:color="auto" w:fill="auto"/>
        <w:spacing w:after="0" w:line="274" w:lineRule="exact"/>
        <w:ind w:left="20" w:right="20" w:firstLine="0"/>
        <w:rPr>
          <w:lang w:val="en-US"/>
        </w:rPr>
        <w:sectPr w:rsidR="00F03638" w:rsidRPr="00E002EC" w:rsidSect="00040621">
          <w:headerReference w:type="even" r:id="rId21"/>
          <w:headerReference w:type="default" r:id="rId22"/>
          <w:footerReference w:type="even" r:id="rId23"/>
          <w:footerReference w:type="default" r:id="rId24"/>
          <w:pgSz w:w="11909" w:h="16838"/>
          <w:pgMar w:top="851" w:right="998" w:bottom="1400" w:left="1032" w:header="0" w:footer="3" w:gutter="0"/>
          <w:cols w:space="720"/>
          <w:noEndnote/>
          <w:docGrid w:linePitch="360"/>
        </w:sectPr>
      </w:pPr>
    </w:p>
    <w:p w:rsidR="003C2B23" w:rsidRDefault="00AA1A27" w:rsidP="00AA1A27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554"/>
        </w:tabs>
        <w:spacing w:before="0" w:after="0" w:line="336" w:lineRule="exact"/>
        <w:ind w:left="426" w:hanging="284"/>
      </w:pPr>
      <w:bookmarkStart w:id="4" w:name="bookmark5"/>
      <w:r>
        <w:rPr>
          <w:rStyle w:val="34"/>
          <w:b/>
          <w:bCs/>
          <w:color w:val="000000"/>
        </w:rPr>
        <w:t xml:space="preserve"> </w:t>
      </w:r>
      <w:r w:rsidR="00526B48">
        <w:rPr>
          <w:rStyle w:val="34"/>
          <w:b/>
          <w:bCs/>
          <w:color w:val="000000"/>
        </w:rPr>
        <w:t>Комплектность</w:t>
      </w:r>
      <w:bookmarkEnd w:id="4"/>
      <w:r w:rsidR="003C2B23" w:rsidRPr="003C2B23">
        <w:t xml:space="preserve"> </w:t>
      </w:r>
    </w:p>
    <w:p w:rsidR="00526B48" w:rsidRPr="003C2B23" w:rsidRDefault="003C2B23" w:rsidP="00567DF9">
      <w:pPr>
        <w:pStyle w:val="35"/>
        <w:keepNext/>
        <w:keepLines/>
        <w:shd w:val="clear" w:color="auto" w:fill="auto"/>
        <w:tabs>
          <w:tab w:val="left" w:pos="554"/>
        </w:tabs>
        <w:spacing w:before="0" w:after="0" w:line="336" w:lineRule="exact"/>
        <w:ind w:left="120" w:firstLine="0"/>
      </w:pPr>
      <w:r w:rsidRPr="003C2B23">
        <w:rPr>
          <w:rStyle w:val="34"/>
          <w:bCs/>
          <w:color w:val="000000"/>
        </w:rPr>
        <w:t>Светильник светодиодный А-серии «Встраиваемый»</w:t>
      </w:r>
    </w:p>
    <w:p w:rsidR="00526B48" w:rsidRDefault="00526B48">
      <w:pPr>
        <w:pStyle w:val="a4"/>
        <w:shd w:val="clear" w:color="auto" w:fill="auto"/>
        <w:tabs>
          <w:tab w:val="right" w:pos="8755"/>
          <w:tab w:val="center" w:pos="8995"/>
        </w:tabs>
        <w:spacing w:after="0" w:line="336" w:lineRule="exact"/>
        <w:ind w:left="120" w:firstLine="0"/>
      </w:pPr>
      <w:r>
        <w:rPr>
          <w:rStyle w:val="11"/>
          <w:color w:val="000000"/>
        </w:rPr>
        <w:t xml:space="preserve">Светильник светодиодный </w:t>
      </w:r>
      <w:r w:rsidR="003C2B23">
        <w:rPr>
          <w:rStyle w:val="11"/>
          <w:color w:val="000000"/>
        </w:rPr>
        <w:t>А-серии</w:t>
      </w:r>
      <w:r w:rsidR="003C2B23">
        <w:rPr>
          <w:rStyle w:val="11"/>
          <w:color w:val="000000"/>
        </w:rPr>
        <w:tab/>
        <w:t>2</w:t>
      </w:r>
      <w:r>
        <w:rPr>
          <w:rStyle w:val="11"/>
          <w:color w:val="000000"/>
        </w:rPr>
        <w:tab/>
        <w:t>шт.</w:t>
      </w:r>
    </w:p>
    <w:p w:rsidR="00526B48" w:rsidRDefault="002939F0">
      <w:pPr>
        <w:pStyle w:val="a4"/>
        <w:shd w:val="clear" w:color="auto" w:fill="auto"/>
        <w:tabs>
          <w:tab w:val="right" w:pos="8755"/>
          <w:tab w:val="center" w:pos="8995"/>
        </w:tabs>
        <w:spacing w:after="0" w:line="336" w:lineRule="exact"/>
        <w:ind w:left="120" w:firstLine="0"/>
      </w:pPr>
      <w:r>
        <w:rPr>
          <w:rStyle w:val="11"/>
          <w:color w:val="000000"/>
        </w:rPr>
        <w:t>П</w:t>
      </w:r>
      <w:r w:rsidR="003C2B23">
        <w:rPr>
          <w:rStyle w:val="11"/>
          <w:color w:val="000000"/>
        </w:rPr>
        <w:t>аспорт</w:t>
      </w:r>
      <w:r w:rsidR="003C2B23">
        <w:rPr>
          <w:rStyle w:val="11"/>
          <w:color w:val="000000"/>
        </w:rPr>
        <w:tab/>
        <w:t>2</w:t>
      </w:r>
      <w:r w:rsidR="00526B48">
        <w:rPr>
          <w:rStyle w:val="11"/>
          <w:color w:val="000000"/>
        </w:rPr>
        <w:tab/>
        <w:t>шт.</w:t>
      </w:r>
    </w:p>
    <w:p w:rsidR="00526B48" w:rsidRDefault="00526B48">
      <w:pPr>
        <w:pStyle w:val="a4"/>
        <w:shd w:val="clear" w:color="auto" w:fill="auto"/>
        <w:tabs>
          <w:tab w:val="right" w:pos="8755"/>
          <w:tab w:val="center" w:pos="8995"/>
        </w:tabs>
        <w:spacing w:after="0" w:line="336" w:lineRule="exact"/>
        <w:ind w:left="120" w:firstLine="0"/>
      </w:pPr>
      <w:r>
        <w:rPr>
          <w:rStyle w:val="11"/>
          <w:color w:val="000000"/>
        </w:rPr>
        <w:t>Упаковка</w:t>
      </w:r>
      <w:r>
        <w:rPr>
          <w:rStyle w:val="11"/>
          <w:color w:val="000000"/>
        </w:rPr>
        <w:tab/>
        <w:t>1</w:t>
      </w:r>
      <w:r>
        <w:rPr>
          <w:rStyle w:val="11"/>
          <w:color w:val="000000"/>
        </w:rPr>
        <w:tab/>
        <w:t>шт.</w:t>
      </w:r>
    </w:p>
    <w:p w:rsidR="00526B48" w:rsidRDefault="00526B48" w:rsidP="00E14CDD">
      <w:pPr>
        <w:pStyle w:val="a4"/>
        <w:shd w:val="clear" w:color="auto" w:fill="auto"/>
        <w:spacing w:after="0" w:line="274" w:lineRule="exact"/>
        <w:ind w:left="120" w:right="320" w:firstLine="0"/>
        <w:jc w:val="left"/>
        <w:rPr>
          <w:rStyle w:val="11"/>
          <w:color w:val="000000"/>
        </w:rPr>
      </w:pPr>
      <w:r>
        <w:rPr>
          <w:rStyle w:val="11"/>
          <w:color w:val="000000"/>
        </w:rPr>
        <w:t>В указанную комплектность могут быть внесены изменения в связи с особенностями конкретного заказа.</w:t>
      </w:r>
    </w:p>
    <w:p w:rsidR="004E49C0" w:rsidRDefault="004E49C0" w:rsidP="003C2B23">
      <w:pPr>
        <w:keepNext/>
        <w:keepLines/>
        <w:tabs>
          <w:tab w:val="left" w:pos="554"/>
        </w:tabs>
        <w:spacing w:line="336" w:lineRule="exact"/>
        <w:ind w:left="120"/>
        <w:jc w:val="both"/>
        <w:outlineLvl w:val="2"/>
        <w:rPr>
          <w:rFonts w:ascii="Arial" w:hAnsi="Arial" w:cs="Arial"/>
          <w:bCs/>
          <w:sz w:val="31"/>
          <w:szCs w:val="31"/>
          <w:shd w:val="clear" w:color="auto" w:fill="FFFFFF"/>
        </w:rPr>
      </w:pPr>
    </w:p>
    <w:p w:rsidR="003C2B23" w:rsidRPr="003C2B23" w:rsidRDefault="003C2B23" w:rsidP="003C2B23">
      <w:pPr>
        <w:keepNext/>
        <w:keepLines/>
        <w:tabs>
          <w:tab w:val="left" w:pos="554"/>
        </w:tabs>
        <w:spacing w:line="336" w:lineRule="exact"/>
        <w:ind w:left="120"/>
        <w:jc w:val="both"/>
        <w:outlineLvl w:val="2"/>
        <w:rPr>
          <w:rFonts w:ascii="Arial" w:hAnsi="Arial" w:cs="Arial"/>
          <w:b/>
          <w:bCs/>
          <w:color w:val="auto"/>
          <w:sz w:val="31"/>
          <w:szCs w:val="31"/>
        </w:rPr>
      </w:pPr>
      <w:r w:rsidRPr="003C2B23">
        <w:rPr>
          <w:rFonts w:ascii="Arial" w:hAnsi="Arial" w:cs="Arial"/>
          <w:bCs/>
          <w:sz w:val="31"/>
          <w:szCs w:val="31"/>
          <w:shd w:val="clear" w:color="auto" w:fill="FFFFFF"/>
        </w:rPr>
        <w:t>Светильник светодиодный А-серии «</w:t>
      </w:r>
      <w:r>
        <w:rPr>
          <w:rFonts w:ascii="Arial" w:hAnsi="Arial" w:cs="Arial"/>
          <w:bCs/>
          <w:sz w:val="31"/>
          <w:szCs w:val="31"/>
          <w:shd w:val="clear" w:color="auto" w:fill="FFFFFF"/>
        </w:rPr>
        <w:t>Накладной</w:t>
      </w:r>
      <w:r w:rsidRPr="003C2B23">
        <w:rPr>
          <w:rFonts w:ascii="Arial" w:hAnsi="Arial" w:cs="Arial"/>
          <w:bCs/>
          <w:sz w:val="31"/>
          <w:szCs w:val="31"/>
          <w:shd w:val="clear" w:color="auto" w:fill="FFFFFF"/>
        </w:rPr>
        <w:t>»</w:t>
      </w:r>
    </w:p>
    <w:p w:rsidR="003C2B23" w:rsidRDefault="003C2B23" w:rsidP="003C2B23">
      <w:pPr>
        <w:pStyle w:val="a4"/>
        <w:shd w:val="clear" w:color="auto" w:fill="auto"/>
        <w:tabs>
          <w:tab w:val="right" w:pos="8755"/>
          <w:tab w:val="center" w:pos="8995"/>
        </w:tabs>
        <w:spacing w:after="0" w:line="336" w:lineRule="exact"/>
        <w:ind w:left="120" w:firstLine="0"/>
        <w:rPr>
          <w:rStyle w:val="11"/>
          <w:color w:val="000000"/>
        </w:rPr>
      </w:pPr>
      <w:r>
        <w:rPr>
          <w:rStyle w:val="11"/>
          <w:color w:val="000000"/>
        </w:rPr>
        <w:t>Светильник светодиодный в сборе А-серии</w:t>
      </w:r>
      <w:r>
        <w:rPr>
          <w:rStyle w:val="11"/>
          <w:color w:val="000000"/>
        </w:rPr>
        <w:tab/>
      </w:r>
      <w:r w:rsidR="004634D0" w:rsidRPr="004634D0">
        <w:rPr>
          <w:rStyle w:val="11"/>
          <w:color w:val="000000"/>
        </w:rPr>
        <w:t>2</w:t>
      </w:r>
      <w:r>
        <w:rPr>
          <w:rStyle w:val="11"/>
          <w:color w:val="000000"/>
        </w:rPr>
        <w:tab/>
        <w:t>шт.</w:t>
      </w:r>
    </w:p>
    <w:p w:rsidR="003C2B23" w:rsidRDefault="003C2B23" w:rsidP="003C2B23">
      <w:pPr>
        <w:pStyle w:val="a4"/>
        <w:shd w:val="clear" w:color="auto" w:fill="auto"/>
        <w:tabs>
          <w:tab w:val="left" w:pos="8647"/>
        </w:tabs>
        <w:spacing w:after="0" w:line="336" w:lineRule="exact"/>
        <w:ind w:left="120" w:firstLine="0"/>
      </w:pPr>
      <w:r>
        <w:t>Накладка декоративная</w:t>
      </w:r>
      <w:r>
        <w:tab/>
      </w:r>
      <w:r w:rsidR="004634D0" w:rsidRPr="004634D0">
        <w:t>2</w:t>
      </w:r>
      <w:r>
        <w:t xml:space="preserve"> шт.</w:t>
      </w:r>
    </w:p>
    <w:p w:rsidR="003C2B23" w:rsidRDefault="003C2B23" w:rsidP="003C2B23">
      <w:pPr>
        <w:pStyle w:val="a4"/>
        <w:shd w:val="clear" w:color="auto" w:fill="auto"/>
        <w:tabs>
          <w:tab w:val="left" w:pos="8647"/>
        </w:tabs>
        <w:spacing w:after="0" w:line="336" w:lineRule="exact"/>
        <w:ind w:left="120" w:firstLine="0"/>
      </w:pPr>
      <w:r w:rsidRPr="003C2B23">
        <w:t>Уголок  для крепления к потолку</w:t>
      </w:r>
      <w:r>
        <w:tab/>
      </w:r>
      <w:r w:rsidR="004634D0" w:rsidRPr="004634D0">
        <w:t>4</w:t>
      </w:r>
      <w:r>
        <w:t xml:space="preserve"> шт.</w:t>
      </w:r>
    </w:p>
    <w:p w:rsidR="003C2B23" w:rsidRDefault="003C2B23" w:rsidP="003C2B23">
      <w:pPr>
        <w:pStyle w:val="a4"/>
        <w:shd w:val="clear" w:color="auto" w:fill="auto"/>
        <w:tabs>
          <w:tab w:val="left" w:pos="8647"/>
        </w:tabs>
        <w:spacing w:after="0" w:line="336" w:lineRule="exact"/>
        <w:ind w:left="120" w:firstLine="0"/>
      </w:pPr>
      <w:proofErr w:type="spellStart"/>
      <w:r w:rsidRPr="003C2B23">
        <w:t>Саморез</w:t>
      </w:r>
      <w:proofErr w:type="spellEnd"/>
      <w:r w:rsidRPr="003C2B23">
        <w:t xml:space="preserve"> </w:t>
      </w:r>
      <w:proofErr w:type="spellStart"/>
      <w:r w:rsidRPr="003C2B23">
        <w:t>прессшайба</w:t>
      </w:r>
      <w:proofErr w:type="spellEnd"/>
      <w:r w:rsidRPr="003C2B23">
        <w:t xml:space="preserve"> </w:t>
      </w:r>
      <w:proofErr w:type="gramStart"/>
      <w:r w:rsidRPr="003C2B23">
        <w:t>острая</w:t>
      </w:r>
      <w:proofErr w:type="gramEnd"/>
      <w:r w:rsidRPr="003C2B23">
        <w:t xml:space="preserve"> для крепления уголка к накладке декоративной</w:t>
      </w:r>
      <w:r>
        <w:tab/>
      </w:r>
      <w:r w:rsidR="004634D0" w:rsidRPr="004634D0">
        <w:t>8</w:t>
      </w:r>
      <w:r>
        <w:t xml:space="preserve"> шт.</w:t>
      </w:r>
    </w:p>
    <w:p w:rsidR="003C2B23" w:rsidRDefault="003C2B23" w:rsidP="003C2B23">
      <w:pPr>
        <w:pStyle w:val="a4"/>
        <w:shd w:val="clear" w:color="auto" w:fill="auto"/>
        <w:tabs>
          <w:tab w:val="right" w:pos="8755"/>
          <w:tab w:val="center" w:pos="8995"/>
        </w:tabs>
        <w:spacing w:after="0" w:line="336" w:lineRule="exact"/>
        <w:ind w:left="120" w:firstLine="0"/>
      </w:pPr>
      <w:r>
        <w:rPr>
          <w:rStyle w:val="11"/>
          <w:color w:val="000000"/>
        </w:rPr>
        <w:t>Паспорт</w:t>
      </w:r>
      <w:r>
        <w:rPr>
          <w:rStyle w:val="11"/>
          <w:color w:val="000000"/>
        </w:rPr>
        <w:tab/>
        <w:t>2</w:t>
      </w:r>
      <w:r>
        <w:rPr>
          <w:rStyle w:val="11"/>
          <w:color w:val="000000"/>
        </w:rPr>
        <w:tab/>
        <w:t>шт.</w:t>
      </w:r>
    </w:p>
    <w:p w:rsidR="003C2B23" w:rsidRDefault="003C2B23" w:rsidP="003C2B23">
      <w:pPr>
        <w:pStyle w:val="a4"/>
        <w:shd w:val="clear" w:color="auto" w:fill="auto"/>
        <w:tabs>
          <w:tab w:val="right" w:pos="8755"/>
          <w:tab w:val="center" w:pos="8995"/>
        </w:tabs>
        <w:spacing w:after="0" w:line="336" w:lineRule="exact"/>
        <w:ind w:left="120" w:firstLine="0"/>
      </w:pPr>
      <w:r>
        <w:rPr>
          <w:rStyle w:val="11"/>
          <w:color w:val="000000"/>
        </w:rPr>
        <w:t>Упаковка</w:t>
      </w:r>
      <w:r>
        <w:rPr>
          <w:rStyle w:val="11"/>
          <w:color w:val="000000"/>
        </w:rPr>
        <w:tab/>
        <w:t>1</w:t>
      </w:r>
      <w:r>
        <w:rPr>
          <w:rStyle w:val="11"/>
          <w:color w:val="000000"/>
        </w:rPr>
        <w:tab/>
        <w:t>шт.</w:t>
      </w:r>
    </w:p>
    <w:p w:rsidR="003C2B23" w:rsidRDefault="003C2B23" w:rsidP="003C2B23">
      <w:pPr>
        <w:pStyle w:val="a4"/>
        <w:shd w:val="clear" w:color="auto" w:fill="auto"/>
        <w:spacing w:after="0" w:line="274" w:lineRule="exact"/>
        <w:ind w:left="120" w:right="320" w:firstLine="0"/>
        <w:jc w:val="left"/>
        <w:rPr>
          <w:rStyle w:val="11"/>
          <w:color w:val="000000"/>
        </w:rPr>
      </w:pPr>
      <w:r>
        <w:rPr>
          <w:rStyle w:val="11"/>
          <w:color w:val="000000"/>
        </w:rPr>
        <w:t>В указанную комплектность могут быть внесены изменения в связи с особенностями конкретного заказа.</w:t>
      </w:r>
    </w:p>
    <w:p w:rsidR="003C2B23" w:rsidRDefault="003C2B23" w:rsidP="00E14CDD">
      <w:pPr>
        <w:pStyle w:val="a4"/>
        <w:shd w:val="clear" w:color="auto" w:fill="auto"/>
        <w:spacing w:after="0" w:line="274" w:lineRule="exact"/>
        <w:ind w:left="120" w:right="320" w:firstLine="0"/>
        <w:jc w:val="left"/>
      </w:pPr>
    </w:p>
    <w:p w:rsidR="00526B48" w:rsidRDefault="00AA1A27" w:rsidP="00AA1A27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554"/>
        </w:tabs>
        <w:spacing w:before="0" w:after="0" w:line="310" w:lineRule="exact"/>
        <w:ind w:left="426" w:hanging="284"/>
      </w:pPr>
      <w:bookmarkStart w:id="5" w:name="bookmark6"/>
      <w:r>
        <w:rPr>
          <w:rStyle w:val="34"/>
          <w:b/>
          <w:bCs/>
          <w:color w:val="000000"/>
        </w:rPr>
        <w:t xml:space="preserve"> </w:t>
      </w:r>
      <w:r w:rsidR="00526B48" w:rsidRPr="004E49C0">
        <w:rPr>
          <w:rStyle w:val="34"/>
          <w:b/>
          <w:bCs/>
          <w:color w:val="000000"/>
        </w:rPr>
        <w:t>Указания мер безопасности</w:t>
      </w:r>
      <w:bookmarkEnd w:id="5"/>
    </w:p>
    <w:p w:rsidR="00526B48" w:rsidRDefault="00526B48">
      <w:pPr>
        <w:pStyle w:val="a4"/>
        <w:shd w:val="clear" w:color="auto" w:fill="auto"/>
        <w:spacing w:after="120" w:line="278" w:lineRule="exact"/>
        <w:ind w:left="120" w:right="320" w:firstLine="0"/>
        <w:jc w:val="left"/>
      </w:pPr>
      <w:r>
        <w:rPr>
          <w:rStyle w:val="11"/>
          <w:color w:val="000000"/>
        </w:rPr>
        <w:t>К работе по монтажу и обслуживанию модулей допускается обученный персонал, имеющий допуск для работы на электроустановках с напряжением до 1000 В.</w:t>
      </w:r>
    </w:p>
    <w:p w:rsidR="00526B48" w:rsidRPr="00340AA2" w:rsidRDefault="00526B48">
      <w:pPr>
        <w:pStyle w:val="a4"/>
        <w:shd w:val="clear" w:color="auto" w:fill="auto"/>
        <w:spacing w:after="64" w:line="278" w:lineRule="exact"/>
        <w:ind w:left="120" w:right="320" w:firstLine="0"/>
        <w:jc w:val="left"/>
        <w:rPr>
          <w:rStyle w:val="11"/>
          <w:color w:val="000000"/>
        </w:rPr>
      </w:pPr>
      <w:r>
        <w:rPr>
          <w:rStyle w:val="11"/>
          <w:color w:val="000000"/>
        </w:rPr>
        <w:t>По способу защиты человека от поражения электрическим током аппаратура модулей соответствует классу I (ГОСТ 12.2.007.0).</w:t>
      </w:r>
    </w:p>
    <w:tbl>
      <w:tblPr>
        <w:tblpPr w:leftFromText="180" w:rightFromText="180" w:vertAnchor="text" w:horzAnchor="margin" w:tblpY="17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6"/>
        <w:gridCol w:w="8333"/>
      </w:tblGrid>
      <w:tr w:rsidR="00F03638" w:rsidTr="00F03638">
        <w:trPr>
          <w:trHeight w:hRule="exact" w:val="147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3638" w:rsidRPr="002939F0" w:rsidRDefault="00121931" w:rsidP="00F03638">
            <w:pPr>
              <w:pStyle w:val="a4"/>
              <w:shd w:val="clear" w:color="auto" w:fill="auto"/>
              <w:spacing w:after="0" w:line="1340" w:lineRule="exact"/>
              <w:ind w:left="240" w:firstLine="0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142875</wp:posOffset>
                  </wp:positionV>
                  <wp:extent cx="905510" cy="676275"/>
                  <wp:effectExtent l="0" t="0" r="8890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3638" w:rsidRDefault="00F03638" w:rsidP="00F03638">
            <w:pPr>
              <w:pStyle w:val="a4"/>
              <w:shd w:val="clear" w:color="auto" w:fill="auto"/>
              <w:spacing w:after="180" w:line="230" w:lineRule="exact"/>
              <w:ind w:firstLine="0"/>
              <w:jc w:val="center"/>
            </w:pPr>
            <w:r>
              <w:rPr>
                <w:rStyle w:val="110"/>
                <w:color w:val="000000"/>
              </w:rPr>
              <w:t>ОПАСНОСТЬ</w:t>
            </w:r>
          </w:p>
          <w:p w:rsidR="00F03638" w:rsidRDefault="00F03638" w:rsidP="00F03638">
            <w:pPr>
              <w:pStyle w:val="a4"/>
              <w:shd w:val="clear" w:color="auto" w:fill="auto"/>
              <w:spacing w:before="180" w:after="0" w:line="274" w:lineRule="exact"/>
              <w:ind w:firstLine="0"/>
              <w:jc w:val="center"/>
            </w:pPr>
            <w:r>
              <w:rPr>
                <w:color w:val="000000"/>
              </w:rPr>
              <w:t>Все работы по монтажу и обслуживанию светильников при эксплуатации должны проводить специалисты только при отключенной сети питания.</w:t>
            </w:r>
          </w:p>
        </w:tc>
      </w:tr>
      <w:tr w:rsidR="00F03638" w:rsidTr="00F03638">
        <w:trPr>
          <w:trHeight w:hRule="exact" w:val="132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3638" w:rsidRDefault="00121931" w:rsidP="00F03638">
            <w:pPr>
              <w:pStyle w:val="a4"/>
              <w:shd w:val="clear" w:color="auto" w:fill="auto"/>
              <w:spacing w:after="0" w:line="1340" w:lineRule="exact"/>
              <w:ind w:left="24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margin">
                    <wp:posOffset>31750</wp:posOffset>
                  </wp:positionH>
                  <wp:positionV relativeFrom="margin">
                    <wp:posOffset>152400</wp:posOffset>
                  </wp:positionV>
                  <wp:extent cx="905510" cy="661035"/>
                  <wp:effectExtent l="0" t="0" r="8890" b="571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3638" w:rsidRDefault="00F03638" w:rsidP="00F03638">
            <w:pPr>
              <w:pStyle w:val="a4"/>
              <w:shd w:val="clear" w:color="auto" w:fill="auto"/>
              <w:spacing w:after="300" w:line="230" w:lineRule="exact"/>
              <w:ind w:firstLine="0"/>
              <w:jc w:val="center"/>
            </w:pPr>
            <w:r>
              <w:rPr>
                <w:rStyle w:val="110"/>
                <w:color w:val="000000"/>
              </w:rPr>
              <w:t>ОПАСНОСТЬ</w:t>
            </w:r>
          </w:p>
          <w:p w:rsidR="00F03638" w:rsidRDefault="00F03638" w:rsidP="00F03638">
            <w:pPr>
              <w:pStyle w:val="a4"/>
              <w:shd w:val="clear" w:color="auto" w:fill="auto"/>
              <w:spacing w:before="300" w:after="0" w:line="278" w:lineRule="exact"/>
              <w:ind w:firstLine="0"/>
              <w:jc w:val="center"/>
            </w:pPr>
            <w:r>
              <w:rPr>
                <w:color w:val="000000"/>
              </w:rPr>
              <w:t>Запрещается монтировать или демонтировать светильник при подключенном напряжении.</w:t>
            </w:r>
          </w:p>
        </w:tc>
      </w:tr>
      <w:tr w:rsidR="00F03638" w:rsidTr="00F03638">
        <w:trPr>
          <w:trHeight w:hRule="exact" w:val="161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3638" w:rsidRDefault="00121931" w:rsidP="00F03638">
            <w:pPr>
              <w:pStyle w:val="a4"/>
              <w:shd w:val="clear" w:color="auto" w:fill="auto"/>
              <w:spacing w:after="0" w:line="1340" w:lineRule="exact"/>
              <w:ind w:left="24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margin">
                    <wp:posOffset>31750</wp:posOffset>
                  </wp:positionH>
                  <wp:positionV relativeFrom="margin">
                    <wp:posOffset>172085</wp:posOffset>
                  </wp:positionV>
                  <wp:extent cx="905510" cy="647065"/>
                  <wp:effectExtent l="0" t="0" r="8890" b="63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638" w:rsidRDefault="00F03638" w:rsidP="00F03638">
            <w:pPr>
              <w:pStyle w:val="a4"/>
              <w:shd w:val="clear" w:color="auto" w:fill="auto"/>
              <w:spacing w:after="300" w:line="230" w:lineRule="exact"/>
              <w:ind w:firstLine="0"/>
              <w:jc w:val="center"/>
            </w:pPr>
            <w:r>
              <w:rPr>
                <w:rStyle w:val="110"/>
                <w:color w:val="000000"/>
              </w:rPr>
              <w:t>ОПАСНОСТЬ</w:t>
            </w:r>
          </w:p>
          <w:p w:rsidR="00F03638" w:rsidRDefault="00F03638" w:rsidP="00F03638">
            <w:pPr>
              <w:pStyle w:val="a4"/>
              <w:shd w:val="clear" w:color="auto" w:fill="auto"/>
              <w:spacing w:before="300" w:after="0" w:line="274" w:lineRule="exact"/>
              <w:ind w:firstLine="0"/>
              <w:jc w:val="center"/>
            </w:pPr>
            <w:r>
              <w:rPr>
                <w:color w:val="000000"/>
              </w:rPr>
              <w:t>Перед началом эксплуатации светильников необходимо убедиться в наличии защитного заземления для каждого светильника. Запрещается эксплуатирование светильника без защитного заземления.</w:t>
            </w:r>
          </w:p>
        </w:tc>
      </w:tr>
    </w:tbl>
    <w:p w:rsidR="00F03638" w:rsidRDefault="00F03638">
      <w:pPr>
        <w:pStyle w:val="a4"/>
        <w:shd w:val="clear" w:color="auto" w:fill="auto"/>
        <w:spacing w:after="64" w:line="278" w:lineRule="exact"/>
        <w:ind w:left="120" w:right="320" w:firstLine="0"/>
        <w:jc w:val="left"/>
        <w:rPr>
          <w:rStyle w:val="11"/>
          <w:color w:val="000000"/>
          <w:lang w:val="en-US"/>
        </w:rPr>
      </w:pPr>
    </w:p>
    <w:p w:rsidR="00F03638" w:rsidRDefault="00F03638">
      <w:pPr>
        <w:pStyle w:val="a4"/>
        <w:shd w:val="clear" w:color="auto" w:fill="auto"/>
        <w:spacing w:after="64" w:line="278" w:lineRule="exact"/>
        <w:ind w:left="120" w:right="320" w:firstLine="0"/>
        <w:jc w:val="left"/>
        <w:rPr>
          <w:lang w:val="en-US"/>
        </w:rPr>
      </w:pPr>
    </w:p>
    <w:p w:rsidR="00063FCC" w:rsidRPr="00F03638" w:rsidRDefault="00063FCC">
      <w:pPr>
        <w:pStyle w:val="a4"/>
        <w:shd w:val="clear" w:color="auto" w:fill="auto"/>
        <w:spacing w:after="64" w:line="278" w:lineRule="exact"/>
        <w:ind w:left="120" w:right="320" w:firstLine="0"/>
        <w:jc w:val="left"/>
        <w:rPr>
          <w:lang w:val="en-US"/>
        </w:rPr>
      </w:pPr>
    </w:p>
    <w:p w:rsidR="00526B48" w:rsidRDefault="00526B48" w:rsidP="00E14CDD">
      <w:pPr>
        <w:ind w:left="426"/>
        <w:rPr>
          <w:color w:val="auto"/>
          <w:sz w:val="2"/>
          <w:szCs w:val="2"/>
        </w:rPr>
      </w:pPr>
    </w:p>
    <w:p w:rsidR="00526B48" w:rsidRDefault="00526B48">
      <w:pPr>
        <w:rPr>
          <w:color w:val="auto"/>
          <w:sz w:val="2"/>
          <w:szCs w:val="2"/>
        </w:rPr>
      </w:pPr>
    </w:p>
    <w:p w:rsidR="00277B04" w:rsidRPr="00277B04" w:rsidRDefault="00121931" w:rsidP="00AA1A27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557"/>
        </w:tabs>
        <w:spacing w:before="0" w:after="0" w:line="374" w:lineRule="exact"/>
        <w:ind w:left="426" w:right="460" w:hanging="284"/>
        <w:jc w:val="left"/>
        <w:rPr>
          <w:rStyle w:val="34"/>
          <w:b/>
          <w:bCs/>
        </w:rPr>
      </w:pPr>
      <w:bookmarkStart w:id="6" w:name="bookmark7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619760</wp:posOffset>
            </wp:positionV>
            <wp:extent cx="2440305" cy="94996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27">
        <w:rPr>
          <w:rStyle w:val="34"/>
          <w:b/>
          <w:bCs/>
          <w:color w:val="000000"/>
        </w:rPr>
        <w:t xml:space="preserve"> </w:t>
      </w:r>
      <w:r w:rsidR="00526B48">
        <w:rPr>
          <w:rStyle w:val="34"/>
          <w:b/>
          <w:bCs/>
          <w:color w:val="000000"/>
        </w:rPr>
        <w:t>Подготовка светильника к работе, монтаж, техническ</w:t>
      </w:r>
      <w:r w:rsidR="00277B04">
        <w:rPr>
          <w:rStyle w:val="34"/>
          <w:b/>
          <w:bCs/>
          <w:color w:val="000000"/>
        </w:rPr>
        <w:t xml:space="preserve">ое </w:t>
      </w:r>
      <w:r w:rsidR="00526B48">
        <w:rPr>
          <w:rStyle w:val="34"/>
          <w:b/>
          <w:bCs/>
          <w:color w:val="000000"/>
        </w:rPr>
        <w:t>обслуживание</w:t>
      </w:r>
      <w:bookmarkEnd w:id="6"/>
      <w:r w:rsidR="00F03638">
        <w:rPr>
          <w:rStyle w:val="34"/>
          <w:b/>
          <w:bCs/>
          <w:color w:val="000000"/>
        </w:rPr>
        <w:t xml:space="preserve">  </w:t>
      </w:r>
      <w:r w:rsidR="00F03638">
        <w:rPr>
          <w:rStyle w:val="34"/>
          <w:b/>
          <w:bCs/>
          <w:color w:val="000000"/>
        </w:rPr>
        <w:tab/>
      </w:r>
      <w:r w:rsidR="00F03638">
        <w:rPr>
          <w:rStyle w:val="34"/>
          <w:b/>
          <w:bCs/>
          <w:color w:val="000000"/>
        </w:rPr>
        <w:tab/>
      </w:r>
      <w:r w:rsidR="00F03638">
        <w:rPr>
          <w:rStyle w:val="34"/>
          <w:b/>
          <w:bCs/>
          <w:color w:val="000000"/>
        </w:rPr>
        <w:tab/>
      </w:r>
      <w:r w:rsidR="00F03638">
        <w:rPr>
          <w:rStyle w:val="34"/>
          <w:b/>
          <w:bCs/>
          <w:color w:val="000000"/>
        </w:rPr>
        <w:tab/>
      </w:r>
      <w:r w:rsidR="00F03638">
        <w:rPr>
          <w:rStyle w:val="34"/>
          <w:b/>
          <w:bCs/>
          <w:color w:val="000000"/>
        </w:rPr>
        <w:tab/>
      </w:r>
      <w:r w:rsidR="00F03638">
        <w:rPr>
          <w:rStyle w:val="34"/>
          <w:b/>
          <w:bCs/>
          <w:color w:val="000000"/>
        </w:rPr>
        <w:tab/>
      </w:r>
      <w:r w:rsidR="00F03638">
        <w:rPr>
          <w:rStyle w:val="34"/>
          <w:b/>
          <w:bCs/>
          <w:color w:val="000000"/>
        </w:rPr>
        <w:tab/>
      </w:r>
      <w:r w:rsidR="00F03638">
        <w:rPr>
          <w:rStyle w:val="34"/>
          <w:b/>
          <w:bCs/>
          <w:color w:val="000000"/>
        </w:rPr>
        <w:tab/>
      </w:r>
      <w:r w:rsidR="00F03638" w:rsidRPr="00F03638">
        <w:rPr>
          <w:rStyle w:val="34"/>
          <w:b/>
          <w:bCs/>
          <w:color w:val="000000"/>
        </w:rPr>
        <w:t xml:space="preserve">       </w:t>
      </w:r>
      <w:r w:rsidR="00F03638" w:rsidRPr="00277B04">
        <w:rPr>
          <w:rStyle w:val="34"/>
          <w:b/>
          <w:bCs/>
          <w:color w:val="000000"/>
        </w:rPr>
        <w:t xml:space="preserve"> </w:t>
      </w:r>
    </w:p>
    <w:p w:rsidR="00E14CDD" w:rsidRPr="00277B04" w:rsidRDefault="00277B04" w:rsidP="00277B04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right="460" w:firstLine="0"/>
        <w:jc w:val="left"/>
        <w:rPr>
          <w:rStyle w:val="34"/>
          <w:b/>
          <w:bCs/>
        </w:rPr>
      </w:pPr>
      <w:r w:rsidRPr="00277B04">
        <w:rPr>
          <w:rStyle w:val="34"/>
          <w:bCs/>
          <w:sz w:val="22"/>
          <w:szCs w:val="22"/>
        </w:rPr>
        <w:t>6.1</w:t>
      </w:r>
      <w:r w:rsidR="00E14CDD" w:rsidRPr="00277B04">
        <w:rPr>
          <w:rStyle w:val="34"/>
          <w:bCs/>
          <w:sz w:val="22"/>
          <w:szCs w:val="22"/>
        </w:rPr>
        <w:t xml:space="preserve"> Монтаж светильника серии GM A-</w:t>
      </w:r>
      <w:r w:rsidR="00E14CDD" w:rsidRPr="00277B04">
        <w:rPr>
          <w:rStyle w:val="34"/>
          <w:bCs/>
          <w:sz w:val="22"/>
          <w:szCs w:val="22"/>
          <w:lang w:val="en-US"/>
        </w:rPr>
        <w:t>V</w:t>
      </w:r>
      <w:r w:rsidR="00E14CDD" w:rsidRPr="00277B04">
        <w:rPr>
          <w:rStyle w:val="34"/>
          <w:bCs/>
          <w:sz w:val="22"/>
          <w:szCs w:val="22"/>
        </w:rPr>
        <w:t>:</w:t>
      </w:r>
    </w:p>
    <w:p w:rsidR="003C2B23" w:rsidRDefault="003C2B23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rStyle w:val="34"/>
          <w:bCs/>
          <w:sz w:val="22"/>
          <w:szCs w:val="22"/>
        </w:rPr>
      </w:pPr>
    </w:p>
    <w:p w:rsidR="00355577" w:rsidRDefault="00E14CDD" w:rsidP="00340AA2">
      <w:pPr>
        <w:pStyle w:val="35"/>
        <w:keepNext/>
        <w:keepLines/>
        <w:shd w:val="clear" w:color="auto" w:fill="auto"/>
        <w:tabs>
          <w:tab w:val="left" w:pos="0"/>
        </w:tabs>
        <w:spacing w:before="0" w:after="0" w:line="374" w:lineRule="exact"/>
        <w:ind w:right="460" w:firstLine="0"/>
        <w:jc w:val="left"/>
        <w:rPr>
          <w:b w:val="0"/>
          <w:sz w:val="22"/>
          <w:szCs w:val="22"/>
        </w:rPr>
      </w:pPr>
      <w:r w:rsidRPr="00E14CDD">
        <w:rPr>
          <w:b w:val="0"/>
          <w:sz w:val="22"/>
          <w:szCs w:val="22"/>
        </w:rPr>
        <w:t>-</w:t>
      </w:r>
      <w:r w:rsidRPr="00E14CDD">
        <w:rPr>
          <w:sz w:val="22"/>
          <w:szCs w:val="22"/>
        </w:rPr>
        <w:t xml:space="preserve"> </w:t>
      </w:r>
      <w:r w:rsidR="00355577">
        <w:rPr>
          <w:b w:val="0"/>
          <w:sz w:val="22"/>
          <w:szCs w:val="22"/>
        </w:rPr>
        <w:t xml:space="preserve">Вскрыть упаковку </w:t>
      </w:r>
    </w:p>
    <w:p w:rsidR="00853D54" w:rsidRDefault="00853D54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</w:p>
    <w:p w:rsidR="00F03638" w:rsidRPr="00340AA2" w:rsidRDefault="00F03638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</w:p>
    <w:p w:rsidR="00853D54" w:rsidRDefault="00853D54" w:rsidP="00AA1A27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240" w:lineRule="auto"/>
        <w:ind w:right="460" w:firstLine="0"/>
        <w:jc w:val="left"/>
        <w:rPr>
          <w:b w:val="0"/>
          <w:sz w:val="22"/>
          <w:szCs w:val="22"/>
        </w:rPr>
      </w:pPr>
      <w:r w:rsidRPr="00853D54">
        <w:rPr>
          <w:b w:val="0"/>
          <w:sz w:val="22"/>
          <w:szCs w:val="22"/>
        </w:rPr>
        <w:t>- Удалить защитную пленку с монтажного скотча на задней стенке светильника и установить источник питания (ИП).</w:t>
      </w:r>
      <w:r w:rsidR="00340AA2" w:rsidRPr="00340AA2">
        <w:rPr>
          <w:b w:val="0"/>
          <w:sz w:val="22"/>
          <w:szCs w:val="22"/>
        </w:rPr>
        <w:t xml:space="preserve"> </w:t>
      </w:r>
    </w:p>
    <w:p w:rsidR="00853D54" w:rsidRDefault="001B5F35" w:rsidP="00340AA2">
      <w:pPr>
        <w:pStyle w:val="35"/>
        <w:keepNext/>
        <w:keepLines/>
        <w:shd w:val="clear" w:color="auto" w:fill="auto"/>
        <w:tabs>
          <w:tab w:val="left" w:pos="557"/>
          <w:tab w:val="center" w:pos="5102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E5C3CAA" wp14:editId="13903E2C">
            <wp:simplePos x="0" y="0"/>
            <wp:positionH relativeFrom="margin">
              <wp:posOffset>1156335</wp:posOffset>
            </wp:positionH>
            <wp:positionV relativeFrom="margin">
              <wp:posOffset>2370455</wp:posOffset>
            </wp:positionV>
            <wp:extent cx="1524000" cy="8216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A2">
        <w:rPr>
          <w:b w:val="0"/>
          <w:sz w:val="22"/>
          <w:szCs w:val="22"/>
        </w:rPr>
        <w:tab/>
      </w:r>
    </w:p>
    <w:p w:rsidR="00853D54" w:rsidRDefault="001B5F35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5E1DAE" wp14:editId="2EA5698A">
                <wp:simplePos x="0" y="0"/>
                <wp:positionH relativeFrom="margin">
                  <wp:posOffset>-110490</wp:posOffset>
                </wp:positionH>
                <wp:positionV relativeFrom="margin">
                  <wp:posOffset>2619375</wp:posOffset>
                </wp:positionV>
                <wp:extent cx="976630" cy="238760"/>
                <wp:effectExtent l="19050" t="38100" r="52070" b="66040"/>
                <wp:wrapSquare wrapText="bothSides"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38760"/>
                        </a:xfrm>
                        <a:prstGeom prst="rightArrow">
                          <a:avLst>
                            <a:gd name="adj1" fmla="val 50000"/>
                            <a:gd name="adj2" fmla="val 10226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1" o:spid="_x0000_s1026" type="#_x0000_t13" style="position:absolute;margin-left:-8.7pt;margin-top:206.25pt;width:76.9pt;height:18.8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" fillcolor="#c0504d [3205]" strokecolor="#f2f2f2 [3041]" strokeweight="3pt">
                <v:shadow on="t" color="#622423 [1605]" opacity=".5" offset="1pt"/>
                <w10:wrap type="square" anchorx="margin" anchory="margin"/>
              </v:shape>
            </w:pict>
          </mc:Fallback>
        </mc:AlternateContent>
      </w:r>
    </w:p>
    <w:p w:rsidR="00853D54" w:rsidRDefault="00853D54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</w:p>
    <w:p w:rsidR="00AA1A27" w:rsidRDefault="00AA1A27" w:rsidP="001B5F35">
      <w:pPr>
        <w:pStyle w:val="a4"/>
        <w:spacing w:after="0" w:line="274" w:lineRule="exact"/>
        <w:ind w:right="120" w:firstLine="0"/>
        <w:jc w:val="left"/>
      </w:pPr>
    </w:p>
    <w:p w:rsidR="00AA1A27" w:rsidRDefault="00AA1A27" w:rsidP="00340AA2">
      <w:pPr>
        <w:pStyle w:val="a4"/>
        <w:spacing w:after="0" w:line="274" w:lineRule="exact"/>
        <w:ind w:left="120" w:right="120" w:firstLine="126"/>
        <w:jc w:val="left"/>
      </w:pPr>
    </w:p>
    <w:p w:rsidR="00340AA2" w:rsidRDefault="00340AA2" w:rsidP="00340AA2">
      <w:pPr>
        <w:pStyle w:val="a4"/>
        <w:spacing w:after="0" w:line="274" w:lineRule="exact"/>
        <w:ind w:left="120" w:right="120" w:firstLine="126"/>
        <w:jc w:val="left"/>
      </w:pPr>
      <w:r>
        <w:t xml:space="preserve">- Произвести монтаж проводов в соответствии с цветовой маркировкой проводов. Красный и синий провода ИП подключить к </w:t>
      </w:r>
      <w:proofErr w:type="spellStart"/>
      <w:r>
        <w:t>клеммникам</w:t>
      </w:r>
      <w:proofErr w:type="spellEnd"/>
      <w:r>
        <w:t xml:space="preserve"> светильника (красный к красному).</w:t>
      </w:r>
    </w:p>
    <w:p w:rsidR="00853D54" w:rsidRDefault="001B5F35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w:drawing>
          <wp:anchor distT="0" distB="0" distL="114300" distR="114300" simplePos="0" relativeHeight="251699712" behindDoc="0" locked="0" layoutInCell="1" allowOverlap="1" wp14:anchorId="2D96F92A" wp14:editId="13E17C5A">
            <wp:simplePos x="0" y="0"/>
            <wp:positionH relativeFrom="margin">
              <wp:posOffset>567055</wp:posOffset>
            </wp:positionH>
            <wp:positionV relativeFrom="margin">
              <wp:posOffset>3882390</wp:posOffset>
            </wp:positionV>
            <wp:extent cx="2452370" cy="1127125"/>
            <wp:effectExtent l="0" t="0" r="508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915FFE" wp14:editId="751C6BB0">
                <wp:simplePos x="0" y="0"/>
                <wp:positionH relativeFrom="column">
                  <wp:posOffset>-428625</wp:posOffset>
                </wp:positionH>
                <wp:positionV relativeFrom="paragraph">
                  <wp:posOffset>234315</wp:posOffset>
                </wp:positionV>
                <wp:extent cx="976630" cy="281305"/>
                <wp:effectExtent l="19050" t="38100" r="52070" b="80645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81305"/>
                        </a:xfrm>
                        <a:prstGeom prst="rightArrow">
                          <a:avLst>
                            <a:gd name="adj1" fmla="val 50000"/>
                            <a:gd name="adj2" fmla="val 8679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3" style="position:absolute;margin-left:-33.75pt;margin-top:18.45pt;width:76.9pt;height:22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:rsidR="00340AA2" w:rsidRDefault="00340AA2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</w:p>
    <w:p w:rsidR="00340AA2" w:rsidRDefault="00121931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2495992" wp14:editId="12FE1294">
                <wp:simplePos x="0" y="0"/>
                <wp:positionH relativeFrom="column">
                  <wp:posOffset>3019127</wp:posOffset>
                </wp:positionH>
                <wp:positionV relativeFrom="paragraph">
                  <wp:posOffset>189864</wp:posOffset>
                </wp:positionV>
                <wp:extent cx="976630" cy="270510"/>
                <wp:effectExtent l="57150" t="38100" r="0" b="7239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76630" cy="270510"/>
                        </a:xfrm>
                        <a:prstGeom prst="rightArrow">
                          <a:avLst>
                            <a:gd name="adj1" fmla="val 50000"/>
                            <a:gd name="adj2" fmla="val 9025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13" style="position:absolute;margin-left:237.75pt;margin-top:14.95pt;width:76.9pt;height:21.3pt;rotation:18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:rsidR="00340AA2" w:rsidRDefault="00340AA2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</w:p>
    <w:p w:rsidR="00853D54" w:rsidRDefault="00853D54" w:rsidP="00E14CDD">
      <w:pPr>
        <w:pStyle w:val="35"/>
        <w:keepNext/>
        <w:keepLines/>
        <w:shd w:val="clear" w:color="auto" w:fill="auto"/>
        <w:tabs>
          <w:tab w:val="left" w:pos="557"/>
        </w:tabs>
        <w:spacing w:before="0" w:after="0" w:line="374" w:lineRule="exact"/>
        <w:ind w:left="560" w:right="460" w:firstLine="0"/>
        <w:jc w:val="left"/>
        <w:rPr>
          <w:b w:val="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4"/>
        <w:gridCol w:w="8338"/>
      </w:tblGrid>
      <w:tr w:rsidR="00E14CDD" w:rsidRPr="00E14CDD" w:rsidTr="00B9711B">
        <w:trPr>
          <w:trHeight w:hRule="exact" w:val="1530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14CDD" w:rsidRPr="00E14CDD" w:rsidRDefault="00121931" w:rsidP="00E14CDD">
            <w:pPr>
              <w:spacing w:line="1340" w:lineRule="exact"/>
              <w:ind w:left="24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160655</wp:posOffset>
                  </wp:positionV>
                  <wp:extent cx="878205" cy="78295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711B" w:rsidRDefault="00E14CDD" w:rsidP="00B9711B">
            <w:pPr>
              <w:spacing w:after="311"/>
              <w:ind w:left="175"/>
              <w:jc w:val="center"/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</w:pPr>
            <w:r w:rsidRPr="00E14CDD"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  <w:t>ВНИМАНИЕ</w:t>
            </w:r>
            <w:r w:rsidR="00340AA2"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  <w:t xml:space="preserve"> </w:t>
            </w:r>
          </w:p>
          <w:p w:rsidR="00E14CDD" w:rsidRPr="00E14CDD" w:rsidRDefault="00B9711B" w:rsidP="00B9711B">
            <w:pPr>
              <w:spacing w:after="311"/>
              <w:ind w:left="175"/>
              <w:jc w:val="center"/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  <w:t>Не перепутать провода</w:t>
            </w:r>
          </w:p>
          <w:p w:rsidR="00E14CDD" w:rsidRPr="00E14CDD" w:rsidRDefault="00E14CDD" w:rsidP="00E14CDD">
            <w:pPr>
              <w:spacing w:before="300" w:line="220" w:lineRule="exact"/>
              <w:ind w:left="12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E14CD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7F18E8" w:rsidRDefault="007F18E8" w:rsidP="00D102BA">
      <w:pPr>
        <w:pStyle w:val="a4"/>
        <w:spacing w:after="0" w:line="274" w:lineRule="exact"/>
        <w:ind w:left="120" w:right="120"/>
      </w:pPr>
    </w:p>
    <w:p w:rsidR="003C2B23" w:rsidRDefault="003C2B23" w:rsidP="00D102BA">
      <w:pPr>
        <w:pStyle w:val="a4"/>
        <w:spacing w:after="0" w:line="274" w:lineRule="exact"/>
        <w:ind w:left="120" w:right="120"/>
      </w:pPr>
      <w:r w:rsidRPr="003C2B23">
        <w:t xml:space="preserve">- Подключить провода питающего напряжения </w:t>
      </w:r>
      <w:r w:rsidR="0024277D">
        <w:t>220</w:t>
      </w:r>
      <w:r w:rsidR="0024277D">
        <w:rPr>
          <w:lang w:val="en-US"/>
        </w:rPr>
        <w:t>V</w:t>
      </w:r>
      <w:r w:rsidR="0024277D" w:rsidRPr="0024277D">
        <w:t xml:space="preserve"> </w:t>
      </w:r>
      <w:r w:rsidR="007F18E8" w:rsidRPr="007F18E8">
        <w:rPr>
          <w:sz w:val="28"/>
          <w:szCs w:val="28"/>
          <w:highlight w:val="red"/>
        </w:rPr>
        <w:t>с заземлением!!!</w:t>
      </w:r>
      <w:r w:rsidR="007F18E8">
        <w:t xml:space="preserve"> </w:t>
      </w:r>
      <w:r w:rsidRPr="003C2B23">
        <w:t xml:space="preserve">через </w:t>
      </w:r>
      <w:proofErr w:type="spellStart"/>
      <w:r w:rsidRPr="003C2B23">
        <w:t>клеммники</w:t>
      </w:r>
      <w:proofErr w:type="spellEnd"/>
      <w:r w:rsidRPr="003C2B23">
        <w:t xml:space="preserve"> к проводам ИП.</w:t>
      </w:r>
    </w:p>
    <w:p w:rsidR="00E14CDD" w:rsidRDefault="00E14CDD" w:rsidP="00D102BA">
      <w:pPr>
        <w:pStyle w:val="a4"/>
        <w:spacing w:after="0" w:line="274" w:lineRule="exact"/>
        <w:ind w:left="120" w:right="120"/>
      </w:pPr>
      <w:r>
        <w:t xml:space="preserve">- </w:t>
      </w:r>
      <w:r w:rsidRPr="00E14CDD">
        <w:t>Установить светильник в подвесной системе «</w:t>
      </w:r>
      <w:proofErr w:type="spellStart"/>
      <w:r w:rsidRPr="00E14CDD">
        <w:t>Армстронг</w:t>
      </w:r>
      <w:proofErr w:type="spellEnd"/>
      <w:r w:rsidRPr="00E14CDD">
        <w:t>».</w:t>
      </w:r>
    </w:p>
    <w:p w:rsidR="00E14CDD" w:rsidRDefault="00121931" w:rsidP="00D102BA">
      <w:pPr>
        <w:pStyle w:val="a4"/>
        <w:spacing w:after="0" w:line="274" w:lineRule="exact"/>
        <w:ind w:left="120" w:right="120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3574415</wp:posOffset>
            </wp:positionH>
            <wp:positionV relativeFrom="margin">
              <wp:posOffset>6819900</wp:posOffset>
            </wp:positionV>
            <wp:extent cx="2354580" cy="1125855"/>
            <wp:effectExtent l="0" t="0" r="762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A7C" w:rsidRDefault="007C5A7C" w:rsidP="00D102BA">
      <w:pPr>
        <w:pStyle w:val="a4"/>
        <w:spacing w:after="0" w:line="274" w:lineRule="exact"/>
        <w:ind w:left="120" w:right="120"/>
      </w:pPr>
    </w:p>
    <w:p w:rsidR="00D102BA" w:rsidRDefault="00277B04" w:rsidP="00D102BA">
      <w:pPr>
        <w:pStyle w:val="a4"/>
        <w:spacing w:after="0" w:line="274" w:lineRule="exact"/>
        <w:ind w:left="120" w:right="120"/>
      </w:pPr>
      <w:r>
        <w:t>6</w:t>
      </w:r>
      <w:r w:rsidR="00D102BA">
        <w:t>.2 Монтаж светильника серии GM A-N:</w:t>
      </w:r>
    </w:p>
    <w:p w:rsidR="007C5A7C" w:rsidRPr="00063FCC" w:rsidRDefault="007C5A7C" w:rsidP="00D102BA">
      <w:pPr>
        <w:pStyle w:val="a4"/>
        <w:spacing w:after="0" w:line="274" w:lineRule="exact"/>
        <w:ind w:left="120" w:right="120"/>
      </w:pPr>
    </w:p>
    <w:p w:rsidR="007C5A7C" w:rsidRPr="00063FCC" w:rsidRDefault="007C5A7C" w:rsidP="00D102BA">
      <w:pPr>
        <w:pStyle w:val="a4"/>
        <w:spacing w:after="0" w:line="274" w:lineRule="exact"/>
        <w:ind w:left="120" w:right="120"/>
      </w:pPr>
    </w:p>
    <w:p w:rsidR="007C5A7C" w:rsidRDefault="007C5A7C" w:rsidP="00D102BA">
      <w:pPr>
        <w:pStyle w:val="a4"/>
        <w:spacing w:after="0" w:line="274" w:lineRule="exact"/>
        <w:ind w:left="120" w:right="120"/>
      </w:pPr>
    </w:p>
    <w:p w:rsidR="00D102BA" w:rsidRDefault="00D102BA" w:rsidP="00D102BA">
      <w:pPr>
        <w:pStyle w:val="a4"/>
        <w:spacing w:after="0" w:line="274" w:lineRule="exact"/>
        <w:ind w:left="120" w:right="120"/>
      </w:pPr>
      <w:r>
        <w:t xml:space="preserve">- </w:t>
      </w:r>
      <w:r w:rsidR="0024277D">
        <w:t>Вскрыть упаковку</w:t>
      </w:r>
      <w:r>
        <w:t>.</w:t>
      </w:r>
    </w:p>
    <w:p w:rsidR="00040621" w:rsidRDefault="00040621" w:rsidP="00D102BA">
      <w:pPr>
        <w:pStyle w:val="a4"/>
        <w:spacing w:after="0" w:line="274" w:lineRule="exact"/>
        <w:ind w:left="120" w:right="120"/>
      </w:pPr>
    </w:p>
    <w:p w:rsidR="00D102BA" w:rsidRDefault="00D102BA" w:rsidP="00D102BA">
      <w:pPr>
        <w:pStyle w:val="a4"/>
        <w:spacing w:after="0" w:line="274" w:lineRule="exact"/>
        <w:ind w:left="120" w:right="120"/>
      </w:pPr>
      <w:r>
        <w:t>- Прикрепить к потолку уголки при помощи дюбелей</w:t>
      </w:r>
      <w:r w:rsidR="00E14CDD">
        <w:t xml:space="preserve"> (уголки должны располагаться внутри рамки)</w:t>
      </w:r>
      <w:r>
        <w:t>.</w:t>
      </w:r>
    </w:p>
    <w:p w:rsidR="00040621" w:rsidRDefault="00040621" w:rsidP="00D102BA">
      <w:pPr>
        <w:pStyle w:val="a4"/>
        <w:spacing w:after="0" w:line="274" w:lineRule="exact"/>
        <w:ind w:left="120" w:right="120"/>
      </w:pPr>
    </w:p>
    <w:p w:rsidR="00E14CDD" w:rsidRDefault="00D102BA" w:rsidP="00D102BA">
      <w:pPr>
        <w:pStyle w:val="a4"/>
        <w:spacing w:after="0" w:line="274" w:lineRule="exact"/>
        <w:ind w:left="120" w:right="120"/>
      </w:pPr>
      <w:r>
        <w:t xml:space="preserve">- </w:t>
      </w:r>
      <w:r w:rsidR="00E14CDD">
        <w:t>С</w:t>
      </w:r>
      <w:r w:rsidR="00E14CDD" w:rsidRPr="00E14CDD">
        <w:t xml:space="preserve">монтировав с ИП, и  </w:t>
      </w:r>
      <w:r w:rsidR="00E14CDD">
        <w:t>подключив</w:t>
      </w:r>
      <w:r w:rsidR="00277B04">
        <w:t xml:space="preserve"> в соответствии с п. 6</w:t>
      </w:r>
      <w:r w:rsidR="00E14CDD" w:rsidRPr="00E14CDD">
        <w:t>.1</w:t>
      </w:r>
      <w:r w:rsidR="00E14CDD">
        <w:t>, поместить светильник в рамку.</w:t>
      </w:r>
    </w:p>
    <w:p w:rsidR="00040621" w:rsidRDefault="00040621" w:rsidP="00D102BA">
      <w:pPr>
        <w:pStyle w:val="a4"/>
        <w:spacing w:after="0" w:line="274" w:lineRule="exact"/>
        <w:ind w:left="120" w:right="120"/>
      </w:pPr>
    </w:p>
    <w:p w:rsidR="00685DDB" w:rsidRDefault="00D102BA" w:rsidP="00D102BA">
      <w:pPr>
        <w:pStyle w:val="a4"/>
        <w:spacing w:after="0" w:line="274" w:lineRule="exact"/>
        <w:ind w:left="120" w:right="120"/>
      </w:pPr>
      <w:r>
        <w:t xml:space="preserve"> - Прикрепить рамку к уголкам через крепежны</w:t>
      </w:r>
      <w:r w:rsidR="00E14CDD">
        <w:t xml:space="preserve">е отверстия </w:t>
      </w:r>
      <w:proofErr w:type="spellStart"/>
      <w:r w:rsidR="00E14CDD">
        <w:t>саморезами</w:t>
      </w:r>
      <w:proofErr w:type="spellEnd"/>
      <w:r w:rsidR="00E14CDD">
        <w:t xml:space="preserve"> при помощи </w:t>
      </w:r>
      <w:proofErr w:type="spellStart"/>
      <w:r w:rsidR="00E14CDD">
        <w:t>шурупов</w:t>
      </w:r>
      <w:r w:rsidR="003C2B23">
        <w:t>ерта</w:t>
      </w:r>
      <w:proofErr w:type="spellEnd"/>
      <w:r w:rsidR="00E14CDD">
        <w:t>.</w:t>
      </w:r>
    </w:p>
    <w:p w:rsidR="00AD72B7" w:rsidRDefault="00AD72B7" w:rsidP="00D102BA">
      <w:pPr>
        <w:pStyle w:val="a4"/>
        <w:spacing w:after="0" w:line="274" w:lineRule="exact"/>
        <w:ind w:left="120" w:right="120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4"/>
        <w:gridCol w:w="8338"/>
      </w:tblGrid>
      <w:tr w:rsidR="00685DDB" w:rsidRPr="00685DDB" w:rsidTr="00501EAE">
        <w:trPr>
          <w:trHeight w:hRule="exact" w:val="2048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85DDB" w:rsidRPr="00685DDB" w:rsidRDefault="00121931" w:rsidP="00685DDB">
            <w:pPr>
              <w:spacing w:line="1340" w:lineRule="exact"/>
              <w:ind w:left="24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113665</wp:posOffset>
                  </wp:positionV>
                  <wp:extent cx="961390" cy="105029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A7C" w:rsidRDefault="007C5A7C" w:rsidP="00A07523">
            <w:pPr>
              <w:spacing w:after="311" w:line="230" w:lineRule="exact"/>
              <w:ind w:left="175"/>
              <w:jc w:val="center"/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</w:pPr>
            <w:bookmarkStart w:id="7" w:name="bookmark8"/>
          </w:p>
          <w:p w:rsidR="00EA0195" w:rsidRDefault="00685DDB" w:rsidP="00A07523">
            <w:pPr>
              <w:spacing w:after="311" w:line="230" w:lineRule="exact"/>
              <w:ind w:left="175"/>
              <w:jc w:val="center"/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</w:pPr>
            <w:r w:rsidRPr="00685DDB"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  <w:t>ИНФОРМАЦИЯ</w:t>
            </w:r>
          </w:p>
          <w:p w:rsidR="00685DDB" w:rsidRPr="007C5A7C" w:rsidRDefault="007C5A7C" w:rsidP="007C5A7C">
            <w:pPr>
              <w:spacing w:after="311" w:line="230" w:lineRule="exact"/>
              <w:ind w:left="175"/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7C5A7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В процессе эксплуатации специаль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ного обслуживания не требуется. </w:t>
            </w:r>
            <w:r w:rsidRPr="007C5A7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В случае загрязнения светорассеивающего стекла разрешается производить его протирку сухой или влажной мягкой </w:t>
            </w:r>
            <w:proofErr w:type="gramStart"/>
            <w:r w:rsidRPr="007C5A7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без</w:t>
            </w:r>
            <w:proofErr w:type="gramEnd"/>
            <w:r w:rsidRPr="007C5A7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7C5A7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ворсовой</w:t>
            </w:r>
            <w:proofErr w:type="gramEnd"/>
            <w:r w:rsidRPr="007C5A7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тканью, без применения растворителей и абразивных материалов.</w:t>
            </w:r>
          </w:p>
          <w:p w:rsidR="00685DDB" w:rsidRDefault="00685DDB" w:rsidP="00685DDB">
            <w:pPr>
              <w:spacing w:after="311" w:line="230" w:lineRule="exact"/>
              <w:ind w:left="1640"/>
              <w:jc w:val="center"/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</w:pPr>
          </w:p>
          <w:bookmarkEnd w:id="7"/>
          <w:p w:rsidR="00685DDB" w:rsidRPr="00685DDB" w:rsidRDefault="00685DDB" w:rsidP="00685DDB">
            <w:pPr>
              <w:spacing w:before="300" w:line="220" w:lineRule="exact"/>
              <w:ind w:left="12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85DD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14CDD" w:rsidTr="00AD72B7">
        <w:trPr>
          <w:trHeight w:hRule="exact" w:val="1285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14CDD" w:rsidRDefault="00121931" w:rsidP="00E14C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31750</wp:posOffset>
                  </wp:positionV>
                  <wp:extent cx="878205" cy="717550"/>
                  <wp:effectExtent l="0" t="0" r="0" b="635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CDD" w:rsidRPr="00E14CDD" w:rsidRDefault="00E14CDD" w:rsidP="00AD72B7">
            <w:pPr>
              <w:spacing w:after="311"/>
              <w:ind w:left="175"/>
              <w:jc w:val="center"/>
              <w:rPr>
                <w:rFonts w:ascii="Arial" w:hAnsi="Arial" w:cs="Arial"/>
                <w:b/>
                <w:bCs/>
                <w:sz w:val="23"/>
                <w:szCs w:val="23"/>
                <w:shd w:val="clear" w:color="auto" w:fill="FFFFFF"/>
              </w:rPr>
            </w:pPr>
            <w:r w:rsidRPr="00E14CDD">
              <w:rPr>
                <w:rStyle w:val="110"/>
                <w:shd w:val="clear" w:color="auto" w:fill="FFFFFF"/>
              </w:rPr>
              <w:t>ВНИМАНИЕ</w:t>
            </w:r>
          </w:p>
          <w:p w:rsidR="00E14CDD" w:rsidRPr="00AD72B7" w:rsidRDefault="00E14CDD" w:rsidP="00AD72B7">
            <w:pPr>
              <w:spacing w:after="311" w:line="230" w:lineRule="exact"/>
              <w:ind w:left="175"/>
              <w:jc w:val="center"/>
              <w:rPr>
                <w:rFonts w:ascii="Arial" w:hAnsi="Arial" w:cs="Arial"/>
                <w:bCs/>
                <w:sz w:val="23"/>
                <w:szCs w:val="23"/>
                <w:shd w:val="clear" w:color="auto" w:fill="FFFFFF"/>
              </w:rPr>
            </w:pPr>
            <w:r w:rsidRPr="00AD72B7">
              <w:rPr>
                <w:rFonts w:ascii="Arial" w:hAnsi="Arial" w:cs="Arial"/>
                <w:bCs/>
                <w:sz w:val="23"/>
                <w:szCs w:val="23"/>
                <w:shd w:val="clear" w:color="auto" w:fill="FFFFFF"/>
              </w:rPr>
              <w:t>Запрещается разбирать и самостоятельно ремонтировать светильник.</w:t>
            </w:r>
          </w:p>
        </w:tc>
      </w:tr>
    </w:tbl>
    <w:p w:rsidR="00526B48" w:rsidRDefault="00AA1A27" w:rsidP="00AA1A27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557"/>
        </w:tabs>
        <w:spacing w:before="767" w:after="257" w:line="310" w:lineRule="exact"/>
        <w:ind w:left="426" w:hanging="284"/>
      </w:pPr>
      <w:bookmarkStart w:id="8" w:name="bookmark9"/>
      <w:r>
        <w:rPr>
          <w:rStyle w:val="34"/>
          <w:b/>
          <w:bCs/>
          <w:color w:val="000000"/>
        </w:rPr>
        <w:t xml:space="preserve"> </w:t>
      </w:r>
      <w:r w:rsidR="00526B48">
        <w:rPr>
          <w:rStyle w:val="34"/>
          <w:b/>
          <w:bCs/>
          <w:color w:val="000000"/>
        </w:rPr>
        <w:t>Сведения об утилизации</w:t>
      </w:r>
      <w:bookmarkEnd w:id="8"/>
    </w:p>
    <w:p w:rsidR="00526B48" w:rsidRDefault="00526B48">
      <w:pPr>
        <w:pStyle w:val="a4"/>
        <w:shd w:val="clear" w:color="auto" w:fill="auto"/>
        <w:spacing w:after="0" w:line="274" w:lineRule="exact"/>
        <w:ind w:left="120" w:right="120" w:firstLine="0"/>
      </w:pPr>
      <w:r>
        <w:rPr>
          <w:rStyle w:val="11"/>
          <w:color w:val="000000"/>
        </w:rPr>
        <w:t>Светильники не содержат дорогостоящих или токсичных материалов и комплектующих деталей, требующих специальной утилизации. Утилизацию светильников проводят обычным способом.</w:t>
      </w:r>
    </w:p>
    <w:p w:rsidR="00526B48" w:rsidRDefault="00526B48" w:rsidP="00AA1A27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464"/>
        </w:tabs>
        <w:spacing w:before="0" w:after="137" w:line="310" w:lineRule="exact"/>
        <w:ind w:left="567"/>
      </w:pPr>
      <w:bookmarkStart w:id="9" w:name="bookmark10"/>
      <w:r>
        <w:rPr>
          <w:rStyle w:val="34"/>
          <w:b/>
          <w:bCs/>
          <w:color w:val="000000"/>
        </w:rPr>
        <w:t>Правила транспортировки и хранения</w:t>
      </w:r>
      <w:bookmarkEnd w:id="9"/>
    </w:p>
    <w:p w:rsidR="00526B48" w:rsidRDefault="00526B48">
      <w:pPr>
        <w:pStyle w:val="a4"/>
        <w:shd w:val="clear" w:color="auto" w:fill="auto"/>
        <w:spacing w:after="56" w:line="274" w:lineRule="exact"/>
        <w:ind w:left="20" w:right="20" w:firstLine="0"/>
      </w:pPr>
      <w:r>
        <w:rPr>
          <w:rStyle w:val="11"/>
          <w:color w:val="000000"/>
        </w:rPr>
        <w:t>Светильники должны транспортироваться в упаковке предприятия-изготовителя в закрытом транспорте (автомобильном, железнодорожном, воздушном в отапливаемых отсеках) в условиях хранения 5 по ГОСТ 15150.</w:t>
      </w:r>
    </w:p>
    <w:p w:rsidR="00526B48" w:rsidRDefault="00526B48">
      <w:pPr>
        <w:pStyle w:val="a4"/>
        <w:shd w:val="clear" w:color="auto" w:fill="auto"/>
        <w:spacing w:after="64" w:line="278" w:lineRule="exact"/>
        <w:ind w:left="20" w:right="20" w:firstLine="0"/>
      </w:pPr>
      <w:r>
        <w:rPr>
          <w:rStyle w:val="11"/>
          <w:color w:val="000000"/>
        </w:rPr>
        <w:t>Транспортирование упакованных изделий должно производиться в соответствии с правилами перевозок грузов, действующими на данном виде транспорта.</w:t>
      </w:r>
    </w:p>
    <w:p w:rsidR="00526B48" w:rsidRDefault="00526B48">
      <w:pPr>
        <w:pStyle w:val="a4"/>
        <w:shd w:val="clear" w:color="auto" w:fill="auto"/>
        <w:spacing w:line="274" w:lineRule="exact"/>
        <w:ind w:left="20" w:right="20" w:firstLine="0"/>
      </w:pPr>
      <w:r>
        <w:rPr>
          <w:rStyle w:val="11"/>
          <w:color w:val="000000"/>
        </w:rPr>
        <w:t>Во время погрузочно-разгрузочных работ и транспортирования, упакованные изделия не должны подвергаться резким ударам и воздействию атмосферных осадков. Способ укладки упакованных изделий на транспортное средство должен исключать его перемещение.</w:t>
      </w:r>
    </w:p>
    <w:p w:rsidR="00EA0195" w:rsidRPr="00EA0195" w:rsidRDefault="00526B48" w:rsidP="00AA1A27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452"/>
        </w:tabs>
        <w:spacing w:before="0" w:after="77" w:line="310" w:lineRule="exact"/>
        <w:ind w:left="426"/>
        <w:rPr>
          <w:rStyle w:val="34"/>
          <w:b/>
          <w:bCs/>
        </w:rPr>
      </w:pPr>
      <w:bookmarkStart w:id="10" w:name="bookmark12"/>
      <w:r>
        <w:rPr>
          <w:rStyle w:val="34"/>
          <w:b/>
          <w:bCs/>
          <w:color w:val="000000"/>
        </w:rPr>
        <w:t>Гарантия изготовителя</w:t>
      </w:r>
      <w:bookmarkStart w:id="11" w:name="bookmark13"/>
      <w:bookmarkEnd w:id="10"/>
    </w:p>
    <w:p w:rsidR="00EA0195" w:rsidRDefault="00277B04" w:rsidP="00EA0195">
      <w:pPr>
        <w:pStyle w:val="35"/>
        <w:keepNext/>
        <w:keepLines/>
        <w:shd w:val="clear" w:color="auto" w:fill="auto"/>
        <w:tabs>
          <w:tab w:val="left" w:pos="452"/>
        </w:tabs>
        <w:spacing w:before="0" w:after="77" w:line="310" w:lineRule="exact"/>
        <w:ind w:left="20" w:firstLine="0"/>
        <w:rPr>
          <w:rStyle w:val="11"/>
          <w:b w:val="0"/>
          <w:bCs w:val="0"/>
          <w:color w:val="000000"/>
        </w:rPr>
      </w:pPr>
      <w:r>
        <w:rPr>
          <w:rStyle w:val="11"/>
          <w:b w:val="0"/>
          <w:bCs w:val="0"/>
          <w:color w:val="000000"/>
        </w:rPr>
        <w:t>9</w:t>
      </w:r>
      <w:r w:rsidR="00EA0195">
        <w:rPr>
          <w:rStyle w:val="11"/>
          <w:b w:val="0"/>
          <w:bCs w:val="0"/>
          <w:color w:val="000000"/>
        </w:rPr>
        <w:t xml:space="preserve">.1 </w:t>
      </w:r>
      <w:r w:rsidR="00EA0195" w:rsidRPr="00EA0195">
        <w:rPr>
          <w:rStyle w:val="11"/>
          <w:b w:val="0"/>
          <w:bCs w:val="0"/>
          <w:color w:val="000000"/>
        </w:rPr>
        <w:t xml:space="preserve">Гарантийный срок эксплуатации составляет  </w:t>
      </w:r>
      <w:r w:rsidR="004C6F46">
        <w:rPr>
          <w:rStyle w:val="11"/>
          <w:b w:val="0"/>
          <w:bCs w:val="0"/>
          <w:color w:val="000000"/>
        </w:rPr>
        <w:t>60</w:t>
      </w:r>
      <w:r w:rsidR="00EA0195" w:rsidRPr="00EA0195">
        <w:rPr>
          <w:rStyle w:val="11"/>
          <w:b w:val="0"/>
          <w:bCs w:val="0"/>
          <w:color w:val="000000"/>
        </w:rPr>
        <w:t xml:space="preserve"> месяцев  со дня продажи при соблюдении потребителем условий эксплуатации, но не более </w:t>
      </w:r>
      <w:r w:rsidR="004C6F46">
        <w:rPr>
          <w:rStyle w:val="11"/>
          <w:b w:val="0"/>
          <w:bCs w:val="0"/>
          <w:color w:val="000000"/>
        </w:rPr>
        <w:t>72</w:t>
      </w:r>
      <w:r w:rsidR="00EA0195" w:rsidRPr="00EA0195">
        <w:rPr>
          <w:rStyle w:val="11"/>
          <w:b w:val="0"/>
          <w:bCs w:val="0"/>
          <w:color w:val="000000"/>
        </w:rPr>
        <w:t xml:space="preserve"> месяцев со дня выпуска предприятием изготовителем.</w:t>
      </w:r>
    </w:p>
    <w:p w:rsidR="00EA0195" w:rsidRPr="00EA0195" w:rsidRDefault="00277B04" w:rsidP="00EA0195">
      <w:pPr>
        <w:pStyle w:val="35"/>
        <w:keepNext/>
        <w:keepLines/>
        <w:shd w:val="clear" w:color="auto" w:fill="auto"/>
        <w:tabs>
          <w:tab w:val="left" w:pos="452"/>
        </w:tabs>
        <w:spacing w:before="0" w:after="77" w:line="310" w:lineRule="exact"/>
        <w:ind w:left="20" w:firstLine="0"/>
        <w:rPr>
          <w:rStyle w:val="11"/>
          <w:sz w:val="31"/>
          <w:szCs w:val="31"/>
        </w:rPr>
      </w:pPr>
      <w:r>
        <w:rPr>
          <w:rStyle w:val="11"/>
          <w:b w:val="0"/>
          <w:bCs w:val="0"/>
          <w:color w:val="000000"/>
        </w:rPr>
        <w:t>9</w:t>
      </w:r>
      <w:r w:rsidR="00EA0195">
        <w:rPr>
          <w:rStyle w:val="11"/>
          <w:b w:val="0"/>
          <w:bCs w:val="0"/>
          <w:color w:val="000000"/>
        </w:rPr>
        <w:t xml:space="preserve">.2 </w:t>
      </w:r>
      <w:r w:rsidR="00EA0195" w:rsidRPr="00EA0195">
        <w:rPr>
          <w:rStyle w:val="11"/>
          <w:b w:val="0"/>
          <w:bCs w:val="0"/>
          <w:color w:val="000000"/>
        </w:rPr>
        <w:t xml:space="preserve">Гарантийному ремонту подлежат светильники, не имеющие механических повреждений и только при наличии на них голографических наклеек </w:t>
      </w:r>
      <w:r w:rsidR="007C5A7C">
        <w:rPr>
          <w:rStyle w:val="11"/>
          <w:b w:val="0"/>
          <w:bCs w:val="0"/>
          <w:color w:val="000000"/>
        </w:rPr>
        <w:t>завода-</w:t>
      </w:r>
      <w:r w:rsidR="00EA0195" w:rsidRPr="00EA0195">
        <w:rPr>
          <w:rStyle w:val="11"/>
          <w:b w:val="0"/>
          <w:bCs w:val="0"/>
          <w:color w:val="000000"/>
        </w:rPr>
        <w:t>изготовителя соответствующих голографическим наклейкам в паспорте.</w:t>
      </w:r>
    </w:p>
    <w:p w:rsidR="00526B48" w:rsidRDefault="00277B04" w:rsidP="00EA0195">
      <w:pPr>
        <w:pStyle w:val="80"/>
        <w:shd w:val="clear" w:color="auto" w:fill="auto"/>
        <w:spacing w:before="0" w:after="95" w:line="220" w:lineRule="exact"/>
        <w:ind w:left="20"/>
      </w:pPr>
      <w:r>
        <w:rPr>
          <w:rStyle w:val="11"/>
          <w:b w:val="0"/>
          <w:bCs w:val="0"/>
          <w:i w:val="0"/>
          <w:iCs w:val="0"/>
          <w:color w:val="000000"/>
        </w:rPr>
        <w:t>9</w:t>
      </w:r>
      <w:r w:rsidR="00EA0195">
        <w:rPr>
          <w:rStyle w:val="11"/>
          <w:b w:val="0"/>
          <w:bCs w:val="0"/>
          <w:i w:val="0"/>
          <w:iCs w:val="0"/>
          <w:color w:val="000000"/>
        </w:rPr>
        <w:t xml:space="preserve">.3 </w:t>
      </w:r>
      <w:r w:rsidR="00EA0195" w:rsidRPr="00EA0195">
        <w:rPr>
          <w:rStyle w:val="11"/>
          <w:b w:val="0"/>
          <w:bCs w:val="0"/>
          <w:i w:val="0"/>
          <w:iCs w:val="0"/>
          <w:color w:val="000000"/>
        </w:rPr>
        <w:t>Производитель оставляет за собой право вносить изменения в конструкцию светильников, не ухудшающие их технические характеристики.</w:t>
      </w:r>
      <w:bookmarkEnd w:id="11"/>
    </w:p>
    <w:p w:rsidR="00526B48" w:rsidRDefault="00277B04">
      <w:pPr>
        <w:pStyle w:val="a4"/>
        <w:shd w:val="clear" w:color="auto" w:fill="auto"/>
        <w:spacing w:line="274" w:lineRule="exact"/>
        <w:ind w:left="20" w:right="20" w:firstLine="0"/>
      </w:pPr>
      <w:r>
        <w:rPr>
          <w:rStyle w:val="11"/>
          <w:color w:val="000000"/>
        </w:rPr>
        <w:t>9</w:t>
      </w:r>
      <w:r w:rsidR="00EA0195">
        <w:rPr>
          <w:rStyle w:val="11"/>
          <w:color w:val="000000"/>
        </w:rPr>
        <w:t xml:space="preserve">.4 </w:t>
      </w:r>
      <w:r w:rsidR="00526B48">
        <w:rPr>
          <w:rStyle w:val="11"/>
          <w:color w:val="000000"/>
        </w:rPr>
        <w:t xml:space="preserve">Изделие принимается в гарантийный ремонт при наличии </w:t>
      </w:r>
      <w:r w:rsidR="007C5A7C">
        <w:rPr>
          <w:rStyle w:val="11"/>
          <w:color w:val="000000"/>
        </w:rPr>
        <w:t xml:space="preserve">паспорта </w:t>
      </w:r>
      <w:r w:rsidR="00526B48">
        <w:rPr>
          <w:rStyle w:val="11"/>
          <w:color w:val="000000"/>
        </w:rPr>
        <w:t>или его копии (настоящий документ). При наличии в документе на изделие подчисток и исправлений, срок, прошедший с момента отгрузки изделия, определяется на основании внутренних документов изготовителя.</w:t>
      </w:r>
    </w:p>
    <w:p w:rsidR="00E14CDD" w:rsidRDefault="00E14CDD">
      <w:pPr>
        <w:pStyle w:val="80"/>
        <w:shd w:val="clear" w:color="auto" w:fill="auto"/>
        <w:spacing w:before="0" w:after="91" w:line="220" w:lineRule="exact"/>
        <w:ind w:left="20"/>
        <w:rPr>
          <w:rStyle w:val="8"/>
          <w:b/>
          <w:bCs/>
          <w:i/>
          <w:iCs/>
          <w:color w:val="000000"/>
        </w:rPr>
      </w:pPr>
      <w:bookmarkStart w:id="12" w:name="bookmark15"/>
    </w:p>
    <w:p w:rsidR="00526B48" w:rsidRDefault="00526B48">
      <w:pPr>
        <w:pStyle w:val="80"/>
        <w:shd w:val="clear" w:color="auto" w:fill="auto"/>
        <w:spacing w:before="0" w:after="91" w:line="220" w:lineRule="exact"/>
        <w:ind w:left="20"/>
      </w:pPr>
      <w:r>
        <w:rPr>
          <w:rStyle w:val="8"/>
          <w:b/>
          <w:bCs/>
          <w:i/>
          <w:iCs/>
          <w:color w:val="000000"/>
        </w:rPr>
        <w:t>Гарантия аннулируется в следующих случаях:</w:t>
      </w:r>
      <w:bookmarkEnd w:id="12"/>
    </w:p>
    <w:p w:rsidR="00526B48" w:rsidRDefault="00526B48" w:rsidP="00AA1A27">
      <w:pPr>
        <w:pStyle w:val="a4"/>
        <w:numPr>
          <w:ilvl w:val="0"/>
          <w:numId w:val="4"/>
        </w:numPr>
        <w:shd w:val="clear" w:color="auto" w:fill="auto"/>
        <w:tabs>
          <w:tab w:val="left" w:pos="749"/>
        </w:tabs>
        <w:spacing w:after="95" w:line="220" w:lineRule="exact"/>
        <w:ind w:left="380" w:firstLine="46"/>
      </w:pPr>
      <w:r>
        <w:rPr>
          <w:rStyle w:val="11"/>
          <w:color w:val="000000"/>
        </w:rPr>
        <w:t>при наличии следов несанкционированного доступа (ремонта);</w:t>
      </w:r>
    </w:p>
    <w:p w:rsidR="00526B48" w:rsidRDefault="00526B48" w:rsidP="00AA1A27">
      <w:pPr>
        <w:pStyle w:val="a4"/>
        <w:numPr>
          <w:ilvl w:val="0"/>
          <w:numId w:val="4"/>
        </w:numPr>
        <w:shd w:val="clear" w:color="auto" w:fill="auto"/>
        <w:tabs>
          <w:tab w:val="left" w:pos="749"/>
        </w:tabs>
        <w:spacing w:after="0" w:line="274" w:lineRule="exact"/>
        <w:ind w:left="740" w:right="20" w:hanging="314"/>
        <w:jc w:val="left"/>
      </w:pPr>
      <w:r>
        <w:rPr>
          <w:rStyle w:val="11"/>
          <w:color w:val="000000"/>
        </w:rPr>
        <w:t>при наличии дефектов, возникших в результате ненадлежащих условий транспортировки и хранения, воздействия повышенной влажности,</w:t>
      </w:r>
    </w:p>
    <w:p w:rsidR="00526B48" w:rsidRDefault="00526B48">
      <w:pPr>
        <w:pStyle w:val="a4"/>
        <w:shd w:val="clear" w:color="auto" w:fill="auto"/>
        <w:spacing w:line="274" w:lineRule="exact"/>
        <w:ind w:left="700" w:right="280" w:firstLine="0"/>
        <w:jc w:val="left"/>
      </w:pPr>
      <w:r>
        <w:rPr>
          <w:rStyle w:val="11"/>
          <w:color w:val="000000"/>
        </w:rPr>
        <w:t>агрессивных сред; следов механической деформации, последствий заливания жидкостями;</w:t>
      </w:r>
    </w:p>
    <w:p w:rsidR="00526B48" w:rsidRDefault="00526B48" w:rsidP="00AA1A27">
      <w:pPr>
        <w:pStyle w:val="a4"/>
        <w:numPr>
          <w:ilvl w:val="0"/>
          <w:numId w:val="4"/>
        </w:numPr>
        <w:shd w:val="clear" w:color="auto" w:fill="auto"/>
        <w:tabs>
          <w:tab w:val="left" w:pos="735"/>
        </w:tabs>
        <w:spacing w:line="274" w:lineRule="exact"/>
        <w:ind w:left="700" w:right="280" w:hanging="274"/>
      </w:pPr>
      <w:r>
        <w:rPr>
          <w:rStyle w:val="11"/>
          <w:color w:val="000000"/>
        </w:rPr>
        <w:t>при наличии дефектов, возникших в результате ненадлежащих условий монтажа и эксплуатации, а именно: некачественная питающая сеть, короткое замыкание, перегрузка, наличие механических, тепловых и электрических повреждений, замятые контакты, трещины, сколы, следы ударов, полное или частичное изменение формы, сорванная резьба или деформации, связанные с превышением усилий затяжки элементов крепления;</w:t>
      </w:r>
    </w:p>
    <w:p w:rsidR="00526B48" w:rsidRDefault="00526B48" w:rsidP="00AA1A27">
      <w:pPr>
        <w:pStyle w:val="a4"/>
        <w:numPr>
          <w:ilvl w:val="0"/>
          <w:numId w:val="4"/>
        </w:numPr>
        <w:shd w:val="clear" w:color="auto" w:fill="auto"/>
        <w:tabs>
          <w:tab w:val="left" w:pos="735"/>
        </w:tabs>
        <w:spacing w:after="107" w:line="278" w:lineRule="exact"/>
        <w:ind w:left="700" w:right="280" w:hanging="274"/>
      </w:pPr>
      <w:r>
        <w:rPr>
          <w:rStyle w:val="11"/>
          <w:color w:val="000000"/>
        </w:rPr>
        <w:t xml:space="preserve">гарантия не распространяется на снимаемые в процессе монтажа и эксплуатации защитные крышки, кожухи, </w:t>
      </w:r>
      <w:proofErr w:type="spellStart"/>
      <w:r>
        <w:rPr>
          <w:rStyle w:val="11"/>
          <w:color w:val="000000"/>
        </w:rPr>
        <w:t>клеммные</w:t>
      </w:r>
      <w:proofErr w:type="spellEnd"/>
      <w:r>
        <w:rPr>
          <w:rStyle w:val="11"/>
          <w:color w:val="000000"/>
        </w:rPr>
        <w:t xml:space="preserve"> соединители и провода;</w:t>
      </w:r>
    </w:p>
    <w:p w:rsidR="00526B48" w:rsidRDefault="00526B48" w:rsidP="00AA1A27">
      <w:pPr>
        <w:pStyle w:val="a4"/>
        <w:numPr>
          <w:ilvl w:val="0"/>
          <w:numId w:val="4"/>
        </w:numPr>
        <w:shd w:val="clear" w:color="auto" w:fill="auto"/>
        <w:tabs>
          <w:tab w:val="left" w:pos="735"/>
        </w:tabs>
        <w:spacing w:after="493" w:line="220" w:lineRule="exact"/>
        <w:ind w:left="700" w:hanging="274"/>
      </w:pPr>
      <w:r>
        <w:rPr>
          <w:rStyle w:val="11"/>
          <w:color w:val="000000"/>
        </w:rPr>
        <w:t>по истечении гарантийного срока.</w:t>
      </w:r>
    </w:p>
    <w:p w:rsidR="00526B48" w:rsidRDefault="00526B48">
      <w:pPr>
        <w:rPr>
          <w:color w:val="auto"/>
          <w:sz w:val="2"/>
          <w:szCs w:val="2"/>
        </w:rPr>
      </w:pPr>
    </w:p>
    <w:sectPr w:rsidR="00526B48">
      <w:type w:val="continuous"/>
      <w:pgSz w:w="11909" w:h="16838"/>
      <w:pgMar w:top="1424" w:right="883" w:bottom="1390" w:left="92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FF4" w:rsidRDefault="00600FF4">
      <w:r>
        <w:separator/>
      </w:r>
    </w:p>
  </w:endnote>
  <w:endnote w:type="continuationSeparator" w:id="0">
    <w:p w:rsidR="00600FF4" w:rsidRDefault="00600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48" w:rsidRDefault="00121931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817880</wp:posOffset>
              </wp:positionH>
              <wp:positionV relativeFrom="page">
                <wp:posOffset>10107295</wp:posOffset>
              </wp:positionV>
              <wp:extent cx="5864225" cy="143510"/>
              <wp:effectExtent l="0" t="1270" r="444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422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48" w:rsidRDefault="00526B48">
                          <w:pPr>
                            <w:pStyle w:val="12"/>
                            <w:shd w:val="clear" w:color="auto" w:fill="auto"/>
                            <w:tabs>
                              <w:tab w:val="right" w:pos="9235"/>
                            </w:tabs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4.4pt;margin-top:795.85pt;width:461.75pt;height:11.3pt;z-index:-251656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susAIAALA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" filled="f" stroked="f">
              <v:textbox style="mso-fit-shape-to-text:t" inset="0,0,0,0">
                <w:txbxContent>
                  <w:p w:rsidR="00526B48" w:rsidRDefault="00526B48">
                    <w:pPr>
                      <w:pStyle w:val="12"/>
                      <w:shd w:val="clear" w:color="auto" w:fill="auto"/>
                      <w:tabs>
                        <w:tab w:val="right" w:pos="9235"/>
                      </w:tabs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48" w:rsidRDefault="00121931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792480</wp:posOffset>
              </wp:positionH>
              <wp:positionV relativeFrom="page">
                <wp:posOffset>10088880</wp:posOffset>
              </wp:positionV>
              <wp:extent cx="5739130" cy="143510"/>
              <wp:effectExtent l="1905" t="1905" r="254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13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48" w:rsidRDefault="00526B48">
                          <w:pPr>
                            <w:pStyle w:val="12"/>
                            <w:shd w:val="clear" w:color="auto" w:fill="auto"/>
                            <w:tabs>
                              <w:tab w:val="right" w:pos="9038"/>
                            </w:tabs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color w:val="000000"/>
                            </w:rPr>
                            <w:t>Руководство по эксплуатации АУСТ.300001.001РЭ</w:t>
                          </w:r>
                          <w:r>
                            <w:rPr>
                              <w:rStyle w:val="a6"/>
                              <w:b/>
                              <w:bCs/>
                              <w:color w:val="00000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40621" w:rsidRPr="00040621">
                            <w:rPr>
                              <w:rStyle w:val="a6"/>
                              <w:b/>
                              <w:bCs/>
                              <w:noProof/>
                              <w:color w:val="00000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62.4pt;margin-top:794.4pt;width:451.9pt;height:11.3pt;z-index:-251654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jtsQIAALA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" filled="f" stroked="f">
              <v:textbox style="mso-fit-shape-to-text:t" inset="0,0,0,0">
                <w:txbxContent>
                  <w:p w:rsidR="00526B48" w:rsidRDefault="00526B48">
                    <w:pPr>
                      <w:pStyle w:val="12"/>
                      <w:shd w:val="clear" w:color="auto" w:fill="auto"/>
                      <w:tabs>
                        <w:tab w:val="right" w:pos="9038"/>
                      </w:tabs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color w:val="000000"/>
                      </w:rPr>
                      <w:t>Руководство по эксплуатации АУСТ.300001.001РЭ</w:t>
                    </w:r>
                    <w:r>
                      <w:rPr>
                        <w:rStyle w:val="a6"/>
                        <w:b/>
                        <w:bCs/>
                        <w:color w:val="00000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40621" w:rsidRPr="00040621">
                      <w:rPr>
                        <w:rStyle w:val="a6"/>
                        <w:b/>
                        <w:bCs/>
                        <w:noProof/>
                        <w:color w:val="00000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5C4" w:rsidRDefault="003055C4" w:rsidP="003055C4">
    <w:pPr>
      <w:pStyle w:val="ac"/>
      <w:jc w:val="center"/>
    </w:pPr>
    <w:r>
      <w:t>Г.САМАРА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48" w:rsidRDefault="00121931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817880</wp:posOffset>
              </wp:positionH>
              <wp:positionV relativeFrom="page">
                <wp:posOffset>10107295</wp:posOffset>
              </wp:positionV>
              <wp:extent cx="5864225" cy="167640"/>
              <wp:effectExtent l="0" t="1270" r="444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42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48" w:rsidRDefault="00526B48">
                          <w:pPr>
                            <w:pStyle w:val="12"/>
                            <w:shd w:val="clear" w:color="auto" w:fill="auto"/>
                            <w:tabs>
                              <w:tab w:val="right" w:pos="9235"/>
                            </w:tabs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color w:val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64.4pt;margin-top:795.85pt;width:461.75pt;height:13.2pt;z-index:-251648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YSsgIAALA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" filled="f" stroked="f">
              <v:textbox style="mso-fit-shape-to-text:t" inset="0,0,0,0">
                <w:txbxContent>
                  <w:p w:rsidR="00526B48" w:rsidRDefault="00526B48">
                    <w:pPr>
                      <w:pStyle w:val="12"/>
                      <w:shd w:val="clear" w:color="auto" w:fill="auto"/>
                      <w:tabs>
                        <w:tab w:val="right" w:pos="9235"/>
                      </w:tabs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color w:va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48" w:rsidRDefault="00121931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795020</wp:posOffset>
              </wp:positionH>
              <wp:positionV relativeFrom="page">
                <wp:posOffset>10107295</wp:posOffset>
              </wp:positionV>
              <wp:extent cx="5739130" cy="167640"/>
              <wp:effectExtent l="4445" t="127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1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48" w:rsidRDefault="00526B48">
                          <w:pPr>
                            <w:pStyle w:val="12"/>
                            <w:shd w:val="clear" w:color="auto" w:fill="auto"/>
                            <w:tabs>
                              <w:tab w:val="right" w:pos="9038"/>
                            </w:tabs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color w:val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62.6pt;margin-top:795.85pt;width:451.9pt;height:13.2pt;z-index:-251645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XRsAIAALA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" filled="f" stroked="f">
              <v:textbox style="mso-fit-shape-to-text:t" inset="0,0,0,0">
                <w:txbxContent>
                  <w:p w:rsidR="00526B48" w:rsidRDefault="00526B48">
                    <w:pPr>
                      <w:pStyle w:val="12"/>
                      <w:shd w:val="clear" w:color="auto" w:fill="auto"/>
                      <w:tabs>
                        <w:tab w:val="right" w:pos="9038"/>
                      </w:tabs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color w:val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FF4" w:rsidRDefault="00600FF4">
      <w:r>
        <w:separator/>
      </w:r>
    </w:p>
  </w:footnote>
  <w:footnote w:type="continuationSeparator" w:id="0">
    <w:p w:rsidR="00600FF4" w:rsidRDefault="00600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48" w:rsidRDefault="00121931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2484120</wp:posOffset>
              </wp:positionH>
              <wp:positionV relativeFrom="page">
                <wp:posOffset>460375</wp:posOffset>
              </wp:positionV>
              <wp:extent cx="4361815" cy="164465"/>
              <wp:effectExtent l="0" t="3175" r="2540" b="381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181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48" w:rsidRDefault="00526B48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  <w:color w:val="000000"/>
                            </w:rPr>
                            <w:t>СВЕТИЛЬНИК УЛИЧНЫЙ СВЕТОДИОДНЫЙ «ДИКОБРАЗ»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5.6pt;margin-top:36.25pt;width:343.45pt;height:12.9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" filled="f" stroked="f">
              <v:textbox style="mso-fit-shape-to-text:t" inset="0,0,0,0">
                <w:txbxContent>
                  <w:p w:rsidR="00526B48" w:rsidRDefault="00526B48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  <w:color w:val="000000"/>
                      </w:rPr>
                      <w:t>СВЕТИЛЬНИК УЛИЧНЫЙ СВЕТОДИОДНЫЙ «ДИКОБРАЗ»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48" w:rsidRPr="00F03638" w:rsidRDefault="00121931">
    <w:pPr>
      <w:rPr>
        <w:color w:val="auto"/>
        <w:sz w:val="2"/>
        <w:szCs w:val="2"/>
        <w:lang w:val="en-US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735965</wp:posOffset>
              </wp:positionH>
              <wp:positionV relativeFrom="page">
                <wp:posOffset>441960</wp:posOffset>
              </wp:positionV>
              <wp:extent cx="81280" cy="167640"/>
              <wp:effectExtent l="2540" t="3810" r="3175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48" w:rsidRDefault="00526B48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7.95pt;margin-top:34.8pt;width:6.4pt;height:13.2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5b4rQIAAKw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" filled="f" stroked="f">
              <v:textbox style="mso-fit-shape-to-text:t" inset="0,0,0,0">
                <w:txbxContent>
                  <w:p w:rsidR="00526B48" w:rsidRDefault="00526B48">
                    <w:pPr>
                      <w:pStyle w:val="12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48" w:rsidRDefault="00121931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2419985</wp:posOffset>
              </wp:positionH>
              <wp:positionV relativeFrom="page">
                <wp:posOffset>450850</wp:posOffset>
              </wp:positionV>
              <wp:extent cx="81280" cy="167640"/>
              <wp:effectExtent l="635" t="3175" r="0" b="381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48" w:rsidRDefault="00526B48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90.55pt;margin-top:35.5pt;width:6.4pt;height:13.2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VSrQIAAKw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" filled="f" stroked="f">
              <v:textbox style="mso-fit-shape-to-text:t" inset="0,0,0,0">
                <w:txbxContent>
                  <w:p w:rsidR="00526B48" w:rsidRDefault="00526B48">
                    <w:pPr>
                      <w:pStyle w:val="12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38.85pt;height:270.55pt" o:bullet="t">
        <v:imagedata r:id="rId1" o:title=""/>
      </v:shape>
    </w:pict>
  </w:numPicBullet>
  <w:abstractNum w:abstractNumId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C42EC5E6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4">
    <w:nsid w:val="31CB69DA"/>
    <w:multiLevelType w:val="hybridMultilevel"/>
    <w:tmpl w:val="1F7ADE4C"/>
    <w:lvl w:ilvl="0" w:tplc="9CEA5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B075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16AA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CAB9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9A9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62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E610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B05F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62C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AE56FBE"/>
    <w:multiLevelType w:val="multilevel"/>
    <w:tmpl w:val="C42EC5E6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6">
    <w:nsid w:val="5B1C0B6D"/>
    <w:multiLevelType w:val="hybridMultilevel"/>
    <w:tmpl w:val="9BBA93C8"/>
    <w:lvl w:ilvl="0" w:tplc="DDFEF5B4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05"/>
    <w:rsid w:val="00040621"/>
    <w:rsid w:val="00063FCC"/>
    <w:rsid w:val="000C759F"/>
    <w:rsid w:val="00121931"/>
    <w:rsid w:val="001524AD"/>
    <w:rsid w:val="001B5F35"/>
    <w:rsid w:val="001B6BD1"/>
    <w:rsid w:val="001D151C"/>
    <w:rsid w:val="001E0499"/>
    <w:rsid w:val="0024277D"/>
    <w:rsid w:val="00277B04"/>
    <w:rsid w:val="002939F0"/>
    <w:rsid w:val="002C53A2"/>
    <w:rsid w:val="003055C4"/>
    <w:rsid w:val="00340AA2"/>
    <w:rsid w:val="00355577"/>
    <w:rsid w:val="003A4218"/>
    <w:rsid w:val="003C2B23"/>
    <w:rsid w:val="003E4BCC"/>
    <w:rsid w:val="004634D0"/>
    <w:rsid w:val="004C6F46"/>
    <w:rsid w:val="004E49C0"/>
    <w:rsid w:val="00501EAE"/>
    <w:rsid w:val="00506EB3"/>
    <w:rsid w:val="00526B48"/>
    <w:rsid w:val="00567DF9"/>
    <w:rsid w:val="005E476F"/>
    <w:rsid w:val="005F40BA"/>
    <w:rsid w:val="00600FF4"/>
    <w:rsid w:val="00615676"/>
    <w:rsid w:val="00685DDB"/>
    <w:rsid w:val="006E2B69"/>
    <w:rsid w:val="007C5A7C"/>
    <w:rsid w:val="007F18E8"/>
    <w:rsid w:val="007F51FA"/>
    <w:rsid w:val="0082605D"/>
    <w:rsid w:val="00853D54"/>
    <w:rsid w:val="00873020"/>
    <w:rsid w:val="0087378F"/>
    <w:rsid w:val="00A07523"/>
    <w:rsid w:val="00A17096"/>
    <w:rsid w:val="00A94924"/>
    <w:rsid w:val="00AA1A27"/>
    <w:rsid w:val="00AD72B7"/>
    <w:rsid w:val="00B9711B"/>
    <w:rsid w:val="00BA006B"/>
    <w:rsid w:val="00BC726A"/>
    <w:rsid w:val="00C6022F"/>
    <w:rsid w:val="00C76991"/>
    <w:rsid w:val="00C94105"/>
    <w:rsid w:val="00CA59D9"/>
    <w:rsid w:val="00D0626B"/>
    <w:rsid w:val="00D102BA"/>
    <w:rsid w:val="00D50222"/>
    <w:rsid w:val="00DC0AB6"/>
    <w:rsid w:val="00E002EC"/>
    <w:rsid w:val="00E14CDD"/>
    <w:rsid w:val="00E31750"/>
    <w:rsid w:val="00E831AD"/>
    <w:rsid w:val="00EA0195"/>
    <w:rsid w:val="00EA2E3A"/>
    <w:rsid w:val="00F03638"/>
    <w:rsid w:val="00F03749"/>
    <w:rsid w:val="00FA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B23"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Pr>
      <w:rFonts w:ascii="Arial" w:hAnsi="Arial" w:cs="Arial"/>
      <w:b/>
      <w:bCs/>
      <w:sz w:val="31"/>
      <w:szCs w:val="31"/>
      <w:u w:val="none"/>
    </w:rPr>
  </w:style>
  <w:style w:type="character" w:customStyle="1" w:styleId="1">
    <w:name w:val="Заголовок №1_"/>
    <w:basedOn w:val="a0"/>
    <w:link w:val="10"/>
    <w:uiPriority w:val="99"/>
    <w:locked/>
    <w:rPr>
      <w:rFonts w:ascii="Arial" w:hAnsi="Arial" w:cs="Arial"/>
      <w:b/>
      <w:bCs/>
      <w:sz w:val="51"/>
      <w:szCs w:val="51"/>
      <w:u w:val="none"/>
    </w:rPr>
  </w:style>
  <w:style w:type="character" w:customStyle="1" w:styleId="21">
    <w:name w:val="Заголовок №2_"/>
    <w:basedOn w:val="a0"/>
    <w:link w:val="22"/>
    <w:uiPriority w:val="99"/>
    <w:locked/>
    <w:rPr>
      <w:rFonts w:ascii="Arial" w:hAnsi="Arial" w:cs="Arial"/>
      <w:b/>
      <w:bCs/>
      <w:i/>
      <w:iCs/>
      <w:sz w:val="35"/>
      <w:szCs w:val="35"/>
      <w:u w:val="none"/>
    </w:rPr>
  </w:style>
  <w:style w:type="character" w:customStyle="1" w:styleId="23">
    <w:name w:val="Заголовок №2 + Не курсив"/>
    <w:basedOn w:val="21"/>
    <w:uiPriority w:val="99"/>
    <w:rPr>
      <w:rFonts w:ascii="Arial" w:hAnsi="Arial" w:cs="Arial"/>
      <w:b/>
      <w:bCs/>
      <w:i w:val="0"/>
      <w:iCs w:val="0"/>
      <w:sz w:val="35"/>
      <w:szCs w:val="35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Arial" w:hAnsi="Arial" w:cs="Arial"/>
      <w:b/>
      <w:bCs/>
      <w:noProof/>
      <w:sz w:val="51"/>
      <w:szCs w:val="51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Pr>
      <w:rFonts w:ascii="Arial" w:hAnsi="Arial" w:cs="Arial"/>
      <w:b/>
      <w:bCs/>
      <w:sz w:val="27"/>
      <w:szCs w:val="27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Pr>
      <w:rFonts w:ascii="Arial" w:hAnsi="Arial" w:cs="Arial"/>
      <w:b/>
      <w:bCs/>
      <w:sz w:val="26"/>
      <w:szCs w:val="26"/>
      <w:u w:val="none"/>
    </w:rPr>
  </w:style>
  <w:style w:type="character" w:customStyle="1" w:styleId="11">
    <w:name w:val="Основной текст Знак1"/>
    <w:basedOn w:val="a0"/>
    <w:link w:val="a4"/>
    <w:uiPriority w:val="99"/>
    <w:locked/>
    <w:rPr>
      <w:rFonts w:ascii="Arial" w:hAnsi="Arial" w:cs="Arial"/>
      <w:sz w:val="22"/>
      <w:szCs w:val="22"/>
      <w:u w:val="none"/>
    </w:rPr>
  </w:style>
  <w:style w:type="character" w:customStyle="1" w:styleId="a5">
    <w:name w:val="Колонтитул_"/>
    <w:basedOn w:val="a0"/>
    <w:link w:val="12"/>
    <w:uiPriority w:val="99"/>
    <w:locked/>
    <w:rPr>
      <w:rFonts w:ascii="Arial" w:hAnsi="Arial" w:cs="Arial"/>
      <w:b/>
      <w:bCs/>
      <w:sz w:val="23"/>
      <w:szCs w:val="23"/>
      <w:u w:val="none"/>
    </w:rPr>
  </w:style>
  <w:style w:type="character" w:customStyle="1" w:styleId="a6">
    <w:name w:val="Колонтитул"/>
    <w:basedOn w:val="a5"/>
    <w:uiPriority w:val="99"/>
    <w:rPr>
      <w:rFonts w:ascii="Arial" w:hAnsi="Arial" w:cs="Arial"/>
      <w:b/>
      <w:bCs/>
      <w:sz w:val="23"/>
      <w:szCs w:val="23"/>
      <w:u w:val="none"/>
    </w:rPr>
  </w:style>
  <w:style w:type="character" w:customStyle="1" w:styleId="6">
    <w:name w:val="Основной текст (6)_"/>
    <w:basedOn w:val="a0"/>
    <w:link w:val="60"/>
    <w:uiPriority w:val="99"/>
    <w:locked/>
    <w:rPr>
      <w:rFonts w:ascii="Arial" w:hAnsi="Arial" w:cs="Arial"/>
      <w:i/>
      <w:iCs/>
      <w:sz w:val="23"/>
      <w:szCs w:val="23"/>
      <w:u w:val="none"/>
    </w:rPr>
  </w:style>
  <w:style w:type="character" w:customStyle="1" w:styleId="7">
    <w:name w:val="Основной текст (7)_"/>
    <w:basedOn w:val="a0"/>
    <w:link w:val="70"/>
    <w:uiPriority w:val="99"/>
    <w:locked/>
    <w:rPr>
      <w:rFonts w:ascii="Arial" w:hAnsi="Arial" w:cs="Arial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uiPriority w:val="99"/>
    <w:locked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uiPriority w:val="99"/>
    <w:locked/>
    <w:rPr>
      <w:rFonts w:ascii="Arial" w:hAnsi="Arial" w:cs="Arial"/>
      <w:b/>
      <w:bCs/>
      <w:sz w:val="23"/>
      <w:szCs w:val="23"/>
      <w:u w:val="none"/>
    </w:rPr>
  </w:style>
  <w:style w:type="character" w:customStyle="1" w:styleId="31">
    <w:name w:val="Оглавление 3 Знак"/>
    <w:basedOn w:val="a0"/>
    <w:link w:val="32"/>
    <w:uiPriority w:val="99"/>
    <w:locked/>
    <w:rPr>
      <w:rFonts w:ascii="Arial" w:hAnsi="Arial" w:cs="Arial"/>
      <w:b/>
      <w:bCs/>
      <w:sz w:val="23"/>
      <w:szCs w:val="23"/>
      <w:u w:val="none"/>
    </w:rPr>
  </w:style>
  <w:style w:type="character" w:customStyle="1" w:styleId="BookAntiqua">
    <w:name w:val="Основной текст + Book Antiqua"/>
    <w:aliases w:val="67 pt"/>
    <w:basedOn w:val="11"/>
    <w:uiPriority w:val="99"/>
    <w:rPr>
      <w:rFonts w:ascii="Book Antiqua" w:hAnsi="Book Antiqua" w:cs="Book Antiqua"/>
      <w:noProof/>
      <w:sz w:val="134"/>
      <w:szCs w:val="134"/>
      <w:u w:val="none"/>
    </w:rPr>
  </w:style>
  <w:style w:type="character" w:customStyle="1" w:styleId="110">
    <w:name w:val="Основной текст + 11"/>
    <w:aliases w:val="5 pt,Полужирный"/>
    <w:basedOn w:val="11"/>
    <w:uiPriority w:val="99"/>
    <w:rPr>
      <w:rFonts w:ascii="Arial" w:hAnsi="Arial" w:cs="Arial"/>
      <w:b/>
      <w:bCs/>
      <w:sz w:val="23"/>
      <w:szCs w:val="23"/>
      <w:u w:val="none"/>
    </w:rPr>
  </w:style>
  <w:style w:type="paragraph" w:styleId="a4">
    <w:name w:val="Body Text"/>
    <w:basedOn w:val="a"/>
    <w:link w:val="11"/>
    <w:uiPriority w:val="99"/>
    <w:pPr>
      <w:shd w:val="clear" w:color="auto" w:fill="FFFFFF"/>
      <w:spacing w:after="60" w:line="240" w:lineRule="atLeast"/>
      <w:ind w:hanging="340"/>
      <w:jc w:val="both"/>
    </w:pPr>
    <w:rPr>
      <w:rFonts w:ascii="Arial" w:hAnsi="Arial" w:cs="Arial"/>
      <w:color w:val="auto"/>
      <w:sz w:val="22"/>
      <w:szCs w:val="22"/>
    </w:rPr>
  </w:style>
  <w:style w:type="character" w:customStyle="1" w:styleId="a7">
    <w:name w:val="Основной текст Знак"/>
    <w:basedOn w:val="a0"/>
    <w:uiPriority w:val="99"/>
    <w:semiHidden/>
    <w:rPr>
      <w:color w:val="000000"/>
    </w:rPr>
  </w:style>
  <w:style w:type="character" w:customStyle="1" w:styleId="13">
    <w:name w:val="Основной текст Знак13"/>
    <w:basedOn w:val="a0"/>
    <w:uiPriority w:val="99"/>
    <w:semiHidden/>
    <w:rPr>
      <w:rFonts w:cs="Times New Roman"/>
      <w:color w:val="000000"/>
    </w:rPr>
  </w:style>
  <w:style w:type="character" w:customStyle="1" w:styleId="120">
    <w:name w:val="Основной текст Знак12"/>
    <w:basedOn w:val="a0"/>
    <w:uiPriority w:val="99"/>
    <w:semiHidden/>
    <w:rPr>
      <w:rFonts w:cs="Times New Roman"/>
      <w:color w:val="000000"/>
    </w:rPr>
  </w:style>
  <w:style w:type="character" w:customStyle="1" w:styleId="111">
    <w:name w:val="Основной текст Знак11"/>
    <w:basedOn w:val="a0"/>
    <w:uiPriority w:val="99"/>
    <w:semiHidden/>
    <w:rPr>
      <w:rFonts w:cs="Times New Roman"/>
      <w:color w:val="000000"/>
    </w:rPr>
  </w:style>
  <w:style w:type="character" w:customStyle="1" w:styleId="100">
    <w:name w:val="Основной текст Знак10"/>
    <w:basedOn w:val="a0"/>
    <w:uiPriority w:val="99"/>
    <w:semiHidden/>
    <w:rPr>
      <w:rFonts w:cs="Times New Roman"/>
      <w:color w:val="000000"/>
    </w:rPr>
  </w:style>
  <w:style w:type="character" w:customStyle="1" w:styleId="91">
    <w:name w:val="Основной текст Знак9"/>
    <w:basedOn w:val="a0"/>
    <w:uiPriority w:val="99"/>
    <w:semiHidden/>
    <w:rPr>
      <w:rFonts w:cs="Times New Roman"/>
      <w:color w:val="000000"/>
    </w:rPr>
  </w:style>
  <w:style w:type="character" w:customStyle="1" w:styleId="81">
    <w:name w:val="Основной текст Знак8"/>
    <w:basedOn w:val="a0"/>
    <w:uiPriority w:val="99"/>
    <w:semiHidden/>
    <w:rPr>
      <w:rFonts w:cs="Times New Roman"/>
      <w:color w:val="000000"/>
    </w:rPr>
  </w:style>
  <w:style w:type="character" w:customStyle="1" w:styleId="71">
    <w:name w:val="Основной текст Знак7"/>
    <w:basedOn w:val="a0"/>
    <w:uiPriority w:val="99"/>
    <w:semiHidden/>
    <w:rPr>
      <w:rFonts w:cs="Times New Roman"/>
      <w:color w:val="000000"/>
    </w:rPr>
  </w:style>
  <w:style w:type="character" w:customStyle="1" w:styleId="61">
    <w:name w:val="Основной текст Знак6"/>
    <w:basedOn w:val="a0"/>
    <w:uiPriority w:val="99"/>
    <w:semiHidden/>
    <w:rPr>
      <w:rFonts w:cs="Times New Roman"/>
      <w:color w:val="000000"/>
    </w:rPr>
  </w:style>
  <w:style w:type="character" w:customStyle="1" w:styleId="51">
    <w:name w:val="Основной текст Знак5"/>
    <w:basedOn w:val="a0"/>
    <w:uiPriority w:val="99"/>
    <w:semiHidden/>
    <w:rPr>
      <w:rFonts w:cs="Times New Roman"/>
      <w:color w:val="000000"/>
    </w:rPr>
  </w:style>
  <w:style w:type="character" w:customStyle="1" w:styleId="41">
    <w:name w:val="Основной текст Знак4"/>
    <w:basedOn w:val="a0"/>
    <w:uiPriority w:val="99"/>
    <w:semiHidden/>
    <w:rPr>
      <w:rFonts w:cs="Times New Roman"/>
      <w:color w:val="000000"/>
    </w:rPr>
  </w:style>
  <w:style w:type="character" w:customStyle="1" w:styleId="33">
    <w:name w:val="Основной текст Знак3"/>
    <w:basedOn w:val="a0"/>
    <w:uiPriority w:val="99"/>
    <w:semiHidden/>
    <w:rPr>
      <w:rFonts w:cs="Times New Roman"/>
      <w:color w:val="000000"/>
    </w:rPr>
  </w:style>
  <w:style w:type="character" w:customStyle="1" w:styleId="24">
    <w:name w:val="Основной текст Знак2"/>
    <w:basedOn w:val="a0"/>
    <w:uiPriority w:val="99"/>
    <w:semiHidden/>
    <w:rPr>
      <w:rFonts w:cs="Courier New"/>
      <w:color w:val="000000"/>
    </w:rPr>
  </w:style>
  <w:style w:type="character" w:customStyle="1" w:styleId="710">
    <w:name w:val="Основной текст + 71"/>
    <w:aliases w:val="5 pt11,Полужирный2,Курсив"/>
    <w:basedOn w:val="11"/>
    <w:uiPriority w:val="99"/>
    <w:rPr>
      <w:rFonts w:ascii="Arial" w:hAnsi="Arial" w:cs="Arial"/>
      <w:b/>
      <w:bCs/>
      <w:i/>
      <w:iCs/>
      <w:noProof/>
      <w:sz w:val="143"/>
      <w:szCs w:val="143"/>
      <w:u w:val="none"/>
    </w:rPr>
  </w:style>
  <w:style w:type="character" w:customStyle="1" w:styleId="34">
    <w:name w:val="Заголовок №3_"/>
    <w:basedOn w:val="a0"/>
    <w:link w:val="35"/>
    <w:uiPriority w:val="99"/>
    <w:locked/>
    <w:rPr>
      <w:rFonts w:ascii="Arial" w:hAnsi="Arial" w:cs="Arial"/>
      <w:b/>
      <w:bCs/>
      <w:sz w:val="31"/>
      <w:szCs w:val="31"/>
      <w:u w:val="none"/>
    </w:rPr>
  </w:style>
  <w:style w:type="character" w:customStyle="1" w:styleId="a8">
    <w:name w:val="Подпись к таблице_"/>
    <w:basedOn w:val="a0"/>
    <w:link w:val="14"/>
    <w:uiPriority w:val="99"/>
    <w:locked/>
    <w:rPr>
      <w:rFonts w:ascii="Arial" w:hAnsi="Arial" w:cs="Arial"/>
      <w:sz w:val="11"/>
      <w:szCs w:val="11"/>
      <w:u w:val="none"/>
    </w:rPr>
  </w:style>
  <w:style w:type="character" w:customStyle="1" w:styleId="a9">
    <w:name w:val="Подпись к таблице"/>
    <w:basedOn w:val="a8"/>
    <w:uiPriority w:val="99"/>
    <w:rPr>
      <w:rFonts w:ascii="Arial" w:hAnsi="Arial" w:cs="Arial"/>
      <w:sz w:val="11"/>
      <w:szCs w:val="11"/>
      <w:u w:val="none"/>
    </w:rPr>
  </w:style>
  <w:style w:type="character" w:customStyle="1" w:styleId="25">
    <w:name w:val="Подпись к таблице (2)_"/>
    <w:basedOn w:val="a0"/>
    <w:link w:val="210"/>
    <w:uiPriority w:val="99"/>
    <w:locked/>
    <w:rPr>
      <w:rFonts w:ascii="Sylfaen" w:hAnsi="Sylfaen" w:cs="Sylfaen"/>
      <w:sz w:val="9"/>
      <w:szCs w:val="9"/>
      <w:u w:val="none"/>
    </w:rPr>
  </w:style>
  <w:style w:type="character" w:customStyle="1" w:styleId="26">
    <w:name w:val="Подпись к таблице (2)"/>
    <w:basedOn w:val="25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">
    <w:name w:val="Основной текст + Sylfaen"/>
    <w:aliases w:val="4,5 pt10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9">
    <w:name w:val="Основной текст + Sylfaen9"/>
    <w:aliases w:val="44,5 pt9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8">
    <w:name w:val="Основной текст + Sylfaen8"/>
    <w:aliases w:val="10 pt"/>
    <w:basedOn w:val="11"/>
    <w:uiPriority w:val="99"/>
    <w:rPr>
      <w:rFonts w:ascii="Sylfaen" w:hAnsi="Sylfaen" w:cs="Sylfaen"/>
      <w:sz w:val="20"/>
      <w:szCs w:val="20"/>
      <w:u w:val="none"/>
    </w:rPr>
  </w:style>
  <w:style w:type="character" w:customStyle="1" w:styleId="Sylfaen7">
    <w:name w:val="Основной текст + Sylfaen7"/>
    <w:aliases w:val="10 pt2,Курсив6"/>
    <w:basedOn w:val="11"/>
    <w:uiPriority w:val="99"/>
    <w:rPr>
      <w:rFonts w:ascii="Sylfaen" w:hAnsi="Sylfaen" w:cs="Sylfaen"/>
      <w:i/>
      <w:iCs/>
      <w:noProof/>
      <w:sz w:val="20"/>
      <w:szCs w:val="20"/>
      <w:u w:val="none"/>
    </w:rPr>
  </w:style>
  <w:style w:type="character" w:customStyle="1" w:styleId="Sylfaen6">
    <w:name w:val="Основной текст + Sylfaen6"/>
    <w:aliases w:val="43,5 pt8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5">
    <w:name w:val="Основной текст + Sylfaen5"/>
    <w:aliases w:val="42,5 pt7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4">
    <w:name w:val="Основной текст + Sylfaen4"/>
    <w:aliases w:val="10 pt1"/>
    <w:basedOn w:val="11"/>
    <w:uiPriority w:val="99"/>
    <w:rPr>
      <w:rFonts w:ascii="Sylfaen" w:hAnsi="Sylfaen" w:cs="Sylfaen"/>
      <w:sz w:val="20"/>
      <w:szCs w:val="20"/>
      <w:u w:val="none"/>
    </w:rPr>
  </w:style>
  <w:style w:type="character" w:customStyle="1" w:styleId="AngsanaUPC">
    <w:name w:val="Основной текст + AngsanaUPC"/>
    <w:aliases w:val="10,5 pt6,Полужирный1,Интервал 0 pt"/>
    <w:basedOn w:val="11"/>
    <w:uiPriority w:val="99"/>
    <w:rPr>
      <w:rFonts w:ascii="AngsanaUPC" w:hAnsi="AngsanaUPC" w:cs="AngsanaUPC"/>
      <w:b/>
      <w:bCs/>
      <w:spacing w:val="-10"/>
      <w:sz w:val="21"/>
      <w:szCs w:val="21"/>
      <w:u w:val="none"/>
    </w:rPr>
  </w:style>
  <w:style w:type="character" w:customStyle="1" w:styleId="Sylfaen3">
    <w:name w:val="Основной текст + Sylfaen3"/>
    <w:aliases w:val="41,5 pt5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BookAntiqua3">
    <w:name w:val="Основной текст + Book Antiqua3"/>
    <w:aliases w:val="5,5 pt4,Интервал 2 pt"/>
    <w:basedOn w:val="11"/>
    <w:uiPriority w:val="99"/>
    <w:rPr>
      <w:rFonts w:ascii="Book Antiqua" w:hAnsi="Book Antiqua" w:cs="Book Antiqua"/>
      <w:spacing w:val="40"/>
      <w:sz w:val="11"/>
      <w:szCs w:val="11"/>
      <w:u w:val="none"/>
    </w:rPr>
  </w:style>
  <w:style w:type="character" w:customStyle="1" w:styleId="36">
    <w:name w:val="Подпись к таблице (3)_"/>
    <w:basedOn w:val="a0"/>
    <w:link w:val="310"/>
    <w:uiPriority w:val="99"/>
    <w:locked/>
    <w:rPr>
      <w:rFonts w:ascii="Arial" w:hAnsi="Arial" w:cs="Arial"/>
      <w:sz w:val="10"/>
      <w:szCs w:val="10"/>
      <w:u w:val="none"/>
    </w:rPr>
  </w:style>
  <w:style w:type="character" w:customStyle="1" w:styleId="37">
    <w:name w:val="Подпись к таблице (3)"/>
    <w:basedOn w:val="36"/>
    <w:uiPriority w:val="99"/>
    <w:rPr>
      <w:rFonts w:ascii="Arial" w:hAnsi="Arial" w:cs="Arial"/>
      <w:noProof/>
      <w:sz w:val="10"/>
      <w:szCs w:val="10"/>
      <w:u w:val="none"/>
    </w:rPr>
  </w:style>
  <w:style w:type="character" w:customStyle="1" w:styleId="330">
    <w:name w:val="Подпись к таблице (3)3"/>
    <w:basedOn w:val="36"/>
    <w:uiPriority w:val="99"/>
    <w:rPr>
      <w:rFonts w:ascii="Arial" w:hAnsi="Arial" w:cs="Arial"/>
      <w:sz w:val="10"/>
      <w:szCs w:val="10"/>
      <w:u w:val="none"/>
    </w:rPr>
  </w:style>
  <w:style w:type="character" w:customStyle="1" w:styleId="320">
    <w:name w:val="Подпись к таблице (3)2"/>
    <w:basedOn w:val="36"/>
    <w:uiPriority w:val="99"/>
    <w:rPr>
      <w:rFonts w:ascii="Arial" w:hAnsi="Arial" w:cs="Arial"/>
      <w:sz w:val="10"/>
      <w:szCs w:val="10"/>
      <w:u w:val="none"/>
    </w:rPr>
  </w:style>
  <w:style w:type="character" w:customStyle="1" w:styleId="5pt">
    <w:name w:val="Основной текст + 5 pt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Sylfaen2">
    <w:name w:val="Основной текст + Sylfaen2"/>
    <w:aliases w:val="5 pt3,Курсив5"/>
    <w:basedOn w:val="11"/>
    <w:uiPriority w:val="99"/>
    <w:rPr>
      <w:rFonts w:ascii="Sylfaen" w:hAnsi="Sylfaen" w:cs="Sylfaen"/>
      <w:i/>
      <w:iCs/>
      <w:sz w:val="10"/>
      <w:szCs w:val="10"/>
      <w:u w:val="none"/>
    </w:rPr>
  </w:style>
  <w:style w:type="character" w:customStyle="1" w:styleId="BookAntiqua2">
    <w:name w:val="Основной текст + Book Antiqua2"/>
    <w:aliases w:val="6 pt,Курсив4"/>
    <w:basedOn w:val="11"/>
    <w:uiPriority w:val="99"/>
    <w:rPr>
      <w:rFonts w:ascii="Book Antiqua" w:hAnsi="Book Antiqua" w:cs="Book Antiqua"/>
      <w:i/>
      <w:iCs/>
      <w:noProof/>
      <w:sz w:val="12"/>
      <w:szCs w:val="12"/>
      <w:u w:val="none"/>
    </w:rPr>
  </w:style>
  <w:style w:type="character" w:customStyle="1" w:styleId="Tahoma">
    <w:name w:val="Основной текст + Tahoma"/>
    <w:aliases w:val="12,5 pt2,Курсив3,Малые прописные,Интервал 1 pt"/>
    <w:basedOn w:val="11"/>
    <w:uiPriority w:val="99"/>
    <w:rPr>
      <w:rFonts w:ascii="Tahoma" w:hAnsi="Tahoma" w:cs="Tahoma"/>
      <w:i/>
      <w:iCs/>
      <w:smallCaps/>
      <w:spacing w:val="30"/>
      <w:sz w:val="25"/>
      <w:szCs w:val="25"/>
      <w:u w:val="none"/>
    </w:rPr>
  </w:style>
  <w:style w:type="character" w:customStyle="1" w:styleId="5pt6">
    <w:name w:val="Основной текст + 5 pt6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BookAntiqua1">
    <w:name w:val="Основной текст + Book Antiqua1"/>
    <w:aliases w:val="6 pt1,Курсив2"/>
    <w:basedOn w:val="11"/>
    <w:uiPriority w:val="99"/>
    <w:rPr>
      <w:rFonts w:ascii="Book Antiqua" w:hAnsi="Book Antiqua" w:cs="Book Antiqua"/>
      <w:i/>
      <w:iCs/>
      <w:noProof/>
      <w:sz w:val="12"/>
      <w:szCs w:val="12"/>
      <w:u w:val="none"/>
    </w:rPr>
  </w:style>
  <w:style w:type="character" w:customStyle="1" w:styleId="5pt5">
    <w:name w:val="Основной текст + 5 pt5"/>
    <w:basedOn w:val="11"/>
    <w:uiPriority w:val="99"/>
    <w:rPr>
      <w:rFonts w:ascii="Arial" w:hAnsi="Arial" w:cs="Arial"/>
      <w:noProof/>
      <w:sz w:val="10"/>
      <w:szCs w:val="10"/>
      <w:u w:val="none"/>
    </w:rPr>
  </w:style>
  <w:style w:type="character" w:customStyle="1" w:styleId="5pt4">
    <w:name w:val="Основной текст + 5 pt4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5pt3">
    <w:name w:val="Основной текст + 5 pt3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5pt2">
    <w:name w:val="Основной текст + 5 pt2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Sylfaen1">
    <w:name w:val="Основной текст + Sylfaen1"/>
    <w:aliases w:val="16 pt"/>
    <w:basedOn w:val="11"/>
    <w:uiPriority w:val="99"/>
    <w:rPr>
      <w:rFonts w:ascii="Sylfaen" w:hAnsi="Sylfaen" w:cs="Sylfaen"/>
      <w:noProof/>
      <w:sz w:val="32"/>
      <w:szCs w:val="32"/>
      <w:u w:val="none"/>
    </w:rPr>
  </w:style>
  <w:style w:type="character" w:customStyle="1" w:styleId="5pt1">
    <w:name w:val="Основной текст + 5 pt1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72">
    <w:name w:val="Основной текст + 7"/>
    <w:aliases w:val="5 pt1,Курсив1"/>
    <w:basedOn w:val="11"/>
    <w:uiPriority w:val="99"/>
    <w:rPr>
      <w:rFonts w:ascii="Arial" w:hAnsi="Arial" w:cs="Arial"/>
      <w:i/>
      <w:iCs/>
      <w:noProof/>
      <w:sz w:val="15"/>
      <w:szCs w:val="15"/>
      <w:u w:val="none"/>
    </w:rPr>
  </w:style>
  <w:style w:type="character" w:customStyle="1" w:styleId="9pt">
    <w:name w:val="Основной текст + 9 pt"/>
    <w:basedOn w:val="11"/>
    <w:uiPriority w:val="99"/>
    <w:rPr>
      <w:rFonts w:ascii="Arial" w:hAnsi="Arial" w:cs="Arial"/>
      <w:sz w:val="18"/>
      <w:szCs w:val="18"/>
      <w:u w:val="none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after="3540" w:line="240" w:lineRule="atLeast"/>
      <w:jc w:val="both"/>
    </w:pPr>
    <w:rPr>
      <w:rFonts w:ascii="Arial" w:hAnsi="Arial" w:cs="Arial"/>
      <w:b/>
      <w:bCs/>
      <w:color w:val="auto"/>
      <w:sz w:val="31"/>
      <w:szCs w:val="31"/>
    </w:rPr>
  </w:style>
  <w:style w:type="paragraph" w:customStyle="1" w:styleId="10">
    <w:name w:val="Заголовок №1"/>
    <w:basedOn w:val="a"/>
    <w:link w:val="1"/>
    <w:uiPriority w:val="99"/>
    <w:pPr>
      <w:shd w:val="clear" w:color="auto" w:fill="FFFFFF"/>
      <w:spacing w:before="3540" w:after="840" w:line="734" w:lineRule="exact"/>
      <w:jc w:val="center"/>
      <w:outlineLvl w:val="0"/>
    </w:pPr>
    <w:rPr>
      <w:rFonts w:ascii="Arial" w:hAnsi="Arial" w:cs="Arial"/>
      <w:b/>
      <w:bCs/>
      <w:color w:val="auto"/>
      <w:sz w:val="51"/>
      <w:szCs w:val="51"/>
    </w:rPr>
  </w:style>
  <w:style w:type="paragraph" w:customStyle="1" w:styleId="22">
    <w:name w:val="Заголовок №2"/>
    <w:basedOn w:val="a"/>
    <w:link w:val="21"/>
    <w:uiPriority w:val="99"/>
    <w:pPr>
      <w:shd w:val="clear" w:color="auto" w:fill="FFFFFF"/>
      <w:spacing w:before="840" w:line="533" w:lineRule="exact"/>
      <w:jc w:val="center"/>
      <w:outlineLvl w:val="1"/>
    </w:pPr>
    <w:rPr>
      <w:rFonts w:ascii="Arial" w:hAnsi="Arial" w:cs="Arial"/>
      <w:b/>
      <w:bCs/>
      <w:i/>
      <w:iCs/>
      <w:color w:val="auto"/>
      <w:sz w:val="35"/>
      <w:szCs w:val="35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noProof/>
      <w:color w:val="auto"/>
      <w:sz w:val="51"/>
      <w:szCs w:val="51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after="60" w:line="240" w:lineRule="atLeast"/>
    </w:pPr>
    <w:rPr>
      <w:rFonts w:ascii="Arial" w:hAnsi="Arial" w:cs="Arial"/>
      <w:b/>
      <w:bCs/>
      <w:color w:val="auto"/>
      <w:sz w:val="27"/>
      <w:szCs w:val="27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60" w:line="240" w:lineRule="atLeast"/>
    </w:pPr>
    <w:rPr>
      <w:rFonts w:ascii="Arial" w:hAnsi="Arial" w:cs="Arial"/>
      <w:b/>
      <w:bCs/>
      <w:color w:val="auto"/>
      <w:sz w:val="26"/>
      <w:szCs w:val="26"/>
    </w:rPr>
  </w:style>
  <w:style w:type="paragraph" w:customStyle="1" w:styleId="12">
    <w:name w:val="Колонтитул1"/>
    <w:basedOn w:val="a"/>
    <w:link w:val="a5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23"/>
      <w:szCs w:val="23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before="60" w:after="3240" w:line="278" w:lineRule="exact"/>
    </w:pPr>
    <w:rPr>
      <w:rFonts w:ascii="Arial" w:hAnsi="Arial" w:cs="Arial"/>
      <w:i/>
      <w:iCs/>
      <w:color w:val="auto"/>
      <w:sz w:val="23"/>
      <w:szCs w:val="23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before="3240" w:after="2400" w:line="230" w:lineRule="exact"/>
      <w:jc w:val="both"/>
    </w:pPr>
    <w:rPr>
      <w:rFonts w:ascii="Arial" w:hAnsi="Arial" w:cs="Arial"/>
      <w:color w:val="auto"/>
      <w:sz w:val="18"/>
      <w:szCs w:val="18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before="2580" w:line="250" w:lineRule="exact"/>
      <w:jc w:val="both"/>
    </w:pPr>
    <w:rPr>
      <w:rFonts w:ascii="Arial" w:hAnsi="Arial" w:cs="Arial"/>
      <w:b/>
      <w:bCs/>
      <w:i/>
      <w:iCs/>
      <w:color w:val="auto"/>
      <w:sz w:val="22"/>
      <w:szCs w:val="22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after="420" w:line="240" w:lineRule="atLeast"/>
      <w:jc w:val="center"/>
    </w:pPr>
    <w:rPr>
      <w:rFonts w:ascii="Arial" w:hAnsi="Arial" w:cs="Arial"/>
      <w:b/>
      <w:bCs/>
      <w:color w:val="auto"/>
      <w:sz w:val="23"/>
      <w:szCs w:val="23"/>
    </w:rPr>
  </w:style>
  <w:style w:type="paragraph" w:styleId="32">
    <w:name w:val="toc 3"/>
    <w:basedOn w:val="a"/>
    <w:next w:val="a"/>
    <w:link w:val="31"/>
    <w:uiPriority w:val="99"/>
    <w:pPr>
      <w:shd w:val="clear" w:color="auto" w:fill="FFFFFF"/>
      <w:spacing w:before="420" w:line="394" w:lineRule="exact"/>
      <w:jc w:val="both"/>
    </w:pPr>
    <w:rPr>
      <w:rFonts w:ascii="Arial" w:hAnsi="Arial" w:cs="Arial"/>
      <w:b/>
      <w:bCs/>
      <w:color w:val="auto"/>
      <w:sz w:val="23"/>
      <w:szCs w:val="23"/>
    </w:rPr>
  </w:style>
  <w:style w:type="paragraph" w:customStyle="1" w:styleId="35">
    <w:name w:val="Заголовок №3"/>
    <w:basedOn w:val="a"/>
    <w:link w:val="34"/>
    <w:uiPriority w:val="99"/>
    <w:pPr>
      <w:shd w:val="clear" w:color="auto" w:fill="FFFFFF"/>
      <w:spacing w:before="720" w:after="240" w:line="240" w:lineRule="atLeast"/>
      <w:ind w:hanging="440"/>
      <w:jc w:val="both"/>
      <w:outlineLvl w:val="2"/>
    </w:pPr>
    <w:rPr>
      <w:rFonts w:ascii="Arial" w:hAnsi="Arial" w:cs="Arial"/>
      <w:b/>
      <w:bCs/>
      <w:color w:val="auto"/>
      <w:sz w:val="31"/>
      <w:szCs w:val="31"/>
    </w:rPr>
  </w:style>
  <w:style w:type="paragraph" w:customStyle="1" w:styleId="14">
    <w:name w:val="Подпись к таблице1"/>
    <w:basedOn w:val="a"/>
    <w:link w:val="a8"/>
    <w:uiPriority w:val="99"/>
    <w:pPr>
      <w:shd w:val="clear" w:color="auto" w:fill="FFFFFF"/>
      <w:spacing w:line="115" w:lineRule="exact"/>
      <w:jc w:val="both"/>
    </w:pPr>
    <w:rPr>
      <w:rFonts w:ascii="Arial" w:hAnsi="Arial" w:cs="Arial"/>
      <w:color w:val="auto"/>
      <w:sz w:val="11"/>
      <w:szCs w:val="11"/>
    </w:rPr>
  </w:style>
  <w:style w:type="paragraph" w:customStyle="1" w:styleId="210">
    <w:name w:val="Подпись к таблице (2)1"/>
    <w:basedOn w:val="a"/>
    <w:link w:val="25"/>
    <w:uiPriority w:val="99"/>
    <w:pPr>
      <w:shd w:val="clear" w:color="auto" w:fill="FFFFFF"/>
      <w:spacing w:line="115" w:lineRule="exact"/>
      <w:jc w:val="both"/>
    </w:pPr>
    <w:rPr>
      <w:rFonts w:ascii="Sylfaen" w:hAnsi="Sylfaen" w:cs="Sylfaen"/>
      <w:color w:val="auto"/>
      <w:sz w:val="9"/>
      <w:szCs w:val="9"/>
    </w:rPr>
  </w:style>
  <w:style w:type="paragraph" w:customStyle="1" w:styleId="310">
    <w:name w:val="Подпись к таблице (3)1"/>
    <w:basedOn w:val="a"/>
    <w:link w:val="36"/>
    <w:uiPriority w:val="99"/>
    <w:pPr>
      <w:shd w:val="clear" w:color="auto" w:fill="FFFFFF"/>
      <w:spacing w:line="240" w:lineRule="atLeast"/>
      <w:jc w:val="both"/>
    </w:pPr>
    <w:rPr>
      <w:rFonts w:ascii="Arial" w:hAnsi="Arial" w:cs="Arial"/>
      <w:color w:val="auto"/>
      <w:sz w:val="10"/>
      <w:szCs w:val="10"/>
    </w:rPr>
  </w:style>
  <w:style w:type="paragraph" w:styleId="aa">
    <w:name w:val="header"/>
    <w:basedOn w:val="a"/>
    <w:link w:val="ab"/>
    <w:uiPriority w:val="99"/>
    <w:unhideWhenUsed/>
    <w:rsid w:val="00C941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94105"/>
    <w:rPr>
      <w:rFonts w:cs="Courier New"/>
      <w:color w:val="000000"/>
    </w:rPr>
  </w:style>
  <w:style w:type="paragraph" w:styleId="ac">
    <w:name w:val="footer"/>
    <w:basedOn w:val="a"/>
    <w:link w:val="ad"/>
    <w:uiPriority w:val="99"/>
    <w:unhideWhenUsed/>
    <w:rsid w:val="00C941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C94105"/>
    <w:rPr>
      <w:rFonts w:cs="Courier New"/>
      <w:color w:val="000000"/>
    </w:rPr>
  </w:style>
  <w:style w:type="table" w:styleId="ae">
    <w:name w:val="Table Grid"/>
    <w:basedOn w:val="a1"/>
    <w:uiPriority w:val="59"/>
    <w:rsid w:val="00685DDB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67DF9"/>
    <w:pPr>
      <w:ind w:left="708"/>
    </w:pPr>
  </w:style>
  <w:style w:type="paragraph" w:styleId="af0">
    <w:name w:val="Balloon Text"/>
    <w:basedOn w:val="a"/>
    <w:link w:val="af1"/>
    <w:uiPriority w:val="99"/>
    <w:semiHidden/>
    <w:unhideWhenUsed/>
    <w:rsid w:val="00BC726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C726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B23"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Pr>
      <w:rFonts w:ascii="Arial" w:hAnsi="Arial" w:cs="Arial"/>
      <w:b/>
      <w:bCs/>
      <w:sz w:val="31"/>
      <w:szCs w:val="31"/>
      <w:u w:val="none"/>
    </w:rPr>
  </w:style>
  <w:style w:type="character" w:customStyle="1" w:styleId="1">
    <w:name w:val="Заголовок №1_"/>
    <w:basedOn w:val="a0"/>
    <w:link w:val="10"/>
    <w:uiPriority w:val="99"/>
    <w:locked/>
    <w:rPr>
      <w:rFonts w:ascii="Arial" w:hAnsi="Arial" w:cs="Arial"/>
      <w:b/>
      <w:bCs/>
      <w:sz w:val="51"/>
      <w:szCs w:val="51"/>
      <w:u w:val="none"/>
    </w:rPr>
  </w:style>
  <w:style w:type="character" w:customStyle="1" w:styleId="21">
    <w:name w:val="Заголовок №2_"/>
    <w:basedOn w:val="a0"/>
    <w:link w:val="22"/>
    <w:uiPriority w:val="99"/>
    <w:locked/>
    <w:rPr>
      <w:rFonts w:ascii="Arial" w:hAnsi="Arial" w:cs="Arial"/>
      <w:b/>
      <w:bCs/>
      <w:i/>
      <w:iCs/>
      <w:sz w:val="35"/>
      <w:szCs w:val="35"/>
      <w:u w:val="none"/>
    </w:rPr>
  </w:style>
  <w:style w:type="character" w:customStyle="1" w:styleId="23">
    <w:name w:val="Заголовок №2 + Не курсив"/>
    <w:basedOn w:val="21"/>
    <w:uiPriority w:val="99"/>
    <w:rPr>
      <w:rFonts w:ascii="Arial" w:hAnsi="Arial" w:cs="Arial"/>
      <w:b/>
      <w:bCs/>
      <w:i w:val="0"/>
      <w:iCs w:val="0"/>
      <w:sz w:val="35"/>
      <w:szCs w:val="35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Arial" w:hAnsi="Arial" w:cs="Arial"/>
      <w:b/>
      <w:bCs/>
      <w:noProof/>
      <w:sz w:val="51"/>
      <w:szCs w:val="51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Pr>
      <w:rFonts w:ascii="Arial" w:hAnsi="Arial" w:cs="Arial"/>
      <w:b/>
      <w:bCs/>
      <w:sz w:val="27"/>
      <w:szCs w:val="27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Pr>
      <w:rFonts w:ascii="Arial" w:hAnsi="Arial" w:cs="Arial"/>
      <w:b/>
      <w:bCs/>
      <w:sz w:val="26"/>
      <w:szCs w:val="26"/>
      <w:u w:val="none"/>
    </w:rPr>
  </w:style>
  <w:style w:type="character" w:customStyle="1" w:styleId="11">
    <w:name w:val="Основной текст Знак1"/>
    <w:basedOn w:val="a0"/>
    <w:link w:val="a4"/>
    <w:uiPriority w:val="99"/>
    <w:locked/>
    <w:rPr>
      <w:rFonts w:ascii="Arial" w:hAnsi="Arial" w:cs="Arial"/>
      <w:sz w:val="22"/>
      <w:szCs w:val="22"/>
      <w:u w:val="none"/>
    </w:rPr>
  </w:style>
  <w:style w:type="character" w:customStyle="1" w:styleId="a5">
    <w:name w:val="Колонтитул_"/>
    <w:basedOn w:val="a0"/>
    <w:link w:val="12"/>
    <w:uiPriority w:val="99"/>
    <w:locked/>
    <w:rPr>
      <w:rFonts w:ascii="Arial" w:hAnsi="Arial" w:cs="Arial"/>
      <w:b/>
      <w:bCs/>
      <w:sz w:val="23"/>
      <w:szCs w:val="23"/>
      <w:u w:val="none"/>
    </w:rPr>
  </w:style>
  <w:style w:type="character" w:customStyle="1" w:styleId="a6">
    <w:name w:val="Колонтитул"/>
    <w:basedOn w:val="a5"/>
    <w:uiPriority w:val="99"/>
    <w:rPr>
      <w:rFonts w:ascii="Arial" w:hAnsi="Arial" w:cs="Arial"/>
      <w:b/>
      <w:bCs/>
      <w:sz w:val="23"/>
      <w:szCs w:val="23"/>
      <w:u w:val="none"/>
    </w:rPr>
  </w:style>
  <w:style w:type="character" w:customStyle="1" w:styleId="6">
    <w:name w:val="Основной текст (6)_"/>
    <w:basedOn w:val="a0"/>
    <w:link w:val="60"/>
    <w:uiPriority w:val="99"/>
    <w:locked/>
    <w:rPr>
      <w:rFonts w:ascii="Arial" w:hAnsi="Arial" w:cs="Arial"/>
      <w:i/>
      <w:iCs/>
      <w:sz w:val="23"/>
      <w:szCs w:val="23"/>
      <w:u w:val="none"/>
    </w:rPr>
  </w:style>
  <w:style w:type="character" w:customStyle="1" w:styleId="7">
    <w:name w:val="Основной текст (7)_"/>
    <w:basedOn w:val="a0"/>
    <w:link w:val="70"/>
    <w:uiPriority w:val="99"/>
    <w:locked/>
    <w:rPr>
      <w:rFonts w:ascii="Arial" w:hAnsi="Arial" w:cs="Arial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uiPriority w:val="99"/>
    <w:locked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uiPriority w:val="99"/>
    <w:locked/>
    <w:rPr>
      <w:rFonts w:ascii="Arial" w:hAnsi="Arial" w:cs="Arial"/>
      <w:b/>
      <w:bCs/>
      <w:sz w:val="23"/>
      <w:szCs w:val="23"/>
      <w:u w:val="none"/>
    </w:rPr>
  </w:style>
  <w:style w:type="character" w:customStyle="1" w:styleId="31">
    <w:name w:val="Оглавление 3 Знак"/>
    <w:basedOn w:val="a0"/>
    <w:link w:val="32"/>
    <w:uiPriority w:val="99"/>
    <w:locked/>
    <w:rPr>
      <w:rFonts w:ascii="Arial" w:hAnsi="Arial" w:cs="Arial"/>
      <w:b/>
      <w:bCs/>
      <w:sz w:val="23"/>
      <w:szCs w:val="23"/>
      <w:u w:val="none"/>
    </w:rPr>
  </w:style>
  <w:style w:type="character" w:customStyle="1" w:styleId="BookAntiqua">
    <w:name w:val="Основной текст + Book Antiqua"/>
    <w:aliases w:val="67 pt"/>
    <w:basedOn w:val="11"/>
    <w:uiPriority w:val="99"/>
    <w:rPr>
      <w:rFonts w:ascii="Book Antiqua" w:hAnsi="Book Antiqua" w:cs="Book Antiqua"/>
      <w:noProof/>
      <w:sz w:val="134"/>
      <w:szCs w:val="134"/>
      <w:u w:val="none"/>
    </w:rPr>
  </w:style>
  <w:style w:type="character" w:customStyle="1" w:styleId="110">
    <w:name w:val="Основной текст + 11"/>
    <w:aliases w:val="5 pt,Полужирный"/>
    <w:basedOn w:val="11"/>
    <w:uiPriority w:val="99"/>
    <w:rPr>
      <w:rFonts w:ascii="Arial" w:hAnsi="Arial" w:cs="Arial"/>
      <w:b/>
      <w:bCs/>
      <w:sz w:val="23"/>
      <w:szCs w:val="23"/>
      <w:u w:val="none"/>
    </w:rPr>
  </w:style>
  <w:style w:type="paragraph" w:styleId="a4">
    <w:name w:val="Body Text"/>
    <w:basedOn w:val="a"/>
    <w:link w:val="11"/>
    <w:uiPriority w:val="99"/>
    <w:pPr>
      <w:shd w:val="clear" w:color="auto" w:fill="FFFFFF"/>
      <w:spacing w:after="60" w:line="240" w:lineRule="atLeast"/>
      <w:ind w:hanging="340"/>
      <w:jc w:val="both"/>
    </w:pPr>
    <w:rPr>
      <w:rFonts w:ascii="Arial" w:hAnsi="Arial" w:cs="Arial"/>
      <w:color w:val="auto"/>
      <w:sz w:val="22"/>
      <w:szCs w:val="22"/>
    </w:rPr>
  </w:style>
  <w:style w:type="character" w:customStyle="1" w:styleId="a7">
    <w:name w:val="Основной текст Знак"/>
    <w:basedOn w:val="a0"/>
    <w:uiPriority w:val="99"/>
    <w:semiHidden/>
    <w:rPr>
      <w:color w:val="000000"/>
    </w:rPr>
  </w:style>
  <w:style w:type="character" w:customStyle="1" w:styleId="13">
    <w:name w:val="Основной текст Знак13"/>
    <w:basedOn w:val="a0"/>
    <w:uiPriority w:val="99"/>
    <w:semiHidden/>
    <w:rPr>
      <w:rFonts w:cs="Times New Roman"/>
      <w:color w:val="000000"/>
    </w:rPr>
  </w:style>
  <w:style w:type="character" w:customStyle="1" w:styleId="120">
    <w:name w:val="Основной текст Знак12"/>
    <w:basedOn w:val="a0"/>
    <w:uiPriority w:val="99"/>
    <w:semiHidden/>
    <w:rPr>
      <w:rFonts w:cs="Times New Roman"/>
      <w:color w:val="000000"/>
    </w:rPr>
  </w:style>
  <w:style w:type="character" w:customStyle="1" w:styleId="111">
    <w:name w:val="Основной текст Знак11"/>
    <w:basedOn w:val="a0"/>
    <w:uiPriority w:val="99"/>
    <w:semiHidden/>
    <w:rPr>
      <w:rFonts w:cs="Times New Roman"/>
      <w:color w:val="000000"/>
    </w:rPr>
  </w:style>
  <w:style w:type="character" w:customStyle="1" w:styleId="100">
    <w:name w:val="Основной текст Знак10"/>
    <w:basedOn w:val="a0"/>
    <w:uiPriority w:val="99"/>
    <w:semiHidden/>
    <w:rPr>
      <w:rFonts w:cs="Times New Roman"/>
      <w:color w:val="000000"/>
    </w:rPr>
  </w:style>
  <w:style w:type="character" w:customStyle="1" w:styleId="91">
    <w:name w:val="Основной текст Знак9"/>
    <w:basedOn w:val="a0"/>
    <w:uiPriority w:val="99"/>
    <w:semiHidden/>
    <w:rPr>
      <w:rFonts w:cs="Times New Roman"/>
      <w:color w:val="000000"/>
    </w:rPr>
  </w:style>
  <w:style w:type="character" w:customStyle="1" w:styleId="81">
    <w:name w:val="Основной текст Знак8"/>
    <w:basedOn w:val="a0"/>
    <w:uiPriority w:val="99"/>
    <w:semiHidden/>
    <w:rPr>
      <w:rFonts w:cs="Times New Roman"/>
      <w:color w:val="000000"/>
    </w:rPr>
  </w:style>
  <w:style w:type="character" w:customStyle="1" w:styleId="71">
    <w:name w:val="Основной текст Знак7"/>
    <w:basedOn w:val="a0"/>
    <w:uiPriority w:val="99"/>
    <w:semiHidden/>
    <w:rPr>
      <w:rFonts w:cs="Times New Roman"/>
      <w:color w:val="000000"/>
    </w:rPr>
  </w:style>
  <w:style w:type="character" w:customStyle="1" w:styleId="61">
    <w:name w:val="Основной текст Знак6"/>
    <w:basedOn w:val="a0"/>
    <w:uiPriority w:val="99"/>
    <w:semiHidden/>
    <w:rPr>
      <w:rFonts w:cs="Times New Roman"/>
      <w:color w:val="000000"/>
    </w:rPr>
  </w:style>
  <w:style w:type="character" w:customStyle="1" w:styleId="51">
    <w:name w:val="Основной текст Знак5"/>
    <w:basedOn w:val="a0"/>
    <w:uiPriority w:val="99"/>
    <w:semiHidden/>
    <w:rPr>
      <w:rFonts w:cs="Times New Roman"/>
      <w:color w:val="000000"/>
    </w:rPr>
  </w:style>
  <w:style w:type="character" w:customStyle="1" w:styleId="41">
    <w:name w:val="Основной текст Знак4"/>
    <w:basedOn w:val="a0"/>
    <w:uiPriority w:val="99"/>
    <w:semiHidden/>
    <w:rPr>
      <w:rFonts w:cs="Times New Roman"/>
      <w:color w:val="000000"/>
    </w:rPr>
  </w:style>
  <w:style w:type="character" w:customStyle="1" w:styleId="33">
    <w:name w:val="Основной текст Знак3"/>
    <w:basedOn w:val="a0"/>
    <w:uiPriority w:val="99"/>
    <w:semiHidden/>
    <w:rPr>
      <w:rFonts w:cs="Times New Roman"/>
      <w:color w:val="000000"/>
    </w:rPr>
  </w:style>
  <w:style w:type="character" w:customStyle="1" w:styleId="24">
    <w:name w:val="Основной текст Знак2"/>
    <w:basedOn w:val="a0"/>
    <w:uiPriority w:val="99"/>
    <w:semiHidden/>
    <w:rPr>
      <w:rFonts w:cs="Courier New"/>
      <w:color w:val="000000"/>
    </w:rPr>
  </w:style>
  <w:style w:type="character" w:customStyle="1" w:styleId="710">
    <w:name w:val="Основной текст + 71"/>
    <w:aliases w:val="5 pt11,Полужирный2,Курсив"/>
    <w:basedOn w:val="11"/>
    <w:uiPriority w:val="99"/>
    <w:rPr>
      <w:rFonts w:ascii="Arial" w:hAnsi="Arial" w:cs="Arial"/>
      <w:b/>
      <w:bCs/>
      <w:i/>
      <w:iCs/>
      <w:noProof/>
      <w:sz w:val="143"/>
      <w:szCs w:val="143"/>
      <w:u w:val="none"/>
    </w:rPr>
  </w:style>
  <w:style w:type="character" w:customStyle="1" w:styleId="34">
    <w:name w:val="Заголовок №3_"/>
    <w:basedOn w:val="a0"/>
    <w:link w:val="35"/>
    <w:uiPriority w:val="99"/>
    <w:locked/>
    <w:rPr>
      <w:rFonts w:ascii="Arial" w:hAnsi="Arial" w:cs="Arial"/>
      <w:b/>
      <w:bCs/>
      <w:sz w:val="31"/>
      <w:szCs w:val="31"/>
      <w:u w:val="none"/>
    </w:rPr>
  </w:style>
  <w:style w:type="character" w:customStyle="1" w:styleId="a8">
    <w:name w:val="Подпись к таблице_"/>
    <w:basedOn w:val="a0"/>
    <w:link w:val="14"/>
    <w:uiPriority w:val="99"/>
    <w:locked/>
    <w:rPr>
      <w:rFonts w:ascii="Arial" w:hAnsi="Arial" w:cs="Arial"/>
      <w:sz w:val="11"/>
      <w:szCs w:val="11"/>
      <w:u w:val="none"/>
    </w:rPr>
  </w:style>
  <w:style w:type="character" w:customStyle="1" w:styleId="a9">
    <w:name w:val="Подпись к таблице"/>
    <w:basedOn w:val="a8"/>
    <w:uiPriority w:val="99"/>
    <w:rPr>
      <w:rFonts w:ascii="Arial" w:hAnsi="Arial" w:cs="Arial"/>
      <w:sz w:val="11"/>
      <w:szCs w:val="11"/>
      <w:u w:val="none"/>
    </w:rPr>
  </w:style>
  <w:style w:type="character" w:customStyle="1" w:styleId="25">
    <w:name w:val="Подпись к таблице (2)_"/>
    <w:basedOn w:val="a0"/>
    <w:link w:val="210"/>
    <w:uiPriority w:val="99"/>
    <w:locked/>
    <w:rPr>
      <w:rFonts w:ascii="Sylfaen" w:hAnsi="Sylfaen" w:cs="Sylfaen"/>
      <w:sz w:val="9"/>
      <w:szCs w:val="9"/>
      <w:u w:val="none"/>
    </w:rPr>
  </w:style>
  <w:style w:type="character" w:customStyle="1" w:styleId="26">
    <w:name w:val="Подпись к таблице (2)"/>
    <w:basedOn w:val="25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">
    <w:name w:val="Основной текст + Sylfaen"/>
    <w:aliases w:val="4,5 pt10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9">
    <w:name w:val="Основной текст + Sylfaen9"/>
    <w:aliases w:val="44,5 pt9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8">
    <w:name w:val="Основной текст + Sylfaen8"/>
    <w:aliases w:val="10 pt"/>
    <w:basedOn w:val="11"/>
    <w:uiPriority w:val="99"/>
    <w:rPr>
      <w:rFonts w:ascii="Sylfaen" w:hAnsi="Sylfaen" w:cs="Sylfaen"/>
      <w:sz w:val="20"/>
      <w:szCs w:val="20"/>
      <w:u w:val="none"/>
    </w:rPr>
  </w:style>
  <w:style w:type="character" w:customStyle="1" w:styleId="Sylfaen7">
    <w:name w:val="Основной текст + Sylfaen7"/>
    <w:aliases w:val="10 pt2,Курсив6"/>
    <w:basedOn w:val="11"/>
    <w:uiPriority w:val="99"/>
    <w:rPr>
      <w:rFonts w:ascii="Sylfaen" w:hAnsi="Sylfaen" w:cs="Sylfaen"/>
      <w:i/>
      <w:iCs/>
      <w:noProof/>
      <w:sz w:val="20"/>
      <w:szCs w:val="20"/>
      <w:u w:val="none"/>
    </w:rPr>
  </w:style>
  <w:style w:type="character" w:customStyle="1" w:styleId="Sylfaen6">
    <w:name w:val="Основной текст + Sylfaen6"/>
    <w:aliases w:val="43,5 pt8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5">
    <w:name w:val="Основной текст + Sylfaen5"/>
    <w:aliases w:val="42,5 pt7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Sylfaen4">
    <w:name w:val="Основной текст + Sylfaen4"/>
    <w:aliases w:val="10 pt1"/>
    <w:basedOn w:val="11"/>
    <w:uiPriority w:val="99"/>
    <w:rPr>
      <w:rFonts w:ascii="Sylfaen" w:hAnsi="Sylfaen" w:cs="Sylfaen"/>
      <w:sz w:val="20"/>
      <w:szCs w:val="20"/>
      <w:u w:val="none"/>
    </w:rPr>
  </w:style>
  <w:style w:type="character" w:customStyle="1" w:styleId="AngsanaUPC">
    <w:name w:val="Основной текст + AngsanaUPC"/>
    <w:aliases w:val="10,5 pt6,Полужирный1,Интервал 0 pt"/>
    <w:basedOn w:val="11"/>
    <w:uiPriority w:val="99"/>
    <w:rPr>
      <w:rFonts w:ascii="AngsanaUPC" w:hAnsi="AngsanaUPC" w:cs="AngsanaUPC"/>
      <w:b/>
      <w:bCs/>
      <w:spacing w:val="-10"/>
      <w:sz w:val="21"/>
      <w:szCs w:val="21"/>
      <w:u w:val="none"/>
    </w:rPr>
  </w:style>
  <w:style w:type="character" w:customStyle="1" w:styleId="Sylfaen3">
    <w:name w:val="Основной текст + Sylfaen3"/>
    <w:aliases w:val="41,5 pt5"/>
    <w:basedOn w:val="11"/>
    <w:uiPriority w:val="99"/>
    <w:rPr>
      <w:rFonts w:ascii="Sylfaen" w:hAnsi="Sylfaen" w:cs="Sylfaen"/>
      <w:sz w:val="9"/>
      <w:szCs w:val="9"/>
      <w:u w:val="none"/>
    </w:rPr>
  </w:style>
  <w:style w:type="character" w:customStyle="1" w:styleId="BookAntiqua3">
    <w:name w:val="Основной текст + Book Antiqua3"/>
    <w:aliases w:val="5,5 pt4,Интервал 2 pt"/>
    <w:basedOn w:val="11"/>
    <w:uiPriority w:val="99"/>
    <w:rPr>
      <w:rFonts w:ascii="Book Antiqua" w:hAnsi="Book Antiqua" w:cs="Book Antiqua"/>
      <w:spacing w:val="40"/>
      <w:sz w:val="11"/>
      <w:szCs w:val="11"/>
      <w:u w:val="none"/>
    </w:rPr>
  </w:style>
  <w:style w:type="character" w:customStyle="1" w:styleId="36">
    <w:name w:val="Подпись к таблице (3)_"/>
    <w:basedOn w:val="a0"/>
    <w:link w:val="310"/>
    <w:uiPriority w:val="99"/>
    <w:locked/>
    <w:rPr>
      <w:rFonts w:ascii="Arial" w:hAnsi="Arial" w:cs="Arial"/>
      <w:sz w:val="10"/>
      <w:szCs w:val="10"/>
      <w:u w:val="none"/>
    </w:rPr>
  </w:style>
  <w:style w:type="character" w:customStyle="1" w:styleId="37">
    <w:name w:val="Подпись к таблице (3)"/>
    <w:basedOn w:val="36"/>
    <w:uiPriority w:val="99"/>
    <w:rPr>
      <w:rFonts w:ascii="Arial" w:hAnsi="Arial" w:cs="Arial"/>
      <w:noProof/>
      <w:sz w:val="10"/>
      <w:szCs w:val="10"/>
      <w:u w:val="none"/>
    </w:rPr>
  </w:style>
  <w:style w:type="character" w:customStyle="1" w:styleId="330">
    <w:name w:val="Подпись к таблице (3)3"/>
    <w:basedOn w:val="36"/>
    <w:uiPriority w:val="99"/>
    <w:rPr>
      <w:rFonts w:ascii="Arial" w:hAnsi="Arial" w:cs="Arial"/>
      <w:sz w:val="10"/>
      <w:szCs w:val="10"/>
      <w:u w:val="none"/>
    </w:rPr>
  </w:style>
  <w:style w:type="character" w:customStyle="1" w:styleId="320">
    <w:name w:val="Подпись к таблице (3)2"/>
    <w:basedOn w:val="36"/>
    <w:uiPriority w:val="99"/>
    <w:rPr>
      <w:rFonts w:ascii="Arial" w:hAnsi="Arial" w:cs="Arial"/>
      <w:sz w:val="10"/>
      <w:szCs w:val="10"/>
      <w:u w:val="none"/>
    </w:rPr>
  </w:style>
  <w:style w:type="character" w:customStyle="1" w:styleId="5pt">
    <w:name w:val="Основной текст + 5 pt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Sylfaen2">
    <w:name w:val="Основной текст + Sylfaen2"/>
    <w:aliases w:val="5 pt3,Курсив5"/>
    <w:basedOn w:val="11"/>
    <w:uiPriority w:val="99"/>
    <w:rPr>
      <w:rFonts w:ascii="Sylfaen" w:hAnsi="Sylfaen" w:cs="Sylfaen"/>
      <w:i/>
      <w:iCs/>
      <w:sz w:val="10"/>
      <w:szCs w:val="10"/>
      <w:u w:val="none"/>
    </w:rPr>
  </w:style>
  <w:style w:type="character" w:customStyle="1" w:styleId="BookAntiqua2">
    <w:name w:val="Основной текст + Book Antiqua2"/>
    <w:aliases w:val="6 pt,Курсив4"/>
    <w:basedOn w:val="11"/>
    <w:uiPriority w:val="99"/>
    <w:rPr>
      <w:rFonts w:ascii="Book Antiqua" w:hAnsi="Book Antiqua" w:cs="Book Antiqua"/>
      <w:i/>
      <w:iCs/>
      <w:noProof/>
      <w:sz w:val="12"/>
      <w:szCs w:val="12"/>
      <w:u w:val="none"/>
    </w:rPr>
  </w:style>
  <w:style w:type="character" w:customStyle="1" w:styleId="Tahoma">
    <w:name w:val="Основной текст + Tahoma"/>
    <w:aliases w:val="12,5 pt2,Курсив3,Малые прописные,Интервал 1 pt"/>
    <w:basedOn w:val="11"/>
    <w:uiPriority w:val="99"/>
    <w:rPr>
      <w:rFonts w:ascii="Tahoma" w:hAnsi="Tahoma" w:cs="Tahoma"/>
      <w:i/>
      <w:iCs/>
      <w:smallCaps/>
      <w:spacing w:val="30"/>
      <w:sz w:val="25"/>
      <w:szCs w:val="25"/>
      <w:u w:val="none"/>
    </w:rPr>
  </w:style>
  <w:style w:type="character" w:customStyle="1" w:styleId="5pt6">
    <w:name w:val="Основной текст + 5 pt6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BookAntiqua1">
    <w:name w:val="Основной текст + Book Antiqua1"/>
    <w:aliases w:val="6 pt1,Курсив2"/>
    <w:basedOn w:val="11"/>
    <w:uiPriority w:val="99"/>
    <w:rPr>
      <w:rFonts w:ascii="Book Antiqua" w:hAnsi="Book Antiqua" w:cs="Book Antiqua"/>
      <w:i/>
      <w:iCs/>
      <w:noProof/>
      <w:sz w:val="12"/>
      <w:szCs w:val="12"/>
      <w:u w:val="none"/>
    </w:rPr>
  </w:style>
  <w:style w:type="character" w:customStyle="1" w:styleId="5pt5">
    <w:name w:val="Основной текст + 5 pt5"/>
    <w:basedOn w:val="11"/>
    <w:uiPriority w:val="99"/>
    <w:rPr>
      <w:rFonts w:ascii="Arial" w:hAnsi="Arial" w:cs="Arial"/>
      <w:noProof/>
      <w:sz w:val="10"/>
      <w:szCs w:val="10"/>
      <w:u w:val="none"/>
    </w:rPr>
  </w:style>
  <w:style w:type="character" w:customStyle="1" w:styleId="5pt4">
    <w:name w:val="Основной текст + 5 pt4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5pt3">
    <w:name w:val="Основной текст + 5 pt3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5pt2">
    <w:name w:val="Основной текст + 5 pt2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Sylfaen1">
    <w:name w:val="Основной текст + Sylfaen1"/>
    <w:aliases w:val="16 pt"/>
    <w:basedOn w:val="11"/>
    <w:uiPriority w:val="99"/>
    <w:rPr>
      <w:rFonts w:ascii="Sylfaen" w:hAnsi="Sylfaen" w:cs="Sylfaen"/>
      <w:noProof/>
      <w:sz w:val="32"/>
      <w:szCs w:val="32"/>
      <w:u w:val="none"/>
    </w:rPr>
  </w:style>
  <w:style w:type="character" w:customStyle="1" w:styleId="5pt1">
    <w:name w:val="Основной текст + 5 pt1"/>
    <w:basedOn w:val="11"/>
    <w:uiPriority w:val="99"/>
    <w:rPr>
      <w:rFonts w:ascii="Arial" w:hAnsi="Arial" w:cs="Arial"/>
      <w:sz w:val="10"/>
      <w:szCs w:val="10"/>
      <w:u w:val="none"/>
    </w:rPr>
  </w:style>
  <w:style w:type="character" w:customStyle="1" w:styleId="72">
    <w:name w:val="Основной текст + 7"/>
    <w:aliases w:val="5 pt1,Курсив1"/>
    <w:basedOn w:val="11"/>
    <w:uiPriority w:val="99"/>
    <w:rPr>
      <w:rFonts w:ascii="Arial" w:hAnsi="Arial" w:cs="Arial"/>
      <w:i/>
      <w:iCs/>
      <w:noProof/>
      <w:sz w:val="15"/>
      <w:szCs w:val="15"/>
      <w:u w:val="none"/>
    </w:rPr>
  </w:style>
  <w:style w:type="character" w:customStyle="1" w:styleId="9pt">
    <w:name w:val="Основной текст + 9 pt"/>
    <w:basedOn w:val="11"/>
    <w:uiPriority w:val="99"/>
    <w:rPr>
      <w:rFonts w:ascii="Arial" w:hAnsi="Arial" w:cs="Arial"/>
      <w:sz w:val="18"/>
      <w:szCs w:val="18"/>
      <w:u w:val="none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after="3540" w:line="240" w:lineRule="atLeast"/>
      <w:jc w:val="both"/>
    </w:pPr>
    <w:rPr>
      <w:rFonts w:ascii="Arial" w:hAnsi="Arial" w:cs="Arial"/>
      <w:b/>
      <w:bCs/>
      <w:color w:val="auto"/>
      <w:sz w:val="31"/>
      <w:szCs w:val="31"/>
    </w:rPr>
  </w:style>
  <w:style w:type="paragraph" w:customStyle="1" w:styleId="10">
    <w:name w:val="Заголовок №1"/>
    <w:basedOn w:val="a"/>
    <w:link w:val="1"/>
    <w:uiPriority w:val="99"/>
    <w:pPr>
      <w:shd w:val="clear" w:color="auto" w:fill="FFFFFF"/>
      <w:spacing w:before="3540" w:after="840" w:line="734" w:lineRule="exact"/>
      <w:jc w:val="center"/>
      <w:outlineLvl w:val="0"/>
    </w:pPr>
    <w:rPr>
      <w:rFonts w:ascii="Arial" w:hAnsi="Arial" w:cs="Arial"/>
      <w:b/>
      <w:bCs/>
      <w:color w:val="auto"/>
      <w:sz w:val="51"/>
      <w:szCs w:val="51"/>
    </w:rPr>
  </w:style>
  <w:style w:type="paragraph" w:customStyle="1" w:styleId="22">
    <w:name w:val="Заголовок №2"/>
    <w:basedOn w:val="a"/>
    <w:link w:val="21"/>
    <w:uiPriority w:val="99"/>
    <w:pPr>
      <w:shd w:val="clear" w:color="auto" w:fill="FFFFFF"/>
      <w:spacing w:before="840" w:line="533" w:lineRule="exact"/>
      <w:jc w:val="center"/>
      <w:outlineLvl w:val="1"/>
    </w:pPr>
    <w:rPr>
      <w:rFonts w:ascii="Arial" w:hAnsi="Arial" w:cs="Arial"/>
      <w:b/>
      <w:bCs/>
      <w:i/>
      <w:iCs/>
      <w:color w:val="auto"/>
      <w:sz w:val="35"/>
      <w:szCs w:val="35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noProof/>
      <w:color w:val="auto"/>
      <w:sz w:val="51"/>
      <w:szCs w:val="51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after="60" w:line="240" w:lineRule="atLeast"/>
    </w:pPr>
    <w:rPr>
      <w:rFonts w:ascii="Arial" w:hAnsi="Arial" w:cs="Arial"/>
      <w:b/>
      <w:bCs/>
      <w:color w:val="auto"/>
      <w:sz w:val="27"/>
      <w:szCs w:val="27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60" w:line="240" w:lineRule="atLeast"/>
    </w:pPr>
    <w:rPr>
      <w:rFonts w:ascii="Arial" w:hAnsi="Arial" w:cs="Arial"/>
      <w:b/>
      <w:bCs/>
      <w:color w:val="auto"/>
      <w:sz w:val="26"/>
      <w:szCs w:val="26"/>
    </w:rPr>
  </w:style>
  <w:style w:type="paragraph" w:customStyle="1" w:styleId="12">
    <w:name w:val="Колонтитул1"/>
    <w:basedOn w:val="a"/>
    <w:link w:val="a5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23"/>
      <w:szCs w:val="23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before="60" w:after="3240" w:line="278" w:lineRule="exact"/>
    </w:pPr>
    <w:rPr>
      <w:rFonts w:ascii="Arial" w:hAnsi="Arial" w:cs="Arial"/>
      <w:i/>
      <w:iCs/>
      <w:color w:val="auto"/>
      <w:sz w:val="23"/>
      <w:szCs w:val="23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before="3240" w:after="2400" w:line="230" w:lineRule="exact"/>
      <w:jc w:val="both"/>
    </w:pPr>
    <w:rPr>
      <w:rFonts w:ascii="Arial" w:hAnsi="Arial" w:cs="Arial"/>
      <w:color w:val="auto"/>
      <w:sz w:val="18"/>
      <w:szCs w:val="18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before="2580" w:line="250" w:lineRule="exact"/>
      <w:jc w:val="both"/>
    </w:pPr>
    <w:rPr>
      <w:rFonts w:ascii="Arial" w:hAnsi="Arial" w:cs="Arial"/>
      <w:b/>
      <w:bCs/>
      <w:i/>
      <w:iCs/>
      <w:color w:val="auto"/>
      <w:sz w:val="22"/>
      <w:szCs w:val="22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after="420" w:line="240" w:lineRule="atLeast"/>
      <w:jc w:val="center"/>
    </w:pPr>
    <w:rPr>
      <w:rFonts w:ascii="Arial" w:hAnsi="Arial" w:cs="Arial"/>
      <w:b/>
      <w:bCs/>
      <w:color w:val="auto"/>
      <w:sz w:val="23"/>
      <w:szCs w:val="23"/>
    </w:rPr>
  </w:style>
  <w:style w:type="paragraph" w:styleId="32">
    <w:name w:val="toc 3"/>
    <w:basedOn w:val="a"/>
    <w:next w:val="a"/>
    <w:link w:val="31"/>
    <w:uiPriority w:val="99"/>
    <w:pPr>
      <w:shd w:val="clear" w:color="auto" w:fill="FFFFFF"/>
      <w:spacing w:before="420" w:line="394" w:lineRule="exact"/>
      <w:jc w:val="both"/>
    </w:pPr>
    <w:rPr>
      <w:rFonts w:ascii="Arial" w:hAnsi="Arial" w:cs="Arial"/>
      <w:b/>
      <w:bCs/>
      <w:color w:val="auto"/>
      <w:sz w:val="23"/>
      <w:szCs w:val="23"/>
    </w:rPr>
  </w:style>
  <w:style w:type="paragraph" w:customStyle="1" w:styleId="35">
    <w:name w:val="Заголовок №3"/>
    <w:basedOn w:val="a"/>
    <w:link w:val="34"/>
    <w:uiPriority w:val="99"/>
    <w:pPr>
      <w:shd w:val="clear" w:color="auto" w:fill="FFFFFF"/>
      <w:spacing w:before="720" w:after="240" w:line="240" w:lineRule="atLeast"/>
      <w:ind w:hanging="440"/>
      <w:jc w:val="both"/>
      <w:outlineLvl w:val="2"/>
    </w:pPr>
    <w:rPr>
      <w:rFonts w:ascii="Arial" w:hAnsi="Arial" w:cs="Arial"/>
      <w:b/>
      <w:bCs/>
      <w:color w:val="auto"/>
      <w:sz w:val="31"/>
      <w:szCs w:val="31"/>
    </w:rPr>
  </w:style>
  <w:style w:type="paragraph" w:customStyle="1" w:styleId="14">
    <w:name w:val="Подпись к таблице1"/>
    <w:basedOn w:val="a"/>
    <w:link w:val="a8"/>
    <w:uiPriority w:val="99"/>
    <w:pPr>
      <w:shd w:val="clear" w:color="auto" w:fill="FFFFFF"/>
      <w:spacing w:line="115" w:lineRule="exact"/>
      <w:jc w:val="both"/>
    </w:pPr>
    <w:rPr>
      <w:rFonts w:ascii="Arial" w:hAnsi="Arial" w:cs="Arial"/>
      <w:color w:val="auto"/>
      <w:sz w:val="11"/>
      <w:szCs w:val="11"/>
    </w:rPr>
  </w:style>
  <w:style w:type="paragraph" w:customStyle="1" w:styleId="210">
    <w:name w:val="Подпись к таблице (2)1"/>
    <w:basedOn w:val="a"/>
    <w:link w:val="25"/>
    <w:uiPriority w:val="99"/>
    <w:pPr>
      <w:shd w:val="clear" w:color="auto" w:fill="FFFFFF"/>
      <w:spacing w:line="115" w:lineRule="exact"/>
      <w:jc w:val="both"/>
    </w:pPr>
    <w:rPr>
      <w:rFonts w:ascii="Sylfaen" w:hAnsi="Sylfaen" w:cs="Sylfaen"/>
      <w:color w:val="auto"/>
      <w:sz w:val="9"/>
      <w:szCs w:val="9"/>
    </w:rPr>
  </w:style>
  <w:style w:type="paragraph" w:customStyle="1" w:styleId="310">
    <w:name w:val="Подпись к таблице (3)1"/>
    <w:basedOn w:val="a"/>
    <w:link w:val="36"/>
    <w:uiPriority w:val="99"/>
    <w:pPr>
      <w:shd w:val="clear" w:color="auto" w:fill="FFFFFF"/>
      <w:spacing w:line="240" w:lineRule="atLeast"/>
      <w:jc w:val="both"/>
    </w:pPr>
    <w:rPr>
      <w:rFonts w:ascii="Arial" w:hAnsi="Arial" w:cs="Arial"/>
      <w:color w:val="auto"/>
      <w:sz w:val="10"/>
      <w:szCs w:val="10"/>
    </w:rPr>
  </w:style>
  <w:style w:type="paragraph" w:styleId="aa">
    <w:name w:val="header"/>
    <w:basedOn w:val="a"/>
    <w:link w:val="ab"/>
    <w:uiPriority w:val="99"/>
    <w:unhideWhenUsed/>
    <w:rsid w:val="00C941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94105"/>
    <w:rPr>
      <w:rFonts w:cs="Courier New"/>
      <w:color w:val="000000"/>
    </w:rPr>
  </w:style>
  <w:style w:type="paragraph" w:styleId="ac">
    <w:name w:val="footer"/>
    <w:basedOn w:val="a"/>
    <w:link w:val="ad"/>
    <w:uiPriority w:val="99"/>
    <w:unhideWhenUsed/>
    <w:rsid w:val="00C941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C94105"/>
    <w:rPr>
      <w:rFonts w:cs="Courier New"/>
      <w:color w:val="000000"/>
    </w:rPr>
  </w:style>
  <w:style w:type="table" w:styleId="ae">
    <w:name w:val="Table Grid"/>
    <w:basedOn w:val="a1"/>
    <w:uiPriority w:val="59"/>
    <w:rsid w:val="00685DDB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67DF9"/>
    <w:pPr>
      <w:ind w:left="708"/>
    </w:pPr>
  </w:style>
  <w:style w:type="paragraph" w:styleId="af0">
    <w:name w:val="Balloon Text"/>
    <w:basedOn w:val="a"/>
    <w:link w:val="af1"/>
    <w:uiPriority w:val="99"/>
    <w:semiHidden/>
    <w:unhideWhenUsed/>
    <w:rsid w:val="00BC726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C726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70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994</Words>
  <Characters>5671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35</vt:i4>
      </vt:variant>
    </vt:vector>
  </HeadingPairs>
  <TitlesOfParts>
    <vt:vector size="36" baseType="lpstr">
      <vt:lpstr>&lt;4D6963726F736F667420576F7264202D20D1E2E5F2E8EBFCEDE8EA5FC4E8EAEEE1F0E0E75FD0DD5FCFD1&gt;</vt:lpstr>
      <vt:lpstr>СВЕТИЛЬНИК СВЕТОДИОДНЫЙ А-серия</vt:lpstr>
      <vt:lpstr>    Руководство по эксплуатации</vt:lpstr>
      <vt:lpstr>        Общие сведения							       Светодиодный светильник GM A-серии изготовлен в соот</vt:lpstr>
      <vt:lpstr>        СПЕКТР ПРИМЕНЕНИЯ: Светильник предназначен для освещения офисных, общественных и</vt:lpstr>
      <vt:lpstr>        Дополнительные функции:</vt:lpstr>
      <vt:lpstr>        - дежурное освещение DD;</vt:lpstr>
      <vt:lpstr>        - аварийное освещение BAP.</vt:lpstr>
      <vt:lpstr>        </vt:lpstr>
      <vt:lpstr>        Сведения о производителе</vt:lpstr>
      <vt:lpstr>        Комплектность </vt:lpstr>
      <vt:lpstr>        Светильник светодиодный А-серии «Встраиваемый»</vt:lpstr>
      <vt:lpstr>        </vt:lpstr>
      <vt:lpstr>        Светильник светодиодный А-серии «Накладной»</vt:lpstr>
      <vt:lpstr>        Указания мер безопасности</vt:lpstr>
      <vt:lpstr>        / Подготовка светильника к работе, монтаж, техническое обслуживание  								   </vt:lpstr>
      <vt:lpstr>        6.1 Монтаж светильника серии GM A-V:</vt:lpstr>
      <vt:lpstr>        </vt:lpstr>
      <vt:lpstr>        - Вскрыть упаковку </vt:lpstr>
      <vt:lpstr>        </vt:lpstr>
      <vt:lpstr>        </vt:lpstr>
      <vt:lpstr>        /- Удалить защитную пленку с монтажного скотча на задней стенке светильника и ус</vt:lpstr>
      <vt:lpstr>        /	</vt:lpstr>
      <vt:lpstr>        </vt:lpstr>
      <vt:lpstr>        </vt:lpstr>
      <vt:lpstr>        </vt:lpstr>
      <vt:lpstr>        </vt:lpstr>
      <vt:lpstr>        /</vt:lpstr>
      <vt:lpstr>        /</vt:lpstr>
      <vt:lpstr>        </vt:lpstr>
      <vt:lpstr>        /</vt:lpstr>
      <vt:lpstr>        Сведения об утилизации</vt:lpstr>
      <vt:lpstr>        Правила транспортировки и хранения</vt:lpstr>
      <vt:lpstr>        Гарантия изготовителя</vt:lpstr>
      <vt:lpstr>        9.1 Гарантийный срок эксплуатации составляет  60 месяцев  со дня продажи при соб</vt:lpstr>
      <vt:lpstr>        9.2 Гарантийному ремонту подлежат светильники, не имеющие механических поврежден</vt:lpstr>
    </vt:vector>
  </TitlesOfParts>
  <Company/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&lt;4D6963726F736F667420576F7264202D20D1E2E5F2E8EBFCEDE8EA5FC4E8EAEEE1F0E0E75FD0DD5FCFD1&gt;</dc:title>
  <dc:creator>Boris</dc:creator>
  <cp:lastModifiedBy>Света</cp:lastModifiedBy>
  <cp:revision>5</cp:revision>
  <cp:lastPrinted>2021-11-05T11:41:00Z</cp:lastPrinted>
  <dcterms:created xsi:type="dcterms:W3CDTF">2021-11-05T11:59:00Z</dcterms:created>
  <dcterms:modified xsi:type="dcterms:W3CDTF">2022-02-01T06:02:00Z</dcterms:modified>
</cp:coreProperties>
</file>