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3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0"/>
        <w:gridCol w:w="2764"/>
        <w:gridCol w:w="582"/>
        <w:gridCol w:w="609"/>
      </w:tblGrid>
      <w:tr w:rsidR="009818D9" w:rsidRPr="00531C3B" w14:paraId="1E195C40" w14:textId="77777777" w:rsidTr="00E42FA2">
        <w:trPr>
          <w:trHeight w:val="379"/>
          <w:jc w:val="center"/>
        </w:trPr>
        <w:tc>
          <w:tcPr>
            <w:tcW w:w="3402" w:type="dxa"/>
            <w:vMerge w:val="restart"/>
          </w:tcPr>
          <w:p w14:paraId="293BF5AC" w14:textId="37115AFB" w:rsidR="009818D9" w:rsidRPr="00531C3B" w:rsidRDefault="009818D9" w:rsidP="007968EF">
            <w:pPr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531C3B">
              <w:rPr>
                <w:b/>
                <w:bCs/>
                <w:sz w:val="24"/>
                <w:szCs w:val="24"/>
              </w:rPr>
              <w:t>ВЕСЫ КРАНОВЫЕ</w:t>
            </w:r>
          </w:p>
          <w:p w14:paraId="7C4CA212" w14:textId="77777777" w:rsidR="009818D9" w:rsidRPr="00531C3B" w:rsidRDefault="009818D9" w:rsidP="007968EF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31C3B">
              <w:rPr>
                <w:b/>
                <w:bCs/>
                <w:sz w:val="24"/>
                <w:szCs w:val="24"/>
              </w:rPr>
              <w:t>ВКМ</w:t>
            </w:r>
          </w:p>
          <w:p w14:paraId="22F27D88" w14:textId="77777777" w:rsidR="009818D9" w:rsidRPr="00531C3B" w:rsidRDefault="009818D9" w:rsidP="007968EF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31C3B">
              <w:rPr>
                <w:b/>
                <w:sz w:val="24"/>
                <w:szCs w:val="16"/>
              </w:rPr>
              <w:t>Руководство по эксплуатации</w:t>
            </w:r>
          </w:p>
        </w:tc>
        <w:tc>
          <w:tcPr>
            <w:tcW w:w="3855" w:type="dxa"/>
            <w:gridSpan w:val="3"/>
          </w:tcPr>
          <w:p w14:paraId="4BC6A0F3" w14:textId="6F742951" w:rsidR="009818D9" w:rsidRPr="00531C3B" w:rsidRDefault="001E3708" w:rsidP="007968EF">
            <w:pPr>
              <w:jc w:val="right"/>
              <w:rPr>
                <w:szCs w:val="16"/>
              </w:rPr>
            </w:pPr>
            <w:r>
              <w:rPr>
                <w:noProof/>
                <w:szCs w:val="16"/>
                <w:lang w:eastAsia="ru-RU"/>
              </w:rPr>
              <w:pict w14:anchorId="3F3306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85pt;height:22.8pt">
                  <v:imagedata r:id="rId8" o:title="loginImage"/>
                </v:shape>
              </w:pict>
            </w:r>
            <w:r w:rsidR="009818D9" w:rsidRPr="00531C3B">
              <w:rPr>
                <w:rFonts w:eastAsia="Times New Roman"/>
                <w:noProof/>
                <w:szCs w:val="16"/>
                <w:lang w:eastAsia="ru-RU"/>
              </w:rPr>
              <w:t xml:space="preserve"> </w:t>
            </w:r>
          </w:p>
        </w:tc>
      </w:tr>
      <w:tr w:rsidR="009818D9" w:rsidRPr="00531C3B" w14:paraId="58D63B9A" w14:textId="77777777" w:rsidTr="00E42FA2">
        <w:trPr>
          <w:trHeight w:val="379"/>
          <w:jc w:val="center"/>
        </w:trPr>
        <w:tc>
          <w:tcPr>
            <w:tcW w:w="3402" w:type="dxa"/>
            <w:vMerge/>
          </w:tcPr>
          <w:p w14:paraId="4DF4D226" w14:textId="77777777" w:rsidR="009818D9" w:rsidRPr="00531C3B" w:rsidRDefault="009818D9" w:rsidP="007968E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tcMar>
              <w:top w:w="28" w:type="dxa"/>
              <w:bottom w:w="28" w:type="dxa"/>
            </w:tcMar>
            <w:vAlign w:val="bottom"/>
          </w:tcPr>
          <w:p w14:paraId="442EDFE9" w14:textId="276C1C7C" w:rsidR="009818D9" w:rsidRPr="00531C3B" w:rsidRDefault="009818D9" w:rsidP="00AF6D63">
            <w:pPr>
              <w:jc w:val="right"/>
              <w:rPr>
                <w:noProof/>
                <w:szCs w:val="16"/>
                <w:lang w:val="en-US" w:eastAsia="ru-RU"/>
              </w:rPr>
            </w:pPr>
            <w:r w:rsidRPr="00D2403D">
              <w:rPr>
                <w:noProof/>
                <w:sz w:val="14"/>
                <w:szCs w:val="16"/>
                <w:lang w:val="en-US" w:eastAsia="ru-RU"/>
              </w:rPr>
              <w:t>rev.16.02.25_</w:t>
            </w:r>
            <w:r w:rsidR="00D2403D" w:rsidRPr="00D2403D">
              <w:rPr>
                <w:noProof/>
                <w:sz w:val="14"/>
                <w:szCs w:val="16"/>
                <w:lang w:val="en-US" w:eastAsia="ru-RU"/>
              </w:rPr>
              <w:t>IX,</w:t>
            </w:r>
            <w:r w:rsidR="009A08EE" w:rsidRPr="00D2403D">
              <w:rPr>
                <w:noProof/>
                <w:sz w:val="14"/>
                <w:szCs w:val="16"/>
                <w:lang w:val="en-US" w:eastAsia="ru-RU"/>
              </w:rPr>
              <w:t>X</w:t>
            </w:r>
            <w:r w:rsidR="00D2403D" w:rsidRPr="00D2403D">
              <w:rPr>
                <w:noProof/>
                <w:sz w:val="14"/>
                <w:szCs w:val="16"/>
                <w:lang w:val="en-US" w:eastAsia="ru-RU"/>
              </w:rPr>
              <w:t>,XVIII</w:t>
            </w:r>
            <w:r w:rsidR="009A08EE" w:rsidRPr="00D2403D">
              <w:rPr>
                <w:noProof/>
                <w:sz w:val="14"/>
                <w:szCs w:val="16"/>
                <w:lang w:val="en-US" w:eastAsia="ru-RU"/>
              </w:rPr>
              <w:t>_PDU-3</w:t>
            </w:r>
            <w:r w:rsidRPr="00D2403D">
              <w:rPr>
                <w:noProof/>
                <w:sz w:val="14"/>
                <w:szCs w:val="16"/>
                <w:lang w:val="en-US" w:eastAsia="ru-RU"/>
              </w:rPr>
              <w:t>_</w:t>
            </w:r>
            <w:r w:rsidR="005F382E" w:rsidRPr="00D2403D">
              <w:rPr>
                <w:noProof/>
                <w:sz w:val="14"/>
                <w:szCs w:val="16"/>
                <w:lang w:eastAsia="ru-RU"/>
              </w:rPr>
              <w:t>МК</w:t>
            </w:r>
            <w:r w:rsidR="005F382E" w:rsidRPr="00D2403D">
              <w:rPr>
                <w:noProof/>
                <w:sz w:val="14"/>
                <w:szCs w:val="16"/>
                <w:lang w:val="en-US" w:eastAsia="ru-RU"/>
              </w:rPr>
              <w:t>1</w:t>
            </w:r>
            <w:r w:rsidRPr="00D2403D">
              <w:rPr>
                <w:noProof/>
                <w:sz w:val="14"/>
                <w:szCs w:val="16"/>
                <w:lang w:val="en-US" w:eastAsia="ru-RU"/>
              </w:rPr>
              <w:t>_v1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bottom"/>
          </w:tcPr>
          <w:p w14:paraId="5550BAE5" w14:textId="756C9D4E" w:rsidR="009818D9" w:rsidRPr="00531C3B" w:rsidRDefault="001E3708" w:rsidP="00E42FA2">
            <w:pPr>
              <w:jc w:val="center"/>
              <w:rPr>
                <w:noProof/>
                <w:szCs w:val="16"/>
                <w:lang w:eastAsia="ru-RU"/>
              </w:rPr>
            </w:pPr>
            <w:r>
              <w:rPr>
                <w:rFonts w:eastAsia="Times New Roman"/>
                <w:noProof/>
                <w:szCs w:val="16"/>
                <w:lang w:eastAsia="ru-RU"/>
              </w:rPr>
              <w:pict w14:anchorId="5C01D091">
                <v:shape id="_x0000_i1026" type="#_x0000_t75" style="width:22.5pt;height:22.5pt">
                  <v:imagedata r:id="rId9" o:title="ЕАС ГОСТ"/>
                </v:shape>
              </w:pict>
            </w:r>
          </w:p>
        </w:tc>
        <w:tc>
          <w:tcPr>
            <w:tcW w:w="594" w:type="dxa"/>
            <w:tcMar>
              <w:top w:w="28" w:type="dxa"/>
              <w:bottom w:w="28" w:type="dxa"/>
            </w:tcMar>
            <w:vAlign w:val="bottom"/>
          </w:tcPr>
          <w:p w14:paraId="151EC773" w14:textId="6C28041F" w:rsidR="009818D9" w:rsidRPr="00531C3B" w:rsidRDefault="001E3708" w:rsidP="00E42FA2">
            <w:pPr>
              <w:jc w:val="center"/>
              <w:rPr>
                <w:noProof/>
                <w:szCs w:val="16"/>
                <w:lang w:eastAsia="ru-RU"/>
              </w:rPr>
            </w:pPr>
            <w:r>
              <w:rPr>
                <w:noProof/>
                <w:szCs w:val="16"/>
                <w:lang w:eastAsia="ru-RU"/>
              </w:rPr>
              <w:pict w14:anchorId="6E9AFF2A">
                <v:shape id="_x0000_i1027" type="#_x0000_t75" style="width:23.15pt;height:22.8pt">
                  <v:imagedata r:id="rId10" o:title="Госреестр средств измерений ГОСТ"/>
                </v:shape>
              </w:pict>
            </w:r>
          </w:p>
        </w:tc>
      </w:tr>
    </w:tbl>
    <w:p w14:paraId="0E7DFD96" w14:textId="0472BF08" w:rsidR="00B02F24" w:rsidRPr="00230FBA" w:rsidRDefault="00B02F24" w:rsidP="00230FBA">
      <w:pPr>
        <w:pStyle w:val="1"/>
      </w:pPr>
      <w:r w:rsidRPr="00230FBA">
        <w:t>ВНИМАНИЮ ПОТРЕБИТЕЛЯ</w:t>
      </w:r>
    </w:p>
    <w:p w14:paraId="3EB53A4C" w14:textId="20717FD5" w:rsidR="008A299A" w:rsidRDefault="008A299A" w:rsidP="00F53F6C">
      <w:pPr>
        <w:ind w:firstLine="360"/>
        <w:rPr>
          <w:szCs w:val="16"/>
        </w:rPr>
      </w:pPr>
      <w:r w:rsidRPr="008A299A">
        <w:rPr>
          <w:szCs w:val="16"/>
        </w:rPr>
        <w:t>Прежде, чем приступить к эксплуатации весов, потребитель ОБЯЗАН ознакомится с настоящим руководством.</w:t>
      </w:r>
    </w:p>
    <w:p w14:paraId="21AABE38" w14:textId="02B4AD58" w:rsidR="008A299A" w:rsidRPr="008A299A" w:rsidRDefault="008A299A" w:rsidP="00F53F6C">
      <w:pPr>
        <w:ind w:firstLine="360"/>
        <w:rPr>
          <w:szCs w:val="16"/>
        </w:rPr>
      </w:pPr>
      <w:r w:rsidRPr="008A299A">
        <w:rPr>
          <w:b/>
          <w:szCs w:val="16"/>
        </w:rPr>
        <w:t xml:space="preserve">ВНИМАНИЕ! </w:t>
      </w:r>
      <w:r w:rsidRPr="008A299A">
        <w:rPr>
          <w:szCs w:val="16"/>
        </w:rPr>
        <w:t>Крановые весы не предназначены для проведения такелажных и разгрузочно-погрузочных работ.</w:t>
      </w:r>
    </w:p>
    <w:p w14:paraId="58674DBD" w14:textId="1F7CC063" w:rsidR="00B02F24" w:rsidRPr="006A7AD0" w:rsidRDefault="008A299A" w:rsidP="00F53F6C">
      <w:pPr>
        <w:ind w:firstLine="360"/>
        <w:rPr>
          <w:szCs w:val="16"/>
        </w:rPr>
      </w:pPr>
      <w:r w:rsidRPr="008A299A">
        <w:rPr>
          <w:szCs w:val="16"/>
        </w:rPr>
        <w:t>Храните руководство по эксплуатации в т</w:t>
      </w:r>
      <w:r>
        <w:rPr>
          <w:szCs w:val="16"/>
        </w:rPr>
        <w:t>ечение всего срока службы весов</w:t>
      </w:r>
      <w:r w:rsidR="00B02F24" w:rsidRPr="006A7AD0">
        <w:rPr>
          <w:szCs w:val="16"/>
        </w:rPr>
        <w:t>.</w:t>
      </w:r>
    </w:p>
    <w:p w14:paraId="0E1E256D" w14:textId="77777777" w:rsidR="007279CC" w:rsidRPr="006A7AD0" w:rsidRDefault="000221C9" w:rsidP="00230FBA">
      <w:pPr>
        <w:pStyle w:val="1"/>
        <w:rPr>
          <w:lang w:eastAsia="ru-RU"/>
        </w:rPr>
      </w:pPr>
      <w:r w:rsidRPr="00230FBA">
        <w:t>НАЗНАЧЕНИЕ</w:t>
      </w:r>
    </w:p>
    <w:p w14:paraId="70697F8A" w14:textId="3581BBD3" w:rsidR="008A299A" w:rsidRPr="008A299A" w:rsidRDefault="008A299A" w:rsidP="009435F0">
      <w:pPr>
        <w:pStyle w:val="af4"/>
      </w:pPr>
      <w:r w:rsidRPr="008A299A">
        <w:t>Весы крановые ВКМ предназначены для измерений массы грузов при статическом взвешивании.</w:t>
      </w:r>
    </w:p>
    <w:p w14:paraId="1A4EC8F2" w14:textId="3129C536" w:rsidR="008A299A" w:rsidRPr="008A299A" w:rsidRDefault="008A299A" w:rsidP="009435F0">
      <w:pPr>
        <w:pStyle w:val="af4"/>
      </w:pPr>
      <w:r w:rsidRPr="008A299A">
        <w:t xml:space="preserve">Принцип действия весов основан на преобразовании деформации упругого элемента весоизмерительного тензорезисторного датчика (далее </w:t>
      </w:r>
      <w:r w:rsidR="00355164">
        <w:t>–</w:t>
      </w:r>
      <w:r w:rsidRPr="008A299A">
        <w:t xml:space="preserve"> датчик), возникающей под действием силы тяжести взвешиваемого груза, в аналоговый электрический сигнал, изменяющийся пропорционально массе груза.</w:t>
      </w:r>
    </w:p>
    <w:p w14:paraId="5B7FB079" w14:textId="77777777" w:rsidR="008A299A" w:rsidRPr="008A299A" w:rsidRDefault="008A299A" w:rsidP="009435F0">
      <w:pPr>
        <w:pStyle w:val="af4"/>
      </w:pPr>
      <w:r w:rsidRPr="008A299A">
        <w:t>Аналоговый электрический сигнал с датчика поступает в аналогово-цифровой преобразователь (АЦП), где преобразуется в цифровой код. Результаты взвешивания и значение массы груза передаются на цифровой дисплей индикатора для последующего отображения.</w:t>
      </w:r>
    </w:p>
    <w:p w14:paraId="32B1B5A4" w14:textId="77777777" w:rsidR="004B157F" w:rsidRDefault="008A299A" w:rsidP="009435F0">
      <w:pPr>
        <w:pStyle w:val="af4"/>
      </w:pPr>
      <w:r w:rsidRPr="008A299A">
        <w:t>Условное обозначение вес</w:t>
      </w:r>
      <w:r w:rsidR="004B157F">
        <w:t>ов имеет следующее обозначение:</w:t>
      </w:r>
    </w:p>
    <w:p w14:paraId="4CA1F383" w14:textId="038C0F2B" w:rsidR="008A299A" w:rsidRPr="008A299A" w:rsidRDefault="008A299A" w:rsidP="00F53F6C">
      <w:pPr>
        <w:jc w:val="center"/>
        <w:rPr>
          <w:rFonts w:eastAsia="Times New Roman"/>
          <w:szCs w:val="16"/>
          <w:lang w:eastAsia="ru-RU"/>
        </w:rPr>
      </w:pPr>
      <w:r w:rsidRPr="008A299A">
        <w:rPr>
          <w:rFonts w:eastAsia="Times New Roman"/>
          <w:szCs w:val="16"/>
          <w:lang w:eastAsia="ru-RU"/>
        </w:rPr>
        <w:t>Весы крановые ВКМ-[1]-[2]-[3]-[4][5][6][7], где:</w:t>
      </w:r>
    </w:p>
    <w:p w14:paraId="7C07D575" w14:textId="7469C94E" w:rsidR="008A299A" w:rsidRPr="008A299A" w:rsidRDefault="008A299A" w:rsidP="00F53F6C">
      <w:pPr>
        <w:ind w:left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ВКМ – обозначение типа весов;</w:t>
      </w:r>
    </w:p>
    <w:p w14:paraId="5394E6C8" w14:textId="7291F257" w:rsidR="008A299A" w:rsidRPr="008A299A" w:rsidRDefault="008A299A" w:rsidP="00F53F6C">
      <w:pPr>
        <w:ind w:left="720" w:hanging="360"/>
        <w:rPr>
          <w:rFonts w:eastAsia="Times New Roman"/>
          <w:szCs w:val="16"/>
          <w:lang w:eastAsia="ru-RU"/>
        </w:rPr>
      </w:pPr>
      <w:r w:rsidRPr="008A299A">
        <w:rPr>
          <w:rFonts w:eastAsia="Times New Roman"/>
          <w:szCs w:val="16"/>
          <w:lang w:eastAsia="ru-RU"/>
        </w:rPr>
        <w:t>[1]</w:t>
      </w:r>
      <w:r w:rsidR="008F634B">
        <w:rPr>
          <w:rFonts w:eastAsia="Times New Roman"/>
          <w:szCs w:val="16"/>
          <w:lang w:eastAsia="ru-RU"/>
        </w:rPr>
        <w:t> – </w:t>
      </w:r>
      <w:r w:rsidRPr="008A299A">
        <w:rPr>
          <w:rFonts w:eastAsia="Times New Roman"/>
          <w:szCs w:val="16"/>
          <w:lang w:eastAsia="ru-RU"/>
        </w:rPr>
        <w:t>исполнение весов: IX, X, XVIII;</w:t>
      </w:r>
    </w:p>
    <w:p w14:paraId="12667B79" w14:textId="73FED511" w:rsidR="008A299A" w:rsidRPr="008A299A" w:rsidRDefault="008F634B" w:rsidP="00F53F6C">
      <w:pPr>
        <w:ind w:left="720" w:hanging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[2] </w:t>
      </w:r>
      <w:r w:rsidR="008A299A" w:rsidRPr="008A299A">
        <w:rPr>
          <w:rFonts w:eastAsia="Times New Roman"/>
          <w:szCs w:val="16"/>
          <w:lang w:eastAsia="ru-RU"/>
        </w:rPr>
        <w:t>–</w:t>
      </w:r>
      <w:r>
        <w:rPr>
          <w:rFonts w:eastAsia="Times New Roman"/>
          <w:szCs w:val="16"/>
          <w:lang w:eastAsia="ru-RU"/>
        </w:rPr>
        <w:t> </w:t>
      </w:r>
      <w:r w:rsidR="008A299A" w:rsidRPr="008A299A">
        <w:rPr>
          <w:rFonts w:eastAsia="Times New Roman"/>
          <w:szCs w:val="16"/>
          <w:lang w:eastAsia="ru-RU"/>
        </w:rPr>
        <w:t>значе</w:t>
      </w:r>
      <w:r w:rsidR="001F73BE">
        <w:rPr>
          <w:rFonts w:eastAsia="Times New Roman"/>
          <w:szCs w:val="16"/>
          <w:lang w:eastAsia="ru-RU"/>
        </w:rPr>
        <w:t>ние (Мах) весов, кг: 1000, 1500,</w:t>
      </w:r>
      <w:r w:rsidR="008A299A" w:rsidRPr="008A299A">
        <w:rPr>
          <w:rFonts w:eastAsia="Times New Roman"/>
          <w:szCs w:val="16"/>
          <w:lang w:eastAsia="ru-RU"/>
        </w:rPr>
        <w:t xml:space="preserve"> 2000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8A299A" w:rsidRPr="008A299A">
        <w:rPr>
          <w:rFonts w:eastAsia="Times New Roman"/>
          <w:szCs w:val="16"/>
          <w:lang w:eastAsia="ru-RU"/>
        </w:rPr>
        <w:t xml:space="preserve"> 3000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8A299A" w:rsidRPr="008A299A">
        <w:rPr>
          <w:rFonts w:eastAsia="Times New Roman"/>
          <w:szCs w:val="16"/>
          <w:lang w:eastAsia="ru-RU"/>
        </w:rPr>
        <w:t xml:space="preserve"> 50</w:t>
      </w:r>
      <w:r w:rsidR="00E45033">
        <w:rPr>
          <w:rFonts w:eastAsia="Times New Roman"/>
          <w:szCs w:val="16"/>
          <w:lang w:eastAsia="ru-RU"/>
        </w:rPr>
        <w:t>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E45033">
        <w:rPr>
          <w:rFonts w:eastAsia="Times New Roman"/>
          <w:szCs w:val="16"/>
          <w:lang w:eastAsia="ru-RU"/>
        </w:rPr>
        <w:t xml:space="preserve"> 10000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E45033">
        <w:rPr>
          <w:rFonts w:eastAsia="Times New Roman"/>
          <w:szCs w:val="16"/>
          <w:lang w:eastAsia="ru-RU"/>
        </w:rPr>
        <w:t xml:space="preserve"> 15000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E45033">
        <w:rPr>
          <w:rFonts w:eastAsia="Times New Roman"/>
          <w:szCs w:val="16"/>
          <w:lang w:eastAsia="ru-RU"/>
        </w:rPr>
        <w:t xml:space="preserve"> 20000</w:t>
      </w:r>
      <w:r w:rsidR="001F73BE" w:rsidRPr="008F634B">
        <w:rPr>
          <w:rFonts w:eastAsia="Times New Roman"/>
          <w:szCs w:val="16"/>
          <w:lang w:eastAsia="ru-RU"/>
        </w:rPr>
        <w:t>,</w:t>
      </w:r>
      <w:r w:rsidR="00E45033">
        <w:rPr>
          <w:rFonts w:eastAsia="Times New Roman"/>
          <w:szCs w:val="16"/>
          <w:lang w:eastAsia="ru-RU"/>
        </w:rPr>
        <w:t xml:space="preserve"> 30000;</w:t>
      </w:r>
    </w:p>
    <w:p w14:paraId="009B8B41" w14:textId="6EF444E8" w:rsidR="008A299A" w:rsidRPr="008A299A" w:rsidRDefault="008A299A" w:rsidP="00F53F6C">
      <w:pPr>
        <w:ind w:left="360"/>
        <w:rPr>
          <w:rFonts w:eastAsia="Times New Roman"/>
          <w:szCs w:val="16"/>
          <w:lang w:eastAsia="ru-RU"/>
        </w:rPr>
      </w:pPr>
      <w:r w:rsidRPr="008A299A">
        <w:rPr>
          <w:rFonts w:eastAsia="Times New Roman"/>
          <w:szCs w:val="16"/>
          <w:lang w:eastAsia="ru-RU"/>
        </w:rPr>
        <w:t>[3]</w:t>
      </w:r>
      <w:r w:rsidR="008F634B">
        <w:rPr>
          <w:rFonts w:eastAsia="Times New Roman"/>
          <w:szCs w:val="16"/>
          <w:lang w:eastAsia="ru-RU"/>
        </w:rPr>
        <w:t> – </w:t>
      </w:r>
      <w:r w:rsidRPr="008A299A">
        <w:rPr>
          <w:rFonts w:eastAsia="Times New Roman"/>
          <w:szCs w:val="16"/>
          <w:lang w:eastAsia="ru-RU"/>
        </w:rPr>
        <w:t>количество диапазонов взвешивания:</w:t>
      </w:r>
    </w:p>
    <w:p w14:paraId="6A39FC3A" w14:textId="4B23B62E" w:rsidR="008A299A" w:rsidRPr="008A299A" w:rsidRDefault="008A299A" w:rsidP="00F53F6C">
      <w:pPr>
        <w:ind w:left="72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–</w:t>
      </w:r>
      <w:r w:rsidRPr="008A299A">
        <w:rPr>
          <w:rFonts w:eastAsia="Times New Roman"/>
          <w:szCs w:val="16"/>
          <w:lang w:eastAsia="ru-RU"/>
        </w:rPr>
        <w:t xml:space="preserve"> индекс отсутствует – для однодиапазонных;</w:t>
      </w:r>
    </w:p>
    <w:p w14:paraId="4D8E1F14" w14:textId="0679986F" w:rsidR="008A299A" w:rsidRPr="008A299A" w:rsidRDefault="008A299A" w:rsidP="00F53F6C">
      <w:pPr>
        <w:ind w:left="72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–</w:t>
      </w:r>
      <w:r w:rsidRPr="008A299A">
        <w:rPr>
          <w:rFonts w:eastAsia="Times New Roman"/>
          <w:szCs w:val="16"/>
          <w:lang w:eastAsia="ru-RU"/>
        </w:rPr>
        <w:t xml:space="preserve"> 2Д – для двухинтервальных;</w:t>
      </w:r>
    </w:p>
    <w:p w14:paraId="604B17AF" w14:textId="2036ED5F" w:rsidR="008A299A" w:rsidRPr="008A299A" w:rsidRDefault="008F634B" w:rsidP="00F53F6C">
      <w:pPr>
        <w:ind w:left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[4] – </w:t>
      </w:r>
      <w:r w:rsidR="005A3528">
        <w:rPr>
          <w:rFonts w:eastAsia="Times New Roman"/>
          <w:szCs w:val="16"/>
          <w:lang w:eastAsia="ru-RU"/>
        </w:rPr>
        <w:t>тип дисплея:</w:t>
      </w:r>
    </w:p>
    <w:p w14:paraId="3BD8711C" w14:textId="37D2A52D" w:rsidR="008A299A" w:rsidRPr="008A299A" w:rsidRDefault="008A299A" w:rsidP="00F53F6C">
      <w:pPr>
        <w:ind w:left="720"/>
        <w:rPr>
          <w:rFonts w:eastAsia="Times New Roman"/>
          <w:szCs w:val="16"/>
          <w:lang w:eastAsia="ru-RU"/>
        </w:rPr>
      </w:pPr>
      <w:r w:rsidRPr="008A299A">
        <w:rPr>
          <w:rFonts w:eastAsia="Times New Roman"/>
          <w:szCs w:val="16"/>
          <w:lang w:eastAsia="ru-RU"/>
        </w:rPr>
        <w:t xml:space="preserve">А </w:t>
      </w:r>
      <w:r w:rsidR="005A3528">
        <w:rPr>
          <w:rFonts w:eastAsia="Times New Roman"/>
          <w:szCs w:val="16"/>
          <w:lang w:eastAsia="ru-RU"/>
        </w:rPr>
        <w:t>– жидкокристаллический дисплей;</w:t>
      </w:r>
    </w:p>
    <w:p w14:paraId="79782585" w14:textId="183E687A" w:rsidR="008A299A" w:rsidRPr="008A299A" w:rsidRDefault="005A3528" w:rsidP="00F53F6C">
      <w:pPr>
        <w:ind w:left="72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Д – светодиодный дисплей;</w:t>
      </w:r>
    </w:p>
    <w:p w14:paraId="1144642B" w14:textId="2D72E68D" w:rsidR="008A299A" w:rsidRPr="008A299A" w:rsidRDefault="008F634B" w:rsidP="00F53F6C">
      <w:pPr>
        <w:ind w:left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[5] – </w:t>
      </w:r>
      <w:r w:rsidR="008A299A" w:rsidRPr="008A299A">
        <w:rPr>
          <w:rFonts w:eastAsia="Times New Roman"/>
          <w:szCs w:val="16"/>
          <w:lang w:eastAsia="ru-RU"/>
        </w:rPr>
        <w:t>И – индекс наличия интерфейса весов для связи с персональным компьютером;</w:t>
      </w:r>
    </w:p>
    <w:p w14:paraId="07C37B0C" w14:textId="30D1B85C" w:rsidR="008A299A" w:rsidRPr="008A299A" w:rsidRDefault="008A299A" w:rsidP="00F53F6C">
      <w:pPr>
        <w:ind w:left="72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 xml:space="preserve">– </w:t>
      </w:r>
      <w:r w:rsidRPr="008A299A">
        <w:rPr>
          <w:rFonts w:eastAsia="Times New Roman"/>
          <w:szCs w:val="16"/>
          <w:lang w:eastAsia="ru-RU"/>
        </w:rPr>
        <w:t xml:space="preserve">индекс отсутствует </w:t>
      </w:r>
      <w:r>
        <w:rPr>
          <w:rFonts w:eastAsia="Times New Roman"/>
          <w:szCs w:val="16"/>
          <w:lang w:eastAsia="ru-RU"/>
        </w:rPr>
        <w:t>–</w:t>
      </w:r>
      <w:r w:rsidRPr="008A299A">
        <w:rPr>
          <w:rFonts w:eastAsia="Times New Roman"/>
          <w:szCs w:val="16"/>
          <w:lang w:eastAsia="ru-RU"/>
        </w:rPr>
        <w:t xml:space="preserve"> интерфейс не установлен;</w:t>
      </w:r>
    </w:p>
    <w:p w14:paraId="71544264" w14:textId="7190BFB6" w:rsidR="008A299A" w:rsidRPr="008A299A" w:rsidRDefault="008F634B" w:rsidP="00F53F6C">
      <w:pPr>
        <w:ind w:left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[6] – </w:t>
      </w:r>
      <w:r w:rsidR="008A299A" w:rsidRPr="008A299A">
        <w:rPr>
          <w:rFonts w:eastAsia="Times New Roman"/>
          <w:szCs w:val="16"/>
          <w:lang w:eastAsia="ru-RU"/>
        </w:rPr>
        <w:t>М – индекс модификации весов с особым диапазоном рабочих температур;</w:t>
      </w:r>
    </w:p>
    <w:p w14:paraId="4883D7A9" w14:textId="465F2943" w:rsidR="008A299A" w:rsidRPr="008A299A" w:rsidRDefault="008A299A" w:rsidP="00F53F6C">
      <w:pPr>
        <w:ind w:left="72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 xml:space="preserve">– </w:t>
      </w:r>
      <w:r w:rsidRPr="008A299A">
        <w:rPr>
          <w:rFonts w:eastAsia="Times New Roman"/>
          <w:szCs w:val="16"/>
          <w:lang w:eastAsia="ru-RU"/>
        </w:rPr>
        <w:t>индекс отсутствует – модификация весов с обычным диапазоном рабочих температур;</w:t>
      </w:r>
    </w:p>
    <w:p w14:paraId="04F54670" w14:textId="25314240" w:rsidR="008A299A" w:rsidRPr="008A299A" w:rsidRDefault="008A299A" w:rsidP="00F53F6C">
      <w:pPr>
        <w:ind w:left="720" w:hanging="360"/>
        <w:rPr>
          <w:rFonts w:eastAsia="Times New Roman"/>
          <w:szCs w:val="16"/>
          <w:lang w:eastAsia="ru-RU"/>
        </w:rPr>
      </w:pPr>
      <w:r w:rsidRPr="008A299A">
        <w:rPr>
          <w:rFonts w:eastAsia="Times New Roman"/>
          <w:szCs w:val="16"/>
          <w:lang w:eastAsia="ru-RU"/>
        </w:rPr>
        <w:t>[7]</w:t>
      </w:r>
      <w:r w:rsidR="008F634B">
        <w:rPr>
          <w:rFonts w:eastAsia="Times New Roman"/>
          <w:szCs w:val="16"/>
          <w:lang w:eastAsia="ru-RU"/>
        </w:rPr>
        <w:t> – </w:t>
      </w:r>
      <w:r w:rsidRPr="008A299A">
        <w:rPr>
          <w:rFonts w:eastAsia="Times New Roman"/>
          <w:szCs w:val="16"/>
          <w:lang w:eastAsia="ru-RU"/>
        </w:rPr>
        <w:t>П – индекс</w:t>
      </w:r>
      <w:r w:rsidR="00BC3E02">
        <w:rPr>
          <w:rFonts w:eastAsia="Times New Roman"/>
          <w:szCs w:val="16"/>
          <w:lang w:eastAsia="ru-RU"/>
        </w:rPr>
        <w:t xml:space="preserve"> </w:t>
      </w:r>
      <w:r w:rsidR="00BC3E02" w:rsidRPr="008A299A">
        <w:rPr>
          <w:rFonts w:eastAsia="Times New Roman"/>
          <w:szCs w:val="16"/>
          <w:lang w:eastAsia="ru-RU"/>
        </w:rPr>
        <w:t>наличия,</w:t>
      </w:r>
      <w:r w:rsidR="00BC3E02">
        <w:rPr>
          <w:rFonts w:eastAsia="Times New Roman"/>
          <w:szCs w:val="16"/>
          <w:lang w:eastAsia="ru-RU"/>
        </w:rPr>
        <w:t xml:space="preserve"> </w:t>
      </w:r>
      <w:r w:rsidRPr="008A299A">
        <w:rPr>
          <w:rFonts w:eastAsia="Times New Roman"/>
          <w:szCs w:val="16"/>
          <w:lang w:eastAsia="ru-RU"/>
        </w:rPr>
        <w:t>встроенного или внешнего печатающего устройства, или индекс отсутствует, если принтер не установлен.</w:t>
      </w:r>
    </w:p>
    <w:p w14:paraId="509BFA92" w14:textId="0AA6E35B" w:rsidR="008A299A" w:rsidRPr="008A299A" w:rsidRDefault="008A299A" w:rsidP="00B01883">
      <w:pPr>
        <w:rPr>
          <w:lang w:eastAsia="ru-RU"/>
        </w:rPr>
      </w:pPr>
      <w:r w:rsidRPr="008A299A">
        <w:rPr>
          <w:lang w:eastAsia="ru-RU"/>
        </w:rPr>
        <w:t>Весы имеют следующие основные фун</w:t>
      </w:r>
      <w:r>
        <w:rPr>
          <w:lang w:eastAsia="ru-RU"/>
        </w:rPr>
        <w:t>кции:</w:t>
      </w:r>
    </w:p>
    <w:p w14:paraId="0AE8A29C" w14:textId="30784DAD" w:rsidR="008A299A" w:rsidRPr="008A299A" w:rsidRDefault="008A299A" w:rsidP="00F53F6C">
      <w:pPr>
        <w:ind w:firstLine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 xml:space="preserve">– </w:t>
      </w:r>
      <w:r w:rsidRPr="008A299A">
        <w:rPr>
          <w:rFonts w:eastAsia="Times New Roman"/>
          <w:szCs w:val="16"/>
          <w:lang w:eastAsia="ru-RU"/>
        </w:rPr>
        <w:t>определе</w:t>
      </w:r>
      <w:r>
        <w:rPr>
          <w:rFonts w:eastAsia="Times New Roman"/>
          <w:szCs w:val="16"/>
          <w:lang w:eastAsia="ru-RU"/>
        </w:rPr>
        <w:t>ние массы взвешиваемого товара;</w:t>
      </w:r>
    </w:p>
    <w:p w14:paraId="19B2FFE9" w14:textId="24E6C4D5" w:rsidR="008A299A" w:rsidRDefault="008A299A" w:rsidP="00F53F6C">
      <w:pPr>
        <w:ind w:firstLine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– выборка массы тары;</w:t>
      </w:r>
    </w:p>
    <w:p w14:paraId="5ECE10FA" w14:textId="76E72070" w:rsidR="00916604" w:rsidRDefault="00916604" w:rsidP="00F53F6C">
      <w:pPr>
        <w:ind w:firstLine="360"/>
        <w:rPr>
          <w:rFonts w:eastAsia="Times New Roman"/>
          <w:szCs w:val="16"/>
          <w:lang w:eastAsia="ru-RU"/>
        </w:rPr>
      </w:pPr>
      <w:r>
        <w:rPr>
          <w:szCs w:val="16"/>
        </w:rPr>
        <w:t>–</w:t>
      </w:r>
      <w:r w:rsidRPr="004D7900">
        <w:rPr>
          <w:szCs w:val="16"/>
        </w:rPr>
        <w:t xml:space="preserve"> автоматическая настройка нуля, ручной автонуль;</w:t>
      </w:r>
    </w:p>
    <w:p w14:paraId="61306DFF" w14:textId="4F7D2D64" w:rsidR="008B2FD3" w:rsidRPr="008A299A" w:rsidRDefault="008B2FD3" w:rsidP="00F53F6C">
      <w:pPr>
        <w:ind w:firstLine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–</w:t>
      </w:r>
      <w:r w:rsidRPr="008B2FD3">
        <w:rPr>
          <w:rFonts w:eastAsia="Times New Roman"/>
          <w:szCs w:val="16"/>
          <w:lang w:eastAsia="ru-RU"/>
        </w:rPr>
        <w:t xml:space="preserve"> суммирование значений измерения массы;</w:t>
      </w:r>
    </w:p>
    <w:p w14:paraId="03103AD5" w14:textId="2F0FC3FA" w:rsidR="008A299A" w:rsidRPr="008A299A" w:rsidRDefault="008A299A" w:rsidP="00F53F6C">
      <w:pPr>
        <w:ind w:firstLine="360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 xml:space="preserve">– </w:t>
      </w:r>
      <w:r w:rsidRPr="008A299A">
        <w:rPr>
          <w:rFonts w:eastAsia="Times New Roman"/>
          <w:szCs w:val="16"/>
          <w:lang w:eastAsia="ru-RU"/>
        </w:rPr>
        <w:t>визуальная сигнализац</w:t>
      </w:r>
      <w:r w:rsidR="008B2FD3">
        <w:rPr>
          <w:rFonts w:eastAsia="Times New Roman"/>
          <w:szCs w:val="16"/>
          <w:lang w:eastAsia="ru-RU"/>
        </w:rPr>
        <w:t>ия о нарушениях в работе весов.</w:t>
      </w:r>
    </w:p>
    <w:p w14:paraId="04E3F0D1" w14:textId="77777777" w:rsidR="00D85200" w:rsidRPr="006A7AD0" w:rsidRDefault="000221C9" w:rsidP="00230FBA">
      <w:pPr>
        <w:pStyle w:val="1"/>
        <w:rPr>
          <w:lang w:eastAsia="ru-RU"/>
        </w:rPr>
      </w:pPr>
      <w:r w:rsidRPr="006A7AD0">
        <w:rPr>
          <w:lang w:eastAsia="ru-RU"/>
        </w:rPr>
        <w:t>КОМПЛЕКТНОСТЬ</w:t>
      </w:r>
    </w:p>
    <w:p w14:paraId="56ECCDE6" w14:textId="4F6664C0" w:rsidR="008370E8" w:rsidRDefault="008370E8" w:rsidP="009435F0">
      <w:pPr>
        <w:tabs>
          <w:tab w:val="right" w:leader="dot" w:pos="7200"/>
        </w:tabs>
        <w:rPr>
          <w:szCs w:val="16"/>
        </w:rPr>
      </w:pPr>
      <w:r w:rsidRPr="008370E8">
        <w:rPr>
          <w:szCs w:val="16"/>
        </w:rPr>
        <w:t>Весы крановые ВКМ</w:t>
      </w:r>
      <w:r w:rsidR="00EC3CF2" w:rsidRPr="00EC3CF2">
        <w:rPr>
          <w:szCs w:val="16"/>
        </w:rPr>
        <w:t xml:space="preserve"> (далее – весы)</w:t>
      </w:r>
      <w:r w:rsidRPr="008370E8">
        <w:rPr>
          <w:szCs w:val="16"/>
        </w:rPr>
        <w:tab/>
        <w:t>1 шт.</w:t>
      </w:r>
    </w:p>
    <w:p w14:paraId="2633EB0D" w14:textId="1EBDCFD5" w:rsidR="00F6044A" w:rsidRDefault="00F6044A" w:rsidP="009435F0">
      <w:pPr>
        <w:tabs>
          <w:tab w:val="right" w:leader="dot" w:pos="7200"/>
        </w:tabs>
        <w:rPr>
          <w:szCs w:val="16"/>
        </w:rPr>
      </w:pPr>
      <w:r w:rsidRPr="00880E0B">
        <w:rPr>
          <w:szCs w:val="16"/>
        </w:rPr>
        <w:t>Пульт</w:t>
      </w:r>
      <w:r w:rsidRPr="00EC3CF2">
        <w:rPr>
          <w:szCs w:val="16"/>
        </w:rPr>
        <w:t xml:space="preserve"> </w:t>
      </w:r>
      <w:r>
        <w:rPr>
          <w:szCs w:val="16"/>
        </w:rPr>
        <w:t xml:space="preserve">дистанционного </w:t>
      </w:r>
      <w:r w:rsidRPr="00880E0B">
        <w:rPr>
          <w:szCs w:val="16"/>
        </w:rPr>
        <w:t>управления</w:t>
      </w:r>
      <w:r>
        <w:rPr>
          <w:szCs w:val="16"/>
        </w:rPr>
        <w:t xml:space="preserve"> 2 </w:t>
      </w:r>
      <w:r w:rsidRPr="00EC3CF2">
        <w:rPr>
          <w:szCs w:val="16"/>
        </w:rPr>
        <w:t>(далее – ПДУ</w:t>
      </w:r>
      <w:r>
        <w:rPr>
          <w:szCs w:val="16"/>
        </w:rPr>
        <w:t>-2</w:t>
      </w:r>
      <w:r w:rsidRPr="00EC3CF2">
        <w:rPr>
          <w:szCs w:val="16"/>
        </w:rPr>
        <w:t>)</w:t>
      </w:r>
      <w:r w:rsidRPr="00EC3CF2">
        <w:rPr>
          <w:szCs w:val="16"/>
        </w:rPr>
        <w:tab/>
      </w:r>
      <w:r>
        <w:rPr>
          <w:szCs w:val="16"/>
        </w:rPr>
        <w:t>1</w:t>
      </w:r>
      <w:r w:rsidRPr="008370E8">
        <w:rPr>
          <w:szCs w:val="16"/>
        </w:rPr>
        <w:t xml:space="preserve"> шт.</w:t>
      </w:r>
    </w:p>
    <w:p w14:paraId="6A50D1AE" w14:textId="6B77CE0C" w:rsidR="00EC3CF2" w:rsidRDefault="00EC3CF2" w:rsidP="009435F0">
      <w:pPr>
        <w:tabs>
          <w:tab w:val="right" w:leader="dot" w:pos="7200"/>
        </w:tabs>
        <w:rPr>
          <w:szCs w:val="16"/>
        </w:rPr>
      </w:pPr>
      <w:r w:rsidRPr="00880E0B">
        <w:rPr>
          <w:szCs w:val="16"/>
        </w:rPr>
        <w:t>Пульт</w:t>
      </w:r>
      <w:r w:rsidRPr="00EC3CF2">
        <w:rPr>
          <w:szCs w:val="16"/>
        </w:rPr>
        <w:t xml:space="preserve"> </w:t>
      </w:r>
      <w:r>
        <w:rPr>
          <w:szCs w:val="16"/>
        </w:rPr>
        <w:t xml:space="preserve">дистанционного </w:t>
      </w:r>
      <w:r w:rsidRPr="00880E0B">
        <w:rPr>
          <w:szCs w:val="16"/>
        </w:rPr>
        <w:t>управления</w:t>
      </w:r>
      <w:r w:rsidR="00F6044A">
        <w:rPr>
          <w:szCs w:val="16"/>
        </w:rPr>
        <w:t xml:space="preserve"> 3</w:t>
      </w:r>
      <w:r w:rsidR="008550B0">
        <w:rPr>
          <w:szCs w:val="16"/>
        </w:rPr>
        <w:t xml:space="preserve"> </w:t>
      </w:r>
      <w:r w:rsidRPr="00EC3CF2">
        <w:rPr>
          <w:szCs w:val="16"/>
        </w:rPr>
        <w:t>(далее – ПДУ</w:t>
      </w:r>
      <w:r w:rsidR="00F6044A">
        <w:rPr>
          <w:szCs w:val="16"/>
        </w:rPr>
        <w:t>-3</w:t>
      </w:r>
      <w:r w:rsidRPr="00EC3CF2">
        <w:rPr>
          <w:szCs w:val="16"/>
        </w:rPr>
        <w:t>)</w:t>
      </w:r>
      <w:r w:rsidRPr="00EC3CF2">
        <w:rPr>
          <w:szCs w:val="16"/>
        </w:rPr>
        <w:tab/>
      </w:r>
      <w:r w:rsidR="00F6044A">
        <w:rPr>
          <w:szCs w:val="16"/>
        </w:rPr>
        <w:t>1</w:t>
      </w:r>
      <w:r w:rsidRPr="008370E8">
        <w:rPr>
          <w:szCs w:val="16"/>
        </w:rPr>
        <w:t xml:space="preserve"> шт.</w:t>
      </w:r>
    </w:p>
    <w:p w14:paraId="5FBCBCC9" w14:textId="16CDB84F" w:rsidR="00EC3CF2" w:rsidRDefault="00EC3CF2" w:rsidP="009435F0">
      <w:pPr>
        <w:tabs>
          <w:tab w:val="right" w:leader="dot" w:pos="7200"/>
        </w:tabs>
        <w:rPr>
          <w:szCs w:val="16"/>
        </w:rPr>
      </w:pPr>
      <w:r w:rsidRPr="008370E8">
        <w:rPr>
          <w:szCs w:val="16"/>
        </w:rPr>
        <w:t>Зарядное устройство</w:t>
      </w:r>
      <w:r w:rsidR="000D6277">
        <w:rPr>
          <w:szCs w:val="16"/>
        </w:rPr>
        <w:t xml:space="preserve"> для весов</w:t>
      </w:r>
      <w:r>
        <w:rPr>
          <w:szCs w:val="16"/>
        </w:rPr>
        <w:tab/>
      </w:r>
      <w:r w:rsidR="000D6277">
        <w:rPr>
          <w:szCs w:val="16"/>
        </w:rPr>
        <w:t>1</w:t>
      </w:r>
      <w:r>
        <w:rPr>
          <w:szCs w:val="16"/>
        </w:rPr>
        <w:t xml:space="preserve"> шт.</w:t>
      </w:r>
    </w:p>
    <w:p w14:paraId="6125111E" w14:textId="398E3B42" w:rsidR="000D6277" w:rsidRPr="008370E8" w:rsidRDefault="000D6277" w:rsidP="009435F0">
      <w:pPr>
        <w:tabs>
          <w:tab w:val="right" w:leader="dot" w:pos="7200"/>
        </w:tabs>
        <w:rPr>
          <w:szCs w:val="16"/>
        </w:rPr>
      </w:pPr>
      <w:r w:rsidRPr="008370E8">
        <w:rPr>
          <w:szCs w:val="16"/>
        </w:rPr>
        <w:t>Зарядное устройство</w:t>
      </w:r>
      <w:r>
        <w:rPr>
          <w:szCs w:val="16"/>
        </w:rPr>
        <w:t xml:space="preserve"> для ПДУ-3</w:t>
      </w:r>
      <w:r>
        <w:rPr>
          <w:szCs w:val="16"/>
        </w:rPr>
        <w:tab/>
        <w:t>1 шт.</w:t>
      </w:r>
    </w:p>
    <w:p w14:paraId="0FEBD6AD" w14:textId="2D323FE6" w:rsidR="008370E8" w:rsidRPr="00EC3CF2" w:rsidRDefault="008370E8" w:rsidP="009435F0">
      <w:pPr>
        <w:tabs>
          <w:tab w:val="right" w:leader="dot" w:pos="7200"/>
        </w:tabs>
        <w:rPr>
          <w:szCs w:val="16"/>
        </w:rPr>
      </w:pPr>
      <w:r w:rsidRPr="008370E8">
        <w:rPr>
          <w:szCs w:val="16"/>
        </w:rPr>
        <w:t>Руководство по эксплуатации</w:t>
      </w:r>
      <w:r w:rsidRPr="008370E8">
        <w:rPr>
          <w:szCs w:val="16"/>
        </w:rPr>
        <w:tab/>
        <w:t>1 шт.</w:t>
      </w:r>
    </w:p>
    <w:p w14:paraId="35D7125C" w14:textId="65900454" w:rsidR="001857BE" w:rsidRDefault="001857BE" w:rsidP="00F53F6C">
      <w:pPr>
        <w:tabs>
          <w:tab w:val="right" w:leader="dot" w:pos="7200"/>
        </w:tabs>
        <w:rPr>
          <w:szCs w:val="16"/>
        </w:rPr>
      </w:pPr>
      <w:r>
        <w:rPr>
          <w:szCs w:val="16"/>
        </w:rPr>
        <w:br w:type="page"/>
      </w:r>
    </w:p>
    <w:p w14:paraId="62EE8CBE" w14:textId="3FB343ED" w:rsidR="00616406" w:rsidRPr="006A7AD0" w:rsidRDefault="00616406" w:rsidP="00230FBA">
      <w:pPr>
        <w:pStyle w:val="1"/>
        <w:rPr>
          <w:lang w:val="en-US"/>
        </w:rPr>
      </w:pPr>
      <w:r w:rsidRPr="006A7AD0">
        <w:lastRenderedPageBreak/>
        <w:t>ТЕХНИЧЕСКИЕ ДАННЫЕ</w:t>
      </w:r>
    </w:p>
    <w:p w14:paraId="3E836C7E" w14:textId="6DAB778D" w:rsidR="008A299A" w:rsidRPr="008A299A" w:rsidRDefault="00602CFD" w:rsidP="00602CFD">
      <w:pPr>
        <w:pStyle w:val="af7"/>
      </w:pPr>
      <w:r w:rsidRPr="00602CFD">
        <w:t>Таблица</w:t>
      </w:r>
      <w:r>
        <w:t xml:space="preserve"> </w:t>
      </w:r>
      <w:r w:rsidR="001E3708">
        <w:fldChar w:fldCharType="begin"/>
      </w:r>
      <w:r w:rsidR="001E3708">
        <w:instrText xml:space="preserve"> SEQ Таблица \* ARABIC </w:instrText>
      </w:r>
      <w:r w:rsidR="001E3708">
        <w:fldChar w:fldCharType="separate"/>
      </w:r>
      <w:r w:rsidR="001E3708">
        <w:rPr>
          <w:noProof/>
        </w:rPr>
        <w:t>1</w:t>
      </w:r>
      <w:r w:rsidR="001E3708">
        <w:rPr>
          <w:noProof/>
        </w:rPr>
        <w:fldChar w:fldCharType="end"/>
      </w:r>
      <w:r>
        <w:t xml:space="preserve"> </w:t>
      </w:r>
      <w:r w:rsidR="00DF648B">
        <w:t>–</w:t>
      </w:r>
      <w:r w:rsidR="008A299A" w:rsidRPr="008A299A">
        <w:t xml:space="preserve"> Метрологические характеристики</w:t>
      </w:r>
    </w:p>
    <w:tbl>
      <w:tblPr>
        <w:tblStyle w:val="a9"/>
        <w:tblW w:w="744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4"/>
        <w:gridCol w:w="3259"/>
        <w:gridCol w:w="2652"/>
      </w:tblGrid>
      <w:tr w:rsidR="008A299A" w:rsidRPr="008A299A" w14:paraId="735A3BE9" w14:textId="77777777" w:rsidTr="005675D0">
        <w:trPr>
          <w:trHeight w:val="20"/>
          <w:tblHeader/>
          <w:jc w:val="center"/>
        </w:trPr>
        <w:tc>
          <w:tcPr>
            <w:tcW w:w="1534" w:type="dxa"/>
            <w:vAlign w:val="center"/>
          </w:tcPr>
          <w:p w14:paraId="52E6039A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Модификация</w:t>
            </w:r>
          </w:p>
          <w:p w14:paraId="5D24FF03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весов</w:t>
            </w:r>
          </w:p>
        </w:tc>
        <w:tc>
          <w:tcPr>
            <w:tcW w:w="3259" w:type="dxa"/>
            <w:vAlign w:val="center"/>
          </w:tcPr>
          <w:p w14:paraId="6F580EA6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Пределы взвешивания от наименьшего (НмПВ; Min) до наибольшего (НПВ; Max), кг</w:t>
            </w:r>
          </w:p>
        </w:tc>
        <w:tc>
          <w:tcPr>
            <w:tcW w:w="2652" w:type="dxa"/>
            <w:vAlign w:val="center"/>
          </w:tcPr>
          <w:p w14:paraId="2036DA1D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Действительная цена деления (d) и поверочный интервал (e), кг</w:t>
            </w:r>
          </w:p>
        </w:tc>
      </w:tr>
      <w:tr w:rsidR="008A299A" w:rsidRPr="008A299A" w14:paraId="2D056670" w14:textId="77777777" w:rsidTr="005675D0">
        <w:trPr>
          <w:jc w:val="center"/>
        </w:trPr>
        <w:tc>
          <w:tcPr>
            <w:tcW w:w="1534" w:type="dxa"/>
            <w:vAlign w:val="center"/>
          </w:tcPr>
          <w:p w14:paraId="3445ADDD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ВКМ-1000</w:t>
            </w:r>
          </w:p>
        </w:tc>
        <w:tc>
          <w:tcPr>
            <w:tcW w:w="3259" w:type="dxa"/>
          </w:tcPr>
          <w:p w14:paraId="702BCD9A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10-1000</w:t>
            </w:r>
          </w:p>
        </w:tc>
        <w:tc>
          <w:tcPr>
            <w:tcW w:w="2652" w:type="dxa"/>
          </w:tcPr>
          <w:p w14:paraId="5B7B8760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0,5</w:t>
            </w:r>
          </w:p>
        </w:tc>
      </w:tr>
      <w:tr w:rsidR="008A299A" w:rsidRPr="008A299A" w14:paraId="19776964" w14:textId="77777777" w:rsidTr="005675D0">
        <w:trPr>
          <w:jc w:val="center"/>
        </w:trPr>
        <w:tc>
          <w:tcPr>
            <w:tcW w:w="1534" w:type="dxa"/>
            <w:vAlign w:val="center"/>
          </w:tcPr>
          <w:p w14:paraId="43379421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ВКМ-1000-2Д</w:t>
            </w:r>
          </w:p>
        </w:tc>
        <w:tc>
          <w:tcPr>
            <w:tcW w:w="3259" w:type="dxa"/>
          </w:tcPr>
          <w:p w14:paraId="463A8DBB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4-1000</w:t>
            </w:r>
          </w:p>
        </w:tc>
        <w:tc>
          <w:tcPr>
            <w:tcW w:w="2652" w:type="dxa"/>
          </w:tcPr>
          <w:p w14:paraId="4F5C0D4F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0,2/0,5</w:t>
            </w:r>
          </w:p>
        </w:tc>
      </w:tr>
      <w:tr w:rsidR="008A299A" w:rsidRPr="008A299A" w14:paraId="4F464FA0" w14:textId="77777777" w:rsidTr="005675D0">
        <w:trPr>
          <w:jc w:val="center"/>
        </w:trPr>
        <w:tc>
          <w:tcPr>
            <w:tcW w:w="1534" w:type="dxa"/>
            <w:vAlign w:val="center"/>
          </w:tcPr>
          <w:p w14:paraId="1512E511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ВКМ-1500</w:t>
            </w:r>
          </w:p>
        </w:tc>
        <w:tc>
          <w:tcPr>
            <w:tcW w:w="3259" w:type="dxa"/>
          </w:tcPr>
          <w:p w14:paraId="10EA7872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10-1500</w:t>
            </w:r>
          </w:p>
        </w:tc>
        <w:tc>
          <w:tcPr>
            <w:tcW w:w="2652" w:type="dxa"/>
          </w:tcPr>
          <w:p w14:paraId="0E1B7AE5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0,5</w:t>
            </w:r>
          </w:p>
        </w:tc>
      </w:tr>
      <w:tr w:rsidR="008A299A" w:rsidRPr="008A299A" w14:paraId="6970C89E" w14:textId="77777777" w:rsidTr="005675D0">
        <w:trPr>
          <w:jc w:val="center"/>
        </w:trPr>
        <w:tc>
          <w:tcPr>
            <w:tcW w:w="1534" w:type="dxa"/>
            <w:vAlign w:val="center"/>
          </w:tcPr>
          <w:p w14:paraId="57697BF3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ВКМ-1500-2Д</w:t>
            </w:r>
          </w:p>
        </w:tc>
        <w:tc>
          <w:tcPr>
            <w:tcW w:w="3259" w:type="dxa"/>
          </w:tcPr>
          <w:p w14:paraId="04C4F66B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4-1500</w:t>
            </w:r>
          </w:p>
        </w:tc>
        <w:tc>
          <w:tcPr>
            <w:tcW w:w="2652" w:type="dxa"/>
          </w:tcPr>
          <w:p w14:paraId="132E11E2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0,2/0,5</w:t>
            </w:r>
          </w:p>
        </w:tc>
      </w:tr>
      <w:tr w:rsidR="008A299A" w:rsidRPr="008A299A" w14:paraId="06BE2CFA" w14:textId="77777777" w:rsidTr="005675D0">
        <w:trPr>
          <w:jc w:val="center"/>
        </w:trPr>
        <w:tc>
          <w:tcPr>
            <w:tcW w:w="1534" w:type="dxa"/>
            <w:vAlign w:val="center"/>
          </w:tcPr>
          <w:p w14:paraId="26CD341C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ВКМ-2000</w:t>
            </w:r>
          </w:p>
        </w:tc>
        <w:tc>
          <w:tcPr>
            <w:tcW w:w="3259" w:type="dxa"/>
          </w:tcPr>
          <w:p w14:paraId="2954E06D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20-2000</w:t>
            </w:r>
          </w:p>
        </w:tc>
        <w:tc>
          <w:tcPr>
            <w:tcW w:w="2652" w:type="dxa"/>
          </w:tcPr>
          <w:p w14:paraId="38328FAA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</w:t>
            </w:r>
          </w:p>
        </w:tc>
      </w:tr>
      <w:tr w:rsidR="008A299A" w:rsidRPr="008A299A" w14:paraId="4CD3C869" w14:textId="77777777" w:rsidTr="005675D0">
        <w:trPr>
          <w:jc w:val="center"/>
        </w:trPr>
        <w:tc>
          <w:tcPr>
            <w:tcW w:w="1534" w:type="dxa"/>
            <w:vAlign w:val="center"/>
          </w:tcPr>
          <w:p w14:paraId="48D0197C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ВКМ-2000-2Д</w:t>
            </w:r>
          </w:p>
        </w:tc>
        <w:tc>
          <w:tcPr>
            <w:tcW w:w="3259" w:type="dxa"/>
          </w:tcPr>
          <w:p w14:paraId="726E7965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10-2000</w:t>
            </w:r>
          </w:p>
        </w:tc>
        <w:tc>
          <w:tcPr>
            <w:tcW w:w="2652" w:type="dxa"/>
          </w:tcPr>
          <w:p w14:paraId="1333FF3F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0,5/1</w:t>
            </w:r>
          </w:p>
        </w:tc>
      </w:tr>
      <w:tr w:rsidR="008A299A" w:rsidRPr="008A299A" w14:paraId="3D5F23A9" w14:textId="77777777" w:rsidTr="005675D0">
        <w:trPr>
          <w:jc w:val="center"/>
        </w:trPr>
        <w:tc>
          <w:tcPr>
            <w:tcW w:w="1534" w:type="dxa"/>
            <w:vAlign w:val="center"/>
          </w:tcPr>
          <w:p w14:paraId="73BC4AA5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ВКМ-3000</w:t>
            </w:r>
          </w:p>
        </w:tc>
        <w:tc>
          <w:tcPr>
            <w:tcW w:w="3259" w:type="dxa"/>
          </w:tcPr>
          <w:p w14:paraId="1988885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20-3000</w:t>
            </w:r>
          </w:p>
        </w:tc>
        <w:tc>
          <w:tcPr>
            <w:tcW w:w="2652" w:type="dxa"/>
          </w:tcPr>
          <w:p w14:paraId="25E42B55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</w:t>
            </w:r>
          </w:p>
        </w:tc>
      </w:tr>
      <w:tr w:rsidR="008A299A" w:rsidRPr="008A299A" w14:paraId="1F4171FE" w14:textId="77777777" w:rsidTr="005675D0">
        <w:trPr>
          <w:jc w:val="center"/>
        </w:trPr>
        <w:tc>
          <w:tcPr>
            <w:tcW w:w="1534" w:type="dxa"/>
            <w:vAlign w:val="center"/>
          </w:tcPr>
          <w:p w14:paraId="05E7E4B0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ВКМ-3000-2Д</w:t>
            </w:r>
          </w:p>
        </w:tc>
        <w:tc>
          <w:tcPr>
            <w:tcW w:w="3259" w:type="dxa"/>
          </w:tcPr>
          <w:p w14:paraId="2C3CE2B2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10-3000</w:t>
            </w:r>
          </w:p>
        </w:tc>
        <w:tc>
          <w:tcPr>
            <w:tcW w:w="2652" w:type="dxa"/>
          </w:tcPr>
          <w:p w14:paraId="36D18754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0,5/1</w:t>
            </w:r>
          </w:p>
        </w:tc>
      </w:tr>
      <w:tr w:rsidR="008A299A" w:rsidRPr="008A299A" w14:paraId="61C277DD" w14:textId="77777777" w:rsidTr="005675D0">
        <w:trPr>
          <w:jc w:val="center"/>
        </w:trPr>
        <w:tc>
          <w:tcPr>
            <w:tcW w:w="1534" w:type="dxa"/>
            <w:vAlign w:val="center"/>
          </w:tcPr>
          <w:p w14:paraId="2CBED3E6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ВКМ-5000</w:t>
            </w:r>
          </w:p>
        </w:tc>
        <w:tc>
          <w:tcPr>
            <w:tcW w:w="3259" w:type="dxa"/>
          </w:tcPr>
          <w:p w14:paraId="2FD3E1F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40-5000</w:t>
            </w:r>
          </w:p>
        </w:tc>
        <w:tc>
          <w:tcPr>
            <w:tcW w:w="2652" w:type="dxa"/>
          </w:tcPr>
          <w:p w14:paraId="6E919307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</w:t>
            </w:r>
          </w:p>
        </w:tc>
      </w:tr>
      <w:tr w:rsidR="008A299A" w:rsidRPr="008A299A" w14:paraId="5894EC00" w14:textId="77777777" w:rsidTr="005675D0">
        <w:trPr>
          <w:jc w:val="center"/>
        </w:trPr>
        <w:tc>
          <w:tcPr>
            <w:tcW w:w="1534" w:type="dxa"/>
            <w:vAlign w:val="center"/>
          </w:tcPr>
          <w:p w14:paraId="7C7D50F1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ВКМ-5000-2Д</w:t>
            </w:r>
          </w:p>
        </w:tc>
        <w:tc>
          <w:tcPr>
            <w:tcW w:w="3259" w:type="dxa"/>
          </w:tcPr>
          <w:p w14:paraId="6E9730D3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20-5000</w:t>
            </w:r>
          </w:p>
        </w:tc>
        <w:tc>
          <w:tcPr>
            <w:tcW w:w="2652" w:type="dxa"/>
          </w:tcPr>
          <w:p w14:paraId="3938F17C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1/2</w:t>
            </w:r>
          </w:p>
        </w:tc>
      </w:tr>
      <w:tr w:rsidR="008A299A" w:rsidRPr="008A299A" w14:paraId="1BFBEDCC" w14:textId="77777777" w:rsidTr="005675D0">
        <w:trPr>
          <w:jc w:val="center"/>
        </w:trPr>
        <w:tc>
          <w:tcPr>
            <w:tcW w:w="1534" w:type="dxa"/>
            <w:vAlign w:val="center"/>
          </w:tcPr>
          <w:p w14:paraId="642EA08D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ВКМ-10000</w:t>
            </w:r>
          </w:p>
        </w:tc>
        <w:tc>
          <w:tcPr>
            <w:tcW w:w="3259" w:type="dxa"/>
          </w:tcPr>
          <w:p w14:paraId="6BD23848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100-10000</w:t>
            </w:r>
          </w:p>
        </w:tc>
        <w:tc>
          <w:tcPr>
            <w:tcW w:w="2652" w:type="dxa"/>
          </w:tcPr>
          <w:p w14:paraId="7AC6140B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5</w:t>
            </w:r>
          </w:p>
        </w:tc>
      </w:tr>
      <w:tr w:rsidR="008A299A" w:rsidRPr="008A299A" w14:paraId="3D8DB940" w14:textId="77777777" w:rsidTr="005675D0">
        <w:trPr>
          <w:jc w:val="center"/>
        </w:trPr>
        <w:tc>
          <w:tcPr>
            <w:tcW w:w="1534" w:type="dxa"/>
            <w:vAlign w:val="center"/>
          </w:tcPr>
          <w:p w14:paraId="2ADE7211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ВКМ-10000-2Д</w:t>
            </w:r>
          </w:p>
        </w:tc>
        <w:tc>
          <w:tcPr>
            <w:tcW w:w="3259" w:type="dxa"/>
          </w:tcPr>
          <w:p w14:paraId="32CAD08A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40-10000</w:t>
            </w:r>
          </w:p>
        </w:tc>
        <w:tc>
          <w:tcPr>
            <w:tcW w:w="2652" w:type="dxa"/>
          </w:tcPr>
          <w:p w14:paraId="29AF1A39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2/5</w:t>
            </w:r>
          </w:p>
        </w:tc>
      </w:tr>
      <w:tr w:rsidR="008A299A" w:rsidRPr="008A299A" w14:paraId="0A49E52F" w14:textId="77777777" w:rsidTr="005675D0">
        <w:trPr>
          <w:jc w:val="center"/>
        </w:trPr>
        <w:tc>
          <w:tcPr>
            <w:tcW w:w="1534" w:type="dxa"/>
            <w:vAlign w:val="center"/>
          </w:tcPr>
          <w:p w14:paraId="01089D1A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ВКМ-15000</w:t>
            </w:r>
          </w:p>
        </w:tc>
        <w:tc>
          <w:tcPr>
            <w:tcW w:w="3259" w:type="dxa"/>
          </w:tcPr>
          <w:p w14:paraId="427FA18C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100-15000</w:t>
            </w:r>
          </w:p>
        </w:tc>
        <w:tc>
          <w:tcPr>
            <w:tcW w:w="2652" w:type="dxa"/>
          </w:tcPr>
          <w:p w14:paraId="35654D0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5</w:t>
            </w:r>
          </w:p>
        </w:tc>
      </w:tr>
      <w:tr w:rsidR="008A299A" w:rsidRPr="008A299A" w14:paraId="1C2E8EFB" w14:textId="77777777" w:rsidTr="005675D0">
        <w:trPr>
          <w:jc w:val="center"/>
        </w:trPr>
        <w:tc>
          <w:tcPr>
            <w:tcW w:w="1534" w:type="dxa"/>
            <w:vAlign w:val="center"/>
          </w:tcPr>
          <w:p w14:paraId="4FEA0068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ВКМ-15000-2Д</w:t>
            </w:r>
          </w:p>
        </w:tc>
        <w:tc>
          <w:tcPr>
            <w:tcW w:w="3259" w:type="dxa"/>
          </w:tcPr>
          <w:p w14:paraId="5F1E88CB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40-15000</w:t>
            </w:r>
          </w:p>
        </w:tc>
        <w:tc>
          <w:tcPr>
            <w:tcW w:w="2652" w:type="dxa"/>
          </w:tcPr>
          <w:p w14:paraId="3172CCFB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2/5</w:t>
            </w:r>
          </w:p>
        </w:tc>
      </w:tr>
      <w:tr w:rsidR="008A299A" w:rsidRPr="008A299A" w14:paraId="6D5452AB" w14:textId="77777777" w:rsidTr="005675D0">
        <w:trPr>
          <w:jc w:val="center"/>
        </w:trPr>
        <w:tc>
          <w:tcPr>
            <w:tcW w:w="1534" w:type="dxa"/>
            <w:vAlign w:val="center"/>
          </w:tcPr>
          <w:p w14:paraId="412FE5D6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ВКМ-20000</w:t>
            </w:r>
          </w:p>
        </w:tc>
        <w:tc>
          <w:tcPr>
            <w:tcW w:w="3259" w:type="dxa"/>
          </w:tcPr>
          <w:p w14:paraId="6591147D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200-20000</w:t>
            </w:r>
          </w:p>
        </w:tc>
        <w:tc>
          <w:tcPr>
            <w:tcW w:w="2652" w:type="dxa"/>
          </w:tcPr>
          <w:p w14:paraId="09CBDFC6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</w:t>
            </w:r>
          </w:p>
        </w:tc>
      </w:tr>
      <w:tr w:rsidR="008A299A" w:rsidRPr="008A299A" w14:paraId="26DFD21E" w14:textId="77777777" w:rsidTr="005675D0">
        <w:trPr>
          <w:jc w:val="center"/>
        </w:trPr>
        <w:tc>
          <w:tcPr>
            <w:tcW w:w="1534" w:type="dxa"/>
            <w:vAlign w:val="center"/>
          </w:tcPr>
          <w:p w14:paraId="56F45C9C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ВКМ-20000-2Д</w:t>
            </w:r>
          </w:p>
        </w:tc>
        <w:tc>
          <w:tcPr>
            <w:tcW w:w="3259" w:type="dxa"/>
          </w:tcPr>
          <w:p w14:paraId="7791BB7D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100-20000</w:t>
            </w:r>
          </w:p>
        </w:tc>
        <w:tc>
          <w:tcPr>
            <w:tcW w:w="2652" w:type="dxa"/>
          </w:tcPr>
          <w:p w14:paraId="2CD29D0D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5/10</w:t>
            </w:r>
          </w:p>
        </w:tc>
      </w:tr>
      <w:tr w:rsidR="008A299A" w:rsidRPr="008A299A" w14:paraId="351AC63C" w14:textId="77777777" w:rsidTr="005675D0">
        <w:trPr>
          <w:jc w:val="center"/>
        </w:trPr>
        <w:tc>
          <w:tcPr>
            <w:tcW w:w="1534" w:type="dxa"/>
            <w:vAlign w:val="center"/>
          </w:tcPr>
          <w:p w14:paraId="738C8CEE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ВКМ-30000</w:t>
            </w:r>
          </w:p>
        </w:tc>
        <w:tc>
          <w:tcPr>
            <w:tcW w:w="3259" w:type="dxa"/>
          </w:tcPr>
          <w:p w14:paraId="720783F7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200-30000</w:t>
            </w:r>
          </w:p>
        </w:tc>
        <w:tc>
          <w:tcPr>
            <w:tcW w:w="2652" w:type="dxa"/>
          </w:tcPr>
          <w:p w14:paraId="255E7E2A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</w:t>
            </w:r>
          </w:p>
        </w:tc>
      </w:tr>
      <w:tr w:rsidR="008A299A" w:rsidRPr="008A299A" w14:paraId="5A676390" w14:textId="77777777" w:rsidTr="005675D0">
        <w:trPr>
          <w:jc w:val="center"/>
        </w:trPr>
        <w:tc>
          <w:tcPr>
            <w:tcW w:w="1534" w:type="dxa"/>
            <w:vAlign w:val="center"/>
          </w:tcPr>
          <w:p w14:paraId="5F33AF61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</w:rPr>
              <w:t>ВКМ-30000-2Д</w:t>
            </w:r>
          </w:p>
        </w:tc>
        <w:tc>
          <w:tcPr>
            <w:tcW w:w="3259" w:type="dxa"/>
          </w:tcPr>
          <w:p w14:paraId="5CDC164C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100-30000</w:t>
            </w:r>
          </w:p>
        </w:tc>
        <w:tc>
          <w:tcPr>
            <w:tcW w:w="2652" w:type="dxa"/>
          </w:tcPr>
          <w:p w14:paraId="02503755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5/10</w:t>
            </w:r>
          </w:p>
        </w:tc>
      </w:tr>
    </w:tbl>
    <w:p w14:paraId="2D0B8D19" w14:textId="4C427AFD" w:rsidR="008A299A" w:rsidRPr="008A299A" w:rsidRDefault="00602CFD" w:rsidP="00602CFD">
      <w:pPr>
        <w:pStyle w:val="af7"/>
      </w:pPr>
      <w:r w:rsidRPr="00602CFD">
        <w:t>Таблица</w:t>
      </w:r>
      <w:r>
        <w:t xml:space="preserve"> </w:t>
      </w:r>
      <w:r w:rsidR="001E3708">
        <w:fldChar w:fldCharType="begin"/>
      </w:r>
      <w:r w:rsidR="001E3708">
        <w:instrText xml:space="preserve"> SEQ Таблица \* ARABIC </w:instrText>
      </w:r>
      <w:r w:rsidR="001E3708">
        <w:fldChar w:fldCharType="separate"/>
      </w:r>
      <w:r w:rsidR="001E3708">
        <w:rPr>
          <w:noProof/>
        </w:rPr>
        <w:t>2</w:t>
      </w:r>
      <w:r w:rsidR="001E3708">
        <w:rPr>
          <w:noProof/>
        </w:rPr>
        <w:fldChar w:fldCharType="end"/>
      </w:r>
      <w:r>
        <w:t xml:space="preserve"> </w:t>
      </w:r>
      <w:r w:rsidR="008A299A" w:rsidRPr="008A299A">
        <w:t>– Габаритные размеры и масса весов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1"/>
        <w:gridCol w:w="1521"/>
        <w:gridCol w:w="1543"/>
        <w:gridCol w:w="1615"/>
        <w:gridCol w:w="1265"/>
      </w:tblGrid>
      <w:tr w:rsidR="008A299A" w:rsidRPr="008A299A" w14:paraId="7B5BEEA0" w14:textId="77777777" w:rsidTr="00E91D3D">
        <w:trPr>
          <w:tblHeader/>
          <w:jc w:val="center"/>
        </w:trPr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B1EE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Исполнение</w:t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B3A0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Габаритные размеры, мм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BDC" w14:textId="77777777" w:rsidR="008A299A" w:rsidRPr="008A299A" w:rsidRDefault="008A299A" w:rsidP="00F53F6C">
            <w:pPr>
              <w:keepNext/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Масса, кг, не более</w:t>
            </w:r>
          </w:p>
        </w:tc>
      </w:tr>
      <w:tr w:rsidR="008A299A" w:rsidRPr="008A299A" w14:paraId="681EE5E8" w14:textId="77777777" w:rsidTr="00E91D3D">
        <w:trPr>
          <w:tblHeader/>
          <w:jc w:val="center"/>
        </w:trPr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69D0" w14:textId="77777777" w:rsidR="008A299A" w:rsidRPr="008A299A" w:rsidRDefault="008A299A" w:rsidP="00F53F6C">
            <w:pPr>
              <w:keepNext/>
              <w:rPr>
                <w:szCs w:val="16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0370" w14:textId="77777777" w:rsidR="008A299A" w:rsidRPr="008A299A" w:rsidRDefault="008A299A" w:rsidP="00F53F6C">
            <w:pPr>
              <w:keepNext/>
              <w:tabs>
                <w:tab w:val="right" w:leader="dot" w:pos="9923"/>
              </w:tabs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длина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C657" w14:textId="77777777" w:rsidR="008A299A" w:rsidRPr="008A299A" w:rsidRDefault="008A299A" w:rsidP="00F53F6C">
            <w:pPr>
              <w:keepNext/>
              <w:tabs>
                <w:tab w:val="right" w:leader="dot" w:pos="9923"/>
              </w:tabs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ширина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CB99" w14:textId="77777777" w:rsidR="008A299A" w:rsidRPr="008A299A" w:rsidRDefault="008A299A" w:rsidP="00F53F6C">
            <w:pPr>
              <w:keepNext/>
              <w:tabs>
                <w:tab w:val="right" w:leader="dot" w:pos="9923"/>
              </w:tabs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высота</w:t>
            </w: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E2D" w14:textId="77777777" w:rsidR="008A299A" w:rsidRPr="008A299A" w:rsidRDefault="008A299A" w:rsidP="00F53F6C">
            <w:pPr>
              <w:keepNext/>
              <w:rPr>
                <w:szCs w:val="16"/>
              </w:rPr>
            </w:pPr>
          </w:p>
        </w:tc>
      </w:tr>
      <w:tr w:rsidR="008A299A" w:rsidRPr="008A299A" w14:paraId="25B22155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80A5" w14:textId="77777777" w:rsidR="008A299A" w:rsidRPr="008A299A" w:rsidRDefault="008A299A" w:rsidP="00F53F6C">
            <w:pPr>
              <w:rPr>
                <w:szCs w:val="16"/>
                <w:lang w:val="en-US"/>
              </w:rPr>
            </w:pPr>
            <w:r w:rsidRPr="008A299A">
              <w:rPr>
                <w:szCs w:val="16"/>
                <w:lang w:val="en-US"/>
              </w:rPr>
              <w:t>IX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0AB7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240 до 375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E0F9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165 до 280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B023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415 до 585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F5F8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21,7</w:t>
            </w:r>
          </w:p>
        </w:tc>
      </w:tr>
      <w:tr w:rsidR="008A299A" w:rsidRPr="008A299A" w14:paraId="28619804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857B" w14:textId="77777777" w:rsidR="008A299A" w:rsidRPr="008A299A" w:rsidRDefault="008A299A" w:rsidP="00F53F6C">
            <w:pPr>
              <w:rPr>
                <w:szCs w:val="16"/>
              </w:rPr>
            </w:pPr>
            <w:r w:rsidRPr="008A299A">
              <w:rPr>
                <w:szCs w:val="16"/>
                <w:lang w:val="en-US"/>
              </w:rPr>
              <w:t>X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A416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185 до 255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C91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190 до 260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57B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510 до 790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F7A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39</w:t>
            </w:r>
          </w:p>
        </w:tc>
      </w:tr>
      <w:tr w:rsidR="008A299A" w:rsidRPr="008A299A" w14:paraId="1E2116A3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0D0F" w14:textId="77777777" w:rsidR="008A299A" w:rsidRPr="008A299A" w:rsidRDefault="008A299A" w:rsidP="00F53F6C">
            <w:pPr>
              <w:rPr>
                <w:szCs w:val="16"/>
                <w:lang w:val="en-US"/>
              </w:rPr>
            </w:pPr>
            <w:r w:rsidRPr="008A299A">
              <w:rPr>
                <w:szCs w:val="16"/>
                <w:lang w:val="en-US"/>
              </w:rPr>
              <w:t>XVIII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AFAD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134 до 494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2E4F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135 до 572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317C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от 350 до 1950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695E" w14:textId="77777777" w:rsidR="008A299A" w:rsidRPr="008A299A" w:rsidRDefault="008A299A" w:rsidP="00F53F6C">
            <w:pPr>
              <w:jc w:val="center"/>
              <w:rPr>
                <w:szCs w:val="16"/>
              </w:rPr>
            </w:pPr>
            <w:r w:rsidRPr="008A299A">
              <w:rPr>
                <w:szCs w:val="16"/>
              </w:rPr>
              <w:t>468</w:t>
            </w:r>
          </w:p>
        </w:tc>
      </w:tr>
    </w:tbl>
    <w:p w14:paraId="0E3597E7" w14:textId="212050E8" w:rsidR="00E91D3D" w:rsidRPr="008A299A" w:rsidRDefault="00602CFD" w:rsidP="00602CFD">
      <w:pPr>
        <w:pStyle w:val="af7"/>
      </w:pPr>
      <w:r w:rsidRPr="00602CFD">
        <w:t>Таблица</w:t>
      </w:r>
      <w:r>
        <w:t xml:space="preserve"> </w:t>
      </w:r>
      <w:r w:rsidR="001E3708">
        <w:fldChar w:fldCharType="begin"/>
      </w:r>
      <w:r w:rsidR="001E3708">
        <w:instrText xml:space="preserve"> SEQ Таблица \* ARABIC </w:instrText>
      </w:r>
      <w:r w:rsidR="001E3708">
        <w:fldChar w:fldCharType="separate"/>
      </w:r>
      <w:r w:rsidR="001E3708">
        <w:rPr>
          <w:noProof/>
        </w:rPr>
        <w:t>3</w:t>
      </w:r>
      <w:r w:rsidR="001E3708">
        <w:rPr>
          <w:noProof/>
        </w:rPr>
        <w:fldChar w:fldCharType="end"/>
      </w:r>
      <w:r>
        <w:t xml:space="preserve"> </w:t>
      </w:r>
      <w:r w:rsidR="00E91D3D" w:rsidRPr="008A299A">
        <w:t xml:space="preserve">– </w:t>
      </w:r>
      <w:r w:rsidR="00E91D3D" w:rsidRPr="00E91D3D">
        <w:t xml:space="preserve">Габаритные размеры и масса </w:t>
      </w:r>
      <w:r w:rsidR="00E91D3D">
        <w:t>пульт</w:t>
      </w:r>
      <w:r w:rsidR="008550B0">
        <w:t>ов</w:t>
      </w:r>
      <w:r w:rsidR="00E91D3D">
        <w:t xml:space="preserve"> дистанционного управления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4"/>
        <w:gridCol w:w="3420"/>
        <w:gridCol w:w="1411"/>
      </w:tblGrid>
      <w:tr w:rsidR="00E91D3D" w:rsidRPr="00164B61" w14:paraId="4914F1BB" w14:textId="77777777" w:rsidTr="000533BE">
        <w:trPr>
          <w:cantSplit/>
          <w:tblHeader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9D79" w14:textId="77777777" w:rsidR="00E91D3D" w:rsidRPr="00164B61" w:rsidRDefault="00E91D3D" w:rsidP="00F53F6C">
            <w:pPr>
              <w:keepNext/>
              <w:jc w:val="center"/>
              <w:rPr>
                <w:szCs w:val="16"/>
              </w:rPr>
            </w:pPr>
            <w:r w:rsidRPr="00164B61">
              <w:rPr>
                <w:szCs w:val="16"/>
              </w:rPr>
              <w:t>Тип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FC1A" w14:textId="77777777" w:rsidR="00E91D3D" w:rsidRPr="00164B61" w:rsidRDefault="00E91D3D" w:rsidP="00F53F6C">
            <w:pPr>
              <w:keepNext/>
              <w:jc w:val="center"/>
              <w:rPr>
                <w:szCs w:val="16"/>
              </w:rPr>
            </w:pPr>
            <w:r w:rsidRPr="00164B61">
              <w:rPr>
                <w:szCs w:val="16"/>
              </w:rPr>
              <w:t>Габаритные размеры, Д*Ш*В, мм, не более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66C8" w14:textId="77777777" w:rsidR="00E91D3D" w:rsidRPr="00164B61" w:rsidRDefault="00E91D3D" w:rsidP="00F53F6C">
            <w:pPr>
              <w:keepNext/>
              <w:jc w:val="center"/>
              <w:rPr>
                <w:szCs w:val="16"/>
              </w:rPr>
            </w:pPr>
            <w:r w:rsidRPr="00164B61">
              <w:rPr>
                <w:szCs w:val="16"/>
              </w:rPr>
              <w:t>Масса, кг, не более</w:t>
            </w:r>
          </w:p>
        </w:tc>
      </w:tr>
      <w:tr w:rsidR="00E91D3D" w:rsidRPr="00164B61" w14:paraId="5C942E40" w14:textId="77777777" w:rsidTr="000533BE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5C10" w14:textId="10EF84BE" w:rsidR="00E91D3D" w:rsidRPr="00164B61" w:rsidRDefault="00AA482A" w:rsidP="00F53F6C">
            <w:pPr>
              <w:keepNext/>
              <w:rPr>
                <w:szCs w:val="16"/>
              </w:rPr>
            </w:pPr>
            <w:r>
              <w:rPr>
                <w:szCs w:val="16"/>
              </w:rPr>
              <w:t>ПДУ-2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B671" w14:textId="3F42F0E8" w:rsidR="00E91D3D" w:rsidRPr="00164B61" w:rsidRDefault="00DB20D9" w:rsidP="00DB20D9">
            <w:pPr>
              <w:keepNext/>
              <w:jc w:val="center"/>
              <w:rPr>
                <w:szCs w:val="16"/>
              </w:rPr>
            </w:pPr>
            <w:r>
              <w:rPr>
                <w:szCs w:val="16"/>
              </w:rPr>
              <w:t>125</w:t>
            </w:r>
            <w:r w:rsidR="00E91D3D" w:rsidRPr="00164B61">
              <w:rPr>
                <w:szCs w:val="16"/>
              </w:rPr>
              <w:t>*</w:t>
            </w:r>
            <w:r>
              <w:rPr>
                <w:szCs w:val="16"/>
              </w:rPr>
              <w:t>45</w:t>
            </w:r>
            <w:r w:rsidR="00E91D3D" w:rsidRPr="00164B61">
              <w:rPr>
                <w:szCs w:val="16"/>
              </w:rPr>
              <w:t>*</w:t>
            </w:r>
            <w:r>
              <w:rPr>
                <w:szCs w:val="16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E4B9" w14:textId="4D7FDD50" w:rsidR="00E91D3D" w:rsidRPr="00164B61" w:rsidRDefault="00E91D3D" w:rsidP="00B83AE2">
            <w:pPr>
              <w:keepNext/>
              <w:jc w:val="center"/>
              <w:rPr>
                <w:szCs w:val="16"/>
              </w:rPr>
            </w:pPr>
            <w:r w:rsidRPr="00164B61">
              <w:rPr>
                <w:szCs w:val="16"/>
              </w:rPr>
              <w:t>0,</w:t>
            </w:r>
            <w:r w:rsidR="00B83AE2">
              <w:rPr>
                <w:szCs w:val="16"/>
              </w:rPr>
              <w:t>06</w:t>
            </w:r>
          </w:p>
        </w:tc>
      </w:tr>
      <w:tr w:rsidR="00AA482A" w:rsidRPr="00164B61" w14:paraId="60F17F5B" w14:textId="77777777" w:rsidTr="000533BE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0A07" w14:textId="28F3A349" w:rsidR="00AA482A" w:rsidRDefault="00AA482A" w:rsidP="00F53F6C">
            <w:pPr>
              <w:keepNext/>
              <w:rPr>
                <w:szCs w:val="16"/>
              </w:rPr>
            </w:pPr>
            <w:r>
              <w:rPr>
                <w:szCs w:val="16"/>
              </w:rPr>
              <w:t>ПДУ-3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799F" w14:textId="73D9099E" w:rsidR="00AA482A" w:rsidRDefault="00AA482A" w:rsidP="00DB20D9">
            <w:pPr>
              <w:keepNext/>
              <w:jc w:val="center"/>
              <w:rPr>
                <w:szCs w:val="16"/>
              </w:rPr>
            </w:pPr>
            <w:r>
              <w:rPr>
                <w:szCs w:val="16"/>
              </w:rPr>
              <w:t>205*100*35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A2C0" w14:textId="57504645" w:rsidR="00AA482A" w:rsidRPr="00164B61" w:rsidRDefault="00AA482A" w:rsidP="00B83AE2">
            <w:pPr>
              <w:keepNext/>
              <w:jc w:val="center"/>
              <w:rPr>
                <w:szCs w:val="16"/>
              </w:rPr>
            </w:pPr>
            <w:r>
              <w:rPr>
                <w:szCs w:val="16"/>
              </w:rPr>
              <w:t>0,26</w:t>
            </w:r>
          </w:p>
        </w:tc>
      </w:tr>
    </w:tbl>
    <w:p w14:paraId="3607618A" w14:textId="5D1402A5" w:rsidR="008A299A" w:rsidRDefault="00602CFD" w:rsidP="00602CFD">
      <w:pPr>
        <w:pStyle w:val="af7"/>
      </w:pPr>
      <w:r w:rsidRPr="00602CFD">
        <w:t>Таблица</w:t>
      </w:r>
      <w:r>
        <w:t xml:space="preserve"> </w:t>
      </w:r>
      <w:r w:rsidR="001E3708">
        <w:fldChar w:fldCharType="begin"/>
      </w:r>
      <w:r w:rsidR="001E3708">
        <w:instrText xml:space="preserve"> SEQ Таблица \* ARABIC </w:instrText>
      </w:r>
      <w:r w:rsidR="001E3708">
        <w:fldChar w:fldCharType="separate"/>
      </w:r>
      <w:r w:rsidR="001E3708">
        <w:rPr>
          <w:noProof/>
        </w:rPr>
        <w:t>4</w:t>
      </w:r>
      <w:r w:rsidR="001E3708">
        <w:rPr>
          <w:noProof/>
        </w:rPr>
        <w:fldChar w:fldCharType="end"/>
      </w:r>
      <w:r w:rsidR="008A299A" w:rsidRPr="008A299A">
        <w:t>– Метрологическ</w:t>
      </w:r>
      <w:r w:rsidR="00E91D3D">
        <w:t>ие и технические характеристики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44"/>
        <w:gridCol w:w="2301"/>
      </w:tblGrid>
      <w:tr w:rsidR="00EC3CF2" w:rsidRPr="00EC3CF2" w14:paraId="5DD49AB7" w14:textId="77777777" w:rsidTr="007A56A7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D426" w14:textId="77777777" w:rsidR="00EC3CF2" w:rsidRPr="00EC3CF2" w:rsidRDefault="00EC3CF2" w:rsidP="00F53F6C">
            <w:pPr>
              <w:keepNext/>
              <w:jc w:val="center"/>
              <w:rPr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Наименование характеристики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B6FC" w14:textId="77777777" w:rsidR="00EC3CF2" w:rsidRPr="00EC3CF2" w:rsidRDefault="00EC3CF2" w:rsidP="00F53F6C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  <w:r w:rsidRPr="00EC3CF2">
              <w:rPr>
                <w:szCs w:val="16"/>
              </w:rPr>
              <w:t>Значение</w:t>
            </w:r>
          </w:p>
        </w:tc>
      </w:tr>
      <w:tr w:rsidR="00EC3CF2" w:rsidRPr="00EC3CF2" w14:paraId="565AA420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4F06" w14:textId="77777777" w:rsidR="00EC3CF2" w:rsidRPr="00EC3CF2" w:rsidRDefault="00EC3CF2" w:rsidP="00F53F6C">
            <w:pPr>
              <w:rPr>
                <w:szCs w:val="16"/>
              </w:rPr>
            </w:pPr>
            <w:r w:rsidRPr="00EC3CF2">
              <w:rPr>
                <w:szCs w:val="16"/>
              </w:rPr>
              <w:t xml:space="preserve">Класс точности весов по ГОСТ OIML R 76-1-2011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6C46" w14:textId="77777777" w:rsidR="00EC3CF2" w:rsidRPr="00EC3CF2" w:rsidRDefault="00EC3CF2" w:rsidP="00F53F6C">
            <w:pPr>
              <w:jc w:val="center"/>
              <w:rPr>
                <w:szCs w:val="16"/>
                <w:lang w:val="en-US"/>
              </w:rPr>
            </w:pPr>
            <w:r w:rsidRPr="00EC3CF2">
              <w:rPr>
                <w:szCs w:val="16"/>
              </w:rPr>
              <w:t xml:space="preserve">средний (III) </w:t>
            </w:r>
          </w:p>
        </w:tc>
      </w:tr>
      <w:tr w:rsidR="00EC3CF2" w:rsidRPr="00EC3CF2" w14:paraId="4CF18192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52A3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Дисплей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3073" w14:textId="77777777" w:rsidR="00EC3CF2" w:rsidRPr="00EC3CF2" w:rsidRDefault="00EC3CF2" w:rsidP="00F53F6C">
            <w:pPr>
              <w:jc w:val="center"/>
              <w:rPr>
                <w:szCs w:val="16"/>
              </w:rPr>
            </w:pPr>
            <w:r w:rsidRPr="00EC3CF2">
              <w:rPr>
                <w:szCs w:val="16"/>
              </w:rPr>
              <w:t>Светодиодный или Жидкокристаллический</w:t>
            </w:r>
          </w:p>
        </w:tc>
      </w:tr>
      <w:tr w:rsidR="00EC3CF2" w:rsidRPr="00EC3CF2" w14:paraId="20E69355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970D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Диапазон рабочих температур, °С</w:t>
            </w:r>
          </w:p>
          <w:p w14:paraId="1323C5D6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Особый диапазон рабочих температур, °С (индекс 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5CBC" w14:textId="77777777" w:rsidR="00EC3CF2" w:rsidRPr="00EC3CF2" w:rsidRDefault="00EC3CF2" w:rsidP="00F53F6C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EC3CF2">
              <w:rPr>
                <w:spacing w:val="-4"/>
                <w:szCs w:val="16"/>
              </w:rPr>
              <w:t>от -10 до +40</w:t>
            </w:r>
          </w:p>
          <w:p w14:paraId="0B1788C5" w14:textId="77777777" w:rsidR="00EC3CF2" w:rsidRPr="00EC3CF2" w:rsidRDefault="00EC3CF2" w:rsidP="00F53F6C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EC3CF2">
              <w:rPr>
                <w:spacing w:val="-4"/>
                <w:szCs w:val="16"/>
              </w:rPr>
              <w:t>от -30 до +55</w:t>
            </w:r>
          </w:p>
        </w:tc>
      </w:tr>
      <w:tr w:rsidR="00EC3CF2" w:rsidRPr="00EC3CF2" w14:paraId="0D02A3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EC56" w14:textId="77777777" w:rsidR="00EC3CF2" w:rsidRPr="00EC3CF2" w:rsidRDefault="00EC3CF2" w:rsidP="00F53F6C">
            <w:pPr>
              <w:rPr>
                <w:szCs w:val="16"/>
              </w:rPr>
            </w:pPr>
            <w:r w:rsidRPr="00EC3CF2">
              <w:rPr>
                <w:szCs w:val="16"/>
              </w:rPr>
              <w:t>Относительная влажность при темп. +25</w:t>
            </w:r>
            <w:r w:rsidRPr="00EC3CF2">
              <w:rPr>
                <w:rFonts w:eastAsia="Times New Roman"/>
                <w:szCs w:val="16"/>
              </w:rPr>
              <w:t>°</w:t>
            </w:r>
            <w:r w:rsidRPr="00EC3CF2">
              <w:rPr>
                <w:szCs w:val="16"/>
              </w:rPr>
              <w:t>С,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6B84" w14:textId="77777777" w:rsidR="00EC3CF2" w:rsidRPr="00EC3CF2" w:rsidRDefault="00EC3CF2" w:rsidP="00F53F6C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EC3CF2">
              <w:rPr>
                <w:spacing w:val="-4"/>
                <w:szCs w:val="16"/>
              </w:rPr>
              <w:t>80%</w:t>
            </w:r>
          </w:p>
        </w:tc>
      </w:tr>
      <w:tr w:rsidR="00EC3CF2" w:rsidRPr="00EC3CF2" w14:paraId="30862C2E" w14:textId="77777777" w:rsidTr="007A56A7">
        <w:trPr>
          <w:trHeight w:val="20"/>
          <w:jc w:val="center"/>
        </w:trPr>
        <w:tc>
          <w:tcPr>
            <w:tcW w:w="74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F413A" w14:textId="77777777" w:rsidR="00EC3CF2" w:rsidRPr="00EC3CF2" w:rsidRDefault="00EC3CF2" w:rsidP="00F53F6C">
            <w:pPr>
              <w:keepNext/>
              <w:rPr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Номинальное напряжение электрического питания постоянным током, В:</w:t>
            </w:r>
          </w:p>
        </w:tc>
      </w:tr>
      <w:tr w:rsidR="00EC3CF2" w:rsidRPr="00EC3CF2" w14:paraId="2502E6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9BFF2" w14:textId="6B410345" w:rsidR="00EC3CF2" w:rsidRPr="00EC3CF2" w:rsidRDefault="00EC3CF2" w:rsidP="00355164">
            <w:pPr>
              <w:numPr>
                <w:ilvl w:val="0"/>
                <w:numId w:val="28"/>
              </w:numPr>
              <w:ind w:left="540" w:hanging="180"/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весов</w:t>
            </w:r>
            <w:r w:rsidRPr="00EC3CF2">
              <w:rPr>
                <w:szCs w:val="16"/>
              </w:rPr>
              <w:t xml:space="preserve"> – </w:t>
            </w:r>
            <w:r w:rsidRPr="00EC3CF2">
              <w:rPr>
                <w:rFonts w:eastAsia="Times New Roman"/>
                <w:szCs w:val="16"/>
              </w:rPr>
              <w:t>от аккумуляторной батареи (далее</w:t>
            </w:r>
            <w:r w:rsidR="00355164">
              <w:rPr>
                <w:rFonts w:eastAsia="Times New Roman"/>
                <w:szCs w:val="16"/>
              </w:rPr>
              <w:t xml:space="preserve"> – </w:t>
            </w:r>
            <w:r w:rsidRPr="00EC3CF2">
              <w:rPr>
                <w:rFonts w:eastAsia="Times New Roman"/>
                <w:szCs w:val="16"/>
              </w:rPr>
              <w:t>батарея)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57B95" w14:textId="7D4B662C" w:rsidR="00EC3CF2" w:rsidRPr="00EC3CF2" w:rsidRDefault="00EC3CF2" w:rsidP="00F53F6C">
            <w:pPr>
              <w:keepNext/>
              <w:jc w:val="center"/>
              <w:rPr>
                <w:szCs w:val="16"/>
              </w:rPr>
            </w:pPr>
            <w:r w:rsidRPr="00EC3CF2">
              <w:rPr>
                <w:szCs w:val="16"/>
              </w:rPr>
              <w:t>6</w:t>
            </w:r>
          </w:p>
        </w:tc>
      </w:tr>
      <w:tr w:rsidR="00EC3CF2" w:rsidRPr="00EC3CF2" w14:paraId="05C78F0F" w14:textId="77777777" w:rsidTr="008550B0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5EE9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Диапазон выборки массы тары (Т–), % от Мах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E6D0" w14:textId="73E86EC4" w:rsidR="00EC3CF2" w:rsidRPr="001A46AE" w:rsidRDefault="00DB20D9" w:rsidP="001A46AE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  <w:lang w:val="en-US"/>
              </w:rPr>
            </w:pPr>
            <w:r>
              <w:rPr>
                <w:szCs w:val="16"/>
              </w:rPr>
              <w:t>4%</w:t>
            </w:r>
            <w:r w:rsidR="001A46AE">
              <w:rPr>
                <w:szCs w:val="16"/>
                <w:lang w:val="en-US"/>
              </w:rPr>
              <w:t>Max</w:t>
            </w:r>
            <w:r>
              <w:rPr>
                <w:szCs w:val="16"/>
              </w:rPr>
              <w:t xml:space="preserve"> </w:t>
            </w:r>
            <w:r w:rsidR="0067701C">
              <w:rPr>
                <w:szCs w:val="16"/>
              </w:rPr>
              <w:t>до 100%</w:t>
            </w:r>
            <w:r w:rsidR="001A46AE">
              <w:rPr>
                <w:szCs w:val="16"/>
                <w:lang w:val="en-US"/>
              </w:rPr>
              <w:t>Max</w:t>
            </w:r>
          </w:p>
        </w:tc>
      </w:tr>
      <w:tr w:rsidR="00EC3CF2" w:rsidRPr="00EC3CF2" w14:paraId="70D668D9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EF97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Потребляемая мощность, Вт,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5616" w14:textId="77777777" w:rsidR="00EC3CF2" w:rsidRPr="00EC3CF2" w:rsidRDefault="00EC3CF2" w:rsidP="00F53F6C">
            <w:pPr>
              <w:keepNext/>
              <w:jc w:val="center"/>
              <w:rPr>
                <w:rFonts w:eastAsia="Times New Roman"/>
                <w:szCs w:val="16"/>
              </w:rPr>
            </w:pPr>
            <w:r w:rsidRPr="00EC3CF2">
              <w:rPr>
                <w:szCs w:val="16"/>
              </w:rPr>
              <w:t>10</w:t>
            </w:r>
          </w:p>
        </w:tc>
      </w:tr>
      <w:tr w:rsidR="00EC3CF2" w:rsidRPr="00EC3CF2" w14:paraId="29E6744B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4B62" w14:textId="77777777" w:rsidR="00EC3CF2" w:rsidRPr="00EC3CF2" w:rsidRDefault="00EC3CF2" w:rsidP="00F53F6C">
            <w:pPr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Время непрерывной работы от аккумулятора, ч,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E6DD" w14:textId="77777777" w:rsidR="00EC3CF2" w:rsidRPr="00EC3CF2" w:rsidRDefault="00EC3CF2" w:rsidP="00F53F6C">
            <w:pPr>
              <w:tabs>
                <w:tab w:val="left" w:pos="13350"/>
                <w:tab w:val="right" w:pos="14570"/>
              </w:tabs>
              <w:jc w:val="center"/>
              <w:rPr>
                <w:rFonts w:eastAsia="Times New Roman"/>
                <w:szCs w:val="16"/>
              </w:rPr>
            </w:pPr>
            <w:r w:rsidRPr="00EC3CF2">
              <w:rPr>
                <w:szCs w:val="16"/>
              </w:rPr>
              <w:t>300</w:t>
            </w:r>
          </w:p>
        </w:tc>
      </w:tr>
      <w:tr w:rsidR="008550B0" w:rsidRPr="00EC3CF2" w14:paraId="787162C9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C8A3" w14:textId="7C5ADD40" w:rsidR="008550B0" w:rsidRPr="00EC3CF2" w:rsidRDefault="008550B0" w:rsidP="008550B0">
            <w:pPr>
              <w:rPr>
                <w:rFonts w:eastAsia="Times New Roman"/>
                <w:szCs w:val="16"/>
              </w:rPr>
            </w:pPr>
            <w:r>
              <w:rPr>
                <w:rFonts w:eastAsia="Times New Roman"/>
                <w:szCs w:val="16"/>
              </w:rPr>
              <w:t>Зарядное устройство весов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23CE" w14:textId="44E6CF98" w:rsidR="008550B0" w:rsidRPr="00EC3CF2" w:rsidRDefault="008550B0" w:rsidP="008550B0">
            <w:pPr>
              <w:tabs>
                <w:tab w:val="left" w:pos="13350"/>
                <w:tab w:val="right" w:pos="14570"/>
              </w:tabs>
              <w:jc w:val="center"/>
              <w:rPr>
                <w:szCs w:val="16"/>
              </w:rPr>
            </w:pPr>
            <w:r w:rsidRPr="00EC3CF2">
              <w:rPr>
                <w:szCs w:val="16"/>
              </w:rPr>
              <w:t>220В</w:t>
            </w:r>
            <w:r w:rsidRPr="00EC3CF2">
              <w:rPr>
                <w:szCs w:val="16"/>
                <w:lang w:val="en-US"/>
              </w:rPr>
              <w:t>~50/60</w:t>
            </w:r>
            <w:r w:rsidRPr="00EC3CF2">
              <w:rPr>
                <w:szCs w:val="16"/>
              </w:rPr>
              <w:t>Гц</w:t>
            </w:r>
            <w:r w:rsidRPr="00EC3CF2">
              <w:rPr>
                <w:szCs w:val="16"/>
                <w:lang w:val="en-US"/>
              </w:rPr>
              <w:t xml:space="preserve">; </w:t>
            </w:r>
            <w:r>
              <w:rPr>
                <w:szCs w:val="16"/>
              </w:rPr>
              <w:t>7,2-7,5</w:t>
            </w:r>
            <w:r w:rsidRPr="00EC3CF2">
              <w:rPr>
                <w:szCs w:val="16"/>
              </w:rPr>
              <w:t>В</w:t>
            </w:r>
            <w:r w:rsidRPr="00EC3CF2">
              <w:rPr>
                <w:szCs w:val="16"/>
                <w:lang w:val="en-US"/>
              </w:rPr>
              <w:t xml:space="preserve"> 1</w:t>
            </w:r>
            <w:r w:rsidRPr="00EC3CF2">
              <w:rPr>
                <w:szCs w:val="16"/>
              </w:rPr>
              <w:t>А</w:t>
            </w:r>
          </w:p>
        </w:tc>
      </w:tr>
    </w:tbl>
    <w:p w14:paraId="0C772CEF" w14:textId="5F2EF204" w:rsidR="008550B0" w:rsidRPr="00602CFD" w:rsidRDefault="008550B0" w:rsidP="00602CFD">
      <w:pPr>
        <w:pStyle w:val="af7"/>
      </w:pPr>
      <w:r w:rsidRPr="00602CFD">
        <w:lastRenderedPageBreak/>
        <w:t>Таблица</w:t>
      </w:r>
      <w:r w:rsidR="00602CFD">
        <w:t xml:space="preserve"> </w:t>
      </w:r>
      <w:r w:rsidR="001E3708">
        <w:fldChar w:fldCharType="begin"/>
      </w:r>
      <w:r w:rsidR="001E3708">
        <w:instrText xml:space="preserve"> SEQ Таблица \* ARABIC </w:instrText>
      </w:r>
      <w:r w:rsidR="001E3708">
        <w:fldChar w:fldCharType="separate"/>
      </w:r>
      <w:r w:rsidR="001E3708">
        <w:rPr>
          <w:noProof/>
        </w:rPr>
        <w:t>5</w:t>
      </w:r>
      <w:r w:rsidR="001E3708">
        <w:rPr>
          <w:noProof/>
        </w:rPr>
        <w:fldChar w:fldCharType="end"/>
      </w:r>
      <w:r w:rsidR="00602CFD">
        <w:t xml:space="preserve"> </w:t>
      </w:r>
      <w:r w:rsidRPr="00602CFD">
        <w:t>–</w:t>
      </w:r>
      <w:r w:rsidR="00602CFD">
        <w:t xml:space="preserve"> </w:t>
      </w:r>
      <w:r w:rsidRPr="00602CFD">
        <w:t>технические характеристики ПДУ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44"/>
        <w:gridCol w:w="2301"/>
      </w:tblGrid>
      <w:tr w:rsidR="008550B0" w:rsidRPr="00EC3CF2" w14:paraId="1AA67AC5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8000" w14:textId="77777777" w:rsidR="008550B0" w:rsidRPr="00EC3CF2" w:rsidRDefault="008550B0" w:rsidP="00602CFD">
            <w:pPr>
              <w:keepNext/>
              <w:jc w:val="center"/>
              <w:rPr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Наименование характеристик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5C29" w14:textId="77777777" w:rsidR="008550B0" w:rsidRPr="00EC3CF2" w:rsidRDefault="008550B0" w:rsidP="00602CFD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  <w:r w:rsidRPr="00EC3CF2">
              <w:rPr>
                <w:szCs w:val="16"/>
              </w:rPr>
              <w:t>Значение</w:t>
            </w:r>
          </w:p>
        </w:tc>
      </w:tr>
      <w:tr w:rsidR="00921051" w:rsidRPr="00EC3CF2" w14:paraId="7B89FA2B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8151D3" w14:textId="6348F37B" w:rsidR="00921051" w:rsidRPr="00921051" w:rsidRDefault="00921051" w:rsidP="00602CFD">
            <w:pPr>
              <w:keepNext/>
              <w:jc w:val="center"/>
              <w:rPr>
                <w:rFonts w:eastAsia="Times New Roman"/>
                <w:b/>
                <w:szCs w:val="16"/>
              </w:rPr>
            </w:pPr>
            <w:r w:rsidRPr="00921051">
              <w:rPr>
                <w:rFonts w:eastAsia="Times New Roman"/>
                <w:b/>
                <w:szCs w:val="16"/>
              </w:rPr>
              <w:t>ПДУ-2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CD8E7" w14:textId="77777777" w:rsidR="00921051" w:rsidRPr="00EC3CF2" w:rsidRDefault="00921051" w:rsidP="00602CFD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</w:p>
        </w:tc>
      </w:tr>
      <w:tr w:rsidR="00AF6D63" w:rsidRPr="00EC3CF2" w14:paraId="66776094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AE2B7D" w14:textId="6266C442" w:rsidR="00AF6D63" w:rsidRPr="00AF6D63" w:rsidRDefault="00AF6D63" w:rsidP="00AF6D63">
            <w:pPr>
              <w:keepNext/>
              <w:jc w:val="left"/>
              <w:rPr>
                <w:rFonts w:eastAsia="Times New Roman"/>
                <w:b/>
                <w:szCs w:val="16"/>
              </w:rPr>
            </w:pPr>
            <w:r w:rsidRPr="00AF6D63">
              <w:rPr>
                <w:rFonts w:eastAsia="Times New Roman"/>
                <w:szCs w:val="16"/>
              </w:rPr>
              <w:t>Диапазон рабочих температур, °С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28DD" w14:textId="1B840EE4" w:rsidR="00AF6D63" w:rsidRPr="00AF6D63" w:rsidRDefault="00AF6D63" w:rsidP="00AF6D63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  <w:r w:rsidRPr="00AF6D63">
              <w:rPr>
                <w:spacing w:val="-4"/>
                <w:szCs w:val="16"/>
              </w:rPr>
              <w:t>от -10 до +40</w:t>
            </w:r>
          </w:p>
        </w:tc>
      </w:tr>
      <w:tr w:rsidR="00AF6D63" w:rsidRPr="00EC3CF2" w14:paraId="0F5D092E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B2A093" w14:textId="343BFE6C" w:rsidR="00AF6D63" w:rsidRPr="00AF6D63" w:rsidRDefault="00AF6D63" w:rsidP="00AF6D63">
            <w:pPr>
              <w:keepNext/>
              <w:jc w:val="left"/>
              <w:rPr>
                <w:rFonts w:eastAsia="Times New Roman"/>
                <w:b/>
                <w:szCs w:val="16"/>
              </w:rPr>
            </w:pPr>
            <w:r w:rsidRPr="00AF6D63">
              <w:rPr>
                <w:szCs w:val="16"/>
              </w:rPr>
              <w:t>Относительная влажность при темп. +25</w:t>
            </w:r>
            <w:r w:rsidRPr="00AF6D63">
              <w:rPr>
                <w:rFonts w:eastAsia="Times New Roman"/>
                <w:szCs w:val="16"/>
              </w:rPr>
              <w:t>°</w:t>
            </w:r>
            <w:r w:rsidRPr="00AF6D63">
              <w:rPr>
                <w:szCs w:val="16"/>
              </w:rPr>
              <w:t>С,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6E571" w14:textId="7C9C348C" w:rsidR="00AF6D63" w:rsidRPr="00AF6D63" w:rsidRDefault="00AF6D63" w:rsidP="00AF6D63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  <w:r w:rsidRPr="00AF6D63">
              <w:rPr>
                <w:spacing w:val="-4"/>
                <w:szCs w:val="16"/>
              </w:rPr>
              <w:t>90%</w:t>
            </w:r>
          </w:p>
        </w:tc>
      </w:tr>
      <w:tr w:rsidR="00921051" w:rsidRPr="00EC3CF2" w14:paraId="28DD040E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5FC23C" w14:textId="72DCD245" w:rsidR="00921051" w:rsidRPr="00EC3CF2" w:rsidRDefault="00921051" w:rsidP="00602CFD">
            <w:pPr>
              <w:keepNext/>
              <w:jc w:val="center"/>
              <w:rPr>
                <w:rFonts w:eastAsia="Times New Roman"/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Номинальное напряжение электрического питания постоянным током, В: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AB68B6" w14:textId="77777777" w:rsidR="00921051" w:rsidRPr="00EC3CF2" w:rsidRDefault="00921051" w:rsidP="00602CFD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</w:p>
        </w:tc>
      </w:tr>
      <w:tr w:rsidR="00921051" w:rsidRPr="00EC3CF2" w14:paraId="51B6F49A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F6D788" w14:textId="4C1A0D40" w:rsidR="00921051" w:rsidRPr="00EC3CF2" w:rsidRDefault="00F6044A" w:rsidP="00377FB7">
            <w:pPr>
              <w:pStyle w:val="a"/>
            </w:pPr>
            <w:r w:rsidRPr="00EC3CF2">
              <w:t>о</w:t>
            </w:r>
            <w:r>
              <w:t>т элемент</w:t>
            </w:r>
            <w:r w:rsidR="00377FB7">
              <w:t>ов питания ААА 1,5В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4AA2" w14:textId="3435642F" w:rsidR="00921051" w:rsidRPr="00EC3CF2" w:rsidRDefault="00377FB7" w:rsidP="00377FB7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2 шт.</w:t>
            </w:r>
          </w:p>
        </w:tc>
      </w:tr>
      <w:tr w:rsidR="00921051" w:rsidRPr="00EC3CF2" w14:paraId="52CBBEC8" w14:textId="77777777" w:rsidTr="00921051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E82338" w14:textId="59749F77" w:rsidR="00921051" w:rsidRPr="00921051" w:rsidRDefault="00921051" w:rsidP="00602CFD">
            <w:pPr>
              <w:keepNext/>
              <w:jc w:val="center"/>
              <w:rPr>
                <w:rFonts w:eastAsia="Times New Roman"/>
                <w:b/>
                <w:szCs w:val="16"/>
              </w:rPr>
            </w:pPr>
            <w:r w:rsidRPr="00921051">
              <w:rPr>
                <w:rFonts w:eastAsia="Times New Roman"/>
                <w:b/>
                <w:szCs w:val="16"/>
              </w:rPr>
              <w:t>ПДУ-3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C072A" w14:textId="77777777" w:rsidR="00921051" w:rsidRPr="00EC3CF2" w:rsidRDefault="00921051" w:rsidP="00602CFD">
            <w:pPr>
              <w:keepNext/>
              <w:tabs>
                <w:tab w:val="right" w:leader="dot" w:pos="9356"/>
              </w:tabs>
              <w:jc w:val="center"/>
              <w:rPr>
                <w:szCs w:val="16"/>
              </w:rPr>
            </w:pPr>
          </w:p>
        </w:tc>
      </w:tr>
      <w:tr w:rsidR="008550B0" w:rsidRPr="00EC3CF2" w14:paraId="271D25DD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FF05" w14:textId="77777777" w:rsidR="008550B0" w:rsidRPr="003017FB" w:rsidRDefault="008550B0" w:rsidP="00602CFD">
            <w:pPr>
              <w:rPr>
                <w:rFonts w:eastAsia="Times New Roman"/>
                <w:szCs w:val="16"/>
              </w:rPr>
            </w:pPr>
            <w:r w:rsidRPr="003017FB">
              <w:rPr>
                <w:rFonts w:eastAsia="Times New Roman"/>
                <w:szCs w:val="16"/>
              </w:rPr>
              <w:t>Диапазон рабочих температур, 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2CEB" w14:textId="77777777" w:rsidR="008550B0" w:rsidRPr="003017FB" w:rsidRDefault="008550B0" w:rsidP="00602CFD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3017FB">
              <w:rPr>
                <w:spacing w:val="-4"/>
                <w:szCs w:val="16"/>
              </w:rPr>
              <w:t>от -10 до +40</w:t>
            </w:r>
          </w:p>
        </w:tc>
      </w:tr>
      <w:tr w:rsidR="008550B0" w:rsidRPr="00EC3CF2" w14:paraId="74A5C05D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257BE" w14:textId="77777777" w:rsidR="008550B0" w:rsidRPr="003017FB" w:rsidRDefault="008550B0" w:rsidP="00602CFD">
            <w:pPr>
              <w:rPr>
                <w:szCs w:val="16"/>
              </w:rPr>
            </w:pPr>
            <w:r w:rsidRPr="003017FB">
              <w:rPr>
                <w:szCs w:val="16"/>
              </w:rPr>
              <w:t>Относительная влажность при темп. +25</w:t>
            </w:r>
            <w:r w:rsidRPr="003017FB">
              <w:rPr>
                <w:rFonts w:eastAsia="Times New Roman"/>
                <w:szCs w:val="16"/>
              </w:rPr>
              <w:t>°</w:t>
            </w:r>
            <w:r w:rsidRPr="003017FB">
              <w:rPr>
                <w:szCs w:val="16"/>
              </w:rPr>
              <w:t>С,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E04D" w14:textId="77777777" w:rsidR="008550B0" w:rsidRPr="003017FB" w:rsidRDefault="008550B0" w:rsidP="00602CFD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3017FB">
              <w:rPr>
                <w:spacing w:val="-4"/>
                <w:szCs w:val="16"/>
              </w:rPr>
              <w:t>90%</w:t>
            </w:r>
          </w:p>
        </w:tc>
      </w:tr>
      <w:tr w:rsidR="008550B0" w:rsidRPr="00EC3CF2" w14:paraId="2B1E2556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9A30" w14:textId="77777777" w:rsidR="008550B0" w:rsidRPr="003017FB" w:rsidRDefault="008550B0" w:rsidP="00602CFD">
            <w:pPr>
              <w:rPr>
                <w:szCs w:val="16"/>
              </w:rPr>
            </w:pPr>
            <w:r w:rsidRPr="003017FB">
              <w:rPr>
                <w:noProof/>
                <w:szCs w:val="16"/>
              </w:rPr>
              <w:t>Размер дисплея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D438" w14:textId="77777777" w:rsidR="008550B0" w:rsidRPr="003017FB" w:rsidRDefault="008550B0" w:rsidP="00602CFD">
            <w:pPr>
              <w:keepNext/>
              <w:tabs>
                <w:tab w:val="right" w:leader="dot" w:pos="9356"/>
              </w:tabs>
              <w:jc w:val="center"/>
              <w:rPr>
                <w:spacing w:val="-4"/>
                <w:szCs w:val="16"/>
              </w:rPr>
            </w:pPr>
            <w:r w:rsidRPr="003017FB">
              <w:rPr>
                <w:noProof/>
                <w:szCs w:val="16"/>
              </w:rPr>
              <w:t>3,2-дюймовый ЖК-дисплей</w:t>
            </w:r>
          </w:p>
        </w:tc>
      </w:tr>
      <w:tr w:rsidR="008550B0" w:rsidRPr="00EC3CF2" w14:paraId="7B9EF6DE" w14:textId="77777777" w:rsidTr="00602CFD">
        <w:trPr>
          <w:trHeight w:val="20"/>
          <w:jc w:val="center"/>
        </w:trPr>
        <w:tc>
          <w:tcPr>
            <w:tcW w:w="74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8B2889" w14:textId="77777777" w:rsidR="008550B0" w:rsidRPr="00EC3CF2" w:rsidRDefault="008550B0" w:rsidP="00602CFD">
            <w:pPr>
              <w:keepNext/>
              <w:rPr>
                <w:szCs w:val="16"/>
              </w:rPr>
            </w:pPr>
            <w:r w:rsidRPr="00EC3CF2">
              <w:rPr>
                <w:rFonts w:eastAsia="Times New Roman"/>
                <w:szCs w:val="16"/>
              </w:rPr>
              <w:t>Номинальное напряжение электрического питания постоянным током, В:</w:t>
            </w:r>
          </w:p>
        </w:tc>
      </w:tr>
      <w:tr w:rsidR="008550B0" w:rsidRPr="00EC3CF2" w14:paraId="0A23FF69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1A075" w14:textId="73B305B9" w:rsidR="008550B0" w:rsidRPr="00EC3CF2" w:rsidRDefault="008550B0" w:rsidP="00F6044A">
            <w:pPr>
              <w:pStyle w:val="a"/>
            </w:pPr>
            <w:r w:rsidRPr="00EC3CF2">
              <w:t>о</w:t>
            </w:r>
            <w:r>
              <w:t xml:space="preserve">т элемента питания типа </w:t>
            </w:r>
            <w:r w:rsidRPr="008A27D4">
              <w:t>(Li-ion)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5B14" w14:textId="77777777" w:rsidR="008550B0" w:rsidRPr="003017FB" w:rsidRDefault="008550B0" w:rsidP="00602CFD">
            <w:pPr>
              <w:keepNext/>
              <w:jc w:val="center"/>
              <w:rPr>
                <w:szCs w:val="16"/>
              </w:rPr>
            </w:pPr>
            <w:r w:rsidRPr="003017FB">
              <w:rPr>
                <w:noProof/>
                <w:szCs w:val="16"/>
              </w:rPr>
              <w:t>3,7 В/2000 мАч</w:t>
            </w:r>
            <w:r w:rsidRPr="003017FB">
              <w:rPr>
                <w:szCs w:val="16"/>
              </w:rPr>
              <w:t xml:space="preserve"> </w:t>
            </w:r>
          </w:p>
        </w:tc>
      </w:tr>
      <w:tr w:rsidR="008550B0" w:rsidRPr="00EC3CF2" w14:paraId="646D7CCF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4D94" w14:textId="77777777" w:rsidR="008550B0" w:rsidRPr="003017FB" w:rsidRDefault="008550B0" w:rsidP="00602CFD">
            <w:pPr>
              <w:rPr>
                <w:rFonts w:eastAsia="Times New Roman"/>
                <w:szCs w:val="16"/>
              </w:rPr>
            </w:pPr>
            <w:r w:rsidRPr="003017FB">
              <w:rPr>
                <w:noProof/>
                <w:szCs w:val="16"/>
              </w:rPr>
              <w:t>Радиочастота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D1C7" w14:textId="799C9222" w:rsidR="008550B0" w:rsidRPr="00EC3CF2" w:rsidRDefault="008550B0" w:rsidP="008550B0">
            <w:pPr>
              <w:keepNext/>
              <w:jc w:val="center"/>
              <w:rPr>
                <w:rFonts w:eastAsia="Times New Roman"/>
                <w:szCs w:val="16"/>
              </w:rPr>
            </w:pPr>
            <w:r>
              <w:rPr>
                <w:szCs w:val="16"/>
              </w:rPr>
              <w:t>433Мгц</w:t>
            </w:r>
          </w:p>
        </w:tc>
      </w:tr>
      <w:tr w:rsidR="008550B0" w:rsidRPr="00EC3CF2" w14:paraId="111AC7A1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FE4B" w14:textId="77777777" w:rsidR="008550B0" w:rsidRPr="003017FB" w:rsidRDefault="008550B0" w:rsidP="00602CFD">
            <w:pPr>
              <w:rPr>
                <w:rFonts w:eastAsia="Times New Roman"/>
                <w:szCs w:val="16"/>
              </w:rPr>
            </w:pPr>
            <w:r w:rsidRPr="003017FB">
              <w:rPr>
                <w:noProof/>
                <w:szCs w:val="16"/>
              </w:rPr>
              <w:t>Дальность беспроводной передачи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6F12" w14:textId="671D43F0" w:rsidR="008550B0" w:rsidRPr="003017FB" w:rsidRDefault="00377FB7" w:rsidP="00602CFD">
            <w:pPr>
              <w:tabs>
                <w:tab w:val="left" w:pos="13350"/>
                <w:tab w:val="right" w:pos="14570"/>
              </w:tabs>
              <w:jc w:val="center"/>
              <w:rPr>
                <w:rFonts w:eastAsia="Times New Roman"/>
                <w:szCs w:val="16"/>
              </w:rPr>
            </w:pPr>
            <w:r w:rsidRPr="00377FB7">
              <w:t>≤</w:t>
            </w:r>
            <w:r w:rsidR="008550B0" w:rsidRPr="003017FB">
              <w:rPr>
                <w:noProof/>
                <w:szCs w:val="16"/>
              </w:rPr>
              <w:t>60 м</w:t>
            </w:r>
          </w:p>
        </w:tc>
      </w:tr>
      <w:tr w:rsidR="00377FB7" w:rsidRPr="00EC3CF2" w14:paraId="5E7109B6" w14:textId="77777777" w:rsidTr="00602CFD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ED0A" w14:textId="3A4A49CD" w:rsidR="00377FB7" w:rsidRPr="003017FB" w:rsidRDefault="00377FB7" w:rsidP="00377FB7">
            <w:pPr>
              <w:rPr>
                <w:noProof/>
                <w:szCs w:val="16"/>
              </w:rPr>
            </w:pPr>
            <w:r>
              <w:rPr>
                <w:rFonts w:eastAsia="Times New Roman"/>
                <w:szCs w:val="16"/>
              </w:rPr>
              <w:t>Зарядное устройство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7E03" w14:textId="4EFE1E6E" w:rsidR="00377FB7" w:rsidRPr="003017FB" w:rsidRDefault="00377FB7" w:rsidP="00377FB7">
            <w:pPr>
              <w:tabs>
                <w:tab w:val="left" w:pos="13350"/>
                <w:tab w:val="right" w:pos="14570"/>
              </w:tabs>
              <w:jc w:val="center"/>
              <w:rPr>
                <w:noProof/>
                <w:szCs w:val="16"/>
              </w:rPr>
            </w:pPr>
            <w:r w:rsidRPr="00EC3CF2">
              <w:rPr>
                <w:szCs w:val="16"/>
              </w:rPr>
              <w:t>220В</w:t>
            </w:r>
            <w:r w:rsidRPr="00EC3CF2">
              <w:rPr>
                <w:szCs w:val="16"/>
                <w:lang w:val="en-US"/>
              </w:rPr>
              <w:t>~50/60</w:t>
            </w:r>
            <w:r w:rsidRPr="00EC3CF2">
              <w:rPr>
                <w:szCs w:val="16"/>
              </w:rPr>
              <w:t>Гц</w:t>
            </w:r>
            <w:r w:rsidRPr="00EC3CF2">
              <w:rPr>
                <w:szCs w:val="16"/>
                <w:lang w:val="en-US"/>
              </w:rPr>
              <w:t xml:space="preserve">; </w:t>
            </w:r>
            <w:r>
              <w:rPr>
                <w:szCs w:val="16"/>
              </w:rPr>
              <w:t>5</w:t>
            </w:r>
            <w:r w:rsidRPr="00EC3CF2">
              <w:rPr>
                <w:szCs w:val="16"/>
              </w:rPr>
              <w:t>В</w:t>
            </w:r>
            <w:r w:rsidRPr="00EC3CF2">
              <w:rPr>
                <w:szCs w:val="16"/>
                <w:lang w:val="en-US"/>
              </w:rPr>
              <w:t xml:space="preserve"> 1</w:t>
            </w:r>
            <w:r w:rsidRPr="00EC3CF2">
              <w:rPr>
                <w:szCs w:val="16"/>
              </w:rPr>
              <w:t>А</w:t>
            </w:r>
          </w:p>
        </w:tc>
      </w:tr>
    </w:tbl>
    <w:p w14:paraId="5B558ACF" w14:textId="4E9877CC" w:rsidR="00616406" w:rsidRPr="00230FBA" w:rsidRDefault="00616406" w:rsidP="00230FBA">
      <w:pPr>
        <w:pStyle w:val="1"/>
      </w:pPr>
      <w:r w:rsidRPr="00230FBA">
        <w:t>УСТРОЙСТВО</w:t>
      </w:r>
    </w:p>
    <w:tbl>
      <w:tblPr>
        <w:tblStyle w:val="a9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5"/>
        <w:gridCol w:w="1435"/>
        <w:gridCol w:w="1184"/>
        <w:gridCol w:w="1491"/>
      </w:tblGrid>
      <w:tr w:rsidR="005544A2" w14:paraId="36259792" w14:textId="77777777" w:rsidTr="005544A2">
        <w:trPr>
          <w:jc w:val="center"/>
        </w:trPr>
        <w:tc>
          <w:tcPr>
            <w:tcW w:w="3335" w:type="dxa"/>
          </w:tcPr>
          <w:p w14:paraId="36E3FEC5" w14:textId="77777777" w:rsidR="005544A2" w:rsidRPr="00015BC8" w:rsidRDefault="005544A2" w:rsidP="00B01883">
            <w:pPr>
              <w:pStyle w:val="af4"/>
            </w:pPr>
            <w:r w:rsidRPr="00015BC8">
              <w:t>Весы состоят из следующих основных частей (см. рисунок 1): корпус со встроенным датчиком; грузоприемное устройство, состоящее из элементов верхнего и нижнего подвесов; встроенные или выносные дисплеи и клавиатуры; соединительные кабели.</w:t>
            </w:r>
          </w:p>
          <w:p w14:paraId="63B18E8D" w14:textId="4FC17B32" w:rsidR="005544A2" w:rsidRPr="00015BC8" w:rsidRDefault="005544A2" w:rsidP="00B01883">
            <w:pPr>
              <w:pStyle w:val="af4"/>
            </w:pPr>
            <w:r w:rsidRPr="00015BC8">
              <w:t xml:space="preserve">Верхний элемент подвеса выполнен в виде серьги или траверсы с 0-образным кольцом, нижний элемент подвеса </w:t>
            </w:r>
            <w:r>
              <w:t>–</w:t>
            </w:r>
            <w:r w:rsidRPr="00015BC8">
              <w:t xml:space="preserve"> в виде крюка или траверсы.</w:t>
            </w:r>
          </w:p>
          <w:p w14:paraId="3D30FD18" w14:textId="2A3908D1" w:rsidR="005544A2" w:rsidRPr="00880E0B" w:rsidRDefault="005544A2" w:rsidP="00B01883">
            <w:pPr>
              <w:pStyle w:val="af4"/>
            </w:pPr>
            <w:r w:rsidRPr="001E5DFB">
              <w:t xml:space="preserve">Весы комплектуются </w:t>
            </w:r>
            <w:r w:rsidR="00A24DFE">
              <w:t>пультами дистанционного управления</w:t>
            </w:r>
            <w:r w:rsidRPr="001E5DFB">
              <w:t xml:space="preserve"> (см. рисунок 2)</w:t>
            </w:r>
          </w:p>
        </w:tc>
        <w:tc>
          <w:tcPr>
            <w:tcW w:w="1435" w:type="dxa"/>
            <w:vAlign w:val="bottom"/>
          </w:tcPr>
          <w:p w14:paraId="0221C29F" w14:textId="739C6DA3" w:rsidR="005544A2" w:rsidRPr="005675D0" w:rsidRDefault="001E3708" w:rsidP="00F53F6C">
            <w:pPr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ru-RU"/>
              </w:rPr>
              <w:pict w14:anchorId="4907ED8A">
                <v:shape id="_x0000_i1028" type="#_x0000_t75" style="width:60.6pt;height:133.9pt">
                  <v:imagedata r:id="rId11" o:title="Х"/>
                </v:shape>
              </w:pict>
            </w:r>
          </w:p>
        </w:tc>
        <w:tc>
          <w:tcPr>
            <w:tcW w:w="1184" w:type="dxa"/>
            <w:vAlign w:val="bottom"/>
          </w:tcPr>
          <w:p w14:paraId="725316CE" w14:textId="55E2E764" w:rsidR="005544A2" w:rsidRPr="005544A2" w:rsidRDefault="001E3708" w:rsidP="005544A2">
            <w:pPr>
              <w:jc w:val="center"/>
              <w:rPr>
                <w:rFonts w:eastAsia="Times New Roman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pict w14:anchorId="05AACF1B">
                <v:shape id="_x0000_i1029" type="#_x0000_t75" style="width:46.9pt;height:129pt">
                  <v:imagedata r:id="rId12" o:title="Пульт ПДУ-2"/>
                </v:shape>
              </w:pict>
            </w:r>
          </w:p>
        </w:tc>
        <w:tc>
          <w:tcPr>
            <w:tcW w:w="1491" w:type="dxa"/>
            <w:vAlign w:val="bottom"/>
          </w:tcPr>
          <w:p w14:paraId="350C5BAC" w14:textId="20DA26F3" w:rsidR="005544A2" w:rsidRPr="005544A2" w:rsidRDefault="001E3708" w:rsidP="005544A2">
            <w:pPr>
              <w:jc w:val="center"/>
              <w:rPr>
                <w:szCs w:val="16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pict w14:anchorId="235619D7">
                <v:shape id="_x0000_i1030" type="#_x0000_t75" style="width:63.85pt;height:128.7pt">
                  <v:imagedata r:id="rId13" o:title="Пульт ПДУ-3"/>
                </v:shape>
              </w:pict>
            </w:r>
          </w:p>
        </w:tc>
      </w:tr>
      <w:tr w:rsidR="005544A2" w:rsidRPr="005544A2" w14:paraId="716969E1" w14:textId="77777777" w:rsidTr="005544A2">
        <w:trPr>
          <w:jc w:val="center"/>
        </w:trPr>
        <w:tc>
          <w:tcPr>
            <w:tcW w:w="3335" w:type="dxa"/>
          </w:tcPr>
          <w:p w14:paraId="080D9EE6" w14:textId="77777777" w:rsidR="005544A2" w:rsidRPr="005544A2" w:rsidRDefault="005544A2" w:rsidP="00602CFD">
            <w:pPr>
              <w:keepNext/>
            </w:pPr>
          </w:p>
        </w:tc>
        <w:tc>
          <w:tcPr>
            <w:tcW w:w="1435" w:type="dxa"/>
            <w:vAlign w:val="bottom"/>
          </w:tcPr>
          <w:p w14:paraId="0D959468" w14:textId="3F2D1B56" w:rsidR="005544A2" w:rsidRPr="005544A2" w:rsidRDefault="00C66B92" w:rsidP="00F53F6C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Весы</w:t>
            </w:r>
          </w:p>
        </w:tc>
        <w:tc>
          <w:tcPr>
            <w:tcW w:w="1184" w:type="dxa"/>
            <w:vAlign w:val="bottom"/>
          </w:tcPr>
          <w:p w14:paraId="3E6B0BC2" w14:textId="6884AA67" w:rsidR="005544A2" w:rsidRPr="005544A2" w:rsidRDefault="005544A2" w:rsidP="004D56B9">
            <w:pPr>
              <w:jc w:val="center"/>
              <w:rPr>
                <w:noProof/>
                <w:szCs w:val="16"/>
                <w:lang w:eastAsia="ru-RU"/>
              </w:rPr>
            </w:pPr>
            <w:r>
              <w:rPr>
                <w:szCs w:val="16"/>
              </w:rPr>
              <w:t>ПДУ-2</w:t>
            </w:r>
          </w:p>
        </w:tc>
        <w:tc>
          <w:tcPr>
            <w:tcW w:w="1491" w:type="dxa"/>
            <w:vAlign w:val="bottom"/>
          </w:tcPr>
          <w:p w14:paraId="2BAEF13D" w14:textId="1F92C381" w:rsidR="005544A2" w:rsidRPr="005544A2" w:rsidRDefault="005544A2" w:rsidP="005544A2">
            <w:pPr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szCs w:val="16"/>
              </w:rPr>
              <w:t>ПДУ-3</w:t>
            </w:r>
          </w:p>
        </w:tc>
      </w:tr>
      <w:tr w:rsidR="005544A2" w:rsidRPr="005544A2" w14:paraId="25CC2FF2" w14:textId="77777777" w:rsidTr="000D6277">
        <w:trPr>
          <w:jc w:val="center"/>
        </w:trPr>
        <w:tc>
          <w:tcPr>
            <w:tcW w:w="3335" w:type="dxa"/>
            <w:vAlign w:val="bottom"/>
          </w:tcPr>
          <w:p w14:paraId="7DE8D8A1" w14:textId="7D40A72C" w:rsidR="005544A2" w:rsidRPr="005544A2" w:rsidRDefault="005544A2" w:rsidP="004D711C">
            <w:pPr>
              <w:spacing w:before="20" w:after="20"/>
              <w:outlineLvl w:val="0"/>
              <w:rPr>
                <w:b/>
                <w:szCs w:val="16"/>
              </w:rPr>
            </w:pPr>
            <w:r w:rsidRPr="00B01883">
              <w:rPr>
                <w:szCs w:val="16"/>
                <w:vertAlign w:val="superscript"/>
              </w:rPr>
              <w:t>1</w:t>
            </w:r>
            <w:r w:rsidRPr="005544A2">
              <w:rPr>
                <w:bCs/>
                <w:i/>
                <w:szCs w:val="16"/>
              </w:rPr>
              <w:t>Внешний вид может отличаться от рисунка</w:t>
            </w:r>
          </w:p>
        </w:tc>
        <w:tc>
          <w:tcPr>
            <w:tcW w:w="1435" w:type="dxa"/>
          </w:tcPr>
          <w:p w14:paraId="323BDFC7" w14:textId="4FBC411A" w:rsidR="005544A2" w:rsidRPr="005544A2" w:rsidRDefault="005544A2" w:rsidP="004D711C">
            <w:pPr>
              <w:spacing w:before="20"/>
              <w:jc w:val="center"/>
              <w:rPr>
                <w:szCs w:val="16"/>
              </w:rPr>
            </w:pPr>
            <w:r w:rsidRPr="005544A2">
              <w:rPr>
                <w:szCs w:val="16"/>
              </w:rPr>
              <w:t>Рисунок 1</w:t>
            </w:r>
            <w:r w:rsidRPr="005544A2">
              <w:rPr>
                <w:szCs w:val="16"/>
                <w:lang w:val="en-US"/>
              </w:rPr>
              <w:t xml:space="preserve"> </w:t>
            </w:r>
            <w:r w:rsidRPr="00B01883">
              <w:rPr>
                <w:szCs w:val="16"/>
                <w:vertAlign w:val="superscript"/>
              </w:rPr>
              <w:t>1</w:t>
            </w:r>
          </w:p>
        </w:tc>
        <w:tc>
          <w:tcPr>
            <w:tcW w:w="2675" w:type="dxa"/>
            <w:gridSpan w:val="2"/>
          </w:tcPr>
          <w:p w14:paraId="0C975CB4" w14:textId="16A4AC66" w:rsidR="005544A2" w:rsidRPr="005544A2" w:rsidRDefault="005544A2" w:rsidP="004D711C">
            <w:pPr>
              <w:spacing w:before="20"/>
              <w:jc w:val="center"/>
              <w:rPr>
                <w:szCs w:val="16"/>
              </w:rPr>
            </w:pPr>
            <w:r w:rsidRPr="005544A2">
              <w:rPr>
                <w:szCs w:val="16"/>
              </w:rPr>
              <w:t xml:space="preserve">Рисунок 2. Пульты дистанционного управления (опционально) </w:t>
            </w:r>
            <w:r w:rsidRPr="00B01883">
              <w:rPr>
                <w:szCs w:val="16"/>
                <w:vertAlign w:val="superscript"/>
              </w:rPr>
              <w:t>1</w:t>
            </w:r>
          </w:p>
        </w:tc>
      </w:tr>
    </w:tbl>
    <w:p w14:paraId="38560E12" w14:textId="77777777" w:rsidR="001B66EF" w:rsidRPr="006A7AD0" w:rsidRDefault="007339A6" w:rsidP="00230FBA">
      <w:pPr>
        <w:pStyle w:val="1"/>
      </w:pPr>
      <w:bookmarkStart w:id="1" w:name="_Hlk79160586"/>
      <w:r w:rsidRPr="006A7AD0">
        <w:t>ОПИСАНИЕ</w:t>
      </w:r>
    </w:p>
    <w:p w14:paraId="787A9FF2" w14:textId="0BD2D7D5" w:rsidR="006D5396" w:rsidRDefault="00B2118C" w:rsidP="009435F0">
      <w:pPr>
        <w:pStyle w:val="110"/>
      </w:pPr>
      <w:r w:rsidRPr="006A7AD0">
        <w:t xml:space="preserve">Описание дисплея и </w:t>
      </w:r>
      <w:r w:rsidRPr="009435F0">
        <w:t>служебных</w:t>
      </w:r>
      <w:r w:rsidRPr="006A7AD0">
        <w:t xml:space="preserve"> индикаторов</w:t>
      </w:r>
      <w:r w:rsidR="00987606" w:rsidRPr="00987606">
        <w:t xml:space="preserve"> </w:t>
      </w:r>
      <w:r w:rsidR="00987606">
        <w:t>весов</w:t>
      </w:r>
    </w:p>
    <w:tbl>
      <w:tblPr>
        <w:tblStyle w:val="a9"/>
        <w:tblpPr w:leftFromText="180" w:rightFromText="180" w:vertAnchor="text" w:horzAnchor="margin" w:tblpXSpec="center" w:tblpY="114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3"/>
        <w:gridCol w:w="4032"/>
      </w:tblGrid>
      <w:tr w:rsidR="00685037" w:rsidRPr="00F9745D" w14:paraId="718D98E8" w14:textId="77777777" w:rsidTr="004544F9">
        <w:trPr>
          <w:jc w:val="center"/>
        </w:trPr>
        <w:tc>
          <w:tcPr>
            <w:tcW w:w="3402" w:type="dxa"/>
          </w:tcPr>
          <w:p w14:paraId="0332E217" w14:textId="6A222DB0" w:rsidR="00685037" w:rsidRPr="00F9745D" w:rsidRDefault="001E3708" w:rsidP="00921051">
            <w:pPr>
              <w:spacing w:before="100" w:after="40"/>
              <w:rPr>
                <w:bCs/>
                <w:szCs w:val="16"/>
                <w:lang w:val="en-US"/>
              </w:rPr>
            </w:pPr>
            <w:r>
              <w:rPr>
                <w:noProof/>
                <w:lang w:eastAsia="ru-RU"/>
              </w:rPr>
              <w:pict w14:anchorId="7E2DE386">
                <v:shape id="_x0000_i1031" type="#_x0000_t75" style="width:164.85pt;height:85.05pt">
                  <v:imagedata r:id="rId14" o:title="Описание дисплея ПДУ-2 МК1"/>
                </v:shape>
              </w:pict>
            </w:r>
          </w:p>
        </w:tc>
        <w:tc>
          <w:tcPr>
            <w:tcW w:w="4043" w:type="dxa"/>
          </w:tcPr>
          <w:p w14:paraId="4D567CEA" w14:textId="77777777" w:rsidR="00685037" w:rsidRPr="00F9745D" w:rsidRDefault="00685037" w:rsidP="00685037">
            <w:pPr>
              <w:rPr>
                <w:bCs/>
                <w:szCs w:val="16"/>
              </w:rPr>
            </w:pPr>
            <w:r w:rsidRPr="00F9745D">
              <w:rPr>
                <w:bCs/>
                <w:szCs w:val="16"/>
              </w:rPr>
              <w:t>Индикатор стабилизации массы</w:t>
            </w:r>
          </w:p>
          <w:p w14:paraId="0A030589" w14:textId="77777777" w:rsidR="00685037" w:rsidRDefault="00685037" w:rsidP="00685037">
            <w:pPr>
              <w:spacing w:before="220"/>
              <w:rPr>
                <w:bCs/>
                <w:szCs w:val="16"/>
              </w:rPr>
            </w:pPr>
            <w:r w:rsidRPr="00F9745D">
              <w:rPr>
                <w:bCs/>
                <w:szCs w:val="16"/>
              </w:rPr>
              <w:t>Индикатор установки массы тары</w:t>
            </w:r>
          </w:p>
          <w:p w14:paraId="30F81B28" w14:textId="77777777" w:rsidR="00685037" w:rsidRDefault="00685037" w:rsidP="00685037">
            <w:pPr>
              <w:spacing w:before="240"/>
              <w:rPr>
                <w:bCs/>
                <w:szCs w:val="16"/>
              </w:rPr>
            </w:pPr>
            <w:r w:rsidRPr="00F9745D">
              <w:rPr>
                <w:bCs/>
                <w:szCs w:val="16"/>
              </w:rPr>
              <w:t xml:space="preserve">Индикатор </w:t>
            </w:r>
            <w:r>
              <w:rPr>
                <w:bCs/>
                <w:szCs w:val="16"/>
              </w:rPr>
              <w:t>подключения зарядного устройства</w:t>
            </w:r>
          </w:p>
          <w:p w14:paraId="35F77699" w14:textId="3936A4D3" w:rsidR="00685037" w:rsidRPr="003E372C" w:rsidRDefault="00685037" w:rsidP="00685037">
            <w:pPr>
              <w:spacing w:before="220"/>
              <w:rPr>
                <w:bCs/>
                <w:szCs w:val="16"/>
              </w:rPr>
            </w:pPr>
            <w:r w:rsidRPr="00F9745D">
              <w:rPr>
                <w:bCs/>
                <w:szCs w:val="16"/>
              </w:rPr>
              <w:t xml:space="preserve">Буквенно-цифровой </w:t>
            </w:r>
            <w:r>
              <w:rPr>
                <w:bCs/>
                <w:szCs w:val="16"/>
              </w:rPr>
              <w:t>дисплей</w:t>
            </w:r>
          </w:p>
        </w:tc>
      </w:tr>
    </w:tbl>
    <w:p w14:paraId="4C0C7C95" w14:textId="490A0DCD" w:rsidR="00D9358B" w:rsidRPr="00987606" w:rsidRDefault="00D9358B" w:rsidP="009435F0">
      <w:pPr>
        <w:pStyle w:val="110"/>
        <w:rPr>
          <w:lang w:eastAsia="ru-RU"/>
        </w:rPr>
      </w:pPr>
      <w:r w:rsidRPr="006A7AD0">
        <w:rPr>
          <w:lang w:eastAsia="ru-RU"/>
        </w:rPr>
        <w:t>Описание клавиатуры</w:t>
      </w:r>
      <w:r w:rsidR="00987606">
        <w:rPr>
          <w:lang w:eastAsia="ru-RU"/>
        </w:rPr>
        <w:t xml:space="preserve"> весов</w:t>
      </w:r>
    </w:p>
    <w:tbl>
      <w:tblPr>
        <w:tblStyle w:val="a9"/>
        <w:tblW w:w="7445" w:type="dxa"/>
        <w:jc w:val="center"/>
        <w:tblLook w:val="04A0" w:firstRow="1" w:lastRow="0" w:firstColumn="1" w:lastColumn="0" w:noHBand="0" w:noVBand="1"/>
      </w:tblPr>
      <w:tblGrid>
        <w:gridCol w:w="827"/>
        <w:gridCol w:w="6618"/>
      </w:tblGrid>
      <w:tr w:rsidR="00987606" w14:paraId="5105CD9F" w14:textId="77777777" w:rsidTr="00F666B4">
        <w:trPr>
          <w:jc w:val="center"/>
        </w:trPr>
        <w:tc>
          <w:tcPr>
            <w:tcW w:w="827" w:type="dxa"/>
            <w:vAlign w:val="center"/>
          </w:tcPr>
          <w:p w14:paraId="3D23D2D8" w14:textId="04212DE5" w:rsidR="00987606" w:rsidRPr="00987606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  <w:lang w:val="en-US"/>
              </w:rPr>
            </w:pPr>
            <w:r>
              <w:rPr>
                <w:noProof/>
                <w:szCs w:val="16"/>
                <w:lang w:eastAsia="ru-RU"/>
              </w:rPr>
              <w:pict w14:anchorId="4D6EE44F">
                <v:shape id="_x0000_i1032" type="#_x0000_t75" style="width:14pt;height:14.35pt">
                  <v:imagedata r:id="rId15" o:title="ВКМ-X МК1 (OCS-F) вкл"/>
                </v:shape>
              </w:pict>
            </w:r>
          </w:p>
        </w:tc>
        <w:tc>
          <w:tcPr>
            <w:tcW w:w="6618" w:type="dxa"/>
            <w:vAlign w:val="center"/>
          </w:tcPr>
          <w:p w14:paraId="225C7BCB" w14:textId="5B545E58" w:rsidR="00987606" w:rsidRPr="00987606" w:rsidRDefault="003642EE" w:rsidP="0098664D">
            <w:pPr>
              <w:spacing w:before="20" w:after="20"/>
            </w:pPr>
            <w:r>
              <w:t>Включение/выключение весов</w:t>
            </w:r>
          </w:p>
        </w:tc>
      </w:tr>
      <w:tr w:rsidR="00987606" w14:paraId="03EC5A73" w14:textId="77777777" w:rsidTr="00F666B4">
        <w:trPr>
          <w:trHeight w:val="56"/>
          <w:jc w:val="center"/>
        </w:trPr>
        <w:tc>
          <w:tcPr>
            <w:tcW w:w="827" w:type="dxa"/>
            <w:vAlign w:val="center"/>
          </w:tcPr>
          <w:p w14:paraId="22A3DF48" w14:textId="57F2F14B" w:rsidR="00987606" w:rsidRPr="00987606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</w:rPr>
            </w:pPr>
            <w:r>
              <w:rPr>
                <w:noProof/>
                <w:lang w:eastAsia="ru-RU"/>
              </w:rPr>
              <w:pict w14:anchorId="62B7827A">
                <v:shape id="_x0000_i1033" type="#_x0000_t75" style="width:13.7pt;height:14.35pt">
                  <v:imagedata r:id="rId16" o:title="ВКМ-X МК1 (OCS-F)"/>
                </v:shape>
              </w:pict>
            </w:r>
          </w:p>
        </w:tc>
        <w:tc>
          <w:tcPr>
            <w:tcW w:w="6618" w:type="dxa"/>
            <w:vAlign w:val="center"/>
          </w:tcPr>
          <w:p w14:paraId="03B9A49A" w14:textId="294B69CE" w:rsidR="00987606" w:rsidRPr="000A7EE1" w:rsidRDefault="003642EE" w:rsidP="0098664D">
            <w:pPr>
              <w:spacing w:before="20" w:after="20"/>
            </w:pPr>
            <w:r>
              <w:t>П</w:t>
            </w:r>
            <w:r w:rsidR="00987606" w:rsidRPr="00987606">
              <w:t>ринуд</w:t>
            </w:r>
            <w:r>
              <w:t>ительная установка весов в нуль</w:t>
            </w:r>
            <w:r w:rsidR="000A7EE1">
              <w:t xml:space="preserve"> </w:t>
            </w:r>
            <w:r w:rsidR="000A7EE1" w:rsidRPr="000A7EE1">
              <w:t xml:space="preserve">| </w:t>
            </w:r>
            <w:r w:rsidR="000A7EE1">
              <w:t>Установка массы тары</w:t>
            </w:r>
          </w:p>
        </w:tc>
      </w:tr>
      <w:tr w:rsidR="000A7EE1" w14:paraId="48D41487" w14:textId="77777777" w:rsidTr="00F666B4">
        <w:trPr>
          <w:trHeight w:val="56"/>
          <w:jc w:val="center"/>
        </w:trPr>
        <w:tc>
          <w:tcPr>
            <w:tcW w:w="827" w:type="dxa"/>
            <w:vAlign w:val="center"/>
          </w:tcPr>
          <w:p w14:paraId="0F67BB38" w14:textId="47C4B85B" w:rsidR="000A7EE1" w:rsidRPr="000A7EE1" w:rsidRDefault="001E3708" w:rsidP="0098664D">
            <w:pPr>
              <w:spacing w:before="20" w:after="20"/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2"/>
                <w:lang w:eastAsia="ru-RU"/>
              </w:rPr>
              <w:pict w14:anchorId="752ABA91">
                <v:shape id="_x0000_i1034" type="#_x0000_t75" style="width:10.45pt;height:14.35pt">
                  <v:imagedata r:id="rId17" o:title="ВКМ-X МК1 (OCS-F) Е"/>
                </v:shape>
              </w:pict>
            </w:r>
          </w:p>
        </w:tc>
        <w:tc>
          <w:tcPr>
            <w:tcW w:w="6618" w:type="dxa"/>
            <w:vAlign w:val="center"/>
          </w:tcPr>
          <w:p w14:paraId="19861B5A" w14:textId="3B754D45" w:rsidR="000A7EE1" w:rsidRPr="000A7EE1" w:rsidRDefault="001C542A" w:rsidP="0098664D">
            <w:pPr>
              <w:spacing w:before="20" w:after="20"/>
            </w:pPr>
            <w:r>
              <w:t>Просмотр результатов суммирования массы</w:t>
            </w:r>
            <w:r w:rsidRPr="000A7EE1">
              <w:t xml:space="preserve"> </w:t>
            </w:r>
            <w:r w:rsidR="000A7EE1" w:rsidRPr="000A7EE1">
              <w:t>|</w:t>
            </w:r>
            <w:r w:rsidR="000A7EE1">
              <w:t xml:space="preserve"> </w:t>
            </w:r>
            <w:r w:rsidR="00B83AE2" w:rsidRPr="00B83AE2">
              <w:t>Изменение цвета свечения</w:t>
            </w:r>
            <w:r w:rsidR="00B83AE2">
              <w:t xml:space="preserve"> дисплея</w:t>
            </w:r>
          </w:p>
        </w:tc>
      </w:tr>
    </w:tbl>
    <w:p w14:paraId="24DAC7C0" w14:textId="210DCA2C" w:rsidR="001D149D" w:rsidRDefault="00F9745D" w:rsidP="009435F0">
      <w:pPr>
        <w:pStyle w:val="110"/>
        <w:rPr>
          <w:lang w:eastAsia="ru-RU"/>
        </w:rPr>
      </w:pPr>
      <w:r>
        <w:rPr>
          <w:lang w:eastAsia="ru-RU"/>
        </w:rPr>
        <w:lastRenderedPageBreak/>
        <w:t>Описание к</w:t>
      </w:r>
      <w:r w:rsidR="001D149D" w:rsidRPr="00987606">
        <w:rPr>
          <w:lang w:eastAsia="ru-RU"/>
        </w:rPr>
        <w:t>лавиатур</w:t>
      </w:r>
      <w:r>
        <w:rPr>
          <w:lang w:eastAsia="ru-RU"/>
        </w:rPr>
        <w:t>ы</w:t>
      </w:r>
      <w:r w:rsidR="001D149D" w:rsidRPr="00987606">
        <w:rPr>
          <w:lang w:eastAsia="ru-RU"/>
        </w:rPr>
        <w:t xml:space="preserve"> </w:t>
      </w:r>
      <w:r w:rsidR="001D149D">
        <w:rPr>
          <w:lang w:eastAsia="ru-RU"/>
        </w:rPr>
        <w:t>ПДУ</w:t>
      </w:r>
      <w:r w:rsidR="00FD3409">
        <w:rPr>
          <w:lang w:eastAsia="ru-RU"/>
        </w:rPr>
        <w:t>-2</w:t>
      </w:r>
    </w:p>
    <w:tbl>
      <w:tblPr>
        <w:tblStyle w:val="a9"/>
        <w:tblW w:w="7445" w:type="dxa"/>
        <w:jc w:val="center"/>
        <w:tblLook w:val="04A0" w:firstRow="1" w:lastRow="0" w:firstColumn="1" w:lastColumn="0" w:noHBand="0" w:noVBand="1"/>
      </w:tblPr>
      <w:tblGrid>
        <w:gridCol w:w="614"/>
        <w:gridCol w:w="2861"/>
        <w:gridCol w:w="822"/>
        <w:gridCol w:w="3148"/>
      </w:tblGrid>
      <w:tr w:rsidR="009F5DAB" w:rsidRPr="00F9745D" w14:paraId="1C642D9F" w14:textId="77777777" w:rsidTr="00670943">
        <w:trPr>
          <w:jc w:val="center"/>
        </w:trPr>
        <w:tc>
          <w:tcPr>
            <w:tcW w:w="602" w:type="dxa"/>
            <w:vAlign w:val="center"/>
          </w:tcPr>
          <w:p w14:paraId="046588EF" w14:textId="27FD8E1B" w:rsidR="009F5DAB" w:rsidRPr="00F9745D" w:rsidRDefault="001E3708" w:rsidP="0098664D">
            <w:pPr>
              <w:spacing w:before="20" w:after="20"/>
              <w:jc w:val="center"/>
              <w:rPr>
                <w:lang w:val="en-US"/>
              </w:rPr>
            </w:pPr>
            <w:r>
              <w:rPr>
                <w:lang w:val="en-US"/>
              </w:rPr>
              <w:pict w14:anchorId="61547527">
                <v:shape id="_x0000_i1035" type="#_x0000_t75" style="width:18.9pt;height:11.4pt">
                  <v:imagedata r:id="rId18" o:title="Вкл"/>
                </v:shape>
              </w:pict>
            </w:r>
          </w:p>
        </w:tc>
        <w:tc>
          <w:tcPr>
            <w:tcW w:w="2968" w:type="dxa"/>
            <w:vAlign w:val="center"/>
          </w:tcPr>
          <w:p w14:paraId="4642DF30" w14:textId="77777777" w:rsidR="009F5DAB" w:rsidRPr="00F9745D" w:rsidRDefault="009F5DAB" w:rsidP="0098664D">
            <w:pPr>
              <w:spacing w:before="20" w:after="20"/>
            </w:pPr>
            <w:r>
              <w:t>Выключение весов</w:t>
            </w:r>
          </w:p>
        </w:tc>
        <w:tc>
          <w:tcPr>
            <w:tcW w:w="612" w:type="dxa"/>
            <w:vAlign w:val="center"/>
          </w:tcPr>
          <w:p w14:paraId="0E790E48" w14:textId="6B643B6B" w:rsidR="009F5DAB" w:rsidRPr="00F9745D" w:rsidRDefault="001E3708" w:rsidP="0098664D">
            <w:pPr>
              <w:spacing w:before="20" w:after="20"/>
              <w:jc w:val="center"/>
            </w:pPr>
            <w:r>
              <w:rPr>
                <w:noProof/>
                <w:lang w:eastAsia="ru-RU"/>
              </w:rPr>
              <w:pict w14:anchorId="3E6CBE69">
                <v:shape id="_x0000_i1036" type="#_x0000_t75" style="width:19.55pt;height:11.4pt">
                  <v:imagedata r:id="rId19" o:title="Е"/>
                </v:shape>
              </w:pict>
            </w:r>
          </w:p>
        </w:tc>
        <w:tc>
          <w:tcPr>
            <w:tcW w:w="3263" w:type="dxa"/>
            <w:vAlign w:val="center"/>
          </w:tcPr>
          <w:p w14:paraId="55258B77" w14:textId="77777777" w:rsidR="009F5DAB" w:rsidRPr="00F9745D" w:rsidRDefault="009F5DAB" w:rsidP="0098664D">
            <w:pPr>
              <w:spacing w:before="20" w:after="20"/>
            </w:pPr>
            <w:r>
              <w:t>Просмотр результатов суммирования массы</w:t>
            </w:r>
          </w:p>
        </w:tc>
      </w:tr>
      <w:tr w:rsidR="009F5DAB" w:rsidRPr="00F9745D" w14:paraId="67C6423A" w14:textId="77777777" w:rsidTr="00670943">
        <w:trPr>
          <w:trHeight w:val="68"/>
          <w:jc w:val="center"/>
        </w:trPr>
        <w:tc>
          <w:tcPr>
            <w:tcW w:w="602" w:type="dxa"/>
            <w:vAlign w:val="center"/>
          </w:tcPr>
          <w:p w14:paraId="4A36FAFD" w14:textId="25D7A5B1" w:rsidR="009F5DAB" w:rsidRPr="00F9745D" w:rsidRDefault="001E3708" w:rsidP="0098664D">
            <w:pPr>
              <w:spacing w:before="20" w:after="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 w14:anchorId="37C8F34C">
                <v:shape id="_x0000_i1037" type="#_x0000_t75" style="width:19.85pt;height:11.4pt">
                  <v:imagedata r:id="rId20" o:title="УД"/>
                </v:shape>
              </w:pict>
            </w:r>
          </w:p>
        </w:tc>
        <w:tc>
          <w:tcPr>
            <w:tcW w:w="2968" w:type="dxa"/>
            <w:vAlign w:val="center"/>
          </w:tcPr>
          <w:p w14:paraId="3A4787AA" w14:textId="77777777" w:rsidR="009F5DAB" w:rsidRPr="00F9745D" w:rsidRDefault="009F5DAB" w:rsidP="0098664D">
            <w:pPr>
              <w:spacing w:before="20" w:after="20"/>
            </w:pPr>
            <w:r>
              <w:t>Удержание массы</w:t>
            </w:r>
          </w:p>
        </w:tc>
        <w:tc>
          <w:tcPr>
            <w:tcW w:w="612" w:type="dxa"/>
            <w:vAlign w:val="center"/>
          </w:tcPr>
          <w:p w14:paraId="652C50BC" w14:textId="469624A2" w:rsidR="009F5DAB" w:rsidRPr="00F9745D" w:rsidRDefault="001E3708" w:rsidP="0098664D">
            <w:pPr>
              <w:spacing w:before="20" w:after="20"/>
              <w:jc w:val="center"/>
            </w:pPr>
            <w:r>
              <w:rPr>
                <w:noProof/>
                <w:lang w:eastAsia="ru-RU"/>
              </w:rPr>
              <w:pict w14:anchorId="39B5F4FE">
                <v:shape id="_x0000_i1038" type="#_x0000_t75" style="width:30.3pt;height:12.7pt">
                  <v:imagedata r:id="rId21" o:title="0Т"/>
                </v:shape>
              </w:pict>
            </w:r>
          </w:p>
        </w:tc>
        <w:tc>
          <w:tcPr>
            <w:tcW w:w="3263" w:type="dxa"/>
            <w:vAlign w:val="center"/>
          </w:tcPr>
          <w:p w14:paraId="70221D2D" w14:textId="77777777" w:rsidR="009F5DAB" w:rsidRPr="00F9745D" w:rsidRDefault="009F5DAB" w:rsidP="0098664D">
            <w:pPr>
              <w:spacing w:before="20" w:after="20"/>
            </w:pPr>
            <w:r>
              <w:t>П</w:t>
            </w:r>
            <w:r w:rsidRPr="00987606">
              <w:t>ринуд</w:t>
            </w:r>
            <w:r>
              <w:t>ительная установка весов в нуль</w:t>
            </w:r>
            <w:r>
              <w:br/>
              <w:t>Установка массы тары</w:t>
            </w:r>
          </w:p>
        </w:tc>
      </w:tr>
      <w:tr w:rsidR="009F5DAB" w:rsidRPr="00F9745D" w14:paraId="66F1302E" w14:textId="77777777" w:rsidTr="00670943">
        <w:trPr>
          <w:trHeight w:val="68"/>
          <w:jc w:val="center"/>
        </w:trPr>
        <w:tc>
          <w:tcPr>
            <w:tcW w:w="602" w:type="dxa"/>
            <w:vAlign w:val="center"/>
          </w:tcPr>
          <w:p w14:paraId="3BE7A714" w14:textId="3FCF6FEC" w:rsidR="009F5DAB" w:rsidRPr="00F9745D" w:rsidRDefault="001E3708" w:rsidP="0098664D">
            <w:pPr>
              <w:spacing w:before="20" w:after="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 w14:anchorId="73E57137">
                <v:shape id="_x0000_i1039" type="#_x0000_t75" style="width:18.9pt;height:11.4pt">
                  <v:imagedata r:id="rId22" o:title="+"/>
                </v:shape>
              </w:pict>
            </w:r>
          </w:p>
        </w:tc>
        <w:tc>
          <w:tcPr>
            <w:tcW w:w="2968" w:type="dxa"/>
            <w:vAlign w:val="center"/>
          </w:tcPr>
          <w:p w14:paraId="41017558" w14:textId="77777777" w:rsidR="009F5DAB" w:rsidRPr="00F9745D" w:rsidRDefault="009F5DAB" w:rsidP="0098664D">
            <w:pPr>
              <w:spacing w:before="20" w:after="20"/>
            </w:pPr>
            <w:r>
              <w:t>Добавление массы для суммирования</w:t>
            </w:r>
          </w:p>
        </w:tc>
        <w:tc>
          <w:tcPr>
            <w:tcW w:w="612" w:type="dxa"/>
            <w:vAlign w:val="center"/>
          </w:tcPr>
          <w:p w14:paraId="6FFF8AF4" w14:textId="3203EE67" w:rsidR="009F5DAB" w:rsidRPr="00F9745D" w:rsidRDefault="001E3708" w:rsidP="0098664D">
            <w:pPr>
              <w:spacing w:before="20" w:after="20"/>
              <w:jc w:val="center"/>
            </w:pPr>
            <w:r>
              <w:rPr>
                <w:noProof/>
                <w:lang w:eastAsia="ru-RU"/>
              </w:rPr>
              <w:pict w14:anchorId="3730346A">
                <v:shape id="_x0000_i1040" type="#_x0000_t75" style="width:29.65pt;height:12.7pt">
                  <v:imagedata r:id="rId23" o:title="УСТ"/>
                </v:shape>
              </w:pict>
            </w:r>
          </w:p>
        </w:tc>
        <w:tc>
          <w:tcPr>
            <w:tcW w:w="3263" w:type="dxa"/>
            <w:vAlign w:val="center"/>
          </w:tcPr>
          <w:p w14:paraId="3982B89D" w14:textId="77777777" w:rsidR="009F5DAB" w:rsidRPr="00F9745D" w:rsidRDefault="009F5DAB" w:rsidP="0098664D">
            <w:pPr>
              <w:spacing w:before="20" w:after="20"/>
            </w:pPr>
            <w:r>
              <w:t>Установки</w:t>
            </w:r>
          </w:p>
        </w:tc>
      </w:tr>
      <w:tr w:rsidR="009F5DAB" w:rsidRPr="00F9745D" w14:paraId="2F5E0075" w14:textId="77777777" w:rsidTr="00670943">
        <w:trPr>
          <w:trHeight w:val="68"/>
          <w:jc w:val="center"/>
        </w:trPr>
        <w:tc>
          <w:tcPr>
            <w:tcW w:w="602" w:type="dxa"/>
            <w:vAlign w:val="center"/>
          </w:tcPr>
          <w:p w14:paraId="4DD24A0C" w14:textId="63A3DB82" w:rsidR="009F5DAB" w:rsidRPr="00F9745D" w:rsidRDefault="001E3708" w:rsidP="0098664D">
            <w:pPr>
              <w:spacing w:before="20" w:after="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 w14:anchorId="138D0A79">
                <v:shape id="_x0000_i1041" type="#_x0000_t75" style="width:18.9pt;height:11.4pt">
                  <v:imagedata r:id="rId24" o:title="Подсветка"/>
                </v:shape>
              </w:pict>
            </w:r>
          </w:p>
        </w:tc>
        <w:tc>
          <w:tcPr>
            <w:tcW w:w="6843" w:type="dxa"/>
            <w:gridSpan w:val="3"/>
            <w:vAlign w:val="center"/>
          </w:tcPr>
          <w:p w14:paraId="176F996F" w14:textId="2DD4125C" w:rsidR="009F5DAB" w:rsidRPr="00AC0C1E" w:rsidRDefault="009F5DAB" w:rsidP="0098664D">
            <w:pPr>
              <w:spacing w:before="20" w:after="20"/>
            </w:pPr>
            <w:r>
              <w:t>Смена цвета свечения дисплея</w:t>
            </w:r>
            <w:r w:rsidR="00C73675">
              <w:t xml:space="preserve"> весов</w:t>
            </w:r>
            <w:r>
              <w:t xml:space="preserve"> (опционально)</w:t>
            </w:r>
          </w:p>
        </w:tc>
      </w:tr>
    </w:tbl>
    <w:p w14:paraId="079BE3AB" w14:textId="5A8E6527" w:rsidR="00914A9C" w:rsidRPr="00602CFD" w:rsidRDefault="00914A9C" w:rsidP="00602CFD">
      <w:pPr>
        <w:pStyle w:val="110"/>
      </w:pPr>
      <w:r w:rsidRPr="00602CFD">
        <w:t>Описание дисплея и служебных индикаторов ПДУ-3</w:t>
      </w:r>
    </w:p>
    <w:tbl>
      <w:tblPr>
        <w:tblStyle w:val="a9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64"/>
        <w:gridCol w:w="3312"/>
        <w:gridCol w:w="2069"/>
      </w:tblGrid>
      <w:tr w:rsidR="00FB3146" w14:paraId="149B9B25" w14:textId="77777777" w:rsidTr="00921051">
        <w:trPr>
          <w:jc w:val="center"/>
        </w:trPr>
        <w:tc>
          <w:tcPr>
            <w:tcW w:w="2415" w:type="dxa"/>
          </w:tcPr>
          <w:p w14:paraId="59980C2F" w14:textId="31C98689" w:rsidR="00914A9C" w:rsidRDefault="00F775F7" w:rsidP="00870A64">
            <w:pPr>
              <w:jc w:val="right"/>
              <w:rPr>
                <w:rFonts w:eastAsia="Times New Roman"/>
                <w:szCs w:val="16"/>
                <w:lang w:eastAsia="ru-RU"/>
              </w:rPr>
            </w:pPr>
            <w:r w:rsidRPr="00F775F7">
              <w:rPr>
                <w:rFonts w:eastAsia="Times New Roman"/>
                <w:szCs w:val="16"/>
                <w:lang w:eastAsia="ru-RU"/>
              </w:rPr>
              <w:t>Индик.</w:t>
            </w:r>
            <w:r w:rsidR="005B354E">
              <w:rPr>
                <w:rFonts w:eastAsia="Times New Roman"/>
                <w:szCs w:val="16"/>
                <w:lang w:eastAsia="ru-RU"/>
              </w:rPr>
              <w:t xml:space="preserve"> стабилизации массы</w:t>
            </w:r>
          </w:p>
          <w:p w14:paraId="655E4DDD" w14:textId="167F373C" w:rsidR="00914A9C" w:rsidRPr="00804D55" w:rsidRDefault="005B354E" w:rsidP="00870A64">
            <w:pPr>
              <w:spacing w:before="100"/>
              <w:jc w:val="righ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Уровень заряда ПДУ</w:t>
            </w:r>
            <w:r w:rsidR="00804D55" w:rsidRPr="00804D55">
              <w:rPr>
                <w:rFonts w:eastAsia="Times New Roman"/>
                <w:szCs w:val="16"/>
                <w:lang w:eastAsia="ru-RU"/>
              </w:rPr>
              <w:t>-3</w:t>
            </w:r>
          </w:p>
          <w:p w14:paraId="5F2DF48A" w14:textId="77777777" w:rsidR="00914A9C" w:rsidRDefault="005B354E" w:rsidP="00870A64">
            <w:pPr>
              <w:spacing w:before="140"/>
              <w:jc w:val="righ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Уровень заряда весов</w:t>
            </w:r>
          </w:p>
          <w:p w14:paraId="49E88DD9" w14:textId="77777777" w:rsidR="005B354E" w:rsidRDefault="005B354E" w:rsidP="00870A64">
            <w:pPr>
              <w:spacing w:before="180"/>
              <w:jc w:val="righ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Номер артикула</w:t>
            </w:r>
          </w:p>
          <w:p w14:paraId="11EE153C" w14:textId="76D26A2F" w:rsidR="005B354E" w:rsidRDefault="005B354E" w:rsidP="00870A64">
            <w:pPr>
              <w:spacing w:before="280"/>
              <w:jc w:val="right"/>
              <w:rPr>
                <w:rFonts w:eastAsia="Times New Roman"/>
                <w:szCs w:val="16"/>
                <w:lang w:eastAsia="ru-RU"/>
              </w:rPr>
            </w:pPr>
            <w:r w:rsidRPr="00F9745D">
              <w:rPr>
                <w:bCs/>
                <w:szCs w:val="16"/>
              </w:rPr>
              <w:t>Буквенно-цифр</w:t>
            </w:r>
            <w:r w:rsidR="00F775F7">
              <w:rPr>
                <w:bCs/>
                <w:szCs w:val="16"/>
              </w:rPr>
              <w:t>овой</w:t>
            </w:r>
            <w:r w:rsidRPr="00F9745D">
              <w:rPr>
                <w:bCs/>
                <w:szCs w:val="16"/>
              </w:rPr>
              <w:t xml:space="preserve"> </w:t>
            </w:r>
            <w:r>
              <w:rPr>
                <w:bCs/>
                <w:szCs w:val="16"/>
              </w:rPr>
              <w:t>дисплей</w:t>
            </w:r>
          </w:p>
          <w:p w14:paraId="6E51ED5C" w14:textId="3894BBBC" w:rsidR="00FB3146" w:rsidRDefault="00971F81" w:rsidP="00870A64">
            <w:pPr>
              <w:spacing w:before="340"/>
              <w:jc w:val="righ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Инд</w:t>
            </w:r>
            <w:r w:rsidR="00F775F7">
              <w:rPr>
                <w:rFonts w:eastAsia="Times New Roman"/>
                <w:szCs w:val="16"/>
                <w:lang w:eastAsia="ru-RU"/>
              </w:rPr>
              <w:t>икатор</w:t>
            </w:r>
            <w:r w:rsidR="00FB3146">
              <w:rPr>
                <w:rFonts w:eastAsia="Times New Roman"/>
                <w:szCs w:val="16"/>
                <w:lang w:eastAsia="ru-RU"/>
              </w:rPr>
              <w:t xml:space="preserve"> режима записи пик</w:t>
            </w:r>
            <w:r w:rsidR="00921051">
              <w:rPr>
                <w:rFonts w:eastAsia="Times New Roman"/>
                <w:szCs w:val="16"/>
                <w:lang w:eastAsia="ru-RU"/>
              </w:rPr>
              <w:t xml:space="preserve">ового значения </w:t>
            </w:r>
            <w:r w:rsidR="00FB3146">
              <w:rPr>
                <w:rFonts w:eastAsia="Times New Roman"/>
                <w:szCs w:val="16"/>
                <w:lang w:eastAsia="ru-RU"/>
              </w:rPr>
              <w:t>массы</w:t>
            </w:r>
          </w:p>
          <w:p w14:paraId="651AF0CC" w14:textId="5E4A2FE9" w:rsidR="005B354E" w:rsidRDefault="00FB3146" w:rsidP="00870A64">
            <w:pPr>
              <w:spacing w:before="180"/>
              <w:jc w:val="righ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Инд</w:t>
            </w:r>
            <w:r w:rsidR="00F775F7">
              <w:rPr>
                <w:rFonts w:eastAsia="Times New Roman"/>
                <w:szCs w:val="16"/>
                <w:lang w:eastAsia="ru-RU"/>
              </w:rPr>
              <w:t>икатор</w:t>
            </w:r>
            <w:r>
              <w:rPr>
                <w:rFonts w:eastAsia="Times New Roman"/>
                <w:szCs w:val="16"/>
                <w:lang w:eastAsia="ru-RU"/>
              </w:rPr>
              <w:t xml:space="preserve"> даты и времени</w:t>
            </w:r>
          </w:p>
        </w:tc>
        <w:tc>
          <w:tcPr>
            <w:tcW w:w="2416" w:type="dxa"/>
          </w:tcPr>
          <w:p w14:paraId="5594AB62" w14:textId="7813A570" w:rsidR="00914A9C" w:rsidRDefault="001E3708" w:rsidP="00921051">
            <w:pPr>
              <w:spacing w:before="100" w:after="20"/>
              <w:jc w:val="center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b/>
                <w:noProof/>
                <w:szCs w:val="16"/>
                <w:lang w:eastAsia="ru-RU"/>
              </w:rPr>
              <w:pict w14:anchorId="239831EE">
                <v:shape id="_x0000_i1042" type="#_x0000_t75" style="width:159.95pt;height:136.85pt">
                  <v:imagedata r:id="rId25" o:title="Описание дисплея ПДУ-3"/>
                </v:shape>
              </w:pict>
            </w:r>
          </w:p>
        </w:tc>
        <w:tc>
          <w:tcPr>
            <w:tcW w:w="2416" w:type="dxa"/>
          </w:tcPr>
          <w:p w14:paraId="2091540F" w14:textId="1956999A" w:rsidR="00914A9C" w:rsidRDefault="005B354E" w:rsidP="00870A64">
            <w:pPr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Режим АВТО</w:t>
            </w:r>
          </w:p>
          <w:p w14:paraId="0C6B0005" w14:textId="34085761" w:rsidR="00914A9C" w:rsidRDefault="00F775F7" w:rsidP="00870A64">
            <w:pPr>
              <w:spacing w:before="10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Индикатор</w:t>
            </w:r>
            <w:r w:rsidR="005B354E">
              <w:rPr>
                <w:rFonts w:eastAsia="Times New Roman"/>
                <w:szCs w:val="16"/>
                <w:lang w:eastAsia="ru-RU"/>
              </w:rPr>
              <w:t xml:space="preserve"> установки нуля</w:t>
            </w:r>
          </w:p>
          <w:p w14:paraId="2E298712" w14:textId="77777777" w:rsidR="005B354E" w:rsidRDefault="005B354E" w:rsidP="00870A64">
            <w:pPr>
              <w:spacing w:before="14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Уровень сигнала связи</w:t>
            </w:r>
          </w:p>
          <w:p w14:paraId="2CC33569" w14:textId="5D2045FB" w:rsidR="005B354E" w:rsidRDefault="00F775F7" w:rsidP="00870A64">
            <w:pPr>
              <w:spacing w:before="20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Суммируемая масса</w:t>
            </w:r>
          </w:p>
          <w:p w14:paraId="5F875B52" w14:textId="02C44AC2" w:rsidR="005B354E" w:rsidRDefault="00971F81" w:rsidP="00870A64">
            <w:pPr>
              <w:spacing w:before="14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Текущая м</w:t>
            </w:r>
            <w:r w:rsidR="00FB3146">
              <w:rPr>
                <w:rFonts w:eastAsia="Times New Roman"/>
                <w:szCs w:val="16"/>
                <w:lang w:eastAsia="ru-RU"/>
              </w:rPr>
              <w:t>асса в фунтах</w:t>
            </w:r>
          </w:p>
          <w:p w14:paraId="5B27F88C" w14:textId="2FB1E36D" w:rsidR="00FB3146" w:rsidRDefault="00971F81" w:rsidP="00870A64">
            <w:pPr>
              <w:spacing w:before="14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rFonts w:eastAsia="Times New Roman"/>
                <w:szCs w:val="16"/>
                <w:lang w:eastAsia="ru-RU"/>
              </w:rPr>
              <w:t>Текущая м</w:t>
            </w:r>
            <w:r w:rsidR="00FB3146">
              <w:rPr>
                <w:rFonts w:eastAsia="Times New Roman"/>
                <w:szCs w:val="16"/>
                <w:lang w:eastAsia="ru-RU"/>
              </w:rPr>
              <w:t>асса в фунтах</w:t>
            </w:r>
          </w:p>
          <w:p w14:paraId="1850EC17" w14:textId="77777777" w:rsidR="00FB3146" w:rsidRDefault="00FB3146" w:rsidP="00870A64">
            <w:pPr>
              <w:spacing w:before="340"/>
              <w:jc w:val="left"/>
              <w:rPr>
                <w:bCs/>
                <w:szCs w:val="16"/>
              </w:rPr>
            </w:pPr>
            <w:r w:rsidRPr="00F9745D">
              <w:rPr>
                <w:bCs/>
                <w:szCs w:val="16"/>
              </w:rPr>
              <w:t>Индикатор установки массы тары</w:t>
            </w:r>
          </w:p>
          <w:p w14:paraId="437FB04F" w14:textId="62958609" w:rsidR="00FB3146" w:rsidRDefault="00AD678A" w:rsidP="00870A64">
            <w:pPr>
              <w:spacing w:before="80"/>
              <w:jc w:val="left"/>
              <w:rPr>
                <w:rFonts w:eastAsia="Times New Roman"/>
                <w:szCs w:val="16"/>
                <w:lang w:eastAsia="ru-RU"/>
              </w:rPr>
            </w:pPr>
            <w:r>
              <w:rPr>
                <w:bCs/>
                <w:szCs w:val="16"/>
              </w:rPr>
              <w:t>Индикатор</w:t>
            </w:r>
            <w:r w:rsidR="00FB3146">
              <w:rPr>
                <w:bCs/>
                <w:szCs w:val="16"/>
              </w:rPr>
              <w:t xml:space="preserve"> </w:t>
            </w:r>
            <w:r>
              <w:rPr>
                <w:bCs/>
                <w:szCs w:val="16"/>
              </w:rPr>
              <w:t xml:space="preserve">функции </w:t>
            </w:r>
            <w:r w:rsidR="00FB3146">
              <w:rPr>
                <w:bCs/>
                <w:szCs w:val="16"/>
              </w:rPr>
              <w:t>удержания массы</w:t>
            </w:r>
          </w:p>
        </w:tc>
      </w:tr>
    </w:tbl>
    <w:p w14:paraId="1C2A4AF3" w14:textId="30F671EA" w:rsidR="00FD3409" w:rsidRDefault="00FD3409" w:rsidP="009435F0">
      <w:pPr>
        <w:pStyle w:val="110"/>
        <w:rPr>
          <w:lang w:eastAsia="ru-RU"/>
        </w:rPr>
      </w:pPr>
      <w:r>
        <w:rPr>
          <w:lang w:eastAsia="ru-RU"/>
        </w:rPr>
        <w:t xml:space="preserve"> Описание к</w:t>
      </w:r>
      <w:r w:rsidRPr="00987606">
        <w:rPr>
          <w:lang w:eastAsia="ru-RU"/>
        </w:rPr>
        <w:t>лавиатур</w:t>
      </w:r>
      <w:r>
        <w:rPr>
          <w:lang w:eastAsia="ru-RU"/>
        </w:rPr>
        <w:t>ы</w:t>
      </w:r>
      <w:r w:rsidRPr="00987606">
        <w:rPr>
          <w:lang w:eastAsia="ru-RU"/>
        </w:rPr>
        <w:t xml:space="preserve"> </w:t>
      </w:r>
      <w:r>
        <w:rPr>
          <w:lang w:eastAsia="ru-RU"/>
        </w:rPr>
        <w:t>ПДУ-3</w:t>
      </w:r>
    </w:p>
    <w:tbl>
      <w:tblPr>
        <w:tblStyle w:val="a9"/>
        <w:tblW w:w="7445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5"/>
        <w:gridCol w:w="2883"/>
        <w:gridCol w:w="655"/>
        <w:gridCol w:w="3252"/>
      </w:tblGrid>
      <w:tr w:rsidR="000E59FF" w:rsidRPr="00F9745D" w14:paraId="3437EBE2" w14:textId="77777777" w:rsidTr="00804D55">
        <w:trPr>
          <w:jc w:val="center"/>
        </w:trPr>
        <w:tc>
          <w:tcPr>
            <w:tcW w:w="478" w:type="dxa"/>
            <w:vAlign w:val="center"/>
          </w:tcPr>
          <w:p w14:paraId="1D8A1290" w14:textId="1EBA0E6C" w:rsidR="00FD3409" w:rsidRPr="00F775F7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286BF986">
                <v:shape id="_x0000_i1043" type="#_x0000_t75" style="width:27.05pt;height:16.95pt">
                  <v:imagedata r:id="rId26" o:title="Off"/>
                </v:shape>
              </w:pict>
            </w:r>
          </w:p>
        </w:tc>
        <w:tc>
          <w:tcPr>
            <w:tcW w:w="3096" w:type="dxa"/>
            <w:vAlign w:val="center"/>
          </w:tcPr>
          <w:p w14:paraId="54F6E053" w14:textId="4B7FF5FC" w:rsidR="004E028C" w:rsidRPr="00F9745D" w:rsidRDefault="00FD3409" w:rsidP="0098664D">
            <w:pPr>
              <w:spacing w:before="20" w:after="20"/>
              <w:jc w:val="left"/>
            </w:pPr>
            <w:r>
              <w:t>Выключение весов</w:t>
            </w:r>
            <w:r w:rsidR="001F0FCD">
              <w:t xml:space="preserve"> и ПДУ</w:t>
            </w:r>
            <w:r w:rsidR="001F0FCD">
              <w:br/>
            </w:r>
            <w:r w:rsidR="000E59FF">
              <w:t>Отмена текущей операции, возврат.</w:t>
            </w:r>
          </w:p>
        </w:tc>
        <w:tc>
          <w:tcPr>
            <w:tcW w:w="390" w:type="dxa"/>
            <w:vAlign w:val="center"/>
          </w:tcPr>
          <w:p w14:paraId="1E08AAF8" w14:textId="6FBA8E89" w:rsidR="00FD3409" w:rsidRPr="00F9745D" w:rsidRDefault="001E3708" w:rsidP="0098664D">
            <w:pPr>
              <w:spacing w:before="20" w:after="20"/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ru-RU"/>
              </w:rPr>
              <w:pict w14:anchorId="40916A55">
                <v:shape id="_x0000_i1044" type="#_x0000_t75" style="width:27.05pt;height:16.95pt">
                  <v:imagedata r:id="rId27" o:title="On"/>
                </v:shape>
              </w:pict>
            </w:r>
          </w:p>
        </w:tc>
        <w:tc>
          <w:tcPr>
            <w:tcW w:w="3481" w:type="dxa"/>
            <w:vAlign w:val="center"/>
          </w:tcPr>
          <w:p w14:paraId="4D93A543" w14:textId="7D12DFBE" w:rsidR="00FD3409" w:rsidRPr="00F9745D" w:rsidRDefault="004E028C" w:rsidP="0098664D">
            <w:pPr>
              <w:spacing w:before="20" w:after="20"/>
              <w:jc w:val="left"/>
            </w:pPr>
            <w:r>
              <w:t>Включение ПДУ</w:t>
            </w:r>
          </w:p>
        </w:tc>
      </w:tr>
      <w:tr w:rsidR="000E59FF" w:rsidRPr="00F9745D" w14:paraId="3F34BEE6" w14:textId="77777777" w:rsidTr="00804D55">
        <w:trPr>
          <w:jc w:val="center"/>
        </w:trPr>
        <w:tc>
          <w:tcPr>
            <w:tcW w:w="478" w:type="dxa"/>
            <w:vAlign w:val="center"/>
          </w:tcPr>
          <w:p w14:paraId="07268060" w14:textId="0574E137" w:rsidR="004E028C" w:rsidRPr="004E028C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2ABC1E01">
                <v:shape id="_x0000_i1045" type="#_x0000_t75" style="width:16.95pt;height:16.95pt">
                  <v:imagedata r:id="rId28" o:title="0"/>
                </v:shape>
              </w:pict>
            </w:r>
          </w:p>
        </w:tc>
        <w:tc>
          <w:tcPr>
            <w:tcW w:w="3096" w:type="dxa"/>
            <w:vAlign w:val="center"/>
          </w:tcPr>
          <w:p w14:paraId="6B179D9E" w14:textId="29063843" w:rsidR="004E028C" w:rsidRDefault="001F0FCD" w:rsidP="0098664D">
            <w:pPr>
              <w:spacing w:before="20" w:after="20"/>
              <w:jc w:val="left"/>
            </w:pPr>
            <w:r>
              <w:t>Ввод цифры «</w:t>
            </w:r>
            <w:r w:rsidR="00F6044A">
              <w:t>0</w:t>
            </w:r>
            <w:r>
              <w:t>»</w:t>
            </w:r>
            <w:r>
              <w:br/>
            </w:r>
            <w:r w:rsidR="00036ACC">
              <w:t>Установка нуля</w:t>
            </w:r>
            <w:r w:rsidR="001B34DD">
              <w:t xml:space="preserve"> </w:t>
            </w:r>
            <w:r w:rsidR="0017043A">
              <w:t>/ Установка Тары</w:t>
            </w:r>
          </w:p>
        </w:tc>
        <w:tc>
          <w:tcPr>
            <w:tcW w:w="390" w:type="dxa"/>
            <w:vAlign w:val="center"/>
          </w:tcPr>
          <w:p w14:paraId="04069FD4" w14:textId="35F98CB1" w:rsidR="004E028C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62905486">
                <v:shape id="_x0000_i1046" type="#_x0000_t75" style="width:16.95pt;height:16.95pt">
                  <v:imagedata r:id="rId29" o:title="1"/>
                </v:shape>
              </w:pict>
            </w:r>
          </w:p>
        </w:tc>
        <w:tc>
          <w:tcPr>
            <w:tcW w:w="3481" w:type="dxa"/>
            <w:vAlign w:val="center"/>
          </w:tcPr>
          <w:p w14:paraId="0D2E2B03" w14:textId="1E71E872" w:rsidR="004E028C" w:rsidRDefault="001F0FCD" w:rsidP="0098664D">
            <w:pPr>
              <w:spacing w:before="20" w:after="20"/>
              <w:jc w:val="left"/>
            </w:pPr>
            <w:r>
              <w:t>Ввод цифры «1»</w:t>
            </w:r>
            <w:r>
              <w:br/>
            </w:r>
            <w:r w:rsidR="00754B59">
              <w:t>Номер ячейки памяти</w:t>
            </w:r>
          </w:p>
        </w:tc>
      </w:tr>
      <w:tr w:rsidR="000E59FF" w:rsidRPr="00F9745D" w14:paraId="79E7493D" w14:textId="77777777" w:rsidTr="00804D55">
        <w:trPr>
          <w:trHeight w:val="229"/>
          <w:jc w:val="center"/>
        </w:trPr>
        <w:tc>
          <w:tcPr>
            <w:tcW w:w="478" w:type="dxa"/>
            <w:vAlign w:val="center"/>
          </w:tcPr>
          <w:p w14:paraId="60611032" w14:textId="3F148C22" w:rsidR="00FD3409" w:rsidRPr="001F0FCD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68F733ED">
                <v:shape id="_x0000_i1047" type="#_x0000_t75" style="width:16.95pt;height:16.95pt">
                  <v:imagedata r:id="rId30" o:title="2"/>
                </v:shape>
              </w:pict>
            </w:r>
          </w:p>
        </w:tc>
        <w:tc>
          <w:tcPr>
            <w:tcW w:w="3096" w:type="dxa"/>
            <w:vAlign w:val="center"/>
          </w:tcPr>
          <w:p w14:paraId="06B738DE" w14:textId="36633383" w:rsidR="00FD3409" w:rsidRPr="00F9745D" w:rsidRDefault="001F0FCD" w:rsidP="0098664D">
            <w:pPr>
              <w:spacing w:before="20" w:after="20"/>
              <w:jc w:val="left"/>
            </w:pPr>
            <w:r>
              <w:t>Ввод цифры «2»</w:t>
            </w:r>
            <w:r>
              <w:br/>
            </w:r>
            <w:r w:rsidR="0017043A">
              <w:t>-//-</w:t>
            </w:r>
          </w:p>
        </w:tc>
        <w:tc>
          <w:tcPr>
            <w:tcW w:w="390" w:type="dxa"/>
            <w:vAlign w:val="center"/>
          </w:tcPr>
          <w:p w14:paraId="3E0D42F0" w14:textId="22114F70" w:rsidR="00FD3409" w:rsidRPr="00F9745D" w:rsidRDefault="001E3708" w:rsidP="0098664D">
            <w:pPr>
              <w:keepNext/>
              <w:spacing w:before="20" w:after="20"/>
              <w:jc w:val="center"/>
              <w:rPr>
                <w:szCs w:val="16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393FA424">
                <v:shape id="_x0000_i1048" type="#_x0000_t75" style="width:16.95pt;height:16.95pt">
                  <v:imagedata r:id="rId31" o:title="3"/>
                </v:shape>
              </w:pict>
            </w:r>
          </w:p>
        </w:tc>
        <w:tc>
          <w:tcPr>
            <w:tcW w:w="3481" w:type="dxa"/>
            <w:vAlign w:val="center"/>
          </w:tcPr>
          <w:p w14:paraId="1DCDC410" w14:textId="0C5A5889" w:rsidR="00FD3409" w:rsidRPr="00F9745D" w:rsidRDefault="001F0FCD" w:rsidP="0098664D">
            <w:pPr>
              <w:spacing w:before="20" w:after="20"/>
              <w:jc w:val="left"/>
            </w:pPr>
            <w:r>
              <w:t>Ввод цифры «3»</w:t>
            </w:r>
            <w:r>
              <w:br/>
            </w:r>
            <w:r w:rsidR="001B34DD">
              <w:t>Ручной ввод</w:t>
            </w:r>
            <w:r w:rsidR="000E59FF">
              <w:t xml:space="preserve"> массы тары</w:t>
            </w:r>
          </w:p>
        </w:tc>
      </w:tr>
      <w:tr w:rsidR="000E59FF" w:rsidRPr="00F9745D" w14:paraId="0584D67B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51AC6401" w14:textId="6E9751D8" w:rsidR="004E028C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5760770C">
                <v:shape id="_x0000_i1049" type="#_x0000_t75" style="width:16.95pt;height:16.95pt">
                  <v:imagedata r:id="rId32" o:title="4"/>
                </v:shape>
              </w:pict>
            </w:r>
          </w:p>
        </w:tc>
        <w:tc>
          <w:tcPr>
            <w:tcW w:w="3096" w:type="dxa"/>
            <w:vAlign w:val="center"/>
          </w:tcPr>
          <w:p w14:paraId="5D855074" w14:textId="6534F478" w:rsidR="004E028C" w:rsidRDefault="001F0FCD" w:rsidP="0098664D">
            <w:pPr>
              <w:spacing w:before="20" w:after="20"/>
              <w:jc w:val="left"/>
            </w:pPr>
            <w:r>
              <w:t>Ввод цифры «4»</w:t>
            </w:r>
            <w:r>
              <w:br/>
            </w:r>
            <w:r w:rsidR="001E5554">
              <w:t>Удаление</w:t>
            </w:r>
            <w:r w:rsidR="0017043A">
              <w:t xml:space="preserve"> последнего </w:t>
            </w:r>
            <w:r w:rsidR="0017043A" w:rsidRPr="0017043A">
              <w:t>добавл.</w:t>
            </w:r>
            <w:r w:rsidR="0017043A">
              <w:t xml:space="preserve"> значения</w:t>
            </w:r>
          </w:p>
        </w:tc>
        <w:tc>
          <w:tcPr>
            <w:tcW w:w="390" w:type="dxa"/>
            <w:vAlign w:val="center"/>
          </w:tcPr>
          <w:p w14:paraId="5E6C6707" w14:textId="3C90B334" w:rsidR="004E028C" w:rsidRDefault="001E3708" w:rsidP="0098664D">
            <w:pPr>
              <w:keepNext/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7AB7C990">
                <v:shape id="_x0000_i1050" type="#_x0000_t75" style="width:16.95pt;height:16.95pt">
                  <v:imagedata r:id="rId33" o:title="5"/>
                </v:shape>
              </w:pict>
            </w:r>
          </w:p>
        </w:tc>
        <w:tc>
          <w:tcPr>
            <w:tcW w:w="3481" w:type="dxa"/>
            <w:vAlign w:val="center"/>
          </w:tcPr>
          <w:p w14:paraId="7FB95F2A" w14:textId="77145CCC" w:rsidR="004E028C" w:rsidRDefault="001F0FCD" w:rsidP="0098664D">
            <w:pPr>
              <w:spacing w:before="20" w:after="20"/>
              <w:jc w:val="left"/>
            </w:pPr>
            <w:r>
              <w:t>Ввод цифры «5»</w:t>
            </w:r>
            <w:r>
              <w:br/>
            </w:r>
            <w:r w:rsidR="001B34DD" w:rsidRPr="001B34DD">
              <w:t>Сброс значения ячейки памяти</w:t>
            </w:r>
          </w:p>
        </w:tc>
      </w:tr>
      <w:tr w:rsidR="000E59FF" w:rsidRPr="00F9745D" w14:paraId="2796E9EC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36776637" w14:textId="6BEE257A" w:rsidR="00036ACC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noProof/>
                <w:szCs w:val="16"/>
                <w:lang w:eastAsia="ru-RU"/>
              </w:rPr>
              <w:pict w14:anchorId="32CF3588">
                <v:shape id="_x0000_i1051" type="#_x0000_t75" style="width:16.95pt;height:16.95pt">
                  <v:imagedata r:id="rId34" o:title="6"/>
                </v:shape>
              </w:pict>
            </w:r>
          </w:p>
        </w:tc>
        <w:tc>
          <w:tcPr>
            <w:tcW w:w="3096" w:type="dxa"/>
            <w:vAlign w:val="center"/>
          </w:tcPr>
          <w:p w14:paraId="1D992646" w14:textId="68AB58B9" w:rsidR="00036ACC" w:rsidRDefault="001F0FCD" w:rsidP="0098664D">
            <w:pPr>
              <w:spacing w:before="20" w:after="20"/>
              <w:jc w:val="left"/>
            </w:pPr>
            <w:r>
              <w:t>Ввод цифры «6»</w:t>
            </w:r>
            <w:r>
              <w:br/>
            </w:r>
            <w:r w:rsidR="0023431C">
              <w:t>В</w:t>
            </w:r>
            <w:r w:rsidR="00DA4401">
              <w:t>кл</w:t>
            </w:r>
            <w:r w:rsidR="0023431C">
              <w:t>./выкл</w:t>
            </w:r>
            <w:r w:rsidR="00DA4401">
              <w:t xml:space="preserve"> </w:t>
            </w:r>
            <w:r w:rsidR="0023431C">
              <w:t>п</w:t>
            </w:r>
            <w:r w:rsidR="00DA4401">
              <w:t>одсветки</w:t>
            </w:r>
            <w:r w:rsidR="0023431C">
              <w:t xml:space="preserve"> ПДУ-3</w:t>
            </w:r>
          </w:p>
        </w:tc>
        <w:tc>
          <w:tcPr>
            <w:tcW w:w="390" w:type="dxa"/>
            <w:vAlign w:val="center"/>
          </w:tcPr>
          <w:p w14:paraId="175DFA30" w14:textId="6AF46946" w:rsidR="00036ACC" w:rsidRDefault="001E3708" w:rsidP="0098664D">
            <w:pPr>
              <w:keepNext/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0039F7C7">
                <v:shape id="_x0000_i1052" type="#_x0000_t75" style="width:16.95pt;height:16.95pt">
                  <v:imagedata r:id="rId35" o:title="7"/>
                </v:shape>
              </w:pict>
            </w:r>
          </w:p>
        </w:tc>
        <w:tc>
          <w:tcPr>
            <w:tcW w:w="3481" w:type="dxa"/>
            <w:vAlign w:val="center"/>
          </w:tcPr>
          <w:p w14:paraId="0B53C41B" w14:textId="3F4B7FFD" w:rsidR="00036ACC" w:rsidRDefault="001F0FCD" w:rsidP="0098664D">
            <w:pPr>
              <w:spacing w:before="20" w:after="20"/>
              <w:jc w:val="left"/>
            </w:pPr>
            <w:r>
              <w:t>Ввод цифры «7»</w:t>
            </w:r>
            <w:r>
              <w:br/>
            </w:r>
            <w:r w:rsidR="00C73675">
              <w:t>П</w:t>
            </w:r>
            <w:r w:rsidR="001B34DD">
              <w:t xml:space="preserve">орядковый номер </w:t>
            </w:r>
            <w:r w:rsidR="00C73675">
              <w:t>добавленной массы</w:t>
            </w:r>
          </w:p>
        </w:tc>
      </w:tr>
      <w:tr w:rsidR="000E59FF" w:rsidRPr="00F9745D" w14:paraId="7E1EDEA1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5CA021CA" w14:textId="4247717F" w:rsidR="00036ACC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1A1ECE38">
                <v:shape id="_x0000_i1053" type="#_x0000_t75" style="width:16.95pt;height:16.95pt">
                  <v:imagedata r:id="rId36" o:title="8"/>
                </v:shape>
              </w:pict>
            </w:r>
          </w:p>
        </w:tc>
        <w:tc>
          <w:tcPr>
            <w:tcW w:w="3096" w:type="dxa"/>
            <w:vAlign w:val="center"/>
          </w:tcPr>
          <w:p w14:paraId="063D1B67" w14:textId="6231DDB1" w:rsidR="00036ACC" w:rsidRDefault="001F0FCD" w:rsidP="0098664D">
            <w:pPr>
              <w:spacing w:before="20" w:after="20"/>
              <w:jc w:val="left"/>
            </w:pPr>
            <w:r>
              <w:t>Ввод цифры «8»</w:t>
            </w:r>
            <w:r>
              <w:br/>
              <w:t>П</w:t>
            </w:r>
            <w:r w:rsidR="00DA4401">
              <w:t>росмотр даты и времени</w:t>
            </w:r>
          </w:p>
        </w:tc>
        <w:tc>
          <w:tcPr>
            <w:tcW w:w="390" w:type="dxa"/>
            <w:vAlign w:val="center"/>
          </w:tcPr>
          <w:p w14:paraId="7150E9CC" w14:textId="305B71BE" w:rsidR="00036ACC" w:rsidRDefault="001E3708" w:rsidP="0098664D">
            <w:pPr>
              <w:keepNext/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796CD379">
                <v:shape id="_x0000_i1054" type="#_x0000_t75" style="width:16.95pt;height:16.95pt">
                  <v:imagedata r:id="rId37" o:title="9"/>
                </v:shape>
              </w:pict>
            </w:r>
          </w:p>
        </w:tc>
        <w:tc>
          <w:tcPr>
            <w:tcW w:w="3481" w:type="dxa"/>
            <w:vAlign w:val="center"/>
          </w:tcPr>
          <w:p w14:paraId="48263DD5" w14:textId="540E28D1" w:rsidR="00036ACC" w:rsidRPr="00112B4C" w:rsidRDefault="001F0FCD" w:rsidP="0098664D">
            <w:pPr>
              <w:spacing w:before="20" w:after="20"/>
              <w:jc w:val="left"/>
            </w:pPr>
            <w:r>
              <w:t>Ввод цифры «9»</w:t>
            </w:r>
            <w:r>
              <w:br/>
            </w:r>
            <w:r w:rsidR="0017043A">
              <w:t>Автоматическое добавление показаний</w:t>
            </w:r>
            <w:r w:rsidR="000E59FF">
              <w:t xml:space="preserve"> </w:t>
            </w:r>
            <w:r w:rsidR="00112B4C">
              <w:t>массы.</w:t>
            </w:r>
          </w:p>
        </w:tc>
      </w:tr>
      <w:tr w:rsidR="000E59FF" w:rsidRPr="00F9745D" w14:paraId="21FABD91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38F1A88A" w14:textId="37951DB2" w:rsidR="00FD3409" w:rsidRPr="001F0FCD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653F228D">
                <v:shape id="_x0000_i1055" type="#_x0000_t75" style="width:16.95pt;height:16.95pt">
                  <v:imagedata r:id="rId38" o:title="Peak"/>
                </v:shape>
              </w:pict>
            </w:r>
          </w:p>
        </w:tc>
        <w:tc>
          <w:tcPr>
            <w:tcW w:w="3096" w:type="dxa"/>
            <w:vAlign w:val="center"/>
          </w:tcPr>
          <w:p w14:paraId="29DB87E2" w14:textId="6454ACAB" w:rsidR="00FD3409" w:rsidRPr="00F9745D" w:rsidRDefault="001B34DD" w:rsidP="0098664D">
            <w:pPr>
              <w:spacing w:before="20" w:after="20"/>
              <w:jc w:val="left"/>
            </w:pPr>
            <w:r w:rsidRPr="001B34DD">
              <w:t>Режим фиксации пиковых показаний массы</w:t>
            </w:r>
          </w:p>
        </w:tc>
        <w:tc>
          <w:tcPr>
            <w:tcW w:w="390" w:type="dxa"/>
            <w:vAlign w:val="center"/>
          </w:tcPr>
          <w:p w14:paraId="65F8A318" w14:textId="7BBCEC34" w:rsidR="00FD3409" w:rsidRPr="00F9745D" w:rsidRDefault="001E3708" w:rsidP="0098664D">
            <w:pPr>
              <w:spacing w:before="20" w:after="20"/>
              <w:jc w:val="center"/>
              <w:rPr>
                <w:szCs w:val="16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501F4A70">
                <v:shape id="_x0000_i1056" type="#_x0000_t75" style="width:16.95pt;height:16.95pt">
                  <v:imagedata r:id="rId39" o:title="Auto"/>
                </v:shape>
              </w:pict>
            </w:r>
          </w:p>
        </w:tc>
        <w:tc>
          <w:tcPr>
            <w:tcW w:w="3481" w:type="dxa"/>
            <w:vAlign w:val="center"/>
          </w:tcPr>
          <w:p w14:paraId="0E95C031" w14:textId="7D4D2F74" w:rsidR="00FD3409" w:rsidRPr="00F9745D" w:rsidRDefault="001E5554" w:rsidP="0098664D">
            <w:pPr>
              <w:spacing w:before="20" w:after="20"/>
              <w:jc w:val="left"/>
            </w:pPr>
            <w:r>
              <w:t>Вход в системное меню</w:t>
            </w:r>
          </w:p>
        </w:tc>
      </w:tr>
      <w:tr w:rsidR="000E59FF" w:rsidRPr="00F9745D" w14:paraId="7EEFA41F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0D9DC2DE" w14:textId="493B39C9" w:rsidR="006B7BC1" w:rsidRPr="00CF0643" w:rsidRDefault="001E3708" w:rsidP="0098664D">
            <w:pPr>
              <w:spacing w:before="20" w:after="20"/>
              <w:jc w:val="center"/>
              <w:rPr>
                <w:noProof/>
                <w:szCs w:val="16"/>
                <w:lang w:val="en-US" w:eastAsia="ru-RU"/>
              </w:rPr>
            </w:pPr>
            <w:r>
              <w:rPr>
                <w:noProof/>
                <w:szCs w:val="16"/>
                <w:lang w:eastAsia="ru-RU"/>
              </w:rPr>
              <w:pict w14:anchorId="45276338">
                <v:shape id="_x0000_i1057" type="#_x0000_t75" style="width:16.95pt;height:16.95pt">
                  <v:imagedata r:id="rId40" o:title="Hold"/>
                </v:shape>
              </w:pict>
            </w:r>
          </w:p>
        </w:tc>
        <w:tc>
          <w:tcPr>
            <w:tcW w:w="3096" w:type="dxa"/>
            <w:vAlign w:val="center"/>
          </w:tcPr>
          <w:p w14:paraId="78496B87" w14:textId="74710F71" w:rsidR="006B7BC1" w:rsidRDefault="001B34DD" w:rsidP="0098664D">
            <w:pPr>
              <w:spacing w:before="20" w:after="20"/>
              <w:jc w:val="left"/>
            </w:pPr>
            <w:r w:rsidRPr="001B34DD">
              <w:t>Режим фиксации показаний массы</w:t>
            </w:r>
          </w:p>
        </w:tc>
        <w:tc>
          <w:tcPr>
            <w:tcW w:w="390" w:type="dxa"/>
            <w:vAlign w:val="center"/>
          </w:tcPr>
          <w:p w14:paraId="33AF12AE" w14:textId="3AB34979" w:rsidR="006B7BC1" w:rsidRPr="0076221A" w:rsidRDefault="001E3708" w:rsidP="0098664D">
            <w:pPr>
              <w:spacing w:before="20" w:after="20"/>
              <w:jc w:val="center"/>
              <w:rPr>
                <w:b/>
                <w:bCs/>
                <w:noProof/>
                <w:szCs w:val="16"/>
                <w:lang w:eastAsia="ru-RU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7B357E70">
                <v:shape id="_x0000_i1058" type="#_x0000_t75" style="width:16.95pt;height:16.95pt">
                  <v:imagedata r:id="rId41" o:title="Recall"/>
                </v:shape>
              </w:pict>
            </w:r>
          </w:p>
        </w:tc>
        <w:tc>
          <w:tcPr>
            <w:tcW w:w="3481" w:type="dxa"/>
            <w:vAlign w:val="center"/>
          </w:tcPr>
          <w:p w14:paraId="5E6C61C5" w14:textId="67584C86" w:rsidR="006B7BC1" w:rsidRDefault="001E5554" w:rsidP="0098664D">
            <w:pPr>
              <w:spacing w:before="20" w:after="20"/>
              <w:jc w:val="left"/>
            </w:pPr>
            <w:r>
              <w:t xml:space="preserve">Просмотр </w:t>
            </w:r>
            <w:r w:rsidR="001B34DD">
              <w:t>последней добавленной массы</w:t>
            </w:r>
          </w:p>
        </w:tc>
      </w:tr>
      <w:tr w:rsidR="00DA4401" w:rsidRPr="00F9745D" w14:paraId="72DA56E1" w14:textId="77777777" w:rsidTr="00804D55">
        <w:trPr>
          <w:trHeight w:val="68"/>
          <w:jc w:val="center"/>
        </w:trPr>
        <w:tc>
          <w:tcPr>
            <w:tcW w:w="478" w:type="dxa"/>
            <w:vAlign w:val="center"/>
          </w:tcPr>
          <w:p w14:paraId="2B472C22" w14:textId="39B00BC4" w:rsidR="00FD3409" w:rsidRPr="00F9745D" w:rsidRDefault="001E3708" w:rsidP="0098664D">
            <w:pPr>
              <w:spacing w:before="20" w:after="20"/>
              <w:jc w:val="center"/>
              <w:rPr>
                <w:b/>
                <w:bCs/>
                <w:szCs w:val="16"/>
                <w:lang w:val="en-US"/>
              </w:rPr>
            </w:pPr>
            <w:r>
              <w:rPr>
                <w:b/>
                <w:bCs/>
                <w:noProof/>
                <w:szCs w:val="16"/>
                <w:lang w:eastAsia="ru-RU"/>
              </w:rPr>
              <w:pict w14:anchorId="019F06DE">
                <v:shape id="_x0000_i1059" type="#_x0000_t75" style="width:16.95pt;height:16.95pt">
                  <v:imagedata r:id="rId42" o:title="Enter"/>
                </v:shape>
              </w:pict>
            </w:r>
          </w:p>
        </w:tc>
        <w:tc>
          <w:tcPr>
            <w:tcW w:w="6967" w:type="dxa"/>
            <w:gridSpan w:val="3"/>
            <w:vAlign w:val="center"/>
          </w:tcPr>
          <w:p w14:paraId="6474E0A0" w14:textId="31E06982" w:rsidR="00FD3409" w:rsidRPr="00AC0C1E" w:rsidRDefault="001F0FCD" w:rsidP="0098664D">
            <w:pPr>
              <w:spacing w:before="20" w:after="20"/>
              <w:jc w:val="left"/>
              <w:rPr>
                <w:szCs w:val="16"/>
              </w:rPr>
            </w:pPr>
            <w:r>
              <w:rPr>
                <w:szCs w:val="16"/>
              </w:rPr>
              <w:t>Подтверждение действия</w:t>
            </w:r>
          </w:p>
        </w:tc>
      </w:tr>
    </w:tbl>
    <w:p w14:paraId="197AFCD8" w14:textId="6DEFBF95" w:rsidR="001D149D" w:rsidRDefault="001D149D" w:rsidP="009435F0">
      <w:pPr>
        <w:pStyle w:val="110"/>
        <w:rPr>
          <w:lang w:eastAsia="ru-RU"/>
        </w:rPr>
      </w:pPr>
      <w:r>
        <w:rPr>
          <w:lang w:eastAsia="ru-RU"/>
        </w:rPr>
        <w:t>Описание разъемов подключений</w:t>
      </w:r>
    </w:p>
    <w:tbl>
      <w:tblPr>
        <w:tblStyle w:val="a9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02"/>
      </w:tblGrid>
      <w:tr w:rsidR="009F5DAB" w:rsidRPr="001D149D" w14:paraId="7D568651" w14:textId="77777777" w:rsidTr="004D56B9">
        <w:trPr>
          <w:trHeight w:val="207"/>
          <w:jc w:val="center"/>
        </w:trPr>
        <w:tc>
          <w:tcPr>
            <w:tcW w:w="1843" w:type="dxa"/>
          </w:tcPr>
          <w:p w14:paraId="67EC1249" w14:textId="2AC10EF7" w:rsidR="009F5DAB" w:rsidRPr="001D149D" w:rsidRDefault="001E3708" w:rsidP="009435F0">
            <w:r>
              <w:rPr>
                <w:noProof/>
                <w:lang w:eastAsia="ru-RU"/>
              </w:rPr>
              <w:pict w14:anchorId="71540CDE">
                <v:shape id="_x0000_i1060" type="#_x0000_t75" style="width:78.2pt;height:33.9pt">
                  <v:imagedata r:id="rId43" o:title="Штекер зарядки"/>
                </v:shape>
              </w:pict>
            </w:r>
          </w:p>
        </w:tc>
        <w:tc>
          <w:tcPr>
            <w:tcW w:w="5602" w:type="dxa"/>
          </w:tcPr>
          <w:p w14:paraId="668667EA" w14:textId="77777777" w:rsidR="009F5DAB" w:rsidRPr="001D149D" w:rsidRDefault="009F5DAB" w:rsidP="009435F0">
            <w:r w:rsidRPr="001D149D">
              <w:t>Разъем зарядно</w:t>
            </w:r>
            <w:r>
              <w:t>го устройства</w:t>
            </w:r>
          </w:p>
          <w:p w14:paraId="4D4D5D57" w14:textId="77777777" w:rsidR="009F5DAB" w:rsidRDefault="009F5DAB" w:rsidP="009435F0">
            <w:r w:rsidRPr="001D149D">
              <w:t>Плюс – внутренн</w:t>
            </w:r>
            <w:r>
              <w:t>яя часть</w:t>
            </w:r>
          </w:p>
          <w:p w14:paraId="2C02AA93" w14:textId="77777777" w:rsidR="009F5DAB" w:rsidRPr="001D149D" w:rsidRDefault="009F5DAB" w:rsidP="009435F0">
            <w:pPr>
              <w:rPr>
                <w:noProof/>
                <w:lang w:eastAsia="ru-RU"/>
              </w:rPr>
            </w:pPr>
            <w:r>
              <w:t>Минус – внешняя часть</w:t>
            </w:r>
          </w:p>
        </w:tc>
      </w:tr>
    </w:tbl>
    <w:p w14:paraId="39CE1E50" w14:textId="77777777" w:rsidR="00020BDD" w:rsidRPr="006A7AD0" w:rsidRDefault="00020BDD" w:rsidP="00230FBA">
      <w:pPr>
        <w:pStyle w:val="1"/>
      </w:pPr>
      <w:r w:rsidRPr="006A7AD0">
        <w:t>ПОДГОТОВКА ВЕСОВ К РАБОТЕ</w:t>
      </w:r>
    </w:p>
    <w:p w14:paraId="336DA3E0" w14:textId="2C11D336" w:rsidR="00020BDD" w:rsidRPr="003642EE" w:rsidRDefault="00020BDD" w:rsidP="009435F0">
      <w:pPr>
        <w:pStyle w:val="af4"/>
      </w:pPr>
      <w:bookmarkStart w:id="2" w:name="_Hlk79156290"/>
      <w:r w:rsidRPr="003642EE">
        <w:t>Осторожно, не допуская повреждений, извлеките весы, ПДУ и з</w:t>
      </w:r>
      <w:r w:rsidR="00742424">
        <w:t>арядн</w:t>
      </w:r>
      <w:r w:rsidR="00AF101E">
        <w:t>ое</w:t>
      </w:r>
      <w:r w:rsidR="00742424">
        <w:t xml:space="preserve"> устройства из упаковки.</w:t>
      </w:r>
    </w:p>
    <w:p w14:paraId="1034A6CA" w14:textId="34024A2C" w:rsidR="00020BDD" w:rsidRPr="003642EE" w:rsidRDefault="00020BDD" w:rsidP="009435F0">
      <w:pPr>
        <w:pStyle w:val="af4"/>
      </w:pPr>
      <w:r w:rsidRPr="003642EE">
        <w:lastRenderedPageBreak/>
        <w:t>Весы имеют батар</w:t>
      </w:r>
      <w:r w:rsidR="00FC1788">
        <w:t>ею</w:t>
      </w:r>
      <w:r w:rsidRPr="003642EE">
        <w:t>, позволяющ</w:t>
      </w:r>
      <w:r w:rsidR="00AF101E">
        <w:t>ая</w:t>
      </w:r>
      <w:r w:rsidRPr="003642EE">
        <w:t xml:space="preserve"> работу в режиме зарядка/разрядка неоднократно. При первом использовании необходимо полностью зарядить батар</w:t>
      </w:r>
      <w:r w:rsidR="00FC1788">
        <w:t>ею</w:t>
      </w:r>
      <w:r w:rsidRPr="003642EE">
        <w:t xml:space="preserve"> весов. Для этого время первой зарядки должно быть 10-12 часов. Не используйте весы непрерывно без пе</w:t>
      </w:r>
      <w:r>
        <w:t>риодической подзарядки батареи.</w:t>
      </w:r>
    </w:p>
    <w:p w14:paraId="4EEF41C3" w14:textId="77777777" w:rsidR="00020BDD" w:rsidRPr="003642EE" w:rsidRDefault="00020BDD" w:rsidP="009435F0">
      <w:pPr>
        <w:pStyle w:val="af4"/>
      </w:pPr>
      <w:r w:rsidRPr="003642EE">
        <w:t xml:space="preserve">В зависимости от исполнения, весы могут быть оборудованы разъемом для зарядки аккумулятора, встроенным в корпус весов. Если разъема для зарядки аккумулятора не предусмотрено, то извлеките аккумулятор из корпуса весов и зарядите его </w:t>
      </w:r>
      <w:r>
        <w:t>с помощью зарядного устройства.</w:t>
      </w:r>
    </w:p>
    <w:p w14:paraId="4BBAC063" w14:textId="77777777" w:rsidR="00020BDD" w:rsidRPr="003642EE" w:rsidRDefault="00020BDD" w:rsidP="009435F0">
      <w:pPr>
        <w:pStyle w:val="af4"/>
      </w:pPr>
      <w:r w:rsidRPr="003642EE">
        <w:t>Подвесьте весы за верхний подвес и включите весы.</w:t>
      </w:r>
    </w:p>
    <w:bookmarkEnd w:id="1"/>
    <w:bookmarkEnd w:id="2"/>
    <w:p w14:paraId="7A0F8E94" w14:textId="77777777" w:rsidR="007500BC" w:rsidRPr="006A7AD0" w:rsidRDefault="008B4BF9" w:rsidP="00230FBA">
      <w:pPr>
        <w:pStyle w:val="1"/>
      </w:pPr>
      <w:r w:rsidRPr="006A7AD0">
        <w:t>РАБОТА С ВЕСАМИ</w:t>
      </w:r>
    </w:p>
    <w:p w14:paraId="1EDD029F" w14:textId="268E188A" w:rsidR="00FF040B" w:rsidRPr="00B46476" w:rsidRDefault="00B46476" w:rsidP="00230FBA">
      <w:pPr>
        <w:pStyle w:val="11"/>
        <w:rPr>
          <w:highlight w:val="black"/>
        </w:rPr>
      </w:pPr>
      <w:bookmarkStart w:id="3" w:name="_Toc50020960"/>
      <w:r w:rsidRPr="00B46476">
        <w:rPr>
          <w:highlight w:val="black"/>
        </w:rPr>
        <w:t>ИСПОЛЬЗУЯ КНОПКИ НА КОРПУСЕ ВЕСОВ</w:t>
      </w:r>
      <w:bookmarkEnd w:id="3"/>
    </w:p>
    <w:p w14:paraId="48F71AC0" w14:textId="4550DCAF" w:rsidR="0039212C" w:rsidRPr="0039212C" w:rsidRDefault="0039212C" w:rsidP="00230FBA">
      <w:pPr>
        <w:pStyle w:val="1110"/>
      </w:pPr>
      <w:r>
        <w:t>Включение весов</w:t>
      </w:r>
    </w:p>
    <w:p w14:paraId="4ACA133D" w14:textId="6BED1050" w:rsidR="0039212C" w:rsidRPr="0039212C" w:rsidRDefault="0039212C" w:rsidP="00480F31">
      <w:pPr>
        <w:rPr>
          <w:lang w:eastAsia="ru-RU"/>
        </w:rPr>
      </w:pPr>
      <w:r w:rsidRPr="0039212C">
        <w:rPr>
          <w:lang w:eastAsia="ru-RU"/>
        </w:rPr>
        <w:t>Нажмите и удерживайте кнопку</w:t>
      </w:r>
      <w:r w:rsidR="00B429F4">
        <w:rPr>
          <w:lang w:eastAsia="ru-RU"/>
        </w:rPr>
        <w:t xml:space="preserve"> </w:t>
      </w:r>
      <w:r w:rsidR="00B429F4">
        <w:rPr>
          <w:noProof/>
          <w:szCs w:val="16"/>
          <w:lang w:eastAsia="ru-RU"/>
        </w:rPr>
        <w:drawing>
          <wp:inline distT="0" distB="0" distL="0" distR="0" wp14:anchorId="4ADA5672" wp14:editId="2D8A61B1">
            <wp:extent cx="139958" cy="144000"/>
            <wp:effectExtent l="0" t="0" r="0" b="8890"/>
            <wp:docPr id="74" name="Рисунок 74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AF">
        <w:rPr>
          <w:lang w:eastAsia="ru-RU"/>
        </w:rPr>
        <w:t>.</w:t>
      </w:r>
      <w:r w:rsidR="003E06AF" w:rsidRPr="003E06AF">
        <w:t xml:space="preserve"> </w:t>
      </w:r>
      <w:r w:rsidR="003E06AF" w:rsidRPr="003E06AF">
        <w:rPr>
          <w:lang w:eastAsia="ru-RU"/>
        </w:rPr>
        <w:t>После включения весов на дисплее появится версия ПО весов «</w:t>
      </w:r>
      <w:r w:rsidR="003E06AF" w:rsidRPr="009A3B36">
        <w:rPr>
          <w:lang w:val="en-US" w:eastAsia="ru-RU"/>
        </w:rPr>
        <w:t>UErA</w:t>
      </w:r>
      <w:r w:rsidR="003E06AF" w:rsidRPr="00C240A8">
        <w:rPr>
          <w:lang w:eastAsia="ru-RU"/>
        </w:rPr>
        <w:t>.</w:t>
      </w:r>
      <w:r w:rsidR="003E06AF" w:rsidRPr="009A3B36">
        <w:rPr>
          <w:lang w:val="en-US" w:eastAsia="ru-RU"/>
        </w:rPr>
        <w:t>B</w:t>
      </w:r>
      <w:r w:rsidR="003E06AF" w:rsidRPr="003E06AF">
        <w:rPr>
          <w:lang w:eastAsia="ru-RU"/>
        </w:rPr>
        <w:t>», где A.B – номер версии ПО (опционально), затем пройдет тест индикации</w:t>
      </w:r>
      <w:r w:rsidR="003E7871">
        <w:rPr>
          <w:lang w:eastAsia="ru-RU"/>
        </w:rPr>
        <w:t xml:space="preserve"> «8</w:t>
      </w:r>
      <w:r w:rsidR="00B70577" w:rsidRPr="00B70577">
        <w:rPr>
          <w:lang w:eastAsia="ru-RU"/>
        </w:rPr>
        <w:t>.</w:t>
      </w:r>
      <w:r w:rsidR="003E7871">
        <w:rPr>
          <w:lang w:eastAsia="ru-RU"/>
        </w:rPr>
        <w:t>8</w:t>
      </w:r>
      <w:r w:rsidR="00B70577" w:rsidRPr="00B70577">
        <w:rPr>
          <w:lang w:eastAsia="ru-RU"/>
        </w:rPr>
        <w:t>.</w:t>
      </w:r>
      <w:r w:rsidR="003E7871">
        <w:rPr>
          <w:lang w:eastAsia="ru-RU"/>
        </w:rPr>
        <w:t>8.8.8». Отобразится напряжение</w:t>
      </w:r>
      <w:r w:rsidR="005A3528">
        <w:rPr>
          <w:lang w:eastAsia="ru-RU"/>
        </w:rPr>
        <w:t xml:space="preserve"> аккумулятора весов</w:t>
      </w:r>
      <w:r w:rsidR="003E06AF" w:rsidRPr="003E06AF">
        <w:rPr>
          <w:lang w:eastAsia="ru-RU"/>
        </w:rPr>
        <w:t xml:space="preserve"> «</w:t>
      </w:r>
      <w:r w:rsidR="003E06AF" w:rsidRPr="009A3B36">
        <w:rPr>
          <w:lang w:val="en-US" w:eastAsia="ru-RU"/>
        </w:rPr>
        <w:t>XY</w:t>
      </w:r>
      <w:r w:rsidR="00AC0C1E">
        <w:rPr>
          <w:lang w:val="en-US" w:eastAsia="ru-RU"/>
        </w:rPr>
        <w:t>U</w:t>
      </w:r>
      <w:r w:rsidR="003E06AF" w:rsidRPr="003E06AF">
        <w:rPr>
          <w:lang w:eastAsia="ru-RU"/>
        </w:rPr>
        <w:t xml:space="preserve">», где XY </w:t>
      </w:r>
      <w:r w:rsidR="00FF040B">
        <w:rPr>
          <w:lang w:eastAsia="ru-RU"/>
        </w:rPr>
        <w:t>–</w:t>
      </w:r>
      <w:r w:rsidR="003E06AF" w:rsidRPr="003E06AF">
        <w:rPr>
          <w:lang w:eastAsia="ru-RU"/>
        </w:rPr>
        <w:t xml:space="preserve"> </w:t>
      </w:r>
      <w:r w:rsidR="003E7871">
        <w:rPr>
          <w:lang w:eastAsia="ru-RU"/>
        </w:rPr>
        <w:t xml:space="preserve">значение напряжения, </w:t>
      </w:r>
      <w:r w:rsidR="00AC0C1E">
        <w:rPr>
          <w:lang w:val="en-US" w:eastAsia="ru-RU"/>
        </w:rPr>
        <w:t>U</w:t>
      </w:r>
      <w:r w:rsidR="0067701C">
        <w:rPr>
          <w:lang w:eastAsia="ru-RU"/>
        </w:rPr>
        <w:t xml:space="preserve"> –</w:t>
      </w:r>
      <w:r w:rsidR="003E7871">
        <w:rPr>
          <w:lang w:eastAsia="ru-RU"/>
        </w:rPr>
        <w:t xml:space="preserve"> Вольт</w:t>
      </w:r>
      <w:r w:rsidR="003E06AF" w:rsidRPr="003E06AF">
        <w:rPr>
          <w:lang w:eastAsia="ru-RU"/>
        </w:rPr>
        <w:t>. После чего на дисплее отобразится значение «0». Весы готовы к работе.</w:t>
      </w:r>
    </w:p>
    <w:p w14:paraId="52C57E66" w14:textId="77777777" w:rsidR="00977346" w:rsidRPr="00B03EEB" w:rsidRDefault="00930FC6" w:rsidP="00230FBA">
      <w:pPr>
        <w:pStyle w:val="1110"/>
      </w:pPr>
      <w:r w:rsidRPr="00B03EEB">
        <w:t>Установка нуля</w:t>
      </w:r>
    </w:p>
    <w:p w14:paraId="7D8EF22E" w14:textId="2D5B8AEF" w:rsidR="00977346" w:rsidRPr="006A7AD0" w:rsidRDefault="00BE5B98" w:rsidP="00480F31">
      <w:pPr>
        <w:rPr>
          <w:lang w:eastAsia="ru-RU"/>
        </w:rPr>
      </w:pPr>
      <w:r w:rsidRPr="006A7AD0">
        <w:rPr>
          <w:lang w:eastAsia="ru-RU"/>
        </w:rPr>
        <w:t>Если в</w:t>
      </w:r>
      <w:r w:rsidR="00F5322E">
        <w:rPr>
          <w:lang w:eastAsia="ru-RU"/>
        </w:rPr>
        <w:t>есы не нагружены, но на дисплее</w:t>
      </w:r>
      <w:r w:rsidRPr="006A7AD0">
        <w:rPr>
          <w:lang w:eastAsia="ru-RU"/>
        </w:rPr>
        <w:t xml:space="preserve"> отображаются символы отличные от нуля или прочерка, </w:t>
      </w:r>
      <w:r w:rsidR="006D7405">
        <w:rPr>
          <w:lang w:eastAsia="ru-RU"/>
        </w:rPr>
        <w:t xml:space="preserve">кратковременно </w:t>
      </w:r>
      <w:r w:rsidRPr="006A7AD0">
        <w:rPr>
          <w:lang w:eastAsia="ru-RU"/>
        </w:rPr>
        <w:t xml:space="preserve">нажмите кнопку </w:t>
      </w:r>
      <w:r w:rsidR="00B429F4">
        <w:rPr>
          <w:noProof/>
          <w:lang w:eastAsia="ru-RU"/>
        </w:rPr>
        <w:drawing>
          <wp:inline distT="0" distB="0" distL="0" distR="0" wp14:anchorId="046E16D8" wp14:editId="5417BA86">
            <wp:extent cx="182880" cy="182880"/>
            <wp:effectExtent l="0" t="0" r="7620" b="7620"/>
            <wp:docPr id="76" name="Рисунок 76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A7">
        <w:rPr>
          <w:lang w:eastAsia="ru-RU"/>
        </w:rPr>
        <w:t xml:space="preserve"> </w:t>
      </w:r>
      <w:r w:rsidRPr="006A7AD0">
        <w:rPr>
          <w:lang w:eastAsia="ru-RU"/>
        </w:rPr>
        <w:t>дл</w:t>
      </w:r>
      <w:r w:rsidRPr="00977BE3">
        <w:rPr>
          <w:lang w:eastAsia="ru-RU"/>
        </w:rPr>
        <w:t>я установки нуля.</w:t>
      </w:r>
      <w:r w:rsidR="00F5322E" w:rsidRPr="00977BE3">
        <w:t xml:space="preserve"> </w:t>
      </w:r>
      <w:r w:rsidR="00F5322E" w:rsidRPr="00977BE3">
        <w:rPr>
          <w:lang w:eastAsia="ru-RU"/>
        </w:rPr>
        <w:t>Для пр</w:t>
      </w:r>
      <w:r w:rsidR="00F5322E" w:rsidRPr="00F5322E">
        <w:rPr>
          <w:lang w:eastAsia="ru-RU"/>
        </w:rPr>
        <w:t xml:space="preserve">именения функции установки нуля, индикатор стабилизации </w:t>
      </w:r>
      <w:r w:rsidR="00977BE3">
        <w:rPr>
          <w:lang w:eastAsia="ru-RU"/>
        </w:rPr>
        <w:t>массы</w:t>
      </w:r>
      <w:r w:rsidR="00F5322E" w:rsidRPr="00F5322E">
        <w:rPr>
          <w:lang w:eastAsia="ru-RU"/>
        </w:rPr>
        <w:t xml:space="preserve"> «</w:t>
      </w:r>
      <w:r w:rsidR="006D7405">
        <w:rPr>
          <w:lang w:eastAsia="ru-RU"/>
        </w:rPr>
        <w:t>СТ</w:t>
      </w:r>
      <w:r w:rsidR="00F5322E" w:rsidRPr="00F5322E">
        <w:rPr>
          <w:lang w:eastAsia="ru-RU"/>
        </w:rPr>
        <w:t>» должен гореть</w:t>
      </w:r>
      <w:r w:rsidR="00F5322E">
        <w:rPr>
          <w:lang w:eastAsia="ru-RU"/>
        </w:rPr>
        <w:t>.</w:t>
      </w:r>
    </w:p>
    <w:p w14:paraId="6D3A1030" w14:textId="77777777" w:rsidR="00862970" w:rsidRDefault="00862970" w:rsidP="00480F31">
      <w:pPr>
        <w:pStyle w:val="1110"/>
      </w:pPr>
      <w:r w:rsidRPr="00480F31">
        <w:t>Тара</w:t>
      </w:r>
    </w:p>
    <w:p w14:paraId="3596ED46" w14:textId="236DA3BD" w:rsidR="005B3D57" w:rsidRDefault="00862970" w:rsidP="00480F31">
      <w:pPr>
        <w:rPr>
          <w:lang w:eastAsia="ru-RU"/>
        </w:rPr>
      </w:pPr>
      <w:r>
        <w:rPr>
          <w:lang w:eastAsia="ru-RU"/>
        </w:rPr>
        <w:t xml:space="preserve">Подвесьте тару на весы. </w:t>
      </w:r>
      <w:r w:rsidRPr="008157D9">
        <w:rPr>
          <w:lang w:eastAsia="ru-RU"/>
        </w:rPr>
        <w:t xml:space="preserve">Для применения функции тары, индикатор стабилизации массы </w:t>
      </w:r>
      <w:r>
        <w:rPr>
          <w:lang w:eastAsia="ru-RU"/>
        </w:rPr>
        <w:t>«СТ» долж</w:t>
      </w:r>
      <w:r w:rsidRPr="008157D9">
        <w:rPr>
          <w:lang w:eastAsia="ru-RU"/>
        </w:rPr>
        <w:t>н</w:t>
      </w:r>
      <w:r>
        <w:rPr>
          <w:lang w:eastAsia="ru-RU"/>
        </w:rPr>
        <w:t>ы</w:t>
      </w:r>
      <w:r w:rsidRPr="008157D9">
        <w:rPr>
          <w:lang w:eastAsia="ru-RU"/>
        </w:rPr>
        <w:t xml:space="preserve"> гореть. Нажмите кнопку </w:t>
      </w:r>
      <w:r w:rsidR="00693332">
        <w:rPr>
          <w:noProof/>
          <w:lang w:eastAsia="ru-RU"/>
        </w:rPr>
        <w:drawing>
          <wp:inline distT="0" distB="0" distL="0" distR="0" wp14:anchorId="28A7A0C1" wp14:editId="41CEC835">
            <wp:extent cx="182880" cy="182880"/>
            <wp:effectExtent l="0" t="0" r="7620" b="7620"/>
            <wp:docPr id="81" name="Рисунок 81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,</w:t>
      </w:r>
      <w:r>
        <w:t xml:space="preserve"> значение </w:t>
      </w:r>
      <w:r>
        <w:rPr>
          <w:lang w:eastAsia="ru-RU"/>
        </w:rPr>
        <w:t>массы</w:t>
      </w:r>
      <w:r w:rsidRPr="008157D9">
        <w:rPr>
          <w:lang w:eastAsia="ru-RU"/>
        </w:rPr>
        <w:t xml:space="preserve"> обнулится и загорится индикатор тары </w:t>
      </w:r>
      <w:r>
        <w:rPr>
          <w:lang w:eastAsia="ru-RU"/>
        </w:rPr>
        <w:t>«</w:t>
      </w:r>
      <w:r w:rsidRPr="00DC0E2B">
        <w:rPr>
          <w:rFonts w:ascii="Cambria Math" w:hAnsi="Cambria Math" w:cs="Cambria Math"/>
          <w:b/>
          <w:sz w:val="12"/>
          <w:szCs w:val="14"/>
        </w:rPr>
        <w:t>▶</w:t>
      </w:r>
      <w:r w:rsidRPr="006D7405">
        <w:rPr>
          <w:b/>
        </w:rPr>
        <w:t>Т</w:t>
      </w:r>
      <w:r w:rsidRPr="00DC0E2B">
        <w:rPr>
          <w:rFonts w:ascii="Cambria Math" w:hAnsi="Cambria Math" w:cs="Cambria Math"/>
          <w:b/>
          <w:sz w:val="12"/>
          <w:szCs w:val="14"/>
        </w:rPr>
        <w:t>◀</w:t>
      </w:r>
      <w:r w:rsidR="005B3D57">
        <w:rPr>
          <w:lang w:eastAsia="ru-RU"/>
        </w:rPr>
        <w:t>».</w:t>
      </w:r>
    </w:p>
    <w:p w14:paraId="678BEA09" w14:textId="124E2533" w:rsidR="00862970" w:rsidRDefault="00862970" w:rsidP="00480F31">
      <w:pPr>
        <w:rPr>
          <w:lang w:eastAsia="ru-RU"/>
        </w:rPr>
      </w:pPr>
      <w:r w:rsidRPr="008157D9">
        <w:rPr>
          <w:lang w:eastAsia="ru-RU"/>
        </w:rPr>
        <w:t xml:space="preserve">После окончания взвешивания снимите тару с весов и нажмите кнопку </w:t>
      </w:r>
      <w:r w:rsidR="00693332">
        <w:rPr>
          <w:noProof/>
          <w:lang w:eastAsia="ru-RU"/>
        </w:rPr>
        <w:drawing>
          <wp:inline distT="0" distB="0" distL="0" distR="0" wp14:anchorId="5AF5E207" wp14:editId="25ED11D8">
            <wp:extent cx="182880" cy="182880"/>
            <wp:effectExtent l="0" t="0" r="7620" b="7620"/>
            <wp:docPr id="82" name="Рисунок 82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39A64908" w14:textId="3472AF1E" w:rsidR="00495C46" w:rsidRPr="00B03EEB" w:rsidRDefault="00495C46" w:rsidP="00480F31">
      <w:pPr>
        <w:pStyle w:val="1110"/>
      </w:pPr>
      <w:r w:rsidRPr="00480F31">
        <w:t>Перегрузка</w:t>
      </w:r>
    </w:p>
    <w:p w14:paraId="3B4C9A10" w14:textId="21A08AA9" w:rsidR="00495C46" w:rsidRPr="006A7AD0" w:rsidRDefault="003E06AF" w:rsidP="00480F31">
      <w:pPr>
        <w:rPr>
          <w:lang w:eastAsia="ru-RU"/>
        </w:rPr>
      </w:pPr>
      <w:r w:rsidRPr="003E06AF">
        <w:rPr>
          <w:lang w:eastAsia="ru-RU"/>
        </w:rPr>
        <w:t xml:space="preserve">При превышении допустимой нагрузки </w:t>
      </w:r>
      <w:r w:rsidRPr="009A3B36">
        <w:rPr>
          <w:lang w:val="en-US" w:eastAsia="ru-RU"/>
        </w:rPr>
        <w:t>Max</w:t>
      </w:r>
      <w:r w:rsidRPr="003E06AF">
        <w:rPr>
          <w:lang w:eastAsia="ru-RU"/>
        </w:rPr>
        <w:t>(НПВ) на дисплее отобразится «O</w:t>
      </w:r>
      <w:r w:rsidR="007B6641">
        <w:rPr>
          <w:lang w:val="en-US" w:eastAsia="ru-RU"/>
        </w:rPr>
        <w:t>U</w:t>
      </w:r>
      <w:r w:rsidRPr="003E06AF">
        <w:rPr>
          <w:lang w:eastAsia="ru-RU"/>
        </w:rPr>
        <w:t>ER».</w:t>
      </w:r>
    </w:p>
    <w:p w14:paraId="71702971" w14:textId="77777777" w:rsidR="009F7713" w:rsidRPr="00B03EEB" w:rsidRDefault="009F7713" w:rsidP="00230FBA">
      <w:pPr>
        <w:pStyle w:val="1110"/>
      </w:pPr>
      <w:r w:rsidRPr="00B03EEB">
        <w:t>Взвешивание</w:t>
      </w:r>
    </w:p>
    <w:p w14:paraId="76F2C50A" w14:textId="607A7424" w:rsidR="009F7713" w:rsidRDefault="003E06AF" w:rsidP="00480F31">
      <w:pPr>
        <w:rPr>
          <w:lang w:eastAsia="ru-RU"/>
        </w:rPr>
      </w:pPr>
      <w:r w:rsidRPr="006A7AD0">
        <w:rPr>
          <w:lang w:eastAsia="ru-RU"/>
        </w:rPr>
        <w:t xml:space="preserve">Перед взвешиванием убедитесь, что горит индикатор нуля или мигает прочерк. </w:t>
      </w:r>
      <w:r w:rsidRPr="003E06AF">
        <w:rPr>
          <w:lang w:eastAsia="ru-RU"/>
        </w:rPr>
        <w:t>Нагрузите весы и дождитесь пока индикатор стабилизации массы «</w:t>
      </w:r>
      <w:r w:rsidR="006D7405">
        <w:rPr>
          <w:lang w:eastAsia="ru-RU"/>
        </w:rPr>
        <w:t>СТ</w:t>
      </w:r>
      <w:r w:rsidRPr="003E06AF">
        <w:rPr>
          <w:lang w:eastAsia="ru-RU"/>
        </w:rPr>
        <w:t>» загорится.</w:t>
      </w:r>
      <w:r w:rsidRPr="006A7AD0">
        <w:rPr>
          <w:lang w:eastAsia="ru-RU"/>
        </w:rPr>
        <w:t xml:space="preserve"> </w:t>
      </w:r>
      <w:r>
        <w:rPr>
          <w:lang w:eastAsia="ru-RU"/>
        </w:rPr>
        <w:t>На дисплее</w:t>
      </w:r>
      <w:r w:rsidR="009F7713" w:rsidRPr="006A7AD0">
        <w:rPr>
          <w:lang w:eastAsia="ru-RU"/>
        </w:rPr>
        <w:t xml:space="preserve"> отобразится масса взвешиваемо</w:t>
      </w:r>
      <w:r w:rsidR="009F7713" w:rsidRPr="003E06AF">
        <w:rPr>
          <w:lang w:eastAsia="ru-RU"/>
        </w:rPr>
        <w:t>го товара.</w:t>
      </w:r>
    </w:p>
    <w:p w14:paraId="111D50C6" w14:textId="2203D4F6" w:rsidR="007B6641" w:rsidRPr="00177065" w:rsidRDefault="007B6641" w:rsidP="00480F31">
      <w:pPr>
        <w:pStyle w:val="1110"/>
        <w:rPr>
          <w:sz w:val="24"/>
          <w:szCs w:val="24"/>
        </w:rPr>
      </w:pPr>
      <w:r w:rsidRPr="00177065">
        <w:t>Изменение цвета свечения дисплея</w:t>
      </w:r>
      <w:r>
        <w:t xml:space="preserve"> (</w:t>
      </w:r>
      <w:r w:rsidR="00287BE9">
        <w:t>опционально</w:t>
      </w:r>
      <w:r>
        <w:t>)</w:t>
      </w:r>
    </w:p>
    <w:p w14:paraId="54C66038" w14:textId="2E5FDAA3" w:rsidR="007B6641" w:rsidRPr="006A7AD0" w:rsidRDefault="007B6641" w:rsidP="00151268">
      <w:pPr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 xml:space="preserve">Нажмите и удерживайте кнопку </w:t>
      </w:r>
      <w:r w:rsidRPr="00693332">
        <w:rPr>
          <w:rFonts w:ascii="Arial" w:eastAsia="Times New Roman" w:hAnsi="Arial" w:cs="Arial"/>
          <w:b/>
          <w:sz w:val="22"/>
          <w:lang w:eastAsia="ru-RU"/>
        </w:rPr>
        <w:t>Σ</w:t>
      </w:r>
      <w:r w:rsidRPr="007B6641">
        <w:rPr>
          <w:rFonts w:eastAsia="Times New Roman"/>
          <w:szCs w:val="16"/>
          <w:lang w:eastAsia="ru-RU"/>
        </w:rPr>
        <w:t xml:space="preserve"> (примерно 2 сек.).</w:t>
      </w:r>
    </w:p>
    <w:p w14:paraId="32186CC1" w14:textId="30F5CB0D" w:rsidR="009107B2" w:rsidRDefault="009107B2" w:rsidP="00480F31">
      <w:pPr>
        <w:pStyle w:val="1110"/>
      </w:pPr>
      <w:r w:rsidRPr="009107B2">
        <w:t>Выключение весов</w:t>
      </w:r>
    </w:p>
    <w:p w14:paraId="313BC28D" w14:textId="1E243604" w:rsidR="009E2B1E" w:rsidRDefault="0067701C" w:rsidP="00151268">
      <w:pPr>
        <w:rPr>
          <w:rFonts w:eastAsia="Times New Roman"/>
          <w:bCs/>
          <w:szCs w:val="16"/>
          <w:lang w:eastAsia="ru-RU"/>
        </w:rPr>
      </w:pPr>
      <w:r>
        <w:rPr>
          <w:rFonts w:eastAsia="Times New Roman"/>
          <w:bCs/>
          <w:szCs w:val="16"/>
          <w:lang w:eastAsia="ru-RU"/>
        </w:rPr>
        <w:t>Н</w:t>
      </w:r>
      <w:r w:rsidR="009107B2" w:rsidRPr="009107B2">
        <w:rPr>
          <w:rFonts w:eastAsia="Times New Roman"/>
          <w:bCs/>
          <w:szCs w:val="16"/>
          <w:lang w:eastAsia="ru-RU"/>
        </w:rPr>
        <w:t>ажмите и удерж</w:t>
      </w:r>
      <w:r w:rsidR="009107B2" w:rsidRPr="00EE31CF">
        <w:rPr>
          <w:rFonts w:eastAsia="Times New Roman"/>
          <w:bCs/>
          <w:szCs w:val="16"/>
          <w:lang w:eastAsia="ru-RU"/>
        </w:rPr>
        <w:t>ивайте кнопку</w:t>
      </w:r>
      <w:r w:rsidR="00693332">
        <w:rPr>
          <w:rFonts w:eastAsia="Times New Roman"/>
          <w:bCs/>
          <w:szCs w:val="16"/>
          <w:lang w:eastAsia="ru-RU"/>
        </w:rPr>
        <w:t xml:space="preserve"> </w:t>
      </w:r>
      <w:r w:rsidR="00693332">
        <w:rPr>
          <w:noProof/>
          <w:szCs w:val="16"/>
          <w:lang w:eastAsia="ru-RU"/>
        </w:rPr>
        <w:drawing>
          <wp:inline distT="0" distB="0" distL="0" distR="0" wp14:anchorId="7780A07B" wp14:editId="1C999183">
            <wp:extent cx="139958" cy="144000"/>
            <wp:effectExtent l="0" t="0" r="0" b="8890"/>
            <wp:docPr id="83" name="Рисунок 83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641">
        <w:rPr>
          <w:rFonts w:eastAsia="Times New Roman"/>
          <w:bCs/>
          <w:szCs w:val="16"/>
          <w:lang w:eastAsia="ru-RU"/>
        </w:rPr>
        <w:t>, п</w:t>
      </w:r>
      <w:r w:rsidR="009107B2" w:rsidRPr="009107B2">
        <w:rPr>
          <w:rFonts w:eastAsia="Times New Roman"/>
          <w:bCs/>
          <w:szCs w:val="16"/>
          <w:lang w:eastAsia="ru-RU"/>
        </w:rPr>
        <w:t>осле чего на дисплее появится «OFF» и весы выключатся.</w:t>
      </w:r>
    </w:p>
    <w:p w14:paraId="65369A57" w14:textId="1093359A" w:rsidR="003047EC" w:rsidRPr="00B46476" w:rsidRDefault="00B46476" w:rsidP="00230FBA">
      <w:pPr>
        <w:pStyle w:val="11"/>
        <w:rPr>
          <w:highlight w:val="black"/>
        </w:rPr>
      </w:pPr>
      <w:r w:rsidRPr="00B46476">
        <w:rPr>
          <w:highlight w:val="black"/>
        </w:rPr>
        <w:t>ИСПОЛЬЗУЯ ПДУ-2</w:t>
      </w:r>
    </w:p>
    <w:p w14:paraId="77B613E8" w14:textId="2314EEFF" w:rsidR="008157D9" w:rsidRPr="008157D9" w:rsidRDefault="008157D9" w:rsidP="00480F31">
      <w:pPr>
        <w:pStyle w:val="1110"/>
      </w:pPr>
      <w:r>
        <w:t>Установка нуля</w:t>
      </w:r>
    </w:p>
    <w:p w14:paraId="791F2727" w14:textId="1657F064" w:rsidR="003047EC" w:rsidRDefault="003047EC" w:rsidP="004B2630">
      <w:pPr>
        <w:rPr>
          <w:bCs/>
          <w:szCs w:val="16"/>
        </w:rPr>
      </w:pPr>
      <w:r w:rsidRPr="006A7AD0">
        <w:rPr>
          <w:bCs/>
          <w:szCs w:val="16"/>
        </w:rPr>
        <w:t>Если в</w:t>
      </w:r>
      <w:r>
        <w:rPr>
          <w:bCs/>
          <w:szCs w:val="16"/>
        </w:rPr>
        <w:t>есы не нагружены, но на дисплее</w:t>
      </w:r>
      <w:r w:rsidRPr="006A7AD0">
        <w:rPr>
          <w:bCs/>
          <w:szCs w:val="16"/>
        </w:rPr>
        <w:t xml:space="preserve"> отображаются символы отличные от нуля или прочерка, </w:t>
      </w:r>
      <w:r w:rsidR="008157D9">
        <w:rPr>
          <w:bCs/>
          <w:szCs w:val="16"/>
        </w:rPr>
        <w:t xml:space="preserve">нажмите кнопку </w:t>
      </w:r>
      <w:r w:rsidR="00693332">
        <w:rPr>
          <w:noProof/>
          <w:lang w:eastAsia="ru-RU"/>
        </w:rPr>
        <w:drawing>
          <wp:inline distT="0" distB="0" distL="0" distR="0" wp14:anchorId="7C5FF212" wp14:editId="12BE45FC">
            <wp:extent cx="303297" cy="126000"/>
            <wp:effectExtent l="0" t="0" r="1905" b="7620"/>
            <wp:docPr id="84" name="Рисунок 84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bCs/>
          <w:szCs w:val="16"/>
        </w:rPr>
        <w:t xml:space="preserve">. </w:t>
      </w:r>
      <w:r w:rsidRPr="00977BE3">
        <w:rPr>
          <w:bCs/>
          <w:szCs w:val="16"/>
        </w:rPr>
        <w:t>Для пр</w:t>
      </w:r>
      <w:r w:rsidRPr="00F5322E">
        <w:rPr>
          <w:bCs/>
          <w:szCs w:val="16"/>
        </w:rPr>
        <w:t xml:space="preserve">именения функции установки нуля, индикатор стабилизации </w:t>
      </w:r>
      <w:r>
        <w:rPr>
          <w:bCs/>
          <w:szCs w:val="16"/>
        </w:rPr>
        <w:t>массы</w:t>
      </w:r>
      <w:r w:rsidRPr="00F5322E">
        <w:rPr>
          <w:bCs/>
          <w:szCs w:val="16"/>
        </w:rPr>
        <w:t xml:space="preserve"> «</w:t>
      </w:r>
      <w:r>
        <w:rPr>
          <w:bCs/>
          <w:szCs w:val="16"/>
        </w:rPr>
        <w:t>СТ</w:t>
      </w:r>
      <w:r w:rsidRPr="00F5322E">
        <w:rPr>
          <w:bCs/>
          <w:szCs w:val="16"/>
        </w:rPr>
        <w:t>»</w:t>
      </w:r>
      <w:r w:rsidR="008157D9">
        <w:rPr>
          <w:bCs/>
          <w:szCs w:val="16"/>
        </w:rPr>
        <w:t xml:space="preserve"> долж</w:t>
      </w:r>
      <w:r w:rsidRPr="00F5322E">
        <w:rPr>
          <w:bCs/>
          <w:szCs w:val="16"/>
        </w:rPr>
        <w:t>н</w:t>
      </w:r>
      <w:r w:rsidR="008157D9">
        <w:rPr>
          <w:bCs/>
          <w:szCs w:val="16"/>
        </w:rPr>
        <w:t>ы</w:t>
      </w:r>
      <w:r w:rsidRPr="00F5322E">
        <w:rPr>
          <w:bCs/>
          <w:szCs w:val="16"/>
        </w:rPr>
        <w:t xml:space="preserve"> гореть</w:t>
      </w:r>
      <w:r>
        <w:rPr>
          <w:bCs/>
          <w:szCs w:val="16"/>
        </w:rPr>
        <w:t>.</w:t>
      </w:r>
    </w:p>
    <w:p w14:paraId="6B64CDB5" w14:textId="34680BBA" w:rsidR="00A0014D" w:rsidRDefault="008157D9" w:rsidP="00480F31">
      <w:pPr>
        <w:pStyle w:val="1110"/>
      </w:pPr>
      <w:r>
        <w:t>Тара</w:t>
      </w:r>
    </w:p>
    <w:p w14:paraId="1587A6CB" w14:textId="6145B5EC" w:rsidR="000871F8" w:rsidRDefault="00287BE9" w:rsidP="00151268">
      <w:pPr>
        <w:rPr>
          <w:rFonts w:eastAsia="Times New Roman"/>
          <w:bCs/>
          <w:szCs w:val="16"/>
          <w:lang w:eastAsia="ru-RU"/>
        </w:rPr>
      </w:pPr>
      <w:r>
        <w:rPr>
          <w:rFonts w:eastAsia="Times New Roman"/>
          <w:bCs/>
          <w:szCs w:val="16"/>
          <w:lang w:eastAsia="ru-RU"/>
        </w:rPr>
        <w:t xml:space="preserve">Подвесьте тару на весы. </w:t>
      </w:r>
      <w:r w:rsidR="008157D9" w:rsidRPr="008157D9">
        <w:rPr>
          <w:rFonts w:eastAsia="Times New Roman"/>
          <w:bCs/>
          <w:szCs w:val="16"/>
          <w:lang w:eastAsia="ru-RU"/>
        </w:rPr>
        <w:t xml:space="preserve">Для применения функции тары, индикатор стабилизации массы </w:t>
      </w:r>
      <w:r w:rsidR="00AC0C1E">
        <w:rPr>
          <w:rFonts w:eastAsia="Times New Roman"/>
          <w:bCs/>
          <w:szCs w:val="16"/>
          <w:lang w:eastAsia="ru-RU"/>
        </w:rPr>
        <w:t xml:space="preserve">«СТ» </w:t>
      </w:r>
      <w:r w:rsidR="008157D9">
        <w:rPr>
          <w:rFonts w:eastAsia="Times New Roman"/>
          <w:bCs/>
          <w:szCs w:val="16"/>
          <w:lang w:eastAsia="ru-RU"/>
        </w:rPr>
        <w:t>долж</w:t>
      </w:r>
      <w:r w:rsidR="008157D9" w:rsidRPr="008157D9">
        <w:rPr>
          <w:rFonts w:eastAsia="Times New Roman"/>
          <w:bCs/>
          <w:szCs w:val="16"/>
          <w:lang w:eastAsia="ru-RU"/>
        </w:rPr>
        <w:t>н</w:t>
      </w:r>
      <w:r w:rsidR="008157D9">
        <w:rPr>
          <w:rFonts w:eastAsia="Times New Roman"/>
          <w:bCs/>
          <w:szCs w:val="16"/>
          <w:lang w:eastAsia="ru-RU"/>
        </w:rPr>
        <w:t>ы</w:t>
      </w:r>
      <w:r w:rsidR="008157D9" w:rsidRPr="008157D9">
        <w:rPr>
          <w:rFonts w:eastAsia="Times New Roman"/>
          <w:bCs/>
          <w:szCs w:val="16"/>
          <w:lang w:eastAsia="ru-RU"/>
        </w:rPr>
        <w:t xml:space="preserve"> гореть. Нажмите кнопку </w:t>
      </w:r>
      <w:r w:rsidR="00693332">
        <w:rPr>
          <w:noProof/>
          <w:lang w:eastAsia="ru-RU"/>
        </w:rPr>
        <w:drawing>
          <wp:inline distT="0" distB="0" distL="0" distR="0" wp14:anchorId="49011EE3" wp14:editId="4B0AB684">
            <wp:extent cx="303297" cy="126000"/>
            <wp:effectExtent l="0" t="0" r="1905" b="7620"/>
            <wp:docPr id="90" name="Рисунок 90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eastAsia="Times New Roman"/>
          <w:bCs/>
          <w:szCs w:val="16"/>
          <w:lang w:eastAsia="ru-RU"/>
        </w:rPr>
        <w:t>,</w:t>
      </w:r>
      <w:r w:rsidR="00A379EB">
        <w:rPr>
          <w:bCs/>
          <w:szCs w:val="16"/>
        </w:rPr>
        <w:t xml:space="preserve"> </w:t>
      </w:r>
      <w:r>
        <w:rPr>
          <w:bCs/>
          <w:szCs w:val="16"/>
        </w:rPr>
        <w:t xml:space="preserve">значение </w:t>
      </w:r>
      <w:r>
        <w:rPr>
          <w:rFonts w:eastAsia="Times New Roman"/>
          <w:bCs/>
          <w:szCs w:val="16"/>
          <w:lang w:eastAsia="ru-RU"/>
        </w:rPr>
        <w:t>массы</w:t>
      </w:r>
      <w:r w:rsidR="008157D9" w:rsidRPr="008157D9">
        <w:rPr>
          <w:rFonts w:eastAsia="Times New Roman"/>
          <w:bCs/>
          <w:szCs w:val="16"/>
          <w:lang w:eastAsia="ru-RU"/>
        </w:rPr>
        <w:t xml:space="preserve"> обнулится и загорится индикатор тары </w:t>
      </w:r>
      <w:r w:rsidR="00862970">
        <w:rPr>
          <w:rFonts w:eastAsia="Times New Roman"/>
          <w:bCs/>
          <w:szCs w:val="16"/>
          <w:lang w:eastAsia="ru-RU"/>
        </w:rPr>
        <w:t>«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▶</w:t>
      </w:r>
      <w:r w:rsidR="00862970" w:rsidRPr="006D7405">
        <w:rPr>
          <w:b/>
          <w:bCs/>
          <w:szCs w:val="16"/>
        </w:rPr>
        <w:t>Т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◀</w:t>
      </w:r>
      <w:r w:rsidR="00862970">
        <w:rPr>
          <w:rFonts w:eastAsia="Times New Roman"/>
          <w:bCs/>
          <w:szCs w:val="16"/>
          <w:lang w:eastAsia="ru-RU"/>
        </w:rPr>
        <w:t>»</w:t>
      </w:r>
      <w:r w:rsidR="00FE4CC9">
        <w:rPr>
          <w:rFonts w:eastAsia="Times New Roman"/>
          <w:bCs/>
          <w:szCs w:val="16"/>
          <w:lang w:eastAsia="ru-RU"/>
        </w:rPr>
        <w:t xml:space="preserve">. </w:t>
      </w:r>
      <w:r w:rsidR="008157D9" w:rsidRPr="008157D9">
        <w:rPr>
          <w:rFonts w:eastAsia="Times New Roman"/>
          <w:bCs/>
          <w:szCs w:val="16"/>
          <w:lang w:eastAsia="ru-RU"/>
        </w:rPr>
        <w:t xml:space="preserve">После окончания взвешивания снимите тару с весов и нажмите кнопку </w:t>
      </w:r>
      <w:r w:rsidR="00693332">
        <w:rPr>
          <w:noProof/>
          <w:lang w:eastAsia="ru-RU"/>
        </w:rPr>
        <w:drawing>
          <wp:inline distT="0" distB="0" distL="0" distR="0" wp14:anchorId="4A6110C6" wp14:editId="08CD674E">
            <wp:extent cx="303297" cy="126000"/>
            <wp:effectExtent l="0" t="0" r="1905" b="7620"/>
            <wp:docPr id="92" name="Рисунок 92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eastAsia="Times New Roman"/>
          <w:bCs/>
          <w:szCs w:val="16"/>
          <w:lang w:eastAsia="ru-RU"/>
        </w:rPr>
        <w:t>.</w:t>
      </w:r>
    </w:p>
    <w:p w14:paraId="208CAA23" w14:textId="4C80A0F8" w:rsidR="00177065" w:rsidRPr="00177065" w:rsidRDefault="000871F8" w:rsidP="00480F31">
      <w:pPr>
        <w:pStyle w:val="1110"/>
        <w:rPr>
          <w:sz w:val="24"/>
          <w:szCs w:val="24"/>
        </w:rPr>
      </w:pPr>
      <w:r w:rsidRPr="00177065">
        <w:t>Изменение цвета свечения дисплея</w:t>
      </w:r>
      <w:r w:rsidR="007B6641">
        <w:t xml:space="preserve"> (</w:t>
      </w:r>
      <w:r w:rsidR="00287BE9">
        <w:t>опционально</w:t>
      </w:r>
      <w:r w:rsidR="007B6641">
        <w:t>)</w:t>
      </w:r>
    </w:p>
    <w:p w14:paraId="0AB36115" w14:textId="662932AF" w:rsidR="00177065" w:rsidRDefault="007B6641" w:rsidP="00151268">
      <w:pPr>
        <w:rPr>
          <w:bCs/>
          <w:szCs w:val="16"/>
        </w:rPr>
      </w:pPr>
      <w:r>
        <w:rPr>
          <w:bCs/>
          <w:szCs w:val="16"/>
        </w:rPr>
        <w:t>Кратковременно н</w:t>
      </w:r>
      <w:r w:rsidR="000871F8" w:rsidRPr="00177065">
        <w:rPr>
          <w:bCs/>
          <w:szCs w:val="16"/>
        </w:rPr>
        <w:t xml:space="preserve">ажмите кнопку </w:t>
      </w:r>
      <w:r w:rsidR="00693332">
        <w:rPr>
          <w:noProof/>
          <w:lang w:eastAsia="ru-RU"/>
        </w:rPr>
        <w:drawing>
          <wp:inline distT="0" distB="0" distL="0" distR="0" wp14:anchorId="6DBF1746" wp14:editId="0FD333B7">
            <wp:extent cx="209083" cy="126000"/>
            <wp:effectExtent l="0" t="0" r="635" b="7620"/>
            <wp:docPr id="93" name="Рисунок 93" descr="C:\Users\Sergio\AppData\Local\Microsoft\Windows\INetCache\Content.Word\Подсветка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Sergio\AppData\Local\Microsoft\Windows\INetCache\Content.Word\Подсветка.em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16"/>
        </w:rPr>
        <w:t>.</w:t>
      </w:r>
    </w:p>
    <w:p w14:paraId="2DF7F94A" w14:textId="3A278539" w:rsidR="004F25AF" w:rsidRPr="004F25AF" w:rsidRDefault="004F25AF" w:rsidP="00151268">
      <w:pPr>
        <w:keepNext/>
        <w:numPr>
          <w:ilvl w:val="2"/>
          <w:numId w:val="17"/>
        </w:numPr>
        <w:spacing w:line="264" w:lineRule="auto"/>
        <w:ind w:left="0" w:firstLine="0"/>
        <w:rPr>
          <w:b/>
          <w:szCs w:val="16"/>
        </w:rPr>
      </w:pPr>
      <w:r w:rsidRPr="004F25AF">
        <w:rPr>
          <w:b/>
          <w:szCs w:val="16"/>
        </w:rPr>
        <w:t>Режим фиксации</w:t>
      </w:r>
      <w:r w:rsidR="007B6641">
        <w:rPr>
          <w:b/>
          <w:szCs w:val="16"/>
        </w:rPr>
        <w:t xml:space="preserve"> показаний</w:t>
      </w:r>
      <w:r w:rsidRPr="004F25AF">
        <w:rPr>
          <w:b/>
          <w:szCs w:val="16"/>
        </w:rPr>
        <w:t xml:space="preserve"> </w:t>
      </w:r>
      <w:r w:rsidR="007B6641">
        <w:rPr>
          <w:b/>
          <w:szCs w:val="16"/>
        </w:rPr>
        <w:t>массы</w:t>
      </w:r>
    </w:p>
    <w:p w14:paraId="75C85EDF" w14:textId="220FEE4C" w:rsidR="004F25AF" w:rsidRDefault="004F25AF" w:rsidP="00151268">
      <w:pPr>
        <w:rPr>
          <w:szCs w:val="16"/>
        </w:rPr>
      </w:pPr>
      <w:r w:rsidRPr="004F25AF">
        <w:rPr>
          <w:szCs w:val="16"/>
        </w:rPr>
        <w:t xml:space="preserve">В режиме взвешивания после стабилизации </w:t>
      </w:r>
      <w:r w:rsidR="00E71A38">
        <w:rPr>
          <w:szCs w:val="16"/>
        </w:rPr>
        <w:t>массы,</w:t>
      </w:r>
      <w:r w:rsidRPr="004F25AF">
        <w:rPr>
          <w:szCs w:val="16"/>
        </w:rPr>
        <w:t xml:space="preserve"> нажмите кнопку </w:t>
      </w:r>
      <w:r w:rsidR="00693332">
        <w:rPr>
          <w:noProof/>
          <w:lang w:eastAsia="ru-RU"/>
        </w:rPr>
        <w:drawing>
          <wp:inline distT="0" distB="0" distL="0" distR="0" wp14:anchorId="5D5C05C8" wp14:editId="03A63984">
            <wp:extent cx="217886" cy="126000"/>
            <wp:effectExtent l="0" t="0" r="0" b="7620"/>
            <wp:docPr id="94" name="Рисунок 94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1D5">
        <w:rPr>
          <w:szCs w:val="16"/>
        </w:rPr>
        <w:t>.</w:t>
      </w:r>
      <w:r w:rsidRPr="004F25AF">
        <w:rPr>
          <w:szCs w:val="16"/>
        </w:rPr>
        <w:t xml:space="preserve"> На </w:t>
      </w:r>
      <w:r w:rsidR="00E71A38">
        <w:rPr>
          <w:szCs w:val="16"/>
        </w:rPr>
        <w:t>дисплее</w:t>
      </w:r>
      <w:r w:rsidRPr="004F25AF">
        <w:rPr>
          <w:szCs w:val="16"/>
        </w:rPr>
        <w:t xml:space="preserve"> весов зафиксируется значения массы груза</w:t>
      </w:r>
      <w:r w:rsidR="00AF2C02">
        <w:rPr>
          <w:szCs w:val="16"/>
        </w:rPr>
        <w:t xml:space="preserve"> и часто замигает индикатор стабилизации веса «СТ»</w:t>
      </w:r>
      <w:r w:rsidRPr="004F25AF">
        <w:rPr>
          <w:szCs w:val="16"/>
        </w:rPr>
        <w:t xml:space="preserve">, после чего можете снять груз. При повторном нажатии кнопки </w:t>
      </w:r>
      <w:r w:rsidR="00693332">
        <w:rPr>
          <w:noProof/>
          <w:lang w:eastAsia="ru-RU"/>
        </w:rPr>
        <w:drawing>
          <wp:inline distT="0" distB="0" distL="0" distR="0" wp14:anchorId="5835A30A" wp14:editId="1CBC90C6">
            <wp:extent cx="217886" cy="126000"/>
            <wp:effectExtent l="0" t="0" r="0" b="7620"/>
            <wp:docPr id="95" name="Рисунок 95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C9">
        <w:rPr>
          <w:szCs w:val="16"/>
        </w:rPr>
        <w:t xml:space="preserve"> </w:t>
      </w:r>
      <w:r w:rsidRPr="004F25AF">
        <w:rPr>
          <w:szCs w:val="16"/>
        </w:rPr>
        <w:t>весы передут в режим взвешивания</w:t>
      </w:r>
      <w:r>
        <w:rPr>
          <w:szCs w:val="16"/>
        </w:rPr>
        <w:t>.</w:t>
      </w:r>
    </w:p>
    <w:p w14:paraId="14D10D12" w14:textId="71170CEE" w:rsidR="00A0014D" w:rsidRPr="0092314F" w:rsidRDefault="00A0014D" w:rsidP="004B2630">
      <w:pPr>
        <w:keepNext/>
        <w:numPr>
          <w:ilvl w:val="2"/>
          <w:numId w:val="17"/>
        </w:numPr>
        <w:spacing w:before="60" w:after="20"/>
        <w:ind w:left="0" w:firstLine="0"/>
        <w:rPr>
          <w:rFonts w:eastAsia="Times New Roman"/>
          <w:b/>
          <w:bCs/>
          <w:szCs w:val="16"/>
          <w:lang w:eastAsia="ru-RU"/>
        </w:rPr>
      </w:pPr>
      <w:r w:rsidRPr="0092314F">
        <w:rPr>
          <w:rFonts w:eastAsia="Times New Roman"/>
          <w:b/>
          <w:bCs/>
          <w:szCs w:val="16"/>
          <w:lang w:eastAsia="ru-RU"/>
        </w:rPr>
        <w:lastRenderedPageBreak/>
        <w:t>Суммирование показаний массы</w:t>
      </w:r>
    </w:p>
    <w:p w14:paraId="62F75D26" w14:textId="77777777" w:rsidR="00A0014D" w:rsidRPr="00A0014D" w:rsidRDefault="00A0014D" w:rsidP="00480F31">
      <w:pPr>
        <w:pStyle w:val="11110"/>
      </w:pPr>
      <w:r w:rsidRPr="00A0014D">
        <w:rPr>
          <w:bCs/>
        </w:rPr>
        <w:t>Суммирование массы</w:t>
      </w:r>
    </w:p>
    <w:p w14:paraId="26056B47" w14:textId="0731DBA7" w:rsidR="00A0014D" w:rsidRDefault="00815D8D" w:rsidP="00151268">
      <w:pPr>
        <w:rPr>
          <w:szCs w:val="16"/>
        </w:rPr>
      </w:pPr>
      <w:r w:rsidRPr="00163CEA">
        <w:rPr>
          <w:rFonts w:eastAsia="Times New Roman"/>
          <w:bCs/>
          <w:szCs w:val="16"/>
          <w:lang w:eastAsia="ru-RU"/>
        </w:rPr>
        <w:t>Перед взвешиванием убедитесь, что горит индикатор нуля или мигает прочерк. Нагрузите весы и дождитесь пока индикатор стабилизации массы «</w:t>
      </w:r>
      <w:r w:rsidRPr="00DC0E2B">
        <w:rPr>
          <w:rFonts w:eastAsia="Times New Roman"/>
          <w:b/>
          <w:bCs/>
          <w:szCs w:val="16"/>
          <w:lang w:eastAsia="ru-RU"/>
        </w:rPr>
        <w:t>СТ</w:t>
      </w:r>
      <w:r w:rsidRPr="00163CEA">
        <w:rPr>
          <w:rFonts w:eastAsia="Times New Roman"/>
          <w:bCs/>
          <w:szCs w:val="16"/>
          <w:lang w:eastAsia="ru-RU"/>
        </w:rPr>
        <w:t>» загорится</w:t>
      </w:r>
      <w:r w:rsidR="000D001C" w:rsidRPr="000D001C">
        <w:rPr>
          <w:szCs w:val="16"/>
        </w:rPr>
        <w:t xml:space="preserve">. Нажмите кнопку </w:t>
      </w:r>
      <w:r w:rsidR="00693332">
        <w:rPr>
          <w:noProof/>
          <w:lang w:eastAsia="ru-RU"/>
        </w:rPr>
        <w:drawing>
          <wp:inline distT="0" distB="0" distL="0" distR="0" wp14:anchorId="77070BEB" wp14:editId="2D1943C2">
            <wp:extent cx="209083" cy="126000"/>
            <wp:effectExtent l="0" t="0" r="635" b="7620"/>
            <wp:docPr id="99" name="Рисунок 99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2F">
        <w:rPr>
          <w:szCs w:val="16"/>
        </w:rPr>
        <w:t xml:space="preserve"> </w:t>
      </w:r>
      <w:r w:rsidR="000D001C" w:rsidRPr="000D001C">
        <w:rPr>
          <w:szCs w:val="16"/>
        </w:rPr>
        <w:t>на ПДУ</w:t>
      </w:r>
      <w:r>
        <w:rPr>
          <w:szCs w:val="16"/>
        </w:rPr>
        <w:t>.</w:t>
      </w:r>
      <w:r w:rsidR="000D001C" w:rsidRPr="000D001C">
        <w:rPr>
          <w:szCs w:val="16"/>
        </w:rPr>
        <w:t xml:space="preserve"> </w:t>
      </w:r>
      <w:r w:rsidR="005476D3">
        <w:rPr>
          <w:szCs w:val="16"/>
        </w:rPr>
        <w:t>Н</w:t>
      </w:r>
      <w:r w:rsidR="005476D3" w:rsidRPr="000D001C">
        <w:rPr>
          <w:szCs w:val="16"/>
        </w:rPr>
        <w:t xml:space="preserve">а дисплее </w:t>
      </w:r>
      <w:r w:rsidR="005476D3">
        <w:rPr>
          <w:szCs w:val="16"/>
        </w:rPr>
        <w:t>появится надпись</w:t>
      </w:r>
      <w:r w:rsidR="005476D3" w:rsidRPr="000D001C">
        <w:rPr>
          <w:szCs w:val="16"/>
        </w:rPr>
        <w:t xml:space="preserve"> </w:t>
      </w:r>
      <w:r w:rsidR="005476D3">
        <w:rPr>
          <w:szCs w:val="16"/>
        </w:rPr>
        <w:t>«</w:t>
      </w:r>
      <w:r w:rsidR="005476D3" w:rsidRPr="000D001C">
        <w:rPr>
          <w:szCs w:val="16"/>
          <w:lang w:val="en-US"/>
        </w:rPr>
        <w:t>n</w:t>
      </w:r>
      <w:r w:rsidR="005476D3">
        <w:rPr>
          <w:szCs w:val="16"/>
        </w:rPr>
        <w:t xml:space="preserve">  ХХ», где ХХ</w:t>
      </w:r>
      <w:r w:rsidR="005476D3" w:rsidRPr="00C937EC">
        <w:rPr>
          <w:szCs w:val="16"/>
        </w:rPr>
        <w:t xml:space="preserve"> – </w:t>
      </w:r>
      <w:r w:rsidR="005476D3" w:rsidRPr="00163CEA">
        <w:rPr>
          <w:rFonts w:eastAsia="Times New Roman"/>
          <w:bCs/>
          <w:szCs w:val="16"/>
          <w:lang w:eastAsia="ru-RU"/>
        </w:rPr>
        <w:t>порядковый номер суммируемого взвешивания.</w:t>
      </w:r>
      <w:r w:rsidR="005476D3" w:rsidRPr="005476D3">
        <w:rPr>
          <w:rFonts w:eastAsia="Times New Roman"/>
          <w:bCs/>
          <w:szCs w:val="16"/>
          <w:lang w:eastAsia="ru-RU"/>
        </w:rPr>
        <w:t xml:space="preserve"> </w:t>
      </w:r>
      <w:r w:rsidR="005476D3" w:rsidRPr="00163CEA">
        <w:rPr>
          <w:rFonts w:eastAsia="Times New Roman"/>
          <w:bCs/>
          <w:szCs w:val="16"/>
          <w:lang w:eastAsia="ru-RU"/>
        </w:rPr>
        <w:t>Затем отобразится текущая масса груза.</w:t>
      </w:r>
      <w:r w:rsidR="005476D3" w:rsidRPr="00163CEA">
        <w:rPr>
          <w:szCs w:val="16"/>
        </w:rPr>
        <w:t xml:space="preserve"> </w:t>
      </w:r>
      <w:r w:rsidR="005476D3" w:rsidRPr="00163CEA">
        <w:rPr>
          <w:rFonts w:eastAsia="Times New Roman"/>
          <w:bCs/>
          <w:szCs w:val="16"/>
          <w:lang w:eastAsia="ru-RU"/>
        </w:rPr>
        <w:t>Повторите операцию требуемое количество раз.</w:t>
      </w:r>
      <w:r w:rsidR="005476D3" w:rsidRPr="00163CEA">
        <w:rPr>
          <w:szCs w:val="16"/>
        </w:rPr>
        <w:t xml:space="preserve"> </w:t>
      </w:r>
      <w:r w:rsidR="005476D3" w:rsidRPr="00163CEA">
        <w:rPr>
          <w:rFonts w:eastAsia="Times New Roman"/>
          <w:bCs/>
          <w:szCs w:val="16"/>
          <w:lang w:eastAsia="ru-RU"/>
        </w:rPr>
        <w:t>Масса груза будет суммироваться каждое взвешивание при нажатии кнопки</w:t>
      </w:r>
      <w:r w:rsidR="005476D3">
        <w:rPr>
          <w:rFonts w:eastAsia="Times New Roman"/>
          <w:bCs/>
          <w:szCs w:val="16"/>
          <w:lang w:eastAsia="ru-RU"/>
        </w:rPr>
        <w:t xml:space="preserve"> </w:t>
      </w:r>
      <w:r w:rsidR="00693332">
        <w:rPr>
          <w:noProof/>
          <w:lang w:eastAsia="ru-RU"/>
        </w:rPr>
        <w:drawing>
          <wp:inline distT="0" distB="0" distL="0" distR="0" wp14:anchorId="1EC45D4D" wp14:editId="6E3C1F52">
            <wp:extent cx="209083" cy="126000"/>
            <wp:effectExtent l="0" t="0" r="635" b="7620"/>
            <wp:docPr id="101" name="Рисунок 101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6D3">
        <w:rPr>
          <w:rFonts w:eastAsia="Times New Roman"/>
          <w:bCs/>
          <w:szCs w:val="16"/>
          <w:lang w:eastAsia="ru-RU"/>
        </w:rPr>
        <w:t>.</w:t>
      </w:r>
      <w:r w:rsidR="005476D3" w:rsidRPr="00F36727">
        <w:rPr>
          <w:szCs w:val="16"/>
        </w:rPr>
        <w:t xml:space="preserve"> </w:t>
      </w:r>
      <w:r w:rsidR="005476D3">
        <w:rPr>
          <w:szCs w:val="16"/>
        </w:rPr>
        <w:t>К</w:t>
      </w:r>
      <w:r w:rsidR="005476D3" w:rsidRPr="00201DC7">
        <w:rPr>
          <w:szCs w:val="16"/>
        </w:rPr>
        <w:t xml:space="preserve">аждый раз между суммированием массы </w:t>
      </w:r>
      <w:r w:rsidR="005476D3">
        <w:rPr>
          <w:szCs w:val="16"/>
        </w:rPr>
        <w:t>в</w:t>
      </w:r>
      <w:r w:rsidR="005476D3" w:rsidRPr="00201DC7">
        <w:rPr>
          <w:szCs w:val="16"/>
        </w:rPr>
        <w:t>есы должны быть приведены к нулю путем снятия нагрузки.</w:t>
      </w:r>
    </w:p>
    <w:p w14:paraId="24F8DE65" w14:textId="486BD22B" w:rsidR="00773375" w:rsidRPr="00151268" w:rsidRDefault="00B43A0B" w:rsidP="00480F31">
      <w:pPr>
        <w:pStyle w:val="11110"/>
      </w:pPr>
      <w:r w:rsidRPr="00151268">
        <w:t>Отображение суммированной массы</w:t>
      </w:r>
    </w:p>
    <w:p w14:paraId="10F01E6D" w14:textId="01A2360B" w:rsidR="00E9763F" w:rsidRPr="00151268" w:rsidRDefault="00E9763F" w:rsidP="00480F31">
      <w:r w:rsidRPr="00151268">
        <w:t xml:space="preserve">Нажмите кнопку </w:t>
      </w:r>
      <w:r w:rsidR="00693332">
        <w:rPr>
          <w:noProof/>
          <w:lang w:eastAsia="ru-RU"/>
        </w:rPr>
        <w:drawing>
          <wp:inline distT="0" distB="0" distL="0" distR="0" wp14:anchorId="721BC245" wp14:editId="428E766B">
            <wp:extent cx="213485" cy="126000"/>
            <wp:effectExtent l="0" t="0" r="0" b="7620"/>
            <wp:docPr id="102" name="Рисунок 102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>. На дисплее весов отобразиться «</w:t>
      </w:r>
      <w:r w:rsidRPr="00151268">
        <w:rPr>
          <w:lang w:val="en-US"/>
        </w:rPr>
        <w:t>n</w:t>
      </w:r>
      <w:r w:rsidRPr="00151268">
        <w:t xml:space="preserve">  ХX», где ХХ</w:t>
      </w:r>
      <w:r w:rsidR="00A10363">
        <w:rPr>
          <w:lang w:val="en-US"/>
        </w:rPr>
        <w:t> </w:t>
      </w:r>
      <w:r w:rsidRPr="00151268">
        <w:t>–</w:t>
      </w:r>
      <w:r w:rsidR="00A10363">
        <w:rPr>
          <w:lang w:val="en-US"/>
        </w:rPr>
        <w:t> </w:t>
      </w:r>
      <w:r w:rsidRPr="00151268">
        <w:t xml:space="preserve">количество взвешиваний. Далее нажмите </w:t>
      </w:r>
      <w:r w:rsidR="00693332">
        <w:rPr>
          <w:noProof/>
          <w:lang w:eastAsia="ru-RU"/>
        </w:rPr>
        <w:drawing>
          <wp:inline distT="0" distB="0" distL="0" distR="0" wp14:anchorId="41DDDDB9" wp14:editId="778FD227">
            <wp:extent cx="213485" cy="126000"/>
            <wp:effectExtent l="0" t="0" r="0" b="7620"/>
            <wp:docPr id="103" name="Рисунок 103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на дисплее отобразиться значение суммированной массы «H XX</w:t>
      </w:r>
      <w:r w:rsidRPr="00151268">
        <w:rPr>
          <w:lang w:val="en-US"/>
        </w:rPr>
        <w:t>X</w:t>
      </w:r>
      <w:r w:rsidRPr="00151268">
        <w:t>» и «L </w:t>
      </w:r>
      <w:r w:rsidRPr="00151268">
        <w:rPr>
          <w:lang w:val="en-US"/>
        </w:rPr>
        <w:t>YYY</w:t>
      </w:r>
      <w:r w:rsidRPr="00151268">
        <w:t>», где «</w:t>
      </w:r>
      <w:r w:rsidRPr="00151268">
        <w:rPr>
          <w:lang w:val="en-US"/>
        </w:rPr>
        <w:t>XXX</w:t>
      </w:r>
      <w:r w:rsidRPr="00151268">
        <w:t>»</w:t>
      </w:r>
      <w:r w:rsidR="00480F31">
        <w:t> – </w:t>
      </w:r>
      <w:r w:rsidRPr="00151268">
        <w:t>разряды цифр верхнего диапазона, а «</w:t>
      </w:r>
      <w:r w:rsidRPr="00151268">
        <w:rPr>
          <w:lang w:val="en-US"/>
        </w:rPr>
        <w:t>YYY</w:t>
      </w:r>
      <w:r w:rsidRPr="00151268">
        <w:t>»</w:t>
      </w:r>
      <w:r w:rsidR="00480F31">
        <w:t> </w:t>
      </w:r>
      <w:r w:rsidRPr="00151268">
        <w:t>–</w:t>
      </w:r>
      <w:r w:rsidR="00480F31">
        <w:t> </w:t>
      </w:r>
      <w:r w:rsidRPr="00151268">
        <w:t xml:space="preserve">разряды цифр нижнего диапазона. При последующем нажатии на кнопку </w:t>
      </w:r>
      <w:r w:rsidR="00693332">
        <w:rPr>
          <w:noProof/>
          <w:lang w:eastAsia="ru-RU"/>
        </w:rPr>
        <w:drawing>
          <wp:inline distT="0" distB="0" distL="0" distR="0" wp14:anchorId="46FFFAD8" wp14:editId="654708CF">
            <wp:extent cx="213485" cy="126000"/>
            <wp:effectExtent l="0" t="0" r="0" b="7620"/>
            <wp:docPr id="104" name="Рисунок 104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весы вернутся в режим взвешивания</w:t>
      </w:r>
    </w:p>
    <w:p w14:paraId="66CC0121" w14:textId="77777777" w:rsidR="00E9763F" w:rsidRPr="00151268" w:rsidRDefault="00E9763F" w:rsidP="00480F31">
      <w:pPr>
        <w:pStyle w:val="11110"/>
      </w:pPr>
      <w:r w:rsidRPr="00151268">
        <w:t>Сброс суммированной массы</w:t>
      </w:r>
    </w:p>
    <w:p w14:paraId="3B543E68" w14:textId="5DCE146F" w:rsidR="00E9763F" w:rsidRPr="00151268" w:rsidRDefault="00E9763F" w:rsidP="00480F31">
      <w:pPr>
        <w:rPr>
          <w:rFonts w:eastAsia="Times New Roman"/>
          <w:bCs/>
          <w:color w:val="000000"/>
          <w:lang w:eastAsia="ru-RU"/>
        </w:rPr>
      </w:pPr>
      <w:r w:rsidRPr="00151268">
        <w:t xml:space="preserve">Для обнуления показания суммированной массы нажмите кнопку </w:t>
      </w:r>
      <w:r w:rsidR="00693332">
        <w:rPr>
          <w:noProof/>
          <w:lang w:eastAsia="ru-RU"/>
        </w:rPr>
        <w:drawing>
          <wp:inline distT="0" distB="0" distL="0" distR="0" wp14:anchorId="1647AF27" wp14:editId="57173BB7">
            <wp:extent cx="213485" cy="126000"/>
            <wp:effectExtent l="0" t="0" r="0" b="7620"/>
            <wp:docPr id="105" name="Рисунок 105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, на дисплее весов отобразиться «</w:t>
      </w:r>
      <w:r w:rsidRPr="00151268">
        <w:rPr>
          <w:lang w:val="en-US"/>
        </w:rPr>
        <w:t>n</w:t>
      </w:r>
      <w:r w:rsidRPr="00151268">
        <w:t xml:space="preserve">––XX». Далее нажмите кнопку </w:t>
      </w:r>
      <w:r w:rsidR="00693332">
        <w:rPr>
          <w:noProof/>
          <w:lang w:eastAsia="ru-RU"/>
        </w:rPr>
        <w:drawing>
          <wp:inline distT="0" distB="0" distL="0" distR="0" wp14:anchorId="26826279" wp14:editId="4E6C9AF7">
            <wp:extent cx="209083" cy="126000"/>
            <wp:effectExtent l="0" t="0" r="635" b="7620"/>
            <wp:docPr id="106" name="Рисунок 106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>. Результаты обнуляться и весы вернутся в режим взвешивания.</w:t>
      </w:r>
    </w:p>
    <w:p w14:paraId="29EAF971" w14:textId="58AC314D" w:rsidR="00E9763F" w:rsidRPr="00151268" w:rsidRDefault="00E9763F" w:rsidP="00480F31">
      <w:pPr>
        <w:pStyle w:val="1110"/>
        <w:rPr>
          <w:b w:val="0"/>
        </w:rPr>
      </w:pPr>
      <w:r w:rsidRPr="00151268">
        <w:rPr>
          <w:b w:val="0"/>
        </w:rPr>
        <w:t>Выключение весов</w:t>
      </w:r>
    </w:p>
    <w:p w14:paraId="60EC395A" w14:textId="321372E2" w:rsidR="00E9763F" w:rsidRPr="00151268" w:rsidRDefault="00E9763F" w:rsidP="00480F31">
      <w:pPr>
        <w:rPr>
          <w:b/>
          <w:color w:val="000000"/>
          <w:lang w:eastAsia="ru-RU"/>
        </w:rPr>
      </w:pPr>
      <w:r w:rsidRPr="00151268">
        <w:rPr>
          <w:lang w:eastAsia="ru-RU"/>
        </w:rPr>
        <w:t xml:space="preserve">Для выключения весов нажмите кнопку </w:t>
      </w:r>
      <w:r w:rsidR="00693332">
        <w:rPr>
          <w:noProof/>
          <w:lang w:eastAsia="ru-RU"/>
        </w:rPr>
        <w:drawing>
          <wp:inline distT="0" distB="0" distL="0" distR="0" wp14:anchorId="2F2B1A26" wp14:editId="2396F9AD">
            <wp:extent cx="209083" cy="126000"/>
            <wp:effectExtent l="0" t="0" r="635" b="7620"/>
            <wp:docPr id="107" name="Рисунок 107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lang w:eastAsia="ru-RU"/>
        </w:rPr>
        <w:t xml:space="preserve"> , затем отобразится надпись «OFF». Весы выключены</w:t>
      </w:r>
      <w:r w:rsidR="00480F31">
        <w:rPr>
          <w:lang w:eastAsia="ru-RU"/>
        </w:rPr>
        <w:t>.</w:t>
      </w:r>
    </w:p>
    <w:p w14:paraId="47497E61" w14:textId="6AD3C998" w:rsidR="00E9763F" w:rsidRDefault="00B46476" w:rsidP="00230FBA">
      <w:pPr>
        <w:pStyle w:val="11"/>
        <w:rPr>
          <w:highlight w:val="black"/>
        </w:rPr>
      </w:pPr>
      <w:r w:rsidRPr="00B46476">
        <w:rPr>
          <w:highlight w:val="black"/>
        </w:rPr>
        <w:t>ИСПОЛЬЗУЯ ПДУ-3</w:t>
      </w:r>
    </w:p>
    <w:p w14:paraId="59E9CB25" w14:textId="5684DA51" w:rsidR="00CA5D7C" w:rsidRPr="00F37210" w:rsidRDefault="00CA5D7C" w:rsidP="00CA5D7C">
      <w:pPr>
        <w:rPr>
          <w:i/>
        </w:rPr>
      </w:pPr>
      <w:r w:rsidRPr="00F37210">
        <w:rPr>
          <w:i/>
        </w:rPr>
        <w:t xml:space="preserve">Большинство режимов и функций </w:t>
      </w:r>
      <w:r w:rsidR="00F37210">
        <w:rPr>
          <w:i/>
        </w:rPr>
        <w:t xml:space="preserve">ПДУ-3 </w:t>
      </w:r>
      <w:r w:rsidRPr="00F37210">
        <w:rPr>
          <w:i/>
        </w:rPr>
        <w:t>работают автономно, либо дублируют функционал весов.</w:t>
      </w:r>
    </w:p>
    <w:p w14:paraId="2D1D84FE" w14:textId="77777777" w:rsidR="00E9763F" w:rsidRPr="00480F31" w:rsidRDefault="00E9763F" w:rsidP="00480F31">
      <w:pPr>
        <w:pStyle w:val="1110"/>
      </w:pPr>
      <w:r w:rsidRPr="00480F31">
        <w:t>Установка нуля</w:t>
      </w:r>
    </w:p>
    <w:p w14:paraId="00295970" w14:textId="174B75A2" w:rsidR="00E9763F" w:rsidRDefault="00E9763F" w:rsidP="00480F31">
      <w:r w:rsidRPr="00151268">
        <w:t>Если весы не нагружены, но на дисплее отображаются символы</w:t>
      </w:r>
      <w:r w:rsidR="00CA3F01">
        <w:t>,</w:t>
      </w:r>
      <w:r w:rsidRPr="00151268">
        <w:t xml:space="preserve"> отличные от нуля или прочерка, нажмите кнопку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1EF94DF7" wp14:editId="677C8A59">
            <wp:extent cx="180000" cy="180000"/>
            <wp:effectExtent l="0" t="0" r="0" b="0"/>
            <wp:docPr id="108" name="Рисунок 108" descr="C:\Users\Sergio\AppData\Local\Microsoft\Windows\INetCache\Content.Word\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Sergio\AppData\Local\Microsoft\Windows\INetCache\Content.Word\0.em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>. Для пр</w:t>
      </w:r>
      <w:r w:rsidR="00CA3F01">
        <w:t>именения функции установки нуля</w:t>
      </w:r>
      <w:r w:rsidRPr="00151268">
        <w:t xml:space="preserve"> индикатор стабилизации массы «</w:t>
      </w:r>
      <w:r w:rsidRPr="00151268">
        <w:rPr>
          <w:lang w:val="en-US"/>
        </w:rPr>
        <w:t>STB</w:t>
      </w:r>
      <w:r w:rsidRPr="00151268">
        <w:t>» долж</w:t>
      </w:r>
      <w:r w:rsidR="00F6044A">
        <w:t>ен</w:t>
      </w:r>
      <w:r w:rsidRPr="00151268">
        <w:t xml:space="preserve"> гореть</w:t>
      </w:r>
      <w:r w:rsidR="00A24DFE">
        <w:t>.</w:t>
      </w:r>
    </w:p>
    <w:p w14:paraId="7F728E41" w14:textId="77777777" w:rsidR="00A24DFE" w:rsidRPr="00151268" w:rsidRDefault="00A24DFE" w:rsidP="00480F31">
      <w:pPr>
        <w:pStyle w:val="1110"/>
      </w:pPr>
      <w:r w:rsidRPr="00151268">
        <w:t>Тара</w:t>
      </w:r>
    </w:p>
    <w:p w14:paraId="670E96F5" w14:textId="066C80BD" w:rsidR="00A24DFE" w:rsidRDefault="00A24DFE" w:rsidP="00480F31">
      <w:pPr>
        <w:rPr>
          <w:lang w:eastAsia="ru-RU"/>
        </w:rPr>
      </w:pPr>
      <w:r w:rsidRPr="00151268">
        <w:rPr>
          <w:lang w:eastAsia="ru-RU"/>
        </w:rPr>
        <w:t>Подвесьте тару на ве</w:t>
      </w:r>
      <w:r w:rsidR="00F37210">
        <w:rPr>
          <w:lang w:eastAsia="ru-RU"/>
        </w:rPr>
        <w:t>сы. Для применения функции тары</w:t>
      </w:r>
      <w:r w:rsidRPr="00151268">
        <w:rPr>
          <w:lang w:eastAsia="ru-RU"/>
        </w:rPr>
        <w:t xml:space="preserve"> индикатор стабилизации массы «</w:t>
      </w:r>
      <w:r w:rsidRPr="00151268">
        <w:rPr>
          <w:lang w:val="en-US"/>
        </w:rPr>
        <w:t>STB</w:t>
      </w:r>
      <w:r w:rsidRPr="00151268">
        <w:rPr>
          <w:lang w:eastAsia="ru-RU"/>
        </w:rPr>
        <w:t>» долж</w:t>
      </w:r>
      <w:r>
        <w:rPr>
          <w:lang w:eastAsia="ru-RU"/>
        </w:rPr>
        <w:t>ен</w:t>
      </w:r>
      <w:r w:rsidRPr="00151268">
        <w:rPr>
          <w:lang w:eastAsia="ru-RU"/>
        </w:rPr>
        <w:t xml:space="preserve"> гореть. Нажмите кнопку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680F15F1" wp14:editId="25C9A4AE">
            <wp:extent cx="180000" cy="180000"/>
            <wp:effectExtent l="0" t="0" r="0" b="0"/>
            <wp:docPr id="109" name="Рисунок 109" descr="C:\Users\Sergio\AppData\Local\Microsoft\Windows\INetCache\Content.Word\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Sergio\AppData\Local\Microsoft\Windows\INetCache\Content.Word\0.em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lang w:eastAsia="ru-RU"/>
        </w:rPr>
        <w:t>,</w:t>
      </w:r>
      <w:r w:rsidRPr="00151268">
        <w:t xml:space="preserve"> значение </w:t>
      </w:r>
      <w:r w:rsidRPr="00151268">
        <w:rPr>
          <w:lang w:eastAsia="ru-RU"/>
        </w:rPr>
        <w:t>массы обнулится и загорится индикатор «</w:t>
      </w:r>
      <w:r w:rsidRPr="00151268">
        <w:rPr>
          <w:lang w:val="en-US" w:eastAsia="ru-RU"/>
        </w:rPr>
        <w:t>TARE</w:t>
      </w:r>
      <w:r w:rsidR="00A576E7">
        <w:rPr>
          <w:lang w:eastAsia="ru-RU"/>
        </w:rPr>
        <w:t>» на дисплее</w:t>
      </w:r>
      <w:r w:rsidRPr="00151268">
        <w:rPr>
          <w:lang w:eastAsia="ru-RU"/>
        </w:rPr>
        <w:t>. После окончания взвешивания снимите тару с весов и нажмите кнопку</w:t>
      </w:r>
      <w:r w:rsidR="00A576E7">
        <w:rPr>
          <w:lang w:eastAsia="ru-RU"/>
        </w:rPr>
        <w:t xml:space="preserve">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0B93750E" wp14:editId="32FE5BE0">
            <wp:extent cx="180000" cy="180000"/>
            <wp:effectExtent l="0" t="0" r="0" b="0"/>
            <wp:docPr id="110" name="Рисунок 110" descr="C:\Users\Sergio\AppData\Local\Microsoft\Windows\INetCache\Content.Word\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Sergio\AppData\Local\Microsoft\Windows\INetCache\Content.Word\0.em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lang w:eastAsia="ru-RU"/>
        </w:rPr>
        <w:t xml:space="preserve"> для выхода из режима.</w:t>
      </w:r>
    </w:p>
    <w:p w14:paraId="7942B44E" w14:textId="77777777" w:rsidR="00E244BA" w:rsidRPr="00151268" w:rsidRDefault="00E244BA" w:rsidP="00E244BA">
      <w:pPr>
        <w:keepNext/>
        <w:numPr>
          <w:ilvl w:val="2"/>
          <w:numId w:val="17"/>
        </w:numPr>
        <w:spacing w:line="264" w:lineRule="auto"/>
        <w:ind w:left="0" w:firstLine="0"/>
        <w:rPr>
          <w:b/>
          <w:szCs w:val="16"/>
        </w:rPr>
      </w:pPr>
      <w:r>
        <w:rPr>
          <w:rFonts w:eastAsia="Times New Roman"/>
          <w:b/>
          <w:bCs/>
          <w:szCs w:val="16"/>
          <w:lang w:eastAsia="ru-RU"/>
        </w:rPr>
        <w:t>Ручной ввод массы тары</w:t>
      </w:r>
    </w:p>
    <w:p w14:paraId="514FD9AA" w14:textId="5CC8C9D9" w:rsidR="00E244BA" w:rsidRPr="00E244BA" w:rsidRDefault="00E244BA" w:rsidP="00480F31">
      <w:pPr>
        <w:rPr>
          <w:bCs/>
          <w:szCs w:val="16"/>
        </w:rPr>
      </w:pPr>
      <w:r>
        <w:rPr>
          <w:bCs/>
          <w:szCs w:val="16"/>
        </w:rPr>
        <w:t>Н</w:t>
      </w:r>
      <w:r w:rsidRPr="00151268">
        <w:rPr>
          <w:bCs/>
          <w:szCs w:val="16"/>
        </w:rPr>
        <w:t xml:space="preserve">ажмите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172E8752" wp14:editId="685E056F">
            <wp:extent cx="182880" cy="182880"/>
            <wp:effectExtent l="0" t="0" r="7620" b="7620"/>
            <wp:docPr id="111" name="Рисунок 111" descr="C:\Users\Sergio\AppData\Local\Microsoft\Windows\INetCache\Content.Word\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C:\Users\Sergio\AppData\Local\Microsoft\Windows\INetCache\Content.Word\3.em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/>
          <w:bCs/>
          <w:szCs w:val="16"/>
        </w:rPr>
        <w:t xml:space="preserve">. </w:t>
      </w:r>
      <w:r w:rsidRPr="00151268">
        <w:rPr>
          <w:bCs/>
          <w:szCs w:val="16"/>
        </w:rPr>
        <w:t>На</w:t>
      </w:r>
      <w:r>
        <w:rPr>
          <w:bCs/>
          <w:szCs w:val="16"/>
        </w:rPr>
        <w:t xml:space="preserve"> дисплее </w:t>
      </w:r>
      <w:r>
        <w:t>отобразит</w:t>
      </w:r>
      <w:r w:rsidRPr="00151268">
        <w:t>ся</w:t>
      </w:r>
      <w:r>
        <w:t xml:space="preserve"> </w:t>
      </w:r>
      <w:r>
        <w:rPr>
          <w:bCs/>
          <w:szCs w:val="16"/>
        </w:rPr>
        <w:t>«</w:t>
      </w:r>
      <w:r w:rsidRPr="00151268">
        <w:rPr>
          <w:bCs/>
          <w:szCs w:val="16"/>
        </w:rPr>
        <w:t>Р</w:t>
      </w:r>
      <w:r>
        <w:rPr>
          <w:bCs/>
          <w:szCs w:val="16"/>
        </w:rPr>
        <w:t>ХХХХХ», где ХХХХХ – масса тары</w:t>
      </w:r>
      <w:r w:rsidRPr="00151268">
        <w:rPr>
          <w:bCs/>
          <w:szCs w:val="16"/>
        </w:rPr>
        <w:t xml:space="preserve">. </w:t>
      </w:r>
      <w:r>
        <w:t>С помощью цифровых кнопок</w:t>
      </w:r>
      <w:r w:rsidRPr="00151268">
        <w:rPr>
          <w:bCs/>
          <w:szCs w:val="16"/>
        </w:rPr>
        <w:t xml:space="preserve"> </w:t>
      </w:r>
      <w:r>
        <w:rPr>
          <w:bCs/>
          <w:szCs w:val="16"/>
        </w:rPr>
        <w:t>в</w:t>
      </w:r>
      <w:r w:rsidRPr="00151268">
        <w:rPr>
          <w:bCs/>
          <w:szCs w:val="16"/>
        </w:rPr>
        <w:t>вед</w:t>
      </w:r>
      <w:r>
        <w:rPr>
          <w:bCs/>
          <w:szCs w:val="16"/>
        </w:rPr>
        <w:t>ите значение массы тары и подтвердите,</w:t>
      </w:r>
      <w:r w:rsidRPr="00151268">
        <w:rPr>
          <w:bCs/>
          <w:szCs w:val="16"/>
        </w:rPr>
        <w:t xml:space="preserve"> нажав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1631D3B0" wp14:editId="2D4348D0">
            <wp:extent cx="180000" cy="180000"/>
            <wp:effectExtent l="0" t="0" r="0" b="0"/>
            <wp:docPr id="112" name="Рисунок 112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Cs/>
          <w:szCs w:val="16"/>
        </w:rPr>
        <w:t xml:space="preserve">. Для обнуления </w:t>
      </w:r>
      <w:r>
        <w:rPr>
          <w:bCs/>
          <w:szCs w:val="16"/>
        </w:rPr>
        <w:t>массы тары введите нулевые значения и</w:t>
      </w:r>
      <w:r w:rsidRPr="00151268">
        <w:rPr>
          <w:bCs/>
          <w:szCs w:val="16"/>
        </w:rPr>
        <w:t xml:space="preserve"> </w:t>
      </w:r>
      <w:r>
        <w:rPr>
          <w:bCs/>
          <w:szCs w:val="16"/>
        </w:rPr>
        <w:t xml:space="preserve">подтвердите кнопкой </w:t>
      </w:r>
      <w:r w:rsidR="00693332">
        <w:rPr>
          <w:b/>
          <w:bCs/>
          <w:noProof/>
          <w:szCs w:val="16"/>
          <w:lang w:eastAsia="ru-RU"/>
        </w:rPr>
        <w:drawing>
          <wp:inline distT="0" distB="0" distL="0" distR="0" wp14:anchorId="1DF463E6" wp14:editId="43A92EC5">
            <wp:extent cx="180000" cy="180000"/>
            <wp:effectExtent l="0" t="0" r="0" b="0"/>
            <wp:docPr id="113" name="Рисунок 113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Cs/>
          <w:szCs w:val="16"/>
        </w:rPr>
        <w:t>.</w:t>
      </w:r>
    </w:p>
    <w:p w14:paraId="77664525" w14:textId="1C7A4841" w:rsidR="004B2630" w:rsidRPr="0092314F" w:rsidRDefault="004B2630" w:rsidP="00480F31">
      <w:pPr>
        <w:pStyle w:val="1110"/>
      </w:pPr>
      <w:r w:rsidRPr="0092314F">
        <w:t>Суммирование показаний массы</w:t>
      </w:r>
    </w:p>
    <w:p w14:paraId="3BB51A61" w14:textId="0861A9E2" w:rsidR="004B2630" w:rsidRPr="00480F31" w:rsidRDefault="00F305DD" w:rsidP="00480F31">
      <w:pPr>
        <w:pStyle w:val="11110"/>
      </w:pPr>
      <w:r>
        <w:t>Выбор ячейки памяти</w:t>
      </w:r>
    </w:p>
    <w:p w14:paraId="1710D3AC" w14:textId="189ACE5E" w:rsidR="007B338C" w:rsidRDefault="004B2630" w:rsidP="00522FD3">
      <w:r w:rsidRPr="00151268">
        <w:t xml:space="preserve">Нажмите </w:t>
      </w:r>
      <w:r>
        <w:t>кнопку</w:t>
      </w:r>
      <w:r w:rsidRPr="00151268"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1CFD15A3" wp14:editId="1026121E">
            <wp:extent cx="180000" cy="180000"/>
            <wp:effectExtent l="0" t="0" r="0" b="0"/>
            <wp:docPr id="114" name="Рисунок 114" descr="C:\Users\Sergio\AppData\Local\Microsoft\Windows\INetCache\Content.Word\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C:\Users\Sergio\AppData\Local\Microsoft\Windows\INetCache\Content.Word\1.em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. На диспле</w:t>
      </w:r>
      <w:r w:rsidR="00A576E7">
        <w:t>е</w:t>
      </w:r>
      <w:r w:rsidRPr="00151268">
        <w:t xml:space="preserve"> </w:t>
      </w:r>
      <w:r w:rsidR="00E6056D">
        <w:t xml:space="preserve">отобразится </w:t>
      </w:r>
      <w:r w:rsidR="00A576E7">
        <w:t>номер ячейки памяти «H-ХХ</w:t>
      </w:r>
      <w:r w:rsidRPr="00151268">
        <w:t>»</w:t>
      </w:r>
      <w:r w:rsidR="00A576E7">
        <w:t>, где ХХ – номер ячейки памяти для суммированных показаний массы</w:t>
      </w:r>
      <w:r w:rsidRPr="00151268">
        <w:t>.</w:t>
      </w:r>
      <w:r>
        <w:t xml:space="preserve"> </w:t>
      </w:r>
      <w:r w:rsidR="00A576E7">
        <w:t xml:space="preserve">С помощью цифровых кнопок введите номер ячейки (00-99) </w:t>
      </w:r>
      <w:r w:rsidR="007B17DD">
        <w:t xml:space="preserve">и </w:t>
      </w:r>
      <w:r w:rsidRPr="00151268">
        <w:t xml:space="preserve">нажмите </w:t>
      </w:r>
      <w:r>
        <w:t>кнопку</w:t>
      </w:r>
      <w:r w:rsidRPr="00151268"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05EBB642" wp14:editId="3EBBA7BE">
            <wp:extent cx="180000" cy="180000"/>
            <wp:effectExtent l="0" t="0" r="0" b="0"/>
            <wp:docPr id="115" name="Рисунок 115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7DD">
        <w:t>.</w:t>
      </w:r>
      <w:r w:rsidRPr="00151268">
        <w:t xml:space="preserve"> На </w:t>
      </w:r>
      <w:r w:rsidR="007B17DD" w:rsidRPr="00151268">
        <w:t>диспле</w:t>
      </w:r>
      <w:r w:rsidR="007B17DD">
        <w:t>е</w:t>
      </w:r>
      <w:r w:rsidR="007B17DD" w:rsidRPr="00151268">
        <w:t xml:space="preserve"> </w:t>
      </w:r>
      <w:r w:rsidRPr="00151268">
        <w:t>«АСС» отобразит</w:t>
      </w:r>
      <w:r w:rsidR="00F37210">
        <w:t>ся</w:t>
      </w:r>
      <w:r w:rsidRPr="00151268">
        <w:t xml:space="preserve"> </w:t>
      </w:r>
      <w:r w:rsidR="00E6056D">
        <w:t>значение,</w:t>
      </w:r>
      <w:r w:rsidR="007B17DD">
        <w:t xml:space="preserve"> сохраненное в данной ячейке</w:t>
      </w:r>
      <w:r w:rsidR="007B338C">
        <w:t>.</w:t>
      </w:r>
    </w:p>
    <w:p w14:paraId="3DF0DE92" w14:textId="418BD39A" w:rsidR="007B17DD" w:rsidRPr="007B17DD" w:rsidRDefault="007B17DD" w:rsidP="007B17DD">
      <w:pPr>
        <w:pStyle w:val="11110"/>
      </w:pPr>
      <w:r w:rsidRPr="00A0014D">
        <w:rPr>
          <w:bCs/>
        </w:rPr>
        <w:t>Суммирование массы</w:t>
      </w:r>
    </w:p>
    <w:p w14:paraId="20125821" w14:textId="4DF1F884" w:rsidR="00B6304E" w:rsidRDefault="00956BCB" w:rsidP="00480F31">
      <w:r w:rsidRPr="00151268">
        <w:t xml:space="preserve">Во время взвешивания нажмите </w:t>
      </w:r>
      <w:r w:rsidR="0010787A">
        <w:t>кнопку</w:t>
      </w:r>
      <w:r w:rsidR="0010787A" w:rsidRPr="00151268"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56D7B778" wp14:editId="2CA6566E">
            <wp:extent cx="180000" cy="180000"/>
            <wp:effectExtent l="0" t="0" r="0" b="0"/>
            <wp:docPr id="116" name="Рисунок 116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, </w:t>
      </w:r>
      <w:r w:rsidR="00F37210">
        <w:t>н</w:t>
      </w:r>
      <w:r w:rsidRPr="00151268">
        <w:t>а дисплее отобразится</w:t>
      </w:r>
      <w:r w:rsidR="007B17DD">
        <w:t xml:space="preserve"> </w:t>
      </w:r>
      <w:r w:rsidR="00E244BA">
        <w:t>"C</w:t>
      </w:r>
      <w:r w:rsidR="00E244BA">
        <w:rPr>
          <w:lang w:val="en-US"/>
        </w:rPr>
        <w:t> </w:t>
      </w:r>
      <w:r w:rsidR="007B17DD">
        <w:t>ХХХ", где ХХХ –</w:t>
      </w:r>
      <w:r w:rsidRPr="00151268">
        <w:t xml:space="preserve"> </w:t>
      </w:r>
      <w:r w:rsidR="00075239">
        <w:t>порядковый номер взвешивания</w:t>
      </w:r>
      <w:r w:rsidR="007B17DD">
        <w:t>. Доступно</w:t>
      </w:r>
      <w:r w:rsidRPr="00151268">
        <w:t xml:space="preserve"> </w:t>
      </w:r>
      <w:r w:rsidR="004B2630">
        <w:t>999</w:t>
      </w:r>
      <w:r w:rsidRPr="00151268">
        <w:t xml:space="preserve"> значений</w:t>
      </w:r>
      <w:r w:rsidR="007B17DD">
        <w:t xml:space="preserve"> для суммирования</w:t>
      </w:r>
      <w:r w:rsidRPr="00151268">
        <w:t>.</w:t>
      </w:r>
      <w:r w:rsidR="00B6304E" w:rsidRPr="00151268">
        <w:t xml:space="preserve"> </w:t>
      </w:r>
      <w:r w:rsidR="000F046A" w:rsidRPr="00151268">
        <w:t>На диспле</w:t>
      </w:r>
      <w:r w:rsidR="000F046A">
        <w:t>е</w:t>
      </w:r>
      <w:r w:rsidR="00B6304E" w:rsidRPr="00151268">
        <w:t xml:space="preserve"> </w:t>
      </w:r>
      <w:r w:rsidR="000F046A">
        <w:t>«</w:t>
      </w:r>
      <w:r w:rsidR="00B6304E" w:rsidRPr="00151268">
        <w:t>АСС</w:t>
      </w:r>
      <w:r w:rsidR="000F046A">
        <w:t>»</w:t>
      </w:r>
      <w:r w:rsidR="00B6304E" w:rsidRPr="00151268">
        <w:t xml:space="preserve"> отобразит</w:t>
      </w:r>
      <w:r w:rsidR="00CF4FF4">
        <w:t>ся</w:t>
      </w:r>
      <w:r w:rsidR="00B6304E" w:rsidRPr="00151268">
        <w:t xml:space="preserve"> значение суммированной массы</w:t>
      </w:r>
      <w:r w:rsidR="007B338C">
        <w:t>.</w:t>
      </w:r>
    </w:p>
    <w:p w14:paraId="4DB52C15" w14:textId="458760BF" w:rsidR="00F305DD" w:rsidRPr="00F305DD" w:rsidRDefault="00F305DD" w:rsidP="00F305DD">
      <w:pPr>
        <w:pStyle w:val="1110"/>
      </w:pPr>
      <w:r w:rsidRPr="00F305DD">
        <w:lastRenderedPageBreak/>
        <w:t xml:space="preserve">Автоматическое добавление </w:t>
      </w:r>
      <w:r>
        <w:t xml:space="preserve">показаний </w:t>
      </w:r>
      <w:r w:rsidRPr="00F305DD">
        <w:t>(опционально)</w:t>
      </w:r>
    </w:p>
    <w:p w14:paraId="27249912" w14:textId="4D8921E6" w:rsidR="00F305DD" w:rsidRPr="00F305DD" w:rsidRDefault="00F305DD" w:rsidP="00480F31">
      <w:pPr>
        <w:rPr>
          <w:szCs w:val="16"/>
        </w:rPr>
      </w:pPr>
      <w:r w:rsidRPr="00F305DD">
        <w:rPr>
          <w:bCs/>
          <w:szCs w:val="16"/>
        </w:rPr>
        <w:t xml:space="preserve">Нажмите кнопку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1934FA62" wp14:editId="5E0FD489">
            <wp:extent cx="180000" cy="180000"/>
            <wp:effectExtent l="0" t="0" r="0" b="0"/>
            <wp:docPr id="117" name="Рисунок 117" descr="C:\Users\Sergio\AppData\Local\Microsoft\Windows\INetCache\Content.Word\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C:\Users\Sergio\AppData\Local\Microsoft\Windows\INetCache\Content.Word\9.em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bCs/>
          <w:szCs w:val="16"/>
        </w:rPr>
        <w:t>, на дисплее загорится индикатор «</w:t>
      </w:r>
      <w:r w:rsidRPr="00F305DD">
        <w:rPr>
          <w:bCs/>
          <w:szCs w:val="16"/>
          <w:lang w:val="en-US"/>
        </w:rPr>
        <w:t>AUTO</w:t>
      </w:r>
      <w:r w:rsidRPr="00F305DD">
        <w:rPr>
          <w:bCs/>
          <w:szCs w:val="16"/>
        </w:rPr>
        <w:t xml:space="preserve">». </w:t>
      </w:r>
      <w:r w:rsidRPr="00F305DD">
        <w:rPr>
          <w:szCs w:val="16"/>
        </w:rPr>
        <w:t xml:space="preserve">Для выхода из режима нажмите </w:t>
      </w:r>
      <w:r w:rsidRPr="00F305DD">
        <w:rPr>
          <w:bCs/>
          <w:szCs w:val="16"/>
        </w:rPr>
        <w:t>кнопку 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20E65FEE" wp14:editId="40FAEC1A">
            <wp:extent cx="180000" cy="180000"/>
            <wp:effectExtent l="0" t="0" r="0" b="0"/>
            <wp:docPr id="118" name="Рисунок 118" descr="C:\Users\Sergio\AppData\Local\Microsoft\Windows\INetCache\Content.Word\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C:\Users\Sergio\AppData\Local\Microsoft\Windows\INetCache\Content.Word\9.em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5DD">
        <w:rPr>
          <w:bCs/>
          <w:szCs w:val="16"/>
        </w:rPr>
        <w:t xml:space="preserve">, </w:t>
      </w:r>
      <w:r w:rsidRPr="00F305DD">
        <w:t>индикатор «</w:t>
      </w:r>
      <w:r w:rsidRPr="00F305DD">
        <w:rPr>
          <w:bCs/>
          <w:szCs w:val="16"/>
          <w:lang w:val="en-US"/>
        </w:rPr>
        <w:t>AUTO</w:t>
      </w:r>
      <w:r w:rsidRPr="00F305DD">
        <w:t>» погаснет</w:t>
      </w:r>
      <w:r w:rsidRPr="00F305DD">
        <w:rPr>
          <w:szCs w:val="16"/>
        </w:rPr>
        <w:t>.</w:t>
      </w:r>
    </w:p>
    <w:p w14:paraId="038B9595" w14:textId="3851CF94" w:rsidR="00153415" w:rsidRPr="00151268" w:rsidRDefault="00153415" w:rsidP="00153415">
      <w:pPr>
        <w:pStyle w:val="11110"/>
      </w:pPr>
      <w:r>
        <w:rPr>
          <w:bCs/>
        </w:rPr>
        <w:t>Текущий порядковый номер взвешивания</w:t>
      </w:r>
    </w:p>
    <w:p w14:paraId="2F60ED8B" w14:textId="6179FD8B" w:rsidR="00153415" w:rsidRDefault="00153415" w:rsidP="00480F31">
      <w:pPr>
        <w:rPr>
          <w:bCs/>
          <w:szCs w:val="16"/>
        </w:rPr>
      </w:pPr>
      <w:r w:rsidRPr="00151268">
        <w:rPr>
          <w:bCs/>
          <w:szCs w:val="16"/>
        </w:rPr>
        <w:t xml:space="preserve">Нажмите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1D66E633" wp14:editId="75B58BF3">
            <wp:extent cx="180000" cy="180000"/>
            <wp:effectExtent l="0" t="0" r="0" b="0"/>
            <wp:docPr id="119" name="Рисунок 119" descr="C:\Users\Sergio\AppData\Local\Microsoft\Windows\INetCache\Content.Word\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Users\Sergio\AppData\Local\Microsoft\Windows\INetCache\Content.Word\7.em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Cs/>
          <w:szCs w:val="16"/>
        </w:rPr>
        <w:t xml:space="preserve">, на дисплее </w:t>
      </w:r>
      <w:r>
        <w:rPr>
          <w:bCs/>
          <w:szCs w:val="16"/>
        </w:rPr>
        <w:t xml:space="preserve">отобразится </w:t>
      </w:r>
      <w:r w:rsidRPr="00151268">
        <w:rPr>
          <w:bCs/>
          <w:szCs w:val="16"/>
        </w:rPr>
        <w:t>количество «C</w:t>
      </w:r>
      <w:r w:rsidR="00E244BA">
        <w:rPr>
          <w:bCs/>
          <w:szCs w:val="16"/>
        </w:rPr>
        <w:t> </w:t>
      </w:r>
      <w:r>
        <w:rPr>
          <w:bCs/>
          <w:szCs w:val="16"/>
        </w:rPr>
        <w:t>ХХХ</w:t>
      </w:r>
      <w:r w:rsidRPr="00151268">
        <w:rPr>
          <w:bCs/>
          <w:szCs w:val="16"/>
        </w:rPr>
        <w:t>»</w:t>
      </w:r>
      <w:r>
        <w:rPr>
          <w:bCs/>
          <w:szCs w:val="16"/>
        </w:rPr>
        <w:t>, где ХХХ – текущий порядковый номер взвешивания.</w:t>
      </w:r>
      <w:r w:rsidRPr="00151268">
        <w:rPr>
          <w:bCs/>
          <w:szCs w:val="16"/>
        </w:rPr>
        <w:t xml:space="preserve"> </w:t>
      </w:r>
      <w:r>
        <w:rPr>
          <w:bCs/>
          <w:szCs w:val="16"/>
        </w:rPr>
        <w:t>Для выхода из просмотра</w:t>
      </w:r>
      <w:r w:rsidRPr="00151268">
        <w:rPr>
          <w:bCs/>
          <w:szCs w:val="16"/>
        </w:rPr>
        <w:t xml:space="preserve"> нажмите </w:t>
      </w:r>
      <w:r w:rsidRPr="00567388">
        <w:rPr>
          <w:bCs/>
          <w:szCs w:val="16"/>
        </w:rPr>
        <w:t xml:space="preserve">кнопку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642AF697" wp14:editId="4B030469">
            <wp:extent cx="284824" cy="180000"/>
            <wp:effectExtent l="0" t="0" r="0" b="0"/>
            <wp:docPr id="120" name="Рисунок 120" descr="C:\Users\Sergio\AppData\Local\Microsoft\Windows\INetCache\Content.Word\Of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Sergio\AppData\Local\Microsoft\Windows\INetCache\Content.Word\Off.em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88">
        <w:rPr>
          <w:bCs/>
          <w:szCs w:val="16"/>
        </w:rPr>
        <w:t>.</w:t>
      </w:r>
    </w:p>
    <w:p w14:paraId="4F6A8989" w14:textId="20B247DF" w:rsidR="00153415" w:rsidRDefault="00153415" w:rsidP="00153415">
      <w:pPr>
        <w:pStyle w:val="11110"/>
      </w:pPr>
      <w:r>
        <w:t>Сброс значения ячейки памяти</w:t>
      </w:r>
    </w:p>
    <w:p w14:paraId="3A1B7B62" w14:textId="28CDC3F2" w:rsidR="00153415" w:rsidRPr="00153415" w:rsidRDefault="00153415" w:rsidP="00480F31">
      <w:r>
        <w:t>Последовательно нажмите кнопки</w:t>
      </w:r>
      <w:r w:rsidRPr="00151268"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34CDF6CF" wp14:editId="0D1E0397">
            <wp:extent cx="180000" cy="180000"/>
            <wp:effectExtent l="0" t="0" r="0" b="0"/>
            <wp:docPr id="122" name="Рисунок 122" descr="C:\Users\Sergio\AppData\Local\Microsoft\Windows\INetCache\Content.Word\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:\Users\Sergio\AppData\Local\Microsoft\Windows\INetCache\Content.Word\5.e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и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314042C2" wp14:editId="094DE678">
            <wp:extent cx="180000" cy="180000"/>
            <wp:effectExtent l="0" t="0" r="0" b="0"/>
            <wp:docPr id="121" name="Рисунок 121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38C">
        <w:t xml:space="preserve"> </w:t>
      </w:r>
      <w:r>
        <w:t>д</w:t>
      </w:r>
      <w:r w:rsidRPr="00151268">
        <w:t>ля</w:t>
      </w:r>
      <w:r>
        <w:t xml:space="preserve"> сброса значения ячейки памяти.</w:t>
      </w:r>
    </w:p>
    <w:p w14:paraId="6C861922" w14:textId="337251E5" w:rsidR="003415C4" w:rsidRPr="00151268" w:rsidRDefault="003415C4" w:rsidP="003415C4">
      <w:pPr>
        <w:pStyle w:val="11110"/>
      </w:pPr>
      <w:r>
        <w:t>Удаление</w:t>
      </w:r>
      <w:r w:rsidRPr="00151268">
        <w:t xml:space="preserve"> последнего </w:t>
      </w:r>
      <w:r w:rsidR="00567388">
        <w:rPr>
          <w:bCs/>
        </w:rPr>
        <w:t>добавленного</w:t>
      </w:r>
      <w:r w:rsidR="00567388" w:rsidRPr="00151268">
        <w:t xml:space="preserve"> </w:t>
      </w:r>
      <w:r w:rsidRPr="00151268">
        <w:t>значения</w:t>
      </w:r>
    </w:p>
    <w:p w14:paraId="2739E86E" w14:textId="6FA7DD88" w:rsidR="003415C4" w:rsidRPr="00CA3F01" w:rsidRDefault="003415C4" w:rsidP="00480F31">
      <w:pPr>
        <w:rPr>
          <w:bCs/>
          <w:szCs w:val="16"/>
        </w:rPr>
      </w:pPr>
      <w:r w:rsidRPr="00151268">
        <w:rPr>
          <w:bCs/>
          <w:szCs w:val="16"/>
        </w:rPr>
        <w:t xml:space="preserve">Нажмите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322183A2" wp14:editId="085E3121">
            <wp:extent cx="180000" cy="180000"/>
            <wp:effectExtent l="0" t="0" r="0" b="0"/>
            <wp:docPr id="124" name="Рисунок 124" descr="C:\Users\Sergio\AppData\Local\Microsoft\Windows\INetCache\Content.Word\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C:\Users\Sergio\AppData\Local\Microsoft\Windows\INetCache\Content.Word\4.em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Cs/>
          <w:szCs w:val="16"/>
        </w:rPr>
        <w:t>, на дисплее отобразится надпись «dEC</w:t>
      </w:r>
      <w:r>
        <w:rPr>
          <w:bCs/>
          <w:szCs w:val="16"/>
        </w:rPr>
        <w:t>»</w:t>
      </w:r>
      <w:r w:rsidR="00CA3F01">
        <w:rPr>
          <w:bCs/>
          <w:szCs w:val="16"/>
        </w:rPr>
        <w:t>, затем</w:t>
      </w:r>
      <w:r w:rsidRPr="00151268">
        <w:rPr>
          <w:bCs/>
          <w:szCs w:val="16"/>
        </w:rPr>
        <w:t xml:space="preserve"> нажмите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621728">
        <w:rPr>
          <w:b/>
          <w:bCs/>
          <w:noProof/>
          <w:szCs w:val="16"/>
          <w:lang w:eastAsia="ru-RU"/>
        </w:rPr>
        <w:drawing>
          <wp:inline distT="0" distB="0" distL="0" distR="0" wp14:anchorId="43CA68A1" wp14:editId="471CC4BA">
            <wp:extent cx="180000" cy="180000"/>
            <wp:effectExtent l="0" t="0" r="0" b="0"/>
            <wp:docPr id="123" name="Рисунок 123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01">
        <w:rPr>
          <w:bCs/>
          <w:szCs w:val="16"/>
        </w:rPr>
        <w:t>.</w:t>
      </w:r>
    </w:p>
    <w:p w14:paraId="2FC201B1" w14:textId="2FF1719A" w:rsidR="008C793E" w:rsidRPr="00151268" w:rsidRDefault="008C793E" w:rsidP="00567388">
      <w:pPr>
        <w:pStyle w:val="11110"/>
      </w:pPr>
      <w:r w:rsidRPr="00151268">
        <w:t xml:space="preserve"> </w:t>
      </w:r>
      <w:r w:rsidR="007B338C">
        <w:t xml:space="preserve">Просмотр </w:t>
      </w:r>
      <w:r w:rsidR="00567388" w:rsidRPr="00151268">
        <w:t>последнего</w:t>
      </w:r>
      <w:r w:rsidR="00567388">
        <w:rPr>
          <w:bCs/>
        </w:rPr>
        <w:t xml:space="preserve"> добавленного</w:t>
      </w:r>
      <w:r w:rsidR="00C13220">
        <w:t xml:space="preserve"> значения</w:t>
      </w:r>
    </w:p>
    <w:p w14:paraId="62382669" w14:textId="2E821E1A" w:rsidR="008C793E" w:rsidRPr="00151268" w:rsidRDefault="008C793E" w:rsidP="00480F31">
      <w:r w:rsidRPr="00567388">
        <w:t xml:space="preserve">Нажмите </w:t>
      </w:r>
      <w:r w:rsidR="0010787A" w:rsidRPr="00567388">
        <w:t xml:space="preserve">кнопку </w:t>
      </w:r>
      <w:r w:rsidR="00BC7B88">
        <w:rPr>
          <w:b/>
          <w:bCs/>
          <w:noProof/>
          <w:szCs w:val="16"/>
          <w:lang w:eastAsia="ru-RU"/>
        </w:rPr>
        <w:drawing>
          <wp:inline distT="0" distB="0" distL="0" distR="0" wp14:anchorId="002DF648" wp14:editId="6CFB3C2B">
            <wp:extent cx="180000" cy="180000"/>
            <wp:effectExtent l="0" t="0" r="0" b="0"/>
            <wp:docPr id="125" name="Рисунок 125" descr="C:\Users\Sergio\AppData\Local\Microsoft\Windows\INetCache\Content.Word\Recall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C:\Users\Sergio\AppData\Local\Microsoft\Windows\INetCache\Content.Word\Recall.em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88">
        <w:t xml:space="preserve">, </w:t>
      </w:r>
      <w:r w:rsidR="00567388">
        <w:t>н</w:t>
      </w:r>
      <w:r w:rsidR="00567388" w:rsidRPr="00151268">
        <w:t>а дисплее отобразится</w:t>
      </w:r>
      <w:r w:rsidR="00567388">
        <w:t xml:space="preserve"> </w:t>
      </w:r>
      <w:r w:rsidR="007B338C" w:rsidRPr="00567388">
        <w:t>последнее</w:t>
      </w:r>
      <w:r w:rsidR="00567388" w:rsidRPr="00567388">
        <w:t xml:space="preserve"> добавленное</w:t>
      </w:r>
      <w:r w:rsidR="007B338C" w:rsidRPr="00567388">
        <w:t xml:space="preserve"> значение</w:t>
      </w:r>
      <w:r w:rsidR="00C13220">
        <w:t xml:space="preserve"> массы</w:t>
      </w:r>
      <w:r w:rsidRPr="00567388">
        <w:t>.</w:t>
      </w:r>
      <w:r w:rsidR="00FD4E11" w:rsidRPr="00567388">
        <w:t xml:space="preserve"> </w:t>
      </w:r>
      <w:r w:rsidRPr="00567388">
        <w:t xml:space="preserve">Нажмите </w:t>
      </w:r>
      <w:r w:rsidR="00BC7B88">
        <w:rPr>
          <w:b/>
          <w:bCs/>
          <w:noProof/>
          <w:szCs w:val="16"/>
          <w:lang w:eastAsia="ru-RU"/>
        </w:rPr>
        <w:drawing>
          <wp:inline distT="0" distB="0" distL="0" distR="0" wp14:anchorId="50C9861D" wp14:editId="5E2AE8FD">
            <wp:extent cx="284824" cy="180000"/>
            <wp:effectExtent l="0" t="0" r="0" b="0"/>
            <wp:docPr id="126" name="Рисунок 126" descr="C:\Users\Sergio\AppData\Local\Microsoft\Windows\INetCache\Content.Word\Of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Sergio\AppData\Local\Microsoft\Windows\INetCache\Content.Word\Off.em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88">
        <w:t xml:space="preserve"> для</w:t>
      </w:r>
      <w:r w:rsidR="00FD4E11" w:rsidRPr="00567388">
        <w:t xml:space="preserve"> возврата</w:t>
      </w:r>
      <w:r w:rsidR="00CE5700" w:rsidRPr="00567388">
        <w:t xml:space="preserve"> в</w:t>
      </w:r>
      <w:r w:rsidR="00FD4E11" w:rsidRPr="00567388">
        <w:t xml:space="preserve"> режим взвешивания.</w:t>
      </w:r>
    </w:p>
    <w:p w14:paraId="38518624" w14:textId="15A2D2B7" w:rsidR="00367362" w:rsidRPr="00151268" w:rsidRDefault="00367362" w:rsidP="00480F31">
      <w:pPr>
        <w:pStyle w:val="1110"/>
      </w:pPr>
      <w:r w:rsidRPr="00151268">
        <w:t>Режим фиксации показани</w:t>
      </w:r>
      <w:r w:rsidR="001B34DD">
        <w:t>я</w:t>
      </w:r>
      <w:r w:rsidRPr="00151268">
        <w:t xml:space="preserve"> массы</w:t>
      </w:r>
    </w:p>
    <w:p w14:paraId="66C649BC" w14:textId="6E2374DC" w:rsidR="00FD4E11" w:rsidRPr="00151268" w:rsidRDefault="00367362" w:rsidP="00480F31">
      <w:r w:rsidRPr="00151268">
        <w:t>В режиме взвеш</w:t>
      </w:r>
      <w:r w:rsidR="007B338C">
        <w:t>ивания после стабилизации массы</w:t>
      </w:r>
      <w:r w:rsidRPr="00151268">
        <w:t xml:space="preserve"> нажмите кнопку </w:t>
      </w:r>
      <w:r w:rsidR="00BC7B88">
        <w:rPr>
          <w:noProof/>
          <w:szCs w:val="16"/>
          <w:lang w:eastAsia="ru-RU"/>
        </w:rPr>
        <w:drawing>
          <wp:inline distT="0" distB="0" distL="0" distR="0" wp14:anchorId="024CB827" wp14:editId="6E86CF78">
            <wp:extent cx="180000" cy="180000"/>
            <wp:effectExtent l="0" t="0" r="0" b="0"/>
            <wp:docPr id="127" name="Рисунок 127" descr="C:\Users\Sergio\AppData\Local\Microsoft\Windows\INetCache\Content.Word\Hol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Sergio\AppData\Local\Microsoft\Windows\INetCache\Content.Word\Hold.em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. На дисплее </w:t>
      </w:r>
      <w:r w:rsidR="007B338C">
        <w:t>заморозится значение</w:t>
      </w:r>
      <w:r w:rsidRPr="00151268">
        <w:t xml:space="preserve"> массы груза и </w:t>
      </w:r>
      <w:r w:rsidR="00623461">
        <w:t>включит</w:t>
      </w:r>
      <w:r w:rsidRPr="00151268">
        <w:t>ся индикатор «</w:t>
      </w:r>
      <w:r w:rsidRPr="00151268">
        <w:rPr>
          <w:lang w:val="en-US"/>
        </w:rPr>
        <w:t>HOLD</w:t>
      </w:r>
      <w:r w:rsidRPr="00151268">
        <w:t xml:space="preserve">», после чего можете снять груз. При повторном нажатии кнопки </w:t>
      </w:r>
      <w:r w:rsidR="00BC7B88">
        <w:rPr>
          <w:noProof/>
          <w:szCs w:val="16"/>
          <w:lang w:eastAsia="ru-RU"/>
        </w:rPr>
        <w:drawing>
          <wp:inline distT="0" distB="0" distL="0" distR="0" wp14:anchorId="6146FCF4" wp14:editId="7B62FF2B">
            <wp:extent cx="180000" cy="180000"/>
            <wp:effectExtent l="0" t="0" r="0" b="0"/>
            <wp:docPr id="128" name="Рисунок 128" descr="C:\Users\Sergio\AppData\Local\Microsoft\Windows\INetCache\Content.Word\Hol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Sergio\AppData\Local\Microsoft\Windows\INetCache\Content.Word\Hold.em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t xml:space="preserve"> </w:t>
      </w:r>
      <w:r w:rsidR="00F305DD">
        <w:t xml:space="preserve">индикатор </w:t>
      </w:r>
      <w:r w:rsidR="00F305DD" w:rsidRPr="00151268">
        <w:t>«</w:t>
      </w:r>
      <w:r w:rsidR="00F305DD" w:rsidRPr="00151268">
        <w:rPr>
          <w:lang w:val="en-US"/>
        </w:rPr>
        <w:t>HOLD</w:t>
      </w:r>
      <w:r w:rsidR="00F305DD" w:rsidRPr="00151268">
        <w:t>»</w:t>
      </w:r>
      <w:r w:rsidR="00F305DD">
        <w:t xml:space="preserve"> погаснет и</w:t>
      </w:r>
      <w:r w:rsidR="00F305DD" w:rsidRPr="00151268">
        <w:t xml:space="preserve"> </w:t>
      </w:r>
      <w:r w:rsidRPr="00151268">
        <w:t>весы пере</w:t>
      </w:r>
      <w:r w:rsidR="00623461">
        <w:t>й</w:t>
      </w:r>
      <w:r w:rsidRPr="00151268">
        <w:t>дут в режим взвешивания.</w:t>
      </w:r>
    </w:p>
    <w:p w14:paraId="70FBD645" w14:textId="7B48A09F" w:rsidR="00F46BAE" w:rsidRPr="00151268" w:rsidRDefault="00F46BAE" w:rsidP="00E244BA">
      <w:pPr>
        <w:pStyle w:val="1110"/>
      </w:pPr>
      <w:r w:rsidRPr="00151268">
        <w:t>Режим фиксации пиковых показаний массы</w:t>
      </w:r>
    </w:p>
    <w:p w14:paraId="7B1497A2" w14:textId="60E8A907" w:rsidR="00F46BAE" w:rsidRPr="00151268" w:rsidRDefault="003F4ABA" w:rsidP="00151268">
      <w:pPr>
        <w:rPr>
          <w:bCs/>
          <w:szCs w:val="16"/>
        </w:rPr>
      </w:pPr>
      <w:r w:rsidRPr="00151268">
        <w:rPr>
          <w:bCs/>
          <w:szCs w:val="16"/>
        </w:rPr>
        <w:t xml:space="preserve">Нажмите </w:t>
      </w:r>
      <w:r w:rsidR="00112B4C"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BC7B88">
        <w:rPr>
          <w:b/>
          <w:bCs/>
          <w:noProof/>
          <w:szCs w:val="16"/>
          <w:lang w:eastAsia="ru-RU"/>
        </w:rPr>
        <w:drawing>
          <wp:inline distT="0" distB="0" distL="0" distR="0" wp14:anchorId="2F1DB1A8" wp14:editId="38660FE9">
            <wp:extent cx="180000" cy="180000"/>
            <wp:effectExtent l="0" t="0" r="0" b="0"/>
            <wp:docPr id="129" name="Рисунок 129" descr="C:\Users\Sergio\AppData\Local\Microsoft\Windows\INetCache\Content.Word\Peak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Sergio\AppData\Local\Microsoft\Windows\INetCache\Content.Word\Peak.em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38C">
        <w:rPr>
          <w:bCs/>
          <w:szCs w:val="16"/>
        </w:rPr>
        <w:t>. На дисплее</w:t>
      </w:r>
      <w:r w:rsidRPr="00151268">
        <w:rPr>
          <w:bCs/>
          <w:szCs w:val="16"/>
        </w:rPr>
        <w:t xml:space="preserve"> </w:t>
      </w:r>
      <w:r w:rsidR="00CA5D7C">
        <w:rPr>
          <w:bCs/>
          <w:szCs w:val="16"/>
        </w:rPr>
        <w:t>загорится индикатор «PEAK»</w:t>
      </w:r>
      <w:r w:rsidR="00623461">
        <w:rPr>
          <w:bCs/>
          <w:szCs w:val="16"/>
        </w:rPr>
        <w:t>,</w:t>
      </w:r>
      <w:r w:rsidRPr="00151268">
        <w:rPr>
          <w:bCs/>
          <w:szCs w:val="16"/>
        </w:rPr>
        <w:t xml:space="preserve"> указывающий на включение </w:t>
      </w:r>
      <w:r w:rsidR="00CA5D7C">
        <w:rPr>
          <w:bCs/>
          <w:szCs w:val="16"/>
        </w:rPr>
        <w:t>режима</w:t>
      </w:r>
      <w:r w:rsidR="003415C4">
        <w:rPr>
          <w:bCs/>
          <w:szCs w:val="16"/>
        </w:rPr>
        <w:t xml:space="preserve"> </w:t>
      </w:r>
      <w:r w:rsidR="00CA3F01">
        <w:rPr>
          <w:bCs/>
          <w:szCs w:val="16"/>
        </w:rPr>
        <w:t xml:space="preserve">фиксации </w:t>
      </w:r>
      <w:r w:rsidR="003415C4">
        <w:rPr>
          <w:bCs/>
          <w:szCs w:val="16"/>
        </w:rPr>
        <w:t>пикового значения массы.</w:t>
      </w:r>
      <w:r w:rsidR="00CA5D7C">
        <w:rPr>
          <w:bCs/>
          <w:szCs w:val="16"/>
        </w:rPr>
        <w:t xml:space="preserve"> Для </w:t>
      </w:r>
      <w:r w:rsidR="00F305DD">
        <w:rPr>
          <w:bCs/>
          <w:szCs w:val="16"/>
        </w:rPr>
        <w:t>выключения</w:t>
      </w:r>
      <w:r w:rsidR="00CA5D7C">
        <w:rPr>
          <w:bCs/>
          <w:szCs w:val="16"/>
        </w:rPr>
        <w:t xml:space="preserve"> режима нажмите </w:t>
      </w:r>
      <w:r w:rsidRPr="00151268">
        <w:rPr>
          <w:bCs/>
          <w:szCs w:val="16"/>
        </w:rPr>
        <w:t xml:space="preserve">кнопку </w:t>
      </w:r>
      <w:r w:rsidR="00BC7B88">
        <w:rPr>
          <w:b/>
          <w:bCs/>
          <w:noProof/>
          <w:szCs w:val="16"/>
          <w:lang w:eastAsia="ru-RU"/>
        </w:rPr>
        <w:drawing>
          <wp:inline distT="0" distB="0" distL="0" distR="0" wp14:anchorId="58A95DE3" wp14:editId="7483C054">
            <wp:extent cx="180000" cy="180000"/>
            <wp:effectExtent l="0" t="0" r="0" b="0"/>
            <wp:docPr id="130" name="Рисунок 130" descr="C:\Users\Sergio\AppData\Local\Microsoft\Windows\INetCache\Content.Word\Peak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Sergio\AppData\Local\Microsoft\Windows\INetCache\Content.Word\Peak.em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bCs/>
          <w:szCs w:val="16"/>
        </w:rPr>
        <w:t>, индикатор «</w:t>
      </w:r>
      <w:r w:rsidRPr="00151268">
        <w:rPr>
          <w:bCs/>
          <w:szCs w:val="16"/>
          <w:lang w:val="en-US"/>
        </w:rPr>
        <w:t>PE</w:t>
      </w:r>
      <w:r w:rsidRPr="00151268">
        <w:rPr>
          <w:bCs/>
          <w:szCs w:val="16"/>
        </w:rPr>
        <w:t>А</w:t>
      </w:r>
      <w:r w:rsidRPr="00151268">
        <w:rPr>
          <w:bCs/>
          <w:szCs w:val="16"/>
          <w:lang w:val="en-US"/>
        </w:rPr>
        <w:t>K</w:t>
      </w:r>
      <w:r w:rsidRPr="00151268">
        <w:rPr>
          <w:bCs/>
          <w:szCs w:val="16"/>
        </w:rPr>
        <w:t>» погаснет.</w:t>
      </w:r>
    </w:p>
    <w:p w14:paraId="572D2173" w14:textId="5A00F0E0" w:rsidR="000B0B37" w:rsidRPr="00151268" w:rsidRDefault="003415C4" w:rsidP="00E244BA">
      <w:pPr>
        <w:pStyle w:val="1110"/>
      </w:pPr>
      <w:r>
        <w:t>Подсветка дисплея</w:t>
      </w:r>
      <w:r w:rsidR="00F305DD">
        <w:t xml:space="preserve"> вкл/выкл.</w:t>
      </w:r>
    </w:p>
    <w:p w14:paraId="7AAB0481" w14:textId="670DBDFC" w:rsidR="000B0B37" w:rsidRDefault="006C0416" w:rsidP="00151268">
      <w:pPr>
        <w:rPr>
          <w:bCs/>
          <w:szCs w:val="16"/>
        </w:rPr>
      </w:pPr>
      <w:r>
        <w:rPr>
          <w:bCs/>
          <w:szCs w:val="16"/>
        </w:rPr>
        <w:t>В режиме взвешивания н</w:t>
      </w:r>
      <w:r w:rsidR="000B0B37" w:rsidRPr="00151268">
        <w:rPr>
          <w:bCs/>
          <w:szCs w:val="16"/>
        </w:rPr>
        <w:t xml:space="preserve">ажмите </w:t>
      </w:r>
      <w:r w:rsidR="00112B4C">
        <w:rPr>
          <w:bCs/>
          <w:szCs w:val="16"/>
        </w:rPr>
        <w:t>кнопку</w:t>
      </w:r>
      <w:r w:rsidR="00112B4C" w:rsidRPr="00151268">
        <w:rPr>
          <w:bCs/>
          <w:szCs w:val="16"/>
        </w:rPr>
        <w:t xml:space="preserve"> </w:t>
      </w:r>
      <w:r w:rsidR="003443E1">
        <w:rPr>
          <w:noProof/>
          <w:szCs w:val="16"/>
          <w:lang w:eastAsia="ru-RU"/>
        </w:rPr>
        <w:drawing>
          <wp:inline distT="0" distB="0" distL="0" distR="0" wp14:anchorId="012F066E" wp14:editId="34FA611E">
            <wp:extent cx="180000" cy="180000"/>
            <wp:effectExtent l="0" t="0" r="0" b="0"/>
            <wp:docPr id="131" name="Рисунок 131" descr="C:\Users\Sergio\AppData\Local\Microsoft\Windows\INetCache\Content.Word\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C:\Users\Sergio\AppData\Local\Microsoft\Windows\INetCache\Content.Word\6.em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37" w:rsidRPr="00151268">
        <w:rPr>
          <w:bCs/>
          <w:szCs w:val="16"/>
        </w:rPr>
        <w:t xml:space="preserve"> для включения/выключения подсветки дисплея.</w:t>
      </w:r>
    </w:p>
    <w:p w14:paraId="1BE4EF66" w14:textId="77777777" w:rsidR="00C13220" w:rsidRPr="00151268" w:rsidRDefault="00C13220" w:rsidP="00C13220">
      <w:pPr>
        <w:keepNext/>
        <w:numPr>
          <w:ilvl w:val="2"/>
          <w:numId w:val="17"/>
        </w:numPr>
        <w:spacing w:line="264" w:lineRule="auto"/>
        <w:ind w:left="0" w:firstLine="0"/>
        <w:rPr>
          <w:b/>
          <w:szCs w:val="16"/>
        </w:rPr>
      </w:pPr>
      <w:r w:rsidRPr="00151268">
        <w:rPr>
          <w:b/>
          <w:bCs/>
          <w:szCs w:val="16"/>
        </w:rPr>
        <w:t>Меню системных настроек</w:t>
      </w:r>
    </w:p>
    <w:p w14:paraId="19598FBD" w14:textId="33FFFD8D" w:rsidR="00C13220" w:rsidRPr="00C13220" w:rsidRDefault="00C13220" w:rsidP="00151268">
      <w:pPr>
        <w:rPr>
          <w:rFonts w:eastAsia="Times New Roman"/>
          <w:b/>
          <w:bCs/>
          <w:color w:val="000000"/>
          <w:szCs w:val="16"/>
          <w:lang w:eastAsia="ru-RU"/>
        </w:rPr>
      </w:pPr>
      <w:r>
        <w:rPr>
          <w:szCs w:val="16"/>
        </w:rPr>
        <w:t>Н</w:t>
      </w:r>
      <w:r w:rsidRPr="00151268">
        <w:rPr>
          <w:szCs w:val="16"/>
        </w:rPr>
        <w:t xml:space="preserve">ажмите кнопку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5FA0B355" wp14:editId="2ACD5DFE">
            <wp:extent cx="180000" cy="180000"/>
            <wp:effectExtent l="0" t="0" r="0" b="0"/>
            <wp:docPr id="133" name="Рисунок 133" descr="C:\Users\Sergio\AppData\Local\Microsoft\Windows\INetCache\Content.Word\Auto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C:\Users\Sergio\AppData\Local\Microsoft\Windows\INetCache\Content.Word\Auto.em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szCs w:val="16"/>
        </w:rPr>
        <w:t xml:space="preserve">. Введите пароль и нажмите </w:t>
      </w:r>
      <w:r>
        <w:rPr>
          <w:bCs/>
          <w:szCs w:val="16"/>
        </w:rPr>
        <w:t>кнопку</w:t>
      </w:r>
      <w:r w:rsidRPr="00151268">
        <w:rPr>
          <w:bCs/>
          <w:szCs w:val="16"/>
        </w:rPr>
        <w:t xml:space="preserve">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76DA8CF6" wp14:editId="395EB78D">
            <wp:extent cx="180000" cy="180000"/>
            <wp:effectExtent l="0" t="0" r="0" b="0"/>
            <wp:docPr id="132" name="Рисунок 132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68">
        <w:rPr>
          <w:szCs w:val="16"/>
        </w:rPr>
        <w:t xml:space="preserve"> для входа в меню.</w:t>
      </w:r>
    </w:p>
    <w:p w14:paraId="3ADEA5D5" w14:textId="6A92868B" w:rsidR="00107A00" w:rsidRDefault="00E244BA" w:rsidP="00E244BA">
      <w:pPr>
        <w:pStyle w:val="1110"/>
      </w:pPr>
      <w:r>
        <w:t>Дата и время</w:t>
      </w:r>
    </w:p>
    <w:p w14:paraId="124062EF" w14:textId="3E6F970F" w:rsidR="00E244BA" w:rsidRPr="00151268" w:rsidRDefault="00E244BA" w:rsidP="00F77EAD">
      <w:pPr>
        <w:pStyle w:val="11110"/>
      </w:pPr>
      <w:r>
        <w:t>Просмотр</w:t>
      </w:r>
      <w:r w:rsidR="00F77EAD">
        <w:t xml:space="preserve"> и установка</w:t>
      </w:r>
      <w:r>
        <w:t xml:space="preserve"> даты и времени</w:t>
      </w:r>
    </w:p>
    <w:p w14:paraId="62C7280A" w14:textId="36F293CC" w:rsidR="000B0B37" w:rsidRDefault="00107A00" w:rsidP="00151268">
      <w:pPr>
        <w:rPr>
          <w:szCs w:val="16"/>
        </w:rPr>
      </w:pPr>
      <w:r w:rsidRPr="00151268">
        <w:rPr>
          <w:szCs w:val="16"/>
        </w:rPr>
        <w:t>Для отображени</w:t>
      </w:r>
      <w:r w:rsidR="005A336D">
        <w:rPr>
          <w:szCs w:val="16"/>
        </w:rPr>
        <w:t>я</w:t>
      </w:r>
      <w:r w:rsidR="00AB18E9" w:rsidRPr="00151268">
        <w:rPr>
          <w:szCs w:val="16"/>
        </w:rPr>
        <w:t xml:space="preserve"> </w:t>
      </w:r>
      <w:r w:rsidR="00E244BA">
        <w:rPr>
          <w:szCs w:val="16"/>
        </w:rPr>
        <w:t>даты</w:t>
      </w:r>
      <w:r w:rsidRPr="00151268">
        <w:rPr>
          <w:szCs w:val="16"/>
        </w:rPr>
        <w:t xml:space="preserve"> нажмите </w:t>
      </w:r>
      <w:r w:rsidR="00112B4C">
        <w:rPr>
          <w:bCs/>
          <w:szCs w:val="16"/>
        </w:rPr>
        <w:t>кнопку</w:t>
      </w:r>
      <w:r w:rsidR="00112B4C" w:rsidRPr="00151268">
        <w:rPr>
          <w:bCs/>
          <w:szCs w:val="16"/>
        </w:rPr>
        <w:t xml:space="preserve">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69EEAD93" wp14:editId="4F27BBF4">
            <wp:extent cx="180000" cy="180000"/>
            <wp:effectExtent l="0" t="0" r="0" b="0"/>
            <wp:docPr id="136" name="Рисунок 136" descr="C:\Users\Sergio\AppData\Local\Microsoft\Windows\INetCache\Content.Word\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Sergio\AppData\Local\Microsoft\Windows\INetCache\Content.Word\8.em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DD">
        <w:rPr>
          <w:bCs/>
          <w:szCs w:val="16"/>
        </w:rPr>
        <w:t>,</w:t>
      </w:r>
      <w:r w:rsidR="001B34DD" w:rsidRPr="001B34DD">
        <w:t xml:space="preserve"> </w:t>
      </w:r>
      <w:r w:rsidR="001B34DD">
        <w:t>включит</w:t>
      </w:r>
      <w:r w:rsidR="001B34DD" w:rsidRPr="00151268">
        <w:t>ся индикатор «</w:t>
      </w:r>
      <w:r w:rsidR="001B34DD">
        <w:rPr>
          <w:lang w:val="en-US"/>
        </w:rPr>
        <w:t>TIME</w:t>
      </w:r>
      <w:r w:rsidR="001B34DD" w:rsidRPr="00151268">
        <w:t>»,</w:t>
      </w:r>
      <w:r w:rsidRPr="00151268">
        <w:rPr>
          <w:szCs w:val="16"/>
        </w:rPr>
        <w:t xml:space="preserve"> </w:t>
      </w:r>
      <w:r w:rsidR="005A336D">
        <w:rPr>
          <w:szCs w:val="16"/>
        </w:rPr>
        <w:t>затем</w:t>
      </w:r>
      <w:r w:rsidRPr="00151268">
        <w:rPr>
          <w:szCs w:val="16"/>
        </w:rPr>
        <w:t xml:space="preserve"> </w:t>
      </w:r>
      <w:r w:rsidR="00ED023B">
        <w:rPr>
          <w:szCs w:val="16"/>
        </w:rPr>
        <w:t xml:space="preserve">для </w:t>
      </w:r>
      <w:r w:rsidR="00CF4FF4">
        <w:rPr>
          <w:szCs w:val="16"/>
        </w:rPr>
        <w:t>отображения</w:t>
      </w:r>
      <w:r w:rsidR="00F77EAD" w:rsidRPr="00151268">
        <w:rPr>
          <w:szCs w:val="16"/>
        </w:rPr>
        <w:t xml:space="preserve"> времени </w:t>
      </w:r>
      <w:r w:rsidRPr="00151268">
        <w:rPr>
          <w:szCs w:val="16"/>
        </w:rPr>
        <w:t>нажмите</w:t>
      </w:r>
      <w:r w:rsidR="00F77EAD">
        <w:rPr>
          <w:szCs w:val="16"/>
        </w:rPr>
        <w:t xml:space="preserve"> кнопку</w:t>
      </w:r>
      <w:r w:rsidRPr="00151268">
        <w:rPr>
          <w:szCs w:val="16"/>
        </w:rPr>
        <w:t xml:space="preserve">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1F730565" wp14:editId="1AA2A958">
            <wp:extent cx="180000" cy="180000"/>
            <wp:effectExtent l="0" t="0" r="0" b="0"/>
            <wp:docPr id="137" name="Рисунок 137" descr="C:\Users\Sergio\AppData\Local\Microsoft\Windows\INetCache\Content.Word\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Sergio\AppData\Local\Microsoft\Windows\INetCache\Content.Word\8.em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FF4">
        <w:rPr>
          <w:szCs w:val="16"/>
        </w:rPr>
        <w:t>.</w:t>
      </w:r>
      <w:r w:rsidRPr="00151268">
        <w:rPr>
          <w:szCs w:val="16"/>
        </w:rPr>
        <w:t xml:space="preserve"> Для выхода нажмите </w:t>
      </w:r>
      <w:r w:rsidR="001B34DD">
        <w:rPr>
          <w:szCs w:val="16"/>
        </w:rPr>
        <w:t xml:space="preserve">кнопку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131CBBE0" wp14:editId="50602DC8">
            <wp:extent cx="180000" cy="180000"/>
            <wp:effectExtent l="0" t="0" r="0" b="0"/>
            <wp:docPr id="138" name="Рисунок 138" descr="C:\Users\Sergio\AppData\Local\Microsoft\Windows\INetCache\Content.Word\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Sergio\AppData\Local\Microsoft\Windows\INetCache\Content.Word\8.em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DD">
        <w:rPr>
          <w:szCs w:val="16"/>
        </w:rPr>
        <w:t>,</w:t>
      </w:r>
      <w:r w:rsidR="001B34DD" w:rsidRPr="001B34DD">
        <w:t xml:space="preserve"> </w:t>
      </w:r>
      <w:r w:rsidR="001B34DD">
        <w:t xml:space="preserve">индикатор </w:t>
      </w:r>
      <w:r w:rsidR="001B34DD" w:rsidRPr="00151268">
        <w:t>«</w:t>
      </w:r>
      <w:r w:rsidR="001B34DD">
        <w:rPr>
          <w:lang w:val="en-US"/>
        </w:rPr>
        <w:t>TIME</w:t>
      </w:r>
      <w:r w:rsidR="001B34DD" w:rsidRPr="00151268">
        <w:t>»</w:t>
      </w:r>
      <w:r w:rsidR="001B34DD">
        <w:t xml:space="preserve"> погаснет</w:t>
      </w:r>
      <w:r w:rsidR="00AB492D" w:rsidRPr="00151268">
        <w:rPr>
          <w:szCs w:val="16"/>
        </w:rPr>
        <w:t>.</w:t>
      </w:r>
    </w:p>
    <w:p w14:paraId="4E78B2A3" w14:textId="21082A9A" w:rsidR="00E244BA" w:rsidRDefault="00E244BA" w:rsidP="00E244BA">
      <w:pPr>
        <w:pStyle w:val="11110"/>
      </w:pPr>
      <w:r>
        <w:t>Установка даты и времени</w:t>
      </w:r>
    </w:p>
    <w:p w14:paraId="515720DF" w14:textId="5062144E" w:rsidR="00E244BA" w:rsidRPr="00151268" w:rsidRDefault="00F77EAD" w:rsidP="00E244BA">
      <w:r>
        <w:rPr>
          <w:szCs w:val="16"/>
        </w:rPr>
        <w:t xml:space="preserve">Во время просмотра даты или времени можно скорректировать значение путем нажатия кнопки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6B49FCD8" wp14:editId="1075E4C1">
            <wp:extent cx="180000" cy="180000"/>
            <wp:effectExtent l="0" t="0" r="0" b="0"/>
            <wp:docPr id="134" name="Рисунок 134" descr="C:\Users\Sergio\AppData\Local\Microsoft\Windows\INetCache\Content.Word\Auto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C:\Users\Sergio\AppData\Local\Microsoft\Windows\INetCache\Content.Word\Auto.em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6"/>
        </w:rPr>
        <w:t xml:space="preserve"> и ввода </w:t>
      </w:r>
      <w:r w:rsidR="006C0416">
        <w:rPr>
          <w:szCs w:val="16"/>
        </w:rPr>
        <w:t xml:space="preserve">новых </w:t>
      </w:r>
      <w:r>
        <w:rPr>
          <w:szCs w:val="16"/>
        </w:rPr>
        <w:t xml:space="preserve">значений с </w:t>
      </w:r>
      <w:r>
        <w:t xml:space="preserve">помощью цифровых кнопок. Формат даты ГГ/ММ/ДД, где ГГ – год, ММ – месяц, а ДД – день. Для сохранения значения нажмите кнопку </w:t>
      </w:r>
      <w:r w:rsidR="003443E1">
        <w:rPr>
          <w:b/>
          <w:bCs/>
          <w:noProof/>
          <w:szCs w:val="16"/>
          <w:lang w:eastAsia="ru-RU"/>
        </w:rPr>
        <w:drawing>
          <wp:inline distT="0" distB="0" distL="0" distR="0" wp14:anchorId="5DB1C316" wp14:editId="0795F92A">
            <wp:extent cx="180000" cy="180000"/>
            <wp:effectExtent l="0" t="0" r="0" b="0"/>
            <wp:docPr id="135" name="Рисунок 135" descr="C:\Users\Sergio\AppData\Local\Microsoft\Windows\INetCache\Content.Word\Enter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Sergio\AppData\Local\Microsoft\Windows\INetCache\Content.Word\Enter.e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C4D004A" w14:textId="37E0722B" w:rsidR="001E399A" w:rsidRPr="006A7AD0" w:rsidRDefault="001E399A" w:rsidP="00230FBA">
      <w:pPr>
        <w:pStyle w:val="1"/>
      </w:pPr>
      <w:r w:rsidRPr="006A7AD0">
        <w:t>И РЕКОМЕНДАЦИИ</w:t>
      </w:r>
    </w:p>
    <w:p w14:paraId="056568DC" w14:textId="77777777" w:rsidR="00616104" w:rsidRPr="00D9358B" w:rsidRDefault="00616104" w:rsidP="00480F31">
      <w:pPr>
        <w:pStyle w:val="af4"/>
      </w:pPr>
      <w:r w:rsidRPr="00D9358B">
        <w:t>ЗАПРЕЩАЕТСЯ превышение предельно допустимой нагрузки, равной Max.</w:t>
      </w:r>
    </w:p>
    <w:p w14:paraId="1E746949" w14:textId="77777777" w:rsidR="00616104" w:rsidRPr="00D9358B" w:rsidRDefault="00616104" w:rsidP="00480F31">
      <w:pPr>
        <w:pStyle w:val="af4"/>
      </w:pPr>
      <w:r w:rsidRPr="00D9358B">
        <w:t>ЗАПРЕЩАЕТСЯ в целях безопасности персонала и оборудования поднимать груз выше 25 см от поверхности.</w:t>
      </w:r>
    </w:p>
    <w:p w14:paraId="72F7D32F" w14:textId="77777777" w:rsidR="00616104" w:rsidRPr="00D9358B" w:rsidRDefault="00616104" w:rsidP="00480F31">
      <w:pPr>
        <w:pStyle w:val="af4"/>
      </w:pPr>
      <w:r w:rsidRPr="00D9358B">
        <w:t>ЗАПРЕЩАЕТСЯ использовать весы для транспортировки груза.</w:t>
      </w:r>
    </w:p>
    <w:p w14:paraId="286D9EB9" w14:textId="77777777" w:rsidR="00616104" w:rsidRPr="00D9358B" w:rsidRDefault="00616104" w:rsidP="00480F31">
      <w:pPr>
        <w:pStyle w:val="af4"/>
      </w:pPr>
      <w:r w:rsidRPr="00D9358B">
        <w:t>ЗАПРЕЩАЕТСЯ на площади поднятия груза производить работы и размещать части тела.</w:t>
      </w:r>
    </w:p>
    <w:p w14:paraId="106EE15F" w14:textId="77777777" w:rsidR="00616104" w:rsidRPr="00D9358B" w:rsidRDefault="00616104" w:rsidP="00480F31">
      <w:pPr>
        <w:pStyle w:val="af4"/>
      </w:pPr>
      <w:r w:rsidRPr="00D9358B">
        <w:t>ЗАПРЕЩАЕТСЯ поднимать груз с незакрытым карабином крюка.</w:t>
      </w:r>
    </w:p>
    <w:p w14:paraId="08C8BBE7" w14:textId="77777777" w:rsidR="00616104" w:rsidRPr="00D9358B" w:rsidRDefault="00616104" w:rsidP="00480F31">
      <w:pPr>
        <w:pStyle w:val="af4"/>
      </w:pPr>
      <w:r w:rsidRPr="00D9358B">
        <w:t>ЗАПРЕЩАЕТСЯ проведение ремонтных работ и разборка включенных весов.</w:t>
      </w:r>
    </w:p>
    <w:p w14:paraId="17DD3DD9" w14:textId="77777777" w:rsidR="00616104" w:rsidRPr="00D9358B" w:rsidRDefault="00616104" w:rsidP="00480F31">
      <w:pPr>
        <w:pStyle w:val="af4"/>
      </w:pPr>
      <w:r w:rsidRPr="00D9358B">
        <w:lastRenderedPageBreak/>
        <w:t>В процессе эксплуатации весов периодически контролируйте степень износа элементов верхнего и нижнего подвесов. При значительном износе элементов верхнего и нижнего подвесов запрещается использование весов.</w:t>
      </w:r>
    </w:p>
    <w:p w14:paraId="1D9A78C3" w14:textId="77777777" w:rsidR="00616104" w:rsidRPr="00D9358B" w:rsidRDefault="00616104" w:rsidP="00480F31">
      <w:pPr>
        <w:pStyle w:val="af4"/>
      </w:pPr>
      <w:r w:rsidRPr="00D9358B">
        <w:t>Если весы не используются в течение длительного времени, необходимо полност</w:t>
      </w:r>
      <w:r>
        <w:t>ью заряжать аккумулятор раз в 2–</w:t>
      </w:r>
      <w:r w:rsidRPr="00D9358B">
        <w:t>3 месяца.</w:t>
      </w:r>
    </w:p>
    <w:p w14:paraId="4A179CE4" w14:textId="77777777" w:rsidR="00616104" w:rsidRPr="00D9358B" w:rsidRDefault="00616104" w:rsidP="00480F31">
      <w:pPr>
        <w:pStyle w:val="af4"/>
      </w:pPr>
      <w:r w:rsidRPr="00D9358B">
        <w:t>Весы являются точным инструментом. Не рекомендуется использовать весы в среде сильно загрязненной пылью, при наличии сильных магнитных полей, а также при сильной вибрации.</w:t>
      </w:r>
    </w:p>
    <w:p w14:paraId="06EABEAF" w14:textId="77777777" w:rsidR="00616104" w:rsidRPr="00D9358B" w:rsidRDefault="00616104" w:rsidP="00480F31">
      <w:pPr>
        <w:pStyle w:val="af4"/>
      </w:pPr>
      <w:r w:rsidRPr="00D9358B">
        <w:t>Уход за весами включает в себя протирку наружных поверхностей весового устройства салфеткой, смоченной водой с добавлением 0,5% моющего средства.</w:t>
      </w:r>
    </w:p>
    <w:p w14:paraId="76A1E99B" w14:textId="77777777" w:rsidR="00616104" w:rsidRPr="00D9358B" w:rsidRDefault="00616104" w:rsidP="00480F31">
      <w:pPr>
        <w:pStyle w:val="af4"/>
      </w:pPr>
      <w:r w:rsidRPr="00D9358B">
        <w:t>Рекомендуется перед началом работы дать весам прогреться в течение 10 минут.</w:t>
      </w:r>
    </w:p>
    <w:p w14:paraId="3C8BDBB1" w14:textId="77777777" w:rsidR="00616104" w:rsidRDefault="00616104" w:rsidP="00480F31">
      <w:pPr>
        <w:pStyle w:val="af4"/>
      </w:pPr>
      <w:r w:rsidRPr="00D9358B">
        <w:t>Весы не предназначены для применения при атмосферных осадках.</w:t>
      </w:r>
    </w:p>
    <w:p w14:paraId="5C77DCDB" w14:textId="77777777" w:rsidR="00616104" w:rsidRPr="006A7AD0" w:rsidRDefault="00616104" w:rsidP="00230FBA">
      <w:pPr>
        <w:pStyle w:val="1"/>
      </w:pPr>
      <w:r>
        <w:t>УПАКОВКА, ТРАНСПОРТИРОВКА И ХРАНЕНИЕ</w:t>
      </w:r>
    </w:p>
    <w:p w14:paraId="7D60A94D" w14:textId="77777777" w:rsidR="00616104" w:rsidRPr="00D9358B" w:rsidRDefault="00616104" w:rsidP="00480F31">
      <w:pPr>
        <w:pStyle w:val="af4"/>
      </w:pPr>
      <w:r w:rsidRPr="00D9358B">
        <w:t>Весы должны быть помещены в мешки из полиэтиленовой пленки и упакованы в транспортировочную тару.</w:t>
      </w:r>
    </w:p>
    <w:p w14:paraId="004BF6D2" w14:textId="77777777" w:rsidR="00616104" w:rsidRPr="00D9358B" w:rsidRDefault="00616104" w:rsidP="00480F31">
      <w:pPr>
        <w:pStyle w:val="af4"/>
      </w:pPr>
      <w:r w:rsidRPr="00D9358B">
        <w:t>Эксплуатационная документация, отправляемая вместе с весами, должна быть помещена в мешок из полиэтиленовой пленки и упакована в транспортировочную тару вместе с весами так, чтобы была обеспечена ее сохранность.</w:t>
      </w:r>
    </w:p>
    <w:p w14:paraId="7D4895E6" w14:textId="77777777" w:rsidR="00616104" w:rsidRPr="00D9358B" w:rsidRDefault="00616104" w:rsidP="00480F31">
      <w:pPr>
        <w:pStyle w:val="af4"/>
      </w:pPr>
      <w:r w:rsidRPr="00D9358B">
        <w:t xml:space="preserve">Условия транспортирования весов в части воздействия климатических факторов должна соответствовать </w:t>
      </w:r>
      <w:r>
        <w:t>группе 5 (ОЖ4) по ГОСТ 15150-69.</w:t>
      </w:r>
    </w:p>
    <w:p w14:paraId="64ABA0EC" w14:textId="77777777" w:rsidR="00616104" w:rsidRPr="00D9358B" w:rsidRDefault="00616104" w:rsidP="00480F31">
      <w:pPr>
        <w:pStyle w:val="af4"/>
      </w:pPr>
      <w:r w:rsidRPr="00D9358B">
        <w:t>Весы транспортируется всеми видами крытого транспорта в соответствии с правилами перевозки грузов.</w:t>
      </w:r>
    </w:p>
    <w:p w14:paraId="27497C71" w14:textId="77777777" w:rsidR="00616104" w:rsidRPr="00D9358B" w:rsidRDefault="00616104" w:rsidP="00480F31">
      <w:pPr>
        <w:pStyle w:val="af4"/>
      </w:pPr>
      <w:r w:rsidRPr="00D9358B">
        <w:t>Коробки с упакованными весами укладываются в штабели без смещения в соответствии с ГОСТ 9142-90.</w:t>
      </w:r>
    </w:p>
    <w:p w14:paraId="4937B472" w14:textId="77777777" w:rsidR="00616104" w:rsidRPr="00D9358B" w:rsidRDefault="00616104" w:rsidP="00480F31">
      <w:pPr>
        <w:pStyle w:val="af4"/>
      </w:pPr>
      <w:r w:rsidRPr="00D9358B">
        <w:t>Хранение весов в одном помещении с кислотами, реактивами и другими активными веществами, которые могут оказать вредное влияние на них, не допускается.</w:t>
      </w:r>
    </w:p>
    <w:p w14:paraId="7912587F" w14:textId="77777777" w:rsidR="00616104" w:rsidRPr="006A7AD0" w:rsidRDefault="00616104" w:rsidP="00480F31">
      <w:pPr>
        <w:pStyle w:val="af4"/>
      </w:pPr>
      <w:r w:rsidRPr="00D9358B">
        <w:t xml:space="preserve">После транспортировки и хранения при отрицательных температурах перед распаковкой весы должны быть выдержаны при нормальной </w:t>
      </w:r>
      <w:r>
        <w:t>температуре не менее 6-ти часов.</w:t>
      </w:r>
    </w:p>
    <w:p w14:paraId="4FD9ED3B" w14:textId="77777777" w:rsidR="00616104" w:rsidRPr="006A7AD0" w:rsidRDefault="00616104" w:rsidP="00230FBA">
      <w:pPr>
        <w:pStyle w:val="1"/>
      </w:pPr>
      <w:r w:rsidRPr="006A7AD0">
        <w:t>КАЛИБРОВКА</w:t>
      </w:r>
    </w:p>
    <w:p w14:paraId="766EDC41" w14:textId="77777777" w:rsidR="00616104" w:rsidRPr="006A7AD0" w:rsidRDefault="00616104" w:rsidP="00616104">
      <w:pPr>
        <w:jc w:val="center"/>
        <w:rPr>
          <w:rFonts w:eastAsia="Times New Roman"/>
          <w:szCs w:val="16"/>
          <w:lang w:eastAsia="ru-RU"/>
        </w:rPr>
      </w:pPr>
      <w:r w:rsidRPr="006A7AD0">
        <w:rPr>
          <w:rFonts w:eastAsia="Times New Roman"/>
          <w:szCs w:val="16"/>
          <w:lang w:eastAsia="ru-RU"/>
        </w:rPr>
        <w:t>Уважаемые коллеги!</w:t>
      </w:r>
      <w:r>
        <w:rPr>
          <w:rFonts w:eastAsia="Times New Roman"/>
          <w:szCs w:val="16"/>
          <w:lang w:eastAsia="ru-RU"/>
        </w:rPr>
        <w:t xml:space="preserve"> </w:t>
      </w:r>
      <w:r w:rsidRPr="006A7AD0">
        <w:rPr>
          <w:rFonts w:eastAsia="Times New Roman"/>
          <w:szCs w:val="16"/>
          <w:lang w:eastAsia="ru-RU"/>
        </w:rPr>
        <w:t>Для проведения калибровки весов необходимо обратиться в сервисный центр «Мехэлектрон-М» для получения инструкций и пароля доступа.</w:t>
      </w:r>
    </w:p>
    <w:p w14:paraId="16049211" w14:textId="77777777" w:rsidR="00616104" w:rsidRPr="006A7AD0" w:rsidRDefault="00616104" w:rsidP="00616104">
      <w:pPr>
        <w:jc w:val="center"/>
        <w:rPr>
          <w:rFonts w:eastAsia="Times New Roman"/>
          <w:szCs w:val="16"/>
          <w:lang w:val="en-US" w:eastAsia="ru-RU"/>
        </w:rPr>
      </w:pPr>
      <w:r w:rsidRPr="006A7AD0">
        <w:rPr>
          <w:rFonts w:eastAsia="Times New Roman"/>
          <w:szCs w:val="16"/>
          <w:lang w:eastAsia="ru-RU"/>
        </w:rPr>
        <w:t>Тел</w:t>
      </w:r>
      <w:r w:rsidRPr="006A7AD0">
        <w:rPr>
          <w:rFonts w:eastAsia="Times New Roman"/>
          <w:szCs w:val="16"/>
          <w:lang w:val="en-US" w:eastAsia="ru-RU"/>
        </w:rPr>
        <w:t>.: +7 (495) 724-65-08</w:t>
      </w:r>
    </w:p>
    <w:p w14:paraId="486451BE" w14:textId="77777777" w:rsidR="00616104" w:rsidRPr="006A7AD0" w:rsidRDefault="00616104" w:rsidP="00616104">
      <w:pPr>
        <w:jc w:val="center"/>
        <w:rPr>
          <w:rFonts w:eastAsia="Times New Roman"/>
          <w:szCs w:val="16"/>
          <w:lang w:val="en-US" w:eastAsia="ru-RU"/>
        </w:rPr>
      </w:pPr>
      <w:r>
        <w:rPr>
          <w:rFonts w:eastAsia="Times New Roman"/>
          <w:szCs w:val="16"/>
          <w:lang w:val="en-US" w:eastAsia="ru-RU"/>
        </w:rPr>
        <w:t>E-mail: info@</w:t>
      </w:r>
      <w:r w:rsidRPr="006A7AD0">
        <w:rPr>
          <w:rFonts w:eastAsia="Times New Roman"/>
          <w:szCs w:val="16"/>
          <w:lang w:val="en-US" w:eastAsia="ru-RU"/>
        </w:rPr>
        <w:t>mechelectron.ru</w:t>
      </w:r>
    </w:p>
    <w:p w14:paraId="4BA0CF5F" w14:textId="77777777" w:rsidR="00616104" w:rsidRPr="006A7AD0" w:rsidRDefault="00616104" w:rsidP="00480F31">
      <w:pPr>
        <w:pStyle w:val="af4"/>
      </w:pPr>
      <w:r w:rsidRPr="006A7AD0">
        <w:t>Весы откалиброваны на географической широте Москвы (54° северной широты). При использовании весов в местах, значительно отличающихся по широте, появляются дополнительные погрешности. В этом случае следует провести калибровку заново. После калибровки весы предъявляются поверителю.</w:t>
      </w:r>
    </w:p>
    <w:p w14:paraId="7340582F" w14:textId="77777777" w:rsidR="00616104" w:rsidRPr="006A7AD0" w:rsidRDefault="00616104" w:rsidP="00616104">
      <w:pPr>
        <w:rPr>
          <w:b/>
          <w:bCs/>
          <w:szCs w:val="16"/>
        </w:rPr>
      </w:pPr>
      <w:r w:rsidRPr="006A7AD0">
        <w:rPr>
          <w:b/>
          <w:bCs/>
          <w:szCs w:val="16"/>
        </w:rPr>
        <w:t>Примечание:</w:t>
      </w:r>
    </w:p>
    <w:p w14:paraId="0683F9C4" w14:textId="77777777" w:rsidR="00616104" w:rsidRPr="006A7AD0" w:rsidRDefault="00616104" w:rsidP="00616104">
      <w:pPr>
        <w:ind w:firstLine="36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 xml:space="preserve">Калибровка </w:t>
      </w:r>
      <w:r>
        <w:rPr>
          <w:szCs w:val="16"/>
        </w:rPr>
        <w:t>–</w:t>
      </w:r>
      <w:r w:rsidRPr="006A7AD0">
        <w:rPr>
          <w:szCs w:val="16"/>
        </w:rPr>
        <w:t xml:space="preserve"> определение калибровочной характеристики весов.</w:t>
      </w:r>
    </w:p>
    <w:p w14:paraId="10117CE4" w14:textId="77777777" w:rsidR="00616104" w:rsidRPr="006A7AD0" w:rsidRDefault="00616104" w:rsidP="00616104">
      <w:pPr>
        <w:ind w:firstLine="36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>Интервал между поверками составляет 1 год.</w:t>
      </w:r>
    </w:p>
    <w:p w14:paraId="09F10282" w14:textId="77777777" w:rsidR="00616104" w:rsidRPr="006A7AD0" w:rsidRDefault="00616104" w:rsidP="00616104">
      <w:pPr>
        <w:ind w:firstLine="36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>Калибровку проводить гирями класса точности М1, М1-2, М2 по ГОСТ OIML R 111-1-2009.</w:t>
      </w:r>
    </w:p>
    <w:p w14:paraId="7DF9FA3B" w14:textId="77777777" w:rsidR="00616104" w:rsidRPr="006A7AD0" w:rsidRDefault="00616104" w:rsidP="00616104">
      <w:pPr>
        <w:ind w:firstLine="36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>Для повышения точности калибровки рекомендуется проводить калибровку весов с максимально возможной на</w:t>
      </w:r>
      <w:r>
        <w:rPr>
          <w:szCs w:val="16"/>
        </w:rPr>
        <w:t>грузкой близкой или равной НПВ.</w:t>
      </w:r>
    </w:p>
    <w:p w14:paraId="7A01B4CC" w14:textId="77777777" w:rsidR="00616104" w:rsidRDefault="00616104" w:rsidP="00616104">
      <w:pPr>
        <w:rPr>
          <w:i/>
          <w:szCs w:val="16"/>
        </w:rPr>
      </w:pPr>
      <w:r w:rsidRPr="006A7AD0">
        <w:rPr>
          <w:b/>
          <w:bCs/>
          <w:i/>
          <w:szCs w:val="16"/>
        </w:rPr>
        <w:t>Внимание</w:t>
      </w:r>
      <w:r w:rsidRPr="006A7AD0">
        <w:rPr>
          <w:i/>
          <w:szCs w:val="16"/>
        </w:rPr>
        <w:t>: Калибровка должна проводиться только центрами технического обслуживания.</w:t>
      </w:r>
    </w:p>
    <w:p w14:paraId="2E81F09E" w14:textId="77777777" w:rsidR="00616104" w:rsidRPr="006A7AD0" w:rsidRDefault="00616104" w:rsidP="00230FBA">
      <w:pPr>
        <w:pStyle w:val="1"/>
      </w:pPr>
      <w:r w:rsidRPr="006A7AD0">
        <w:t>ГАРАНТИЙНЫЕ ОБЯЗАТЕЛЬСТВА</w:t>
      </w:r>
    </w:p>
    <w:p w14:paraId="49F8B6A3" w14:textId="77777777" w:rsidR="00616104" w:rsidRPr="006A7AD0" w:rsidRDefault="00616104" w:rsidP="00480F31">
      <w:pPr>
        <w:pStyle w:val="af4"/>
      </w:pPr>
      <w:r w:rsidRPr="006A7AD0">
        <w:t>Весы должны быть приняты ОТК предприятия-изготовителя и поверены аккредитованными органами.</w:t>
      </w:r>
    </w:p>
    <w:p w14:paraId="658371DD" w14:textId="77777777" w:rsidR="00616104" w:rsidRPr="006A7AD0" w:rsidRDefault="00616104" w:rsidP="00480F31">
      <w:pPr>
        <w:pStyle w:val="af4"/>
      </w:pPr>
      <w:r w:rsidRPr="006A7AD0">
        <w:t xml:space="preserve">Предприятие-изготовитель гарантирует соответствие весов требованиям технических условий в течение </w:t>
      </w:r>
      <w:r>
        <w:t>24</w:t>
      </w:r>
      <w:r w:rsidRPr="006A7AD0">
        <w:t xml:space="preserve"> месяцев со дня продажи потребителю.</w:t>
      </w:r>
    </w:p>
    <w:p w14:paraId="7EB425A4" w14:textId="77777777" w:rsidR="00616104" w:rsidRPr="006A7AD0" w:rsidRDefault="00616104" w:rsidP="00480F31">
      <w:pPr>
        <w:pStyle w:val="af4"/>
      </w:pPr>
      <w:r w:rsidRPr="006A7AD0">
        <w:t>Предприятие-изготовитель через предприятия (центры технического обслуживания), имеющие договор с ним, безвозмездно ремонтирует весы, если в течение гарантийного срока потребителем будет обнаружено несоответствие их требованиям технических условий.</w:t>
      </w:r>
    </w:p>
    <w:p w14:paraId="6014F62B" w14:textId="77777777" w:rsidR="00616104" w:rsidRPr="006A7AD0" w:rsidRDefault="00616104" w:rsidP="00480F31">
      <w:pPr>
        <w:pStyle w:val="af4"/>
      </w:pPr>
      <w:r w:rsidRPr="006A7AD0">
        <w:t>Гарантия не распространяется на аккумулятор.</w:t>
      </w:r>
    </w:p>
    <w:p w14:paraId="1F34B78D" w14:textId="77777777" w:rsidR="00616104" w:rsidRPr="006A7AD0" w:rsidRDefault="00616104" w:rsidP="00480F31">
      <w:pPr>
        <w:pStyle w:val="af4"/>
      </w:pPr>
      <w:r w:rsidRPr="006A7AD0">
        <w:t>Потребитель лишается права на гарантийный ремонт в следующих случаях:</w:t>
      </w:r>
    </w:p>
    <w:p w14:paraId="44724D3A" w14:textId="77777777" w:rsidR="00616104" w:rsidRPr="006A7AD0" w:rsidRDefault="00616104" w:rsidP="00616104">
      <w:pPr>
        <w:ind w:left="540"/>
        <w:rPr>
          <w:szCs w:val="16"/>
        </w:rPr>
      </w:pPr>
      <w:r>
        <w:rPr>
          <w:szCs w:val="16"/>
        </w:rPr>
        <w:t>– по истечении 24</w:t>
      </w:r>
      <w:r w:rsidRPr="006A7AD0">
        <w:rPr>
          <w:szCs w:val="16"/>
        </w:rPr>
        <w:t xml:space="preserve"> месяцев с даты производства при отсутствии </w:t>
      </w:r>
      <w:r>
        <w:rPr>
          <w:szCs w:val="16"/>
        </w:rPr>
        <w:t>заполненной даты продажи настоящего РЭ</w:t>
      </w:r>
      <w:r w:rsidRPr="006A7AD0">
        <w:rPr>
          <w:szCs w:val="16"/>
        </w:rPr>
        <w:t xml:space="preserve"> или отсутствия документа, подтверждающего приобретение товара.</w:t>
      </w:r>
    </w:p>
    <w:p w14:paraId="70097BF7" w14:textId="77777777" w:rsidR="00616104" w:rsidRPr="006A7AD0" w:rsidRDefault="00616104" w:rsidP="00616104">
      <w:pPr>
        <w:ind w:firstLine="54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>самостоятельная перекалибровка весов;</w:t>
      </w:r>
    </w:p>
    <w:p w14:paraId="36E5A107" w14:textId="77777777" w:rsidR="00616104" w:rsidRPr="006A7AD0" w:rsidRDefault="00616104" w:rsidP="00616104">
      <w:pPr>
        <w:ind w:firstLine="540"/>
        <w:rPr>
          <w:szCs w:val="16"/>
        </w:rPr>
      </w:pPr>
      <w:r w:rsidRPr="00355164">
        <w:rPr>
          <w:szCs w:val="16"/>
        </w:rPr>
        <w:t>– н</w:t>
      </w:r>
      <w:r w:rsidRPr="006A7AD0">
        <w:rPr>
          <w:szCs w:val="16"/>
        </w:rPr>
        <w:t>арушение правил транспортировки, хранения и эксплуатации весов;</w:t>
      </w:r>
    </w:p>
    <w:p w14:paraId="225F4B68" w14:textId="77777777" w:rsidR="00616104" w:rsidRPr="006A7AD0" w:rsidRDefault="00616104" w:rsidP="00616104">
      <w:pPr>
        <w:ind w:firstLine="540"/>
        <w:rPr>
          <w:szCs w:val="16"/>
        </w:rPr>
      </w:pPr>
      <w:r>
        <w:rPr>
          <w:szCs w:val="16"/>
        </w:rPr>
        <w:t xml:space="preserve">– </w:t>
      </w:r>
      <w:r w:rsidRPr="006A7AD0">
        <w:rPr>
          <w:szCs w:val="16"/>
        </w:rPr>
        <w:t>нарушение правил ухода за весами;</w:t>
      </w:r>
    </w:p>
    <w:p w14:paraId="3CDCA1A8" w14:textId="77777777" w:rsidR="00616104" w:rsidRPr="006A7AD0" w:rsidRDefault="00616104" w:rsidP="00616104">
      <w:pPr>
        <w:ind w:firstLine="540"/>
        <w:rPr>
          <w:szCs w:val="16"/>
        </w:rPr>
      </w:pPr>
      <w:r>
        <w:rPr>
          <w:szCs w:val="16"/>
        </w:rPr>
        <w:lastRenderedPageBreak/>
        <w:t xml:space="preserve">– </w:t>
      </w:r>
      <w:r w:rsidRPr="006A7AD0">
        <w:rPr>
          <w:szCs w:val="16"/>
        </w:rPr>
        <w:t>при выходе из строя весов вследствие разрушительного действия насекомых, грызунов и т.п.</w:t>
      </w:r>
    </w:p>
    <w:p w14:paraId="773291CE" w14:textId="77777777" w:rsidR="00616104" w:rsidRDefault="00616104" w:rsidP="00616104">
      <w:pPr>
        <w:rPr>
          <w:szCs w:val="16"/>
        </w:rPr>
      </w:pPr>
      <w:r w:rsidRPr="006A7AD0">
        <w:rPr>
          <w:b/>
          <w:i/>
          <w:szCs w:val="16"/>
        </w:rPr>
        <w:t>Внимание!</w:t>
      </w:r>
      <w:r w:rsidRPr="006A7AD0">
        <w:rPr>
          <w:i/>
          <w:szCs w:val="16"/>
        </w:rPr>
        <w:t xml:space="preserve"> Обслуживание после гарантийного ремонта производится только предприятием, осуществившим гарантийный ремонт.</w:t>
      </w:r>
    </w:p>
    <w:p w14:paraId="6A107BA0" w14:textId="23F319A4" w:rsidR="00995744" w:rsidRDefault="00995744">
      <w:pPr>
        <w:jc w:val="left"/>
        <w:rPr>
          <w:bCs/>
          <w:szCs w:val="16"/>
        </w:rPr>
      </w:pPr>
      <w:r>
        <w:rPr>
          <w:bCs/>
          <w:szCs w:val="16"/>
        </w:rPr>
        <w:br w:type="page"/>
      </w:r>
    </w:p>
    <w:p w14:paraId="402B6E30" w14:textId="77777777" w:rsidR="00616104" w:rsidRDefault="00616104" w:rsidP="00616104">
      <w:pPr>
        <w:tabs>
          <w:tab w:val="right" w:leader="underscore" w:pos="6237"/>
        </w:tabs>
        <w:rPr>
          <w:bCs/>
          <w:szCs w:val="16"/>
        </w:rPr>
      </w:pPr>
    </w:p>
    <w:p w14:paraId="1563A9A1" w14:textId="77777777" w:rsidR="00616104" w:rsidRPr="006A7AD0" w:rsidRDefault="00616104" w:rsidP="00230FBA">
      <w:pPr>
        <w:pStyle w:val="a7"/>
        <w:pageBreakBefore/>
      </w:pPr>
      <w:r w:rsidRPr="006A7AD0">
        <w:lastRenderedPageBreak/>
        <w:t>СВИДЕТЕЛЬСТВО О ПРИЕМКЕ</w:t>
      </w:r>
    </w:p>
    <w:p w14:paraId="2B6F4CAC" w14:textId="77777777" w:rsidR="00616104" w:rsidRPr="006A7AD0" w:rsidRDefault="00616104" w:rsidP="00616104">
      <w:pPr>
        <w:tabs>
          <w:tab w:val="right" w:leader="underscore" w:pos="6237"/>
        </w:tabs>
        <w:spacing w:before="360"/>
        <w:ind w:left="720"/>
        <w:rPr>
          <w:bCs/>
          <w:szCs w:val="16"/>
        </w:rPr>
      </w:pPr>
      <w:r w:rsidRPr="006A7AD0">
        <w:rPr>
          <w:bCs/>
          <w:szCs w:val="16"/>
        </w:rPr>
        <w:t xml:space="preserve">Весы </w:t>
      </w:r>
      <w:r>
        <w:rPr>
          <w:bCs/>
          <w:szCs w:val="16"/>
        </w:rPr>
        <w:t>крановые</w:t>
      </w:r>
      <w:r w:rsidRPr="006A7AD0">
        <w:rPr>
          <w:bCs/>
          <w:szCs w:val="16"/>
        </w:rPr>
        <w:t xml:space="preserve"> </w:t>
      </w:r>
      <w:r>
        <w:rPr>
          <w:bCs/>
          <w:szCs w:val="16"/>
        </w:rPr>
        <w:t>ВКМ</w:t>
      </w:r>
      <w:r>
        <w:rPr>
          <w:bCs/>
          <w:szCs w:val="16"/>
        </w:rPr>
        <w:tab/>
        <w:t>,</w:t>
      </w:r>
    </w:p>
    <w:p w14:paraId="67DD2B63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bCs/>
          <w:szCs w:val="16"/>
        </w:rPr>
      </w:pPr>
      <w:r>
        <w:rPr>
          <w:bCs/>
          <w:szCs w:val="16"/>
        </w:rPr>
        <w:t>заводской №</w:t>
      </w:r>
      <w:r>
        <w:rPr>
          <w:bCs/>
          <w:szCs w:val="16"/>
        </w:rPr>
        <w:tab/>
      </w:r>
    </w:p>
    <w:p w14:paraId="2AD66B0E" w14:textId="77777777" w:rsidR="00616104" w:rsidRPr="006A7AD0" w:rsidRDefault="00616104" w:rsidP="00616104">
      <w:pPr>
        <w:spacing w:before="240"/>
        <w:ind w:left="720"/>
        <w:rPr>
          <w:bCs/>
          <w:szCs w:val="16"/>
        </w:rPr>
      </w:pPr>
      <w:r w:rsidRPr="006A7AD0">
        <w:rPr>
          <w:bCs/>
          <w:szCs w:val="16"/>
        </w:rPr>
        <w:t>соответствуют</w:t>
      </w:r>
      <w:r w:rsidRPr="006A7AD0">
        <w:rPr>
          <w:szCs w:val="16"/>
        </w:rPr>
        <w:t xml:space="preserve"> </w:t>
      </w:r>
      <w:r w:rsidRPr="006A7AD0">
        <w:rPr>
          <w:bCs/>
          <w:szCs w:val="16"/>
        </w:rPr>
        <w:t>ГОСТ OIML R 76-1-2011 и признаны годными для эксплуатации.</w:t>
      </w:r>
    </w:p>
    <w:p w14:paraId="7ED5B5C0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bCs/>
          <w:szCs w:val="16"/>
        </w:rPr>
      </w:pPr>
      <w:r w:rsidRPr="006A7AD0">
        <w:rPr>
          <w:bCs/>
          <w:szCs w:val="16"/>
        </w:rPr>
        <w:t>Дата выпуска</w:t>
      </w:r>
      <w:r>
        <w:rPr>
          <w:bCs/>
          <w:szCs w:val="16"/>
        </w:rPr>
        <w:t xml:space="preserve">: </w:t>
      </w:r>
      <w:r>
        <w:rPr>
          <w:bCs/>
          <w:szCs w:val="16"/>
        </w:rPr>
        <w:tab/>
      </w:r>
    </w:p>
    <w:p w14:paraId="67AA7365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bCs/>
          <w:szCs w:val="16"/>
        </w:rPr>
      </w:pPr>
      <w:r w:rsidRPr="006A7AD0">
        <w:rPr>
          <w:bCs/>
          <w:szCs w:val="16"/>
        </w:rPr>
        <w:t>Приемку произвел</w:t>
      </w:r>
      <w:r>
        <w:rPr>
          <w:bCs/>
          <w:szCs w:val="16"/>
        </w:rPr>
        <w:t xml:space="preserve">: </w:t>
      </w:r>
      <w:r>
        <w:rPr>
          <w:bCs/>
          <w:szCs w:val="16"/>
        </w:rPr>
        <w:tab/>
      </w:r>
    </w:p>
    <w:p w14:paraId="1119D238" w14:textId="77777777" w:rsidR="00616104" w:rsidRPr="00BC229F" w:rsidRDefault="00616104" w:rsidP="00616104">
      <w:pPr>
        <w:ind w:left="2700" w:firstLine="360"/>
        <w:rPr>
          <w:bCs/>
          <w:sz w:val="14"/>
          <w:szCs w:val="16"/>
        </w:rPr>
      </w:pPr>
      <w:r w:rsidRPr="00BC229F">
        <w:rPr>
          <w:bCs/>
          <w:sz w:val="14"/>
          <w:szCs w:val="16"/>
        </w:rPr>
        <w:t>(дата, подпись, ФИО)</w:t>
      </w:r>
    </w:p>
    <w:p w14:paraId="26A270BB" w14:textId="77777777" w:rsidR="00616104" w:rsidRPr="006A7AD0" w:rsidRDefault="00616104" w:rsidP="00616104">
      <w:pPr>
        <w:spacing w:before="240" w:after="480"/>
        <w:ind w:left="1260"/>
        <w:rPr>
          <w:bCs/>
          <w:szCs w:val="16"/>
        </w:rPr>
      </w:pPr>
    </w:p>
    <w:p w14:paraId="40CB8D3A" w14:textId="77777777" w:rsidR="00616104" w:rsidRPr="006A7AD0" w:rsidRDefault="00616104" w:rsidP="00230FBA">
      <w:pPr>
        <w:pStyle w:val="a7"/>
      </w:pPr>
      <w:r w:rsidRPr="006A7AD0">
        <w:t>ЗАКЛЮЧЕНИЕ О ПОВЕРКЕ</w:t>
      </w:r>
    </w:p>
    <w:p w14:paraId="5BF5B4FF" w14:textId="77777777" w:rsidR="00616104" w:rsidRDefault="00616104" w:rsidP="00616104">
      <w:pPr>
        <w:spacing w:before="360"/>
        <w:ind w:left="720"/>
        <w:rPr>
          <w:bCs/>
          <w:szCs w:val="16"/>
        </w:rPr>
      </w:pPr>
      <w:r>
        <w:rPr>
          <w:bCs/>
          <w:szCs w:val="16"/>
        </w:rPr>
        <w:t xml:space="preserve">Регистрационный номер типа СИ № 77573-20. На основании результатов поверки, </w:t>
      </w:r>
    </w:p>
    <w:p w14:paraId="7C2D8D0D" w14:textId="77777777" w:rsidR="00616104" w:rsidRDefault="00616104" w:rsidP="00616104">
      <w:pPr>
        <w:ind w:left="720"/>
        <w:rPr>
          <w:bCs/>
          <w:szCs w:val="16"/>
        </w:rPr>
      </w:pPr>
      <w:r>
        <w:rPr>
          <w:bCs/>
          <w:szCs w:val="16"/>
        </w:rPr>
        <w:t xml:space="preserve">произведенной ООО «СОЛО-КЛАССИКА» (Аттестат аккредитации в области </w:t>
      </w:r>
    </w:p>
    <w:p w14:paraId="7A891392" w14:textId="77777777" w:rsidR="00616104" w:rsidRDefault="00616104" w:rsidP="00616104">
      <w:pPr>
        <w:ind w:left="720"/>
        <w:rPr>
          <w:bCs/>
          <w:szCs w:val="16"/>
        </w:rPr>
      </w:pPr>
      <w:r>
        <w:rPr>
          <w:bCs/>
          <w:szCs w:val="16"/>
        </w:rPr>
        <w:t xml:space="preserve">обеспечения единства средств измерений № </w:t>
      </w:r>
      <w:r>
        <w:rPr>
          <w:bCs/>
          <w:szCs w:val="16"/>
          <w:lang w:val="en-US"/>
        </w:rPr>
        <w:t>RA</w:t>
      </w:r>
      <w:r>
        <w:rPr>
          <w:bCs/>
          <w:szCs w:val="16"/>
        </w:rPr>
        <w:t>.</w:t>
      </w:r>
      <w:r>
        <w:rPr>
          <w:bCs/>
          <w:szCs w:val="16"/>
          <w:lang w:val="en-US"/>
        </w:rPr>
        <w:t>RU</w:t>
      </w:r>
      <w:r>
        <w:rPr>
          <w:bCs/>
          <w:szCs w:val="16"/>
        </w:rPr>
        <w:t>.311426), весы признаны</w:t>
      </w:r>
    </w:p>
    <w:p w14:paraId="77C0BEF2" w14:textId="77777777" w:rsidR="00616104" w:rsidRDefault="00616104" w:rsidP="00616104">
      <w:pPr>
        <w:ind w:left="720"/>
        <w:rPr>
          <w:bCs/>
          <w:szCs w:val="16"/>
        </w:rPr>
      </w:pPr>
      <w:r>
        <w:rPr>
          <w:bCs/>
          <w:szCs w:val="16"/>
        </w:rPr>
        <w:t>годными и допущены к применению.</w:t>
      </w:r>
    </w:p>
    <w:tbl>
      <w:tblPr>
        <w:tblStyle w:val="a9"/>
        <w:tblW w:w="61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1440"/>
      </w:tblGrid>
      <w:tr w:rsidR="00616104" w14:paraId="1E6B9D94" w14:textId="77777777" w:rsidTr="00616104">
        <w:trPr>
          <w:trHeight w:val="1339"/>
        </w:trPr>
        <w:tc>
          <w:tcPr>
            <w:tcW w:w="4680" w:type="dxa"/>
            <w:vAlign w:val="center"/>
            <w:hideMark/>
          </w:tcPr>
          <w:p w14:paraId="386A544F" w14:textId="77777777" w:rsidR="00616104" w:rsidRDefault="00616104" w:rsidP="00616104">
            <w:pPr>
              <w:ind w:left="-108"/>
              <w:rPr>
                <w:bCs/>
                <w:szCs w:val="16"/>
              </w:rPr>
            </w:pPr>
            <w:r>
              <w:rPr>
                <w:bCs/>
                <w:szCs w:val="16"/>
              </w:rPr>
              <w:t>Сведения о поверке весов содержатся в системе ФГИС «АРШИН»</w:t>
            </w:r>
          </w:p>
          <w:p w14:paraId="6231210E" w14:textId="27077951" w:rsidR="00616104" w:rsidRDefault="00616104" w:rsidP="00616104">
            <w:pPr>
              <w:ind w:left="-108"/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по адресу: </w:t>
            </w:r>
            <w:hyperlink r:id="rId67" w:history="1">
              <w:r>
                <w:rPr>
                  <w:bCs/>
                </w:rPr>
                <w:t>https://fgis.gost.ru/fundmetrology/cm/results/</w:t>
              </w:r>
            </w:hyperlink>
          </w:p>
          <w:p w14:paraId="11CE056F" w14:textId="77777777" w:rsidR="00616104" w:rsidRDefault="00616104" w:rsidP="00616104">
            <w:pPr>
              <w:ind w:left="-108"/>
              <w:rPr>
                <w:bCs/>
                <w:szCs w:val="16"/>
              </w:rPr>
            </w:pPr>
            <w:r>
              <w:rPr>
                <w:bCs/>
                <w:szCs w:val="16"/>
              </w:rPr>
              <w:t>Внимание! Внесение данных о поверке в систему ФГИС «АРШИН» осуществляется в течение десяти рабочих дней с момента поверки.</w:t>
            </w:r>
          </w:p>
        </w:tc>
        <w:tc>
          <w:tcPr>
            <w:tcW w:w="1440" w:type="dxa"/>
            <w:vAlign w:val="center"/>
            <w:hideMark/>
          </w:tcPr>
          <w:p w14:paraId="27B323A8" w14:textId="77777777" w:rsidR="00616104" w:rsidRDefault="00616104" w:rsidP="00616104">
            <w:pPr>
              <w:rPr>
                <w:bCs/>
                <w:szCs w:val="16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177EF6FE" wp14:editId="7CD635AD">
                  <wp:extent cx="850265" cy="850265"/>
                  <wp:effectExtent l="0" t="0" r="6985" b="6985"/>
                  <wp:docPr id="1" name="Рисунок 1" descr="qr-co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qr-co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8FD6D" w14:textId="77777777" w:rsidR="00616104" w:rsidRDefault="00616104" w:rsidP="00230FBA">
      <w:pPr>
        <w:pStyle w:val="a7"/>
      </w:pPr>
      <w:r>
        <w:t>СВЕДЕНИЯ О ПРОДАВЦЕ</w:t>
      </w:r>
    </w:p>
    <w:p w14:paraId="1F6EFD17" w14:textId="77777777" w:rsidR="00616104" w:rsidRDefault="00616104" w:rsidP="00616104">
      <w:pPr>
        <w:tabs>
          <w:tab w:val="right" w:leader="underscore" w:pos="6237"/>
        </w:tabs>
        <w:spacing w:before="360"/>
        <w:ind w:firstLine="720"/>
        <w:rPr>
          <w:bCs/>
          <w:szCs w:val="16"/>
        </w:rPr>
      </w:pPr>
      <w:r>
        <w:rPr>
          <w:bCs/>
          <w:szCs w:val="16"/>
        </w:rPr>
        <w:t xml:space="preserve">Продавец: </w:t>
      </w:r>
      <w:r>
        <w:rPr>
          <w:bCs/>
          <w:szCs w:val="16"/>
        </w:rPr>
        <w:tab/>
      </w:r>
    </w:p>
    <w:p w14:paraId="7FF0218F" w14:textId="77777777" w:rsidR="00616104" w:rsidRDefault="00616104" w:rsidP="00616104">
      <w:pPr>
        <w:tabs>
          <w:tab w:val="right" w:leader="underscore" w:pos="6237"/>
        </w:tabs>
        <w:spacing w:before="240"/>
        <w:ind w:firstLine="720"/>
        <w:rPr>
          <w:bCs/>
          <w:szCs w:val="16"/>
        </w:rPr>
      </w:pPr>
      <w:r>
        <w:rPr>
          <w:bCs/>
          <w:szCs w:val="16"/>
        </w:rPr>
        <w:t xml:space="preserve">Дата продажи: </w:t>
      </w:r>
      <w:r>
        <w:rPr>
          <w:bCs/>
          <w:szCs w:val="16"/>
        </w:rPr>
        <w:tab/>
      </w:r>
    </w:p>
    <w:p w14:paraId="3A4472B8" w14:textId="77777777" w:rsidR="00616104" w:rsidRDefault="00616104" w:rsidP="00616104">
      <w:pPr>
        <w:spacing w:before="360"/>
        <w:ind w:left="1260"/>
        <w:rPr>
          <w:bCs/>
          <w:szCs w:val="16"/>
        </w:rPr>
      </w:pPr>
      <w:r w:rsidRPr="006A7AD0">
        <w:rPr>
          <w:bCs/>
          <w:szCs w:val="16"/>
        </w:rPr>
        <w:t>М.П.</w:t>
      </w:r>
    </w:p>
    <w:p w14:paraId="6EF1DBC6" w14:textId="1DCDF3C8" w:rsidR="00D54B61" w:rsidRDefault="00616104">
      <w:pPr>
        <w:jc w:val="left"/>
        <w:rPr>
          <w:bCs/>
          <w:szCs w:val="16"/>
        </w:rPr>
      </w:pPr>
      <w:r>
        <w:rPr>
          <w:bCs/>
          <w:szCs w:val="16"/>
        </w:rPr>
        <w:br w:type="page"/>
      </w:r>
    </w:p>
    <w:p w14:paraId="4F894074" w14:textId="1B052809" w:rsidR="00616104" w:rsidRDefault="00616104" w:rsidP="00616104">
      <w:pPr>
        <w:tabs>
          <w:tab w:val="right" w:leader="underscore" w:pos="6237"/>
        </w:tabs>
        <w:rPr>
          <w:bCs/>
          <w:szCs w:val="16"/>
        </w:rPr>
      </w:pPr>
    </w:p>
    <w:p w14:paraId="5F7A6FFD" w14:textId="77777777" w:rsidR="00616104" w:rsidRPr="008E6651" w:rsidRDefault="00616104" w:rsidP="00616104">
      <w:pPr>
        <w:spacing w:before="4080"/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До 5 тонн:</w:t>
      </w:r>
    </w:p>
    <w:p w14:paraId="7727328B" w14:textId="77777777" w:rsidR="00616104" w:rsidRPr="008E6651" w:rsidRDefault="00616104" w:rsidP="00616104">
      <w:pPr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Декларация соответствия ЕАЭС N RU Д-RU.РА05.В.90591/24</w:t>
      </w:r>
    </w:p>
    <w:p w14:paraId="35CB0571" w14:textId="77777777" w:rsidR="00616104" w:rsidRPr="008E6651" w:rsidRDefault="00616104" w:rsidP="00616104">
      <w:pPr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действует до 09.07.2029</w:t>
      </w:r>
    </w:p>
    <w:p w14:paraId="489C9F22" w14:textId="77777777" w:rsidR="00616104" w:rsidRPr="008E6651" w:rsidRDefault="00616104" w:rsidP="00616104">
      <w:pPr>
        <w:spacing w:before="120"/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От 5 тонн:</w:t>
      </w:r>
    </w:p>
    <w:p w14:paraId="3B91C873" w14:textId="77777777" w:rsidR="00616104" w:rsidRPr="008E6651" w:rsidRDefault="00616104" w:rsidP="00616104">
      <w:pPr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Декларация соответствия ЕАЭС N RU Д-RU.РА08.В.70994/25</w:t>
      </w:r>
    </w:p>
    <w:p w14:paraId="62C3A93C" w14:textId="77777777" w:rsidR="00616104" w:rsidRPr="008E6651" w:rsidRDefault="00616104" w:rsidP="00616104">
      <w:pPr>
        <w:jc w:val="center"/>
        <w:rPr>
          <w:rFonts w:eastAsia="Times New Roman"/>
          <w:szCs w:val="16"/>
          <w:lang w:eastAsia="ru-RU"/>
        </w:rPr>
      </w:pPr>
      <w:r w:rsidRPr="008E6651">
        <w:rPr>
          <w:rFonts w:eastAsia="Times New Roman"/>
          <w:szCs w:val="16"/>
          <w:lang w:eastAsia="ru-RU"/>
        </w:rPr>
        <w:t>действует до 24.09.2030</w:t>
      </w:r>
    </w:p>
    <w:p w14:paraId="07404B40" w14:textId="77777777" w:rsidR="00616104" w:rsidRPr="006A7AD0" w:rsidRDefault="00616104" w:rsidP="00616104">
      <w:pPr>
        <w:spacing w:before="240"/>
        <w:jc w:val="center"/>
        <w:rPr>
          <w:rFonts w:eastAsia="Times New Roman"/>
          <w:szCs w:val="16"/>
          <w:lang w:eastAsia="ru-RU"/>
        </w:rPr>
      </w:pPr>
      <w:r>
        <w:rPr>
          <w:rFonts w:eastAsia="Times New Roman"/>
          <w:szCs w:val="16"/>
          <w:lang w:eastAsia="ru-RU"/>
        </w:rPr>
        <w:t>Юридический/почтовый а</w:t>
      </w:r>
      <w:r w:rsidRPr="006A7AD0">
        <w:rPr>
          <w:rFonts w:eastAsia="Times New Roman"/>
          <w:szCs w:val="16"/>
          <w:lang w:eastAsia="ru-RU"/>
        </w:rPr>
        <w:t>дрес предприятия-изготовителя:</w:t>
      </w:r>
    </w:p>
    <w:p w14:paraId="489391AB" w14:textId="77777777" w:rsidR="00616104" w:rsidRPr="006A7AD0" w:rsidRDefault="00616104" w:rsidP="00616104">
      <w:pPr>
        <w:snapToGrid w:val="0"/>
        <w:jc w:val="center"/>
        <w:rPr>
          <w:rFonts w:eastAsia="SimSun"/>
          <w:szCs w:val="16"/>
          <w:lang w:eastAsia="ru-RU"/>
        </w:rPr>
      </w:pPr>
      <w:r w:rsidRPr="006A7AD0">
        <w:rPr>
          <w:rFonts w:eastAsia="SimSun"/>
          <w:szCs w:val="16"/>
          <w:lang w:eastAsia="ru-RU"/>
        </w:rPr>
        <w:t>Россия, 117519, г. Москва, ул. Кировоградская 19-2-496</w:t>
      </w:r>
    </w:p>
    <w:p w14:paraId="60482888" w14:textId="77777777" w:rsidR="00616104" w:rsidRPr="00C90A2B" w:rsidRDefault="00616104" w:rsidP="00616104">
      <w:pPr>
        <w:jc w:val="center"/>
        <w:rPr>
          <w:rFonts w:eastAsia="Times New Roman"/>
          <w:szCs w:val="16"/>
          <w:lang w:val="en-US" w:eastAsia="ru-RU"/>
        </w:rPr>
      </w:pPr>
      <w:r w:rsidRPr="006A7AD0">
        <w:rPr>
          <w:rFonts w:eastAsia="Times New Roman"/>
          <w:szCs w:val="16"/>
          <w:lang w:eastAsia="ru-RU"/>
        </w:rPr>
        <w:t>Тел</w:t>
      </w:r>
      <w:r w:rsidRPr="00C90A2B">
        <w:rPr>
          <w:rFonts w:eastAsia="Times New Roman"/>
          <w:szCs w:val="16"/>
          <w:lang w:val="en-US" w:eastAsia="ru-RU"/>
        </w:rPr>
        <w:t>.</w:t>
      </w:r>
      <w:r w:rsidRPr="006A7AD0">
        <w:rPr>
          <w:rFonts w:eastAsia="Times New Roman"/>
          <w:szCs w:val="16"/>
          <w:lang w:val="de-DE" w:eastAsia="ru-RU"/>
        </w:rPr>
        <w:t xml:space="preserve">: </w:t>
      </w:r>
      <w:r w:rsidRPr="00C90A2B">
        <w:rPr>
          <w:rFonts w:eastAsia="Times New Roman"/>
          <w:szCs w:val="16"/>
          <w:lang w:val="en-US" w:eastAsia="ru-RU"/>
        </w:rPr>
        <w:t>+7 (495) 724-65-08, +7 (903) 687-17-58,</w:t>
      </w:r>
    </w:p>
    <w:p w14:paraId="4B47DA53" w14:textId="77777777" w:rsidR="00616104" w:rsidRPr="00C90A2B" w:rsidRDefault="00616104" w:rsidP="00616104">
      <w:pPr>
        <w:jc w:val="center"/>
        <w:rPr>
          <w:rFonts w:eastAsia="Times New Roman"/>
          <w:szCs w:val="16"/>
          <w:lang w:val="en-US" w:eastAsia="ru-RU"/>
        </w:rPr>
      </w:pPr>
      <w:r w:rsidRPr="00C90A2B">
        <w:rPr>
          <w:rFonts w:eastAsia="Times New Roman"/>
          <w:szCs w:val="16"/>
          <w:lang w:val="en-US" w:eastAsia="ru-RU"/>
        </w:rPr>
        <w:t>+7 (905) 714-53-61.</w:t>
      </w:r>
    </w:p>
    <w:p w14:paraId="1E8F71BB" w14:textId="64C5E78C" w:rsidR="00616104" w:rsidRPr="00C90A2B" w:rsidRDefault="00616104" w:rsidP="00616104">
      <w:pPr>
        <w:jc w:val="center"/>
        <w:rPr>
          <w:rFonts w:eastAsia="Times New Roman"/>
          <w:szCs w:val="16"/>
          <w:u w:val="single"/>
          <w:lang w:val="en-US" w:eastAsia="ru-RU"/>
        </w:rPr>
      </w:pPr>
      <w:r w:rsidRPr="00A91F67">
        <w:rPr>
          <w:rFonts w:eastAsia="Times New Roman"/>
          <w:szCs w:val="16"/>
          <w:lang w:val="en-US" w:eastAsia="ru-RU"/>
        </w:rPr>
        <w:t>E-mail</w:t>
      </w:r>
      <w:r w:rsidRPr="006A7AD0">
        <w:rPr>
          <w:rFonts w:eastAsia="Times New Roman"/>
          <w:szCs w:val="16"/>
          <w:lang w:val="de-DE" w:eastAsia="ru-RU"/>
        </w:rPr>
        <w:t xml:space="preserve">: </w:t>
      </w:r>
      <w:hyperlink r:id="rId69" w:history="1">
        <w:r w:rsidRPr="00895C42">
          <w:rPr>
            <w:rFonts w:eastAsia="Times New Roman"/>
            <w:lang w:val="en-US" w:eastAsia="ru-RU"/>
          </w:rPr>
          <w:t>info</w:t>
        </w:r>
        <w:r w:rsidRPr="00C90A2B">
          <w:rPr>
            <w:rFonts w:eastAsia="Times New Roman"/>
            <w:lang w:val="en-US" w:eastAsia="ru-RU"/>
          </w:rPr>
          <w:t>@</w:t>
        </w:r>
        <w:r w:rsidRPr="00895C42">
          <w:rPr>
            <w:rFonts w:eastAsia="Times New Roman"/>
            <w:lang w:val="en-US" w:eastAsia="ru-RU"/>
          </w:rPr>
          <w:t>mechelectron</w:t>
        </w:r>
        <w:r w:rsidRPr="00C90A2B">
          <w:rPr>
            <w:rFonts w:eastAsia="Times New Roman"/>
            <w:lang w:val="en-US" w:eastAsia="ru-RU"/>
          </w:rPr>
          <w:t>.</w:t>
        </w:r>
        <w:r w:rsidRPr="00895C42">
          <w:rPr>
            <w:rFonts w:eastAsia="Times New Roman"/>
            <w:lang w:val="en-US" w:eastAsia="ru-RU"/>
          </w:rPr>
          <w:t>ru</w:t>
        </w:r>
      </w:hyperlink>
    </w:p>
    <w:p w14:paraId="000AC2AB" w14:textId="77777777" w:rsidR="00616104" w:rsidRPr="00AA482A" w:rsidRDefault="00616104" w:rsidP="00616104">
      <w:pPr>
        <w:jc w:val="center"/>
        <w:rPr>
          <w:rFonts w:eastAsia="Times New Roman"/>
          <w:szCs w:val="16"/>
          <w:u w:val="single"/>
          <w:lang w:eastAsia="ru-RU"/>
        </w:rPr>
      </w:pPr>
      <w:r>
        <w:rPr>
          <w:rFonts w:eastAsia="Times New Roman"/>
          <w:szCs w:val="16"/>
          <w:u w:val="single"/>
          <w:lang w:val="en-US" w:eastAsia="ru-RU"/>
        </w:rPr>
        <w:t>www</w:t>
      </w:r>
      <w:r w:rsidRPr="00AA482A">
        <w:rPr>
          <w:rFonts w:eastAsia="Times New Roman"/>
          <w:szCs w:val="16"/>
          <w:u w:val="single"/>
          <w:lang w:eastAsia="ru-RU"/>
        </w:rPr>
        <w:t>.</w:t>
      </w:r>
      <w:r>
        <w:rPr>
          <w:rFonts w:eastAsia="Times New Roman"/>
          <w:szCs w:val="16"/>
          <w:u w:val="single"/>
          <w:lang w:val="en-US" w:eastAsia="ru-RU"/>
        </w:rPr>
        <w:t>mechelectron</w:t>
      </w:r>
      <w:r w:rsidRPr="00AA482A">
        <w:rPr>
          <w:rFonts w:eastAsia="Times New Roman"/>
          <w:szCs w:val="16"/>
          <w:u w:val="single"/>
          <w:lang w:eastAsia="ru-RU"/>
        </w:rPr>
        <w:t>.</w:t>
      </w:r>
      <w:r>
        <w:rPr>
          <w:rFonts w:eastAsia="Times New Roman"/>
          <w:szCs w:val="16"/>
          <w:u w:val="single"/>
          <w:lang w:val="en-US" w:eastAsia="ru-RU"/>
        </w:rPr>
        <w:t>ru</w:t>
      </w:r>
    </w:p>
    <w:p w14:paraId="37DAC249" w14:textId="77777777" w:rsidR="00616104" w:rsidRPr="00672B3A" w:rsidRDefault="00616104" w:rsidP="00616104">
      <w:pPr>
        <w:spacing w:before="240"/>
        <w:jc w:val="center"/>
        <w:rPr>
          <w:rFonts w:eastAsia="Times New Roman"/>
          <w:szCs w:val="16"/>
          <w:lang w:eastAsia="ru-RU"/>
        </w:rPr>
      </w:pPr>
      <w:r w:rsidRPr="00672B3A">
        <w:rPr>
          <w:rFonts w:eastAsia="Times New Roman"/>
          <w:szCs w:val="16"/>
          <w:lang w:eastAsia="ru-RU"/>
        </w:rPr>
        <w:t>Сервисные центры:</w:t>
      </w:r>
    </w:p>
    <w:p w14:paraId="5E5C2BC8" w14:textId="77777777" w:rsidR="00616104" w:rsidRDefault="00616104" w:rsidP="00616104">
      <w:pPr>
        <w:jc w:val="center"/>
        <w:rPr>
          <w:rFonts w:eastAsia="Times New Roman"/>
          <w:noProof/>
          <w:szCs w:val="16"/>
          <w:lang w:val="en-US" w:eastAsia="ru-RU"/>
        </w:rPr>
      </w:pPr>
      <w:r>
        <w:rPr>
          <w:rFonts w:eastAsia="Times New Roman"/>
          <w:noProof/>
          <w:szCs w:val="16"/>
          <w:lang w:eastAsia="ru-RU"/>
        </w:rPr>
        <w:drawing>
          <wp:inline distT="0" distB="0" distL="0" distR="0" wp14:anchorId="40D63205" wp14:editId="7449D38A">
            <wp:extent cx="1066861" cy="1066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eps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05" cy="10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8727" w14:textId="50A063BF" w:rsidR="00616104" w:rsidRDefault="001E3708" w:rsidP="00616104">
      <w:pPr>
        <w:jc w:val="center"/>
        <w:rPr>
          <w:rFonts w:eastAsia="Times New Roman"/>
          <w:szCs w:val="16"/>
          <w:lang w:val="en-US" w:eastAsia="ru-RU"/>
        </w:rPr>
      </w:pPr>
      <w:r>
        <w:rPr>
          <w:rFonts w:eastAsia="Times New Roman"/>
          <w:noProof/>
          <w:szCs w:val="16"/>
          <w:lang w:eastAsia="ru-RU"/>
        </w:rPr>
        <w:pict w14:anchorId="4B65F9E3">
          <v:shape id="_x0000_i1061" type="#_x0000_t75" style="width:56.7pt;height:56.7pt">
            <v:imagedata r:id="rId9" o:title="ЕАС ГОСТ"/>
          </v:shape>
        </w:pict>
      </w:r>
    </w:p>
    <w:p w14:paraId="59981E63" w14:textId="5F6FCE86" w:rsidR="0091703E" w:rsidRPr="00734923" w:rsidRDefault="00616104" w:rsidP="0081383E">
      <w:pPr>
        <w:spacing w:before="120"/>
        <w:jc w:val="center"/>
        <w:rPr>
          <w:rFonts w:eastAsia="Times New Roman"/>
          <w:szCs w:val="16"/>
          <w:lang w:val="en-US" w:eastAsia="ru-RU"/>
        </w:rPr>
      </w:pPr>
      <w:r>
        <w:rPr>
          <w:rFonts w:eastAsia="Times New Roman"/>
          <w:szCs w:val="16"/>
          <w:lang w:eastAsia="ru-RU"/>
        </w:rPr>
        <w:t>Ме751 РЭ</w:t>
      </w:r>
    </w:p>
    <w:sectPr w:rsidR="0091703E" w:rsidRPr="00734923" w:rsidSect="00DF6FDD">
      <w:footerReference w:type="even" r:id="rId71"/>
      <w:footerReference w:type="default" r:id="rId72"/>
      <w:pgSz w:w="8391" w:h="11907" w:code="11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00C54" w14:textId="77777777" w:rsidR="008E65EC" w:rsidRDefault="008E65EC" w:rsidP="00990C44">
      <w:r>
        <w:separator/>
      </w:r>
    </w:p>
    <w:p w14:paraId="7DE5E740" w14:textId="77777777" w:rsidR="008E65EC" w:rsidRDefault="008E65EC"/>
    <w:p w14:paraId="77E5824D" w14:textId="77777777" w:rsidR="008E65EC" w:rsidRDefault="008E65EC" w:rsidP="004B2630"/>
  </w:endnote>
  <w:endnote w:type="continuationSeparator" w:id="0">
    <w:p w14:paraId="2659AA1E" w14:textId="77777777" w:rsidR="008E65EC" w:rsidRDefault="008E65EC" w:rsidP="00990C44">
      <w:r>
        <w:continuationSeparator/>
      </w:r>
    </w:p>
    <w:p w14:paraId="58E01138" w14:textId="77777777" w:rsidR="008E65EC" w:rsidRDefault="008E65EC"/>
    <w:p w14:paraId="270186C2" w14:textId="77777777" w:rsidR="008E65EC" w:rsidRDefault="008E65EC" w:rsidP="004B26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2617003"/>
      <w:docPartObj>
        <w:docPartGallery w:val="Page Numbers (Bottom of Page)"/>
        <w:docPartUnique/>
      </w:docPartObj>
    </w:sdtPr>
    <w:sdtEndPr/>
    <w:sdtContent>
      <w:tbl>
        <w:tblPr>
          <w:tblStyle w:val="a9"/>
          <w:tblW w:w="74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0"/>
          <w:gridCol w:w="7018"/>
        </w:tblGrid>
        <w:tr w:rsidR="008E65EC" w14:paraId="232E8C9A" w14:textId="77777777" w:rsidTr="005B1807">
          <w:trPr>
            <w:trHeight w:val="164"/>
          </w:trPr>
          <w:tc>
            <w:tcPr>
              <w:tcW w:w="454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  <w:right w:val="single" w:sz="18" w:space="0" w:color="262626" w:themeColor="text1" w:themeTint="D9"/>
              </w:tcBorders>
              <w:shd w:val="clear" w:color="auto" w:fill="262626" w:themeFill="text1" w:themeFillTint="D9"/>
            </w:tcPr>
            <w:p w14:paraId="20CA6001" w14:textId="5E59D70A" w:rsidR="008E65EC" w:rsidRDefault="008E65EC" w:rsidP="00825879">
              <w:pPr>
                <w:jc w:val="center"/>
                <w:rPr>
                  <w:sz w:val="20"/>
                </w:rPr>
              </w:pPr>
              <w:r w:rsidRPr="00FF5A32">
                <w:rPr>
                  <w:b/>
                  <w:color w:val="FFFFFF" w:themeColor="background1"/>
                  <w:sz w:val="20"/>
                </w:rPr>
                <w:fldChar w:fldCharType="begin"/>
              </w:r>
              <w:r w:rsidRPr="00FF5A32">
                <w:rPr>
                  <w:b/>
                  <w:color w:val="FFFFFF" w:themeColor="background1"/>
                  <w:sz w:val="20"/>
                </w:rPr>
                <w:instrText>PAGE   \* MERGEFORMAT</w:instrText>
              </w:r>
              <w:r w:rsidRPr="00FF5A32">
                <w:rPr>
                  <w:b/>
                  <w:color w:val="FFFFFF" w:themeColor="background1"/>
                  <w:sz w:val="20"/>
                </w:rPr>
                <w:fldChar w:fldCharType="separate"/>
              </w:r>
              <w:r w:rsidR="001E3708">
                <w:rPr>
                  <w:b/>
                  <w:noProof/>
                  <w:color w:val="FFFFFF" w:themeColor="background1"/>
                  <w:sz w:val="20"/>
                </w:rPr>
                <w:t>2</w:t>
              </w:r>
              <w:r w:rsidRPr="00FF5A32">
                <w:rPr>
                  <w:b/>
                  <w:color w:val="FFFFFF" w:themeColor="background1"/>
                  <w:sz w:val="20"/>
                </w:rPr>
                <w:fldChar w:fldCharType="end"/>
              </w:r>
            </w:p>
          </w:tc>
          <w:tc>
            <w:tcPr>
              <w:tcW w:w="6785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</w:tcBorders>
            </w:tcPr>
            <w:p w14:paraId="0ED1D6EA" w14:textId="046BC778" w:rsidR="008E65EC" w:rsidRDefault="008E65EC" w:rsidP="00825879">
              <w:pPr>
                <w:tabs>
                  <w:tab w:val="left" w:pos="1251"/>
                </w:tabs>
                <w:rPr>
                  <w:sz w:val="20"/>
                </w:rPr>
              </w:pPr>
            </w:p>
          </w:tc>
        </w:tr>
      </w:tbl>
      <w:p w14:paraId="5C9379BF" w14:textId="4ED45504" w:rsidR="008E65EC" w:rsidRPr="006C4DCA" w:rsidRDefault="001E3708" w:rsidP="00230FBA"/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7488" w:type="dxa"/>
      <w:tblBorders>
        <w:top w:val="thickThinLargeGap" w:sz="2" w:space="0" w:color="262626" w:themeColor="text1" w:themeTint="D9"/>
        <w:left w:val="none" w:sz="0" w:space="0" w:color="auto"/>
        <w:bottom w:val="none" w:sz="0" w:space="0" w:color="auto"/>
        <w:right w:val="single" w:sz="18" w:space="0" w:color="262626" w:themeColor="text1" w:themeTint="D9"/>
        <w:insideH w:val="single" w:sz="18" w:space="0" w:color="262626" w:themeColor="text1" w:themeTint="D9"/>
        <w:insideV w:val="single" w:sz="18" w:space="0" w:color="262626" w:themeColor="text1" w:themeTint="D9"/>
      </w:tblBorders>
      <w:tblLook w:val="04A0" w:firstRow="1" w:lastRow="0" w:firstColumn="1" w:lastColumn="0" w:noHBand="0" w:noVBand="1"/>
    </w:tblPr>
    <w:tblGrid>
      <w:gridCol w:w="7036"/>
      <w:gridCol w:w="452"/>
    </w:tblGrid>
    <w:tr w:rsidR="008E65EC" w:rsidRPr="009F3DB3" w14:paraId="24F017AD" w14:textId="77777777" w:rsidTr="005B1807">
      <w:trPr>
        <w:trHeight w:val="164"/>
      </w:trPr>
      <w:tc>
        <w:tcPr>
          <w:tcW w:w="7128" w:type="dxa"/>
        </w:tcPr>
        <w:p w14:paraId="67841552" w14:textId="77777777" w:rsidR="008E65EC" w:rsidRDefault="008E65EC" w:rsidP="00825879">
          <w:pPr>
            <w:jc w:val="right"/>
            <w:rPr>
              <w:color w:val="FFFFFF" w:themeColor="background1"/>
              <w:sz w:val="20"/>
              <w:szCs w:val="20"/>
              <w:highlight w:val="black"/>
            </w:rPr>
          </w:pPr>
        </w:p>
      </w:tc>
      <w:tc>
        <w:tcPr>
          <w:tcW w:w="454" w:type="dxa"/>
          <w:shd w:val="clear" w:color="auto" w:fill="262626" w:themeFill="text1" w:themeFillTint="D9"/>
          <w:vAlign w:val="center"/>
        </w:tcPr>
        <w:p w14:paraId="5132CD05" w14:textId="76A8F45F" w:rsidR="008E65EC" w:rsidRPr="009F3DB3" w:rsidRDefault="008E65EC" w:rsidP="00825879">
          <w:pPr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9F3DB3">
            <w:rPr>
              <w:b/>
              <w:color w:val="FFFFFF" w:themeColor="background1"/>
              <w:sz w:val="20"/>
              <w:szCs w:val="20"/>
            </w:rPr>
            <w:fldChar w:fldCharType="begin"/>
          </w:r>
          <w:r w:rsidRPr="009F3DB3">
            <w:rPr>
              <w:b/>
              <w:color w:val="FFFFFF" w:themeColor="background1"/>
              <w:sz w:val="20"/>
              <w:szCs w:val="20"/>
            </w:rPr>
            <w:instrText>PAGE   \* MERGEFORMAT</w:instrText>
          </w:r>
          <w:r w:rsidRPr="009F3DB3">
            <w:rPr>
              <w:b/>
              <w:color w:val="FFFFFF" w:themeColor="background1"/>
              <w:sz w:val="20"/>
              <w:szCs w:val="20"/>
            </w:rPr>
            <w:fldChar w:fldCharType="separate"/>
          </w:r>
          <w:r w:rsidR="001E3708">
            <w:rPr>
              <w:b/>
              <w:noProof/>
              <w:color w:val="FFFFFF" w:themeColor="background1"/>
              <w:sz w:val="20"/>
              <w:szCs w:val="20"/>
            </w:rPr>
            <w:t>11</w:t>
          </w:r>
          <w:r w:rsidRPr="009F3DB3">
            <w:rPr>
              <w:b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CC1E49F" w14:textId="3AE1D678" w:rsidR="008E65EC" w:rsidRPr="00FF5A32" w:rsidRDefault="008E65EC" w:rsidP="00602CFD">
    <w:pPr>
      <w:rPr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01D2E" w14:textId="77777777" w:rsidR="008E65EC" w:rsidRDefault="008E65EC" w:rsidP="00990C44">
      <w:r>
        <w:separator/>
      </w:r>
    </w:p>
    <w:p w14:paraId="388C26E2" w14:textId="77777777" w:rsidR="008E65EC" w:rsidRDefault="008E65EC"/>
    <w:p w14:paraId="73BC7647" w14:textId="77777777" w:rsidR="008E65EC" w:rsidRDefault="008E65EC" w:rsidP="004B2630"/>
  </w:footnote>
  <w:footnote w:type="continuationSeparator" w:id="0">
    <w:p w14:paraId="000F3107" w14:textId="77777777" w:rsidR="008E65EC" w:rsidRDefault="008E65EC" w:rsidP="00990C44">
      <w:r>
        <w:continuationSeparator/>
      </w:r>
    </w:p>
    <w:p w14:paraId="61D886CC" w14:textId="77777777" w:rsidR="008E65EC" w:rsidRDefault="008E65EC"/>
    <w:p w14:paraId="4AB83539" w14:textId="77777777" w:rsidR="008E65EC" w:rsidRDefault="008E65EC" w:rsidP="004B26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480B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B34218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2" w15:restartNumberingAfterBreak="0">
    <w:nsid w:val="0BB70F54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8E0171"/>
    <w:multiLevelType w:val="multilevel"/>
    <w:tmpl w:val="EBC6A47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960" w:hanging="4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6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000" w:hanging="1080"/>
      </w:pPr>
      <w:rPr>
        <w:rFonts w:hint="default"/>
        <w:b/>
      </w:rPr>
    </w:lvl>
  </w:abstractNum>
  <w:abstractNum w:abstractNumId="4" w15:restartNumberingAfterBreak="0">
    <w:nsid w:val="1CDF4A95"/>
    <w:multiLevelType w:val="hybridMultilevel"/>
    <w:tmpl w:val="04F80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5A5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2AF472B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7" w15:restartNumberingAfterBreak="0">
    <w:nsid w:val="27E53352"/>
    <w:multiLevelType w:val="multilevel"/>
    <w:tmpl w:val="C142949E"/>
    <w:lvl w:ilvl="0">
      <w:start w:val="1"/>
      <w:numFmt w:val="decimal"/>
      <w:pStyle w:val="1"/>
      <w:suff w:val="space"/>
      <w:lvlText w:val="%1."/>
      <w:lvlJc w:val="left"/>
      <w:pPr>
        <w:ind w:left="6300" w:hanging="360"/>
      </w:pPr>
      <w:rPr>
        <w:rFonts w:hint="default"/>
        <w:b/>
      </w:rPr>
    </w:lvl>
    <w:lvl w:ilvl="1">
      <w:start w:val="1"/>
      <w:numFmt w:val="decimal"/>
      <w:pStyle w:val="11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788" w:hanging="504"/>
      </w:pPr>
      <w:rPr>
        <w:rFonts w:ascii="Times New Roman" w:hAnsi="Times New Roman" w:cs="Times New Roman" w:hint="default"/>
        <w:b/>
        <w:sz w:val="16"/>
        <w:szCs w:val="16"/>
      </w:rPr>
    </w:lvl>
    <w:lvl w:ilvl="3">
      <w:start w:val="1"/>
      <w:numFmt w:val="decimal"/>
      <w:suff w:val="space"/>
      <w:lvlText w:val="%1.%2.%3.%4."/>
      <w:lvlJc w:val="left"/>
      <w:pPr>
        <w:ind w:left="3909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701939"/>
    <w:multiLevelType w:val="hybridMultilevel"/>
    <w:tmpl w:val="EB106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128FF"/>
    <w:multiLevelType w:val="hybridMultilevel"/>
    <w:tmpl w:val="0E9252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11101D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E73251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8B3407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1520A5"/>
    <w:multiLevelType w:val="hybridMultilevel"/>
    <w:tmpl w:val="4414066E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B6F0E"/>
    <w:multiLevelType w:val="hybridMultilevel"/>
    <w:tmpl w:val="6F081114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1436A"/>
    <w:multiLevelType w:val="hybridMultilevel"/>
    <w:tmpl w:val="1E145038"/>
    <w:lvl w:ilvl="0" w:tplc="BE5A2E6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4E4265E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4EF3E33"/>
    <w:multiLevelType w:val="hybridMultilevel"/>
    <w:tmpl w:val="C3F2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5021A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8D10D96"/>
    <w:multiLevelType w:val="hybridMultilevel"/>
    <w:tmpl w:val="0F6025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A7E05"/>
    <w:multiLevelType w:val="hybridMultilevel"/>
    <w:tmpl w:val="A796D8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7215DD"/>
    <w:multiLevelType w:val="hybridMultilevel"/>
    <w:tmpl w:val="0FA6C400"/>
    <w:lvl w:ilvl="0" w:tplc="A7B2D1D6">
      <w:start w:val="1"/>
      <w:numFmt w:val="bullet"/>
      <w:pStyle w:val="a"/>
      <w:suff w:val="space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02E0861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2E2BF0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EE6367A"/>
    <w:multiLevelType w:val="hybridMultilevel"/>
    <w:tmpl w:val="4C42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A2A87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F5E3789"/>
    <w:multiLevelType w:val="multilevel"/>
    <w:tmpl w:val="66BC95E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3D04400"/>
    <w:multiLevelType w:val="hybridMultilevel"/>
    <w:tmpl w:val="9190C9F0"/>
    <w:lvl w:ilvl="0" w:tplc="FC0CE198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A956C76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2B5B58"/>
    <w:multiLevelType w:val="hybridMultilevel"/>
    <w:tmpl w:val="2D903D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4"/>
  </w:num>
  <w:num w:numId="4">
    <w:abstractNumId w:val="19"/>
  </w:num>
  <w:num w:numId="5">
    <w:abstractNumId w:val="29"/>
  </w:num>
  <w:num w:numId="6">
    <w:abstractNumId w:val="13"/>
  </w:num>
  <w:num w:numId="7">
    <w:abstractNumId w:val="16"/>
  </w:num>
  <w:num w:numId="8">
    <w:abstractNumId w:val="24"/>
  </w:num>
  <w:num w:numId="9">
    <w:abstractNumId w:val="25"/>
  </w:num>
  <w:num w:numId="10">
    <w:abstractNumId w:val="5"/>
  </w:num>
  <w:num w:numId="11">
    <w:abstractNumId w:val="12"/>
  </w:num>
  <w:num w:numId="12">
    <w:abstractNumId w:val="28"/>
  </w:num>
  <w:num w:numId="13">
    <w:abstractNumId w:val="22"/>
  </w:num>
  <w:num w:numId="14">
    <w:abstractNumId w:val="18"/>
  </w:num>
  <w:num w:numId="15">
    <w:abstractNumId w:val="2"/>
  </w:num>
  <w:num w:numId="16">
    <w:abstractNumId w:val="17"/>
  </w:num>
  <w:num w:numId="17">
    <w:abstractNumId w:val="7"/>
  </w:num>
  <w:num w:numId="18">
    <w:abstractNumId w:val="20"/>
  </w:num>
  <w:num w:numId="19">
    <w:abstractNumId w:val="9"/>
  </w:num>
  <w:num w:numId="20">
    <w:abstractNumId w:val="7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11"/>
        <w:suff w:val="space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224" w:hanging="504"/>
        </w:pPr>
        <w:rPr>
          <w:rFonts w:hint="default"/>
          <w:b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>
    <w:abstractNumId w:val="0"/>
  </w:num>
  <w:num w:numId="22">
    <w:abstractNumId w:val="15"/>
  </w:num>
  <w:num w:numId="23">
    <w:abstractNumId w:val="10"/>
  </w:num>
  <w:num w:numId="24">
    <w:abstractNumId w:val="4"/>
  </w:num>
  <w:num w:numId="25">
    <w:abstractNumId w:val="27"/>
  </w:num>
  <w:num w:numId="26">
    <w:abstractNumId w:val="26"/>
  </w:num>
  <w:num w:numId="27">
    <w:abstractNumId w:val="11"/>
  </w:num>
  <w:num w:numId="28">
    <w:abstractNumId w:val="21"/>
  </w:num>
  <w:num w:numId="29">
    <w:abstractNumId w:val="6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isplayBackgroundShape/>
  <w:defaultTabStop w:val="709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EB"/>
    <w:rsid w:val="00004A71"/>
    <w:rsid w:val="00006969"/>
    <w:rsid w:val="00015BC8"/>
    <w:rsid w:val="00016A98"/>
    <w:rsid w:val="00020BDD"/>
    <w:rsid w:val="000221C9"/>
    <w:rsid w:val="000239F9"/>
    <w:rsid w:val="000361CF"/>
    <w:rsid w:val="00036ACC"/>
    <w:rsid w:val="00042C35"/>
    <w:rsid w:val="00045B93"/>
    <w:rsid w:val="000533BE"/>
    <w:rsid w:val="000551D5"/>
    <w:rsid w:val="000614DF"/>
    <w:rsid w:val="0006483E"/>
    <w:rsid w:val="00066233"/>
    <w:rsid w:val="0007469E"/>
    <w:rsid w:val="00074865"/>
    <w:rsid w:val="00075239"/>
    <w:rsid w:val="00075350"/>
    <w:rsid w:val="00075693"/>
    <w:rsid w:val="00081488"/>
    <w:rsid w:val="00083C01"/>
    <w:rsid w:val="00086589"/>
    <w:rsid w:val="000871F8"/>
    <w:rsid w:val="0009076A"/>
    <w:rsid w:val="00091FCB"/>
    <w:rsid w:val="0009300F"/>
    <w:rsid w:val="000A7EE1"/>
    <w:rsid w:val="000B0B37"/>
    <w:rsid w:val="000B4CD6"/>
    <w:rsid w:val="000B510F"/>
    <w:rsid w:val="000D001C"/>
    <w:rsid w:val="000D41D6"/>
    <w:rsid w:val="000D575B"/>
    <w:rsid w:val="000D6277"/>
    <w:rsid w:val="000D673A"/>
    <w:rsid w:val="000D70AA"/>
    <w:rsid w:val="000E07E1"/>
    <w:rsid w:val="000E1E37"/>
    <w:rsid w:val="000E59FF"/>
    <w:rsid w:val="000E5ECA"/>
    <w:rsid w:val="000E6EC7"/>
    <w:rsid w:val="000F046A"/>
    <w:rsid w:val="000F792B"/>
    <w:rsid w:val="00103619"/>
    <w:rsid w:val="001056C5"/>
    <w:rsid w:val="0010787A"/>
    <w:rsid w:val="00107A00"/>
    <w:rsid w:val="00112B4C"/>
    <w:rsid w:val="00114517"/>
    <w:rsid w:val="00114D59"/>
    <w:rsid w:val="0011776A"/>
    <w:rsid w:val="001243C3"/>
    <w:rsid w:val="00124D84"/>
    <w:rsid w:val="001260B8"/>
    <w:rsid w:val="001263D1"/>
    <w:rsid w:val="00131ADF"/>
    <w:rsid w:val="00132A4C"/>
    <w:rsid w:val="001355E1"/>
    <w:rsid w:val="00135BCB"/>
    <w:rsid w:val="00151268"/>
    <w:rsid w:val="00153415"/>
    <w:rsid w:val="001628BD"/>
    <w:rsid w:val="00163CEA"/>
    <w:rsid w:val="00167CE6"/>
    <w:rsid w:val="0017043A"/>
    <w:rsid w:val="00171109"/>
    <w:rsid w:val="001720E5"/>
    <w:rsid w:val="00177065"/>
    <w:rsid w:val="001817CF"/>
    <w:rsid w:val="001839F9"/>
    <w:rsid w:val="00183EA7"/>
    <w:rsid w:val="001857BE"/>
    <w:rsid w:val="001876ED"/>
    <w:rsid w:val="00190FC2"/>
    <w:rsid w:val="00196A2F"/>
    <w:rsid w:val="00197069"/>
    <w:rsid w:val="001A0D26"/>
    <w:rsid w:val="001A46AE"/>
    <w:rsid w:val="001B34DD"/>
    <w:rsid w:val="001B36B1"/>
    <w:rsid w:val="001B66EF"/>
    <w:rsid w:val="001C2386"/>
    <w:rsid w:val="001C4BCB"/>
    <w:rsid w:val="001C542A"/>
    <w:rsid w:val="001D058D"/>
    <w:rsid w:val="001D0C2F"/>
    <w:rsid w:val="001D0E48"/>
    <w:rsid w:val="001D149D"/>
    <w:rsid w:val="001D1D93"/>
    <w:rsid w:val="001D2E4F"/>
    <w:rsid w:val="001D65D9"/>
    <w:rsid w:val="001D71CB"/>
    <w:rsid w:val="001E3708"/>
    <w:rsid w:val="001E399A"/>
    <w:rsid w:val="001E5554"/>
    <w:rsid w:val="001E5DFB"/>
    <w:rsid w:val="001E7795"/>
    <w:rsid w:val="001F0FCD"/>
    <w:rsid w:val="001F202D"/>
    <w:rsid w:val="001F2589"/>
    <w:rsid w:val="001F738C"/>
    <w:rsid w:val="001F73BE"/>
    <w:rsid w:val="00201DC7"/>
    <w:rsid w:val="00202262"/>
    <w:rsid w:val="00202F50"/>
    <w:rsid w:val="00204698"/>
    <w:rsid w:val="00204E16"/>
    <w:rsid w:val="00212762"/>
    <w:rsid w:val="00214E37"/>
    <w:rsid w:val="00224FD1"/>
    <w:rsid w:val="00230FBA"/>
    <w:rsid w:val="00231938"/>
    <w:rsid w:val="00233122"/>
    <w:rsid w:val="00234071"/>
    <w:rsid w:val="0023431C"/>
    <w:rsid w:val="00235A4E"/>
    <w:rsid w:val="00236FB8"/>
    <w:rsid w:val="00240AA5"/>
    <w:rsid w:val="00244F54"/>
    <w:rsid w:val="002648A0"/>
    <w:rsid w:val="00271BA7"/>
    <w:rsid w:val="0027499F"/>
    <w:rsid w:val="00283D94"/>
    <w:rsid w:val="00283DE6"/>
    <w:rsid w:val="00287BE9"/>
    <w:rsid w:val="00287E9C"/>
    <w:rsid w:val="0029277E"/>
    <w:rsid w:val="00294E53"/>
    <w:rsid w:val="00294EFD"/>
    <w:rsid w:val="002A3533"/>
    <w:rsid w:val="002A4DFC"/>
    <w:rsid w:val="002B2EA1"/>
    <w:rsid w:val="002C1A5E"/>
    <w:rsid w:val="002C26AC"/>
    <w:rsid w:val="002C5D25"/>
    <w:rsid w:val="002D0928"/>
    <w:rsid w:val="002D3C35"/>
    <w:rsid w:val="002D496F"/>
    <w:rsid w:val="002D7454"/>
    <w:rsid w:val="002D76CB"/>
    <w:rsid w:val="002E3251"/>
    <w:rsid w:val="002E48CF"/>
    <w:rsid w:val="002E4C4A"/>
    <w:rsid w:val="002E5986"/>
    <w:rsid w:val="002E7DA1"/>
    <w:rsid w:val="002F2A4D"/>
    <w:rsid w:val="002F3C89"/>
    <w:rsid w:val="002F619A"/>
    <w:rsid w:val="00300512"/>
    <w:rsid w:val="003017FB"/>
    <w:rsid w:val="00301E9D"/>
    <w:rsid w:val="003032C8"/>
    <w:rsid w:val="003047EC"/>
    <w:rsid w:val="00304878"/>
    <w:rsid w:val="00304EEA"/>
    <w:rsid w:val="0030622F"/>
    <w:rsid w:val="0030759B"/>
    <w:rsid w:val="00314865"/>
    <w:rsid w:val="003208AB"/>
    <w:rsid w:val="003210AA"/>
    <w:rsid w:val="003219B9"/>
    <w:rsid w:val="00330031"/>
    <w:rsid w:val="00331AD4"/>
    <w:rsid w:val="00333C0D"/>
    <w:rsid w:val="00337A4B"/>
    <w:rsid w:val="003415C4"/>
    <w:rsid w:val="003443E1"/>
    <w:rsid w:val="003452A1"/>
    <w:rsid w:val="003525A8"/>
    <w:rsid w:val="00355164"/>
    <w:rsid w:val="00356CB5"/>
    <w:rsid w:val="00357875"/>
    <w:rsid w:val="003642EE"/>
    <w:rsid w:val="003643FA"/>
    <w:rsid w:val="00367362"/>
    <w:rsid w:val="00370704"/>
    <w:rsid w:val="003722DB"/>
    <w:rsid w:val="00377FB7"/>
    <w:rsid w:val="0038082A"/>
    <w:rsid w:val="00380A45"/>
    <w:rsid w:val="003812D7"/>
    <w:rsid w:val="00382749"/>
    <w:rsid w:val="00383B4D"/>
    <w:rsid w:val="00384DB3"/>
    <w:rsid w:val="0038564D"/>
    <w:rsid w:val="0039212C"/>
    <w:rsid w:val="003B433B"/>
    <w:rsid w:val="003B76A1"/>
    <w:rsid w:val="003B7CA8"/>
    <w:rsid w:val="003C2639"/>
    <w:rsid w:val="003D01DB"/>
    <w:rsid w:val="003D0D9B"/>
    <w:rsid w:val="003D41DC"/>
    <w:rsid w:val="003D70AD"/>
    <w:rsid w:val="003D77BE"/>
    <w:rsid w:val="003E06AF"/>
    <w:rsid w:val="003E18E1"/>
    <w:rsid w:val="003E1D36"/>
    <w:rsid w:val="003E372C"/>
    <w:rsid w:val="003E4DD3"/>
    <w:rsid w:val="003E7871"/>
    <w:rsid w:val="003F4ABA"/>
    <w:rsid w:val="00411A36"/>
    <w:rsid w:val="00412F83"/>
    <w:rsid w:val="00414FCF"/>
    <w:rsid w:val="00417038"/>
    <w:rsid w:val="00417A70"/>
    <w:rsid w:val="0042100E"/>
    <w:rsid w:val="0042447D"/>
    <w:rsid w:val="0044202F"/>
    <w:rsid w:val="004428A6"/>
    <w:rsid w:val="004438B8"/>
    <w:rsid w:val="00446B2E"/>
    <w:rsid w:val="00446E89"/>
    <w:rsid w:val="0044728F"/>
    <w:rsid w:val="004472FE"/>
    <w:rsid w:val="004544F9"/>
    <w:rsid w:val="0046640E"/>
    <w:rsid w:val="004733DD"/>
    <w:rsid w:val="00480F31"/>
    <w:rsid w:val="0048540F"/>
    <w:rsid w:val="00493B57"/>
    <w:rsid w:val="00494AC7"/>
    <w:rsid w:val="00494C60"/>
    <w:rsid w:val="00494F9D"/>
    <w:rsid w:val="00495C46"/>
    <w:rsid w:val="004B1093"/>
    <w:rsid w:val="004B157F"/>
    <w:rsid w:val="004B2630"/>
    <w:rsid w:val="004B4866"/>
    <w:rsid w:val="004B501C"/>
    <w:rsid w:val="004B5CD4"/>
    <w:rsid w:val="004C427C"/>
    <w:rsid w:val="004D27ED"/>
    <w:rsid w:val="004D3C7F"/>
    <w:rsid w:val="004D4564"/>
    <w:rsid w:val="004D56B9"/>
    <w:rsid w:val="004D711C"/>
    <w:rsid w:val="004E028C"/>
    <w:rsid w:val="004E0A1A"/>
    <w:rsid w:val="004E5049"/>
    <w:rsid w:val="004F25AF"/>
    <w:rsid w:val="004F333C"/>
    <w:rsid w:val="004F6086"/>
    <w:rsid w:val="00501324"/>
    <w:rsid w:val="00504B73"/>
    <w:rsid w:val="00511E6E"/>
    <w:rsid w:val="00516F4C"/>
    <w:rsid w:val="005215D3"/>
    <w:rsid w:val="00521DB8"/>
    <w:rsid w:val="00522FD3"/>
    <w:rsid w:val="00527213"/>
    <w:rsid w:val="00531265"/>
    <w:rsid w:val="00533B1C"/>
    <w:rsid w:val="0054056D"/>
    <w:rsid w:val="00541FC8"/>
    <w:rsid w:val="0054272F"/>
    <w:rsid w:val="0054353C"/>
    <w:rsid w:val="00544A94"/>
    <w:rsid w:val="00546F32"/>
    <w:rsid w:val="005476D3"/>
    <w:rsid w:val="005544A2"/>
    <w:rsid w:val="00555BEC"/>
    <w:rsid w:val="005610C0"/>
    <w:rsid w:val="00567388"/>
    <w:rsid w:val="005675D0"/>
    <w:rsid w:val="005722F4"/>
    <w:rsid w:val="00576037"/>
    <w:rsid w:val="00577875"/>
    <w:rsid w:val="0058421F"/>
    <w:rsid w:val="00591042"/>
    <w:rsid w:val="0059223C"/>
    <w:rsid w:val="00592B0C"/>
    <w:rsid w:val="005931A3"/>
    <w:rsid w:val="005A336D"/>
    <w:rsid w:val="005A3528"/>
    <w:rsid w:val="005B1807"/>
    <w:rsid w:val="005B34B3"/>
    <w:rsid w:val="005B354E"/>
    <w:rsid w:val="005B3D57"/>
    <w:rsid w:val="005C5BA2"/>
    <w:rsid w:val="005C6901"/>
    <w:rsid w:val="005C7AF2"/>
    <w:rsid w:val="005D29A8"/>
    <w:rsid w:val="005D602D"/>
    <w:rsid w:val="005E193C"/>
    <w:rsid w:val="005E5C03"/>
    <w:rsid w:val="005E5D84"/>
    <w:rsid w:val="005F08F0"/>
    <w:rsid w:val="005F214F"/>
    <w:rsid w:val="005F29C8"/>
    <w:rsid w:val="005F382E"/>
    <w:rsid w:val="005F4A91"/>
    <w:rsid w:val="00602CFD"/>
    <w:rsid w:val="006030F2"/>
    <w:rsid w:val="0060350A"/>
    <w:rsid w:val="00605857"/>
    <w:rsid w:val="006105B0"/>
    <w:rsid w:val="0061442E"/>
    <w:rsid w:val="00616104"/>
    <w:rsid w:val="00616406"/>
    <w:rsid w:val="00621728"/>
    <w:rsid w:val="00623461"/>
    <w:rsid w:val="006259DA"/>
    <w:rsid w:val="00626C63"/>
    <w:rsid w:val="00633401"/>
    <w:rsid w:val="00633CD3"/>
    <w:rsid w:val="006418B7"/>
    <w:rsid w:val="00642629"/>
    <w:rsid w:val="00643C83"/>
    <w:rsid w:val="00645609"/>
    <w:rsid w:val="0065400C"/>
    <w:rsid w:val="0065549B"/>
    <w:rsid w:val="0065760E"/>
    <w:rsid w:val="006600D9"/>
    <w:rsid w:val="00661131"/>
    <w:rsid w:val="006611FC"/>
    <w:rsid w:val="00662468"/>
    <w:rsid w:val="006635E6"/>
    <w:rsid w:val="006641D0"/>
    <w:rsid w:val="00670943"/>
    <w:rsid w:val="00672B3A"/>
    <w:rsid w:val="00672F3F"/>
    <w:rsid w:val="00675F63"/>
    <w:rsid w:val="0067701C"/>
    <w:rsid w:val="00682AAE"/>
    <w:rsid w:val="006846A3"/>
    <w:rsid w:val="00685037"/>
    <w:rsid w:val="0068624F"/>
    <w:rsid w:val="00693332"/>
    <w:rsid w:val="006A7AD0"/>
    <w:rsid w:val="006A7CFC"/>
    <w:rsid w:val="006B1FEB"/>
    <w:rsid w:val="006B363A"/>
    <w:rsid w:val="006B7BC1"/>
    <w:rsid w:val="006C0416"/>
    <w:rsid w:val="006C4DCA"/>
    <w:rsid w:val="006C5E44"/>
    <w:rsid w:val="006C7E40"/>
    <w:rsid w:val="006D5396"/>
    <w:rsid w:val="006D5704"/>
    <w:rsid w:val="006D7405"/>
    <w:rsid w:val="006E09F6"/>
    <w:rsid w:val="006E2382"/>
    <w:rsid w:val="006E52BD"/>
    <w:rsid w:val="006F0DA5"/>
    <w:rsid w:val="006F2579"/>
    <w:rsid w:val="007004F6"/>
    <w:rsid w:val="0070336F"/>
    <w:rsid w:val="0070522E"/>
    <w:rsid w:val="00705D0D"/>
    <w:rsid w:val="007071C6"/>
    <w:rsid w:val="0070782E"/>
    <w:rsid w:val="007225CD"/>
    <w:rsid w:val="00725501"/>
    <w:rsid w:val="007279CC"/>
    <w:rsid w:val="00731B85"/>
    <w:rsid w:val="007331DA"/>
    <w:rsid w:val="007339A6"/>
    <w:rsid w:val="00734923"/>
    <w:rsid w:val="00737774"/>
    <w:rsid w:val="00741548"/>
    <w:rsid w:val="00741D8E"/>
    <w:rsid w:val="00742424"/>
    <w:rsid w:val="00742A57"/>
    <w:rsid w:val="007436BF"/>
    <w:rsid w:val="007500BC"/>
    <w:rsid w:val="00754B59"/>
    <w:rsid w:val="00754B7E"/>
    <w:rsid w:val="0076221A"/>
    <w:rsid w:val="00764589"/>
    <w:rsid w:val="00764B43"/>
    <w:rsid w:val="007656A6"/>
    <w:rsid w:val="007656DF"/>
    <w:rsid w:val="00766777"/>
    <w:rsid w:val="00773375"/>
    <w:rsid w:val="00775372"/>
    <w:rsid w:val="007775BF"/>
    <w:rsid w:val="007956D8"/>
    <w:rsid w:val="007968EF"/>
    <w:rsid w:val="007A22FD"/>
    <w:rsid w:val="007A353C"/>
    <w:rsid w:val="007A56A7"/>
    <w:rsid w:val="007B17DD"/>
    <w:rsid w:val="007B2437"/>
    <w:rsid w:val="007B338C"/>
    <w:rsid w:val="007B6641"/>
    <w:rsid w:val="007C2912"/>
    <w:rsid w:val="007C4567"/>
    <w:rsid w:val="007C5067"/>
    <w:rsid w:val="007C583D"/>
    <w:rsid w:val="007D4EBF"/>
    <w:rsid w:val="007D503E"/>
    <w:rsid w:val="007D6249"/>
    <w:rsid w:val="007D727B"/>
    <w:rsid w:val="007E0C58"/>
    <w:rsid w:val="007E1894"/>
    <w:rsid w:val="007E34FB"/>
    <w:rsid w:val="007E72EF"/>
    <w:rsid w:val="007F340E"/>
    <w:rsid w:val="007F3AB5"/>
    <w:rsid w:val="007F432D"/>
    <w:rsid w:val="007F52F9"/>
    <w:rsid w:val="00802485"/>
    <w:rsid w:val="00803CD2"/>
    <w:rsid w:val="00804D55"/>
    <w:rsid w:val="008060B8"/>
    <w:rsid w:val="0080776D"/>
    <w:rsid w:val="0081383E"/>
    <w:rsid w:val="008157D9"/>
    <w:rsid w:val="00815D8D"/>
    <w:rsid w:val="00816CA4"/>
    <w:rsid w:val="008247D6"/>
    <w:rsid w:val="00825879"/>
    <w:rsid w:val="00830252"/>
    <w:rsid w:val="00833453"/>
    <w:rsid w:val="00836D42"/>
    <w:rsid w:val="008370E8"/>
    <w:rsid w:val="0084055D"/>
    <w:rsid w:val="00845414"/>
    <w:rsid w:val="00845B40"/>
    <w:rsid w:val="00847051"/>
    <w:rsid w:val="008550B0"/>
    <w:rsid w:val="00857A9D"/>
    <w:rsid w:val="00861745"/>
    <w:rsid w:val="008624B6"/>
    <w:rsid w:val="00862970"/>
    <w:rsid w:val="00862D4F"/>
    <w:rsid w:val="00870A64"/>
    <w:rsid w:val="00871AD2"/>
    <w:rsid w:val="00871FA8"/>
    <w:rsid w:val="00872B47"/>
    <w:rsid w:val="008759B3"/>
    <w:rsid w:val="008804BA"/>
    <w:rsid w:val="00880E0B"/>
    <w:rsid w:val="00883E84"/>
    <w:rsid w:val="00886AEB"/>
    <w:rsid w:val="0088719B"/>
    <w:rsid w:val="00887971"/>
    <w:rsid w:val="008900B3"/>
    <w:rsid w:val="0089504A"/>
    <w:rsid w:val="00895573"/>
    <w:rsid w:val="00897171"/>
    <w:rsid w:val="008A112B"/>
    <w:rsid w:val="008A27D4"/>
    <w:rsid w:val="008A299A"/>
    <w:rsid w:val="008B13EA"/>
    <w:rsid w:val="008B2E2D"/>
    <w:rsid w:val="008B2FD3"/>
    <w:rsid w:val="008B388C"/>
    <w:rsid w:val="008B4BF9"/>
    <w:rsid w:val="008C710E"/>
    <w:rsid w:val="008C793E"/>
    <w:rsid w:val="008D1D88"/>
    <w:rsid w:val="008D1FDE"/>
    <w:rsid w:val="008D61B7"/>
    <w:rsid w:val="008E0BE3"/>
    <w:rsid w:val="008E65EC"/>
    <w:rsid w:val="008E7083"/>
    <w:rsid w:val="008E743B"/>
    <w:rsid w:val="008F2BE5"/>
    <w:rsid w:val="008F634B"/>
    <w:rsid w:val="008F766A"/>
    <w:rsid w:val="00901FB1"/>
    <w:rsid w:val="009047FC"/>
    <w:rsid w:val="00905623"/>
    <w:rsid w:val="009107B2"/>
    <w:rsid w:val="00911B50"/>
    <w:rsid w:val="0091202A"/>
    <w:rsid w:val="00914A9C"/>
    <w:rsid w:val="00915ED2"/>
    <w:rsid w:val="00916604"/>
    <w:rsid w:val="0091703E"/>
    <w:rsid w:val="00921051"/>
    <w:rsid w:val="00921E3F"/>
    <w:rsid w:val="0092314F"/>
    <w:rsid w:val="00924427"/>
    <w:rsid w:val="009266AF"/>
    <w:rsid w:val="00930903"/>
    <w:rsid w:val="00930FC6"/>
    <w:rsid w:val="00931451"/>
    <w:rsid w:val="009323D2"/>
    <w:rsid w:val="00940D71"/>
    <w:rsid w:val="009411AE"/>
    <w:rsid w:val="009435F0"/>
    <w:rsid w:val="00945E9B"/>
    <w:rsid w:val="0095020F"/>
    <w:rsid w:val="00950F90"/>
    <w:rsid w:val="00952994"/>
    <w:rsid w:val="00956BCB"/>
    <w:rsid w:val="009573D6"/>
    <w:rsid w:val="0096130F"/>
    <w:rsid w:val="00963CA5"/>
    <w:rsid w:val="00967762"/>
    <w:rsid w:val="00971F81"/>
    <w:rsid w:val="00972B0D"/>
    <w:rsid w:val="00973EA9"/>
    <w:rsid w:val="00977346"/>
    <w:rsid w:val="00977BE3"/>
    <w:rsid w:val="00980953"/>
    <w:rsid w:val="009818D9"/>
    <w:rsid w:val="00981DCE"/>
    <w:rsid w:val="009830AD"/>
    <w:rsid w:val="00983672"/>
    <w:rsid w:val="00983EFD"/>
    <w:rsid w:val="0098664D"/>
    <w:rsid w:val="00987606"/>
    <w:rsid w:val="00990C44"/>
    <w:rsid w:val="0099566F"/>
    <w:rsid w:val="00995744"/>
    <w:rsid w:val="009A08EE"/>
    <w:rsid w:val="009A1091"/>
    <w:rsid w:val="009A13D0"/>
    <w:rsid w:val="009A15B1"/>
    <w:rsid w:val="009A3B36"/>
    <w:rsid w:val="009A4B7F"/>
    <w:rsid w:val="009A53E3"/>
    <w:rsid w:val="009B31B1"/>
    <w:rsid w:val="009B4BA9"/>
    <w:rsid w:val="009C36A0"/>
    <w:rsid w:val="009E11BC"/>
    <w:rsid w:val="009E2B1E"/>
    <w:rsid w:val="009E3099"/>
    <w:rsid w:val="009E63CB"/>
    <w:rsid w:val="009F3DB3"/>
    <w:rsid w:val="009F50B3"/>
    <w:rsid w:val="009F5B68"/>
    <w:rsid w:val="009F5DAB"/>
    <w:rsid w:val="009F7713"/>
    <w:rsid w:val="00A0014D"/>
    <w:rsid w:val="00A00CE2"/>
    <w:rsid w:val="00A06670"/>
    <w:rsid w:val="00A10363"/>
    <w:rsid w:val="00A1707F"/>
    <w:rsid w:val="00A17329"/>
    <w:rsid w:val="00A24B4A"/>
    <w:rsid w:val="00A24DFE"/>
    <w:rsid w:val="00A277A3"/>
    <w:rsid w:val="00A33345"/>
    <w:rsid w:val="00A35495"/>
    <w:rsid w:val="00A36014"/>
    <w:rsid w:val="00A36DEF"/>
    <w:rsid w:val="00A37244"/>
    <w:rsid w:val="00A379EB"/>
    <w:rsid w:val="00A463B8"/>
    <w:rsid w:val="00A46CC2"/>
    <w:rsid w:val="00A47221"/>
    <w:rsid w:val="00A576E7"/>
    <w:rsid w:val="00A6012E"/>
    <w:rsid w:val="00A6574D"/>
    <w:rsid w:val="00A66784"/>
    <w:rsid w:val="00A713D2"/>
    <w:rsid w:val="00A74529"/>
    <w:rsid w:val="00A80494"/>
    <w:rsid w:val="00A8072E"/>
    <w:rsid w:val="00A82D02"/>
    <w:rsid w:val="00A8375C"/>
    <w:rsid w:val="00A91F67"/>
    <w:rsid w:val="00AA04FC"/>
    <w:rsid w:val="00AA482A"/>
    <w:rsid w:val="00AA4880"/>
    <w:rsid w:val="00AB18E9"/>
    <w:rsid w:val="00AB492D"/>
    <w:rsid w:val="00AB5586"/>
    <w:rsid w:val="00AC0C1E"/>
    <w:rsid w:val="00AC3666"/>
    <w:rsid w:val="00AD09FC"/>
    <w:rsid w:val="00AD678A"/>
    <w:rsid w:val="00AD6F9B"/>
    <w:rsid w:val="00AD7285"/>
    <w:rsid w:val="00AD753F"/>
    <w:rsid w:val="00AE29CF"/>
    <w:rsid w:val="00AE47EB"/>
    <w:rsid w:val="00AF101E"/>
    <w:rsid w:val="00AF2C02"/>
    <w:rsid w:val="00AF5240"/>
    <w:rsid w:val="00AF6D63"/>
    <w:rsid w:val="00AF6D77"/>
    <w:rsid w:val="00B01883"/>
    <w:rsid w:val="00B02F24"/>
    <w:rsid w:val="00B03568"/>
    <w:rsid w:val="00B03EEB"/>
    <w:rsid w:val="00B05214"/>
    <w:rsid w:val="00B065FF"/>
    <w:rsid w:val="00B100DA"/>
    <w:rsid w:val="00B137F5"/>
    <w:rsid w:val="00B16B64"/>
    <w:rsid w:val="00B2118C"/>
    <w:rsid w:val="00B21312"/>
    <w:rsid w:val="00B2238A"/>
    <w:rsid w:val="00B2479B"/>
    <w:rsid w:val="00B429F4"/>
    <w:rsid w:val="00B43407"/>
    <w:rsid w:val="00B43A0B"/>
    <w:rsid w:val="00B45ABA"/>
    <w:rsid w:val="00B46476"/>
    <w:rsid w:val="00B52ED8"/>
    <w:rsid w:val="00B6304E"/>
    <w:rsid w:val="00B70577"/>
    <w:rsid w:val="00B76F07"/>
    <w:rsid w:val="00B81106"/>
    <w:rsid w:val="00B83AE2"/>
    <w:rsid w:val="00B84601"/>
    <w:rsid w:val="00B91E09"/>
    <w:rsid w:val="00BA1C48"/>
    <w:rsid w:val="00BA5570"/>
    <w:rsid w:val="00BB3045"/>
    <w:rsid w:val="00BB561F"/>
    <w:rsid w:val="00BB65C8"/>
    <w:rsid w:val="00BC229F"/>
    <w:rsid w:val="00BC3E02"/>
    <w:rsid w:val="00BC7B88"/>
    <w:rsid w:val="00BD23B0"/>
    <w:rsid w:val="00BD41F1"/>
    <w:rsid w:val="00BE1783"/>
    <w:rsid w:val="00BE2A37"/>
    <w:rsid w:val="00BE51B0"/>
    <w:rsid w:val="00BE5B98"/>
    <w:rsid w:val="00BF587B"/>
    <w:rsid w:val="00C008CB"/>
    <w:rsid w:val="00C040B8"/>
    <w:rsid w:val="00C05247"/>
    <w:rsid w:val="00C06061"/>
    <w:rsid w:val="00C07A17"/>
    <w:rsid w:val="00C113ED"/>
    <w:rsid w:val="00C1219B"/>
    <w:rsid w:val="00C1235A"/>
    <w:rsid w:val="00C12372"/>
    <w:rsid w:val="00C126DA"/>
    <w:rsid w:val="00C12725"/>
    <w:rsid w:val="00C13220"/>
    <w:rsid w:val="00C15486"/>
    <w:rsid w:val="00C17A42"/>
    <w:rsid w:val="00C20C5E"/>
    <w:rsid w:val="00C2189E"/>
    <w:rsid w:val="00C240A8"/>
    <w:rsid w:val="00C25228"/>
    <w:rsid w:val="00C31E27"/>
    <w:rsid w:val="00C33E77"/>
    <w:rsid w:val="00C36250"/>
    <w:rsid w:val="00C4066A"/>
    <w:rsid w:val="00C41908"/>
    <w:rsid w:val="00C44FC0"/>
    <w:rsid w:val="00C51547"/>
    <w:rsid w:val="00C60E27"/>
    <w:rsid w:val="00C65CCF"/>
    <w:rsid w:val="00C66B92"/>
    <w:rsid w:val="00C71AB0"/>
    <w:rsid w:val="00C73675"/>
    <w:rsid w:val="00C80728"/>
    <w:rsid w:val="00C811A5"/>
    <w:rsid w:val="00C86E88"/>
    <w:rsid w:val="00C872E0"/>
    <w:rsid w:val="00C90176"/>
    <w:rsid w:val="00C90A2B"/>
    <w:rsid w:val="00C90E58"/>
    <w:rsid w:val="00C92A3E"/>
    <w:rsid w:val="00C93075"/>
    <w:rsid w:val="00C93579"/>
    <w:rsid w:val="00C96797"/>
    <w:rsid w:val="00CA1EE8"/>
    <w:rsid w:val="00CA3F01"/>
    <w:rsid w:val="00CA5D7C"/>
    <w:rsid w:val="00CC11C5"/>
    <w:rsid w:val="00CD0292"/>
    <w:rsid w:val="00CD3994"/>
    <w:rsid w:val="00CD5E23"/>
    <w:rsid w:val="00CD6352"/>
    <w:rsid w:val="00CE2E5A"/>
    <w:rsid w:val="00CE5700"/>
    <w:rsid w:val="00CF0643"/>
    <w:rsid w:val="00CF1268"/>
    <w:rsid w:val="00CF4FF4"/>
    <w:rsid w:val="00CF5AF0"/>
    <w:rsid w:val="00CF60E3"/>
    <w:rsid w:val="00D2403D"/>
    <w:rsid w:val="00D3064D"/>
    <w:rsid w:val="00D31128"/>
    <w:rsid w:val="00D31374"/>
    <w:rsid w:val="00D41E84"/>
    <w:rsid w:val="00D44DBF"/>
    <w:rsid w:val="00D501AA"/>
    <w:rsid w:val="00D54203"/>
    <w:rsid w:val="00D54B61"/>
    <w:rsid w:val="00D571B0"/>
    <w:rsid w:val="00D61CA5"/>
    <w:rsid w:val="00D61F1A"/>
    <w:rsid w:val="00D6430F"/>
    <w:rsid w:val="00D64FC7"/>
    <w:rsid w:val="00D6685F"/>
    <w:rsid w:val="00D732B5"/>
    <w:rsid w:val="00D8092A"/>
    <w:rsid w:val="00D83436"/>
    <w:rsid w:val="00D85200"/>
    <w:rsid w:val="00D86D4C"/>
    <w:rsid w:val="00D87C19"/>
    <w:rsid w:val="00D91F31"/>
    <w:rsid w:val="00D9358B"/>
    <w:rsid w:val="00D9507B"/>
    <w:rsid w:val="00D9676F"/>
    <w:rsid w:val="00DA4401"/>
    <w:rsid w:val="00DA6CEA"/>
    <w:rsid w:val="00DB1D91"/>
    <w:rsid w:val="00DB20D9"/>
    <w:rsid w:val="00DB78B6"/>
    <w:rsid w:val="00DC24F9"/>
    <w:rsid w:val="00DC296B"/>
    <w:rsid w:val="00DD17FA"/>
    <w:rsid w:val="00DD35DD"/>
    <w:rsid w:val="00DE005F"/>
    <w:rsid w:val="00DE3D79"/>
    <w:rsid w:val="00DF2949"/>
    <w:rsid w:val="00DF41D1"/>
    <w:rsid w:val="00DF53AC"/>
    <w:rsid w:val="00DF648B"/>
    <w:rsid w:val="00DF6FDD"/>
    <w:rsid w:val="00E050E1"/>
    <w:rsid w:val="00E1659C"/>
    <w:rsid w:val="00E244BA"/>
    <w:rsid w:val="00E30715"/>
    <w:rsid w:val="00E312D6"/>
    <w:rsid w:val="00E32A9F"/>
    <w:rsid w:val="00E3504E"/>
    <w:rsid w:val="00E40A8F"/>
    <w:rsid w:val="00E42FA2"/>
    <w:rsid w:val="00E45033"/>
    <w:rsid w:val="00E477F4"/>
    <w:rsid w:val="00E50B92"/>
    <w:rsid w:val="00E536D3"/>
    <w:rsid w:val="00E538A6"/>
    <w:rsid w:val="00E53EC2"/>
    <w:rsid w:val="00E5752B"/>
    <w:rsid w:val="00E6056D"/>
    <w:rsid w:val="00E644D9"/>
    <w:rsid w:val="00E71A38"/>
    <w:rsid w:val="00E75C3F"/>
    <w:rsid w:val="00E76C77"/>
    <w:rsid w:val="00E82B5A"/>
    <w:rsid w:val="00E836CB"/>
    <w:rsid w:val="00E8658C"/>
    <w:rsid w:val="00E91D3D"/>
    <w:rsid w:val="00E92F82"/>
    <w:rsid w:val="00E955C8"/>
    <w:rsid w:val="00E9763F"/>
    <w:rsid w:val="00EB1F0F"/>
    <w:rsid w:val="00EB21B4"/>
    <w:rsid w:val="00EB3763"/>
    <w:rsid w:val="00EB7CCD"/>
    <w:rsid w:val="00EC3CF2"/>
    <w:rsid w:val="00EC48F3"/>
    <w:rsid w:val="00ED023B"/>
    <w:rsid w:val="00ED0638"/>
    <w:rsid w:val="00ED07BC"/>
    <w:rsid w:val="00ED0B56"/>
    <w:rsid w:val="00ED1B32"/>
    <w:rsid w:val="00ED6056"/>
    <w:rsid w:val="00EE31CF"/>
    <w:rsid w:val="00EF62DF"/>
    <w:rsid w:val="00EF6C57"/>
    <w:rsid w:val="00F0550C"/>
    <w:rsid w:val="00F10BEC"/>
    <w:rsid w:val="00F120BA"/>
    <w:rsid w:val="00F20869"/>
    <w:rsid w:val="00F21A70"/>
    <w:rsid w:val="00F21B4F"/>
    <w:rsid w:val="00F21DEF"/>
    <w:rsid w:val="00F305DD"/>
    <w:rsid w:val="00F32294"/>
    <w:rsid w:val="00F32CBC"/>
    <w:rsid w:val="00F37210"/>
    <w:rsid w:val="00F40B34"/>
    <w:rsid w:val="00F46BAE"/>
    <w:rsid w:val="00F51A2E"/>
    <w:rsid w:val="00F5322E"/>
    <w:rsid w:val="00F53F6C"/>
    <w:rsid w:val="00F557C3"/>
    <w:rsid w:val="00F6044A"/>
    <w:rsid w:val="00F60E4E"/>
    <w:rsid w:val="00F666B4"/>
    <w:rsid w:val="00F711A8"/>
    <w:rsid w:val="00F71913"/>
    <w:rsid w:val="00F775F7"/>
    <w:rsid w:val="00F77EAD"/>
    <w:rsid w:val="00F80D77"/>
    <w:rsid w:val="00F82511"/>
    <w:rsid w:val="00F9745D"/>
    <w:rsid w:val="00FB09B8"/>
    <w:rsid w:val="00FB3146"/>
    <w:rsid w:val="00FB5C03"/>
    <w:rsid w:val="00FB5D1D"/>
    <w:rsid w:val="00FC11F7"/>
    <w:rsid w:val="00FC1788"/>
    <w:rsid w:val="00FC71D1"/>
    <w:rsid w:val="00FD249D"/>
    <w:rsid w:val="00FD2AB1"/>
    <w:rsid w:val="00FD3409"/>
    <w:rsid w:val="00FD4E11"/>
    <w:rsid w:val="00FE4CC9"/>
    <w:rsid w:val="00FE5AD8"/>
    <w:rsid w:val="00FF040B"/>
    <w:rsid w:val="00FF2F0E"/>
    <w:rsid w:val="00FF2FF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2B8AC1A"/>
  <w15:docId w15:val="{060968B1-8C60-4B65-AE77-D0BEBECC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80F31"/>
    <w:pPr>
      <w:jc w:val="both"/>
    </w:pPr>
    <w:rPr>
      <w:rFonts w:ascii="Times New Roman" w:hAnsi="Times New Roman"/>
      <w:sz w:val="16"/>
      <w:szCs w:val="22"/>
      <w:lang w:eastAsia="en-US"/>
    </w:rPr>
  </w:style>
  <w:style w:type="paragraph" w:styleId="10">
    <w:name w:val="heading 1"/>
    <w:basedOn w:val="a0"/>
    <w:next w:val="a0"/>
    <w:link w:val="12"/>
    <w:uiPriority w:val="9"/>
    <w:rsid w:val="003827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0">
    <w:name w:val="Пункт 1.1"/>
    <w:basedOn w:val="a0"/>
    <w:link w:val="111"/>
    <w:qFormat/>
    <w:rsid w:val="00480F31"/>
    <w:pPr>
      <w:keepNext/>
      <w:spacing w:before="60" w:after="20"/>
      <w:contextualSpacing/>
    </w:pPr>
    <w:rPr>
      <w:b/>
      <w:szCs w:val="16"/>
    </w:rPr>
  </w:style>
  <w:style w:type="paragraph" w:customStyle="1" w:styleId="1110">
    <w:name w:val="Пункт 1.1.1"/>
    <w:basedOn w:val="110"/>
    <w:link w:val="1111"/>
    <w:qFormat/>
    <w:rsid w:val="00480F31"/>
    <w:pPr>
      <w:numPr>
        <w:ilvl w:val="2"/>
      </w:numPr>
    </w:pPr>
    <w:rPr>
      <w:rFonts w:eastAsia="Times New Roman"/>
      <w:bCs/>
      <w:lang w:eastAsia="ru-RU"/>
    </w:rPr>
  </w:style>
  <w:style w:type="character" w:customStyle="1" w:styleId="111">
    <w:name w:val="Пункт 1.1 Знак"/>
    <w:basedOn w:val="a1"/>
    <w:link w:val="110"/>
    <w:rsid w:val="00480F31"/>
    <w:rPr>
      <w:rFonts w:ascii="Times New Roman" w:hAnsi="Times New Roman"/>
      <w:b/>
      <w:sz w:val="16"/>
      <w:szCs w:val="16"/>
      <w:lang w:eastAsia="en-US"/>
    </w:rPr>
  </w:style>
  <w:style w:type="paragraph" w:customStyle="1" w:styleId="11">
    <w:name w:val="Пункт 1.1 черный"/>
    <w:basedOn w:val="a0"/>
    <w:link w:val="112"/>
    <w:qFormat/>
    <w:rsid w:val="00480F31"/>
    <w:pPr>
      <w:keepNext/>
      <w:numPr>
        <w:ilvl w:val="1"/>
        <w:numId w:val="17"/>
      </w:numPr>
      <w:spacing w:before="60" w:after="20"/>
      <w:ind w:left="0" w:firstLine="0"/>
      <w:contextualSpacing/>
      <w:outlineLvl w:val="1"/>
    </w:pPr>
    <w:rPr>
      <w:rFonts w:eastAsiaTheme="minorHAnsi"/>
      <w:b/>
      <w:bCs/>
      <w:color w:val="FFFFFF" w:themeColor="background1"/>
      <w:szCs w:val="16"/>
    </w:rPr>
  </w:style>
  <w:style w:type="paragraph" w:styleId="a4">
    <w:name w:val="Balloon Text"/>
    <w:basedOn w:val="a0"/>
    <w:link w:val="a5"/>
    <w:uiPriority w:val="99"/>
    <w:semiHidden/>
    <w:unhideWhenUsed/>
    <w:rsid w:val="009B4BA9"/>
    <w:rPr>
      <w:rFonts w:ascii="Tahoma" w:hAnsi="Tahoma" w:cs="Tahoma"/>
      <w:szCs w:val="16"/>
    </w:rPr>
  </w:style>
  <w:style w:type="character" w:customStyle="1" w:styleId="a5">
    <w:name w:val="Текст выноски Знак"/>
    <w:link w:val="a4"/>
    <w:uiPriority w:val="99"/>
    <w:semiHidden/>
    <w:rsid w:val="009B4BA9"/>
    <w:rPr>
      <w:rFonts w:ascii="Tahoma" w:hAnsi="Tahoma" w:cs="Tahoma"/>
      <w:sz w:val="16"/>
      <w:szCs w:val="16"/>
      <w:lang w:eastAsia="en-US"/>
    </w:rPr>
  </w:style>
  <w:style w:type="character" w:customStyle="1" w:styleId="1111">
    <w:name w:val="Пункт 1.1.1 Знак"/>
    <w:basedOn w:val="a1"/>
    <w:link w:val="1110"/>
    <w:rsid w:val="00480F31"/>
    <w:rPr>
      <w:rFonts w:ascii="Times New Roman" w:eastAsia="Times New Roman" w:hAnsi="Times New Roman"/>
      <w:b/>
      <w:bCs/>
      <w:sz w:val="16"/>
      <w:szCs w:val="16"/>
    </w:rPr>
  </w:style>
  <w:style w:type="character" w:customStyle="1" w:styleId="12">
    <w:name w:val="Заголовок 1 Знак"/>
    <w:basedOn w:val="a1"/>
    <w:link w:val="10"/>
    <w:uiPriority w:val="9"/>
    <w:rsid w:val="00382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TOC Heading"/>
    <w:basedOn w:val="10"/>
    <w:next w:val="a0"/>
    <w:uiPriority w:val="39"/>
    <w:semiHidden/>
    <w:unhideWhenUsed/>
    <w:qFormat/>
    <w:rsid w:val="00382749"/>
    <w:pPr>
      <w:outlineLvl w:val="9"/>
    </w:pPr>
    <w:rPr>
      <w:lang w:eastAsia="ru-RU"/>
    </w:rPr>
  </w:style>
  <w:style w:type="paragraph" w:customStyle="1" w:styleId="a7">
    <w:name w:val="Пункт"/>
    <w:basedOn w:val="10"/>
    <w:link w:val="a8"/>
    <w:qFormat/>
    <w:rsid w:val="00230FBA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hd w:val="clear" w:color="auto" w:fill="262626" w:themeFill="text1" w:themeFillTint="D9"/>
      <w:spacing w:before="20" w:after="20"/>
      <w:jc w:val="center"/>
    </w:pPr>
    <w:rPr>
      <w:rFonts w:ascii="Times New Roman" w:hAnsi="Times New Roman"/>
      <w:color w:val="auto"/>
      <w:sz w:val="16"/>
      <w:szCs w:val="16"/>
    </w:rPr>
  </w:style>
  <w:style w:type="character" w:customStyle="1" w:styleId="112">
    <w:name w:val="Пункт 1.1 черный Знак"/>
    <w:basedOn w:val="a1"/>
    <w:link w:val="11"/>
    <w:rsid w:val="00480F31"/>
    <w:rPr>
      <w:rFonts w:ascii="Times New Roman" w:eastAsiaTheme="minorHAnsi" w:hAnsi="Times New Roman"/>
      <w:b/>
      <w:bCs/>
      <w:color w:val="FFFFFF" w:themeColor="background1"/>
      <w:sz w:val="16"/>
      <w:szCs w:val="16"/>
      <w:lang w:eastAsia="en-US"/>
    </w:rPr>
  </w:style>
  <w:style w:type="table" w:styleId="a9">
    <w:name w:val="Table Grid"/>
    <w:basedOn w:val="a2"/>
    <w:uiPriority w:val="59"/>
    <w:unhideWhenUsed/>
    <w:rsid w:val="00D5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0"/>
    <w:link w:val="ab"/>
    <w:uiPriority w:val="99"/>
    <w:unhideWhenUsed/>
    <w:rsid w:val="00230FBA"/>
    <w:pPr>
      <w:tabs>
        <w:tab w:val="center" w:pos="4677"/>
        <w:tab w:val="right" w:pos="9355"/>
      </w:tabs>
    </w:pPr>
  </w:style>
  <w:style w:type="character" w:customStyle="1" w:styleId="a8">
    <w:name w:val="Пункт Знак"/>
    <w:basedOn w:val="12"/>
    <w:link w:val="a7"/>
    <w:rsid w:val="00230FBA"/>
    <w:rPr>
      <w:rFonts w:ascii="Times New Roman" w:eastAsiaTheme="majorEastAsia" w:hAnsi="Times New Roman" w:cstheme="majorBidi"/>
      <w:b/>
      <w:bCs/>
      <w:color w:val="365F91" w:themeColor="accent1" w:themeShade="BF"/>
      <w:sz w:val="16"/>
      <w:szCs w:val="16"/>
      <w:shd w:val="clear" w:color="auto" w:fill="262626" w:themeFill="text1" w:themeFillTint="D9"/>
      <w:lang w:eastAsia="en-US"/>
    </w:rPr>
  </w:style>
  <w:style w:type="character" w:customStyle="1" w:styleId="ab">
    <w:name w:val="Верхний колонтитул Знак"/>
    <w:basedOn w:val="a1"/>
    <w:link w:val="aa"/>
    <w:uiPriority w:val="99"/>
    <w:rsid w:val="00230FBA"/>
    <w:rPr>
      <w:rFonts w:ascii="Times New Roman" w:hAnsi="Times New Roman"/>
      <w:sz w:val="16"/>
      <w:szCs w:val="22"/>
      <w:lang w:eastAsia="en-US"/>
    </w:rPr>
  </w:style>
  <w:style w:type="paragraph" w:styleId="ac">
    <w:name w:val="footer"/>
    <w:basedOn w:val="a0"/>
    <w:link w:val="ad"/>
    <w:uiPriority w:val="99"/>
    <w:unhideWhenUsed/>
    <w:rsid w:val="00230FB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230FBA"/>
    <w:rPr>
      <w:rFonts w:ascii="Times New Roman" w:hAnsi="Times New Roman"/>
      <w:sz w:val="16"/>
      <w:szCs w:val="22"/>
      <w:lang w:eastAsia="en-US"/>
    </w:rPr>
  </w:style>
  <w:style w:type="table" w:customStyle="1" w:styleId="13">
    <w:name w:val="Сетка таблицы1"/>
    <w:basedOn w:val="a2"/>
    <w:next w:val="a9"/>
    <w:uiPriority w:val="59"/>
    <w:unhideWhenUsed/>
    <w:rsid w:val="00981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1"/>
    <w:uiPriority w:val="99"/>
    <w:semiHidden/>
    <w:unhideWhenUsed/>
    <w:rsid w:val="00914A9C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914A9C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914A9C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14A9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14A9C"/>
    <w:rPr>
      <w:b/>
      <w:bCs/>
      <w:lang w:eastAsia="en-US"/>
    </w:rPr>
  </w:style>
  <w:style w:type="paragraph" w:customStyle="1" w:styleId="a">
    <w:name w:val="–"/>
    <w:basedOn w:val="a0"/>
    <w:link w:val="af3"/>
    <w:qFormat/>
    <w:rsid w:val="00230FBA"/>
    <w:pPr>
      <w:numPr>
        <w:numId w:val="28"/>
      </w:numPr>
      <w:ind w:left="540" w:hanging="180"/>
    </w:pPr>
    <w:rPr>
      <w:rFonts w:eastAsia="Times New Roman"/>
      <w:szCs w:val="16"/>
    </w:rPr>
  </w:style>
  <w:style w:type="paragraph" w:customStyle="1" w:styleId="1">
    <w:name w:val="Пункт 1"/>
    <w:basedOn w:val="a0"/>
    <w:link w:val="14"/>
    <w:qFormat/>
    <w:rsid w:val="00230FBA"/>
    <w:pPr>
      <w:keepNext/>
      <w:numPr>
        <w:numId w:val="17"/>
      </w:num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  <w:between w:val="single" w:sz="4" w:space="1" w:color="auto"/>
        <w:bar w:val="single" w:sz="4" w:color="auto"/>
      </w:pBdr>
      <w:shd w:val="clear" w:color="auto" w:fill="262626" w:themeFill="text1" w:themeFillTint="D9"/>
      <w:spacing w:before="20" w:after="20"/>
      <w:ind w:left="357" w:hanging="357"/>
      <w:jc w:val="center"/>
      <w:outlineLvl w:val="0"/>
    </w:pPr>
    <w:rPr>
      <w:b/>
      <w:szCs w:val="16"/>
    </w:rPr>
  </w:style>
  <w:style w:type="paragraph" w:customStyle="1" w:styleId="af4">
    <w:name w:val="Отступ"/>
    <w:basedOn w:val="a0"/>
    <w:link w:val="af5"/>
    <w:qFormat/>
    <w:rsid w:val="009435F0"/>
    <w:pPr>
      <w:ind w:firstLine="360"/>
    </w:pPr>
    <w:rPr>
      <w:rFonts w:eastAsia="Times New Roman"/>
      <w:szCs w:val="16"/>
      <w:lang w:eastAsia="ru-RU"/>
    </w:rPr>
  </w:style>
  <w:style w:type="character" w:customStyle="1" w:styleId="af3">
    <w:name w:val="– Знак"/>
    <w:basedOn w:val="a1"/>
    <w:link w:val="a"/>
    <w:rsid w:val="00230FBA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11110">
    <w:name w:val="Пункт 1.1.1.1"/>
    <w:basedOn w:val="1110"/>
    <w:link w:val="11111"/>
    <w:qFormat/>
    <w:rsid w:val="00480F31"/>
    <w:pPr>
      <w:numPr>
        <w:ilvl w:val="3"/>
      </w:numPr>
    </w:pPr>
    <w:rPr>
      <w:bCs w:val="0"/>
    </w:rPr>
  </w:style>
  <w:style w:type="character" w:customStyle="1" w:styleId="14">
    <w:name w:val="Пункт 1 Знак"/>
    <w:basedOn w:val="a1"/>
    <w:link w:val="1"/>
    <w:rsid w:val="00230FBA"/>
    <w:rPr>
      <w:rFonts w:ascii="Times New Roman" w:hAnsi="Times New Roman"/>
      <w:b/>
      <w:sz w:val="16"/>
      <w:szCs w:val="16"/>
      <w:shd w:val="clear" w:color="auto" w:fill="262626" w:themeFill="text1" w:themeFillTint="D9"/>
      <w:lang w:eastAsia="en-US"/>
    </w:rPr>
  </w:style>
  <w:style w:type="character" w:customStyle="1" w:styleId="af5">
    <w:name w:val="Отступ Знак"/>
    <w:basedOn w:val="a1"/>
    <w:link w:val="af4"/>
    <w:rsid w:val="009435F0"/>
    <w:rPr>
      <w:rFonts w:ascii="Times New Roman" w:eastAsia="Times New Roman" w:hAnsi="Times New Roman"/>
      <w:sz w:val="16"/>
      <w:szCs w:val="16"/>
    </w:rPr>
  </w:style>
  <w:style w:type="paragraph" w:styleId="af6">
    <w:name w:val="caption"/>
    <w:basedOn w:val="a0"/>
    <w:next w:val="a0"/>
    <w:uiPriority w:val="35"/>
    <w:semiHidden/>
    <w:unhideWhenUsed/>
    <w:rsid w:val="00602CF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1111">
    <w:name w:val="Пункт 1.1.1.1 Знак"/>
    <w:basedOn w:val="a1"/>
    <w:link w:val="11110"/>
    <w:rsid w:val="00480F31"/>
    <w:rPr>
      <w:rFonts w:ascii="Times New Roman" w:eastAsia="Times New Roman" w:hAnsi="Times New Roman"/>
      <w:b/>
      <w:sz w:val="16"/>
      <w:szCs w:val="16"/>
    </w:rPr>
  </w:style>
  <w:style w:type="paragraph" w:customStyle="1" w:styleId="af7">
    <w:name w:val="Табл название"/>
    <w:basedOn w:val="a0"/>
    <w:link w:val="af8"/>
    <w:qFormat/>
    <w:rsid w:val="001C4BCB"/>
    <w:pPr>
      <w:keepNext/>
      <w:spacing w:before="60" w:after="20"/>
    </w:pPr>
    <w:rPr>
      <w:b/>
      <w:szCs w:val="16"/>
    </w:rPr>
  </w:style>
  <w:style w:type="character" w:customStyle="1" w:styleId="af8">
    <w:name w:val="Табл название Знак"/>
    <w:basedOn w:val="a1"/>
    <w:link w:val="af7"/>
    <w:rsid w:val="001C4BCB"/>
    <w:rPr>
      <w:rFonts w:ascii="Times New Roman" w:hAnsi="Times New Roman"/>
      <w:b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0.gif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hyperlink" Target="mailto:info@mechelectron.ru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hyperlink" Target="https://fgis.gost.ru/fundmetrology/cm/results/" TargetMode="Externa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19B7E-19B8-40FD-8A1F-DBBDB883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12</Pages>
  <Words>3085</Words>
  <Characters>17588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Пользователь Windows</cp:lastModifiedBy>
  <cp:revision>14</cp:revision>
  <cp:lastPrinted>2025-12-23T09:57:00Z</cp:lastPrinted>
  <dcterms:created xsi:type="dcterms:W3CDTF">2025-12-22T11:04:00Z</dcterms:created>
  <dcterms:modified xsi:type="dcterms:W3CDTF">2025-12-23T09:57:00Z</dcterms:modified>
</cp:coreProperties>
</file>