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DF9A" w14:textId="77777777" w:rsidR="008208D8" w:rsidRPr="003B7DB1" w:rsidRDefault="008208D8" w:rsidP="00963102">
      <w:pPr>
        <w:spacing w:line="240" w:lineRule="auto"/>
        <w:jc w:val="center"/>
        <w:rPr>
          <w:rFonts w:ascii="Arial" w:hAnsi="Arial" w:cs="Arial"/>
          <w:b/>
          <w:sz w:val="15"/>
          <w:szCs w:val="15"/>
        </w:rPr>
      </w:pPr>
      <w:r w:rsidRPr="003B7DB1">
        <w:rPr>
          <w:rFonts w:ascii="Arial" w:hAnsi="Arial" w:cs="Arial"/>
          <w:b/>
          <w:sz w:val="15"/>
          <w:szCs w:val="15"/>
        </w:rPr>
        <w:t>Уважаемый покупатель!</w:t>
      </w:r>
    </w:p>
    <w:p w14:paraId="08B6B7D5"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Благодарим Вас за приобретение продукции</w:t>
      </w:r>
      <w:r w:rsidRPr="003B7DB1">
        <w:rPr>
          <w:rFonts w:ascii="Arial" w:hAnsi="Arial" w:cs="Arial"/>
          <w:b/>
          <w:sz w:val="15"/>
          <w:szCs w:val="15"/>
        </w:rPr>
        <w:t xml:space="preserve"> </w:t>
      </w:r>
      <w:r w:rsidRPr="003B7DB1">
        <w:rPr>
          <w:rFonts w:ascii="Arial" w:hAnsi="Arial" w:cs="Arial"/>
          <w:b/>
          <w:sz w:val="15"/>
          <w:szCs w:val="15"/>
          <w:lang w:val="en-US"/>
        </w:rPr>
        <w:t>Favourite</w:t>
      </w:r>
      <w:r w:rsidRPr="003B7DB1">
        <w:rPr>
          <w:rFonts w:ascii="Arial" w:hAnsi="Arial" w:cs="Arial"/>
          <w:b/>
          <w:sz w:val="15"/>
          <w:szCs w:val="15"/>
        </w:rPr>
        <w:t>.</w:t>
      </w:r>
      <w:r w:rsidRPr="003B7DB1">
        <w:rPr>
          <w:rFonts w:ascii="Arial" w:hAnsi="Arial" w:cs="Arial"/>
          <w:sz w:val="15"/>
          <w:szCs w:val="15"/>
        </w:rPr>
        <w:t xml:space="preserve"> Мы приложили максимум усилий, чтобы предложить Вам качественный инструмент по доступной цене. Мы надеемся, что Вы будете получать удовольствие от работы этим инструментом в течение многих лет.</w:t>
      </w:r>
    </w:p>
    <w:p w14:paraId="64B71941" w14:textId="60D77D65" w:rsidR="00466FFF" w:rsidRPr="003B7DB1" w:rsidRDefault="00466FFF" w:rsidP="00963102">
      <w:pPr>
        <w:spacing w:line="240" w:lineRule="auto"/>
        <w:jc w:val="both"/>
        <w:rPr>
          <w:rFonts w:ascii="Arial" w:hAnsi="Arial" w:cs="Arial"/>
          <w:sz w:val="15"/>
          <w:szCs w:val="15"/>
        </w:rPr>
      </w:pPr>
      <w:r w:rsidRPr="003B7DB1">
        <w:rPr>
          <w:rFonts w:ascii="Arial" w:hAnsi="Arial" w:cs="Arial"/>
          <w:b/>
          <w:sz w:val="15"/>
          <w:szCs w:val="15"/>
        </w:rPr>
        <w:t>Внимание!</w:t>
      </w:r>
      <w:r w:rsidRPr="003B7DB1">
        <w:rPr>
          <w:rFonts w:ascii="Arial" w:hAnsi="Arial" w:cs="Arial"/>
          <w:sz w:val="15"/>
          <w:szCs w:val="15"/>
        </w:rPr>
        <w:t xml:space="preserve"> Перед началом работы внимательно прочитайте данное руководство. Используйте инструмент в соответствии с правилами и с учетом требований безопасности, а также руководствуясь здравым смыслом. Сохраните инструкцию, при необходимости Вы всегда сможете обратиться к ней. </w:t>
      </w:r>
      <w:r w:rsidRPr="003B7DB1">
        <w:rPr>
          <w:rFonts w:ascii="Arial" w:eastAsia="MyriadPro-Regular" w:hAnsi="Arial" w:cs="Arial"/>
          <w:sz w:val="15"/>
          <w:szCs w:val="15"/>
        </w:rPr>
        <w:t>Руководство по эксплуатации является частью изделия и должно быть передано покупателю при его приобретении.</w:t>
      </w:r>
    </w:p>
    <w:p w14:paraId="5F50B943"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Розничная торговля инструментом и приборами производится в магазинах, секциях и отделах магазинов, павильонах, обеспечивающих сохранность продукции, исключающих попадание воды. При покупке продавец в присутствии покупателя проверяет внешний вид товара, комплектность и работоспособность. Продавец производит отметку в гарантийном талоне, прикладывает чек. Продавец предоставляет информацию об адреса сервисных центров.</w:t>
      </w:r>
    </w:p>
    <w:p w14:paraId="36E039B3"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Изделие предназначено для непродолжительной работы при нагрузке средней интенсивности. Не перегружайте и не перегревайте мотор: это приводит к повышенному износу инструмента и сокращению его срока службы.</w:t>
      </w:r>
    </w:p>
    <w:p w14:paraId="53125341" w14:textId="77777777" w:rsidR="00466FFF" w:rsidRPr="003B7DB1" w:rsidRDefault="00466FFF" w:rsidP="00963102">
      <w:pPr>
        <w:spacing w:line="240" w:lineRule="auto"/>
        <w:jc w:val="both"/>
        <w:rPr>
          <w:rFonts w:ascii="Arial" w:hAnsi="Arial" w:cs="Arial"/>
          <w:sz w:val="15"/>
          <w:szCs w:val="15"/>
        </w:rPr>
      </w:pPr>
      <w:r w:rsidRPr="003B7DB1">
        <w:rPr>
          <w:rFonts w:ascii="Arial" w:hAnsi="Arial" w:cs="Arial"/>
          <w:sz w:val="15"/>
          <w:szCs w:val="15"/>
        </w:rPr>
        <w:t>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 не отраженные в настоящем руководстве и не влияющие на эффективную и безопасную его работу.</w:t>
      </w:r>
    </w:p>
    <w:p w14:paraId="0EE74A7B" w14:textId="77777777" w:rsidR="008208D8" w:rsidRPr="003B7DB1" w:rsidRDefault="008208D8" w:rsidP="00963102">
      <w:pPr>
        <w:spacing w:line="240" w:lineRule="auto"/>
        <w:jc w:val="center"/>
        <w:rPr>
          <w:rFonts w:ascii="Arial" w:hAnsi="Arial" w:cs="Arial"/>
          <w:b/>
          <w:sz w:val="15"/>
          <w:szCs w:val="15"/>
        </w:rPr>
      </w:pPr>
      <w:r w:rsidRPr="003B7DB1">
        <w:rPr>
          <w:rFonts w:ascii="Arial" w:hAnsi="Arial" w:cs="Arial"/>
          <w:b/>
          <w:sz w:val="15"/>
          <w:szCs w:val="15"/>
        </w:rPr>
        <w:t>НАЗНАЧЕНИЕ И УСЛОВИЯ ЭКСПЛУАТАЦИИ</w:t>
      </w:r>
    </w:p>
    <w:p w14:paraId="1C3B294E" w14:textId="4ECD40AD" w:rsidR="00EF70A4" w:rsidRPr="003B7DB1" w:rsidRDefault="00E81332" w:rsidP="00963102">
      <w:pPr>
        <w:autoSpaceDE w:val="0"/>
        <w:autoSpaceDN w:val="0"/>
        <w:adjustRightInd w:val="0"/>
        <w:spacing w:line="240" w:lineRule="auto"/>
        <w:jc w:val="both"/>
        <w:rPr>
          <w:rFonts w:ascii="Arial" w:eastAsia="MyriadPro-Regular" w:hAnsi="Arial" w:cs="Arial"/>
          <w:sz w:val="15"/>
          <w:szCs w:val="15"/>
        </w:rPr>
      </w:pPr>
      <w:r w:rsidRPr="003B7DB1">
        <w:rPr>
          <w:rFonts w:ascii="Arial" w:hAnsi="Arial" w:cs="Arial"/>
          <w:sz w:val="15"/>
          <w:szCs w:val="15"/>
        </w:rPr>
        <w:t>Орбитальная шлифовальная машина</w:t>
      </w:r>
      <w:r w:rsidR="00043EB3" w:rsidRPr="003B7DB1">
        <w:rPr>
          <w:rFonts w:ascii="Arial" w:eastAsia="MyriadPro-Regular" w:hAnsi="Arial" w:cs="Arial"/>
          <w:sz w:val="15"/>
          <w:szCs w:val="15"/>
        </w:rPr>
        <w:t xml:space="preserve"> аккумуляторн</w:t>
      </w:r>
      <w:r w:rsidRPr="003B7DB1">
        <w:rPr>
          <w:rFonts w:ascii="Arial" w:eastAsia="MyriadPro-Regular" w:hAnsi="Arial" w:cs="Arial"/>
          <w:sz w:val="15"/>
          <w:szCs w:val="15"/>
        </w:rPr>
        <w:t>ая</w:t>
      </w:r>
      <w:r w:rsidR="005D3506" w:rsidRPr="003B7DB1">
        <w:rPr>
          <w:rFonts w:ascii="Arial" w:eastAsia="MyriadPro-Regular" w:hAnsi="Arial" w:cs="Arial"/>
          <w:sz w:val="15"/>
          <w:szCs w:val="15"/>
        </w:rPr>
        <w:t xml:space="preserve"> </w:t>
      </w:r>
      <w:r w:rsidR="007C7F09" w:rsidRPr="003B7DB1">
        <w:rPr>
          <w:rFonts w:ascii="Arial" w:hAnsi="Arial" w:cs="Arial"/>
          <w:sz w:val="15"/>
          <w:szCs w:val="15"/>
        </w:rPr>
        <w:t>предназначена для сухой шлифовки и полировки металлических и деревянных поверхностей.</w:t>
      </w:r>
    </w:p>
    <w:p w14:paraId="6555B792" w14:textId="2B045463" w:rsidR="009C50FF" w:rsidRPr="003B7DB1" w:rsidRDefault="004A75CA" w:rsidP="00963102">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Изделие предназначено для эксплуатации в районах с умеренным климатом с температурой от -10 °С до +40 °С, относительной влажностью воздуха не более 80% и отсутствием прямого воздействия солнечного излучения, атмосферных осадков и чрезмерной запыленности воздуха.</w:t>
      </w:r>
      <w:r w:rsidR="00CA10CB" w:rsidRPr="003B7DB1">
        <w:rPr>
          <w:rFonts w:ascii="Arial" w:hAnsi="Arial" w:cs="Arial"/>
          <w:sz w:val="15"/>
          <w:szCs w:val="15"/>
        </w:rPr>
        <w:t xml:space="preserve"> Машина класса </w:t>
      </w:r>
      <w:r w:rsidR="007C7F09" w:rsidRPr="003B7DB1">
        <w:rPr>
          <w:rFonts w:ascii="Arial" w:hAnsi="Arial" w:cs="Arial"/>
          <w:sz w:val="15"/>
          <w:szCs w:val="15"/>
          <w:lang w:val="en-US"/>
        </w:rPr>
        <w:t>III</w:t>
      </w:r>
      <w:r w:rsidR="007C7F09" w:rsidRPr="003B7DB1">
        <w:rPr>
          <w:rFonts w:ascii="Arial" w:hAnsi="Arial" w:cs="Arial"/>
          <w:sz w:val="15"/>
          <w:szCs w:val="15"/>
        </w:rPr>
        <w:t>.</w:t>
      </w:r>
    </w:p>
    <w:p w14:paraId="7051E754" w14:textId="77777777" w:rsidR="001935C3" w:rsidRPr="003B7DB1" w:rsidRDefault="001935C3" w:rsidP="00963102">
      <w:pPr>
        <w:spacing w:line="240" w:lineRule="auto"/>
        <w:jc w:val="center"/>
        <w:rPr>
          <w:rFonts w:ascii="Arial" w:hAnsi="Arial" w:cs="Arial"/>
          <w:sz w:val="15"/>
          <w:szCs w:val="15"/>
          <w:lang w:val="en-US"/>
        </w:rPr>
      </w:pPr>
      <w:r w:rsidRPr="003B7DB1">
        <w:rPr>
          <w:rFonts w:ascii="Arial" w:hAnsi="Arial" w:cs="Arial"/>
          <w:b/>
          <w:sz w:val="15"/>
          <w:szCs w:val="15"/>
        </w:rPr>
        <w:t>ТЕХНИЧЕСКИЕ ХАРАКТЕРИСТИКИ</w:t>
      </w:r>
    </w:p>
    <w:tbl>
      <w:tblPr>
        <w:tblStyle w:val="a7"/>
        <w:tblW w:w="0" w:type="auto"/>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437"/>
        <w:gridCol w:w="3438"/>
      </w:tblGrid>
      <w:tr w:rsidR="001935C3" w:rsidRPr="003B7DB1" w14:paraId="4EE7173E" w14:textId="77777777" w:rsidTr="00FF199D">
        <w:trPr>
          <w:jc w:val="center"/>
        </w:trPr>
        <w:tc>
          <w:tcPr>
            <w:tcW w:w="3437" w:type="dxa"/>
            <w:tcBorders>
              <w:bottom w:val="single" w:sz="6" w:space="0" w:color="FFFFFF" w:themeColor="background1"/>
            </w:tcBorders>
            <w:shd w:val="clear" w:color="auto" w:fill="BFBFBF" w:themeFill="background1" w:themeFillShade="BF"/>
            <w:vAlign w:val="center"/>
          </w:tcPr>
          <w:p w14:paraId="11247E46" w14:textId="77777777" w:rsidR="001935C3" w:rsidRPr="003B7DB1" w:rsidRDefault="001935C3" w:rsidP="00963102">
            <w:pPr>
              <w:autoSpaceDE w:val="0"/>
              <w:autoSpaceDN w:val="0"/>
              <w:adjustRightInd w:val="0"/>
              <w:jc w:val="both"/>
              <w:rPr>
                <w:rFonts w:ascii="Arial" w:hAnsi="Arial" w:cs="Arial"/>
                <w:b/>
                <w:sz w:val="15"/>
                <w:szCs w:val="15"/>
              </w:rPr>
            </w:pPr>
            <w:r w:rsidRPr="003B7DB1">
              <w:rPr>
                <w:rFonts w:ascii="Arial" w:hAnsi="Arial" w:cs="Arial"/>
                <w:b/>
                <w:sz w:val="15"/>
                <w:szCs w:val="15"/>
              </w:rPr>
              <w:t>Параметры</w:t>
            </w:r>
          </w:p>
        </w:tc>
        <w:tc>
          <w:tcPr>
            <w:tcW w:w="3438" w:type="dxa"/>
            <w:tcBorders>
              <w:bottom w:val="single" w:sz="6" w:space="0" w:color="FFFFFF" w:themeColor="background1"/>
            </w:tcBorders>
            <w:shd w:val="clear" w:color="auto" w:fill="BFBFBF" w:themeFill="background1" w:themeFillShade="BF"/>
            <w:vAlign w:val="center"/>
          </w:tcPr>
          <w:p w14:paraId="400D078A" w14:textId="3CB10C02" w:rsidR="001935C3" w:rsidRPr="003B7DB1" w:rsidRDefault="00932EEE" w:rsidP="00963102">
            <w:pPr>
              <w:autoSpaceDE w:val="0"/>
              <w:autoSpaceDN w:val="0"/>
              <w:adjustRightInd w:val="0"/>
              <w:jc w:val="center"/>
              <w:rPr>
                <w:rFonts w:ascii="Arial" w:hAnsi="Arial" w:cs="Arial"/>
                <w:b/>
                <w:sz w:val="15"/>
                <w:szCs w:val="15"/>
              </w:rPr>
            </w:pPr>
            <w:r w:rsidRPr="003B7DB1">
              <w:rPr>
                <w:rFonts w:ascii="Arial" w:hAnsi="Arial" w:cs="Arial"/>
                <w:b/>
                <w:sz w:val="15"/>
                <w:szCs w:val="15"/>
                <w:lang w:val="en-US"/>
              </w:rPr>
              <w:t>OBS 21 OS125</w:t>
            </w:r>
          </w:p>
        </w:tc>
      </w:tr>
      <w:tr w:rsidR="001935C3" w:rsidRPr="003B7DB1" w14:paraId="72BBFE05" w14:textId="77777777" w:rsidTr="00FF199D">
        <w:trPr>
          <w:jc w:val="center"/>
        </w:trPr>
        <w:tc>
          <w:tcPr>
            <w:tcW w:w="3437"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127384C3" w14:textId="1B8C3DE4" w:rsidR="001935C3" w:rsidRPr="003B7DB1" w:rsidRDefault="001935C3" w:rsidP="00963102">
            <w:pPr>
              <w:autoSpaceDE w:val="0"/>
              <w:autoSpaceDN w:val="0"/>
              <w:adjustRightInd w:val="0"/>
              <w:jc w:val="both"/>
              <w:rPr>
                <w:rFonts w:ascii="Arial" w:hAnsi="Arial" w:cs="Arial"/>
                <w:sz w:val="15"/>
                <w:szCs w:val="15"/>
                <w:lang w:val="en-US"/>
              </w:rPr>
            </w:pPr>
            <w:r w:rsidRPr="003B7DB1">
              <w:rPr>
                <w:rFonts w:ascii="Arial" w:hAnsi="Arial" w:cs="Arial"/>
                <w:sz w:val="15"/>
                <w:szCs w:val="15"/>
              </w:rPr>
              <w:t>Тип аккумулятор</w:t>
            </w:r>
            <w:r w:rsidRPr="003B7DB1">
              <w:rPr>
                <w:rFonts w:ascii="Arial" w:hAnsi="Arial" w:cs="Arial"/>
                <w:sz w:val="15"/>
                <w:szCs w:val="15"/>
                <w:lang w:val="en-US"/>
              </w:rPr>
              <w:t>а</w:t>
            </w:r>
          </w:p>
        </w:tc>
        <w:tc>
          <w:tcPr>
            <w:tcW w:w="3438" w:type="dxa"/>
            <w:tcBorders>
              <w:top w:val="single" w:sz="6" w:space="0" w:color="FFFFFF" w:themeColor="background1"/>
              <w:left w:val="single" w:sz="6" w:space="0" w:color="FFFFFF" w:themeColor="background1"/>
              <w:bottom w:val="single" w:sz="6" w:space="0" w:color="A6A6A6" w:themeColor="background1" w:themeShade="A6"/>
              <w:right w:val="nil"/>
            </w:tcBorders>
            <w:vAlign w:val="center"/>
          </w:tcPr>
          <w:p w14:paraId="74B8DB25" w14:textId="6E2F0A13" w:rsidR="001935C3" w:rsidRPr="003B7DB1" w:rsidRDefault="001935C3" w:rsidP="00963102">
            <w:pPr>
              <w:autoSpaceDE w:val="0"/>
              <w:autoSpaceDN w:val="0"/>
              <w:adjustRightInd w:val="0"/>
              <w:jc w:val="center"/>
              <w:rPr>
                <w:rFonts w:ascii="Arial" w:hAnsi="Arial" w:cs="Arial"/>
                <w:sz w:val="15"/>
                <w:szCs w:val="15"/>
              </w:rPr>
            </w:pPr>
            <w:r w:rsidRPr="003B7DB1">
              <w:rPr>
                <w:rFonts w:ascii="Arial" w:hAnsi="Arial" w:cs="Arial"/>
                <w:sz w:val="15"/>
                <w:szCs w:val="15"/>
                <w:lang w:val="en-US"/>
              </w:rPr>
              <w:t>Li-ion</w:t>
            </w:r>
          </w:p>
        </w:tc>
      </w:tr>
      <w:tr w:rsidR="001935C3" w:rsidRPr="003B7DB1" w14:paraId="3D134521" w14:textId="77777777" w:rsidTr="00FF199D">
        <w:trPr>
          <w:jc w:val="center"/>
        </w:trPr>
        <w:tc>
          <w:tcPr>
            <w:tcW w:w="3437"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310CEF18" w14:textId="1DA2683A" w:rsidR="001935C3" w:rsidRPr="003B7DB1" w:rsidRDefault="001935C3" w:rsidP="00963102">
            <w:pPr>
              <w:autoSpaceDE w:val="0"/>
              <w:autoSpaceDN w:val="0"/>
              <w:adjustRightInd w:val="0"/>
              <w:jc w:val="both"/>
              <w:rPr>
                <w:rFonts w:ascii="Arial" w:hAnsi="Arial" w:cs="Arial"/>
                <w:sz w:val="15"/>
                <w:szCs w:val="15"/>
              </w:rPr>
            </w:pPr>
            <w:r w:rsidRPr="003B7DB1">
              <w:rPr>
                <w:rFonts w:ascii="Arial" w:hAnsi="Arial" w:cs="Arial"/>
                <w:sz w:val="15"/>
                <w:szCs w:val="15"/>
              </w:rPr>
              <w:t>Напряжение аккумулятора</w:t>
            </w:r>
          </w:p>
        </w:tc>
        <w:tc>
          <w:tcPr>
            <w:tcW w:w="3438"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583D2723" w14:textId="7A852D24" w:rsidR="001935C3" w:rsidRPr="003B7DB1" w:rsidRDefault="001935C3" w:rsidP="00963102">
            <w:pPr>
              <w:autoSpaceDE w:val="0"/>
              <w:autoSpaceDN w:val="0"/>
              <w:adjustRightInd w:val="0"/>
              <w:jc w:val="center"/>
              <w:rPr>
                <w:rFonts w:ascii="Arial" w:hAnsi="Arial" w:cs="Arial"/>
                <w:sz w:val="15"/>
                <w:szCs w:val="15"/>
              </w:rPr>
            </w:pPr>
            <w:r w:rsidRPr="003B7DB1">
              <w:rPr>
                <w:rFonts w:ascii="Arial" w:hAnsi="Arial" w:cs="Arial"/>
                <w:sz w:val="15"/>
                <w:szCs w:val="15"/>
              </w:rPr>
              <w:t>21 В</w:t>
            </w:r>
          </w:p>
        </w:tc>
      </w:tr>
      <w:tr w:rsidR="001935C3" w:rsidRPr="003B7DB1" w14:paraId="2FA111A2" w14:textId="77777777" w:rsidTr="00FF199D">
        <w:trPr>
          <w:jc w:val="center"/>
        </w:trPr>
        <w:tc>
          <w:tcPr>
            <w:tcW w:w="3437"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274FCD8B" w14:textId="390F9879" w:rsidR="001935C3" w:rsidRPr="003B7DB1" w:rsidRDefault="000A4801" w:rsidP="00963102">
            <w:pPr>
              <w:autoSpaceDE w:val="0"/>
              <w:autoSpaceDN w:val="0"/>
              <w:adjustRightInd w:val="0"/>
              <w:jc w:val="both"/>
              <w:rPr>
                <w:rFonts w:ascii="Arial" w:hAnsi="Arial" w:cs="Arial"/>
                <w:sz w:val="15"/>
                <w:szCs w:val="15"/>
              </w:rPr>
            </w:pPr>
            <w:r w:rsidRPr="003B7DB1">
              <w:rPr>
                <w:rFonts w:ascii="Arial" w:hAnsi="Arial" w:cs="Arial"/>
                <w:sz w:val="15"/>
                <w:szCs w:val="15"/>
              </w:rPr>
              <w:t>Ё</w:t>
            </w:r>
            <w:r w:rsidR="001935C3" w:rsidRPr="003B7DB1">
              <w:rPr>
                <w:rFonts w:ascii="Arial" w:hAnsi="Arial" w:cs="Arial"/>
                <w:sz w:val="15"/>
                <w:szCs w:val="15"/>
              </w:rPr>
              <w:t>мкость аккумулятора</w:t>
            </w:r>
          </w:p>
        </w:tc>
        <w:tc>
          <w:tcPr>
            <w:tcW w:w="3438"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3B8D1D12" w14:textId="44EF31EC" w:rsidR="001935C3" w:rsidRPr="003B7DB1" w:rsidRDefault="001935C3" w:rsidP="00963102">
            <w:pPr>
              <w:autoSpaceDE w:val="0"/>
              <w:autoSpaceDN w:val="0"/>
              <w:adjustRightInd w:val="0"/>
              <w:jc w:val="center"/>
              <w:rPr>
                <w:rFonts w:ascii="Arial" w:hAnsi="Arial" w:cs="Arial"/>
                <w:sz w:val="15"/>
                <w:szCs w:val="15"/>
                <w:lang w:val="en-US"/>
              </w:rPr>
            </w:pPr>
            <w:r w:rsidRPr="003B7DB1">
              <w:rPr>
                <w:rFonts w:ascii="Arial" w:hAnsi="Arial" w:cs="Arial"/>
                <w:sz w:val="15"/>
                <w:szCs w:val="15"/>
              </w:rPr>
              <w:t xml:space="preserve">2/4 </w:t>
            </w:r>
            <w:proofErr w:type="spellStart"/>
            <w:r w:rsidRPr="003B7DB1">
              <w:rPr>
                <w:rFonts w:ascii="Arial" w:hAnsi="Arial" w:cs="Arial"/>
                <w:sz w:val="15"/>
                <w:szCs w:val="15"/>
              </w:rPr>
              <w:t>Ач</w:t>
            </w:r>
            <w:proofErr w:type="spellEnd"/>
          </w:p>
        </w:tc>
      </w:tr>
      <w:tr w:rsidR="001935C3" w:rsidRPr="003B7DB1" w14:paraId="11446700" w14:textId="77777777" w:rsidTr="00FF199D">
        <w:trPr>
          <w:jc w:val="center"/>
        </w:trPr>
        <w:tc>
          <w:tcPr>
            <w:tcW w:w="3437"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7BA6B970" w14:textId="22941F0E" w:rsidR="001935C3" w:rsidRPr="003B7DB1" w:rsidRDefault="009E367D" w:rsidP="00963102">
            <w:pPr>
              <w:autoSpaceDE w:val="0"/>
              <w:autoSpaceDN w:val="0"/>
              <w:adjustRightInd w:val="0"/>
              <w:jc w:val="both"/>
              <w:rPr>
                <w:rFonts w:ascii="Arial" w:hAnsi="Arial" w:cs="Arial"/>
                <w:sz w:val="15"/>
                <w:szCs w:val="15"/>
              </w:rPr>
            </w:pPr>
            <w:r w:rsidRPr="003B7DB1">
              <w:rPr>
                <w:rFonts w:ascii="Arial" w:hAnsi="Arial" w:cs="Arial"/>
                <w:sz w:val="15"/>
                <w:szCs w:val="15"/>
              </w:rPr>
              <w:t>Скорость на холостом ходу</w:t>
            </w:r>
          </w:p>
        </w:tc>
        <w:tc>
          <w:tcPr>
            <w:tcW w:w="3438"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4624EA7C" w14:textId="12E93A14" w:rsidR="001935C3" w:rsidRPr="003B7DB1" w:rsidRDefault="009E367D" w:rsidP="00963102">
            <w:pPr>
              <w:autoSpaceDE w:val="0"/>
              <w:autoSpaceDN w:val="0"/>
              <w:adjustRightInd w:val="0"/>
              <w:jc w:val="center"/>
              <w:rPr>
                <w:rFonts w:ascii="Arial" w:hAnsi="Arial" w:cs="Arial"/>
                <w:sz w:val="15"/>
                <w:szCs w:val="15"/>
              </w:rPr>
            </w:pPr>
            <w:r w:rsidRPr="003B7DB1">
              <w:rPr>
                <w:rFonts w:ascii="Arial" w:hAnsi="Arial" w:cs="Arial"/>
                <w:sz w:val="15"/>
                <w:szCs w:val="15"/>
                <w:lang w:val="en-US"/>
              </w:rPr>
              <w:t xml:space="preserve">6000-12000 </w:t>
            </w:r>
            <w:r w:rsidRPr="003B7DB1">
              <w:rPr>
                <w:rFonts w:ascii="Arial" w:hAnsi="Arial" w:cs="Arial"/>
                <w:sz w:val="15"/>
                <w:szCs w:val="15"/>
              </w:rPr>
              <w:t>об/мин</w:t>
            </w:r>
          </w:p>
        </w:tc>
      </w:tr>
      <w:tr w:rsidR="001935C3" w:rsidRPr="003B7DB1" w14:paraId="20746D45" w14:textId="77777777" w:rsidTr="00FF199D">
        <w:trPr>
          <w:jc w:val="center"/>
        </w:trPr>
        <w:tc>
          <w:tcPr>
            <w:tcW w:w="3437" w:type="dxa"/>
            <w:tcBorders>
              <w:top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08301736" w14:textId="660F2ADC" w:rsidR="001935C3" w:rsidRPr="003B7DB1" w:rsidRDefault="007F44D2" w:rsidP="00963102">
            <w:pPr>
              <w:autoSpaceDE w:val="0"/>
              <w:autoSpaceDN w:val="0"/>
              <w:adjustRightInd w:val="0"/>
              <w:jc w:val="both"/>
              <w:rPr>
                <w:rFonts w:ascii="Arial" w:hAnsi="Arial" w:cs="Arial"/>
                <w:sz w:val="15"/>
                <w:szCs w:val="15"/>
              </w:rPr>
            </w:pPr>
            <w:r w:rsidRPr="003B7DB1">
              <w:rPr>
                <w:rFonts w:ascii="Arial" w:hAnsi="Arial" w:cs="Arial"/>
                <w:sz w:val="15"/>
                <w:szCs w:val="15"/>
              </w:rPr>
              <w:t>Размер площадки</w:t>
            </w:r>
          </w:p>
        </w:tc>
        <w:tc>
          <w:tcPr>
            <w:tcW w:w="3438" w:type="dxa"/>
            <w:tcBorders>
              <w:top w:val="single" w:sz="6" w:space="0" w:color="A6A6A6" w:themeColor="background1" w:themeShade="A6"/>
              <w:left w:val="single" w:sz="6" w:space="0" w:color="FFFFFF" w:themeColor="background1"/>
              <w:bottom w:val="single" w:sz="6" w:space="0" w:color="A6A6A6" w:themeColor="background1" w:themeShade="A6"/>
              <w:right w:val="nil"/>
            </w:tcBorders>
            <w:vAlign w:val="center"/>
          </w:tcPr>
          <w:p w14:paraId="37F72C8A" w14:textId="3C9071D6" w:rsidR="001935C3" w:rsidRPr="003B7DB1" w:rsidRDefault="007F44D2" w:rsidP="00963102">
            <w:pPr>
              <w:autoSpaceDE w:val="0"/>
              <w:autoSpaceDN w:val="0"/>
              <w:adjustRightInd w:val="0"/>
              <w:jc w:val="center"/>
              <w:rPr>
                <w:rFonts w:ascii="Arial" w:hAnsi="Arial" w:cs="Arial"/>
                <w:sz w:val="15"/>
                <w:szCs w:val="15"/>
              </w:rPr>
            </w:pPr>
            <w:r w:rsidRPr="003B7DB1">
              <w:rPr>
                <w:rFonts w:ascii="Arial" w:hAnsi="Arial" w:cs="Arial"/>
                <w:sz w:val="15"/>
                <w:szCs w:val="15"/>
              </w:rPr>
              <w:t>125 мм</w:t>
            </w:r>
          </w:p>
        </w:tc>
      </w:tr>
    </w:tbl>
    <w:p w14:paraId="56EECFC1" w14:textId="77777777" w:rsidR="001935C3" w:rsidRPr="003B7DB1" w:rsidRDefault="001935C3" w:rsidP="00963102">
      <w:pPr>
        <w:autoSpaceDE w:val="0"/>
        <w:autoSpaceDN w:val="0"/>
        <w:adjustRightInd w:val="0"/>
        <w:spacing w:after="0" w:line="240" w:lineRule="auto"/>
        <w:jc w:val="both"/>
        <w:rPr>
          <w:rFonts w:ascii="Arial" w:eastAsia="MyriadPro-Regular" w:hAnsi="Arial" w:cs="Arial"/>
          <w:sz w:val="15"/>
          <w:szCs w:val="15"/>
        </w:rPr>
      </w:pPr>
    </w:p>
    <w:tbl>
      <w:tblPr>
        <w:tblStyle w:val="a7"/>
        <w:tblW w:w="0" w:type="auto"/>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420"/>
        <w:gridCol w:w="3420"/>
      </w:tblGrid>
      <w:tr w:rsidR="002F4339" w:rsidRPr="003B7DB1" w14:paraId="41BCF9B3" w14:textId="77777777" w:rsidTr="00FF199D">
        <w:trPr>
          <w:jc w:val="center"/>
        </w:trPr>
        <w:tc>
          <w:tcPr>
            <w:tcW w:w="3420" w:type="dxa"/>
            <w:shd w:val="clear" w:color="auto" w:fill="BFBFBF" w:themeFill="background1" w:themeFillShade="BF"/>
            <w:vAlign w:val="center"/>
          </w:tcPr>
          <w:p w14:paraId="331BECE3" w14:textId="77777777" w:rsidR="002F4339" w:rsidRPr="003B7DB1" w:rsidRDefault="002F4339" w:rsidP="00963102">
            <w:pPr>
              <w:autoSpaceDE w:val="0"/>
              <w:autoSpaceDN w:val="0"/>
              <w:adjustRightInd w:val="0"/>
              <w:rPr>
                <w:rFonts w:ascii="Arial" w:hAnsi="Arial" w:cs="Arial"/>
                <w:b/>
                <w:sz w:val="15"/>
                <w:szCs w:val="15"/>
              </w:rPr>
            </w:pPr>
            <w:r w:rsidRPr="003B7DB1">
              <w:rPr>
                <w:rFonts w:ascii="Arial" w:hAnsi="Arial" w:cs="Arial"/>
                <w:b/>
                <w:sz w:val="15"/>
                <w:szCs w:val="15"/>
              </w:rPr>
              <w:t>Комплект поставки:</w:t>
            </w:r>
          </w:p>
        </w:tc>
        <w:tc>
          <w:tcPr>
            <w:tcW w:w="3420" w:type="dxa"/>
            <w:tcBorders>
              <w:bottom w:val="nil"/>
            </w:tcBorders>
            <w:shd w:val="clear" w:color="auto" w:fill="BFBFBF" w:themeFill="background1" w:themeFillShade="BF"/>
            <w:vAlign w:val="center"/>
          </w:tcPr>
          <w:p w14:paraId="515B9702" w14:textId="77777777" w:rsidR="002F4339" w:rsidRPr="003B7DB1" w:rsidRDefault="002F4339" w:rsidP="00963102">
            <w:pPr>
              <w:autoSpaceDE w:val="0"/>
              <w:autoSpaceDN w:val="0"/>
              <w:adjustRightInd w:val="0"/>
              <w:jc w:val="center"/>
              <w:rPr>
                <w:rFonts w:ascii="Arial" w:hAnsi="Arial" w:cs="Arial"/>
                <w:b/>
                <w:sz w:val="15"/>
                <w:szCs w:val="15"/>
              </w:rPr>
            </w:pPr>
          </w:p>
        </w:tc>
      </w:tr>
      <w:tr w:rsidR="002F4339" w:rsidRPr="003B7DB1" w14:paraId="044DA625" w14:textId="77777777" w:rsidTr="00FF199D">
        <w:trPr>
          <w:jc w:val="center"/>
        </w:trPr>
        <w:tc>
          <w:tcPr>
            <w:tcW w:w="3420" w:type="dxa"/>
            <w:tcBorders>
              <w:right w:val="nil"/>
            </w:tcBorders>
            <w:shd w:val="clear" w:color="auto" w:fill="D9D9D9" w:themeFill="background1" w:themeFillShade="D9"/>
            <w:vAlign w:val="center"/>
          </w:tcPr>
          <w:p w14:paraId="09C416EE" w14:textId="4E467181" w:rsidR="002F4339" w:rsidRPr="003B7DB1" w:rsidRDefault="009C49EC" w:rsidP="00963102">
            <w:pPr>
              <w:autoSpaceDE w:val="0"/>
              <w:autoSpaceDN w:val="0"/>
              <w:adjustRightInd w:val="0"/>
              <w:rPr>
                <w:rFonts w:ascii="Arial" w:hAnsi="Arial" w:cs="Arial"/>
                <w:sz w:val="15"/>
                <w:szCs w:val="15"/>
              </w:rPr>
            </w:pPr>
            <w:r w:rsidRPr="003B7DB1">
              <w:rPr>
                <w:rFonts w:ascii="Arial" w:hAnsi="Arial" w:cs="Arial"/>
                <w:sz w:val="15"/>
                <w:szCs w:val="15"/>
              </w:rPr>
              <w:t>орбитальная шлифовальная машина</w:t>
            </w:r>
          </w:p>
        </w:tc>
        <w:tc>
          <w:tcPr>
            <w:tcW w:w="3420" w:type="dxa"/>
            <w:tcBorders>
              <w:top w:val="nil"/>
              <w:left w:val="nil"/>
              <w:bottom w:val="single" w:sz="6" w:space="0" w:color="BFBFBF" w:themeColor="background1" w:themeShade="BF"/>
            </w:tcBorders>
            <w:vAlign w:val="center"/>
          </w:tcPr>
          <w:p w14:paraId="42B06634" w14:textId="77777777" w:rsidR="002F4339" w:rsidRPr="003B7DB1" w:rsidRDefault="002F4339" w:rsidP="00963102">
            <w:pPr>
              <w:autoSpaceDE w:val="0"/>
              <w:autoSpaceDN w:val="0"/>
              <w:adjustRightInd w:val="0"/>
              <w:jc w:val="center"/>
              <w:rPr>
                <w:rFonts w:ascii="Arial" w:hAnsi="Arial" w:cs="Arial"/>
                <w:sz w:val="15"/>
                <w:szCs w:val="15"/>
              </w:rPr>
            </w:pPr>
            <w:r w:rsidRPr="003B7DB1">
              <w:rPr>
                <w:rFonts w:ascii="Arial" w:hAnsi="Arial" w:cs="Arial"/>
                <w:sz w:val="15"/>
                <w:szCs w:val="15"/>
              </w:rPr>
              <w:t xml:space="preserve">1 </w:t>
            </w:r>
            <w:proofErr w:type="spellStart"/>
            <w:r w:rsidRPr="003B7DB1">
              <w:rPr>
                <w:rFonts w:ascii="Arial" w:hAnsi="Arial" w:cs="Arial"/>
                <w:sz w:val="15"/>
                <w:szCs w:val="15"/>
              </w:rPr>
              <w:t>шт</w:t>
            </w:r>
            <w:proofErr w:type="spellEnd"/>
          </w:p>
        </w:tc>
      </w:tr>
      <w:tr w:rsidR="00A96404" w:rsidRPr="003B7DB1" w14:paraId="09602F31" w14:textId="77777777" w:rsidTr="00FF199D">
        <w:trPr>
          <w:jc w:val="center"/>
        </w:trPr>
        <w:tc>
          <w:tcPr>
            <w:tcW w:w="3420" w:type="dxa"/>
            <w:tcBorders>
              <w:right w:val="nil"/>
            </w:tcBorders>
            <w:shd w:val="clear" w:color="auto" w:fill="D9D9D9" w:themeFill="background1" w:themeFillShade="D9"/>
            <w:vAlign w:val="center"/>
          </w:tcPr>
          <w:p w14:paraId="31EB9755" w14:textId="7E2B0459" w:rsidR="00853F29" w:rsidRPr="003B7DB1" w:rsidRDefault="00853F29" w:rsidP="00963102">
            <w:pPr>
              <w:autoSpaceDE w:val="0"/>
              <w:autoSpaceDN w:val="0"/>
              <w:adjustRightInd w:val="0"/>
              <w:rPr>
                <w:rFonts w:ascii="Arial" w:hAnsi="Arial" w:cs="Arial"/>
                <w:sz w:val="15"/>
                <w:szCs w:val="15"/>
              </w:rPr>
            </w:pPr>
            <w:r w:rsidRPr="003B7DB1">
              <w:rPr>
                <w:rFonts w:ascii="Arial" w:hAnsi="Arial" w:cs="Arial"/>
                <w:sz w:val="15"/>
                <w:szCs w:val="15"/>
              </w:rPr>
              <w:t>пылесборник</w:t>
            </w:r>
          </w:p>
        </w:tc>
        <w:tc>
          <w:tcPr>
            <w:tcW w:w="3420" w:type="dxa"/>
            <w:tcBorders>
              <w:top w:val="single" w:sz="6" w:space="0" w:color="BFBFBF" w:themeColor="background1" w:themeShade="BF"/>
              <w:left w:val="nil"/>
              <w:bottom w:val="single" w:sz="6" w:space="0" w:color="BFBFBF" w:themeColor="background1" w:themeShade="BF"/>
            </w:tcBorders>
            <w:vAlign w:val="center"/>
          </w:tcPr>
          <w:p w14:paraId="36197311" w14:textId="285950BA" w:rsidR="00853F29" w:rsidRPr="003B7DB1" w:rsidRDefault="00853F29" w:rsidP="00963102">
            <w:pPr>
              <w:autoSpaceDE w:val="0"/>
              <w:autoSpaceDN w:val="0"/>
              <w:adjustRightInd w:val="0"/>
              <w:jc w:val="center"/>
              <w:rPr>
                <w:rFonts w:ascii="Arial" w:hAnsi="Arial" w:cs="Arial"/>
                <w:sz w:val="15"/>
                <w:szCs w:val="15"/>
              </w:rPr>
            </w:pPr>
            <w:r w:rsidRPr="003B7DB1">
              <w:rPr>
                <w:rFonts w:ascii="Arial" w:hAnsi="Arial" w:cs="Arial"/>
                <w:sz w:val="15"/>
                <w:szCs w:val="15"/>
              </w:rPr>
              <w:t xml:space="preserve">1 </w:t>
            </w:r>
            <w:proofErr w:type="spellStart"/>
            <w:r w:rsidRPr="003B7DB1">
              <w:rPr>
                <w:rFonts w:ascii="Arial" w:hAnsi="Arial" w:cs="Arial"/>
                <w:sz w:val="15"/>
                <w:szCs w:val="15"/>
              </w:rPr>
              <w:t>шт</w:t>
            </w:r>
            <w:proofErr w:type="spellEnd"/>
          </w:p>
        </w:tc>
      </w:tr>
      <w:tr w:rsidR="00A96404" w:rsidRPr="003B7DB1" w14:paraId="522A528F" w14:textId="77777777" w:rsidTr="00FF199D">
        <w:trPr>
          <w:jc w:val="center"/>
        </w:trPr>
        <w:tc>
          <w:tcPr>
            <w:tcW w:w="3420" w:type="dxa"/>
            <w:tcBorders>
              <w:right w:val="nil"/>
            </w:tcBorders>
            <w:shd w:val="clear" w:color="auto" w:fill="D9D9D9" w:themeFill="background1" w:themeFillShade="D9"/>
            <w:vAlign w:val="center"/>
          </w:tcPr>
          <w:p w14:paraId="49FF2060" w14:textId="5352BE3F" w:rsidR="00853F29" w:rsidRPr="003B7DB1" w:rsidRDefault="00853F29" w:rsidP="00963102">
            <w:pPr>
              <w:autoSpaceDE w:val="0"/>
              <w:autoSpaceDN w:val="0"/>
              <w:adjustRightInd w:val="0"/>
              <w:rPr>
                <w:rFonts w:ascii="Arial" w:hAnsi="Arial" w:cs="Arial"/>
                <w:sz w:val="15"/>
                <w:szCs w:val="15"/>
              </w:rPr>
            </w:pPr>
            <w:r w:rsidRPr="003B7DB1">
              <w:rPr>
                <w:rFonts w:ascii="Arial" w:hAnsi="Arial" w:cs="Arial"/>
                <w:sz w:val="15"/>
                <w:szCs w:val="15"/>
              </w:rPr>
              <w:t>шлифовальный круг</w:t>
            </w:r>
          </w:p>
        </w:tc>
        <w:tc>
          <w:tcPr>
            <w:tcW w:w="3420" w:type="dxa"/>
            <w:tcBorders>
              <w:top w:val="single" w:sz="6" w:space="0" w:color="BFBFBF" w:themeColor="background1" w:themeShade="BF"/>
              <w:left w:val="nil"/>
              <w:bottom w:val="single" w:sz="6" w:space="0" w:color="BFBFBF" w:themeColor="background1" w:themeShade="BF"/>
            </w:tcBorders>
          </w:tcPr>
          <w:p w14:paraId="5B89D7D8" w14:textId="057AC13F" w:rsidR="00853F29" w:rsidRPr="003B7DB1" w:rsidRDefault="00853F29" w:rsidP="00963102">
            <w:pPr>
              <w:autoSpaceDE w:val="0"/>
              <w:autoSpaceDN w:val="0"/>
              <w:adjustRightInd w:val="0"/>
              <w:jc w:val="center"/>
              <w:rPr>
                <w:rFonts w:ascii="Arial" w:hAnsi="Arial" w:cs="Arial"/>
                <w:sz w:val="15"/>
                <w:szCs w:val="15"/>
              </w:rPr>
            </w:pPr>
            <w:r w:rsidRPr="003B7DB1">
              <w:rPr>
                <w:rFonts w:ascii="Arial" w:hAnsi="Arial" w:cs="Arial"/>
                <w:sz w:val="15"/>
                <w:szCs w:val="15"/>
              </w:rPr>
              <w:t xml:space="preserve">1 </w:t>
            </w:r>
            <w:proofErr w:type="spellStart"/>
            <w:r w:rsidRPr="003B7DB1">
              <w:rPr>
                <w:rFonts w:ascii="Arial" w:hAnsi="Arial" w:cs="Arial"/>
                <w:sz w:val="15"/>
                <w:szCs w:val="15"/>
              </w:rPr>
              <w:t>шт</w:t>
            </w:r>
            <w:proofErr w:type="spellEnd"/>
          </w:p>
        </w:tc>
      </w:tr>
      <w:tr w:rsidR="002F4339" w:rsidRPr="003B7DB1" w14:paraId="2E4F047E" w14:textId="77777777" w:rsidTr="00FF199D">
        <w:trPr>
          <w:jc w:val="center"/>
        </w:trPr>
        <w:tc>
          <w:tcPr>
            <w:tcW w:w="3420" w:type="dxa"/>
            <w:tcBorders>
              <w:right w:val="nil"/>
            </w:tcBorders>
            <w:shd w:val="clear" w:color="auto" w:fill="D9D9D9" w:themeFill="background1" w:themeFillShade="D9"/>
            <w:vAlign w:val="center"/>
          </w:tcPr>
          <w:p w14:paraId="0701A2A9" w14:textId="77777777" w:rsidR="002F4339" w:rsidRPr="003B7DB1" w:rsidRDefault="002F4339" w:rsidP="00963102">
            <w:pPr>
              <w:autoSpaceDE w:val="0"/>
              <w:autoSpaceDN w:val="0"/>
              <w:adjustRightInd w:val="0"/>
              <w:rPr>
                <w:rFonts w:ascii="Arial" w:hAnsi="Arial" w:cs="Arial"/>
                <w:sz w:val="15"/>
                <w:szCs w:val="15"/>
              </w:rPr>
            </w:pPr>
            <w:r w:rsidRPr="003B7DB1">
              <w:rPr>
                <w:rFonts w:ascii="Arial" w:hAnsi="Arial" w:cs="Arial"/>
                <w:sz w:val="15"/>
                <w:szCs w:val="15"/>
              </w:rPr>
              <w:t>руководство по эксплуатации</w:t>
            </w:r>
          </w:p>
        </w:tc>
        <w:tc>
          <w:tcPr>
            <w:tcW w:w="3420" w:type="dxa"/>
            <w:tcBorders>
              <w:top w:val="single" w:sz="6" w:space="0" w:color="BFBFBF" w:themeColor="background1" w:themeShade="BF"/>
              <w:left w:val="nil"/>
              <w:bottom w:val="single" w:sz="6" w:space="0" w:color="BFBFBF" w:themeColor="background1" w:themeShade="BF"/>
            </w:tcBorders>
            <w:vAlign w:val="center"/>
          </w:tcPr>
          <w:p w14:paraId="64C9D721" w14:textId="77777777" w:rsidR="002F4339" w:rsidRPr="003B7DB1" w:rsidRDefault="002F4339" w:rsidP="00963102">
            <w:pPr>
              <w:autoSpaceDE w:val="0"/>
              <w:autoSpaceDN w:val="0"/>
              <w:adjustRightInd w:val="0"/>
              <w:jc w:val="center"/>
              <w:rPr>
                <w:rFonts w:ascii="Arial" w:hAnsi="Arial" w:cs="Arial"/>
                <w:sz w:val="15"/>
                <w:szCs w:val="15"/>
              </w:rPr>
            </w:pPr>
            <w:r w:rsidRPr="003B7DB1">
              <w:rPr>
                <w:rFonts w:ascii="Arial" w:hAnsi="Arial" w:cs="Arial"/>
                <w:sz w:val="15"/>
                <w:szCs w:val="15"/>
              </w:rPr>
              <w:t xml:space="preserve">1 </w:t>
            </w:r>
            <w:proofErr w:type="spellStart"/>
            <w:r w:rsidRPr="003B7DB1">
              <w:rPr>
                <w:rFonts w:ascii="Arial" w:hAnsi="Arial" w:cs="Arial"/>
                <w:sz w:val="15"/>
                <w:szCs w:val="15"/>
              </w:rPr>
              <w:t>шт</w:t>
            </w:r>
            <w:proofErr w:type="spellEnd"/>
          </w:p>
        </w:tc>
      </w:tr>
    </w:tbl>
    <w:p w14:paraId="4932C058" w14:textId="31F5C771" w:rsidR="00FC0497" w:rsidRPr="003B7DB1" w:rsidRDefault="0092762D" w:rsidP="00963102">
      <w:pPr>
        <w:spacing w:before="240" w:line="240" w:lineRule="auto"/>
        <w:rPr>
          <w:rFonts w:ascii="Arial" w:hAnsi="Arial" w:cs="Arial"/>
          <w:sz w:val="15"/>
          <w:szCs w:val="15"/>
        </w:rPr>
      </w:pPr>
      <w:r w:rsidRPr="003B7DB1">
        <w:rPr>
          <w:rFonts w:ascii="Arial" w:hAnsi="Arial" w:cs="Arial"/>
          <w:b/>
          <w:bCs/>
          <w:sz w:val="15"/>
          <w:szCs w:val="15"/>
        </w:rPr>
        <w:t xml:space="preserve">Внимание! </w:t>
      </w:r>
      <w:r w:rsidRPr="003B7DB1">
        <w:rPr>
          <w:rFonts w:ascii="Arial" w:hAnsi="Arial" w:cs="Arial"/>
          <w:bCs/>
          <w:sz w:val="15"/>
          <w:szCs w:val="15"/>
        </w:rPr>
        <w:t xml:space="preserve">Комплектация может изменяться заводом-изготовителем без предварительного уведомления. </w:t>
      </w:r>
      <w:r w:rsidRPr="003B7DB1">
        <w:rPr>
          <w:rFonts w:ascii="Arial" w:hAnsi="Arial" w:cs="Arial"/>
          <w:b/>
          <w:bCs/>
          <w:sz w:val="15"/>
          <w:szCs w:val="15"/>
        </w:rPr>
        <w:t>Зарядное устройство и аккумулятор</w:t>
      </w:r>
      <w:r w:rsidR="00082561" w:rsidRPr="003B7DB1">
        <w:rPr>
          <w:rFonts w:ascii="Arial" w:hAnsi="Arial" w:cs="Arial"/>
          <w:b/>
          <w:bCs/>
          <w:sz w:val="15"/>
          <w:szCs w:val="15"/>
        </w:rPr>
        <w:t>ная батарея</w:t>
      </w:r>
      <w:r w:rsidRPr="003B7DB1">
        <w:rPr>
          <w:rFonts w:ascii="Arial" w:hAnsi="Arial" w:cs="Arial"/>
          <w:b/>
          <w:bCs/>
          <w:sz w:val="15"/>
          <w:szCs w:val="15"/>
        </w:rPr>
        <w:t xml:space="preserve"> в комплект поставки не входят.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5"/>
      </w:tblGrid>
      <w:tr w:rsidR="00C73987" w:rsidRPr="003B7DB1" w14:paraId="672B00B4" w14:textId="77777777" w:rsidTr="0027578E">
        <w:tc>
          <w:tcPr>
            <w:tcW w:w="6905" w:type="dxa"/>
          </w:tcPr>
          <w:p w14:paraId="7F472387" w14:textId="77777777" w:rsidR="00C73987" w:rsidRPr="003B7DB1" w:rsidRDefault="00C73987" w:rsidP="00963102">
            <w:pPr>
              <w:autoSpaceDE w:val="0"/>
              <w:autoSpaceDN w:val="0"/>
              <w:adjustRightInd w:val="0"/>
              <w:jc w:val="both"/>
              <w:rPr>
                <w:rFonts w:ascii="Arial" w:hAnsi="Arial" w:cs="Arial"/>
                <w:sz w:val="15"/>
                <w:szCs w:val="15"/>
              </w:rPr>
            </w:pPr>
            <w:r w:rsidRPr="003B7DB1">
              <w:rPr>
                <w:rFonts w:ascii="Arial" w:hAnsi="Arial" w:cs="Arial"/>
                <w:sz w:val="15"/>
                <w:szCs w:val="15"/>
              </w:rPr>
              <w:lastRenderedPageBreak/>
              <w:t>Расшифровка серийного номера на шильдике изделия:</w:t>
            </w:r>
          </w:p>
        </w:tc>
      </w:tr>
      <w:tr w:rsidR="00C73987" w:rsidRPr="003B7DB1" w14:paraId="267C183D" w14:textId="77777777" w:rsidTr="0027578E">
        <w:tc>
          <w:tcPr>
            <w:tcW w:w="6905" w:type="dxa"/>
          </w:tcPr>
          <w:p w14:paraId="77C6F398" w14:textId="77777777" w:rsidR="00C73987" w:rsidRPr="003B7DB1" w:rsidRDefault="00C73987" w:rsidP="00963102">
            <w:pPr>
              <w:autoSpaceDE w:val="0"/>
              <w:autoSpaceDN w:val="0"/>
              <w:adjustRightInd w:val="0"/>
              <w:jc w:val="both"/>
              <w:rPr>
                <w:rFonts w:ascii="Arial" w:hAnsi="Arial" w:cs="Arial"/>
                <w:sz w:val="15"/>
                <w:szCs w:val="15"/>
              </w:rPr>
            </w:pPr>
            <w:r w:rsidRPr="003B7DB1">
              <w:rPr>
                <w:rFonts w:ascii="Arial" w:hAnsi="Arial" w:cs="Arial"/>
                <w:sz w:val="15"/>
                <w:szCs w:val="15"/>
              </w:rPr>
              <w:t>ХХХХХХ/XXXXXXXX-XXX</w:t>
            </w:r>
          </w:p>
        </w:tc>
      </w:tr>
      <w:tr w:rsidR="00C73987" w:rsidRPr="003B7DB1" w14:paraId="707DCB58" w14:textId="77777777" w:rsidTr="0027578E">
        <w:tc>
          <w:tcPr>
            <w:tcW w:w="6905" w:type="dxa"/>
          </w:tcPr>
          <w:p w14:paraId="01BAA5F8" w14:textId="77777777" w:rsidR="00C73987" w:rsidRPr="003B7DB1" w:rsidRDefault="00C73987" w:rsidP="00963102">
            <w:pPr>
              <w:autoSpaceDE w:val="0"/>
              <w:autoSpaceDN w:val="0"/>
              <w:adjustRightInd w:val="0"/>
              <w:jc w:val="both"/>
              <w:rPr>
                <w:rFonts w:ascii="Arial" w:hAnsi="Arial" w:cs="Arial"/>
                <w:sz w:val="15"/>
                <w:szCs w:val="15"/>
              </w:rPr>
            </w:pPr>
            <w:r w:rsidRPr="003B7DB1">
              <w:rPr>
                <w:rFonts w:ascii="Arial" w:hAnsi="Arial" w:cs="Arial"/>
                <w:sz w:val="15"/>
                <w:szCs w:val="15"/>
              </w:rPr>
              <w:t>месяц и год изготовления/цифровое обозначение</w:t>
            </w:r>
          </w:p>
        </w:tc>
      </w:tr>
    </w:tbl>
    <w:p w14:paraId="56144943" w14:textId="4F8E1688" w:rsidR="002B6D9B" w:rsidRPr="003B7DB1" w:rsidRDefault="00C40DD1" w:rsidP="00963102">
      <w:pPr>
        <w:spacing w:before="240" w:line="240" w:lineRule="auto"/>
        <w:jc w:val="center"/>
        <w:rPr>
          <w:rFonts w:ascii="Arial" w:hAnsi="Arial" w:cs="Arial"/>
          <w:b/>
          <w:sz w:val="15"/>
          <w:szCs w:val="15"/>
        </w:rPr>
      </w:pPr>
      <w:r w:rsidRPr="003B7DB1">
        <w:rPr>
          <w:rFonts w:ascii="Arial" w:hAnsi="Arial" w:cs="Arial"/>
          <w:b/>
          <w:sz w:val="15"/>
          <w:szCs w:val="15"/>
        </w:rPr>
        <w:t>УСТРОЙСТВО ИЗДЕЛИЯ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4529"/>
      </w:tblGrid>
      <w:tr w:rsidR="001B619F" w:rsidRPr="003B7DB1" w14:paraId="259AC4CF" w14:textId="77777777" w:rsidTr="000A17AF">
        <w:tc>
          <w:tcPr>
            <w:tcW w:w="2376" w:type="dxa"/>
          </w:tcPr>
          <w:p w14:paraId="5ABFDFC9" w14:textId="7DD6E665" w:rsidR="001B619F" w:rsidRPr="003B7DB1" w:rsidRDefault="001B619F" w:rsidP="002237E7">
            <w:pPr>
              <w:spacing w:line="276" w:lineRule="auto"/>
              <w:rPr>
                <w:rFonts w:ascii="Arial" w:hAnsi="Arial" w:cs="Arial"/>
                <w:sz w:val="15"/>
                <w:szCs w:val="15"/>
              </w:rPr>
            </w:pPr>
            <w:r w:rsidRPr="003B7DB1">
              <w:rPr>
                <w:rFonts w:ascii="Arial" w:hAnsi="Arial" w:cs="Arial"/>
                <w:sz w:val="15"/>
                <w:szCs w:val="15"/>
              </w:rPr>
              <w:t xml:space="preserve">1. Рукоятка </w:t>
            </w:r>
          </w:p>
        </w:tc>
        <w:tc>
          <w:tcPr>
            <w:tcW w:w="4529" w:type="dxa"/>
            <w:vMerge w:val="restart"/>
          </w:tcPr>
          <w:p w14:paraId="2FE25C90" w14:textId="03973F5B" w:rsidR="001B619F" w:rsidRPr="003B7DB1" w:rsidRDefault="001B619F" w:rsidP="0052758F">
            <w:pPr>
              <w:jc w:val="center"/>
              <w:rPr>
                <w:rFonts w:ascii="Arial" w:hAnsi="Arial" w:cs="Arial"/>
                <w:i/>
                <w:sz w:val="15"/>
                <w:szCs w:val="15"/>
              </w:rPr>
            </w:pPr>
            <w:r w:rsidRPr="003B7DB1">
              <w:rPr>
                <w:rFonts w:ascii="Arial" w:hAnsi="Arial" w:cs="Arial"/>
                <w:i/>
                <w:noProof/>
                <w:sz w:val="15"/>
                <w:szCs w:val="15"/>
                <w:lang w:eastAsia="ru-RU"/>
              </w:rPr>
              <w:drawing>
                <wp:inline distT="0" distB="0" distL="0" distR="0" wp14:anchorId="5C663590" wp14:editId="57BAB7EA">
                  <wp:extent cx="2230998" cy="1332000"/>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998" cy="1332000"/>
                          </a:xfrm>
                          <a:prstGeom prst="rect">
                            <a:avLst/>
                          </a:prstGeom>
                        </pic:spPr>
                      </pic:pic>
                    </a:graphicData>
                  </a:graphic>
                </wp:inline>
              </w:drawing>
            </w:r>
          </w:p>
          <w:p w14:paraId="0DF90753" w14:textId="5064F813" w:rsidR="001B619F" w:rsidRPr="003B7DB1" w:rsidRDefault="001B619F" w:rsidP="00963102">
            <w:pPr>
              <w:jc w:val="right"/>
              <w:rPr>
                <w:rFonts w:ascii="Arial" w:hAnsi="Arial" w:cs="Arial"/>
                <w:i/>
                <w:sz w:val="15"/>
                <w:szCs w:val="15"/>
              </w:rPr>
            </w:pPr>
            <w:r w:rsidRPr="003B7DB1">
              <w:rPr>
                <w:rFonts w:ascii="Arial" w:hAnsi="Arial" w:cs="Arial"/>
                <w:i/>
                <w:sz w:val="15"/>
                <w:szCs w:val="15"/>
              </w:rPr>
              <w:t>Рис. 1</w:t>
            </w:r>
          </w:p>
        </w:tc>
      </w:tr>
      <w:tr w:rsidR="001B619F" w:rsidRPr="003B7DB1" w14:paraId="359028C4" w14:textId="77777777" w:rsidTr="000A17AF">
        <w:tc>
          <w:tcPr>
            <w:tcW w:w="2376" w:type="dxa"/>
          </w:tcPr>
          <w:p w14:paraId="3D7D01E1" w14:textId="0C120EF2" w:rsidR="001B619F" w:rsidRPr="003B7DB1" w:rsidRDefault="001B619F" w:rsidP="002237E7">
            <w:pPr>
              <w:spacing w:line="276" w:lineRule="auto"/>
              <w:rPr>
                <w:rFonts w:ascii="Arial" w:hAnsi="Arial" w:cs="Arial"/>
                <w:sz w:val="15"/>
                <w:szCs w:val="15"/>
              </w:rPr>
            </w:pPr>
            <w:r w:rsidRPr="003B7DB1">
              <w:rPr>
                <w:rFonts w:ascii="Arial" w:hAnsi="Arial" w:cs="Arial"/>
                <w:sz w:val="15"/>
                <w:szCs w:val="15"/>
              </w:rPr>
              <w:t>2. Кнопка ВКЛ/ВЫКЛ</w:t>
            </w:r>
          </w:p>
        </w:tc>
        <w:tc>
          <w:tcPr>
            <w:tcW w:w="4529" w:type="dxa"/>
            <w:vMerge/>
          </w:tcPr>
          <w:p w14:paraId="7FBDF5EB" w14:textId="5780A740" w:rsidR="001B619F" w:rsidRPr="003B7DB1" w:rsidRDefault="001B619F" w:rsidP="00963102">
            <w:pPr>
              <w:autoSpaceDE w:val="0"/>
              <w:autoSpaceDN w:val="0"/>
              <w:adjustRightInd w:val="0"/>
              <w:rPr>
                <w:rFonts w:ascii="Arial" w:hAnsi="Arial" w:cs="Arial"/>
                <w:sz w:val="15"/>
                <w:szCs w:val="15"/>
              </w:rPr>
            </w:pPr>
          </w:p>
        </w:tc>
      </w:tr>
      <w:tr w:rsidR="001B619F" w:rsidRPr="003B7DB1" w14:paraId="5B7413B0" w14:textId="77777777" w:rsidTr="000A17AF">
        <w:tc>
          <w:tcPr>
            <w:tcW w:w="2376" w:type="dxa"/>
          </w:tcPr>
          <w:p w14:paraId="7678AC5C" w14:textId="7C16AB66" w:rsidR="001B619F" w:rsidRPr="003B7DB1" w:rsidRDefault="001B619F" w:rsidP="002237E7">
            <w:pPr>
              <w:spacing w:line="276" w:lineRule="auto"/>
              <w:rPr>
                <w:rFonts w:ascii="Arial" w:hAnsi="Arial" w:cs="Arial"/>
                <w:sz w:val="15"/>
                <w:szCs w:val="15"/>
              </w:rPr>
            </w:pPr>
            <w:r w:rsidRPr="003B7DB1">
              <w:rPr>
                <w:rFonts w:ascii="Arial" w:hAnsi="Arial" w:cs="Arial"/>
                <w:sz w:val="15"/>
                <w:szCs w:val="15"/>
              </w:rPr>
              <w:t>3. Подошва</w:t>
            </w:r>
          </w:p>
        </w:tc>
        <w:tc>
          <w:tcPr>
            <w:tcW w:w="4529" w:type="dxa"/>
            <w:vMerge/>
          </w:tcPr>
          <w:p w14:paraId="0E79385D" w14:textId="60C5A570" w:rsidR="001B619F" w:rsidRPr="003B7DB1" w:rsidRDefault="001B619F" w:rsidP="00963102">
            <w:pPr>
              <w:jc w:val="both"/>
              <w:rPr>
                <w:rFonts w:ascii="Arial" w:hAnsi="Arial" w:cs="Arial"/>
                <w:sz w:val="15"/>
                <w:szCs w:val="15"/>
              </w:rPr>
            </w:pPr>
          </w:p>
        </w:tc>
      </w:tr>
      <w:tr w:rsidR="001B619F" w:rsidRPr="003B7DB1" w14:paraId="45D1BB26" w14:textId="77777777" w:rsidTr="000A17AF">
        <w:tc>
          <w:tcPr>
            <w:tcW w:w="2376" w:type="dxa"/>
          </w:tcPr>
          <w:p w14:paraId="60EF1BCF" w14:textId="6CFF8F87" w:rsidR="001B619F" w:rsidRPr="003B7DB1" w:rsidRDefault="001B619F" w:rsidP="002237E7">
            <w:pPr>
              <w:autoSpaceDE w:val="0"/>
              <w:autoSpaceDN w:val="0"/>
              <w:adjustRightInd w:val="0"/>
              <w:spacing w:line="276" w:lineRule="auto"/>
              <w:rPr>
                <w:rFonts w:ascii="Arial" w:hAnsi="Arial" w:cs="Arial"/>
                <w:sz w:val="15"/>
                <w:szCs w:val="15"/>
              </w:rPr>
            </w:pPr>
            <w:r w:rsidRPr="003B7DB1">
              <w:rPr>
                <w:rFonts w:ascii="Arial" w:hAnsi="Arial" w:cs="Arial"/>
                <w:sz w:val="15"/>
                <w:szCs w:val="15"/>
              </w:rPr>
              <w:t>4. Батарея аккумуляторная</w:t>
            </w:r>
          </w:p>
        </w:tc>
        <w:tc>
          <w:tcPr>
            <w:tcW w:w="4529" w:type="dxa"/>
            <w:vMerge/>
          </w:tcPr>
          <w:p w14:paraId="500AB515" w14:textId="39DF4B51" w:rsidR="001B619F" w:rsidRPr="003B7DB1" w:rsidRDefault="001B619F" w:rsidP="00963102">
            <w:pPr>
              <w:jc w:val="both"/>
              <w:rPr>
                <w:rFonts w:ascii="Arial" w:hAnsi="Arial" w:cs="Arial"/>
                <w:sz w:val="15"/>
                <w:szCs w:val="15"/>
              </w:rPr>
            </w:pPr>
          </w:p>
        </w:tc>
      </w:tr>
      <w:tr w:rsidR="001B619F" w:rsidRPr="003B7DB1" w14:paraId="15BF642A" w14:textId="77777777" w:rsidTr="000A17AF">
        <w:tc>
          <w:tcPr>
            <w:tcW w:w="2376" w:type="dxa"/>
          </w:tcPr>
          <w:p w14:paraId="538AB8B0" w14:textId="54694C14" w:rsidR="001B619F" w:rsidRPr="003B7DB1" w:rsidRDefault="001B619F" w:rsidP="002237E7">
            <w:pPr>
              <w:autoSpaceDE w:val="0"/>
              <w:autoSpaceDN w:val="0"/>
              <w:adjustRightInd w:val="0"/>
              <w:spacing w:line="276" w:lineRule="auto"/>
              <w:rPr>
                <w:rFonts w:ascii="Arial" w:hAnsi="Arial" w:cs="Arial"/>
                <w:sz w:val="15"/>
                <w:szCs w:val="15"/>
              </w:rPr>
            </w:pPr>
            <w:r w:rsidRPr="003B7DB1">
              <w:rPr>
                <w:rFonts w:ascii="Arial" w:hAnsi="Arial" w:cs="Arial"/>
                <w:sz w:val="15"/>
                <w:szCs w:val="15"/>
              </w:rPr>
              <w:t>5. Регулятор оборотов</w:t>
            </w:r>
          </w:p>
        </w:tc>
        <w:tc>
          <w:tcPr>
            <w:tcW w:w="4529" w:type="dxa"/>
            <w:vMerge/>
          </w:tcPr>
          <w:p w14:paraId="0BDC1933" w14:textId="77777777" w:rsidR="001B619F" w:rsidRPr="003B7DB1" w:rsidRDefault="001B619F" w:rsidP="00963102">
            <w:pPr>
              <w:jc w:val="both"/>
              <w:rPr>
                <w:rFonts w:ascii="Arial" w:hAnsi="Arial" w:cs="Arial"/>
                <w:sz w:val="15"/>
                <w:szCs w:val="15"/>
              </w:rPr>
            </w:pPr>
          </w:p>
        </w:tc>
      </w:tr>
      <w:tr w:rsidR="001B619F" w:rsidRPr="003B7DB1" w14:paraId="6C6F4AA9" w14:textId="77777777" w:rsidTr="000A17AF">
        <w:tc>
          <w:tcPr>
            <w:tcW w:w="2376" w:type="dxa"/>
          </w:tcPr>
          <w:p w14:paraId="2FBA060E" w14:textId="7602D0F6" w:rsidR="001B619F" w:rsidRPr="003B7DB1" w:rsidRDefault="001B619F" w:rsidP="002237E7">
            <w:pPr>
              <w:autoSpaceDE w:val="0"/>
              <w:autoSpaceDN w:val="0"/>
              <w:adjustRightInd w:val="0"/>
              <w:spacing w:line="276" w:lineRule="auto"/>
              <w:rPr>
                <w:rFonts w:ascii="Arial" w:hAnsi="Arial" w:cs="Arial"/>
                <w:sz w:val="15"/>
                <w:szCs w:val="15"/>
              </w:rPr>
            </w:pPr>
            <w:r w:rsidRPr="003B7DB1">
              <w:rPr>
                <w:rFonts w:ascii="Arial" w:hAnsi="Arial" w:cs="Arial"/>
                <w:sz w:val="15"/>
                <w:szCs w:val="15"/>
              </w:rPr>
              <w:t>6. Фиксатор аккумулятора</w:t>
            </w:r>
          </w:p>
        </w:tc>
        <w:tc>
          <w:tcPr>
            <w:tcW w:w="4529" w:type="dxa"/>
            <w:vMerge/>
          </w:tcPr>
          <w:p w14:paraId="0E870248" w14:textId="77777777" w:rsidR="001B619F" w:rsidRPr="003B7DB1" w:rsidRDefault="001B619F" w:rsidP="00963102">
            <w:pPr>
              <w:jc w:val="both"/>
              <w:rPr>
                <w:rFonts w:ascii="Arial" w:hAnsi="Arial" w:cs="Arial"/>
                <w:sz w:val="15"/>
                <w:szCs w:val="15"/>
              </w:rPr>
            </w:pPr>
          </w:p>
        </w:tc>
      </w:tr>
      <w:tr w:rsidR="001B619F" w:rsidRPr="003B7DB1" w14:paraId="0C2BC3F9" w14:textId="77777777" w:rsidTr="000A17AF">
        <w:tc>
          <w:tcPr>
            <w:tcW w:w="2376" w:type="dxa"/>
          </w:tcPr>
          <w:p w14:paraId="2EB92CB2" w14:textId="079BCC22" w:rsidR="001B619F" w:rsidRPr="003B7DB1" w:rsidRDefault="001B619F" w:rsidP="002237E7">
            <w:pPr>
              <w:autoSpaceDE w:val="0"/>
              <w:autoSpaceDN w:val="0"/>
              <w:adjustRightInd w:val="0"/>
              <w:spacing w:line="276" w:lineRule="auto"/>
              <w:rPr>
                <w:rFonts w:ascii="Arial" w:hAnsi="Arial" w:cs="Arial"/>
                <w:sz w:val="15"/>
                <w:szCs w:val="15"/>
              </w:rPr>
            </w:pPr>
          </w:p>
        </w:tc>
        <w:tc>
          <w:tcPr>
            <w:tcW w:w="4529" w:type="dxa"/>
            <w:vMerge/>
          </w:tcPr>
          <w:p w14:paraId="10F46DFA" w14:textId="77777777" w:rsidR="001B619F" w:rsidRPr="003B7DB1" w:rsidRDefault="001B619F" w:rsidP="00963102">
            <w:pPr>
              <w:jc w:val="both"/>
              <w:rPr>
                <w:rFonts w:ascii="Arial" w:hAnsi="Arial" w:cs="Arial"/>
                <w:sz w:val="15"/>
                <w:szCs w:val="15"/>
              </w:rPr>
            </w:pPr>
          </w:p>
        </w:tc>
      </w:tr>
    </w:tbl>
    <w:p w14:paraId="552F3AAA" w14:textId="195070FC" w:rsidR="00615085" w:rsidRPr="003B7DB1" w:rsidRDefault="002B6D9B" w:rsidP="00963102">
      <w:pPr>
        <w:spacing w:line="240" w:lineRule="auto"/>
        <w:rPr>
          <w:rFonts w:ascii="Arial" w:hAnsi="Arial" w:cs="Arial"/>
          <w:sz w:val="15"/>
          <w:szCs w:val="15"/>
        </w:rPr>
      </w:pPr>
      <w:r w:rsidRPr="003B7DB1">
        <w:rPr>
          <w:rFonts w:ascii="Arial" w:hAnsi="Arial" w:cs="Arial"/>
          <w:i/>
          <w:sz w:val="15"/>
          <w:szCs w:val="15"/>
        </w:rPr>
        <w:t xml:space="preserve">Внешний вид и устройство </w:t>
      </w:r>
      <w:r w:rsidR="0047383A" w:rsidRPr="003B7DB1">
        <w:rPr>
          <w:rFonts w:ascii="Arial" w:hAnsi="Arial" w:cs="Arial"/>
          <w:i/>
          <w:sz w:val="15"/>
          <w:szCs w:val="15"/>
        </w:rPr>
        <w:t>изделия</w:t>
      </w:r>
      <w:r w:rsidRPr="003B7DB1">
        <w:rPr>
          <w:rFonts w:ascii="Arial" w:hAnsi="Arial" w:cs="Arial"/>
          <w:i/>
          <w:sz w:val="15"/>
          <w:szCs w:val="15"/>
        </w:rPr>
        <w:t xml:space="preserve"> могут отличаться от представленных в руководстве по эксплуатации.</w:t>
      </w:r>
    </w:p>
    <w:p w14:paraId="67427452" w14:textId="77777777" w:rsidR="008208D8" w:rsidRPr="003B7DB1" w:rsidRDefault="008208D8" w:rsidP="00963102">
      <w:pPr>
        <w:spacing w:line="240" w:lineRule="auto"/>
        <w:jc w:val="center"/>
        <w:rPr>
          <w:rFonts w:ascii="Arial" w:hAnsi="Arial" w:cs="Arial"/>
          <w:b/>
          <w:sz w:val="15"/>
          <w:szCs w:val="15"/>
        </w:rPr>
      </w:pPr>
      <w:r w:rsidRPr="003B7DB1">
        <w:rPr>
          <w:rFonts w:ascii="Arial" w:hAnsi="Arial" w:cs="Arial"/>
          <w:b/>
          <w:sz w:val="15"/>
          <w:szCs w:val="15"/>
        </w:rPr>
        <w:t>ТЕХНИКА БЕЗОПАСНОСТИ</w:t>
      </w:r>
    </w:p>
    <w:p w14:paraId="6D6BF2D9" w14:textId="1CB08BF6" w:rsidR="00EC2A22" w:rsidRPr="003B7DB1" w:rsidRDefault="00356BF3" w:rsidP="00963102">
      <w:pPr>
        <w:spacing w:line="240" w:lineRule="auto"/>
        <w:jc w:val="both"/>
        <w:rPr>
          <w:rFonts w:ascii="Arial" w:hAnsi="Arial" w:cs="Arial"/>
          <w:sz w:val="15"/>
          <w:szCs w:val="15"/>
        </w:rPr>
      </w:pPr>
      <w:r w:rsidRPr="003B7DB1">
        <w:rPr>
          <w:rFonts w:ascii="Arial" w:hAnsi="Arial" w:cs="Arial"/>
          <w:sz w:val="15"/>
          <w:szCs w:val="15"/>
        </w:rPr>
        <w:t>Во избежание возникновения возгорания, получения удара электрическим током и травм инструмент следует эксплуатировать в соответствии с требованиями данной инструкции. Прибор не предназначен для использования лицами (включая детей) с пониженными физическими, психическими или умственными способностями. Не доверяйте инструмент лицам, не ознакомленным с данным руководством.</w:t>
      </w:r>
    </w:p>
    <w:p w14:paraId="02F27FFA" w14:textId="77777777" w:rsidR="00FE27D6" w:rsidRPr="003B7DB1" w:rsidRDefault="00FE27D6" w:rsidP="00963102">
      <w:pPr>
        <w:pStyle w:val="Default"/>
        <w:spacing w:after="200"/>
        <w:jc w:val="both"/>
        <w:rPr>
          <w:rFonts w:ascii="Arial" w:hAnsi="Arial" w:cs="Arial"/>
          <w:color w:val="auto"/>
          <w:sz w:val="15"/>
          <w:szCs w:val="15"/>
        </w:rPr>
      </w:pPr>
      <w:r w:rsidRPr="003B7DB1">
        <w:rPr>
          <w:rFonts w:ascii="Arial" w:hAnsi="Arial" w:cs="Arial"/>
          <w:b/>
          <w:bCs/>
          <w:color w:val="auto"/>
          <w:sz w:val="15"/>
          <w:szCs w:val="15"/>
        </w:rPr>
        <w:t>Безопасность на рабочем месте</w:t>
      </w:r>
    </w:p>
    <w:p w14:paraId="2C243971" w14:textId="77777777" w:rsidR="00FE27D6" w:rsidRPr="003B7DB1" w:rsidRDefault="00FE27D6"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Содержите рабочее место в чистоте. Беспорядок или неосвещенные участки рабочего места могут привести к несчастным случаям.</w:t>
      </w:r>
    </w:p>
    <w:p w14:paraId="04BC708F" w14:textId="77777777" w:rsidR="00FE27D6" w:rsidRPr="003B7DB1" w:rsidRDefault="00FE27D6"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работайте с инструментом во взрывоопасном помещении, в котором находятся горючие жидкости, воспламеняющиеся газы или пыль. Во время эксплуатации, а также при включении и выключении инструмент вырабатывает искры, что может привести к воспламенению пыли или паров.</w:t>
      </w:r>
    </w:p>
    <w:p w14:paraId="4C36D386" w14:textId="77777777" w:rsidR="00FE27D6" w:rsidRDefault="00FE27D6"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Во время работы с инструментом не допускайте близко к Вашему рабочему месту детей, посторонних лиц и животных. Отвлекшись, Вы можете потерять контроль над инструментом.</w:t>
      </w:r>
    </w:p>
    <w:p w14:paraId="0B12C7D0" w14:textId="090A1DC2" w:rsidR="00822BD7" w:rsidRPr="00822BD7" w:rsidRDefault="00822BD7" w:rsidP="00963102">
      <w:pPr>
        <w:pStyle w:val="Default"/>
        <w:spacing w:after="200"/>
        <w:jc w:val="both"/>
        <w:rPr>
          <w:rFonts w:ascii="Arial" w:eastAsia="SymbolMT" w:hAnsi="Arial" w:cs="Arial"/>
          <w:sz w:val="15"/>
          <w:szCs w:val="15"/>
        </w:rPr>
      </w:pPr>
      <w:r w:rsidRPr="00822BD7">
        <w:rPr>
          <w:rFonts w:ascii="Arial" w:hAnsi="Arial" w:cs="Arial"/>
          <w:sz w:val="15"/>
          <w:szCs w:val="15"/>
        </w:rPr>
        <w:t>Не оставляйте инструмент без присмотра.</w:t>
      </w:r>
    </w:p>
    <w:p w14:paraId="411D6428" w14:textId="2D9F525E" w:rsidR="001D457E" w:rsidRPr="003B7DB1" w:rsidRDefault="00A1664F" w:rsidP="00963102">
      <w:pPr>
        <w:pStyle w:val="Default"/>
        <w:spacing w:after="200"/>
        <w:jc w:val="both"/>
        <w:rPr>
          <w:rFonts w:ascii="Arial" w:hAnsi="Arial" w:cs="Arial"/>
          <w:color w:val="auto"/>
          <w:sz w:val="15"/>
          <w:szCs w:val="15"/>
        </w:rPr>
      </w:pPr>
      <w:r w:rsidRPr="003B7DB1">
        <w:rPr>
          <w:rFonts w:ascii="Arial" w:hAnsi="Arial" w:cs="Arial"/>
          <w:b/>
          <w:bCs/>
          <w:color w:val="auto"/>
          <w:sz w:val="15"/>
          <w:szCs w:val="15"/>
        </w:rPr>
        <w:t>Личная безопасность</w:t>
      </w:r>
    </w:p>
    <w:p w14:paraId="1EA97918" w14:textId="7534E793" w:rsidR="00D91645" w:rsidRPr="003B7DB1" w:rsidRDefault="00D91645"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 xml:space="preserve">Будьте внимательными, следите за тем, что Вы делаете, и продуманно начинайте работу с инструментом. Никогда не работайте с инструментом, если Вы устали, больны, находитесь </w:t>
      </w:r>
      <w:r w:rsidRPr="003B7DB1">
        <w:rPr>
          <w:rFonts w:ascii="Arial" w:hAnsi="Arial" w:cs="Arial"/>
          <w:sz w:val="15"/>
          <w:szCs w:val="15"/>
        </w:rPr>
        <w:t xml:space="preserve">под воздействием алкогольного или наркотического опьянения или после приёма лекарственных средств, снижающих концентрацию внимания. Не доверяйте инструмент лицам </w:t>
      </w:r>
      <w:r w:rsidRPr="003B7DB1">
        <w:rPr>
          <w:rFonts w:ascii="Arial" w:hAnsi="Arial" w:cs="Arial"/>
          <w:color w:val="auto"/>
          <w:sz w:val="15"/>
          <w:szCs w:val="15"/>
        </w:rPr>
        <w:t>в таком состоянии.</w:t>
      </w:r>
    </w:p>
    <w:p w14:paraId="2C8C02F1" w14:textId="77777777"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 xml:space="preserve">Применяйте средства индивидуальной защиты и всегда защитные очки. Использование средств индивидуальной защиты: перчаток, защитной маски, обуви на нескользящей подошве, защитного </w:t>
      </w:r>
      <w:r w:rsidRPr="003B7DB1">
        <w:rPr>
          <w:rFonts w:ascii="Arial" w:hAnsi="Arial" w:cs="Arial"/>
          <w:color w:val="auto"/>
          <w:sz w:val="15"/>
          <w:szCs w:val="15"/>
        </w:rPr>
        <w:lastRenderedPageBreak/>
        <w:t>шлема или средств защиты органов слуха в зависимости от вида работы инструмента снижает риск получения травм.</w:t>
      </w:r>
    </w:p>
    <w:p w14:paraId="1259B058" w14:textId="77777777"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Предотвращайте непреднамеренное включение инструмента. Перед подключением инструмента к аккумулятору убедитесь в выключенном состоянии инструмента. Не держите подсоединенный инструмент за переключатель.</w:t>
      </w:r>
    </w:p>
    <w:p w14:paraId="15CEDCD0" w14:textId="77777777"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 xml:space="preserve">Убирайте установочный инструмент или гаечные ключи до включения прибора. Инструмент или ключ, находящийся во вращающейся части прибора, может привести к травмам. </w:t>
      </w:r>
    </w:p>
    <w:p w14:paraId="3BF9DDEC" w14:textId="77777777"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принимайте неестественное положение корпуса тела. Всегда занимайте устойчивое положение и держите всегда равновесие. Благодаря этому Вы можете лучше контролировать инструмент в неожиданных ситуациях.</w:t>
      </w:r>
    </w:p>
    <w:p w14:paraId="7BC36FB6" w14:textId="63EA2B3A" w:rsidR="001D457E" w:rsidRPr="003B7DB1" w:rsidRDefault="001D457E"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 xml:space="preserve">Носите подходящую рабочую одежду. Не носите широкую одежду и украшения. Держите </w:t>
      </w:r>
      <w:r w:rsidR="00B75EB2" w:rsidRPr="003B7DB1">
        <w:rPr>
          <w:rFonts w:ascii="Arial" w:hAnsi="Arial" w:cs="Arial"/>
          <w:color w:val="auto"/>
          <w:sz w:val="15"/>
          <w:szCs w:val="15"/>
        </w:rPr>
        <w:t>руки, волосы, одежду,</w:t>
      </w:r>
      <w:r w:rsidRPr="003B7DB1">
        <w:rPr>
          <w:rFonts w:ascii="Arial" w:hAnsi="Arial" w:cs="Arial"/>
          <w:color w:val="auto"/>
          <w:sz w:val="15"/>
          <w:szCs w:val="15"/>
        </w:rPr>
        <w:t xml:space="preserve"> </w:t>
      </w:r>
      <w:r w:rsidR="00B75EB2" w:rsidRPr="003B7DB1">
        <w:rPr>
          <w:rFonts w:ascii="Arial" w:hAnsi="Arial" w:cs="Arial"/>
          <w:color w:val="auto"/>
          <w:sz w:val="15"/>
          <w:szCs w:val="15"/>
        </w:rPr>
        <w:t>перчатки</w:t>
      </w:r>
      <w:r w:rsidRPr="003B7DB1">
        <w:rPr>
          <w:rFonts w:ascii="Arial" w:hAnsi="Arial" w:cs="Arial"/>
          <w:color w:val="auto"/>
          <w:sz w:val="15"/>
          <w:szCs w:val="15"/>
        </w:rPr>
        <w:t xml:space="preserve"> вдали от движущихся частей. Широкая одежда, украшения или длинные волосы могут быть затянуты вращающимися частями.</w:t>
      </w:r>
    </w:p>
    <w:p w14:paraId="3F4C1A9C" w14:textId="42554EC1" w:rsidR="00497043" w:rsidRPr="003B7DB1" w:rsidRDefault="00497043" w:rsidP="00963102">
      <w:pPr>
        <w:pStyle w:val="Default"/>
        <w:spacing w:after="200"/>
        <w:jc w:val="both"/>
        <w:rPr>
          <w:rFonts w:ascii="Arial" w:hAnsi="Arial" w:cs="Arial"/>
          <w:b/>
          <w:bCs/>
          <w:color w:val="auto"/>
          <w:sz w:val="15"/>
          <w:szCs w:val="15"/>
        </w:rPr>
      </w:pPr>
      <w:r w:rsidRPr="003B7DB1">
        <w:rPr>
          <w:rFonts w:ascii="Arial" w:hAnsi="Arial" w:cs="Arial"/>
          <w:b/>
          <w:bCs/>
          <w:color w:val="auto"/>
          <w:sz w:val="15"/>
          <w:szCs w:val="15"/>
        </w:rPr>
        <w:t xml:space="preserve">Бережное и правильное обращение и использование </w:t>
      </w:r>
      <w:r w:rsidR="00F47B37" w:rsidRPr="003B7DB1">
        <w:rPr>
          <w:rFonts w:ascii="Arial" w:hAnsi="Arial" w:cs="Arial"/>
          <w:b/>
          <w:bCs/>
          <w:color w:val="auto"/>
          <w:sz w:val="15"/>
          <w:szCs w:val="15"/>
        </w:rPr>
        <w:t>инструмента</w:t>
      </w:r>
    </w:p>
    <w:p w14:paraId="65A5ADE5" w14:textId="77777777" w:rsidR="00497043" w:rsidRPr="003B7DB1"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перегружайте инструмент. Используйте для Вашей работы предназначенный для этого инструмент. С подходящим по характеристикам инструментом Вы работаете лучше и надежнее в указанном диапазоне мощности.</w:t>
      </w:r>
    </w:p>
    <w:p w14:paraId="200D1CE9" w14:textId="77777777" w:rsidR="00497043" w:rsidRPr="003B7DB1"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Не работайте с инструментом с неисправным выключателем. Инструмент, который не поддается включению или выключению, опасен и должен быть отремонтирован.</w:t>
      </w:r>
    </w:p>
    <w:p w14:paraId="321ACDA5" w14:textId="77777777" w:rsidR="00497043" w:rsidRPr="003B7DB1"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До начала наладки инструмента, перед заменой принадлежностей, и прекращением работы выньте аккумулятор. Эта мера предосторожности предотвращает непреднамеренное включение инструмента.</w:t>
      </w:r>
    </w:p>
    <w:p w14:paraId="494FF2DB" w14:textId="349B1AFD" w:rsidR="00497043" w:rsidRPr="003B7DB1"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Храните неиспользуемые инструменты недоступно для детей</w:t>
      </w:r>
      <w:r w:rsidR="00E35D85" w:rsidRPr="003B7DB1">
        <w:rPr>
          <w:rFonts w:ascii="Arial" w:hAnsi="Arial" w:cs="Arial"/>
          <w:color w:val="auto"/>
          <w:sz w:val="15"/>
          <w:szCs w:val="15"/>
        </w:rPr>
        <w:t xml:space="preserve"> и животных</w:t>
      </w:r>
      <w:r w:rsidRPr="003B7DB1">
        <w:rPr>
          <w:rFonts w:ascii="Arial" w:hAnsi="Arial" w:cs="Arial"/>
          <w:color w:val="auto"/>
          <w:sz w:val="15"/>
          <w:szCs w:val="15"/>
        </w:rPr>
        <w:t>. Не разрешайте пользоваться инструментом лицам, которые незнакомы с ним или не читали настоящих инструкций. Инструменты опасны в руках неопытных лиц.</w:t>
      </w:r>
    </w:p>
    <w:p w14:paraId="23943C89" w14:textId="264DA993" w:rsidR="00497043" w:rsidRPr="003B7DB1" w:rsidRDefault="00497043"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Применяйте инструмент, принадлежности, рабочие инструменты и т.п. в соответствии с настоящими инструкциями. Учитывайте при этом рабочи</w:t>
      </w:r>
      <w:r w:rsidR="00561BA5" w:rsidRPr="003B7DB1">
        <w:rPr>
          <w:rFonts w:ascii="Arial" w:hAnsi="Arial" w:cs="Arial"/>
          <w:color w:val="auto"/>
          <w:sz w:val="15"/>
          <w:szCs w:val="15"/>
        </w:rPr>
        <w:t xml:space="preserve">е условия и выполняемую работу. </w:t>
      </w:r>
      <w:r w:rsidRPr="003B7DB1">
        <w:rPr>
          <w:rFonts w:ascii="Arial" w:hAnsi="Arial" w:cs="Arial"/>
          <w:bCs/>
          <w:color w:val="auto"/>
          <w:sz w:val="15"/>
          <w:szCs w:val="15"/>
        </w:rPr>
        <w:t>Применение любых принадлежностей и приспособлений, а также выполнение любых операций помимо тех, что рекомендованы данным руководством, может привести к травме, или поломке инструмента.</w:t>
      </w:r>
    </w:p>
    <w:p w14:paraId="0EBEF7C0" w14:textId="77777777" w:rsidR="003F1FCA" w:rsidRPr="003B7DB1" w:rsidRDefault="00497043" w:rsidP="00963102">
      <w:pPr>
        <w:pStyle w:val="Default"/>
        <w:spacing w:after="200"/>
        <w:jc w:val="both"/>
        <w:rPr>
          <w:rFonts w:ascii="Arial" w:eastAsia="SymbolMT" w:hAnsi="Arial" w:cs="Arial"/>
          <w:color w:val="auto"/>
          <w:sz w:val="15"/>
          <w:szCs w:val="15"/>
        </w:rPr>
      </w:pPr>
      <w:r w:rsidRPr="003B7DB1">
        <w:rPr>
          <w:rFonts w:ascii="Arial" w:eastAsia="SymbolMT" w:hAnsi="Arial" w:cs="Arial"/>
          <w:color w:val="auto"/>
          <w:sz w:val="15"/>
          <w:szCs w:val="15"/>
        </w:rPr>
        <w:t>Не подвергайте прибор воздействию резких температурных перепадов, способных вызвать образование конденсата внутри прибора. Если Вы внесли прибор с улицы в отапливаемое помещение, не включайте прибор сразу, необходимо время для того, чтобы конденсат испарился.</w:t>
      </w:r>
    </w:p>
    <w:p w14:paraId="08E31257" w14:textId="256A51AB" w:rsidR="00497043" w:rsidRPr="003B7DB1" w:rsidRDefault="003F1FCA" w:rsidP="00963102">
      <w:pPr>
        <w:pStyle w:val="Default"/>
        <w:spacing w:after="200"/>
        <w:jc w:val="both"/>
        <w:rPr>
          <w:rFonts w:ascii="Arial" w:hAnsi="Arial" w:cs="Arial"/>
          <w:sz w:val="15"/>
          <w:szCs w:val="15"/>
        </w:rPr>
      </w:pPr>
      <w:r w:rsidRPr="003B7DB1">
        <w:rPr>
          <w:rFonts w:ascii="Arial" w:hAnsi="Arial" w:cs="Arial"/>
          <w:sz w:val="15"/>
          <w:szCs w:val="15"/>
        </w:rPr>
        <w:t>Нельзя погружать аккумуляторный инструмент, батарею и зарядное устройство в воду и другие жидкости</w:t>
      </w:r>
      <w:r w:rsidR="00325F8D" w:rsidRPr="003B7DB1">
        <w:rPr>
          <w:rFonts w:ascii="Arial" w:hAnsi="Arial" w:cs="Arial"/>
          <w:sz w:val="15"/>
          <w:szCs w:val="15"/>
        </w:rPr>
        <w:t xml:space="preserve">. </w:t>
      </w:r>
    </w:p>
    <w:p w14:paraId="7ACBCB88" w14:textId="774C2C5F" w:rsidR="00325F8D" w:rsidRPr="003B7DB1" w:rsidRDefault="00325F8D" w:rsidP="00963102">
      <w:pPr>
        <w:pStyle w:val="Default"/>
        <w:spacing w:after="200"/>
        <w:jc w:val="both"/>
        <w:rPr>
          <w:rFonts w:ascii="Arial" w:hAnsi="Arial" w:cs="Arial"/>
          <w:color w:val="auto"/>
          <w:sz w:val="15"/>
          <w:szCs w:val="15"/>
        </w:rPr>
      </w:pPr>
      <w:r w:rsidRPr="003B7DB1">
        <w:rPr>
          <w:rFonts w:ascii="Arial" w:hAnsi="Arial" w:cs="Arial"/>
          <w:color w:val="auto"/>
          <w:sz w:val="15"/>
          <w:szCs w:val="15"/>
        </w:rPr>
        <w:t>В случае падения инструмента, или оснастки убедитесь в отсутствии повреждений, при обнаружении повреждений используйте новые.</w:t>
      </w:r>
    </w:p>
    <w:p w14:paraId="545AA10E" w14:textId="77777777" w:rsidR="00C3650B" w:rsidRPr="003B7DB1" w:rsidRDefault="00C3650B" w:rsidP="00C3650B">
      <w:pPr>
        <w:pStyle w:val="Default"/>
        <w:spacing w:after="200"/>
        <w:jc w:val="both"/>
        <w:rPr>
          <w:rFonts w:ascii="Arial" w:hAnsi="Arial" w:cs="Arial"/>
          <w:color w:val="auto"/>
          <w:sz w:val="15"/>
          <w:szCs w:val="15"/>
        </w:rPr>
      </w:pPr>
      <w:r w:rsidRPr="003B7DB1">
        <w:rPr>
          <w:rFonts w:ascii="Arial" w:hAnsi="Arial" w:cs="Arial"/>
          <w:color w:val="auto"/>
          <w:sz w:val="15"/>
          <w:szCs w:val="15"/>
        </w:rPr>
        <w:t>Для обеспечения требуемого охлаждения машины во время работы, не закрывайте вентиляционные отверстия в корпусе.</w:t>
      </w:r>
    </w:p>
    <w:p w14:paraId="3CA8911D" w14:textId="41CB24ED" w:rsidR="00516395" w:rsidRPr="003B7DB1" w:rsidRDefault="00516395" w:rsidP="00516395">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t>До начала работы уберите посторонние предметы с рабочего места.</w:t>
      </w:r>
    </w:p>
    <w:p w14:paraId="6A9D5D64" w14:textId="3214C143" w:rsidR="005559A4" w:rsidRPr="003B7DB1" w:rsidRDefault="005559A4" w:rsidP="00516395">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lastRenderedPageBreak/>
        <w:t>Тщательно ухаживайте за инструментом. Проверяйте работоспособность и ход движущихся частей инструмента, отсутствие поломок или повреждений, отрицательно влияющих на функционирование инструмента. Поврежденные части должны быть отремонтированы до начала использования инструмента. Плохое обслуживание инструментов является причиной большого числа несчастных случаев.</w:t>
      </w:r>
    </w:p>
    <w:p w14:paraId="5B374FB0" w14:textId="73F8F65D" w:rsidR="005559A4" w:rsidRPr="003B7DB1" w:rsidRDefault="005559A4" w:rsidP="00516395">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t>Ремонт инструмента осуществляйте в сервисных центрах! Ремонт Вашего инструмента поручайте только квалифицированному персоналу с применением оригинальных запасных частей. Этим обеспечивается надежность и безопасность инструмента.</w:t>
      </w:r>
    </w:p>
    <w:p w14:paraId="241AD2D2" w14:textId="34169A2E" w:rsidR="003F6892" w:rsidRPr="003B7DB1" w:rsidRDefault="003F6892" w:rsidP="00516395">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t>Перед началом работы проверьте целостность корпуса инструмента, его работоспособность на холостом ходу и нормальное функционирование всех переключателей и выключателя.</w:t>
      </w:r>
    </w:p>
    <w:p w14:paraId="64DFDDF9" w14:textId="73BCD2E2" w:rsidR="00DE5DB2" w:rsidRPr="003B7DB1" w:rsidRDefault="00DE5DB2" w:rsidP="00DE5DB2">
      <w:pPr>
        <w:autoSpaceDE w:val="0"/>
        <w:autoSpaceDN w:val="0"/>
        <w:adjustRightInd w:val="0"/>
        <w:spacing w:line="240" w:lineRule="auto"/>
        <w:jc w:val="both"/>
        <w:rPr>
          <w:rFonts w:ascii="Arial" w:hAnsi="Arial" w:cs="Arial"/>
          <w:b/>
          <w:bCs/>
          <w:sz w:val="15"/>
          <w:szCs w:val="15"/>
        </w:rPr>
      </w:pPr>
      <w:r w:rsidRPr="003B7DB1">
        <w:rPr>
          <w:rFonts w:ascii="Arial" w:hAnsi="Arial" w:cs="Arial"/>
          <w:b/>
          <w:bCs/>
          <w:sz w:val="15"/>
          <w:szCs w:val="15"/>
        </w:rPr>
        <w:t>Меры предосторожности при работе с орбитальной шлифовальной машиной</w:t>
      </w:r>
    </w:p>
    <w:p w14:paraId="61FB7A97" w14:textId="5C5E2438" w:rsidR="00DE7072" w:rsidRPr="003B7DB1" w:rsidRDefault="00DE7072" w:rsidP="00DE7072">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Используйте настоящий инструмен</w:t>
      </w:r>
      <w:r w:rsidR="00BC0120" w:rsidRPr="003B7DB1">
        <w:rPr>
          <w:rFonts w:ascii="Arial" w:hAnsi="Arial" w:cs="Arial"/>
          <w:sz w:val="15"/>
          <w:szCs w:val="15"/>
        </w:rPr>
        <w:t>т только для сухого шлифования.</w:t>
      </w:r>
    </w:p>
    <w:p w14:paraId="5C9996A1" w14:textId="7B9F0AA5" w:rsidR="003B6760" w:rsidRPr="003B7DB1" w:rsidRDefault="003B6760" w:rsidP="00DE7072">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Запрещается обрабатывать материалы, содержащие асбест.</w:t>
      </w:r>
    </w:p>
    <w:p w14:paraId="57BD4A17" w14:textId="57FB6BC8" w:rsidR="00371CB9" w:rsidRPr="003B7DB1" w:rsidRDefault="00371CB9" w:rsidP="00963102">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Дождитесь полной остановки инструмента и только после этого выпустить его из рук. Рабочий инструмент может заесть и это может привести к потере контроля над электроинструментом.</w:t>
      </w:r>
    </w:p>
    <w:p w14:paraId="0D952970" w14:textId="2E636848" w:rsidR="003B6760" w:rsidRPr="003B7DB1" w:rsidRDefault="003B6760" w:rsidP="003B6760">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Никогда не касайтесь движущейся шлифовальной поверхности. Опасность травмирования.</w:t>
      </w:r>
    </w:p>
    <w:p w14:paraId="29EEB591" w14:textId="077837B3" w:rsidR="00442469" w:rsidRPr="003B7DB1" w:rsidRDefault="00442469" w:rsidP="00442469">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Подводите инструмент к обрабатываемой детали только во включенном состоянии и выключайте его после подъёма с обрабатываемой поверхности. Инструмент может неожиданно прийти в движение.</w:t>
      </w:r>
    </w:p>
    <w:p w14:paraId="40A0069A" w14:textId="4341CBE8" w:rsidR="00442469" w:rsidRPr="003B7DB1" w:rsidRDefault="00442469" w:rsidP="00442469">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t>Не применяйте изношенные, надорванные или сильно замусленные шлифовальные круги. Поврежденные шлифовальные круги могут разорваться, быть отброшены, и нанести кому-либо травмы.</w:t>
      </w:r>
    </w:p>
    <w:p w14:paraId="39E39239" w14:textId="77777777" w:rsidR="00B126AB" w:rsidRPr="003B7DB1" w:rsidRDefault="00B126AB" w:rsidP="00B126AB">
      <w:pPr>
        <w:autoSpaceDE w:val="0"/>
        <w:autoSpaceDN w:val="0"/>
        <w:adjustRightInd w:val="0"/>
        <w:spacing w:line="240" w:lineRule="auto"/>
        <w:jc w:val="both"/>
        <w:rPr>
          <w:rFonts w:ascii="Arial" w:hAnsi="Arial" w:cs="Arial"/>
          <w:sz w:val="15"/>
          <w:szCs w:val="15"/>
        </w:rPr>
      </w:pPr>
      <w:r w:rsidRPr="008558C7">
        <w:rPr>
          <w:rFonts w:ascii="Arial" w:hAnsi="Arial" w:cs="Arial"/>
          <w:sz w:val="15"/>
          <w:szCs w:val="15"/>
        </w:rPr>
        <w:t>Осторожно, опасность пожара!</w:t>
      </w:r>
      <w:r w:rsidRPr="003B7DB1">
        <w:rPr>
          <w:rFonts w:ascii="Arial" w:hAnsi="Arial" w:cs="Arial"/>
          <w:sz w:val="15"/>
          <w:szCs w:val="15"/>
        </w:rPr>
        <w:t xml:space="preserve"> Предотвращайте перегрев шлифуемого материала и шлифовальной машины. Перед перерывом в работе всегда очищать пылесборник. Шлифовальная пыль может воспламениться в сборном мешке, микрофильтре, бумажном мешке (в фильтрующем мешке или в фильтре пылесоса) при неблагоприятных условиях, например, при возникновении снопа искр при шлифовании металлов. Особая опасность возникает при перемешивании горячей, после продолжительной работы, пыли от шлифования с остатками лака, полиуретана или других химических веществ.</w:t>
      </w:r>
    </w:p>
    <w:p w14:paraId="36A684B2" w14:textId="2804F5E5" w:rsidR="00371CB9" w:rsidRPr="003B7DB1" w:rsidRDefault="00371CB9" w:rsidP="00B126AB">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Смеси материалов особенно опасны. Пыль цветных металлов может воспламениться или взорваться.</w:t>
      </w:r>
    </w:p>
    <w:p w14:paraId="012B9A13" w14:textId="231D2F68" w:rsidR="00B126AB" w:rsidRPr="003B7DB1" w:rsidRDefault="00B126AB" w:rsidP="00B126AB">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При работе инструмент нужно над</w:t>
      </w:r>
      <w:r w:rsidR="00A0654C">
        <w:rPr>
          <w:rFonts w:ascii="Arial" w:hAnsi="Arial" w:cs="Arial"/>
          <w:sz w:val="15"/>
          <w:szCs w:val="15"/>
        </w:rPr>
        <w:t>ё</w:t>
      </w:r>
      <w:r w:rsidRPr="003B7DB1">
        <w:rPr>
          <w:rFonts w:ascii="Arial" w:hAnsi="Arial" w:cs="Arial"/>
          <w:sz w:val="15"/>
          <w:szCs w:val="15"/>
        </w:rPr>
        <w:t>жно держать обеими руками, заняв предварительно устойчивое положение. Двумя руками Вы работаете более надежно с инструментом.</w:t>
      </w:r>
    </w:p>
    <w:p w14:paraId="00C26CB3" w14:textId="77777777" w:rsidR="00B126AB" w:rsidRPr="003B7DB1" w:rsidRDefault="00B126AB" w:rsidP="00B126AB">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 xml:space="preserve">Крепление заготовки. Заготовка, установленная в зажимное приспособление или в тиски, удерживается более надежно, чем в Вашей руке. Запрещено удерживать заготовку руками или другими частями тела. </w:t>
      </w:r>
    </w:p>
    <w:p w14:paraId="425ECBD3" w14:textId="77777777" w:rsidR="006005EA" w:rsidRPr="003B7DB1" w:rsidRDefault="006005EA" w:rsidP="006005EA">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Избегайте попадания посторонних предметов в вентиляционные отверстия на корпусе инструмента. Попадание металлических предметов или легко воспламеняющихся веществ в вентиляционные отверстия на корпусе инструмента может вызвать замыкание или поломку двигателя.</w:t>
      </w:r>
    </w:p>
    <w:p w14:paraId="29FD8BC5" w14:textId="289C2DCA" w:rsidR="00442469" w:rsidRPr="003B7DB1" w:rsidRDefault="006005EA" w:rsidP="006005EA">
      <w:pPr>
        <w:pStyle w:val="aa"/>
        <w:tabs>
          <w:tab w:val="left" w:pos="284"/>
        </w:tabs>
        <w:spacing w:before="240" w:line="240" w:lineRule="auto"/>
        <w:ind w:left="0"/>
        <w:contextualSpacing w:val="0"/>
        <w:jc w:val="both"/>
        <w:rPr>
          <w:rFonts w:ascii="Arial" w:hAnsi="Arial" w:cs="Arial"/>
          <w:sz w:val="15"/>
          <w:szCs w:val="15"/>
        </w:rPr>
      </w:pPr>
      <w:r w:rsidRPr="003B7DB1">
        <w:rPr>
          <w:rFonts w:ascii="Arial" w:hAnsi="Arial" w:cs="Arial"/>
          <w:sz w:val="15"/>
          <w:szCs w:val="15"/>
        </w:rPr>
        <w:lastRenderedPageBreak/>
        <w:t>Появляющаяся при работах пыль вредна для здоровья. Используйт</w:t>
      </w:r>
      <w:r w:rsidR="000B17FF">
        <w:rPr>
          <w:rFonts w:ascii="Arial" w:hAnsi="Arial" w:cs="Arial"/>
          <w:sz w:val="15"/>
          <w:szCs w:val="15"/>
        </w:rPr>
        <w:t xml:space="preserve">е пылеотсасывающее устройство, надевайте респиратор, </w:t>
      </w:r>
      <w:r w:rsidRPr="003B7DB1">
        <w:rPr>
          <w:rFonts w:ascii="Arial" w:hAnsi="Arial" w:cs="Arial"/>
          <w:sz w:val="15"/>
          <w:szCs w:val="15"/>
        </w:rPr>
        <w:t>защитные очки</w:t>
      </w:r>
      <w:r w:rsidR="000B17FF">
        <w:rPr>
          <w:rFonts w:ascii="Arial" w:hAnsi="Arial" w:cs="Arial"/>
          <w:sz w:val="15"/>
          <w:szCs w:val="15"/>
        </w:rPr>
        <w:t>, перчатки</w:t>
      </w:r>
      <w:r w:rsidRPr="003B7DB1">
        <w:rPr>
          <w:rFonts w:ascii="Arial" w:hAnsi="Arial" w:cs="Arial"/>
          <w:sz w:val="15"/>
          <w:szCs w:val="15"/>
        </w:rPr>
        <w:t>!</w:t>
      </w:r>
    </w:p>
    <w:p w14:paraId="2EF65865" w14:textId="0BD5E51C" w:rsidR="00F3244D" w:rsidRPr="003B7DB1" w:rsidRDefault="003F1FCA" w:rsidP="00963102">
      <w:pPr>
        <w:autoSpaceDE w:val="0"/>
        <w:autoSpaceDN w:val="0"/>
        <w:adjustRightInd w:val="0"/>
        <w:spacing w:line="240" w:lineRule="auto"/>
        <w:jc w:val="both"/>
        <w:rPr>
          <w:rFonts w:ascii="Arial" w:hAnsi="Arial" w:cs="Arial"/>
          <w:sz w:val="15"/>
          <w:szCs w:val="15"/>
        </w:rPr>
      </w:pPr>
      <w:r w:rsidRPr="003B7DB1">
        <w:rPr>
          <w:rFonts w:ascii="Arial" w:hAnsi="Arial" w:cs="Arial"/>
          <w:sz w:val="15"/>
          <w:szCs w:val="15"/>
        </w:rPr>
        <w:t>Удостоверьтесь, что вилка зарядного устройства аккумуляторной батареи соответствует сетевой розетке. Напряжение инструмента соответствует напряжению в розетке. Инструмент должен быть подключен к сети переменного тока напряжением 220 В ±10% частотой 50 Гц.</w:t>
      </w:r>
    </w:p>
    <w:p w14:paraId="390993C3" w14:textId="065233F4" w:rsidR="00A40E31" w:rsidRPr="003B7DB1" w:rsidRDefault="00A40E31" w:rsidP="00A40E31">
      <w:pPr>
        <w:autoSpaceDE w:val="0"/>
        <w:autoSpaceDN w:val="0"/>
        <w:adjustRightInd w:val="0"/>
        <w:spacing w:line="240" w:lineRule="auto"/>
        <w:jc w:val="both"/>
        <w:rPr>
          <w:rFonts w:ascii="Arial" w:eastAsia="MyriadPro-Regular" w:hAnsi="Arial" w:cs="Arial"/>
          <w:sz w:val="15"/>
          <w:szCs w:val="15"/>
        </w:rPr>
      </w:pPr>
      <w:r w:rsidRPr="003B7DB1">
        <w:rPr>
          <w:rFonts w:ascii="Arial" w:eastAsia="MyriadPro-Regular" w:hAnsi="Arial" w:cs="Arial"/>
          <w:sz w:val="15"/>
          <w:szCs w:val="15"/>
        </w:rPr>
        <w:t xml:space="preserve">Не устанавливайте на прибор и не заряжайте в зарядном устройстве аккумуляторные батареи с другими характеристиками (тип элемента питания, напряжение, </w:t>
      </w:r>
      <w:r w:rsidR="004003BB">
        <w:rPr>
          <w:rFonts w:ascii="Arial" w:eastAsia="MyriadPro-Regular" w:hAnsi="Arial" w:cs="Arial"/>
          <w:sz w:val="15"/>
          <w:szCs w:val="15"/>
        </w:rPr>
        <w:t>ё</w:t>
      </w:r>
      <w:r w:rsidRPr="003B7DB1">
        <w:rPr>
          <w:rFonts w:ascii="Arial" w:eastAsia="MyriadPro-Regular" w:hAnsi="Arial" w:cs="Arial"/>
          <w:sz w:val="15"/>
          <w:szCs w:val="15"/>
        </w:rPr>
        <w:t xml:space="preserve">мкость) или сторонних производителей, не заряжайте аккумуляторную батарею в зарядном устройстве с другими характеристиками (напряжение, ток заряда) - это может стать причиной </w:t>
      </w:r>
      <w:proofErr w:type="spellStart"/>
      <w:r w:rsidRPr="003B7DB1">
        <w:rPr>
          <w:rFonts w:ascii="Arial" w:eastAsia="MyriadPro-Regular" w:hAnsi="Arial" w:cs="Arial"/>
          <w:sz w:val="15"/>
          <w:szCs w:val="15"/>
        </w:rPr>
        <w:t>недозаряда</w:t>
      </w:r>
      <w:proofErr w:type="spellEnd"/>
      <w:r w:rsidRPr="003B7DB1">
        <w:rPr>
          <w:rFonts w:ascii="Arial" w:eastAsia="MyriadPro-Regular" w:hAnsi="Arial" w:cs="Arial"/>
          <w:sz w:val="15"/>
          <w:szCs w:val="15"/>
        </w:rPr>
        <w:t>, перезаряда, перегрева, взрыва батареи, повреждения зарядного устройства или прибора.</w:t>
      </w:r>
    </w:p>
    <w:p w14:paraId="0222DA40" w14:textId="77777777" w:rsidR="00433C0D" w:rsidRPr="003B7DB1" w:rsidRDefault="00433C0D" w:rsidP="00433C0D">
      <w:pPr>
        <w:autoSpaceDE w:val="0"/>
        <w:autoSpaceDN w:val="0"/>
        <w:adjustRightInd w:val="0"/>
        <w:spacing w:after="240" w:line="240" w:lineRule="auto"/>
        <w:jc w:val="both"/>
        <w:rPr>
          <w:rFonts w:ascii="Arial" w:eastAsia="MS Mincho" w:hAnsi="Arial" w:cs="Arial"/>
          <w:sz w:val="15"/>
          <w:szCs w:val="15"/>
        </w:rPr>
      </w:pPr>
      <w:r w:rsidRPr="003B7DB1">
        <w:rPr>
          <w:rFonts w:ascii="Arial" w:eastAsia="MS Mincho" w:hAnsi="Arial" w:cs="Arial"/>
          <w:b/>
          <w:sz w:val="15"/>
          <w:szCs w:val="15"/>
        </w:rPr>
        <w:t xml:space="preserve">Запрещено! </w:t>
      </w:r>
      <w:r w:rsidRPr="003B7DB1">
        <w:rPr>
          <w:rFonts w:ascii="Arial" w:eastAsia="MS Mincho" w:hAnsi="Arial" w:cs="Arial"/>
          <w:sz w:val="15"/>
          <w:szCs w:val="15"/>
        </w:rPr>
        <w:t>использовать поврежденный аккумуляторный блок.</w:t>
      </w:r>
    </w:p>
    <w:p w14:paraId="4C7C008D" w14:textId="77777777" w:rsidR="00433C0D" w:rsidRPr="003B7DB1" w:rsidRDefault="00433C0D" w:rsidP="00433C0D">
      <w:pPr>
        <w:spacing w:before="240" w:after="240" w:line="240" w:lineRule="auto"/>
        <w:jc w:val="both"/>
        <w:rPr>
          <w:rFonts w:ascii="Arial" w:hAnsi="Arial" w:cs="Arial"/>
          <w:sz w:val="15"/>
          <w:szCs w:val="15"/>
        </w:rPr>
      </w:pPr>
      <w:r w:rsidRPr="003B7DB1">
        <w:rPr>
          <w:rFonts w:ascii="Arial" w:hAnsi="Arial" w:cs="Arial"/>
          <w:b/>
          <w:sz w:val="15"/>
          <w:szCs w:val="15"/>
        </w:rPr>
        <w:t>Запрещается</w:t>
      </w:r>
      <w:r w:rsidRPr="003B7DB1">
        <w:rPr>
          <w:rFonts w:ascii="Arial" w:hAnsi="Arial" w:cs="Arial"/>
          <w:sz w:val="15"/>
          <w:szCs w:val="15"/>
        </w:rPr>
        <w:t xml:space="preserve"> вносить изменения в конструкцию изделия.</w:t>
      </w:r>
    </w:p>
    <w:p w14:paraId="3F6E0DEB" w14:textId="77777777" w:rsidR="007B34A5" w:rsidRPr="003B7DB1" w:rsidRDefault="007B34A5" w:rsidP="007B34A5">
      <w:pPr>
        <w:spacing w:after="0" w:line="240" w:lineRule="auto"/>
        <w:jc w:val="both"/>
        <w:rPr>
          <w:rFonts w:ascii="Arial" w:hAnsi="Arial" w:cs="Arial"/>
          <w:sz w:val="15"/>
          <w:szCs w:val="15"/>
        </w:rPr>
      </w:pPr>
      <w:r w:rsidRPr="003B7DB1">
        <w:rPr>
          <w:rFonts w:ascii="Arial" w:hAnsi="Arial" w:cs="Arial"/>
          <w:b/>
          <w:sz w:val="15"/>
          <w:szCs w:val="15"/>
        </w:rPr>
        <w:t xml:space="preserve">Внимание! </w:t>
      </w:r>
      <w:r w:rsidRPr="003B7DB1">
        <w:rPr>
          <w:rFonts w:ascii="Arial" w:hAnsi="Arial" w:cs="Arial"/>
          <w:sz w:val="15"/>
          <w:szCs w:val="15"/>
        </w:rPr>
        <w:t>Необходимо немедленно выключить изделие и обратиться в специализированный сервис-центр для устранения неисправностей в следующих случаях:</w:t>
      </w:r>
    </w:p>
    <w:p w14:paraId="7C18CD5B" w14:textId="77777777" w:rsidR="007B34A5" w:rsidRPr="003B7DB1" w:rsidRDefault="007B34A5" w:rsidP="007B34A5">
      <w:pPr>
        <w:pStyle w:val="aa"/>
        <w:numPr>
          <w:ilvl w:val="0"/>
          <w:numId w:val="17"/>
        </w:numPr>
        <w:spacing w:after="0" w:line="240" w:lineRule="auto"/>
        <w:jc w:val="both"/>
        <w:rPr>
          <w:rFonts w:ascii="Arial" w:hAnsi="Arial" w:cs="Arial"/>
          <w:sz w:val="15"/>
          <w:szCs w:val="15"/>
        </w:rPr>
      </w:pPr>
      <w:r w:rsidRPr="003B7DB1">
        <w:rPr>
          <w:rFonts w:ascii="Arial" w:hAnsi="Arial" w:cs="Arial"/>
          <w:sz w:val="15"/>
          <w:szCs w:val="15"/>
        </w:rPr>
        <w:t>при возникновении посторонних шумов и (или) вибраций;</w:t>
      </w:r>
    </w:p>
    <w:p w14:paraId="5E8B05DB" w14:textId="77777777" w:rsidR="007B34A5" w:rsidRPr="003B7DB1" w:rsidRDefault="007B34A5" w:rsidP="007B34A5">
      <w:pPr>
        <w:pStyle w:val="aa"/>
        <w:numPr>
          <w:ilvl w:val="0"/>
          <w:numId w:val="17"/>
        </w:numPr>
        <w:spacing w:after="0" w:line="240" w:lineRule="auto"/>
        <w:jc w:val="both"/>
        <w:rPr>
          <w:rFonts w:ascii="Arial" w:hAnsi="Arial" w:cs="Arial"/>
          <w:sz w:val="15"/>
          <w:szCs w:val="15"/>
        </w:rPr>
      </w:pPr>
      <w:r w:rsidRPr="003B7DB1">
        <w:rPr>
          <w:rFonts w:ascii="Arial" w:hAnsi="Arial" w:cs="Arial"/>
          <w:sz w:val="15"/>
          <w:szCs w:val="15"/>
        </w:rPr>
        <w:t>при повреждении зарядного устройства и/или аккумулятора;</w:t>
      </w:r>
    </w:p>
    <w:p w14:paraId="166C8EAF" w14:textId="77777777" w:rsidR="007B34A5" w:rsidRPr="003B7DB1" w:rsidRDefault="007B34A5" w:rsidP="007B34A5">
      <w:pPr>
        <w:pStyle w:val="aa"/>
        <w:numPr>
          <w:ilvl w:val="0"/>
          <w:numId w:val="17"/>
        </w:numPr>
        <w:spacing w:after="0" w:line="240" w:lineRule="auto"/>
        <w:jc w:val="both"/>
        <w:rPr>
          <w:rFonts w:ascii="Arial" w:hAnsi="Arial" w:cs="Arial"/>
          <w:sz w:val="15"/>
          <w:szCs w:val="15"/>
        </w:rPr>
      </w:pPr>
      <w:r w:rsidRPr="003B7DB1">
        <w:rPr>
          <w:rFonts w:ascii="Arial" w:hAnsi="Arial" w:cs="Arial"/>
          <w:sz w:val="15"/>
          <w:szCs w:val="15"/>
        </w:rPr>
        <w:t>при механических повреждениях корпуса;</w:t>
      </w:r>
    </w:p>
    <w:p w14:paraId="5DAA872B" w14:textId="77777777" w:rsidR="007B34A5" w:rsidRPr="003B7DB1" w:rsidRDefault="007B34A5" w:rsidP="007B34A5">
      <w:pPr>
        <w:pStyle w:val="aa"/>
        <w:numPr>
          <w:ilvl w:val="0"/>
          <w:numId w:val="17"/>
        </w:numPr>
        <w:spacing w:line="240" w:lineRule="auto"/>
        <w:jc w:val="both"/>
        <w:rPr>
          <w:rFonts w:ascii="Arial" w:hAnsi="Arial" w:cs="Arial"/>
          <w:sz w:val="15"/>
          <w:szCs w:val="15"/>
        </w:rPr>
      </w:pPr>
      <w:r w:rsidRPr="003B7DB1">
        <w:rPr>
          <w:rFonts w:ascii="Arial" w:hAnsi="Arial" w:cs="Arial"/>
          <w:sz w:val="15"/>
          <w:szCs w:val="15"/>
        </w:rPr>
        <w:t>если Вы почувствуете запах гари.</w:t>
      </w:r>
    </w:p>
    <w:p w14:paraId="300AF1D4" w14:textId="39EF0A06" w:rsidR="00116500" w:rsidRPr="007D2289" w:rsidRDefault="005457BF" w:rsidP="00963102">
      <w:pPr>
        <w:autoSpaceDE w:val="0"/>
        <w:autoSpaceDN w:val="0"/>
        <w:adjustRightInd w:val="0"/>
        <w:spacing w:before="240" w:line="240" w:lineRule="auto"/>
        <w:jc w:val="center"/>
        <w:rPr>
          <w:rFonts w:ascii="Arial" w:hAnsi="Arial" w:cs="Arial"/>
          <w:b/>
          <w:color w:val="0070C0"/>
          <w:sz w:val="15"/>
          <w:szCs w:val="15"/>
        </w:rPr>
      </w:pPr>
      <w:bookmarkStart w:id="0" w:name="_GoBack"/>
      <w:r w:rsidRPr="007D2289">
        <w:rPr>
          <w:rFonts w:ascii="Arial" w:hAnsi="Arial" w:cs="Arial"/>
          <w:b/>
          <w:color w:val="0070C0"/>
          <w:sz w:val="15"/>
          <w:szCs w:val="15"/>
        </w:rPr>
        <w:t>ПОДГОТОВКА К РАБОТЕ</w:t>
      </w:r>
    </w:p>
    <w:p w14:paraId="22757168" w14:textId="43731B4C" w:rsidR="00CC1436" w:rsidRPr="007D2289" w:rsidRDefault="00CC1436" w:rsidP="009E575D">
      <w:pPr>
        <w:autoSpaceDE w:val="0"/>
        <w:autoSpaceDN w:val="0"/>
        <w:adjustRightInd w:val="0"/>
        <w:spacing w:line="240" w:lineRule="auto"/>
        <w:jc w:val="both"/>
        <w:rPr>
          <w:rFonts w:ascii="Arial" w:hAnsi="Arial" w:cs="Arial"/>
          <w:b/>
          <w:bCs/>
          <w:color w:val="0070C0"/>
          <w:sz w:val="15"/>
          <w:szCs w:val="15"/>
        </w:rPr>
      </w:pPr>
      <w:r w:rsidRPr="007D2289">
        <w:rPr>
          <w:rFonts w:ascii="Arial" w:eastAsia="MyriadPro-Regular" w:hAnsi="Arial" w:cs="Arial"/>
          <w:color w:val="0070C0"/>
          <w:sz w:val="15"/>
          <w:szCs w:val="15"/>
        </w:rPr>
        <w:t xml:space="preserve">Перед началом работы </w:t>
      </w:r>
      <w:r w:rsidR="00B80398" w:rsidRPr="007D2289">
        <w:rPr>
          <w:rFonts w:ascii="Arial" w:eastAsia="MyriadPro-Regular" w:hAnsi="Arial" w:cs="Arial"/>
          <w:color w:val="0070C0"/>
          <w:sz w:val="15"/>
          <w:szCs w:val="15"/>
        </w:rPr>
        <w:t>осмотрите,</w:t>
      </w:r>
      <w:r w:rsidRPr="007D2289">
        <w:rPr>
          <w:rFonts w:ascii="Arial" w:eastAsia="MyriadPro-Regular" w:hAnsi="Arial" w:cs="Arial"/>
          <w:color w:val="0070C0"/>
          <w:sz w:val="15"/>
          <w:szCs w:val="15"/>
        </w:rPr>
        <w:t xml:space="preserve"> и визуально проверьте прибор на видимые механические повреждения.</w:t>
      </w:r>
    </w:p>
    <w:p w14:paraId="33151852" w14:textId="3F844061" w:rsidR="00E157C1" w:rsidRPr="007D2289" w:rsidRDefault="00E157C1" w:rsidP="009E575D">
      <w:pPr>
        <w:autoSpaceDE w:val="0"/>
        <w:autoSpaceDN w:val="0"/>
        <w:adjustRightInd w:val="0"/>
        <w:spacing w:line="240" w:lineRule="auto"/>
        <w:jc w:val="both"/>
        <w:rPr>
          <w:rFonts w:ascii="Arial" w:eastAsia="MyriadPro-Regular" w:hAnsi="Arial" w:cs="Arial"/>
          <w:color w:val="0070C0"/>
          <w:sz w:val="15"/>
          <w:szCs w:val="15"/>
        </w:rPr>
      </w:pPr>
      <w:r w:rsidRPr="007D2289">
        <w:rPr>
          <w:rFonts w:ascii="Arial" w:hAnsi="Arial" w:cs="Arial"/>
          <w:b/>
          <w:bCs/>
          <w:color w:val="0070C0"/>
          <w:sz w:val="15"/>
          <w:szCs w:val="15"/>
        </w:rPr>
        <w:t xml:space="preserve">Внимание! </w:t>
      </w:r>
      <w:r w:rsidRPr="007D2289">
        <w:rPr>
          <w:rFonts w:ascii="Arial" w:eastAsia="MyriadPro-Regular" w:hAnsi="Arial" w:cs="Arial"/>
          <w:color w:val="0070C0"/>
          <w:sz w:val="15"/>
          <w:szCs w:val="15"/>
        </w:rPr>
        <w:t>Аккумуляторный блок перед первым использованием нужно зарядить, используя рекомендованное зарядное устройство</w:t>
      </w:r>
      <w:r w:rsidR="000B0121" w:rsidRPr="007D2289">
        <w:rPr>
          <w:rFonts w:ascii="Arial" w:eastAsia="MyriadPro-Regular" w:hAnsi="Arial" w:cs="Arial"/>
          <w:color w:val="0070C0"/>
          <w:sz w:val="15"/>
          <w:szCs w:val="15"/>
        </w:rPr>
        <w:t xml:space="preserve"> </w:t>
      </w:r>
      <w:r w:rsidR="000B0121" w:rsidRPr="007D2289">
        <w:rPr>
          <w:rFonts w:ascii="Arial" w:eastAsia="MyriadPro-Regular" w:hAnsi="Arial" w:cs="Arial"/>
          <w:color w:val="0070C0"/>
          <w:sz w:val="15"/>
          <w:szCs w:val="15"/>
          <w:lang w:val="en-US"/>
        </w:rPr>
        <w:t>FAVOURITE</w:t>
      </w:r>
      <w:r w:rsidRPr="007D2289">
        <w:rPr>
          <w:rFonts w:ascii="Arial" w:eastAsia="MyriadPro-Regular" w:hAnsi="Arial" w:cs="Arial"/>
          <w:color w:val="0070C0"/>
          <w:sz w:val="15"/>
          <w:szCs w:val="15"/>
        </w:rPr>
        <w:t xml:space="preserve">. </w:t>
      </w:r>
    </w:p>
    <w:p w14:paraId="1046A2D1" w14:textId="34EAB624" w:rsidR="00842EDB" w:rsidRPr="007D2289" w:rsidRDefault="00842EDB" w:rsidP="009E575D">
      <w:pPr>
        <w:autoSpaceDE w:val="0"/>
        <w:autoSpaceDN w:val="0"/>
        <w:adjustRightInd w:val="0"/>
        <w:spacing w:line="240" w:lineRule="auto"/>
        <w:jc w:val="both"/>
        <w:rPr>
          <w:rFonts w:ascii="Arial" w:eastAsia="MyriadPro-Regular" w:hAnsi="Arial" w:cs="Arial"/>
          <w:color w:val="0070C0"/>
          <w:sz w:val="15"/>
          <w:szCs w:val="15"/>
        </w:rPr>
      </w:pPr>
      <w:r w:rsidRPr="007D2289">
        <w:rPr>
          <w:rFonts w:ascii="Arial" w:eastAsia="MyriadPro-Regular" w:hAnsi="Arial" w:cs="Arial"/>
          <w:color w:val="0070C0"/>
          <w:sz w:val="15"/>
          <w:szCs w:val="15"/>
        </w:rPr>
        <w:t>Для зарядки аккумулятора подключите зарядное устройство в розетку с переменным током 220</w:t>
      </w:r>
      <w:r w:rsidR="00582A24" w:rsidRPr="007D2289">
        <w:rPr>
          <w:rFonts w:ascii="Arial" w:eastAsia="MyriadPro-Regular" w:hAnsi="Arial" w:cs="Arial"/>
          <w:color w:val="0070C0"/>
          <w:sz w:val="15"/>
          <w:szCs w:val="15"/>
        </w:rPr>
        <w:t xml:space="preserve"> </w:t>
      </w:r>
      <w:r w:rsidRPr="007D2289">
        <w:rPr>
          <w:rFonts w:ascii="Arial" w:eastAsia="MyriadPro-Regular" w:hAnsi="Arial" w:cs="Arial"/>
          <w:color w:val="0070C0"/>
          <w:sz w:val="15"/>
          <w:szCs w:val="15"/>
        </w:rPr>
        <w:t>В, 50</w:t>
      </w:r>
      <w:r w:rsidR="00582A24" w:rsidRPr="007D2289">
        <w:rPr>
          <w:rFonts w:ascii="Arial" w:eastAsia="MyriadPro-Regular" w:hAnsi="Arial" w:cs="Arial"/>
          <w:color w:val="0070C0"/>
          <w:sz w:val="15"/>
          <w:szCs w:val="15"/>
        </w:rPr>
        <w:t xml:space="preserve"> </w:t>
      </w:r>
      <w:r w:rsidRPr="007D2289">
        <w:rPr>
          <w:rFonts w:ascii="Arial" w:eastAsia="MyriadPro-Regular" w:hAnsi="Arial" w:cs="Arial"/>
          <w:color w:val="0070C0"/>
          <w:sz w:val="15"/>
          <w:szCs w:val="15"/>
        </w:rPr>
        <w:t>Гц. Загорится индикатор, указывающий на подключение питания к зарядному устройству.</w:t>
      </w:r>
      <w:r w:rsidR="00225F8C" w:rsidRPr="007D2289">
        <w:rPr>
          <w:rFonts w:ascii="Arial" w:eastAsia="MyriadPro-Regular" w:hAnsi="Arial" w:cs="Arial"/>
          <w:color w:val="0070C0"/>
          <w:sz w:val="15"/>
          <w:szCs w:val="15"/>
        </w:rPr>
        <w:t xml:space="preserve"> </w:t>
      </w:r>
      <w:r w:rsidRPr="007D2289">
        <w:rPr>
          <w:rFonts w:ascii="Arial" w:eastAsia="MyriadPro-Regular" w:hAnsi="Arial" w:cs="Arial"/>
          <w:color w:val="0070C0"/>
          <w:sz w:val="15"/>
          <w:szCs w:val="15"/>
        </w:rPr>
        <w:t>Вставьте ак</w:t>
      </w:r>
      <w:r w:rsidR="00F56C25" w:rsidRPr="007D2289">
        <w:rPr>
          <w:rFonts w:ascii="Arial" w:eastAsia="MyriadPro-Regular" w:hAnsi="Arial" w:cs="Arial"/>
          <w:color w:val="0070C0"/>
          <w:sz w:val="15"/>
          <w:szCs w:val="15"/>
        </w:rPr>
        <w:t>кумулятор в зарядное устройство</w:t>
      </w:r>
      <w:r w:rsidR="00F845D3" w:rsidRPr="007D2289">
        <w:rPr>
          <w:rFonts w:ascii="Arial" w:eastAsia="MyriadPro-Regular" w:hAnsi="Arial" w:cs="Arial"/>
          <w:color w:val="0070C0"/>
          <w:sz w:val="15"/>
          <w:szCs w:val="15"/>
        </w:rPr>
        <w:t>, загорится красный индикатор</w:t>
      </w:r>
      <w:r w:rsidR="00F56C25" w:rsidRPr="007D2289">
        <w:rPr>
          <w:rFonts w:ascii="Arial" w:eastAsia="MyriadPro-Regular" w:hAnsi="Arial" w:cs="Arial"/>
          <w:color w:val="0070C0"/>
          <w:sz w:val="15"/>
          <w:szCs w:val="15"/>
        </w:rPr>
        <w:t>. Когда зарядка будет завершена</w:t>
      </w:r>
      <w:r w:rsidR="00F845D3" w:rsidRPr="007D2289">
        <w:rPr>
          <w:rFonts w:ascii="Arial" w:eastAsia="MyriadPro-Regular" w:hAnsi="Arial" w:cs="Arial"/>
          <w:color w:val="0070C0"/>
          <w:sz w:val="15"/>
          <w:szCs w:val="15"/>
        </w:rPr>
        <w:t xml:space="preserve"> цвет индикатора </w:t>
      </w:r>
      <w:r w:rsidR="008F1DC8" w:rsidRPr="007D2289">
        <w:rPr>
          <w:rFonts w:ascii="Arial" w:eastAsia="MyriadPro-Regular" w:hAnsi="Arial" w:cs="Arial"/>
          <w:color w:val="0070C0"/>
          <w:sz w:val="15"/>
          <w:szCs w:val="15"/>
        </w:rPr>
        <w:t>изменится</w:t>
      </w:r>
      <w:r w:rsidR="00F845D3" w:rsidRPr="007D2289">
        <w:rPr>
          <w:rFonts w:ascii="Arial" w:eastAsia="MyriadPro-Regular" w:hAnsi="Arial" w:cs="Arial"/>
          <w:color w:val="0070C0"/>
          <w:sz w:val="15"/>
          <w:szCs w:val="15"/>
        </w:rPr>
        <w:t xml:space="preserve"> на зелёный. В</w:t>
      </w:r>
      <w:r w:rsidR="00F56C25" w:rsidRPr="007D2289">
        <w:rPr>
          <w:rFonts w:ascii="Arial" w:eastAsia="MyriadPro-Regular" w:hAnsi="Arial" w:cs="Arial"/>
          <w:color w:val="0070C0"/>
          <w:sz w:val="15"/>
          <w:szCs w:val="15"/>
        </w:rPr>
        <w:t>ыньте аккумулятор и отключите зарядное устройство от сети питания.</w:t>
      </w:r>
    </w:p>
    <w:p w14:paraId="52D065D4" w14:textId="1FDF619D" w:rsidR="00573865" w:rsidRPr="007D2289" w:rsidRDefault="00573865" w:rsidP="009E575D">
      <w:pPr>
        <w:autoSpaceDE w:val="0"/>
        <w:autoSpaceDN w:val="0"/>
        <w:adjustRightInd w:val="0"/>
        <w:spacing w:line="240" w:lineRule="auto"/>
        <w:jc w:val="both"/>
        <w:rPr>
          <w:rFonts w:ascii="Arial" w:hAnsi="Arial" w:cs="Arial"/>
          <w:color w:val="0070C0"/>
          <w:sz w:val="15"/>
          <w:szCs w:val="15"/>
        </w:rPr>
      </w:pPr>
      <w:r w:rsidRPr="007D2289">
        <w:rPr>
          <w:rFonts w:ascii="Arial" w:eastAsia="MyriadPro-Regular" w:hAnsi="Arial" w:cs="Arial"/>
          <w:color w:val="0070C0"/>
          <w:sz w:val="15"/>
          <w:szCs w:val="15"/>
        </w:rPr>
        <w:t>Отключайте зарядное устройство от сети питания, если Вы не используете его.</w:t>
      </w:r>
    </w:p>
    <w:p w14:paraId="60774537" w14:textId="7B88DBE8" w:rsidR="00C83FF4" w:rsidRPr="007D2289" w:rsidRDefault="00D25297" w:rsidP="009E575D">
      <w:pPr>
        <w:autoSpaceDE w:val="0"/>
        <w:autoSpaceDN w:val="0"/>
        <w:adjustRightInd w:val="0"/>
        <w:spacing w:line="240" w:lineRule="auto"/>
        <w:jc w:val="both"/>
        <w:rPr>
          <w:rFonts w:ascii="Arial" w:eastAsia="MyriadPro-Regular" w:hAnsi="Arial" w:cs="Arial"/>
          <w:color w:val="0070C0"/>
          <w:sz w:val="15"/>
          <w:szCs w:val="15"/>
        </w:rPr>
      </w:pPr>
      <w:r w:rsidRPr="007D2289">
        <w:rPr>
          <w:rFonts w:ascii="Arial" w:hAnsi="Arial" w:cs="Arial"/>
          <w:color w:val="0070C0"/>
          <w:sz w:val="15"/>
          <w:szCs w:val="15"/>
        </w:rPr>
        <w:t>Следует з</w:t>
      </w:r>
      <w:r w:rsidRPr="007D2289">
        <w:rPr>
          <w:rFonts w:ascii="Arial" w:eastAsia="MyriadPro-Regular" w:hAnsi="Arial" w:cs="Arial"/>
          <w:color w:val="0070C0"/>
          <w:sz w:val="15"/>
          <w:szCs w:val="15"/>
        </w:rPr>
        <w:t>аряжать аккумуляторный блок до того, как он полностью</w:t>
      </w:r>
      <w:r w:rsidRPr="007D2289">
        <w:rPr>
          <w:rFonts w:ascii="Arial" w:hAnsi="Arial" w:cs="Arial"/>
          <w:color w:val="0070C0"/>
          <w:sz w:val="15"/>
          <w:szCs w:val="15"/>
        </w:rPr>
        <w:t xml:space="preserve"> </w:t>
      </w:r>
      <w:r w:rsidRPr="007D2289">
        <w:rPr>
          <w:rFonts w:ascii="Arial" w:eastAsia="MyriadPro-Regular" w:hAnsi="Arial" w:cs="Arial"/>
          <w:color w:val="0070C0"/>
          <w:sz w:val="15"/>
          <w:szCs w:val="15"/>
        </w:rPr>
        <w:t>разрядится. В случае потери мощности при работе инструмента, нужно прекратить работу и зарядите аккумулятор.</w:t>
      </w:r>
    </w:p>
    <w:p w14:paraId="3D9515D1" w14:textId="77777777" w:rsidR="00135CD7" w:rsidRPr="007D2289" w:rsidRDefault="00135CD7" w:rsidP="00135CD7">
      <w:pPr>
        <w:autoSpaceDE w:val="0"/>
        <w:autoSpaceDN w:val="0"/>
        <w:adjustRightInd w:val="0"/>
        <w:spacing w:line="240" w:lineRule="auto"/>
        <w:jc w:val="both"/>
        <w:rPr>
          <w:rFonts w:ascii="Arial" w:hAnsi="Arial" w:cs="Arial"/>
          <w:b/>
          <w:bCs/>
          <w:color w:val="0070C0"/>
          <w:sz w:val="15"/>
          <w:szCs w:val="15"/>
        </w:rPr>
      </w:pPr>
      <w:r w:rsidRPr="007D2289">
        <w:rPr>
          <w:rFonts w:ascii="Arial" w:hAnsi="Arial" w:cs="Arial"/>
          <w:b/>
          <w:bCs/>
          <w:color w:val="0070C0"/>
          <w:sz w:val="15"/>
          <w:szCs w:val="15"/>
        </w:rPr>
        <w:t>Установка шлифовального круга</w:t>
      </w:r>
    </w:p>
    <w:p w14:paraId="1B72C9B2" w14:textId="1AFD42CF" w:rsidR="00135CD7" w:rsidRPr="007D2289" w:rsidRDefault="00135CD7" w:rsidP="00135CD7">
      <w:pPr>
        <w:autoSpaceDE w:val="0"/>
        <w:autoSpaceDN w:val="0"/>
        <w:adjustRightInd w:val="0"/>
        <w:spacing w:line="240" w:lineRule="auto"/>
        <w:jc w:val="both"/>
        <w:rPr>
          <w:rFonts w:ascii="Arial" w:hAnsi="Arial" w:cs="Arial"/>
          <w:color w:val="0070C0"/>
          <w:sz w:val="15"/>
          <w:szCs w:val="15"/>
        </w:rPr>
      </w:pPr>
      <w:r w:rsidRPr="007D2289">
        <w:rPr>
          <w:rFonts w:ascii="Arial" w:hAnsi="Arial" w:cs="Arial"/>
          <w:b/>
          <w:bCs/>
          <w:color w:val="0070C0"/>
          <w:sz w:val="15"/>
          <w:szCs w:val="15"/>
        </w:rPr>
        <w:t xml:space="preserve">Внимание! </w:t>
      </w:r>
      <w:r w:rsidRPr="007D2289">
        <w:rPr>
          <w:rFonts w:ascii="Arial" w:hAnsi="Arial" w:cs="Arial"/>
          <w:color w:val="0070C0"/>
          <w:sz w:val="15"/>
          <w:szCs w:val="15"/>
        </w:rPr>
        <w:t xml:space="preserve">Перед установкой или снятием абразивного круга, убедитесь в том, что инструмент выключен и </w:t>
      </w:r>
      <w:r w:rsidR="006C2F3E" w:rsidRPr="007D2289">
        <w:rPr>
          <w:rFonts w:ascii="Arial" w:hAnsi="Arial" w:cs="Arial"/>
          <w:color w:val="0070C0"/>
          <w:sz w:val="15"/>
          <w:szCs w:val="15"/>
        </w:rPr>
        <w:t>аккумулятор снят</w:t>
      </w:r>
      <w:r w:rsidRPr="007D2289">
        <w:rPr>
          <w:rFonts w:ascii="Arial" w:hAnsi="Arial" w:cs="Arial"/>
          <w:color w:val="0070C0"/>
          <w:sz w:val="15"/>
          <w:szCs w:val="15"/>
        </w:rPr>
        <w:t>.</w:t>
      </w:r>
    </w:p>
    <w:p w14:paraId="1DB0722E" w14:textId="77777777" w:rsidR="00135CD7" w:rsidRPr="007D2289" w:rsidRDefault="00135CD7" w:rsidP="00135CD7">
      <w:pPr>
        <w:autoSpaceDE w:val="0"/>
        <w:autoSpaceDN w:val="0"/>
        <w:adjustRightInd w:val="0"/>
        <w:spacing w:line="240" w:lineRule="auto"/>
        <w:jc w:val="both"/>
        <w:rPr>
          <w:rFonts w:ascii="Arial" w:hAnsi="Arial" w:cs="Arial"/>
          <w:color w:val="0070C0"/>
          <w:sz w:val="15"/>
          <w:szCs w:val="15"/>
        </w:rPr>
      </w:pPr>
      <w:r w:rsidRPr="007D2289">
        <w:rPr>
          <w:rFonts w:ascii="Arial" w:hAnsi="Arial" w:cs="Arial"/>
          <w:b/>
          <w:bCs/>
          <w:color w:val="0070C0"/>
          <w:sz w:val="15"/>
          <w:szCs w:val="15"/>
        </w:rPr>
        <w:t xml:space="preserve">Внимание! </w:t>
      </w:r>
      <w:r w:rsidRPr="007D2289">
        <w:rPr>
          <w:rFonts w:ascii="Arial" w:hAnsi="Arial" w:cs="Arial"/>
          <w:color w:val="0070C0"/>
          <w:sz w:val="15"/>
          <w:szCs w:val="15"/>
        </w:rPr>
        <w:t>Перед установкой новых абразивных кругов необходимо очистить шлифовальную подошву от пыли и грязи.</w:t>
      </w:r>
    </w:p>
    <w:p w14:paraId="15191140" w14:textId="77777777" w:rsidR="00135CD7" w:rsidRPr="007D2289" w:rsidRDefault="00135CD7" w:rsidP="00135CD7">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Конструкция данной машины предусматривает быструю замену шлифовальных кругов.</w:t>
      </w:r>
    </w:p>
    <w:p w14:paraId="7DB7831D" w14:textId="77777777" w:rsidR="00135CD7" w:rsidRPr="007D2289" w:rsidRDefault="00135CD7" w:rsidP="00135CD7">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lastRenderedPageBreak/>
        <w:t>Шлифовальный круг устанавливается на подошве, которая имеет липучку. Поэтому используйте только шлифовальные круги на специальной основе, предназначенной для такого типа крепления. Используйте только круги диаметром 125 мм. Осторожно выравнивайте кромку абразивного круга с кромкой подошвы.</w:t>
      </w:r>
    </w:p>
    <w:p w14:paraId="042DD897" w14:textId="77777777" w:rsidR="00135CD7" w:rsidRPr="007D2289" w:rsidRDefault="00135CD7" w:rsidP="00135CD7">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Для удаления пыли через шлифовальную подошву расположение отверстий в подошве должно совпадать с расположением отверстий на шлифовальном круге.</w:t>
      </w:r>
    </w:p>
    <w:p w14:paraId="6DDABF4B" w14:textId="4B0073EE" w:rsidR="00135CD7" w:rsidRPr="007D2289" w:rsidRDefault="00135CD7" w:rsidP="00135CD7">
      <w:pPr>
        <w:autoSpaceDE w:val="0"/>
        <w:autoSpaceDN w:val="0"/>
        <w:adjustRightInd w:val="0"/>
        <w:spacing w:line="240" w:lineRule="auto"/>
        <w:jc w:val="both"/>
        <w:rPr>
          <w:rFonts w:ascii="Arial" w:hAnsi="Arial" w:cs="Arial"/>
          <w:b/>
          <w:bCs/>
          <w:color w:val="0070C0"/>
          <w:sz w:val="15"/>
          <w:szCs w:val="15"/>
        </w:rPr>
      </w:pPr>
      <w:r w:rsidRPr="007D2289">
        <w:rPr>
          <w:rFonts w:ascii="Arial" w:hAnsi="Arial" w:cs="Arial"/>
          <w:b/>
          <w:bCs/>
          <w:color w:val="0070C0"/>
          <w:sz w:val="15"/>
          <w:szCs w:val="15"/>
        </w:rPr>
        <w:t>Удаление пыли</w:t>
      </w:r>
      <w:r w:rsidR="00C2176F" w:rsidRPr="007D2289">
        <w:rPr>
          <w:rFonts w:ascii="Arial" w:hAnsi="Arial" w:cs="Arial"/>
          <w:b/>
          <w:bCs/>
          <w:color w:val="0070C0"/>
          <w:sz w:val="15"/>
          <w:szCs w:val="15"/>
        </w:rPr>
        <w:t xml:space="preserve"> </w:t>
      </w:r>
    </w:p>
    <w:p w14:paraId="7BE9810D" w14:textId="20DF20E0" w:rsidR="00135CD7" w:rsidRPr="007D2289" w:rsidRDefault="00135CD7" w:rsidP="00135CD7">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Удаление пыли предотвращает сильное загрязнение воздуха пылью. Мешок для сбора пыли устанавливается на соединительный патрубок для отвода пыли.</w:t>
      </w:r>
      <w:r w:rsidR="003C2765" w:rsidRPr="007D2289">
        <w:rPr>
          <w:rFonts w:ascii="Arial" w:hAnsi="Arial" w:cs="Arial"/>
          <w:color w:val="0070C0"/>
          <w:sz w:val="15"/>
          <w:szCs w:val="15"/>
        </w:rPr>
        <w:t xml:space="preserve"> Обязательно проверьте надёжность соединения. </w:t>
      </w:r>
    </w:p>
    <w:p w14:paraId="4808C3A3" w14:textId="77777777" w:rsidR="00135CD7" w:rsidRPr="007D2289" w:rsidRDefault="00135CD7" w:rsidP="00135CD7">
      <w:pPr>
        <w:autoSpaceDE w:val="0"/>
        <w:autoSpaceDN w:val="0"/>
        <w:adjustRightInd w:val="0"/>
        <w:spacing w:line="240" w:lineRule="auto"/>
        <w:jc w:val="both"/>
        <w:rPr>
          <w:rFonts w:ascii="Arial" w:hAnsi="Arial" w:cs="Arial"/>
          <w:color w:val="0070C0"/>
          <w:sz w:val="15"/>
          <w:szCs w:val="15"/>
        </w:rPr>
      </w:pPr>
      <w:r w:rsidRPr="007D2289">
        <w:rPr>
          <w:rFonts w:ascii="Arial" w:hAnsi="Arial" w:cs="Arial"/>
          <w:b/>
          <w:bCs/>
          <w:color w:val="0070C0"/>
          <w:sz w:val="15"/>
          <w:szCs w:val="15"/>
        </w:rPr>
        <w:t xml:space="preserve">Внимание! </w:t>
      </w:r>
      <w:r w:rsidRPr="007D2289">
        <w:rPr>
          <w:rFonts w:ascii="Arial" w:hAnsi="Arial" w:cs="Arial"/>
          <w:color w:val="0070C0"/>
          <w:sz w:val="15"/>
          <w:szCs w:val="15"/>
        </w:rPr>
        <w:t>Необходимо регулярно очищать мешок-пылесборник!</w:t>
      </w:r>
    </w:p>
    <w:p w14:paraId="670BD151" w14:textId="13461E0F" w:rsidR="00135CD7" w:rsidRPr="007D2289" w:rsidRDefault="00135CD7" w:rsidP="00135CD7">
      <w:pPr>
        <w:shd w:val="clear" w:color="auto" w:fill="FFFFFF"/>
        <w:spacing w:line="240" w:lineRule="auto"/>
        <w:jc w:val="both"/>
        <w:rPr>
          <w:rFonts w:ascii="Arial" w:hAnsi="Arial" w:cs="Arial"/>
          <w:color w:val="0070C0"/>
          <w:sz w:val="15"/>
          <w:szCs w:val="15"/>
        </w:rPr>
      </w:pPr>
      <w:r w:rsidRPr="007D2289">
        <w:rPr>
          <w:rFonts w:ascii="Arial" w:hAnsi="Arial" w:cs="Arial"/>
          <w:color w:val="0070C0"/>
          <w:sz w:val="15"/>
          <w:szCs w:val="15"/>
        </w:rPr>
        <w:t>При удалении пыли будьте крайне осторожны, т.к. некоторые материалы в пылевидной форме могут быть взрывоопасными. Смеси из пыли и масла или воды со временем могут сами воспламениться.</w:t>
      </w:r>
    </w:p>
    <w:p w14:paraId="7E481E7A" w14:textId="77777777" w:rsidR="004B0180" w:rsidRPr="007D2289" w:rsidRDefault="004B0180" w:rsidP="004B0180">
      <w:pPr>
        <w:autoSpaceDE w:val="0"/>
        <w:autoSpaceDN w:val="0"/>
        <w:adjustRightInd w:val="0"/>
        <w:spacing w:line="240" w:lineRule="auto"/>
        <w:jc w:val="both"/>
        <w:rPr>
          <w:rFonts w:ascii="Arial" w:hAnsi="Arial" w:cs="Arial"/>
          <w:b/>
          <w:bCs/>
          <w:color w:val="0070C0"/>
          <w:sz w:val="15"/>
          <w:szCs w:val="15"/>
        </w:rPr>
      </w:pPr>
      <w:r w:rsidRPr="007D2289">
        <w:rPr>
          <w:rFonts w:ascii="Arial" w:hAnsi="Arial" w:cs="Arial"/>
          <w:b/>
          <w:bCs/>
          <w:color w:val="0070C0"/>
          <w:sz w:val="15"/>
          <w:szCs w:val="15"/>
        </w:rPr>
        <w:t>Замена шлифовальной подошвы</w:t>
      </w:r>
    </w:p>
    <w:p w14:paraId="2FC62130" w14:textId="77777777" w:rsidR="004B0180" w:rsidRPr="007D2289" w:rsidRDefault="004B0180" w:rsidP="004B0180">
      <w:pPr>
        <w:autoSpaceDE w:val="0"/>
        <w:autoSpaceDN w:val="0"/>
        <w:adjustRightInd w:val="0"/>
        <w:spacing w:after="0" w:line="240" w:lineRule="auto"/>
        <w:jc w:val="both"/>
        <w:rPr>
          <w:rFonts w:ascii="Arial" w:hAnsi="Arial" w:cs="Arial"/>
          <w:color w:val="0070C0"/>
          <w:sz w:val="15"/>
          <w:szCs w:val="15"/>
        </w:rPr>
      </w:pPr>
      <w:r w:rsidRPr="007D2289">
        <w:rPr>
          <w:rFonts w:ascii="Arial" w:hAnsi="Arial" w:cs="Arial"/>
          <w:color w:val="0070C0"/>
          <w:sz w:val="15"/>
          <w:szCs w:val="15"/>
        </w:rPr>
        <w:t>Не допускайте чрезмерного загрязнения машины шлифовальной пылью. Периодически снимайте и прочищайте шлифовальную подошву. Для этого:</w:t>
      </w:r>
    </w:p>
    <w:p w14:paraId="5EF3F372" w14:textId="77777777" w:rsidR="004B0180" w:rsidRPr="007D2289" w:rsidRDefault="004B0180" w:rsidP="000B5953">
      <w:pPr>
        <w:pStyle w:val="aa"/>
        <w:numPr>
          <w:ilvl w:val="0"/>
          <w:numId w:val="18"/>
        </w:numPr>
        <w:autoSpaceDE w:val="0"/>
        <w:autoSpaceDN w:val="0"/>
        <w:adjustRightInd w:val="0"/>
        <w:spacing w:line="240" w:lineRule="auto"/>
        <w:rPr>
          <w:rFonts w:ascii="Arial" w:hAnsi="Arial" w:cs="Arial"/>
          <w:color w:val="0070C0"/>
          <w:sz w:val="15"/>
          <w:szCs w:val="15"/>
        </w:rPr>
      </w:pPr>
      <w:r w:rsidRPr="007D2289">
        <w:rPr>
          <w:rFonts w:ascii="Arial" w:hAnsi="Arial" w:cs="Arial"/>
          <w:color w:val="0070C0"/>
          <w:sz w:val="15"/>
          <w:szCs w:val="15"/>
        </w:rPr>
        <w:t>отвинтите 4 крепежных винта на подошве машины;</w:t>
      </w:r>
    </w:p>
    <w:p w14:paraId="4FCF416B" w14:textId="77777777" w:rsidR="004B0180" w:rsidRPr="007D2289" w:rsidRDefault="004B0180" w:rsidP="000B5953">
      <w:pPr>
        <w:pStyle w:val="aa"/>
        <w:numPr>
          <w:ilvl w:val="0"/>
          <w:numId w:val="18"/>
        </w:numPr>
        <w:autoSpaceDE w:val="0"/>
        <w:autoSpaceDN w:val="0"/>
        <w:adjustRightInd w:val="0"/>
        <w:spacing w:line="240" w:lineRule="auto"/>
        <w:rPr>
          <w:rFonts w:ascii="Arial" w:hAnsi="Arial" w:cs="Arial"/>
          <w:color w:val="0070C0"/>
          <w:sz w:val="15"/>
          <w:szCs w:val="15"/>
        </w:rPr>
      </w:pPr>
      <w:r w:rsidRPr="007D2289">
        <w:rPr>
          <w:rFonts w:ascii="Arial" w:hAnsi="Arial" w:cs="Arial"/>
          <w:color w:val="0070C0"/>
          <w:sz w:val="15"/>
          <w:szCs w:val="15"/>
        </w:rPr>
        <w:t>снимите шлифовальную подошву, прочистите ее, при необходимости, замените;</w:t>
      </w:r>
    </w:p>
    <w:p w14:paraId="5D0D7A04" w14:textId="77777777" w:rsidR="004B0180" w:rsidRPr="007D2289" w:rsidRDefault="004B0180" w:rsidP="000B5953">
      <w:pPr>
        <w:pStyle w:val="aa"/>
        <w:numPr>
          <w:ilvl w:val="0"/>
          <w:numId w:val="18"/>
        </w:numPr>
        <w:autoSpaceDE w:val="0"/>
        <w:autoSpaceDN w:val="0"/>
        <w:adjustRightInd w:val="0"/>
        <w:spacing w:line="240" w:lineRule="auto"/>
        <w:rPr>
          <w:rFonts w:ascii="Arial" w:hAnsi="Arial" w:cs="Arial"/>
          <w:color w:val="0070C0"/>
          <w:sz w:val="15"/>
          <w:szCs w:val="15"/>
        </w:rPr>
      </w:pPr>
      <w:r w:rsidRPr="007D2289">
        <w:rPr>
          <w:rFonts w:ascii="Arial" w:hAnsi="Arial" w:cs="Arial"/>
          <w:color w:val="0070C0"/>
          <w:sz w:val="15"/>
          <w:szCs w:val="15"/>
        </w:rPr>
        <w:t>установите подошву на место;</w:t>
      </w:r>
    </w:p>
    <w:p w14:paraId="690EC49E" w14:textId="77777777" w:rsidR="004B0180" w:rsidRPr="007D2289" w:rsidRDefault="004B0180" w:rsidP="000B5953">
      <w:pPr>
        <w:pStyle w:val="aa"/>
        <w:numPr>
          <w:ilvl w:val="0"/>
          <w:numId w:val="18"/>
        </w:numPr>
        <w:autoSpaceDE w:val="0"/>
        <w:autoSpaceDN w:val="0"/>
        <w:adjustRightInd w:val="0"/>
        <w:spacing w:line="240" w:lineRule="auto"/>
        <w:rPr>
          <w:rFonts w:ascii="Arial" w:hAnsi="Arial" w:cs="Arial"/>
          <w:color w:val="0070C0"/>
          <w:sz w:val="15"/>
          <w:szCs w:val="15"/>
        </w:rPr>
      </w:pPr>
      <w:r w:rsidRPr="007D2289">
        <w:rPr>
          <w:rFonts w:ascii="Arial" w:hAnsi="Arial" w:cs="Arial"/>
          <w:color w:val="0070C0"/>
          <w:sz w:val="15"/>
          <w:szCs w:val="15"/>
        </w:rPr>
        <w:t>завинтите крепежные винты.</w:t>
      </w:r>
    </w:p>
    <w:p w14:paraId="4B69F042" w14:textId="05A4D966" w:rsidR="00135CD7" w:rsidRPr="007D2289" w:rsidRDefault="00752B48" w:rsidP="00752B48">
      <w:pPr>
        <w:shd w:val="clear" w:color="auto" w:fill="FFFFFF"/>
        <w:spacing w:line="240" w:lineRule="auto"/>
        <w:jc w:val="center"/>
        <w:rPr>
          <w:rFonts w:ascii="Arial" w:eastAsia="Times New Roman" w:hAnsi="Arial" w:cs="Arial"/>
          <w:b/>
          <w:color w:val="0070C0"/>
          <w:sz w:val="15"/>
          <w:szCs w:val="15"/>
          <w:lang w:eastAsia="ru-RU"/>
        </w:rPr>
      </w:pPr>
      <w:r w:rsidRPr="007D2289">
        <w:rPr>
          <w:rFonts w:ascii="Arial" w:eastAsia="Times New Roman" w:hAnsi="Arial" w:cs="Arial"/>
          <w:b/>
          <w:color w:val="0070C0"/>
          <w:sz w:val="15"/>
          <w:szCs w:val="15"/>
          <w:lang w:eastAsia="ru-RU"/>
        </w:rPr>
        <w:t>РАБОТА</w:t>
      </w:r>
    </w:p>
    <w:p w14:paraId="63217D82" w14:textId="77777777" w:rsidR="002311DC" w:rsidRPr="007D2289" w:rsidRDefault="002311DC" w:rsidP="002311DC">
      <w:pPr>
        <w:autoSpaceDE w:val="0"/>
        <w:autoSpaceDN w:val="0"/>
        <w:adjustRightInd w:val="0"/>
        <w:spacing w:line="240" w:lineRule="auto"/>
        <w:jc w:val="both"/>
        <w:rPr>
          <w:rFonts w:ascii="Arial" w:hAnsi="Arial" w:cs="Arial"/>
          <w:b/>
          <w:bCs/>
          <w:color w:val="0070C0"/>
          <w:sz w:val="15"/>
          <w:szCs w:val="15"/>
        </w:rPr>
      </w:pPr>
      <w:r w:rsidRPr="007D2289">
        <w:rPr>
          <w:rFonts w:ascii="Arial" w:hAnsi="Arial" w:cs="Arial"/>
          <w:b/>
          <w:bCs/>
          <w:color w:val="0070C0"/>
          <w:sz w:val="15"/>
          <w:szCs w:val="15"/>
        </w:rPr>
        <w:t>Включение и выключение инструмента</w:t>
      </w:r>
    </w:p>
    <w:p w14:paraId="6CAC0FCA" w14:textId="25118437" w:rsidR="002311DC" w:rsidRPr="007D2289" w:rsidRDefault="002311DC" w:rsidP="002311DC">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 xml:space="preserve">Каждый раз перед включением проверяйте </w:t>
      </w:r>
      <w:r w:rsidR="00F00EB1" w:rsidRPr="007D2289">
        <w:rPr>
          <w:rFonts w:ascii="Arial" w:hAnsi="Arial" w:cs="Arial"/>
          <w:color w:val="0070C0"/>
          <w:sz w:val="15"/>
          <w:szCs w:val="15"/>
        </w:rPr>
        <w:t>инструмент и аккумулятор</w:t>
      </w:r>
      <w:r w:rsidRPr="007D2289">
        <w:rPr>
          <w:rFonts w:ascii="Arial" w:hAnsi="Arial" w:cs="Arial"/>
          <w:color w:val="0070C0"/>
          <w:sz w:val="15"/>
          <w:szCs w:val="15"/>
        </w:rPr>
        <w:t xml:space="preserve"> на наличие повреждений. Убедитесь, что выключатель исправен</w:t>
      </w:r>
      <w:r w:rsidR="00F00EB1" w:rsidRPr="007D2289">
        <w:rPr>
          <w:rFonts w:ascii="Arial" w:hAnsi="Arial" w:cs="Arial"/>
          <w:color w:val="0070C0"/>
          <w:sz w:val="15"/>
          <w:szCs w:val="15"/>
        </w:rPr>
        <w:t xml:space="preserve">, </w:t>
      </w:r>
      <w:r w:rsidR="00643453" w:rsidRPr="007D2289">
        <w:rPr>
          <w:rFonts w:ascii="Arial" w:hAnsi="Arial" w:cs="Arial"/>
          <w:color w:val="0070C0"/>
          <w:sz w:val="15"/>
          <w:szCs w:val="15"/>
        </w:rPr>
        <w:t xml:space="preserve">инструмент </w:t>
      </w:r>
      <w:r w:rsidR="00F00EB1" w:rsidRPr="007D2289">
        <w:rPr>
          <w:rFonts w:ascii="Arial" w:hAnsi="Arial" w:cs="Arial"/>
          <w:color w:val="0070C0"/>
          <w:sz w:val="15"/>
          <w:szCs w:val="15"/>
        </w:rPr>
        <w:t>правильно собран</w:t>
      </w:r>
      <w:r w:rsidRPr="007D2289">
        <w:rPr>
          <w:rFonts w:ascii="Arial" w:hAnsi="Arial" w:cs="Arial"/>
          <w:color w:val="0070C0"/>
          <w:sz w:val="15"/>
          <w:szCs w:val="15"/>
        </w:rPr>
        <w:t>. При обнаружении каких-либо неисправностей обратитесь в авторизованный сервисный центр.</w:t>
      </w:r>
    </w:p>
    <w:p w14:paraId="1FE69F09" w14:textId="7A412B53" w:rsidR="002311DC" w:rsidRPr="007D2289" w:rsidRDefault="002311DC" w:rsidP="002311DC">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 xml:space="preserve">Избегайте непреднамеренного включения, для этого перед подключением </w:t>
      </w:r>
      <w:r w:rsidR="000C0865" w:rsidRPr="007D2289">
        <w:rPr>
          <w:rFonts w:ascii="Arial" w:hAnsi="Arial" w:cs="Arial"/>
          <w:color w:val="0070C0"/>
          <w:sz w:val="15"/>
          <w:szCs w:val="15"/>
        </w:rPr>
        <w:t>аккумулятора к инструменту</w:t>
      </w:r>
      <w:r w:rsidRPr="007D2289">
        <w:rPr>
          <w:rFonts w:ascii="Arial" w:hAnsi="Arial" w:cs="Arial"/>
          <w:color w:val="0070C0"/>
          <w:sz w:val="15"/>
          <w:szCs w:val="15"/>
        </w:rPr>
        <w:t xml:space="preserve"> </w:t>
      </w:r>
      <w:r w:rsidR="000C0865" w:rsidRPr="007D2289">
        <w:rPr>
          <w:rFonts w:ascii="Arial" w:hAnsi="Arial" w:cs="Arial"/>
          <w:color w:val="0070C0"/>
          <w:sz w:val="15"/>
          <w:szCs w:val="15"/>
        </w:rPr>
        <w:t xml:space="preserve">убедитесь, </w:t>
      </w:r>
      <w:r w:rsidRPr="007D2289">
        <w:rPr>
          <w:rFonts w:ascii="Arial" w:hAnsi="Arial" w:cs="Arial"/>
          <w:color w:val="0070C0"/>
          <w:sz w:val="15"/>
          <w:szCs w:val="15"/>
        </w:rPr>
        <w:t>что кнопка включения находится в положении «ВЫКЛ</w:t>
      </w:r>
      <w:r w:rsidR="000C0865" w:rsidRPr="007D2289">
        <w:rPr>
          <w:rFonts w:ascii="Arial" w:hAnsi="Arial" w:cs="Arial"/>
          <w:color w:val="0070C0"/>
          <w:sz w:val="15"/>
          <w:szCs w:val="15"/>
        </w:rPr>
        <w:t>/</w:t>
      </w:r>
      <w:r w:rsidR="000C0865" w:rsidRPr="007D2289">
        <w:rPr>
          <w:rFonts w:ascii="Arial" w:hAnsi="Arial" w:cs="Arial"/>
          <w:color w:val="0070C0"/>
          <w:sz w:val="15"/>
          <w:szCs w:val="15"/>
          <w:lang w:val="en-US"/>
        </w:rPr>
        <w:t>OFF</w:t>
      </w:r>
      <w:r w:rsidRPr="007D2289">
        <w:rPr>
          <w:rFonts w:ascii="Arial" w:hAnsi="Arial" w:cs="Arial"/>
          <w:color w:val="0070C0"/>
          <w:sz w:val="15"/>
          <w:szCs w:val="15"/>
        </w:rPr>
        <w:t>».</w:t>
      </w:r>
    </w:p>
    <w:p w14:paraId="7A612BEE" w14:textId="08805B44" w:rsidR="002311DC" w:rsidRPr="007D2289" w:rsidRDefault="002311DC" w:rsidP="002311DC">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Для включен</w:t>
      </w:r>
      <w:r w:rsidR="00123523" w:rsidRPr="007D2289">
        <w:rPr>
          <w:rFonts w:ascii="Arial" w:hAnsi="Arial" w:cs="Arial"/>
          <w:color w:val="0070C0"/>
          <w:sz w:val="15"/>
          <w:szCs w:val="15"/>
        </w:rPr>
        <w:t>ия, удерживая машину за рукоятку (1, Рис.1)</w:t>
      </w:r>
      <w:r w:rsidR="000C0865" w:rsidRPr="007D2289">
        <w:rPr>
          <w:rFonts w:ascii="Arial" w:hAnsi="Arial" w:cs="Arial"/>
          <w:color w:val="0070C0"/>
          <w:sz w:val="15"/>
          <w:szCs w:val="15"/>
        </w:rPr>
        <w:t xml:space="preserve"> нажмите кнопку включения (2, Рис.1)</w:t>
      </w:r>
      <w:r w:rsidRPr="007D2289">
        <w:rPr>
          <w:rFonts w:ascii="Arial" w:hAnsi="Arial" w:cs="Arial"/>
          <w:color w:val="0070C0"/>
          <w:sz w:val="15"/>
          <w:szCs w:val="15"/>
        </w:rPr>
        <w:t>.</w:t>
      </w:r>
      <w:r w:rsidR="00123523" w:rsidRPr="007D2289">
        <w:rPr>
          <w:rFonts w:ascii="Arial" w:hAnsi="Arial" w:cs="Arial"/>
          <w:color w:val="0070C0"/>
          <w:sz w:val="15"/>
          <w:szCs w:val="15"/>
        </w:rPr>
        <w:t xml:space="preserve"> </w:t>
      </w:r>
    </w:p>
    <w:p w14:paraId="28E843FD" w14:textId="5AC9A383" w:rsidR="002311DC" w:rsidRPr="007D2289" w:rsidRDefault="002311DC" w:rsidP="002311DC">
      <w:pPr>
        <w:autoSpaceDE w:val="0"/>
        <w:autoSpaceDN w:val="0"/>
        <w:adjustRightInd w:val="0"/>
        <w:spacing w:line="240" w:lineRule="auto"/>
        <w:jc w:val="both"/>
        <w:rPr>
          <w:rFonts w:ascii="Arial" w:hAnsi="Arial" w:cs="Arial"/>
          <w:color w:val="0070C0"/>
          <w:sz w:val="15"/>
          <w:szCs w:val="15"/>
        </w:rPr>
      </w:pPr>
      <w:r w:rsidRPr="007D2289">
        <w:rPr>
          <w:rFonts w:ascii="Arial" w:hAnsi="Arial" w:cs="Arial"/>
          <w:b/>
          <w:bCs/>
          <w:color w:val="0070C0"/>
          <w:sz w:val="15"/>
          <w:szCs w:val="15"/>
        </w:rPr>
        <w:t xml:space="preserve">Внимание! </w:t>
      </w:r>
      <w:r w:rsidRPr="007D2289">
        <w:rPr>
          <w:rFonts w:ascii="Arial" w:hAnsi="Arial" w:cs="Arial"/>
          <w:color w:val="0070C0"/>
          <w:sz w:val="15"/>
          <w:szCs w:val="15"/>
        </w:rPr>
        <w:t xml:space="preserve">Всегда отсоединяйте </w:t>
      </w:r>
      <w:r w:rsidR="000C0865" w:rsidRPr="007D2289">
        <w:rPr>
          <w:rFonts w:ascii="Arial" w:hAnsi="Arial" w:cs="Arial"/>
          <w:color w:val="0070C0"/>
          <w:sz w:val="15"/>
          <w:szCs w:val="15"/>
        </w:rPr>
        <w:t>аккумулятор от машины</w:t>
      </w:r>
      <w:r w:rsidRPr="007D2289">
        <w:rPr>
          <w:rFonts w:ascii="Arial" w:hAnsi="Arial" w:cs="Arial"/>
          <w:color w:val="0070C0"/>
          <w:sz w:val="15"/>
          <w:szCs w:val="15"/>
        </w:rPr>
        <w:t>, когда длительное время не работаете данным инструментом, перед заменой шлифовальных листов, а также, перед тем как выполнять чистку, наладку или ремонт инструмента.</w:t>
      </w:r>
    </w:p>
    <w:p w14:paraId="7184FF06" w14:textId="77777777" w:rsidR="002311DC" w:rsidRPr="007D2289" w:rsidRDefault="002311DC" w:rsidP="002311DC">
      <w:pPr>
        <w:autoSpaceDE w:val="0"/>
        <w:autoSpaceDN w:val="0"/>
        <w:adjustRightInd w:val="0"/>
        <w:spacing w:line="240" w:lineRule="auto"/>
        <w:jc w:val="both"/>
        <w:rPr>
          <w:rFonts w:ascii="Arial" w:hAnsi="Arial" w:cs="Arial"/>
          <w:b/>
          <w:bCs/>
          <w:color w:val="0070C0"/>
          <w:sz w:val="15"/>
          <w:szCs w:val="15"/>
        </w:rPr>
      </w:pPr>
      <w:r w:rsidRPr="007D2289">
        <w:rPr>
          <w:rFonts w:ascii="Arial" w:hAnsi="Arial" w:cs="Arial"/>
          <w:b/>
          <w:bCs/>
          <w:color w:val="0070C0"/>
          <w:sz w:val="15"/>
          <w:szCs w:val="15"/>
        </w:rPr>
        <w:t>Регулировка оборотов двигателя</w:t>
      </w:r>
    </w:p>
    <w:p w14:paraId="386F07BE" w14:textId="2E03B5FF" w:rsidR="007E19EA" w:rsidRPr="007D2289" w:rsidRDefault="002311DC" w:rsidP="002311DC">
      <w:pPr>
        <w:shd w:val="clear" w:color="auto" w:fill="FFFFFF"/>
        <w:spacing w:line="240" w:lineRule="auto"/>
        <w:jc w:val="both"/>
        <w:rPr>
          <w:rFonts w:ascii="Arial" w:eastAsia="Times New Roman" w:hAnsi="Arial" w:cs="Arial"/>
          <w:color w:val="0070C0"/>
          <w:sz w:val="15"/>
          <w:szCs w:val="15"/>
          <w:lang w:eastAsia="ru-RU"/>
        </w:rPr>
      </w:pPr>
      <w:r w:rsidRPr="007D2289">
        <w:rPr>
          <w:rFonts w:ascii="Arial" w:hAnsi="Arial" w:cs="Arial"/>
          <w:color w:val="0070C0"/>
          <w:sz w:val="15"/>
          <w:szCs w:val="15"/>
        </w:rPr>
        <w:t xml:space="preserve">Регулировка оборотов двигателя осуществляется колесом регулятора оборотов. На колесе нанесены цифры от 1 до </w:t>
      </w:r>
      <w:r w:rsidR="000C0865" w:rsidRPr="007D2289">
        <w:rPr>
          <w:rFonts w:ascii="Arial" w:hAnsi="Arial" w:cs="Arial"/>
          <w:color w:val="0070C0"/>
          <w:sz w:val="15"/>
          <w:szCs w:val="15"/>
          <w:lang w:val="en-US"/>
        </w:rPr>
        <w:t>max</w:t>
      </w:r>
      <w:r w:rsidRPr="007D2289">
        <w:rPr>
          <w:rFonts w:ascii="Arial" w:hAnsi="Arial" w:cs="Arial"/>
          <w:color w:val="0070C0"/>
          <w:sz w:val="15"/>
          <w:szCs w:val="15"/>
        </w:rPr>
        <w:t>, причем большей цифре соответствуют большие обороты. Устанавливайте требуемую скорость при выключенном двигателе.</w:t>
      </w:r>
    </w:p>
    <w:p w14:paraId="6127B3D1" w14:textId="389BF045" w:rsidR="00ED2AB6" w:rsidRPr="007D2289" w:rsidRDefault="00ED2AB6" w:rsidP="00ED2AB6">
      <w:pPr>
        <w:autoSpaceDE w:val="0"/>
        <w:autoSpaceDN w:val="0"/>
        <w:adjustRightInd w:val="0"/>
        <w:spacing w:line="240" w:lineRule="auto"/>
        <w:jc w:val="center"/>
        <w:rPr>
          <w:rFonts w:ascii="Arial" w:hAnsi="Arial" w:cs="Arial"/>
          <w:b/>
          <w:bCs/>
          <w:color w:val="0070C0"/>
          <w:sz w:val="15"/>
          <w:szCs w:val="15"/>
        </w:rPr>
      </w:pPr>
      <w:r w:rsidRPr="007D2289">
        <w:rPr>
          <w:rFonts w:ascii="Arial" w:hAnsi="Arial" w:cs="Arial"/>
          <w:b/>
          <w:bCs/>
          <w:color w:val="0070C0"/>
          <w:sz w:val="15"/>
          <w:szCs w:val="15"/>
        </w:rPr>
        <w:t xml:space="preserve">РЕКОМЕНДАЦИИ ПО РАБОТЕ </w:t>
      </w:r>
    </w:p>
    <w:p w14:paraId="4B2A444C" w14:textId="77777777"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b/>
          <w:color w:val="0070C0"/>
          <w:sz w:val="15"/>
          <w:szCs w:val="15"/>
        </w:rPr>
        <w:t>Внимание!</w:t>
      </w:r>
      <w:r w:rsidRPr="007D2289">
        <w:rPr>
          <w:rFonts w:ascii="Arial" w:hAnsi="Arial" w:cs="Arial"/>
          <w:color w:val="0070C0"/>
          <w:sz w:val="15"/>
          <w:szCs w:val="15"/>
        </w:rPr>
        <w:t xml:space="preserve"> Не прикасайтесь к движущимся частям инструмента до их полной остановки.</w:t>
      </w:r>
    </w:p>
    <w:p w14:paraId="2F8AFC9D" w14:textId="77777777"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lastRenderedPageBreak/>
        <w:t>Никогда не работайте машиной без шлифовального круга. Можно серьезно повредить подошву.</w:t>
      </w:r>
    </w:p>
    <w:p w14:paraId="0209E72F" w14:textId="04256BC3"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 xml:space="preserve">Подошву машины опускайте на поверхность заготовки мягко. Шлифуйте заготовку круговыми или эллиптическими движениями. </w:t>
      </w:r>
    </w:p>
    <w:p w14:paraId="50F6A8E0" w14:textId="4F106C35" w:rsidR="00ED2AB6" w:rsidRPr="007D2289" w:rsidRDefault="00ED2AB6" w:rsidP="00ED2AB6">
      <w:pPr>
        <w:pStyle w:val="aa"/>
        <w:tabs>
          <w:tab w:val="left" w:pos="0"/>
        </w:tabs>
        <w:spacing w:line="240" w:lineRule="auto"/>
        <w:ind w:left="0"/>
        <w:contextualSpacing w:val="0"/>
        <w:jc w:val="both"/>
        <w:rPr>
          <w:rFonts w:ascii="Arial" w:hAnsi="Arial" w:cs="Arial"/>
          <w:color w:val="0070C0"/>
          <w:sz w:val="15"/>
          <w:szCs w:val="15"/>
        </w:rPr>
      </w:pPr>
      <w:r w:rsidRPr="007D2289">
        <w:rPr>
          <w:rFonts w:ascii="Arial" w:hAnsi="Arial" w:cs="Arial"/>
          <w:color w:val="0070C0"/>
          <w:sz w:val="15"/>
          <w:szCs w:val="15"/>
        </w:rPr>
        <w:t>Никогда не кладите включенный инструмент на пол или другую поверхность. Во время работы над</w:t>
      </w:r>
      <w:r w:rsidR="002025F4" w:rsidRPr="007D2289">
        <w:rPr>
          <w:rFonts w:ascii="Arial" w:hAnsi="Arial" w:cs="Arial"/>
          <w:color w:val="0070C0"/>
          <w:sz w:val="15"/>
          <w:szCs w:val="15"/>
        </w:rPr>
        <w:t>ё</w:t>
      </w:r>
      <w:r w:rsidRPr="007D2289">
        <w:rPr>
          <w:rFonts w:ascii="Arial" w:hAnsi="Arial" w:cs="Arial"/>
          <w:color w:val="0070C0"/>
          <w:sz w:val="15"/>
          <w:szCs w:val="15"/>
        </w:rPr>
        <w:t xml:space="preserve">жно держите инструмент двумя руками. </w:t>
      </w:r>
    </w:p>
    <w:p w14:paraId="21B97910" w14:textId="77777777"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Производительность шлифовальных работ существенно зависит от выбираемого абразивного материала. Правильно выбирайте шлифовальные круги.</w:t>
      </w:r>
    </w:p>
    <w:p w14:paraId="606F59D3" w14:textId="0988CD1F"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Нельзя чрезмерно сильно прижимать шлифовальную машину к обрабатываемой поверхности, так как это не повышает производительность шлифования, а приводит к быстрому износу инструмента и шлифовальных кругов</w:t>
      </w:r>
      <w:r w:rsidR="00964944" w:rsidRPr="007D2289">
        <w:rPr>
          <w:rFonts w:ascii="Arial" w:hAnsi="Arial" w:cs="Arial"/>
          <w:color w:val="0070C0"/>
          <w:sz w:val="15"/>
          <w:szCs w:val="15"/>
        </w:rPr>
        <w:t xml:space="preserve"> </w:t>
      </w:r>
      <w:r w:rsidRPr="007D2289">
        <w:rPr>
          <w:rFonts w:ascii="Arial" w:hAnsi="Arial" w:cs="Arial"/>
          <w:color w:val="0070C0"/>
          <w:sz w:val="15"/>
          <w:szCs w:val="15"/>
        </w:rPr>
        <w:t>Равномерно прижимайте шлифовальный лист к обрабатываемой поверхности, этим повышается срок службы шлифовальных кругов.</w:t>
      </w:r>
    </w:p>
    <w:p w14:paraId="2AD5DFED" w14:textId="77777777"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Высокая производительность шлифования и длительный срок службы прибора обеспечиваются только в том случае, если будут использованы качественные круги. Запрещается выполнять работу изношенными шлифовальными кругами.</w:t>
      </w:r>
    </w:p>
    <w:p w14:paraId="69FC4CA1" w14:textId="77777777"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Опасайтесь заклинивания устройства, особенно в тех случаях, когда может потребоваться срочная остановка машины, например, при шлифовании в ограниченных, замкнутых областях. Вращающийся круг может быть "закушен", что может привести к потере контроля над машиной.</w:t>
      </w:r>
    </w:p>
    <w:p w14:paraId="0F14ABE9" w14:textId="77777777" w:rsidR="00ED2AB6" w:rsidRPr="007D2289" w:rsidRDefault="00ED2AB6" w:rsidP="00ED2AB6">
      <w:pPr>
        <w:autoSpaceDE w:val="0"/>
        <w:autoSpaceDN w:val="0"/>
        <w:adjustRightInd w:val="0"/>
        <w:spacing w:line="240" w:lineRule="auto"/>
        <w:jc w:val="both"/>
        <w:rPr>
          <w:rFonts w:ascii="Arial" w:hAnsi="Arial" w:cs="Arial"/>
          <w:b/>
          <w:bCs/>
          <w:color w:val="0070C0"/>
          <w:sz w:val="15"/>
          <w:szCs w:val="15"/>
        </w:rPr>
      </w:pPr>
      <w:r w:rsidRPr="007D2289">
        <w:rPr>
          <w:rFonts w:ascii="Arial" w:hAnsi="Arial" w:cs="Arial"/>
          <w:b/>
          <w:bCs/>
          <w:color w:val="0070C0"/>
          <w:sz w:val="15"/>
          <w:szCs w:val="15"/>
        </w:rPr>
        <w:t>Подбор шлифовальных кругов</w:t>
      </w:r>
    </w:p>
    <w:p w14:paraId="2713C0F2" w14:textId="77777777"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В зависимости от обрабатываемого материала для достижения желаемой производительности шлифования следует использовать различные шлифовальные круги.</w:t>
      </w:r>
    </w:p>
    <w:p w14:paraId="3BDDB957" w14:textId="77777777" w:rsidR="00ED2AB6" w:rsidRPr="007D2289" w:rsidRDefault="00ED2AB6" w:rsidP="00ED2AB6">
      <w:pPr>
        <w:autoSpaceDE w:val="0"/>
        <w:autoSpaceDN w:val="0"/>
        <w:adjustRightInd w:val="0"/>
        <w:spacing w:line="240" w:lineRule="auto"/>
        <w:jc w:val="both"/>
        <w:rPr>
          <w:rFonts w:ascii="Arial" w:hAnsi="Arial" w:cs="Arial"/>
          <w:color w:val="0070C0"/>
          <w:sz w:val="15"/>
          <w:szCs w:val="15"/>
        </w:rPr>
      </w:pPr>
      <w:r w:rsidRPr="007D2289">
        <w:rPr>
          <w:rFonts w:ascii="Arial" w:hAnsi="Arial" w:cs="Arial"/>
          <w:color w:val="0070C0"/>
          <w:sz w:val="15"/>
          <w:szCs w:val="15"/>
        </w:rPr>
        <w:t>Рекомендуется начинать шлифование крупнозернистым кругом для удаления неровностей и шероховатостей, затем среднезернистым кругом удаляются царапины и, наконец, финишная полировка осуществляется мелкозернистым кругом.</w:t>
      </w:r>
    </w:p>
    <w:p w14:paraId="1816A29A" w14:textId="468C3D15" w:rsidR="007E19EA" w:rsidRPr="007D2289" w:rsidRDefault="007E19EA" w:rsidP="00963102">
      <w:pPr>
        <w:shd w:val="clear" w:color="auto" w:fill="FFFFFF"/>
        <w:spacing w:line="240" w:lineRule="auto"/>
        <w:jc w:val="center"/>
        <w:rPr>
          <w:rFonts w:ascii="Arial" w:eastAsia="Times New Roman" w:hAnsi="Arial" w:cs="Arial"/>
          <w:b/>
          <w:color w:val="0070C0"/>
          <w:sz w:val="15"/>
          <w:szCs w:val="15"/>
          <w:lang w:eastAsia="ru-RU"/>
        </w:rPr>
      </w:pPr>
      <w:r w:rsidRPr="007D2289">
        <w:rPr>
          <w:rFonts w:ascii="Arial" w:eastAsia="Times New Roman" w:hAnsi="Arial" w:cs="Arial"/>
          <w:b/>
          <w:color w:val="0070C0"/>
          <w:sz w:val="15"/>
          <w:szCs w:val="15"/>
          <w:lang w:eastAsia="ru-RU"/>
        </w:rPr>
        <w:t>ТЕХНИЧЕСКОЕ ОБСЛУЖИВАНИЕ</w:t>
      </w:r>
    </w:p>
    <w:p w14:paraId="68125993" w14:textId="230337D1" w:rsidR="00921987" w:rsidRPr="007D2289" w:rsidRDefault="00921987" w:rsidP="00963102">
      <w:pPr>
        <w:autoSpaceDE w:val="0"/>
        <w:autoSpaceDN w:val="0"/>
        <w:adjustRightInd w:val="0"/>
        <w:spacing w:line="240" w:lineRule="auto"/>
        <w:jc w:val="both"/>
        <w:rPr>
          <w:rFonts w:ascii="Arial" w:hAnsi="Arial" w:cs="Arial"/>
          <w:color w:val="0070C0"/>
          <w:sz w:val="15"/>
          <w:szCs w:val="15"/>
        </w:rPr>
      </w:pPr>
      <w:r w:rsidRPr="007D2289">
        <w:rPr>
          <w:rFonts w:ascii="Arial" w:hAnsi="Arial" w:cs="Arial"/>
          <w:b/>
          <w:bCs/>
          <w:color w:val="0070C0"/>
          <w:sz w:val="15"/>
          <w:szCs w:val="15"/>
        </w:rPr>
        <w:t xml:space="preserve">Внимание! </w:t>
      </w:r>
      <w:r w:rsidRPr="007D2289">
        <w:rPr>
          <w:rFonts w:ascii="Arial" w:hAnsi="Arial" w:cs="Arial"/>
          <w:color w:val="0070C0"/>
          <w:sz w:val="15"/>
          <w:szCs w:val="15"/>
        </w:rPr>
        <w:t>Всегда отсоединяйте аккумулятор от машины, когда длительное время не работаете данным инструментом, перед заменой шлифовальных листов, а также, перед тем как выполнять чистку, наладку или ремонт инструмента.</w:t>
      </w:r>
    </w:p>
    <w:p w14:paraId="475857A0" w14:textId="3282F1AA" w:rsidR="007E19EA" w:rsidRPr="007D2289" w:rsidRDefault="00EC3CC5" w:rsidP="00963102">
      <w:pPr>
        <w:shd w:val="clear" w:color="auto" w:fill="FFFFFF"/>
        <w:spacing w:line="240" w:lineRule="auto"/>
        <w:jc w:val="both"/>
        <w:rPr>
          <w:rFonts w:ascii="Arial" w:eastAsia="Times New Roman" w:hAnsi="Arial" w:cs="Arial"/>
          <w:color w:val="0070C0"/>
          <w:sz w:val="15"/>
          <w:szCs w:val="15"/>
          <w:lang w:eastAsia="ru-RU"/>
        </w:rPr>
      </w:pPr>
      <w:r w:rsidRPr="007D2289">
        <w:rPr>
          <w:rFonts w:ascii="Arial" w:hAnsi="Arial" w:cs="Arial"/>
          <w:color w:val="0070C0"/>
          <w:sz w:val="15"/>
          <w:szCs w:val="15"/>
        </w:rPr>
        <w:t xml:space="preserve">Закончив работу, очистите машину от пыли и грязи. </w:t>
      </w:r>
      <w:r w:rsidR="00FB17F6" w:rsidRPr="007D2289">
        <w:rPr>
          <w:rFonts w:ascii="Arial" w:hAnsi="Arial" w:cs="Arial"/>
          <w:color w:val="0070C0"/>
          <w:sz w:val="15"/>
          <w:szCs w:val="15"/>
        </w:rPr>
        <w:t>Во избежание перегрева электромотора регулярно прочищайте вентиляционные отверстия моторного отсека. Необходимо регулярно чистить корпус инструмента с использованием мягкой ткани. Во избежание повреждений пластмассовых деталей не допускается применение для чистки корпуса растворителей: бензина, спирта, аммиачных растворов, разбавителей красок и т.п.</w:t>
      </w:r>
      <w:r w:rsidR="00192DEE" w:rsidRPr="007D2289">
        <w:rPr>
          <w:rFonts w:ascii="Arial" w:hAnsi="Arial" w:cs="Arial"/>
          <w:color w:val="0070C0"/>
          <w:sz w:val="15"/>
          <w:szCs w:val="15"/>
        </w:rPr>
        <w:t xml:space="preserve"> Необходимо регулярно проверять надёжность крепления всех винтов. </w:t>
      </w:r>
    </w:p>
    <w:p w14:paraId="4AAE9BF1" w14:textId="5C52EDF1" w:rsidR="00D1193E" w:rsidRPr="007D2289" w:rsidRDefault="00D1193E" w:rsidP="00963102">
      <w:pPr>
        <w:widowControl w:val="0"/>
        <w:autoSpaceDE w:val="0"/>
        <w:autoSpaceDN w:val="0"/>
        <w:spacing w:before="120" w:after="120" w:line="240" w:lineRule="auto"/>
        <w:ind w:right="71"/>
        <w:jc w:val="both"/>
        <w:rPr>
          <w:rFonts w:ascii="Arial" w:hAnsi="Arial" w:cs="Arial"/>
          <w:color w:val="0070C0"/>
          <w:sz w:val="15"/>
          <w:szCs w:val="15"/>
        </w:rPr>
      </w:pPr>
      <w:r w:rsidRPr="007D2289">
        <w:rPr>
          <w:rFonts w:ascii="Arial" w:hAnsi="Arial" w:cs="Arial"/>
          <w:color w:val="0070C0"/>
          <w:sz w:val="15"/>
          <w:szCs w:val="15"/>
        </w:rPr>
        <w:t>Ремонт и регулировку прибора следует производить в уполномоченных сервисных центрах у квалифицированного персонала.</w:t>
      </w:r>
      <w:r w:rsidR="00CC0D69" w:rsidRPr="007D2289">
        <w:rPr>
          <w:rFonts w:ascii="Arial" w:hAnsi="Arial" w:cs="Arial"/>
          <w:color w:val="0070C0"/>
          <w:sz w:val="15"/>
          <w:szCs w:val="15"/>
        </w:rPr>
        <w:t xml:space="preserve"> Всю информацию о сервисных центрах можно получить на сайте https://favourite-tools.ru. Все сервисные работы, качественно и быстро выполнят наши авторизированные сервисные мастерские.</w:t>
      </w:r>
    </w:p>
    <w:p w14:paraId="5A355EDF" w14:textId="77777777" w:rsidR="00CE0F91" w:rsidRPr="007D2289" w:rsidRDefault="00CE0F91" w:rsidP="00963102">
      <w:pPr>
        <w:widowControl w:val="0"/>
        <w:autoSpaceDE w:val="0"/>
        <w:autoSpaceDN w:val="0"/>
        <w:spacing w:before="120" w:after="120" w:line="240" w:lineRule="auto"/>
        <w:ind w:right="71"/>
        <w:jc w:val="both"/>
        <w:rPr>
          <w:rFonts w:ascii="Arial" w:hAnsi="Arial" w:cs="Arial"/>
          <w:color w:val="0070C0"/>
          <w:sz w:val="15"/>
          <w:szCs w:val="15"/>
        </w:rPr>
      </w:pPr>
    </w:p>
    <w:p w14:paraId="4C8564EE" w14:textId="77777777" w:rsidR="00CE0F91" w:rsidRPr="007D2289" w:rsidRDefault="00CE0F91" w:rsidP="00963102">
      <w:pPr>
        <w:widowControl w:val="0"/>
        <w:autoSpaceDE w:val="0"/>
        <w:autoSpaceDN w:val="0"/>
        <w:spacing w:before="120" w:after="120" w:line="240" w:lineRule="auto"/>
        <w:ind w:right="71"/>
        <w:jc w:val="both"/>
        <w:rPr>
          <w:rFonts w:ascii="Arial" w:hAnsi="Arial" w:cs="Arial"/>
          <w:color w:val="0070C0"/>
          <w:sz w:val="15"/>
          <w:szCs w:val="15"/>
        </w:rPr>
      </w:pPr>
    </w:p>
    <w:p w14:paraId="347DE916" w14:textId="77777777" w:rsidR="00CE0F91" w:rsidRPr="007D2289" w:rsidRDefault="00CE0F91" w:rsidP="00963102">
      <w:pPr>
        <w:widowControl w:val="0"/>
        <w:autoSpaceDE w:val="0"/>
        <w:autoSpaceDN w:val="0"/>
        <w:spacing w:before="120" w:after="120" w:line="240" w:lineRule="auto"/>
        <w:ind w:right="71"/>
        <w:jc w:val="both"/>
        <w:rPr>
          <w:rFonts w:ascii="Arial" w:hAnsi="Arial" w:cs="Arial"/>
          <w:color w:val="0070C0"/>
          <w:sz w:val="15"/>
          <w:szCs w:val="15"/>
        </w:rPr>
      </w:pPr>
    </w:p>
    <w:p w14:paraId="5FDFA27C" w14:textId="77777777" w:rsidR="006D275E" w:rsidRPr="007D2289" w:rsidRDefault="006D275E" w:rsidP="00963102">
      <w:pPr>
        <w:autoSpaceDE w:val="0"/>
        <w:autoSpaceDN w:val="0"/>
        <w:adjustRightInd w:val="0"/>
        <w:spacing w:line="240" w:lineRule="auto"/>
        <w:jc w:val="center"/>
        <w:rPr>
          <w:rFonts w:ascii="Arial" w:hAnsi="Arial" w:cs="Arial"/>
          <w:b/>
          <w:bCs/>
          <w:color w:val="0070C0"/>
          <w:sz w:val="15"/>
          <w:szCs w:val="15"/>
        </w:rPr>
      </w:pPr>
      <w:r w:rsidRPr="007D2289">
        <w:rPr>
          <w:rFonts w:ascii="Arial" w:hAnsi="Arial" w:cs="Arial"/>
          <w:b/>
          <w:bCs/>
          <w:color w:val="0070C0"/>
          <w:sz w:val="15"/>
          <w:szCs w:val="15"/>
        </w:rPr>
        <w:lastRenderedPageBreak/>
        <w:t>ВОЗМОЖНЫЕ НЕИСПРАВНОСТИ И МЕТОДЫ ИХ УСТРАНЕНИЯ</w:t>
      </w:r>
    </w:p>
    <w:tbl>
      <w:tblPr>
        <w:tblStyle w:val="a7"/>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79"/>
        <w:gridCol w:w="2751"/>
        <w:gridCol w:w="2752"/>
      </w:tblGrid>
      <w:tr w:rsidR="007D2289" w:rsidRPr="007D2289" w14:paraId="39B595F6" w14:textId="77777777" w:rsidTr="009E1FB4">
        <w:trPr>
          <w:jc w:val="center"/>
        </w:trPr>
        <w:tc>
          <w:tcPr>
            <w:tcW w:w="1479" w:type="dxa"/>
            <w:shd w:val="clear" w:color="auto" w:fill="BFBFBF" w:themeFill="background1" w:themeFillShade="BF"/>
            <w:vAlign w:val="center"/>
          </w:tcPr>
          <w:p w14:paraId="049E47BE" w14:textId="77777777" w:rsidR="00E52A78" w:rsidRPr="007D2289" w:rsidRDefault="00E52A78" w:rsidP="00F03606">
            <w:pPr>
              <w:autoSpaceDE w:val="0"/>
              <w:autoSpaceDN w:val="0"/>
              <w:adjustRightInd w:val="0"/>
              <w:jc w:val="center"/>
              <w:rPr>
                <w:rFonts w:ascii="Arial" w:hAnsi="Arial" w:cs="Arial"/>
                <w:b/>
                <w:color w:val="0070C0"/>
                <w:sz w:val="15"/>
                <w:szCs w:val="15"/>
              </w:rPr>
            </w:pPr>
            <w:r w:rsidRPr="007D2289">
              <w:rPr>
                <w:rFonts w:ascii="Arial" w:hAnsi="Arial" w:cs="Arial"/>
                <w:b/>
                <w:bCs/>
                <w:color w:val="0070C0"/>
                <w:sz w:val="15"/>
                <w:szCs w:val="15"/>
              </w:rPr>
              <w:t>Неисправность</w:t>
            </w:r>
          </w:p>
        </w:tc>
        <w:tc>
          <w:tcPr>
            <w:tcW w:w="2751" w:type="dxa"/>
            <w:tcBorders>
              <w:bottom w:val="nil"/>
            </w:tcBorders>
            <w:shd w:val="clear" w:color="auto" w:fill="BFBFBF" w:themeFill="background1" w:themeFillShade="BF"/>
            <w:vAlign w:val="center"/>
          </w:tcPr>
          <w:p w14:paraId="4732E5F7" w14:textId="77777777" w:rsidR="00E52A78" w:rsidRPr="007D2289" w:rsidRDefault="00E52A78" w:rsidP="00F03606">
            <w:pPr>
              <w:autoSpaceDE w:val="0"/>
              <w:autoSpaceDN w:val="0"/>
              <w:adjustRightInd w:val="0"/>
              <w:jc w:val="center"/>
              <w:rPr>
                <w:rFonts w:ascii="Arial" w:hAnsi="Arial" w:cs="Arial"/>
                <w:b/>
                <w:color w:val="0070C0"/>
                <w:sz w:val="15"/>
                <w:szCs w:val="15"/>
              </w:rPr>
            </w:pPr>
            <w:r w:rsidRPr="007D2289">
              <w:rPr>
                <w:rFonts w:ascii="Arial" w:hAnsi="Arial" w:cs="Arial"/>
                <w:b/>
                <w:bCs/>
                <w:color w:val="0070C0"/>
                <w:sz w:val="15"/>
                <w:szCs w:val="15"/>
              </w:rPr>
              <w:t>Возможная причина</w:t>
            </w:r>
          </w:p>
        </w:tc>
        <w:tc>
          <w:tcPr>
            <w:tcW w:w="2752" w:type="dxa"/>
            <w:tcBorders>
              <w:bottom w:val="nil"/>
            </w:tcBorders>
            <w:shd w:val="clear" w:color="auto" w:fill="BFBFBF" w:themeFill="background1" w:themeFillShade="BF"/>
            <w:vAlign w:val="center"/>
          </w:tcPr>
          <w:p w14:paraId="06AD1970" w14:textId="77777777" w:rsidR="00E52A78" w:rsidRPr="007D2289" w:rsidRDefault="00E52A78" w:rsidP="00F03606">
            <w:pPr>
              <w:autoSpaceDE w:val="0"/>
              <w:autoSpaceDN w:val="0"/>
              <w:adjustRightInd w:val="0"/>
              <w:jc w:val="center"/>
              <w:rPr>
                <w:rFonts w:ascii="Arial" w:hAnsi="Arial" w:cs="Arial"/>
                <w:b/>
                <w:color w:val="0070C0"/>
                <w:sz w:val="15"/>
                <w:szCs w:val="15"/>
              </w:rPr>
            </w:pPr>
            <w:r w:rsidRPr="007D2289">
              <w:rPr>
                <w:rFonts w:ascii="Arial" w:hAnsi="Arial" w:cs="Arial"/>
                <w:b/>
                <w:bCs/>
                <w:color w:val="0070C0"/>
                <w:sz w:val="15"/>
                <w:szCs w:val="15"/>
              </w:rPr>
              <w:t>Действия по устранению</w:t>
            </w:r>
          </w:p>
        </w:tc>
      </w:tr>
      <w:tr w:rsidR="007D2289" w:rsidRPr="007D2289" w14:paraId="1D6D8F9B" w14:textId="77777777" w:rsidTr="009E1FB4">
        <w:trPr>
          <w:jc w:val="center"/>
        </w:trPr>
        <w:tc>
          <w:tcPr>
            <w:tcW w:w="1479" w:type="dxa"/>
            <w:vMerge w:val="restart"/>
            <w:tcBorders>
              <w:right w:val="nil"/>
            </w:tcBorders>
            <w:shd w:val="clear" w:color="auto" w:fill="D9D9D9" w:themeFill="background1" w:themeFillShade="D9"/>
            <w:vAlign w:val="center"/>
          </w:tcPr>
          <w:p w14:paraId="0646C1A8" w14:textId="77777777" w:rsidR="00B815F0" w:rsidRPr="007D2289" w:rsidRDefault="00B815F0" w:rsidP="004B045B">
            <w:pPr>
              <w:autoSpaceDE w:val="0"/>
              <w:autoSpaceDN w:val="0"/>
              <w:adjustRightInd w:val="0"/>
              <w:rPr>
                <w:rFonts w:ascii="Arial" w:eastAsia="MyriadPro-Regular" w:hAnsi="Arial" w:cs="Arial"/>
                <w:color w:val="0070C0"/>
                <w:sz w:val="15"/>
                <w:szCs w:val="15"/>
                <w:lang w:val="en-US"/>
              </w:rPr>
            </w:pPr>
            <w:r w:rsidRPr="007D2289">
              <w:rPr>
                <w:rFonts w:ascii="Arial" w:hAnsi="Arial" w:cs="Arial"/>
                <w:color w:val="0070C0"/>
                <w:sz w:val="15"/>
                <w:szCs w:val="15"/>
              </w:rPr>
              <w:t>Прибор не включается</w:t>
            </w:r>
          </w:p>
        </w:tc>
        <w:tc>
          <w:tcPr>
            <w:tcW w:w="2751" w:type="dxa"/>
            <w:tcBorders>
              <w:top w:val="nil"/>
              <w:left w:val="nil"/>
              <w:bottom w:val="single" w:sz="4" w:space="0" w:color="BFBFBF" w:themeColor="background1" w:themeShade="BF"/>
              <w:right w:val="nil"/>
            </w:tcBorders>
            <w:vAlign w:val="center"/>
          </w:tcPr>
          <w:p w14:paraId="638001DA" w14:textId="20E0B49A" w:rsidR="00B815F0" w:rsidRPr="007D2289" w:rsidRDefault="00B815F0"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Разряжена аккумуляторная батарея</w:t>
            </w:r>
          </w:p>
        </w:tc>
        <w:tc>
          <w:tcPr>
            <w:tcW w:w="2752" w:type="dxa"/>
            <w:tcBorders>
              <w:top w:val="nil"/>
              <w:left w:val="nil"/>
              <w:right w:val="nil"/>
            </w:tcBorders>
            <w:shd w:val="clear" w:color="auto" w:fill="D9D9D9" w:themeFill="background1" w:themeFillShade="D9"/>
            <w:vAlign w:val="center"/>
          </w:tcPr>
          <w:p w14:paraId="40D3EE66" w14:textId="60D563B9" w:rsidR="00B815F0" w:rsidRPr="007D2289" w:rsidRDefault="00B815F0"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Проверить напряжение, если необходимо зарядить батарею</w:t>
            </w:r>
          </w:p>
        </w:tc>
      </w:tr>
      <w:tr w:rsidR="007D2289" w:rsidRPr="007D2289" w14:paraId="1089F2E7" w14:textId="77777777" w:rsidTr="009E1FB4">
        <w:trPr>
          <w:jc w:val="center"/>
        </w:trPr>
        <w:tc>
          <w:tcPr>
            <w:tcW w:w="1479" w:type="dxa"/>
            <w:vMerge/>
            <w:tcBorders>
              <w:right w:val="nil"/>
            </w:tcBorders>
            <w:shd w:val="clear" w:color="auto" w:fill="D9D9D9" w:themeFill="background1" w:themeFillShade="D9"/>
            <w:vAlign w:val="center"/>
          </w:tcPr>
          <w:p w14:paraId="0F2AEAE7" w14:textId="77777777" w:rsidR="00467465" w:rsidRPr="007D2289" w:rsidRDefault="00467465" w:rsidP="004B045B">
            <w:pPr>
              <w:autoSpaceDE w:val="0"/>
              <w:autoSpaceDN w:val="0"/>
              <w:adjustRightInd w:val="0"/>
              <w:rPr>
                <w:rFonts w:ascii="Arial" w:eastAsia="MyriadPro-Regular"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C825F3B" w14:textId="77777777" w:rsidR="00467465" w:rsidRPr="007D2289" w:rsidRDefault="00467465"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Неисправен выключатель или другой компонент</w:t>
            </w:r>
          </w:p>
        </w:tc>
        <w:tc>
          <w:tcPr>
            <w:tcW w:w="2752" w:type="dxa"/>
            <w:vMerge w:val="restart"/>
            <w:tcBorders>
              <w:left w:val="nil"/>
              <w:right w:val="nil"/>
            </w:tcBorders>
            <w:shd w:val="clear" w:color="auto" w:fill="D9D9D9" w:themeFill="background1" w:themeFillShade="D9"/>
            <w:vAlign w:val="center"/>
          </w:tcPr>
          <w:p w14:paraId="308C46EE" w14:textId="77777777" w:rsidR="00467465" w:rsidRPr="007D2289" w:rsidRDefault="00467465"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Обратитесь в сервисный центр для ремонта или замены</w:t>
            </w:r>
          </w:p>
        </w:tc>
      </w:tr>
      <w:tr w:rsidR="007D2289" w:rsidRPr="007D2289" w14:paraId="0BEC2D2F" w14:textId="77777777" w:rsidTr="009E1FB4">
        <w:trPr>
          <w:jc w:val="center"/>
        </w:trPr>
        <w:tc>
          <w:tcPr>
            <w:tcW w:w="1479" w:type="dxa"/>
            <w:vMerge/>
            <w:tcBorders>
              <w:right w:val="nil"/>
            </w:tcBorders>
            <w:shd w:val="clear" w:color="auto" w:fill="D9D9D9" w:themeFill="background1" w:themeFillShade="D9"/>
            <w:vAlign w:val="center"/>
          </w:tcPr>
          <w:p w14:paraId="7B89E98A" w14:textId="77777777" w:rsidR="00467465" w:rsidRPr="007D2289" w:rsidRDefault="00467465" w:rsidP="004B045B">
            <w:pPr>
              <w:autoSpaceDE w:val="0"/>
              <w:autoSpaceDN w:val="0"/>
              <w:adjustRightInd w:val="0"/>
              <w:rPr>
                <w:rFonts w:ascii="Arial"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4D142FF" w14:textId="77777777" w:rsidR="00467465" w:rsidRPr="007D2289" w:rsidRDefault="00467465"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Неисправен двигатель</w:t>
            </w:r>
          </w:p>
        </w:tc>
        <w:tc>
          <w:tcPr>
            <w:tcW w:w="2752" w:type="dxa"/>
            <w:vMerge/>
            <w:tcBorders>
              <w:left w:val="nil"/>
              <w:right w:val="nil"/>
            </w:tcBorders>
            <w:shd w:val="clear" w:color="auto" w:fill="D9D9D9" w:themeFill="background1" w:themeFillShade="D9"/>
            <w:vAlign w:val="center"/>
          </w:tcPr>
          <w:p w14:paraId="1B04382F" w14:textId="0BD53473" w:rsidR="00467465" w:rsidRPr="007D2289" w:rsidRDefault="00467465" w:rsidP="00F03606">
            <w:pPr>
              <w:autoSpaceDE w:val="0"/>
              <w:autoSpaceDN w:val="0"/>
              <w:adjustRightInd w:val="0"/>
              <w:rPr>
                <w:rFonts w:ascii="Arial" w:eastAsia="MyriadPro-Regular" w:hAnsi="Arial" w:cs="Arial"/>
                <w:color w:val="0070C0"/>
                <w:sz w:val="15"/>
                <w:szCs w:val="15"/>
              </w:rPr>
            </w:pPr>
          </w:p>
        </w:tc>
      </w:tr>
      <w:tr w:rsidR="007D2289" w:rsidRPr="007D2289" w14:paraId="7B06641D" w14:textId="77777777" w:rsidTr="009E1FB4">
        <w:trPr>
          <w:jc w:val="center"/>
        </w:trPr>
        <w:tc>
          <w:tcPr>
            <w:tcW w:w="1479" w:type="dxa"/>
            <w:vMerge/>
            <w:tcBorders>
              <w:right w:val="nil"/>
            </w:tcBorders>
            <w:shd w:val="clear" w:color="auto" w:fill="D9D9D9" w:themeFill="background1" w:themeFillShade="D9"/>
            <w:vAlign w:val="center"/>
          </w:tcPr>
          <w:p w14:paraId="7E8E09D6" w14:textId="77777777" w:rsidR="00467465" w:rsidRPr="007D2289" w:rsidRDefault="00467465" w:rsidP="004B045B">
            <w:pPr>
              <w:autoSpaceDE w:val="0"/>
              <w:autoSpaceDN w:val="0"/>
              <w:adjustRightInd w:val="0"/>
              <w:rPr>
                <w:rFonts w:ascii="Arial"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2A1C4590" w14:textId="77777777" w:rsidR="00467465" w:rsidRPr="007D2289" w:rsidRDefault="00467465"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Заклинивание в механизме</w:t>
            </w:r>
          </w:p>
        </w:tc>
        <w:tc>
          <w:tcPr>
            <w:tcW w:w="2752" w:type="dxa"/>
            <w:vMerge/>
            <w:tcBorders>
              <w:left w:val="nil"/>
              <w:right w:val="nil"/>
            </w:tcBorders>
            <w:shd w:val="clear" w:color="auto" w:fill="D9D9D9" w:themeFill="background1" w:themeFillShade="D9"/>
            <w:vAlign w:val="center"/>
          </w:tcPr>
          <w:p w14:paraId="19A571AB" w14:textId="77777777" w:rsidR="00467465" w:rsidRPr="007D2289" w:rsidRDefault="00467465" w:rsidP="00F03606">
            <w:pPr>
              <w:autoSpaceDE w:val="0"/>
              <w:autoSpaceDN w:val="0"/>
              <w:adjustRightInd w:val="0"/>
              <w:rPr>
                <w:rFonts w:ascii="Arial" w:eastAsia="MyriadPro-Regular" w:hAnsi="Arial" w:cs="Arial"/>
                <w:color w:val="0070C0"/>
                <w:sz w:val="15"/>
                <w:szCs w:val="15"/>
              </w:rPr>
            </w:pPr>
          </w:p>
        </w:tc>
      </w:tr>
      <w:tr w:rsidR="007D2289" w:rsidRPr="007D2289" w14:paraId="7ED4AED7" w14:textId="77777777" w:rsidTr="009E1FB4">
        <w:trPr>
          <w:jc w:val="center"/>
        </w:trPr>
        <w:tc>
          <w:tcPr>
            <w:tcW w:w="1479" w:type="dxa"/>
            <w:vMerge w:val="restart"/>
            <w:tcBorders>
              <w:right w:val="nil"/>
            </w:tcBorders>
            <w:shd w:val="clear" w:color="auto" w:fill="D9D9D9" w:themeFill="background1" w:themeFillShade="D9"/>
            <w:vAlign w:val="center"/>
          </w:tcPr>
          <w:p w14:paraId="3F3BB92D" w14:textId="77777777" w:rsidR="00B815F0" w:rsidRPr="007D2289" w:rsidRDefault="00B815F0" w:rsidP="004B045B">
            <w:pPr>
              <w:autoSpaceDE w:val="0"/>
              <w:autoSpaceDN w:val="0"/>
              <w:adjustRightInd w:val="0"/>
              <w:rPr>
                <w:rFonts w:ascii="Arial" w:hAnsi="Arial" w:cs="Arial"/>
                <w:color w:val="0070C0"/>
                <w:sz w:val="15"/>
                <w:szCs w:val="15"/>
              </w:rPr>
            </w:pPr>
            <w:r w:rsidRPr="007D2289">
              <w:rPr>
                <w:rFonts w:ascii="Arial" w:hAnsi="Arial" w:cs="Arial"/>
                <w:color w:val="0070C0"/>
                <w:sz w:val="15"/>
                <w:szCs w:val="15"/>
              </w:rPr>
              <w:t>Двигатель не развивает полную скорость и не работает на полную мощность</w:t>
            </w: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13BCAF0" w14:textId="1A8CCE61" w:rsidR="00B815F0" w:rsidRPr="007D2289" w:rsidRDefault="00B815F0"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Разряжена аккумуляторная батарея</w:t>
            </w:r>
          </w:p>
        </w:tc>
        <w:tc>
          <w:tcPr>
            <w:tcW w:w="2752" w:type="dxa"/>
            <w:tcBorders>
              <w:left w:val="nil"/>
              <w:right w:val="nil"/>
            </w:tcBorders>
            <w:shd w:val="clear" w:color="auto" w:fill="D9D9D9" w:themeFill="background1" w:themeFillShade="D9"/>
            <w:vAlign w:val="center"/>
          </w:tcPr>
          <w:p w14:paraId="1DE53FFE" w14:textId="26D613B1" w:rsidR="00B815F0" w:rsidRPr="007D2289" w:rsidRDefault="00B815F0"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Проверить напряжение, если необходимо зарядить батарею</w:t>
            </w:r>
          </w:p>
        </w:tc>
      </w:tr>
      <w:tr w:rsidR="007D2289" w:rsidRPr="007D2289" w14:paraId="1E6A9558" w14:textId="77777777" w:rsidTr="009E1FB4">
        <w:trPr>
          <w:jc w:val="center"/>
        </w:trPr>
        <w:tc>
          <w:tcPr>
            <w:tcW w:w="1479" w:type="dxa"/>
            <w:vMerge/>
            <w:tcBorders>
              <w:right w:val="nil"/>
            </w:tcBorders>
            <w:shd w:val="clear" w:color="auto" w:fill="D9D9D9" w:themeFill="background1" w:themeFillShade="D9"/>
            <w:vAlign w:val="center"/>
          </w:tcPr>
          <w:p w14:paraId="14538EA7" w14:textId="77777777" w:rsidR="00B815F0" w:rsidRPr="007D2289" w:rsidRDefault="00B815F0" w:rsidP="004B045B">
            <w:pPr>
              <w:autoSpaceDE w:val="0"/>
              <w:autoSpaceDN w:val="0"/>
              <w:adjustRightInd w:val="0"/>
              <w:rPr>
                <w:rFonts w:ascii="Arial"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649461AD" w14:textId="77777777" w:rsidR="00B815F0" w:rsidRPr="007D2289" w:rsidRDefault="00B815F0"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Сгорела обмотка или обрыв в обмотке двигателя</w:t>
            </w:r>
          </w:p>
        </w:tc>
        <w:tc>
          <w:tcPr>
            <w:tcW w:w="2752" w:type="dxa"/>
            <w:vMerge w:val="restart"/>
            <w:tcBorders>
              <w:left w:val="nil"/>
              <w:right w:val="nil"/>
            </w:tcBorders>
            <w:shd w:val="clear" w:color="auto" w:fill="D9D9D9" w:themeFill="background1" w:themeFillShade="D9"/>
            <w:vAlign w:val="center"/>
          </w:tcPr>
          <w:p w14:paraId="2B740EDA" w14:textId="77777777" w:rsidR="00B815F0" w:rsidRPr="007D2289" w:rsidRDefault="00B815F0"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Обратитесь в сервисный центр для ремонта или замены</w:t>
            </w:r>
          </w:p>
        </w:tc>
      </w:tr>
      <w:tr w:rsidR="007D2289" w:rsidRPr="007D2289" w14:paraId="1FA06FE0" w14:textId="77777777" w:rsidTr="009E1FB4">
        <w:trPr>
          <w:jc w:val="center"/>
        </w:trPr>
        <w:tc>
          <w:tcPr>
            <w:tcW w:w="1479" w:type="dxa"/>
            <w:vMerge/>
            <w:tcBorders>
              <w:right w:val="nil"/>
            </w:tcBorders>
            <w:shd w:val="clear" w:color="auto" w:fill="D9D9D9" w:themeFill="background1" w:themeFillShade="D9"/>
            <w:vAlign w:val="center"/>
          </w:tcPr>
          <w:p w14:paraId="79F003C4" w14:textId="77777777" w:rsidR="00B815F0" w:rsidRPr="007D2289" w:rsidRDefault="00B815F0" w:rsidP="004B045B">
            <w:pPr>
              <w:autoSpaceDE w:val="0"/>
              <w:autoSpaceDN w:val="0"/>
              <w:adjustRightInd w:val="0"/>
              <w:rPr>
                <w:rFonts w:ascii="Arial"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07CD7C41" w14:textId="77777777" w:rsidR="00B815F0" w:rsidRPr="007D2289" w:rsidRDefault="00B815F0"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Недостаток смазки или заклинивание в механизме</w:t>
            </w:r>
          </w:p>
        </w:tc>
        <w:tc>
          <w:tcPr>
            <w:tcW w:w="2752" w:type="dxa"/>
            <w:vMerge/>
            <w:tcBorders>
              <w:left w:val="nil"/>
              <w:right w:val="nil"/>
            </w:tcBorders>
            <w:shd w:val="clear" w:color="auto" w:fill="D9D9D9" w:themeFill="background1" w:themeFillShade="D9"/>
            <w:vAlign w:val="center"/>
          </w:tcPr>
          <w:p w14:paraId="71247B70" w14:textId="77777777" w:rsidR="00B815F0" w:rsidRPr="007D2289" w:rsidRDefault="00B815F0" w:rsidP="00F03606">
            <w:pPr>
              <w:autoSpaceDE w:val="0"/>
              <w:autoSpaceDN w:val="0"/>
              <w:adjustRightInd w:val="0"/>
              <w:rPr>
                <w:rFonts w:ascii="Arial" w:eastAsia="MyriadPro-Regular" w:hAnsi="Arial" w:cs="Arial"/>
                <w:color w:val="0070C0"/>
                <w:sz w:val="15"/>
                <w:szCs w:val="15"/>
              </w:rPr>
            </w:pPr>
          </w:p>
        </w:tc>
      </w:tr>
      <w:tr w:rsidR="007D2289" w:rsidRPr="007D2289" w14:paraId="0BD8E76F" w14:textId="77777777" w:rsidTr="009E1FB4">
        <w:trPr>
          <w:jc w:val="center"/>
        </w:trPr>
        <w:tc>
          <w:tcPr>
            <w:tcW w:w="1479" w:type="dxa"/>
            <w:vMerge w:val="restart"/>
            <w:tcBorders>
              <w:right w:val="nil"/>
            </w:tcBorders>
            <w:shd w:val="clear" w:color="auto" w:fill="D9D9D9" w:themeFill="background1" w:themeFillShade="D9"/>
            <w:vAlign w:val="center"/>
          </w:tcPr>
          <w:p w14:paraId="68F0A556" w14:textId="77777777" w:rsidR="00E52A78" w:rsidRPr="007D2289" w:rsidRDefault="00E52A78" w:rsidP="004B045B">
            <w:pPr>
              <w:autoSpaceDE w:val="0"/>
              <w:autoSpaceDN w:val="0"/>
              <w:adjustRightInd w:val="0"/>
              <w:rPr>
                <w:rFonts w:ascii="Arial" w:hAnsi="Arial" w:cs="Arial"/>
                <w:color w:val="0070C0"/>
                <w:sz w:val="15"/>
                <w:szCs w:val="15"/>
              </w:rPr>
            </w:pPr>
            <w:r w:rsidRPr="007D2289">
              <w:rPr>
                <w:rFonts w:ascii="Arial" w:hAnsi="Arial" w:cs="Arial"/>
                <w:color w:val="0070C0"/>
                <w:sz w:val="15"/>
                <w:szCs w:val="15"/>
              </w:rPr>
              <w:t>Прибор перегревается</w:t>
            </w: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7303C096"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Повышенная нагрузка на прибор</w:t>
            </w:r>
          </w:p>
        </w:tc>
        <w:tc>
          <w:tcPr>
            <w:tcW w:w="2752" w:type="dxa"/>
            <w:tcBorders>
              <w:left w:val="nil"/>
              <w:right w:val="nil"/>
            </w:tcBorders>
            <w:shd w:val="clear" w:color="auto" w:fill="D9D9D9" w:themeFill="background1" w:themeFillShade="D9"/>
            <w:vAlign w:val="center"/>
          </w:tcPr>
          <w:p w14:paraId="72002D5B"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Измените режим работы, уменьшите нагрузку</w:t>
            </w:r>
          </w:p>
        </w:tc>
      </w:tr>
      <w:tr w:rsidR="007D2289" w:rsidRPr="007D2289" w14:paraId="5C7BA605" w14:textId="77777777" w:rsidTr="009E1FB4">
        <w:trPr>
          <w:jc w:val="center"/>
        </w:trPr>
        <w:tc>
          <w:tcPr>
            <w:tcW w:w="1479" w:type="dxa"/>
            <w:vMerge/>
            <w:tcBorders>
              <w:right w:val="nil"/>
            </w:tcBorders>
            <w:shd w:val="clear" w:color="auto" w:fill="D9D9D9" w:themeFill="background1" w:themeFillShade="D9"/>
            <w:vAlign w:val="center"/>
          </w:tcPr>
          <w:p w14:paraId="1B334C0B" w14:textId="77777777" w:rsidR="00E52A78" w:rsidRPr="007D2289" w:rsidRDefault="00E52A78" w:rsidP="00F03606">
            <w:pPr>
              <w:autoSpaceDE w:val="0"/>
              <w:autoSpaceDN w:val="0"/>
              <w:adjustRightInd w:val="0"/>
              <w:jc w:val="center"/>
              <w:rPr>
                <w:rFonts w:ascii="Arial"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19F8F6C0"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Сгорела обмотка или обрыв в обмотке двигателя</w:t>
            </w:r>
          </w:p>
        </w:tc>
        <w:tc>
          <w:tcPr>
            <w:tcW w:w="2752" w:type="dxa"/>
            <w:tcBorders>
              <w:left w:val="nil"/>
              <w:right w:val="nil"/>
            </w:tcBorders>
            <w:shd w:val="clear" w:color="auto" w:fill="D9D9D9" w:themeFill="background1" w:themeFillShade="D9"/>
            <w:vAlign w:val="center"/>
          </w:tcPr>
          <w:p w14:paraId="7F1ED26D"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Обратитесь в сервисный центр для ремонта</w:t>
            </w:r>
          </w:p>
        </w:tc>
      </w:tr>
      <w:tr w:rsidR="007D2289" w:rsidRPr="007D2289" w14:paraId="1CD313B1" w14:textId="77777777" w:rsidTr="009E1FB4">
        <w:trPr>
          <w:jc w:val="center"/>
        </w:trPr>
        <w:tc>
          <w:tcPr>
            <w:tcW w:w="1479" w:type="dxa"/>
            <w:vMerge/>
            <w:tcBorders>
              <w:right w:val="nil"/>
            </w:tcBorders>
            <w:shd w:val="clear" w:color="auto" w:fill="D9D9D9" w:themeFill="background1" w:themeFillShade="D9"/>
            <w:vAlign w:val="center"/>
          </w:tcPr>
          <w:p w14:paraId="0E9CE26A" w14:textId="77777777" w:rsidR="00E52A78" w:rsidRPr="007D2289" w:rsidRDefault="00E52A78" w:rsidP="00F03606">
            <w:pPr>
              <w:autoSpaceDE w:val="0"/>
              <w:autoSpaceDN w:val="0"/>
              <w:adjustRightInd w:val="0"/>
              <w:jc w:val="center"/>
              <w:rPr>
                <w:rFonts w:ascii="Arial"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33A6B2C2"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Недостаточный уровень смазки</w:t>
            </w:r>
          </w:p>
        </w:tc>
        <w:tc>
          <w:tcPr>
            <w:tcW w:w="2752" w:type="dxa"/>
            <w:tcBorders>
              <w:left w:val="nil"/>
              <w:right w:val="nil"/>
            </w:tcBorders>
            <w:shd w:val="clear" w:color="auto" w:fill="D9D9D9" w:themeFill="background1" w:themeFillShade="D9"/>
            <w:vAlign w:val="center"/>
          </w:tcPr>
          <w:p w14:paraId="1D248370"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Обратитесь в сервисный центр для проверки и смазки</w:t>
            </w:r>
          </w:p>
        </w:tc>
      </w:tr>
      <w:tr w:rsidR="007D2289" w:rsidRPr="007D2289" w14:paraId="2E02BDA5" w14:textId="77777777" w:rsidTr="009E1FB4">
        <w:trPr>
          <w:jc w:val="center"/>
        </w:trPr>
        <w:tc>
          <w:tcPr>
            <w:tcW w:w="1479" w:type="dxa"/>
            <w:vMerge/>
            <w:tcBorders>
              <w:right w:val="nil"/>
            </w:tcBorders>
            <w:shd w:val="clear" w:color="auto" w:fill="D9D9D9" w:themeFill="background1" w:themeFillShade="D9"/>
            <w:vAlign w:val="center"/>
          </w:tcPr>
          <w:p w14:paraId="68A72306" w14:textId="77777777" w:rsidR="00E52A78" w:rsidRPr="007D2289" w:rsidRDefault="00E52A78" w:rsidP="00F03606">
            <w:pPr>
              <w:autoSpaceDE w:val="0"/>
              <w:autoSpaceDN w:val="0"/>
              <w:adjustRightInd w:val="0"/>
              <w:jc w:val="center"/>
              <w:rPr>
                <w:rFonts w:ascii="Arial" w:hAnsi="Arial" w:cs="Arial"/>
                <w:color w:val="0070C0"/>
                <w:sz w:val="15"/>
                <w:szCs w:val="15"/>
              </w:rPr>
            </w:pPr>
          </w:p>
        </w:tc>
        <w:tc>
          <w:tcPr>
            <w:tcW w:w="2751" w:type="dxa"/>
            <w:tcBorders>
              <w:top w:val="single" w:sz="4" w:space="0" w:color="BFBFBF" w:themeColor="background1" w:themeShade="BF"/>
              <w:left w:val="nil"/>
              <w:bottom w:val="single" w:sz="4" w:space="0" w:color="BFBFBF" w:themeColor="background1" w:themeShade="BF"/>
              <w:right w:val="nil"/>
            </w:tcBorders>
            <w:vAlign w:val="center"/>
          </w:tcPr>
          <w:p w14:paraId="6EF78015"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Заклинивание в механизме</w:t>
            </w:r>
          </w:p>
        </w:tc>
        <w:tc>
          <w:tcPr>
            <w:tcW w:w="2752" w:type="dxa"/>
            <w:tcBorders>
              <w:left w:val="nil"/>
              <w:right w:val="nil"/>
            </w:tcBorders>
            <w:shd w:val="clear" w:color="auto" w:fill="D9D9D9" w:themeFill="background1" w:themeFillShade="D9"/>
            <w:vAlign w:val="center"/>
          </w:tcPr>
          <w:p w14:paraId="27F99CD7" w14:textId="77777777" w:rsidR="00E52A78" w:rsidRPr="007D2289" w:rsidRDefault="00E52A78" w:rsidP="00F03606">
            <w:pPr>
              <w:autoSpaceDE w:val="0"/>
              <w:autoSpaceDN w:val="0"/>
              <w:adjustRightInd w:val="0"/>
              <w:rPr>
                <w:rFonts w:ascii="Arial" w:eastAsia="MyriadPro-Regular" w:hAnsi="Arial" w:cs="Arial"/>
                <w:color w:val="0070C0"/>
                <w:sz w:val="15"/>
                <w:szCs w:val="15"/>
              </w:rPr>
            </w:pPr>
            <w:r w:rsidRPr="007D2289">
              <w:rPr>
                <w:rFonts w:ascii="Arial" w:hAnsi="Arial" w:cs="Arial"/>
                <w:color w:val="0070C0"/>
                <w:sz w:val="15"/>
                <w:szCs w:val="15"/>
              </w:rPr>
              <w:t>Обратитесь в сервисный центр для ремонта или замены</w:t>
            </w:r>
          </w:p>
        </w:tc>
      </w:tr>
    </w:tbl>
    <w:p w14:paraId="635F50C9" w14:textId="77777777" w:rsidR="00573227" w:rsidRPr="007D2289" w:rsidRDefault="00573227" w:rsidP="00573227">
      <w:pPr>
        <w:autoSpaceDE w:val="0"/>
        <w:autoSpaceDN w:val="0"/>
        <w:adjustRightInd w:val="0"/>
        <w:spacing w:before="240" w:line="240" w:lineRule="auto"/>
        <w:jc w:val="center"/>
        <w:rPr>
          <w:rFonts w:ascii="Arial" w:hAnsi="Arial" w:cs="Arial"/>
          <w:b/>
          <w:bCs/>
          <w:color w:val="0070C0"/>
          <w:sz w:val="15"/>
          <w:szCs w:val="15"/>
        </w:rPr>
      </w:pPr>
      <w:r w:rsidRPr="007D2289">
        <w:rPr>
          <w:rFonts w:ascii="Arial" w:hAnsi="Arial" w:cs="Arial"/>
          <w:b/>
          <w:bCs/>
          <w:color w:val="0070C0"/>
          <w:sz w:val="15"/>
          <w:szCs w:val="15"/>
        </w:rPr>
        <w:t>НЕИСПРАВНОСТИ</w:t>
      </w:r>
    </w:p>
    <w:p w14:paraId="5AAB245B" w14:textId="77777777" w:rsidR="00573227" w:rsidRPr="007D2289" w:rsidRDefault="00573227" w:rsidP="00573227">
      <w:pPr>
        <w:widowControl w:val="0"/>
        <w:autoSpaceDE w:val="0"/>
        <w:autoSpaceDN w:val="0"/>
        <w:spacing w:before="120" w:after="120" w:line="240" w:lineRule="auto"/>
        <w:ind w:right="71"/>
        <w:jc w:val="both"/>
        <w:rPr>
          <w:rFonts w:ascii="Arial" w:hAnsi="Arial" w:cs="Arial"/>
          <w:color w:val="0070C0"/>
          <w:sz w:val="15"/>
          <w:szCs w:val="15"/>
        </w:rPr>
      </w:pPr>
      <w:r w:rsidRPr="007D2289">
        <w:rPr>
          <w:rFonts w:ascii="Arial" w:hAnsi="Arial" w:cs="Arial"/>
          <w:color w:val="0070C0"/>
          <w:sz w:val="15"/>
          <w:szCs w:val="15"/>
        </w:rPr>
        <w:t>В случае неисправности прибора по причине износа деталей обращайтесь в сервис-центр или торговую точку, продавшую Вам данный прибор.</w:t>
      </w:r>
    </w:p>
    <w:p w14:paraId="16A95E9C" w14:textId="77777777" w:rsidR="00561CD6" w:rsidRPr="007D2289" w:rsidRDefault="00561CD6" w:rsidP="00573227">
      <w:pPr>
        <w:spacing w:line="240" w:lineRule="auto"/>
        <w:jc w:val="center"/>
        <w:rPr>
          <w:rFonts w:ascii="Arial" w:hAnsi="Arial" w:cs="Arial"/>
          <w:b/>
          <w:color w:val="0070C0"/>
          <w:sz w:val="15"/>
          <w:szCs w:val="15"/>
        </w:rPr>
      </w:pPr>
      <w:r w:rsidRPr="007D2289">
        <w:rPr>
          <w:rFonts w:ascii="Arial" w:hAnsi="Arial" w:cs="Arial"/>
          <w:b/>
          <w:color w:val="0070C0"/>
          <w:sz w:val="15"/>
          <w:szCs w:val="15"/>
        </w:rPr>
        <w:t>ТРАНСПОРТИРОВКА И ХРАНЕНИЕ</w:t>
      </w:r>
    </w:p>
    <w:p w14:paraId="1735566C" w14:textId="0D6147E6" w:rsidR="00CE3FFF" w:rsidRPr="007D2289" w:rsidRDefault="00CE3FFF" w:rsidP="00963102">
      <w:pPr>
        <w:spacing w:line="240" w:lineRule="auto"/>
        <w:jc w:val="both"/>
        <w:rPr>
          <w:rFonts w:ascii="Arial" w:hAnsi="Arial" w:cs="Arial"/>
          <w:color w:val="0070C0"/>
          <w:sz w:val="15"/>
          <w:szCs w:val="15"/>
        </w:rPr>
      </w:pPr>
      <w:r w:rsidRPr="007D2289">
        <w:rPr>
          <w:rFonts w:ascii="Arial" w:hAnsi="Arial" w:cs="Arial"/>
          <w:color w:val="0070C0"/>
          <w:sz w:val="15"/>
          <w:szCs w:val="15"/>
        </w:rPr>
        <w:t>Перевозить прибор необходимо с осторожностью и с соблюдением мер, исключающих возможность его повреждения. В крытых автомобилях в соответствии с правилами перевозки грузов, действующими на данном виде транспорта. Запрещается перевозить инструмент вместе с металлическими деталями и изделиями. Не подвергайте инструмент воздействию атмосферных осадков и химически-активных веществ.</w:t>
      </w:r>
    </w:p>
    <w:p w14:paraId="32DFDE88" w14:textId="2BD151BB" w:rsidR="005863BE" w:rsidRPr="007D2289" w:rsidRDefault="00CE3FFF" w:rsidP="00963102">
      <w:pPr>
        <w:autoSpaceDE w:val="0"/>
        <w:autoSpaceDN w:val="0"/>
        <w:adjustRightInd w:val="0"/>
        <w:spacing w:line="240" w:lineRule="auto"/>
        <w:jc w:val="both"/>
        <w:rPr>
          <w:rFonts w:ascii="Arial" w:eastAsia="MyriadPro-Regular" w:hAnsi="Arial" w:cs="Arial"/>
          <w:color w:val="0070C0"/>
          <w:sz w:val="15"/>
          <w:szCs w:val="15"/>
        </w:rPr>
      </w:pPr>
      <w:r w:rsidRPr="007D2289">
        <w:rPr>
          <w:rFonts w:ascii="Arial" w:hAnsi="Arial" w:cs="Arial"/>
          <w:color w:val="0070C0"/>
          <w:sz w:val="15"/>
          <w:szCs w:val="15"/>
        </w:rPr>
        <w:t xml:space="preserve">Храните прибор </w:t>
      </w:r>
      <w:r w:rsidRPr="007D2289">
        <w:rPr>
          <w:rFonts w:ascii="Arial" w:eastAsia="ArialMT" w:hAnsi="Arial" w:cs="Arial"/>
          <w:color w:val="0070C0"/>
          <w:sz w:val="15"/>
          <w:szCs w:val="15"/>
        </w:rPr>
        <w:t xml:space="preserve">в чистом виде </w:t>
      </w:r>
      <w:r w:rsidRPr="007D2289">
        <w:rPr>
          <w:rFonts w:ascii="Arial" w:hAnsi="Arial" w:cs="Arial"/>
          <w:color w:val="0070C0"/>
          <w:sz w:val="15"/>
          <w:szCs w:val="15"/>
        </w:rPr>
        <w:t xml:space="preserve">в сухом проветриваемом помещении недоступном для детей и животных. Держите вдали от источника повышенных температур и воздействия солнечных лучей. </w:t>
      </w:r>
      <w:r w:rsidRPr="007D2289">
        <w:rPr>
          <w:rFonts w:ascii="Arial" w:eastAsia="ArialMT" w:hAnsi="Arial" w:cs="Arial"/>
          <w:color w:val="0070C0"/>
          <w:sz w:val="15"/>
          <w:szCs w:val="15"/>
        </w:rPr>
        <w:t xml:space="preserve">Не допускать воздействия: механических, химических факторов, влаги, агрессивных жидкостей, резких перепадов температуры и влажности. </w:t>
      </w:r>
      <w:r w:rsidRPr="007D2289">
        <w:rPr>
          <w:rFonts w:ascii="Arial" w:hAnsi="Arial" w:cs="Arial"/>
          <w:color w:val="0070C0"/>
          <w:sz w:val="15"/>
          <w:szCs w:val="15"/>
        </w:rPr>
        <w:t>Храните инструмент в заводской упаковке.</w:t>
      </w:r>
      <w:r w:rsidR="005863BE" w:rsidRPr="007D2289">
        <w:rPr>
          <w:rFonts w:ascii="Arial" w:eastAsia="ArialMT" w:hAnsi="Arial" w:cs="Arial"/>
          <w:color w:val="0070C0"/>
          <w:sz w:val="15"/>
          <w:szCs w:val="15"/>
        </w:rPr>
        <w:t xml:space="preserve"> </w:t>
      </w:r>
    </w:p>
    <w:p w14:paraId="4C89A174" w14:textId="77777777" w:rsidR="00561CD6" w:rsidRPr="007D2289" w:rsidRDefault="00561CD6" w:rsidP="00963102">
      <w:pPr>
        <w:autoSpaceDE w:val="0"/>
        <w:autoSpaceDN w:val="0"/>
        <w:adjustRightInd w:val="0"/>
        <w:spacing w:line="240" w:lineRule="auto"/>
        <w:jc w:val="center"/>
        <w:rPr>
          <w:rFonts w:ascii="Arial" w:hAnsi="Arial" w:cs="Arial"/>
          <w:b/>
          <w:bCs/>
          <w:color w:val="0070C0"/>
          <w:sz w:val="15"/>
          <w:szCs w:val="15"/>
        </w:rPr>
      </w:pPr>
      <w:r w:rsidRPr="007D2289">
        <w:rPr>
          <w:rFonts w:ascii="Arial" w:hAnsi="Arial" w:cs="Arial"/>
          <w:b/>
          <w:bCs/>
          <w:color w:val="0070C0"/>
          <w:sz w:val="15"/>
          <w:szCs w:val="15"/>
        </w:rPr>
        <w:t>УТИЛИЗАЦИЯ</w:t>
      </w:r>
    </w:p>
    <w:p w14:paraId="6E4EF7FD" w14:textId="32756288" w:rsidR="00363EE7" w:rsidRPr="007D2289" w:rsidRDefault="00282942" w:rsidP="00963102">
      <w:pPr>
        <w:autoSpaceDE w:val="0"/>
        <w:autoSpaceDN w:val="0"/>
        <w:adjustRightInd w:val="0"/>
        <w:spacing w:line="240" w:lineRule="auto"/>
        <w:jc w:val="both"/>
        <w:rPr>
          <w:rFonts w:ascii="Arial" w:eastAsia="MyriadPro-Regular" w:hAnsi="Arial" w:cs="Arial"/>
          <w:color w:val="0070C0"/>
          <w:sz w:val="15"/>
          <w:szCs w:val="15"/>
        </w:rPr>
      </w:pPr>
      <w:r w:rsidRPr="007D2289">
        <w:rPr>
          <w:rFonts w:ascii="Arial" w:hAnsi="Arial" w:cs="Arial"/>
          <w:color w:val="0070C0"/>
          <w:sz w:val="15"/>
          <w:szCs w:val="15"/>
        </w:rPr>
        <w:t xml:space="preserve">По окончании срока эксплуатации прибор и его компоненты подлежат утилизации согласно правилам, действующим в </w:t>
      </w:r>
      <w:r w:rsidR="004174FD" w:rsidRPr="007D2289">
        <w:rPr>
          <w:rFonts w:ascii="Arial" w:hAnsi="Arial" w:cs="Arial"/>
          <w:color w:val="0070C0"/>
          <w:sz w:val="15"/>
          <w:szCs w:val="15"/>
        </w:rPr>
        <w:t>в</w:t>
      </w:r>
      <w:r w:rsidRPr="007D2289">
        <w:rPr>
          <w:rFonts w:ascii="Arial" w:hAnsi="Arial" w:cs="Arial"/>
          <w:color w:val="0070C0"/>
          <w:sz w:val="15"/>
          <w:szCs w:val="15"/>
        </w:rPr>
        <w:t>ашем регионе. Не выбрасывайте изделие вместе с бытовым мусором.</w:t>
      </w:r>
    </w:p>
    <w:p w14:paraId="43219AC6" w14:textId="77777777" w:rsidR="00561CD6" w:rsidRPr="007D2289" w:rsidRDefault="00561CD6" w:rsidP="00963102">
      <w:pPr>
        <w:autoSpaceDE w:val="0"/>
        <w:autoSpaceDN w:val="0"/>
        <w:adjustRightInd w:val="0"/>
        <w:spacing w:line="240" w:lineRule="auto"/>
        <w:jc w:val="center"/>
        <w:rPr>
          <w:rFonts w:ascii="Arial" w:hAnsi="Arial" w:cs="Arial"/>
          <w:color w:val="0070C0"/>
          <w:sz w:val="15"/>
          <w:szCs w:val="15"/>
        </w:rPr>
      </w:pPr>
      <w:r w:rsidRPr="007D2289">
        <w:rPr>
          <w:rFonts w:ascii="Arial" w:hAnsi="Arial" w:cs="Arial"/>
          <w:b/>
          <w:bCs/>
          <w:color w:val="0070C0"/>
          <w:sz w:val="15"/>
          <w:szCs w:val="15"/>
        </w:rPr>
        <w:t>УСЛОВИЯ ГАРАНТИИ</w:t>
      </w:r>
    </w:p>
    <w:p w14:paraId="20AC914D" w14:textId="5F169624" w:rsidR="00C70D0D" w:rsidRPr="007D2289" w:rsidRDefault="00C70D0D" w:rsidP="00963102">
      <w:pPr>
        <w:autoSpaceDE w:val="0"/>
        <w:autoSpaceDN w:val="0"/>
        <w:adjustRightInd w:val="0"/>
        <w:spacing w:after="0" w:line="240" w:lineRule="auto"/>
        <w:jc w:val="both"/>
        <w:rPr>
          <w:rFonts w:ascii="Arial" w:hAnsi="Arial" w:cs="Arial"/>
          <w:color w:val="0070C0"/>
          <w:sz w:val="15"/>
          <w:szCs w:val="15"/>
        </w:rPr>
      </w:pPr>
      <w:r w:rsidRPr="007D2289">
        <w:rPr>
          <w:rFonts w:ascii="Arial" w:hAnsi="Arial" w:cs="Arial"/>
          <w:color w:val="0070C0"/>
          <w:sz w:val="15"/>
          <w:szCs w:val="15"/>
        </w:rPr>
        <w:t>Продукция сертифицирована на соответствие российским требованиям безопасности. В течение гарантийного срока, составляющего 1 год (12 месяцев) с даты покупки изделия, покупатель имеет право на бесплатный ремонт изделия по неисправностям, являющимся следствием заводских дефектов.</w:t>
      </w:r>
      <w:r w:rsidR="00881CE7" w:rsidRPr="007D2289">
        <w:rPr>
          <w:rFonts w:ascii="Arial" w:hAnsi="Arial" w:cs="Arial"/>
          <w:color w:val="0070C0"/>
          <w:sz w:val="15"/>
          <w:szCs w:val="15"/>
        </w:rPr>
        <w:t xml:space="preserve"> </w:t>
      </w:r>
      <w:r w:rsidRPr="007D2289">
        <w:rPr>
          <w:rFonts w:ascii="Arial" w:hAnsi="Arial" w:cs="Arial"/>
          <w:color w:val="0070C0"/>
          <w:sz w:val="15"/>
          <w:szCs w:val="15"/>
        </w:rPr>
        <w:t>Данный инструмент должен использоваться в соответствии с инструкцией по эксплуатации только для бытовых целей не более 20 часов в месяц.</w:t>
      </w:r>
      <w:r w:rsidR="00881CE7" w:rsidRPr="007D2289">
        <w:rPr>
          <w:rFonts w:ascii="Arial" w:hAnsi="Arial" w:cs="Arial"/>
          <w:color w:val="0070C0"/>
          <w:sz w:val="15"/>
          <w:szCs w:val="15"/>
        </w:rPr>
        <w:t xml:space="preserve"> </w:t>
      </w:r>
      <w:r w:rsidRPr="007D2289">
        <w:rPr>
          <w:rFonts w:ascii="Arial" w:hAnsi="Arial" w:cs="Arial"/>
          <w:color w:val="0070C0"/>
          <w:sz w:val="15"/>
          <w:szCs w:val="15"/>
        </w:rPr>
        <w:t xml:space="preserve">В случае нарушения правил хранения, транспортировки и эксплуатации инструмента, изложенных в настоящей инструкции, </w:t>
      </w:r>
      <w:r w:rsidRPr="007D2289">
        <w:rPr>
          <w:rFonts w:ascii="Arial" w:hAnsi="Arial" w:cs="Arial"/>
          <w:color w:val="0070C0"/>
          <w:sz w:val="15"/>
          <w:szCs w:val="15"/>
        </w:rPr>
        <w:lastRenderedPageBreak/>
        <w:t>гарантия будет недействительна. Подробно условия гарантии изложены в прилагаемом гарантийном талоне.</w:t>
      </w:r>
      <w:r w:rsidR="00881CE7" w:rsidRPr="007D2289">
        <w:rPr>
          <w:rFonts w:ascii="Arial" w:hAnsi="Arial" w:cs="Arial"/>
          <w:color w:val="0070C0"/>
          <w:sz w:val="15"/>
          <w:szCs w:val="15"/>
        </w:rPr>
        <w:t xml:space="preserve"> </w:t>
      </w:r>
      <w:r w:rsidRPr="007D2289">
        <w:rPr>
          <w:rFonts w:ascii="Arial" w:hAnsi="Arial" w:cs="Arial"/>
          <w:color w:val="0070C0"/>
          <w:sz w:val="15"/>
          <w:szCs w:val="15"/>
        </w:rPr>
        <w:t>Срок службы составляет 3 года (36 месяцев).</w:t>
      </w:r>
    </w:p>
    <w:p w14:paraId="174EEA00" w14:textId="77777777" w:rsidR="00C70D0D" w:rsidRPr="007D2289" w:rsidRDefault="00C70D0D" w:rsidP="00963102">
      <w:pPr>
        <w:spacing w:after="0" w:line="240" w:lineRule="auto"/>
        <w:rPr>
          <w:rFonts w:ascii="Arial" w:hAnsi="Arial" w:cs="Arial"/>
          <w:color w:val="0070C0"/>
          <w:sz w:val="15"/>
          <w:szCs w:val="15"/>
        </w:rPr>
      </w:pPr>
      <w:r w:rsidRPr="007D2289">
        <w:rPr>
          <w:rFonts w:ascii="Arial" w:hAnsi="Arial" w:cs="Arial"/>
          <w:color w:val="0070C0"/>
          <w:sz w:val="15"/>
          <w:szCs w:val="15"/>
        </w:rPr>
        <w:t>Товар соответствует требованиям ТР ТС 010/2011 "О безопасности машин и оборудования"</w:t>
      </w:r>
      <w:r w:rsidRPr="007D2289">
        <w:rPr>
          <w:rFonts w:ascii="Arial" w:hAnsi="Arial" w:cs="Arial"/>
          <w:color w:val="0070C0"/>
          <w:sz w:val="15"/>
          <w:szCs w:val="15"/>
        </w:rPr>
        <w:br/>
        <w:t>Товар соответствует требованиям ТР ТС 020/2011 "Электромагнитная совместимость технических средств"</w:t>
      </w:r>
    </w:p>
    <w:p w14:paraId="0FBC49CA" w14:textId="4973D03A" w:rsidR="00561CD6" w:rsidRPr="007D2289" w:rsidRDefault="00C70D0D" w:rsidP="00387832">
      <w:pPr>
        <w:spacing w:after="0" w:line="240" w:lineRule="auto"/>
        <w:rPr>
          <w:rFonts w:ascii="Arial" w:hAnsi="Arial" w:cs="Arial"/>
          <w:color w:val="0070C0"/>
          <w:sz w:val="15"/>
          <w:szCs w:val="15"/>
        </w:rPr>
      </w:pPr>
      <w:r w:rsidRPr="007D2289">
        <w:rPr>
          <w:rFonts w:ascii="Arial" w:hAnsi="Arial" w:cs="Arial"/>
          <w:color w:val="0070C0"/>
          <w:sz w:val="15"/>
          <w:szCs w:val="15"/>
        </w:rPr>
        <w:t xml:space="preserve">Товар соответствует требованиям </w:t>
      </w:r>
      <w:hyperlink r:id="rId9" w:history="1">
        <w:r w:rsidRPr="007D2289">
          <w:rPr>
            <w:rFonts w:ascii="Arial" w:hAnsi="Arial" w:cs="Arial"/>
            <w:color w:val="0070C0"/>
            <w:sz w:val="15"/>
            <w:szCs w:val="15"/>
            <w:shd w:val="clear" w:color="auto" w:fill="FFFFFF"/>
          </w:rPr>
          <w:t>ТР ЕАЭС 037/2016 "</w:t>
        </w:r>
      </w:hyperlink>
      <w:hyperlink r:id="rId10" w:history="1">
        <w:r w:rsidRPr="007D2289">
          <w:rPr>
            <w:rFonts w:ascii="Arial" w:hAnsi="Arial" w:cs="Arial"/>
            <w:color w:val="0070C0"/>
            <w:sz w:val="15"/>
            <w:szCs w:val="15"/>
            <w:shd w:val="clear" w:color="auto" w:fill="FFFFFF"/>
          </w:rPr>
          <w:t>Об ограничении применения опасных веществ в изделиях электротехники и радиоэлектроники"</w:t>
        </w:r>
      </w:hyperlink>
    </w:p>
    <w:p w14:paraId="456770F9" w14:textId="48BBB3D9" w:rsidR="00561CD6" w:rsidRPr="007D2289" w:rsidRDefault="007971E4" w:rsidP="00963102">
      <w:pPr>
        <w:autoSpaceDE w:val="0"/>
        <w:autoSpaceDN w:val="0"/>
        <w:adjustRightInd w:val="0"/>
        <w:spacing w:after="0" w:line="240" w:lineRule="auto"/>
        <w:rPr>
          <w:rFonts w:ascii="Arial" w:hAnsi="Arial" w:cs="Arial"/>
          <w:color w:val="0070C0"/>
          <w:sz w:val="15"/>
          <w:szCs w:val="15"/>
        </w:rPr>
      </w:pPr>
      <w:r w:rsidRPr="007D2289">
        <w:rPr>
          <w:rFonts w:ascii="Arial" w:hAnsi="Arial" w:cs="Arial"/>
          <w:color w:val="0070C0"/>
          <w:sz w:val="15"/>
          <w:szCs w:val="15"/>
        </w:rPr>
        <w:t>Дата производства 09</w:t>
      </w:r>
      <w:r w:rsidR="00561CD6" w:rsidRPr="007D2289">
        <w:rPr>
          <w:rFonts w:ascii="Arial" w:hAnsi="Arial" w:cs="Arial"/>
          <w:color w:val="0070C0"/>
          <w:sz w:val="15"/>
          <w:szCs w:val="15"/>
        </w:rPr>
        <w:t>.2023</w:t>
      </w:r>
    </w:p>
    <w:p w14:paraId="2C65C8D7" w14:textId="77777777" w:rsidR="00561CD6" w:rsidRPr="007D2289" w:rsidRDefault="00561CD6" w:rsidP="00963102">
      <w:pPr>
        <w:spacing w:after="0" w:line="240" w:lineRule="auto"/>
        <w:rPr>
          <w:rFonts w:ascii="Arial" w:hAnsi="Arial" w:cs="Arial"/>
          <w:color w:val="0070C0"/>
          <w:sz w:val="15"/>
          <w:szCs w:val="15"/>
        </w:rPr>
      </w:pPr>
      <w:r w:rsidRPr="007D2289">
        <w:rPr>
          <w:rFonts w:ascii="Arial" w:hAnsi="Arial" w:cs="Arial"/>
          <w:color w:val="0070C0"/>
          <w:sz w:val="15"/>
          <w:szCs w:val="15"/>
        </w:rPr>
        <w:t>Изготовитель: ЧЖУЗИ КИНГЧОЙС ЭЛЕКТРИКЭЛ ЭНД МЕХЭНИКЛ КО., ЛТД</w:t>
      </w:r>
    </w:p>
    <w:p w14:paraId="57D6A56A" w14:textId="77777777" w:rsidR="00561CD6" w:rsidRPr="007D2289" w:rsidRDefault="00561CD6" w:rsidP="00963102">
      <w:pPr>
        <w:spacing w:after="0" w:line="240" w:lineRule="auto"/>
        <w:rPr>
          <w:rFonts w:ascii="Arial" w:hAnsi="Arial" w:cs="Arial"/>
          <w:color w:val="0070C0"/>
          <w:sz w:val="15"/>
          <w:szCs w:val="15"/>
          <w:lang w:val="en-US"/>
        </w:rPr>
      </w:pPr>
      <w:r w:rsidRPr="007D2289">
        <w:rPr>
          <w:rFonts w:ascii="Arial" w:hAnsi="Arial" w:cs="Arial"/>
          <w:color w:val="0070C0"/>
          <w:sz w:val="15"/>
          <w:szCs w:val="15"/>
          <w:lang w:val="en-US"/>
        </w:rPr>
        <w:t>ZHUJI KINGCHOICE ELECTRICAL &amp; MECHANICAL CO., LTD</w:t>
      </w:r>
    </w:p>
    <w:p w14:paraId="6094AE05" w14:textId="77777777" w:rsidR="00561CD6" w:rsidRPr="007D2289" w:rsidRDefault="00561CD6" w:rsidP="00963102">
      <w:pPr>
        <w:spacing w:after="0" w:line="240" w:lineRule="auto"/>
        <w:rPr>
          <w:rFonts w:ascii="Arial" w:hAnsi="Arial" w:cs="Arial"/>
          <w:color w:val="0070C0"/>
          <w:sz w:val="15"/>
          <w:szCs w:val="15"/>
          <w:lang w:val="en-US"/>
        </w:rPr>
      </w:pPr>
      <w:r w:rsidRPr="007D2289">
        <w:rPr>
          <w:rFonts w:ascii="Arial" w:hAnsi="Arial" w:cs="Arial"/>
          <w:color w:val="0070C0"/>
          <w:sz w:val="15"/>
          <w:szCs w:val="15"/>
        </w:rPr>
        <w:t>Адрес</w:t>
      </w:r>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Дациа</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Цирэн</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Виллэдж</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Дациа</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Виллэдж</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Сиву</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Таун</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rPr>
        <w:t>Чжузи</w:t>
      </w:r>
      <w:proofErr w:type="spellEnd"/>
      <w:r w:rsidRPr="007D2289">
        <w:rPr>
          <w:rFonts w:ascii="Arial" w:hAnsi="Arial" w:cs="Arial"/>
          <w:color w:val="0070C0"/>
          <w:sz w:val="15"/>
          <w:szCs w:val="15"/>
          <w:lang w:val="en-US"/>
        </w:rPr>
        <w:t xml:space="preserve">, </w:t>
      </w:r>
      <w:r w:rsidRPr="007D2289">
        <w:rPr>
          <w:rFonts w:ascii="Arial" w:hAnsi="Arial" w:cs="Arial"/>
          <w:color w:val="0070C0"/>
          <w:sz w:val="15"/>
          <w:szCs w:val="15"/>
        </w:rPr>
        <w:t>Чжэцзян</w:t>
      </w:r>
      <w:r w:rsidRPr="007D2289">
        <w:rPr>
          <w:rFonts w:ascii="Arial" w:hAnsi="Arial" w:cs="Arial"/>
          <w:color w:val="0070C0"/>
          <w:sz w:val="15"/>
          <w:szCs w:val="15"/>
          <w:lang w:val="en-US"/>
        </w:rPr>
        <w:t xml:space="preserve">, </w:t>
      </w:r>
      <w:r w:rsidRPr="007D2289">
        <w:rPr>
          <w:rFonts w:ascii="Arial" w:hAnsi="Arial" w:cs="Arial"/>
          <w:color w:val="0070C0"/>
          <w:sz w:val="15"/>
          <w:szCs w:val="15"/>
        </w:rPr>
        <w:t>Китай</w:t>
      </w:r>
    </w:p>
    <w:p w14:paraId="42E4DFD7" w14:textId="77777777" w:rsidR="00561CD6" w:rsidRPr="007D2289" w:rsidRDefault="00561CD6" w:rsidP="00963102">
      <w:pPr>
        <w:spacing w:after="0" w:line="240" w:lineRule="auto"/>
        <w:rPr>
          <w:rFonts w:ascii="Arial" w:hAnsi="Arial" w:cs="Arial"/>
          <w:color w:val="0070C0"/>
          <w:sz w:val="15"/>
          <w:szCs w:val="15"/>
          <w:lang w:val="en-US"/>
        </w:rPr>
      </w:pPr>
      <w:proofErr w:type="spellStart"/>
      <w:r w:rsidRPr="007D2289">
        <w:rPr>
          <w:rFonts w:ascii="Arial" w:hAnsi="Arial" w:cs="Arial"/>
          <w:color w:val="0070C0"/>
          <w:sz w:val="15"/>
          <w:szCs w:val="15"/>
          <w:lang w:val="en-US"/>
        </w:rPr>
        <w:t>Daqiao</w:t>
      </w:r>
      <w:proofErr w:type="spellEnd"/>
      <w:r w:rsidRPr="007D2289">
        <w:rPr>
          <w:rFonts w:ascii="Arial" w:hAnsi="Arial" w:cs="Arial"/>
          <w:color w:val="0070C0"/>
          <w:sz w:val="15"/>
          <w:szCs w:val="15"/>
          <w:lang w:val="en-US"/>
        </w:rPr>
        <w:t xml:space="preserve"> </w:t>
      </w:r>
      <w:proofErr w:type="spellStart"/>
      <w:r w:rsidRPr="007D2289">
        <w:rPr>
          <w:rFonts w:ascii="Arial" w:hAnsi="Arial" w:cs="Arial"/>
          <w:color w:val="0070C0"/>
          <w:sz w:val="15"/>
          <w:szCs w:val="15"/>
          <w:lang w:val="en-US"/>
        </w:rPr>
        <w:t>Ziran</w:t>
      </w:r>
      <w:proofErr w:type="spellEnd"/>
      <w:r w:rsidRPr="007D2289">
        <w:rPr>
          <w:rFonts w:ascii="Arial" w:hAnsi="Arial" w:cs="Arial"/>
          <w:color w:val="0070C0"/>
          <w:sz w:val="15"/>
          <w:szCs w:val="15"/>
          <w:lang w:val="en-US"/>
        </w:rPr>
        <w:t xml:space="preserve"> Village, </w:t>
      </w:r>
      <w:proofErr w:type="spellStart"/>
      <w:r w:rsidRPr="007D2289">
        <w:rPr>
          <w:rFonts w:ascii="Arial" w:hAnsi="Arial" w:cs="Arial"/>
          <w:color w:val="0070C0"/>
          <w:sz w:val="15"/>
          <w:szCs w:val="15"/>
          <w:lang w:val="en-US"/>
        </w:rPr>
        <w:t>Daqiao</w:t>
      </w:r>
      <w:proofErr w:type="spellEnd"/>
      <w:r w:rsidRPr="007D2289">
        <w:rPr>
          <w:rFonts w:ascii="Arial" w:hAnsi="Arial" w:cs="Arial"/>
          <w:color w:val="0070C0"/>
          <w:sz w:val="15"/>
          <w:szCs w:val="15"/>
          <w:lang w:val="en-US"/>
        </w:rPr>
        <w:t xml:space="preserve"> Village, </w:t>
      </w:r>
      <w:proofErr w:type="spellStart"/>
      <w:r w:rsidRPr="007D2289">
        <w:rPr>
          <w:rFonts w:ascii="Arial" w:hAnsi="Arial" w:cs="Arial"/>
          <w:color w:val="0070C0"/>
          <w:sz w:val="15"/>
          <w:szCs w:val="15"/>
          <w:lang w:val="en-US"/>
        </w:rPr>
        <w:t>Ciwu</w:t>
      </w:r>
      <w:proofErr w:type="spellEnd"/>
      <w:r w:rsidRPr="007D2289">
        <w:rPr>
          <w:rFonts w:ascii="Arial" w:hAnsi="Arial" w:cs="Arial"/>
          <w:color w:val="0070C0"/>
          <w:sz w:val="15"/>
          <w:szCs w:val="15"/>
          <w:lang w:val="en-US"/>
        </w:rPr>
        <w:t xml:space="preserve"> Town, </w:t>
      </w:r>
      <w:proofErr w:type="spellStart"/>
      <w:r w:rsidRPr="007D2289">
        <w:rPr>
          <w:rFonts w:ascii="Arial" w:hAnsi="Arial" w:cs="Arial"/>
          <w:color w:val="0070C0"/>
          <w:sz w:val="15"/>
          <w:szCs w:val="15"/>
          <w:lang w:val="en-US"/>
        </w:rPr>
        <w:t>Zhuji</w:t>
      </w:r>
      <w:proofErr w:type="spellEnd"/>
      <w:r w:rsidRPr="007D2289">
        <w:rPr>
          <w:rFonts w:ascii="Arial" w:hAnsi="Arial" w:cs="Arial"/>
          <w:color w:val="0070C0"/>
          <w:sz w:val="15"/>
          <w:szCs w:val="15"/>
          <w:lang w:val="en-US"/>
        </w:rPr>
        <w:t>, Zhejiang, China</w:t>
      </w:r>
    </w:p>
    <w:p w14:paraId="703541F1" w14:textId="77777777" w:rsidR="00561CD6" w:rsidRPr="007D2289" w:rsidRDefault="00561CD6" w:rsidP="00963102">
      <w:pPr>
        <w:spacing w:after="0" w:line="240" w:lineRule="auto"/>
        <w:rPr>
          <w:rFonts w:ascii="Arial" w:hAnsi="Arial" w:cs="Arial"/>
          <w:color w:val="0070C0"/>
          <w:sz w:val="15"/>
          <w:szCs w:val="15"/>
        </w:rPr>
      </w:pPr>
      <w:r w:rsidRPr="007D2289">
        <w:rPr>
          <w:rFonts w:ascii="Arial" w:hAnsi="Arial" w:cs="Arial"/>
          <w:color w:val="0070C0"/>
          <w:sz w:val="15"/>
          <w:szCs w:val="15"/>
        </w:rPr>
        <w:t>Сделано в Китае</w:t>
      </w:r>
    </w:p>
    <w:p w14:paraId="77975FEA" w14:textId="23873A98" w:rsidR="00B11F17" w:rsidRPr="007D2289" w:rsidRDefault="00561CD6" w:rsidP="00963102">
      <w:pPr>
        <w:spacing w:after="0" w:line="240" w:lineRule="auto"/>
        <w:rPr>
          <w:rFonts w:ascii="Arial" w:hAnsi="Arial" w:cs="Arial"/>
          <w:color w:val="0070C0"/>
          <w:sz w:val="15"/>
          <w:szCs w:val="15"/>
        </w:rPr>
      </w:pPr>
      <w:r w:rsidRPr="007D2289">
        <w:rPr>
          <w:rFonts w:ascii="Arial" w:hAnsi="Arial" w:cs="Arial"/>
          <w:color w:val="0070C0"/>
          <w:sz w:val="15"/>
          <w:szCs w:val="15"/>
        </w:rPr>
        <w:t>Импорт</w:t>
      </w:r>
      <w:r w:rsidR="00351AA8" w:rsidRPr="007D2289">
        <w:rPr>
          <w:rFonts w:ascii="Arial" w:hAnsi="Arial" w:cs="Arial"/>
          <w:color w:val="0070C0"/>
          <w:sz w:val="15"/>
          <w:szCs w:val="15"/>
        </w:rPr>
        <w:t>е</w:t>
      </w:r>
      <w:r w:rsidRPr="007D2289">
        <w:rPr>
          <w:rFonts w:ascii="Arial" w:hAnsi="Arial" w:cs="Arial"/>
          <w:color w:val="0070C0"/>
          <w:sz w:val="15"/>
          <w:szCs w:val="15"/>
        </w:rPr>
        <w:t>р: ООО «</w:t>
      </w:r>
      <w:proofErr w:type="spellStart"/>
      <w:r w:rsidRPr="007D2289">
        <w:rPr>
          <w:rFonts w:ascii="Arial" w:hAnsi="Arial" w:cs="Arial"/>
          <w:color w:val="0070C0"/>
          <w:sz w:val="15"/>
          <w:szCs w:val="15"/>
        </w:rPr>
        <w:t>Оптторг</w:t>
      </w:r>
      <w:proofErr w:type="spellEnd"/>
      <w:r w:rsidRPr="007D2289">
        <w:rPr>
          <w:rFonts w:ascii="Arial" w:hAnsi="Arial" w:cs="Arial"/>
          <w:color w:val="0070C0"/>
          <w:sz w:val="15"/>
          <w:szCs w:val="15"/>
        </w:rPr>
        <w:t>» 108814, Россия, г. Москва, п. Сосенское, пос. Коммунарка, ул. Липовый парк, д. 4, корп. 3, этаж 1, пом. IX.</w:t>
      </w:r>
      <w:bookmarkEnd w:id="0"/>
    </w:p>
    <w:sectPr w:rsidR="00B11F17" w:rsidRPr="007D2289" w:rsidSect="003A6008">
      <w:headerReference w:type="even" r:id="rId11"/>
      <w:headerReference w:type="default" r:id="rId12"/>
      <w:footerReference w:type="even" r:id="rId13"/>
      <w:footerReference w:type="default" r:id="rId14"/>
      <w:pgSz w:w="8391" w:h="11907" w:code="11"/>
      <w:pgMar w:top="992" w:right="567" w:bottom="567"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FD364" w14:textId="77777777" w:rsidR="003A1A86" w:rsidRDefault="003A1A86" w:rsidP="00D3146F">
      <w:pPr>
        <w:spacing w:after="0" w:line="240" w:lineRule="auto"/>
      </w:pPr>
      <w:r>
        <w:separator/>
      </w:r>
    </w:p>
  </w:endnote>
  <w:endnote w:type="continuationSeparator" w:id="0">
    <w:p w14:paraId="599DA1F2" w14:textId="77777777" w:rsidR="003A1A86" w:rsidRDefault="003A1A86" w:rsidP="00D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altName w:val="Ubuntu Condensed"/>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yriadPro-Regular">
    <w:altName w:val="MS Gothic"/>
    <w:charset w:val="80"/>
    <w:family w:val="swiss"/>
    <w:pitch w:val="default"/>
    <w:sig w:usb0="00000201" w:usb1="09070000" w:usb2="00000010" w:usb3="00000000" w:csb0="000A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MT">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sz w:val="15"/>
        <w:szCs w:val="15"/>
      </w:rPr>
      <w:id w:val="1624033046"/>
      <w:docPartObj>
        <w:docPartGallery w:val="Page Numbers (Bottom of Page)"/>
        <w:docPartUnique/>
      </w:docPartObj>
    </w:sdtPr>
    <w:sdtEndPr/>
    <w:sdtContent>
      <w:p w14:paraId="623322CE" w14:textId="7D4634F6" w:rsidR="0027578E" w:rsidRPr="00837E35" w:rsidRDefault="0027578E">
        <w:pPr>
          <w:pStyle w:val="a5"/>
          <w:rPr>
            <w:rFonts w:ascii="Arial" w:hAnsi="Arial" w:cs="Arial"/>
            <w:b/>
            <w:sz w:val="15"/>
            <w:szCs w:val="15"/>
          </w:rPr>
        </w:pPr>
        <w:r w:rsidRPr="00837E35">
          <w:rPr>
            <w:rFonts w:ascii="Arial" w:hAnsi="Arial" w:cs="Arial"/>
            <w:b/>
            <w:sz w:val="15"/>
            <w:szCs w:val="15"/>
          </w:rPr>
          <w:fldChar w:fldCharType="begin"/>
        </w:r>
        <w:r w:rsidRPr="00837E35">
          <w:rPr>
            <w:rFonts w:ascii="Arial" w:hAnsi="Arial" w:cs="Arial"/>
            <w:b/>
            <w:sz w:val="15"/>
            <w:szCs w:val="15"/>
          </w:rPr>
          <w:instrText>PAGE   \* MERGEFORMAT</w:instrText>
        </w:r>
        <w:r w:rsidRPr="00837E35">
          <w:rPr>
            <w:rFonts w:ascii="Arial" w:hAnsi="Arial" w:cs="Arial"/>
            <w:b/>
            <w:sz w:val="15"/>
            <w:szCs w:val="15"/>
          </w:rPr>
          <w:fldChar w:fldCharType="separate"/>
        </w:r>
        <w:r w:rsidR="00987D60">
          <w:rPr>
            <w:rFonts w:ascii="Arial" w:hAnsi="Arial" w:cs="Arial"/>
            <w:b/>
            <w:noProof/>
            <w:sz w:val="15"/>
            <w:szCs w:val="15"/>
          </w:rPr>
          <w:t>2</w:t>
        </w:r>
        <w:r w:rsidRPr="00837E35">
          <w:rPr>
            <w:rFonts w:ascii="Arial" w:hAnsi="Arial" w:cs="Arial"/>
            <w:b/>
            <w:sz w:val="15"/>
            <w:szCs w:val="15"/>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280832"/>
      <w:docPartObj>
        <w:docPartGallery w:val="Page Numbers (Bottom of Page)"/>
        <w:docPartUnique/>
      </w:docPartObj>
    </w:sdtPr>
    <w:sdtEndPr>
      <w:rPr>
        <w:rFonts w:ascii="Arial" w:hAnsi="Arial" w:cs="Arial"/>
        <w:b/>
        <w:sz w:val="15"/>
        <w:szCs w:val="15"/>
      </w:rPr>
    </w:sdtEndPr>
    <w:sdtContent>
      <w:p w14:paraId="19255BFD" w14:textId="037D0D7E" w:rsidR="0027578E" w:rsidRPr="00837E35" w:rsidRDefault="0027578E" w:rsidP="00E27652">
        <w:pPr>
          <w:pStyle w:val="a5"/>
          <w:jc w:val="right"/>
          <w:rPr>
            <w:rFonts w:ascii="Arial" w:hAnsi="Arial" w:cs="Arial"/>
            <w:b/>
            <w:sz w:val="15"/>
            <w:szCs w:val="15"/>
          </w:rPr>
        </w:pPr>
        <w:r w:rsidRPr="00837E35">
          <w:rPr>
            <w:rFonts w:ascii="Arial" w:hAnsi="Arial" w:cs="Arial"/>
            <w:b/>
            <w:sz w:val="15"/>
            <w:szCs w:val="15"/>
          </w:rPr>
          <w:fldChar w:fldCharType="begin"/>
        </w:r>
        <w:r w:rsidRPr="00837E35">
          <w:rPr>
            <w:rFonts w:ascii="Arial" w:hAnsi="Arial" w:cs="Arial"/>
            <w:b/>
            <w:sz w:val="15"/>
            <w:szCs w:val="15"/>
          </w:rPr>
          <w:instrText>PAGE   \* MERGEFORMAT</w:instrText>
        </w:r>
        <w:r w:rsidRPr="00837E35">
          <w:rPr>
            <w:rFonts w:ascii="Arial" w:hAnsi="Arial" w:cs="Arial"/>
            <w:b/>
            <w:sz w:val="15"/>
            <w:szCs w:val="15"/>
          </w:rPr>
          <w:fldChar w:fldCharType="separate"/>
        </w:r>
        <w:r w:rsidR="00987D60">
          <w:rPr>
            <w:rFonts w:ascii="Arial" w:hAnsi="Arial" w:cs="Arial"/>
            <w:b/>
            <w:noProof/>
            <w:sz w:val="15"/>
            <w:szCs w:val="15"/>
          </w:rPr>
          <w:t>3</w:t>
        </w:r>
        <w:r w:rsidRPr="00837E35">
          <w:rPr>
            <w:rFonts w:ascii="Arial" w:hAnsi="Arial" w:cs="Arial"/>
            <w:b/>
            <w:sz w:val="15"/>
            <w:szCs w:val="15"/>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99E67" w14:textId="77777777" w:rsidR="003A1A86" w:rsidRDefault="003A1A86" w:rsidP="00D3146F">
      <w:pPr>
        <w:spacing w:after="0" w:line="240" w:lineRule="auto"/>
      </w:pPr>
      <w:r>
        <w:separator/>
      </w:r>
    </w:p>
  </w:footnote>
  <w:footnote w:type="continuationSeparator" w:id="0">
    <w:p w14:paraId="6960DFED" w14:textId="77777777" w:rsidR="003A1A86" w:rsidRDefault="003A1A86" w:rsidP="00D31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9703" w14:textId="5621A4DA" w:rsidR="0027578E" w:rsidRPr="00586144" w:rsidRDefault="0027578E" w:rsidP="00586144">
    <w:pPr>
      <w:pStyle w:val="a3"/>
      <w:jc w:val="right"/>
      <w:rPr>
        <w:rFonts w:ascii="Arial" w:hAnsi="Arial" w:cs="Arial"/>
        <w:b/>
        <w:sz w:val="15"/>
        <w:szCs w:val="15"/>
      </w:rPr>
    </w:pPr>
    <w:r w:rsidRPr="00182DA9">
      <w:rPr>
        <w:rFonts w:ascii="Arial" w:hAnsi="Arial" w:cs="Arial"/>
        <w:b/>
        <w:noProof/>
        <w:sz w:val="15"/>
        <w:szCs w:val="15"/>
        <w:lang w:eastAsia="ru-RU"/>
      </w:rPr>
      <w:drawing>
        <wp:inline distT="0" distB="0" distL="0" distR="0" wp14:anchorId="5D00AA15" wp14:editId="7D89C4FC">
          <wp:extent cx="964639" cy="126000"/>
          <wp:effectExtent l="0" t="0" r="698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VOURITE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4639" cy="126000"/>
                  </a:xfrm>
                  <a:prstGeom prst="rect">
                    <a:avLst/>
                  </a:prstGeom>
                </pic:spPr>
              </pic:pic>
            </a:graphicData>
          </a:graphic>
        </wp:inline>
      </w:drawing>
    </w:r>
    <w:r w:rsidR="0075469A">
      <w:rPr>
        <w:rFonts w:ascii="Arial" w:hAnsi="Arial" w:cs="Arial"/>
        <w:b/>
        <w:sz w:val="15"/>
        <w:szCs w:val="15"/>
      </w:rPr>
      <w:t xml:space="preserve">                         </w:t>
    </w:r>
    <w:r w:rsidR="00236A60">
      <w:rPr>
        <w:rFonts w:ascii="Arial" w:hAnsi="Arial" w:cs="Arial"/>
        <w:b/>
        <w:sz w:val="15"/>
        <w:szCs w:val="15"/>
      </w:rPr>
      <w:t xml:space="preserve">         </w:t>
    </w:r>
    <w:r w:rsidR="004231C8">
      <w:rPr>
        <w:rFonts w:ascii="Arial" w:hAnsi="Arial" w:cs="Arial"/>
        <w:b/>
        <w:sz w:val="15"/>
        <w:szCs w:val="15"/>
      </w:rPr>
      <w:t xml:space="preserve">                               </w:t>
    </w:r>
    <w:r w:rsidR="00D04331">
      <w:rPr>
        <w:rFonts w:ascii="Arial" w:hAnsi="Arial" w:cs="Arial"/>
        <w:b/>
        <w:sz w:val="15"/>
        <w:szCs w:val="15"/>
      </w:rPr>
      <w:t xml:space="preserve">           </w:t>
    </w:r>
    <w:r w:rsidRPr="00182DA9">
      <w:rPr>
        <w:rFonts w:ascii="Arial" w:hAnsi="Arial" w:cs="Arial"/>
        <w:b/>
        <w:sz w:val="15"/>
        <w:szCs w:val="15"/>
      </w:rPr>
      <w:t>Руководство по эксплуатации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9DB8" w14:textId="42D1E8E2" w:rsidR="0027578E" w:rsidRPr="00BC17B6" w:rsidRDefault="00373A04" w:rsidP="00586144">
    <w:pPr>
      <w:pStyle w:val="a3"/>
      <w:rPr>
        <w:rFonts w:ascii="Arial" w:hAnsi="Arial" w:cs="Arial"/>
        <w:b/>
        <w:sz w:val="15"/>
        <w:szCs w:val="15"/>
      </w:rPr>
    </w:pPr>
    <w:r w:rsidRPr="00373A04">
      <w:rPr>
        <w:rFonts w:ascii="Arial" w:hAnsi="Arial" w:cs="Arial"/>
        <w:b/>
        <w:sz w:val="15"/>
        <w:szCs w:val="15"/>
      </w:rPr>
      <w:t>Орбитальная шлифовальная машина</w:t>
    </w:r>
    <w:r w:rsidR="0027578E" w:rsidRPr="00373A04">
      <w:rPr>
        <w:rFonts w:ascii="Arial" w:hAnsi="Arial" w:cs="Arial"/>
        <w:b/>
        <w:noProof/>
        <w:sz w:val="15"/>
        <w:szCs w:val="15"/>
        <w:lang w:eastAsia="ru-RU"/>
      </w:rPr>
      <w:drawing>
        <wp:anchor distT="0" distB="0" distL="114300" distR="114300" simplePos="0" relativeHeight="251659264" behindDoc="0" locked="0" layoutInCell="1" allowOverlap="1" wp14:anchorId="270CBCC6" wp14:editId="2EB2BE24">
          <wp:simplePos x="0" y="0"/>
          <wp:positionH relativeFrom="column">
            <wp:posOffset>5188749</wp:posOffset>
          </wp:positionH>
          <wp:positionV relativeFrom="paragraph">
            <wp:posOffset>-22860</wp:posOffset>
          </wp:positionV>
          <wp:extent cx="1102444" cy="144000"/>
          <wp:effectExtent l="0" t="0" r="254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VOURITE 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444" cy="144000"/>
                  </a:xfrm>
                  <a:prstGeom prst="rect">
                    <a:avLst/>
                  </a:prstGeom>
                </pic:spPr>
              </pic:pic>
            </a:graphicData>
          </a:graphic>
          <wp14:sizeRelH relativeFrom="page">
            <wp14:pctWidth>0</wp14:pctWidth>
          </wp14:sizeRelH>
          <wp14:sizeRelV relativeFrom="page">
            <wp14:pctHeight>0</wp14:pctHeight>
          </wp14:sizeRelV>
        </wp:anchor>
      </w:drawing>
    </w:r>
    <w:r w:rsidRPr="00373A04">
      <w:rPr>
        <w:rFonts w:ascii="Arial" w:hAnsi="Arial" w:cs="Arial"/>
        <w:b/>
        <w:sz w:val="15"/>
        <w:szCs w:val="15"/>
        <w:lang w:val="en-US"/>
      </w:rPr>
      <w:t xml:space="preserve"> </w:t>
    </w:r>
    <w:r w:rsidRPr="00373A04">
      <w:rPr>
        <w:rFonts w:ascii="Arial" w:hAnsi="Arial" w:cs="Arial"/>
        <w:b/>
        <w:sz w:val="15"/>
        <w:szCs w:val="15"/>
      </w:rPr>
      <w:t>аккумуляторная</w:t>
    </w:r>
    <w:r w:rsidR="00043EB3">
      <w:rPr>
        <w:rFonts w:ascii="Arial" w:eastAsia="MyriadPro-Regular" w:hAnsi="Arial" w:cs="Arial"/>
        <w:b/>
        <w:sz w:val="15"/>
        <w:szCs w:val="15"/>
        <w:lang w:val="en-US"/>
      </w:rPr>
      <w:t xml:space="preserve">      </w:t>
    </w:r>
    <w:r w:rsidR="00043EB3">
      <w:rPr>
        <w:rFonts w:ascii="Arial" w:eastAsia="MyriadPro-Regular" w:hAnsi="Arial" w:cs="Arial"/>
        <w:b/>
        <w:sz w:val="15"/>
        <w:szCs w:val="15"/>
      </w:rPr>
      <w:t xml:space="preserve"> </w:t>
    </w:r>
    <w:r w:rsidR="004231C8">
      <w:rPr>
        <w:rFonts w:ascii="Arial" w:eastAsia="MyriadPro-Regular" w:hAnsi="Arial" w:cs="Arial"/>
        <w:b/>
        <w:sz w:val="15"/>
        <w:szCs w:val="15"/>
      </w:rPr>
      <w:t xml:space="preserve">   </w:t>
    </w:r>
    <w:r w:rsidR="009F3C7E">
      <w:rPr>
        <w:rFonts w:ascii="Arial" w:eastAsia="MyriadPro-Regular" w:hAnsi="Arial" w:cs="Arial"/>
        <w:b/>
        <w:sz w:val="15"/>
        <w:szCs w:val="15"/>
      </w:rPr>
      <w:t xml:space="preserve">     </w:t>
    </w:r>
    <w:r w:rsidR="00D04331" w:rsidRPr="009B0A3F">
      <w:rPr>
        <w:rFonts w:ascii="Arial" w:eastAsia="MyriadPro-Regular" w:hAnsi="Arial" w:cs="Arial"/>
        <w:b/>
        <w:sz w:val="15"/>
        <w:szCs w:val="15"/>
      </w:rPr>
      <w:t xml:space="preserve">  </w:t>
    </w:r>
    <w:r w:rsidR="0075469A">
      <w:rPr>
        <w:rFonts w:ascii="Arial" w:eastAsia="MyriadPro-Regular" w:hAnsi="Arial" w:cs="Arial"/>
        <w:b/>
        <w:sz w:val="15"/>
        <w:szCs w:val="15"/>
      </w:rPr>
      <w:t xml:space="preserve">         </w:t>
    </w:r>
    <w:r w:rsidR="00D04331" w:rsidRPr="009B0A3F">
      <w:rPr>
        <w:rFonts w:ascii="Arial" w:eastAsia="MyriadPro-Regular" w:hAnsi="Arial" w:cs="Arial"/>
        <w:b/>
        <w:sz w:val="15"/>
        <w:szCs w:val="15"/>
      </w:rPr>
      <w:t xml:space="preserve">      </w:t>
    </w:r>
    <w:r w:rsidR="00D04331" w:rsidRPr="00182DA9">
      <w:rPr>
        <w:rFonts w:ascii="Arial" w:hAnsi="Arial" w:cs="Arial"/>
        <w:b/>
        <w:noProof/>
        <w:sz w:val="15"/>
        <w:szCs w:val="15"/>
        <w:lang w:eastAsia="ru-RU"/>
      </w:rPr>
      <w:drawing>
        <wp:inline distT="0" distB="0" distL="0" distR="0" wp14:anchorId="09C82614" wp14:editId="5E698D7A">
          <wp:extent cx="964565" cy="125730"/>
          <wp:effectExtent l="0" t="0" r="6985"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VOURITE 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4565" cy="125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17D101"/>
    <w:multiLevelType w:val="hybridMultilevel"/>
    <w:tmpl w:val="82AD5A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E19A7"/>
    <w:multiLevelType w:val="hybridMultilevel"/>
    <w:tmpl w:val="8C80858E"/>
    <w:lvl w:ilvl="0" w:tplc="A83CA51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5068C1"/>
    <w:multiLevelType w:val="hybridMultilevel"/>
    <w:tmpl w:val="D4148D84"/>
    <w:lvl w:ilvl="0" w:tplc="A83CA51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C3F52"/>
    <w:multiLevelType w:val="hybridMultilevel"/>
    <w:tmpl w:val="CE74E102"/>
    <w:lvl w:ilvl="0" w:tplc="A83CA51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43059"/>
    <w:multiLevelType w:val="hybridMultilevel"/>
    <w:tmpl w:val="FDE85EB8"/>
    <w:lvl w:ilvl="0" w:tplc="4BE4C512">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8F3104"/>
    <w:multiLevelType w:val="hybridMultilevel"/>
    <w:tmpl w:val="3E84E090"/>
    <w:lvl w:ilvl="0" w:tplc="5F1ACE8A">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72F45"/>
    <w:multiLevelType w:val="hybridMultilevel"/>
    <w:tmpl w:val="60A87A96"/>
    <w:lvl w:ilvl="0" w:tplc="6D8AA114">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9735F3"/>
    <w:multiLevelType w:val="hybridMultilevel"/>
    <w:tmpl w:val="95F8E49C"/>
    <w:lvl w:ilvl="0" w:tplc="D8A60934">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D331ED"/>
    <w:multiLevelType w:val="hybridMultilevel"/>
    <w:tmpl w:val="6A0481A6"/>
    <w:lvl w:ilvl="0" w:tplc="2EAA9040">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721BF7"/>
    <w:multiLevelType w:val="hybridMultilevel"/>
    <w:tmpl w:val="5BC4C4E2"/>
    <w:lvl w:ilvl="0" w:tplc="14626EA0">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C7057"/>
    <w:multiLevelType w:val="hybridMultilevel"/>
    <w:tmpl w:val="9FF4EAF2"/>
    <w:lvl w:ilvl="0" w:tplc="9CE48062">
      <w:numFmt w:val="bullet"/>
      <w:lvlText w:val="•"/>
      <w:lvlJc w:val="left"/>
      <w:pPr>
        <w:ind w:left="353" w:hanging="227"/>
      </w:pPr>
      <w:rPr>
        <w:rFonts w:ascii="Arial Black" w:eastAsia="Arial Black" w:hAnsi="Arial Black" w:cs="Arial Black" w:hint="default"/>
        <w:spacing w:val="-87"/>
        <w:sz w:val="14"/>
        <w:szCs w:val="14"/>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1" w15:restartNumberingAfterBreak="0">
    <w:nsid w:val="3B990FAB"/>
    <w:multiLevelType w:val="hybridMultilevel"/>
    <w:tmpl w:val="331CFEC2"/>
    <w:lvl w:ilvl="0" w:tplc="DFF8CB76">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13062B"/>
    <w:multiLevelType w:val="hybridMultilevel"/>
    <w:tmpl w:val="6602EA60"/>
    <w:lvl w:ilvl="0" w:tplc="14626EA0">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3628CF"/>
    <w:multiLevelType w:val="hybridMultilevel"/>
    <w:tmpl w:val="CAE696E6"/>
    <w:lvl w:ilvl="0" w:tplc="5F1ACE8A">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B04126"/>
    <w:multiLevelType w:val="hybridMultilevel"/>
    <w:tmpl w:val="B13E2DB4"/>
    <w:lvl w:ilvl="0" w:tplc="C8ECB858">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C269BD"/>
    <w:multiLevelType w:val="hybridMultilevel"/>
    <w:tmpl w:val="A62A0AA4"/>
    <w:lvl w:ilvl="0" w:tplc="A59E1454">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794C6C"/>
    <w:multiLevelType w:val="hybridMultilevel"/>
    <w:tmpl w:val="C9008FB6"/>
    <w:lvl w:ilvl="0" w:tplc="9D2E6128">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847FE8"/>
    <w:multiLevelType w:val="hybridMultilevel"/>
    <w:tmpl w:val="7F624E50"/>
    <w:lvl w:ilvl="0" w:tplc="B76E7FD2">
      <w:start w:val="1"/>
      <w:numFmt w:val="bullet"/>
      <w:lvlText w:val=""/>
      <w:lvlJc w:val="left"/>
      <w:pPr>
        <w:ind w:left="720" w:hanging="360"/>
      </w:pPr>
      <w:rPr>
        <w:rFonts w:ascii="Symbol" w:hAnsi="Symbol" w:hint="default"/>
        <w:color w:val="808080" w:themeColor="background1" w:themeShade="8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4"/>
  </w:num>
  <w:num w:numId="4">
    <w:abstractNumId w:val="4"/>
  </w:num>
  <w:num w:numId="5">
    <w:abstractNumId w:val="13"/>
  </w:num>
  <w:num w:numId="6">
    <w:abstractNumId w:val="5"/>
  </w:num>
  <w:num w:numId="7">
    <w:abstractNumId w:val="0"/>
  </w:num>
  <w:num w:numId="8">
    <w:abstractNumId w:val="6"/>
  </w:num>
  <w:num w:numId="9">
    <w:abstractNumId w:val="7"/>
  </w:num>
  <w:num w:numId="10">
    <w:abstractNumId w:val="2"/>
  </w:num>
  <w:num w:numId="11">
    <w:abstractNumId w:val="1"/>
  </w:num>
  <w:num w:numId="12">
    <w:abstractNumId w:val="3"/>
  </w:num>
  <w:num w:numId="13">
    <w:abstractNumId w:val="10"/>
  </w:num>
  <w:num w:numId="14">
    <w:abstractNumId w:val="17"/>
  </w:num>
  <w:num w:numId="15">
    <w:abstractNumId w:val="8"/>
  </w:num>
  <w:num w:numId="16">
    <w:abstractNumId w:val="1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A75"/>
    <w:rsid w:val="00001CA3"/>
    <w:rsid w:val="00001D91"/>
    <w:rsid w:val="000021B1"/>
    <w:rsid w:val="00002456"/>
    <w:rsid w:val="00002988"/>
    <w:rsid w:val="000035FB"/>
    <w:rsid w:val="0000386C"/>
    <w:rsid w:val="0000460A"/>
    <w:rsid w:val="00004885"/>
    <w:rsid w:val="00004DA6"/>
    <w:rsid w:val="00005199"/>
    <w:rsid w:val="000059EA"/>
    <w:rsid w:val="000068B6"/>
    <w:rsid w:val="00006A1D"/>
    <w:rsid w:val="00006B2B"/>
    <w:rsid w:val="00006BDB"/>
    <w:rsid w:val="00010A8C"/>
    <w:rsid w:val="00010C27"/>
    <w:rsid w:val="00010D62"/>
    <w:rsid w:val="0001198D"/>
    <w:rsid w:val="00012840"/>
    <w:rsid w:val="00012955"/>
    <w:rsid w:val="00013576"/>
    <w:rsid w:val="0001358F"/>
    <w:rsid w:val="00013631"/>
    <w:rsid w:val="00014140"/>
    <w:rsid w:val="0001451F"/>
    <w:rsid w:val="00014962"/>
    <w:rsid w:val="00016042"/>
    <w:rsid w:val="00017249"/>
    <w:rsid w:val="00017541"/>
    <w:rsid w:val="00017AF6"/>
    <w:rsid w:val="00017DCC"/>
    <w:rsid w:val="0002000C"/>
    <w:rsid w:val="00020188"/>
    <w:rsid w:val="000202E1"/>
    <w:rsid w:val="000208D8"/>
    <w:rsid w:val="00020B56"/>
    <w:rsid w:val="00021064"/>
    <w:rsid w:val="00021F1B"/>
    <w:rsid w:val="000230B9"/>
    <w:rsid w:val="000245A4"/>
    <w:rsid w:val="00024C58"/>
    <w:rsid w:val="0002549D"/>
    <w:rsid w:val="00026C7C"/>
    <w:rsid w:val="0003215C"/>
    <w:rsid w:val="000326C9"/>
    <w:rsid w:val="0003292B"/>
    <w:rsid w:val="00032E76"/>
    <w:rsid w:val="00032F8E"/>
    <w:rsid w:val="000340E1"/>
    <w:rsid w:val="0003489F"/>
    <w:rsid w:val="00034DE4"/>
    <w:rsid w:val="0003559A"/>
    <w:rsid w:val="00035DC3"/>
    <w:rsid w:val="00036B58"/>
    <w:rsid w:val="0004044B"/>
    <w:rsid w:val="000414CD"/>
    <w:rsid w:val="00041B55"/>
    <w:rsid w:val="000428B5"/>
    <w:rsid w:val="000436F6"/>
    <w:rsid w:val="00043EB3"/>
    <w:rsid w:val="00045373"/>
    <w:rsid w:val="00045FBC"/>
    <w:rsid w:val="000468C1"/>
    <w:rsid w:val="00047343"/>
    <w:rsid w:val="000501AB"/>
    <w:rsid w:val="000514EF"/>
    <w:rsid w:val="000532EE"/>
    <w:rsid w:val="000533F1"/>
    <w:rsid w:val="0005365D"/>
    <w:rsid w:val="00053B56"/>
    <w:rsid w:val="00053C67"/>
    <w:rsid w:val="000542C2"/>
    <w:rsid w:val="00054808"/>
    <w:rsid w:val="0005495D"/>
    <w:rsid w:val="00054B48"/>
    <w:rsid w:val="00054DC1"/>
    <w:rsid w:val="000551C3"/>
    <w:rsid w:val="000565CB"/>
    <w:rsid w:val="000567E5"/>
    <w:rsid w:val="00056B20"/>
    <w:rsid w:val="00056F6D"/>
    <w:rsid w:val="000572B2"/>
    <w:rsid w:val="00060ABC"/>
    <w:rsid w:val="00060DAE"/>
    <w:rsid w:val="00061191"/>
    <w:rsid w:val="00061492"/>
    <w:rsid w:val="00061882"/>
    <w:rsid w:val="00061941"/>
    <w:rsid w:val="0006196C"/>
    <w:rsid w:val="00061C23"/>
    <w:rsid w:val="00062AFA"/>
    <w:rsid w:val="00062E0F"/>
    <w:rsid w:val="000640D2"/>
    <w:rsid w:val="00064932"/>
    <w:rsid w:val="00065496"/>
    <w:rsid w:val="00065D53"/>
    <w:rsid w:val="000664BB"/>
    <w:rsid w:val="00066530"/>
    <w:rsid w:val="0006738F"/>
    <w:rsid w:val="0006755F"/>
    <w:rsid w:val="000676DE"/>
    <w:rsid w:val="00067B56"/>
    <w:rsid w:val="000701FB"/>
    <w:rsid w:val="000703E1"/>
    <w:rsid w:val="000709D6"/>
    <w:rsid w:val="00070C27"/>
    <w:rsid w:val="00070D15"/>
    <w:rsid w:val="00070DCB"/>
    <w:rsid w:val="00071084"/>
    <w:rsid w:val="00071231"/>
    <w:rsid w:val="00071955"/>
    <w:rsid w:val="0007240A"/>
    <w:rsid w:val="000726F6"/>
    <w:rsid w:val="000729F0"/>
    <w:rsid w:val="00072FA4"/>
    <w:rsid w:val="00073434"/>
    <w:rsid w:val="000745BE"/>
    <w:rsid w:val="00074A3E"/>
    <w:rsid w:val="00074CED"/>
    <w:rsid w:val="000752CA"/>
    <w:rsid w:val="000774D6"/>
    <w:rsid w:val="000776DD"/>
    <w:rsid w:val="00080B0A"/>
    <w:rsid w:val="00081936"/>
    <w:rsid w:val="00081945"/>
    <w:rsid w:val="00081F75"/>
    <w:rsid w:val="000822DE"/>
    <w:rsid w:val="00082561"/>
    <w:rsid w:val="000827A0"/>
    <w:rsid w:val="000827FC"/>
    <w:rsid w:val="000828CD"/>
    <w:rsid w:val="000833C5"/>
    <w:rsid w:val="000839B8"/>
    <w:rsid w:val="00083CB4"/>
    <w:rsid w:val="00083F13"/>
    <w:rsid w:val="00084210"/>
    <w:rsid w:val="000844AE"/>
    <w:rsid w:val="000858DB"/>
    <w:rsid w:val="000860BF"/>
    <w:rsid w:val="000866B8"/>
    <w:rsid w:val="0008689A"/>
    <w:rsid w:val="00086942"/>
    <w:rsid w:val="00086BDC"/>
    <w:rsid w:val="000875C1"/>
    <w:rsid w:val="00087B42"/>
    <w:rsid w:val="00087BC9"/>
    <w:rsid w:val="000906F9"/>
    <w:rsid w:val="00090BFA"/>
    <w:rsid w:val="00090D62"/>
    <w:rsid w:val="00090FAD"/>
    <w:rsid w:val="00091BF5"/>
    <w:rsid w:val="000923FD"/>
    <w:rsid w:val="000927A0"/>
    <w:rsid w:val="00093095"/>
    <w:rsid w:val="0009321E"/>
    <w:rsid w:val="00093FFC"/>
    <w:rsid w:val="00094004"/>
    <w:rsid w:val="00094B2E"/>
    <w:rsid w:val="00095020"/>
    <w:rsid w:val="00095525"/>
    <w:rsid w:val="00095917"/>
    <w:rsid w:val="00095B61"/>
    <w:rsid w:val="00095C13"/>
    <w:rsid w:val="00095C66"/>
    <w:rsid w:val="00096822"/>
    <w:rsid w:val="000968BD"/>
    <w:rsid w:val="00096F51"/>
    <w:rsid w:val="000970AA"/>
    <w:rsid w:val="00097172"/>
    <w:rsid w:val="0009731B"/>
    <w:rsid w:val="00097AB2"/>
    <w:rsid w:val="00097CA2"/>
    <w:rsid w:val="000A0292"/>
    <w:rsid w:val="000A0670"/>
    <w:rsid w:val="000A0F32"/>
    <w:rsid w:val="000A17AF"/>
    <w:rsid w:val="000A1E04"/>
    <w:rsid w:val="000A1E42"/>
    <w:rsid w:val="000A2824"/>
    <w:rsid w:val="000A307C"/>
    <w:rsid w:val="000A42B2"/>
    <w:rsid w:val="000A42F0"/>
    <w:rsid w:val="000A470E"/>
    <w:rsid w:val="000A4801"/>
    <w:rsid w:val="000A5C61"/>
    <w:rsid w:val="000A5E61"/>
    <w:rsid w:val="000A6570"/>
    <w:rsid w:val="000A6A0D"/>
    <w:rsid w:val="000A6EF9"/>
    <w:rsid w:val="000A76C4"/>
    <w:rsid w:val="000A7A15"/>
    <w:rsid w:val="000A7F91"/>
    <w:rsid w:val="000B0121"/>
    <w:rsid w:val="000B019F"/>
    <w:rsid w:val="000B01FC"/>
    <w:rsid w:val="000B13CA"/>
    <w:rsid w:val="000B154A"/>
    <w:rsid w:val="000B17FF"/>
    <w:rsid w:val="000B223D"/>
    <w:rsid w:val="000B2BDD"/>
    <w:rsid w:val="000B2EBE"/>
    <w:rsid w:val="000B35A2"/>
    <w:rsid w:val="000B35F6"/>
    <w:rsid w:val="000B3EE4"/>
    <w:rsid w:val="000B4166"/>
    <w:rsid w:val="000B4C39"/>
    <w:rsid w:val="000B53EE"/>
    <w:rsid w:val="000B55E7"/>
    <w:rsid w:val="000B57C1"/>
    <w:rsid w:val="000B5953"/>
    <w:rsid w:val="000B5A1E"/>
    <w:rsid w:val="000B5B5B"/>
    <w:rsid w:val="000B5ECB"/>
    <w:rsid w:val="000B68C2"/>
    <w:rsid w:val="000B6C5F"/>
    <w:rsid w:val="000B72C0"/>
    <w:rsid w:val="000B7D26"/>
    <w:rsid w:val="000B7F2D"/>
    <w:rsid w:val="000C0865"/>
    <w:rsid w:val="000C1869"/>
    <w:rsid w:val="000C30F4"/>
    <w:rsid w:val="000C325C"/>
    <w:rsid w:val="000C3A13"/>
    <w:rsid w:val="000C42A9"/>
    <w:rsid w:val="000C4AC0"/>
    <w:rsid w:val="000C4EA5"/>
    <w:rsid w:val="000C5ED6"/>
    <w:rsid w:val="000C6F36"/>
    <w:rsid w:val="000C77F7"/>
    <w:rsid w:val="000D0150"/>
    <w:rsid w:val="000D0BDD"/>
    <w:rsid w:val="000D10EC"/>
    <w:rsid w:val="000D1104"/>
    <w:rsid w:val="000D1AE2"/>
    <w:rsid w:val="000D2399"/>
    <w:rsid w:val="000D3A38"/>
    <w:rsid w:val="000D3A76"/>
    <w:rsid w:val="000D412A"/>
    <w:rsid w:val="000D42E8"/>
    <w:rsid w:val="000D46BC"/>
    <w:rsid w:val="000D4B39"/>
    <w:rsid w:val="000D5068"/>
    <w:rsid w:val="000D607A"/>
    <w:rsid w:val="000D663C"/>
    <w:rsid w:val="000D6819"/>
    <w:rsid w:val="000D6C6F"/>
    <w:rsid w:val="000D74CE"/>
    <w:rsid w:val="000D76F2"/>
    <w:rsid w:val="000D7882"/>
    <w:rsid w:val="000D7EC6"/>
    <w:rsid w:val="000E0129"/>
    <w:rsid w:val="000E08A2"/>
    <w:rsid w:val="000E0ADB"/>
    <w:rsid w:val="000E0B7E"/>
    <w:rsid w:val="000E1ABC"/>
    <w:rsid w:val="000E1FA5"/>
    <w:rsid w:val="000E200E"/>
    <w:rsid w:val="000E21CB"/>
    <w:rsid w:val="000E3752"/>
    <w:rsid w:val="000E4EC7"/>
    <w:rsid w:val="000E52C6"/>
    <w:rsid w:val="000E55A9"/>
    <w:rsid w:val="000E5851"/>
    <w:rsid w:val="000E5FCC"/>
    <w:rsid w:val="000E66CF"/>
    <w:rsid w:val="000E70E7"/>
    <w:rsid w:val="000E7520"/>
    <w:rsid w:val="000F2129"/>
    <w:rsid w:val="000F24CD"/>
    <w:rsid w:val="000F2A01"/>
    <w:rsid w:val="000F3710"/>
    <w:rsid w:val="000F443A"/>
    <w:rsid w:val="000F51B9"/>
    <w:rsid w:val="000F55CF"/>
    <w:rsid w:val="000F618F"/>
    <w:rsid w:val="000F627A"/>
    <w:rsid w:val="000F6927"/>
    <w:rsid w:val="000F70EF"/>
    <w:rsid w:val="000F7250"/>
    <w:rsid w:val="00100CA9"/>
    <w:rsid w:val="00100D06"/>
    <w:rsid w:val="00101311"/>
    <w:rsid w:val="00101B43"/>
    <w:rsid w:val="00101EA2"/>
    <w:rsid w:val="0010203A"/>
    <w:rsid w:val="001023C0"/>
    <w:rsid w:val="00102629"/>
    <w:rsid w:val="00102912"/>
    <w:rsid w:val="00102AED"/>
    <w:rsid w:val="0010311E"/>
    <w:rsid w:val="00104BA9"/>
    <w:rsid w:val="00104C13"/>
    <w:rsid w:val="0010566B"/>
    <w:rsid w:val="00105900"/>
    <w:rsid w:val="00105C41"/>
    <w:rsid w:val="00105DEF"/>
    <w:rsid w:val="001066F3"/>
    <w:rsid w:val="00106E1F"/>
    <w:rsid w:val="00107CDB"/>
    <w:rsid w:val="00110092"/>
    <w:rsid w:val="00110169"/>
    <w:rsid w:val="001102CB"/>
    <w:rsid w:val="001111DD"/>
    <w:rsid w:val="001116DF"/>
    <w:rsid w:val="001133C9"/>
    <w:rsid w:val="00114438"/>
    <w:rsid w:val="001149BF"/>
    <w:rsid w:val="00114D60"/>
    <w:rsid w:val="00115A7A"/>
    <w:rsid w:val="001161E6"/>
    <w:rsid w:val="00116500"/>
    <w:rsid w:val="00116A81"/>
    <w:rsid w:val="00116E0E"/>
    <w:rsid w:val="00117104"/>
    <w:rsid w:val="001174EE"/>
    <w:rsid w:val="00117BA3"/>
    <w:rsid w:val="0012035F"/>
    <w:rsid w:val="001211F5"/>
    <w:rsid w:val="00122B33"/>
    <w:rsid w:val="00122CC3"/>
    <w:rsid w:val="00122EA7"/>
    <w:rsid w:val="001234D0"/>
    <w:rsid w:val="00123523"/>
    <w:rsid w:val="00123CF3"/>
    <w:rsid w:val="00123F17"/>
    <w:rsid w:val="00124531"/>
    <w:rsid w:val="00124811"/>
    <w:rsid w:val="001253A7"/>
    <w:rsid w:val="0012693A"/>
    <w:rsid w:val="00126EAD"/>
    <w:rsid w:val="00127006"/>
    <w:rsid w:val="0013027C"/>
    <w:rsid w:val="00131281"/>
    <w:rsid w:val="00131403"/>
    <w:rsid w:val="001318CA"/>
    <w:rsid w:val="00131CE5"/>
    <w:rsid w:val="001331ED"/>
    <w:rsid w:val="00133C2B"/>
    <w:rsid w:val="0013443A"/>
    <w:rsid w:val="0013443F"/>
    <w:rsid w:val="00134DE2"/>
    <w:rsid w:val="00135A82"/>
    <w:rsid w:val="00135CD7"/>
    <w:rsid w:val="00136519"/>
    <w:rsid w:val="0013686A"/>
    <w:rsid w:val="00136BA7"/>
    <w:rsid w:val="00136F18"/>
    <w:rsid w:val="00137863"/>
    <w:rsid w:val="00140311"/>
    <w:rsid w:val="001408D4"/>
    <w:rsid w:val="0014191A"/>
    <w:rsid w:val="00141D13"/>
    <w:rsid w:val="00143292"/>
    <w:rsid w:val="001438F0"/>
    <w:rsid w:val="00143A3F"/>
    <w:rsid w:val="00143C40"/>
    <w:rsid w:val="001440A8"/>
    <w:rsid w:val="0014462D"/>
    <w:rsid w:val="00144BBF"/>
    <w:rsid w:val="00144E8A"/>
    <w:rsid w:val="00145F81"/>
    <w:rsid w:val="00146B64"/>
    <w:rsid w:val="00146C43"/>
    <w:rsid w:val="00146E92"/>
    <w:rsid w:val="001478AC"/>
    <w:rsid w:val="00147AF5"/>
    <w:rsid w:val="00147D36"/>
    <w:rsid w:val="001503E8"/>
    <w:rsid w:val="0015074E"/>
    <w:rsid w:val="00150AD4"/>
    <w:rsid w:val="00150CFF"/>
    <w:rsid w:val="00150E0C"/>
    <w:rsid w:val="0015103C"/>
    <w:rsid w:val="00151A56"/>
    <w:rsid w:val="00151C69"/>
    <w:rsid w:val="00151E20"/>
    <w:rsid w:val="00151F33"/>
    <w:rsid w:val="00152AF1"/>
    <w:rsid w:val="00153C7F"/>
    <w:rsid w:val="0015412C"/>
    <w:rsid w:val="00155065"/>
    <w:rsid w:val="001554CB"/>
    <w:rsid w:val="001554EB"/>
    <w:rsid w:val="00156615"/>
    <w:rsid w:val="00156B4D"/>
    <w:rsid w:val="00156D0D"/>
    <w:rsid w:val="00160EAA"/>
    <w:rsid w:val="00161738"/>
    <w:rsid w:val="001617CC"/>
    <w:rsid w:val="001631FB"/>
    <w:rsid w:val="001633D6"/>
    <w:rsid w:val="0016346A"/>
    <w:rsid w:val="00163E5F"/>
    <w:rsid w:val="00164420"/>
    <w:rsid w:val="00164960"/>
    <w:rsid w:val="00164B40"/>
    <w:rsid w:val="00165DFE"/>
    <w:rsid w:val="00166029"/>
    <w:rsid w:val="00166988"/>
    <w:rsid w:val="00167842"/>
    <w:rsid w:val="00167D77"/>
    <w:rsid w:val="00167F48"/>
    <w:rsid w:val="00170B23"/>
    <w:rsid w:val="00171373"/>
    <w:rsid w:val="00171443"/>
    <w:rsid w:val="00172E0A"/>
    <w:rsid w:val="00173607"/>
    <w:rsid w:val="001745CA"/>
    <w:rsid w:val="00174B7E"/>
    <w:rsid w:val="00174BBB"/>
    <w:rsid w:val="00175089"/>
    <w:rsid w:val="00175B6D"/>
    <w:rsid w:val="00175B9F"/>
    <w:rsid w:val="0018041C"/>
    <w:rsid w:val="00180735"/>
    <w:rsid w:val="00180E88"/>
    <w:rsid w:val="001810DE"/>
    <w:rsid w:val="00181606"/>
    <w:rsid w:val="00181656"/>
    <w:rsid w:val="001823A1"/>
    <w:rsid w:val="00182531"/>
    <w:rsid w:val="00182557"/>
    <w:rsid w:val="00182DA9"/>
    <w:rsid w:val="001834B4"/>
    <w:rsid w:val="00183D5A"/>
    <w:rsid w:val="00184BDE"/>
    <w:rsid w:val="00184BE2"/>
    <w:rsid w:val="00184D95"/>
    <w:rsid w:val="00185052"/>
    <w:rsid w:val="00185FD5"/>
    <w:rsid w:val="0018658B"/>
    <w:rsid w:val="00186708"/>
    <w:rsid w:val="00186B2E"/>
    <w:rsid w:val="001878E7"/>
    <w:rsid w:val="00187C3A"/>
    <w:rsid w:val="00190705"/>
    <w:rsid w:val="00190D3A"/>
    <w:rsid w:val="00191508"/>
    <w:rsid w:val="0019183B"/>
    <w:rsid w:val="001918DC"/>
    <w:rsid w:val="00191AD0"/>
    <w:rsid w:val="00192A92"/>
    <w:rsid w:val="00192DEE"/>
    <w:rsid w:val="0019309C"/>
    <w:rsid w:val="00193211"/>
    <w:rsid w:val="001935C3"/>
    <w:rsid w:val="0019476E"/>
    <w:rsid w:val="00194810"/>
    <w:rsid w:val="00194CF6"/>
    <w:rsid w:val="00194DBB"/>
    <w:rsid w:val="00195D5D"/>
    <w:rsid w:val="00196380"/>
    <w:rsid w:val="0019654E"/>
    <w:rsid w:val="00196806"/>
    <w:rsid w:val="001968F8"/>
    <w:rsid w:val="00197E56"/>
    <w:rsid w:val="001A028F"/>
    <w:rsid w:val="001A0E9D"/>
    <w:rsid w:val="001A1271"/>
    <w:rsid w:val="001A16AA"/>
    <w:rsid w:val="001A1E2E"/>
    <w:rsid w:val="001A2BE4"/>
    <w:rsid w:val="001A3A9D"/>
    <w:rsid w:val="001A468B"/>
    <w:rsid w:val="001A5AF5"/>
    <w:rsid w:val="001A6F4B"/>
    <w:rsid w:val="001A7010"/>
    <w:rsid w:val="001A704B"/>
    <w:rsid w:val="001A764A"/>
    <w:rsid w:val="001A774C"/>
    <w:rsid w:val="001B00E0"/>
    <w:rsid w:val="001B025F"/>
    <w:rsid w:val="001B038D"/>
    <w:rsid w:val="001B095A"/>
    <w:rsid w:val="001B0DD3"/>
    <w:rsid w:val="001B0E75"/>
    <w:rsid w:val="001B2E79"/>
    <w:rsid w:val="001B3765"/>
    <w:rsid w:val="001B57EC"/>
    <w:rsid w:val="001B5868"/>
    <w:rsid w:val="001B619F"/>
    <w:rsid w:val="001B61EC"/>
    <w:rsid w:val="001B62E0"/>
    <w:rsid w:val="001B63C6"/>
    <w:rsid w:val="001B6ACB"/>
    <w:rsid w:val="001B6C2F"/>
    <w:rsid w:val="001B75B3"/>
    <w:rsid w:val="001B79C2"/>
    <w:rsid w:val="001C0E71"/>
    <w:rsid w:val="001C1146"/>
    <w:rsid w:val="001C244C"/>
    <w:rsid w:val="001C2C9D"/>
    <w:rsid w:val="001C2D79"/>
    <w:rsid w:val="001C301A"/>
    <w:rsid w:val="001C3A10"/>
    <w:rsid w:val="001C4665"/>
    <w:rsid w:val="001C4D36"/>
    <w:rsid w:val="001C4E29"/>
    <w:rsid w:val="001C5137"/>
    <w:rsid w:val="001C56AE"/>
    <w:rsid w:val="001C5A77"/>
    <w:rsid w:val="001C6282"/>
    <w:rsid w:val="001C6293"/>
    <w:rsid w:val="001C6A3A"/>
    <w:rsid w:val="001C6ECC"/>
    <w:rsid w:val="001C75F8"/>
    <w:rsid w:val="001D1506"/>
    <w:rsid w:val="001D1E36"/>
    <w:rsid w:val="001D3192"/>
    <w:rsid w:val="001D368B"/>
    <w:rsid w:val="001D3950"/>
    <w:rsid w:val="001D457E"/>
    <w:rsid w:val="001D5464"/>
    <w:rsid w:val="001D680C"/>
    <w:rsid w:val="001D68BD"/>
    <w:rsid w:val="001D7216"/>
    <w:rsid w:val="001E07DF"/>
    <w:rsid w:val="001E08A8"/>
    <w:rsid w:val="001E0D40"/>
    <w:rsid w:val="001E0EE7"/>
    <w:rsid w:val="001E1213"/>
    <w:rsid w:val="001E12E5"/>
    <w:rsid w:val="001E144C"/>
    <w:rsid w:val="001E152B"/>
    <w:rsid w:val="001E26FA"/>
    <w:rsid w:val="001E3631"/>
    <w:rsid w:val="001E47AA"/>
    <w:rsid w:val="001E4A70"/>
    <w:rsid w:val="001E5105"/>
    <w:rsid w:val="001E548C"/>
    <w:rsid w:val="001E59B8"/>
    <w:rsid w:val="001E74E2"/>
    <w:rsid w:val="001F0166"/>
    <w:rsid w:val="001F0E87"/>
    <w:rsid w:val="001F1009"/>
    <w:rsid w:val="001F19BE"/>
    <w:rsid w:val="001F21E3"/>
    <w:rsid w:val="001F2AF1"/>
    <w:rsid w:val="001F3378"/>
    <w:rsid w:val="001F3449"/>
    <w:rsid w:val="001F3793"/>
    <w:rsid w:val="001F460C"/>
    <w:rsid w:val="001F49AB"/>
    <w:rsid w:val="001F50A4"/>
    <w:rsid w:val="001F55CE"/>
    <w:rsid w:val="001F567B"/>
    <w:rsid w:val="001F5F46"/>
    <w:rsid w:val="001F61F8"/>
    <w:rsid w:val="001F63C2"/>
    <w:rsid w:val="001F66FF"/>
    <w:rsid w:val="001F6DFB"/>
    <w:rsid w:val="001F6EC5"/>
    <w:rsid w:val="001F7FB3"/>
    <w:rsid w:val="00200009"/>
    <w:rsid w:val="0020142D"/>
    <w:rsid w:val="00201510"/>
    <w:rsid w:val="00201B46"/>
    <w:rsid w:val="002025F4"/>
    <w:rsid w:val="00202A47"/>
    <w:rsid w:val="00202CDE"/>
    <w:rsid w:val="00203C29"/>
    <w:rsid w:val="0020412F"/>
    <w:rsid w:val="00204880"/>
    <w:rsid w:val="00204D94"/>
    <w:rsid w:val="00205776"/>
    <w:rsid w:val="002058A1"/>
    <w:rsid w:val="0020609E"/>
    <w:rsid w:val="00207875"/>
    <w:rsid w:val="00207B1C"/>
    <w:rsid w:val="00210040"/>
    <w:rsid w:val="0021013B"/>
    <w:rsid w:val="00211199"/>
    <w:rsid w:val="00211986"/>
    <w:rsid w:val="00211BC1"/>
    <w:rsid w:val="002126BB"/>
    <w:rsid w:val="00213543"/>
    <w:rsid w:val="002138B8"/>
    <w:rsid w:val="00213E6F"/>
    <w:rsid w:val="002150A4"/>
    <w:rsid w:val="002160ED"/>
    <w:rsid w:val="002161D9"/>
    <w:rsid w:val="00217183"/>
    <w:rsid w:val="002173A9"/>
    <w:rsid w:val="00217A4B"/>
    <w:rsid w:val="0022022F"/>
    <w:rsid w:val="002208E3"/>
    <w:rsid w:val="00220AB8"/>
    <w:rsid w:val="002217A7"/>
    <w:rsid w:val="00222E47"/>
    <w:rsid w:val="002230FE"/>
    <w:rsid w:val="00223277"/>
    <w:rsid w:val="002237E7"/>
    <w:rsid w:val="00223A8F"/>
    <w:rsid w:val="00224F90"/>
    <w:rsid w:val="00225295"/>
    <w:rsid w:val="00225BC8"/>
    <w:rsid w:val="00225F8C"/>
    <w:rsid w:val="002271A3"/>
    <w:rsid w:val="00227E6A"/>
    <w:rsid w:val="002309BF"/>
    <w:rsid w:val="002311DC"/>
    <w:rsid w:val="00231352"/>
    <w:rsid w:val="002316F1"/>
    <w:rsid w:val="00231CEC"/>
    <w:rsid w:val="00232786"/>
    <w:rsid w:val="00234998"/>
    <w:rsid w:val="00235632"/>
    <w:rsid w:val="00235898"/>
    <w:rsid w:val="00235A4B"/>
    <w:rsid w:val="002365A3"/>
    <w:rsid w:val="00236A60"/>
    <w:rsid w:val="00236B53"/>
    <w:rsid w:val="00236F4B"/>
    <w:rsid w:val="00237148"/>
    <w:rsid w:val="0023782E"/>
    <w:rsid w:val="00237947"/>
    <w:rsid w:val="002401C5"/>
    <w:rsid w:val="00240243"/>
    <w:rsid w:val="00240F46"/>
    <w:rsid w:val="0024110C"/>
    <w:rsid w:val="002415BB"/>
    <w:rsid w:val="00241623"/>
    <w:rsid w:val="0024181B"/>
    <w:rsid w:val="00241AFE"/>
    <w:rsid w:val="002422A4"/>
    <w:rsid w:val="00242C28"/>
    <w:rsid w:val="002432CD"/>
    <w:rsid w:val="00243849"/>
    <w:rsid w:val="0024390C"/>
    <w:rsid w:val="00245BB2"/>
    <w:rsid w:val="00246203"/>
    <w:rsid w:val="00246463"/>
    <w:rsid w:val="00246850"/>
    <w:rsid w:val="00246860"/>
    <w:rsid w:val="00246B90"/>
    <w:rsid w:val="00246E77"/>
    <w:rsid w:val="00247913"/>
    <w:rsid w:val="0024792E"/>
    <w:rsid w:val="00250059"/>
    <w:rsid w:val="0025019E"/>
    <w:rsid w:val="002508A7"/>
    <w:rsid w:val="0025090D"/>
    <w:rsid w:val="00250E34"/>
    <w:rsid w:val="00251070"/>
    <w:rsid w:val="00251261"/>
    <w:rsid w:val="0025204E"/>
    <w:rsid w:val="002533A4"/>
    <w:rsid w:val="00253BBE"/>
    <w:rsid w:val="00253BC8"/>
    <w:rsid w:val="00254229"/>
    <w:rsid w:val="00254852"/>
    <w:rsid w:val="002550F3"/>
    <w:rsid w:val="00255D0F"/>
    <w:rsid w:val="00255F9B"/>
    <w:rsid w:val="0025709E"/>
    <w:rsid w:val="0025793E"/>
    <w:rsid w:val="00257A99"/>
    <w:rsid w:val="00257DF8"/>
    <w:rsid w:val="0026048F"/>
    <w:rsid w:val="00260B8B"/>
    <w:rsid w:val="0026111A"/>
    <w:rsid w:val="00261C04"/>
    <w:rsid w:val="00262148"/>
    <w:rsid w:val="00262935"/>
    <w:rsid w:val="00263291"/>
    <w:rsid w:val="0026398E"/>
    <w:rsid w:val="00263E05"/>
    <w:rsid w:val="00264132"/>
    <w:rsid w:val="002647AE"/>
    <w:rsid w:val="002647E9"/>
    <w:rsid w:val="00264EE0"/>
    <w:rsid w:val="00265037"/>
    <w:rsid w:val="002650F9"/>
    <w:rsid w:val="00265440"/>
    <w:rsid w:val="002657AD"/>
    <w:rsid w:val="00266D66"/>
    <w:rsid w:val="00270441"/>
    <w:rsid w:val="00271259"/>
    <w:rsid w:val="00272878"/>
    <w:rsid w:val="00272A8B"/>
    <w:rsid w:val="0027426A"/>
    <w:rsid w:val="002749F0"/>
    <w:rsid w:val="00274C0F"/>
    <w:rsid w:val="00274C20"/>
    <w:rsid w:val="00274DE3"/>
    <w:rsid w:val="002750FB"/>
    <w:rsid w:val="0027577C"/>
    <w:rsid w:val="0027578E"/>
    <w:rsid w:val="002759B7"/>
    <w:rsid w:val="00275F50"/>
    <w:rsid w:val="0027650C"/>
    <w:rsid w:val="00276A64"/>
    <w:rsid w:val="00276BA8"/>
    <w:rsid w:val="00276C17"/>
    <w:rsid w:val="00277051"/>
    <w:rsid w:val="00277706"/>
    <w:rsid w:val="00277C85"/>
    <w:rsid w:val="00277EB6"/>
    <w:rsid w:val="0028047C"/>
    <w:rsid w:val="00280B22"/>
    <w:rsid w:val="00281AE6"/>
    <w:rsid w:val="00282658"/>
    <w:rsid w:val="002826BE"/>
    <w:rsid w:val="00282942"/>
    <w:rsid w:val="00282B6E"/>
    <w:rsid w:val="00282E23"/>
    <w:rsid w:val="00283355"/>
    <w:rsid w:val="002834B8"/>
    <w:rsid w:val="00283D69"/>
    <w:rsid w:val="002846B8"/>
    <w:rsid w:val="00284855"/>
    <w:rsid w:val="0028609A"/>
    <w:rsid w:val="00286AE5"/>
    <w:rsid w:val="002872D4"/>
    <w:rsid w:val="00287E08"/>
    <w:rsid w:val="0029094C"/>
    <w:rsid w:val="0029159C"/>
    <w:rsid w:val="00291D39"/>
    <w:rsid w:val="00291DA4"/>
    <w:rsid w:val="00292436"/>
    <w:rsid w:val="00292736"/>
    <w:rsid w:val="00293866"/>
    <w:rsid w:val="00294401"/>
    <w:rsid w:val="002948B2"/>
    <w:rsid w:val="002949DB"/>
    <w:rsid w:val="00294FAE"/>
    <w:rsid w:val="00295CB2"/>
    <w:rsid w:val="002960B8"/>
    <w:rsid w:val="0029707C"/>
    <w:rsid w:val="002979D3"/>
    <w:rsid w:val="002A0BE6"/>
    <w:rsid w:val="002A0C74"/>
    <w:rsid w:val="002A35EE"/>
    <w:rsid w:val="002A3A5F"/>
    <w:rsid w:val="002A3C05"/>
    <w:rsid w:val="002A48AF"/>
    <w:rsid w:val="002A57C3"/>
    <w:rsid w:val="002A5B93"/>
    <w:rsid w:val="002A6E73"/>
    <w:rsid w:val="002B0457"/>
    <w:rsid w:val="002B075C"/>
    <w:rsid w:val="002B095A"/>
    <w:rsid w:val="002B18FB"/>
    <w:rsid w:val="002B1B70"/>
    <w:rsid w:val="002B2002"/>
    <w:rsid w:val="002B2B68"/>
    <w:rsid w:val="002B3070"/>
    <w:rsid w:val="002B30BA"/>
    <w:rsid w:val="002B336E"/>
    <w:rsid w:val="002B3844"/>
    <w:rsid w:val="002B4A1E"/>
    <w:rsid w:val="002B4FAD"/>
    <w:rsid w:val="002B59DB"/>
    <w:rsid w:val="002B5C36"/>
    <w:rsid w:val="002B5C77"/>
    <w:rsid w:val="002B5E64"/>
    <w:rsid w:val="002B6D9B"/>
    <w:rsid w:val="002B77D2"/>
    <w:rsid w:val="002B7FA6"/>
    <w:rsid w:val="002C0772"/>
    <w:rsid w:val="002C0C35"/>
    <w:rsid w:val="002C14E2"/>
    <w:rsid w:val="002C1F53"/>
    <w:rsid w:val="002C251B"/>
    <w:rsid w:val="002C27F4"/>
    <w:rsid w:val="002C3364"/>
    <w:rsid w:val="002C376A"/>
    <w:rsid w:val="002C3E6B"/>
    <w:rsid w:val="002C4FBE"/>
    <w:rsid w:val="002C5410"/>
    <w:rsid w:val="002C5413"/>
    <w:rsid w:val="002C5E12"/>
    <w:rsid w:val="002C6967"/>
    <w:rsid w:val="002C7764"/>
    <w:rsid w:val="002C7BC6"/>
    <w:rsid w:val="002C7E4E"/>
    <w:rsid w:val="002D0793"/>
    <w:rsid w:val="002D1D83"/>
    <w:rsid w:val="002D22F4"/>
    <w:rsid w:val="002D2308"/>
    <w:rsid w:val="002D2EF0"/>
    <w:rsid w:val="002D323B"/>
    <w:rsid w:val="002D3FE8"/>
    <w:rsid w:val="002D460D"/>
    <w:rsid w:val="002D4838"/>
    <w:rsid w:val="002D4B5F"/>
    <w:rsid w:val="002D547C"/>
    <w:rsid w:val="002D7C70"/>
    <w:rsid w:val="002E1FC3"/>
    <w:rsid w:val="002E2904"/>
    <w:rsid w:val="002E3BFF"/>
    <w:rsid w:val="002E45FD"/>
    <w:rsid w:val="002E58E1"/>
    <w:rsid w:val="002E5C49"/>
    <w:rsid w:val="002E691E"/>
    <w:rsid w:val="002E6B9F"/>
    <w:rsid w:val="002E7353"/>
    <w:rsid w:val="002E74D1"/>
    <w:rsid w:val="002E7F70"/>
    <w:rsid w:val="002F0E25"/>
    <w:rsid w:val="002F1055"/>
    <w:rsid w:val="002F22BE"/>
    <w:rsid w:val="002F27EB"/>
    <w:rsid w:val="002F2C95"/>
    <w:rsid w:val="002F3044"/>
    <w:rsid w:val="002F37F8"/>
    <w:rsid w:val="002F3F30"/>
    <w:rsid w:val="002F42A9"/>
    <w:rsid w:val="002F4339"/>
    <w:rsid w:val="002F4A30"/>
    <w:rsid w:val="002F4C8D"/>
    <w:rsid w:val="002F5338"/>
    <w:rsid w:val="002F59E8"/>
    <w:rsid w:val="002F5AA6"/>
    <w:rsid w:val="002F670D"/>
    <w:rsid w:val="002F731C"/>
    <w:rsid w:val="002F7B0F"/>
    <w:rsid w:val="002F7F56"/>
    <w:rsid w:val="00300592"/>
    <w:rsid w:val="00300F3B"/>
    <w:rsid w:val="003011AD"/>
    <w:rsid w:val="00301869"/>
    <w:rsid w:val="00301D76"/>
    <w:rsid w:val="0030225F"/>
    <w:rsid w:val="00302272"/>
    <w:rsid w:val="00302606"/>
    <w:rsid w:val="00302878"/>
    <w:rsid w:val="003033C4"/>
    <w:rsid w:val="00305940"/>
    <w:rsid w:val="00305BF3"/>
    <w:rsid w:val="00305DBB"/>
    <w:rsid w:val="00305F9B"/>
    <w:rsid w:val="00306074"/>
    <w:rsid w:val="00307186"/>
    <w:rsid w:val="00307485"/>
    <w:rsid w:val="003106A9"/>
    <w:rsid w:val="0031147D"/>
    <w:rsid w:val="00312083"/>
    <w:rsid w:val="00312229"/>
    <w:rsid w:val="00312558"/>
    <w:rsid w:val="003128E3"/>
    <w:rsid w:val="0031332C"/>
    <w:rsid w:val="0031454D"/>
    <w:rsid w:val="00314AD2"/>
    <w:rsid w:val="00314EE3"/>
    <w:rsid w:val="0031563A"/>
    <w:rsid w:val="0031785F"/>
    <w:rsid w:val="00317B7D"/>
    <w:rsid w:val="00317DAF"/>
    <w:rsid w:val="00320BDD"/>
    <w:rsid w:val="00320E4B"/>
    <w:rsid w:val="00321527"/>
    <w:rsid w:val="0032227B"/>
    <w:rsid w:val="00322A61"/>
    <w:rsid w:val="00322BAE"/>
    <w:rsid w:val="00322D3C"/>
    <w:rsid w:val="00322FB1"/>
    <w:rsid w:val="00323354"/>
    <w:rsid w:val="003235AA"/>
    <w:rsid w:val="00324024"/>
    <w:rsid w:val="0032421C"/>
    <w:rsid w:val="00324252"/>
    <w:rsid w:val="003247F6"/>
    <w:rsid w:val="003258B9"/>
    <w:rsid w:val="00325D0A"/>
    <w:rsid w:val="00325F8D"/>
    <w:rsid w:val="0032624E"/>
    <w:rsid w:val="00326884"/>
    <w:rsid w:val="00327BD2"/>
    <w:rsid w:val="00330219"/>
    <w:rsid w:val="00330417"/>
    <w:rsid w:val="00330B3E"/>
    <w:rsid w:val="00330B40"/>
    <w:rsid w:val="00330DAF"/>
    <w:rsid w:val="00331811"/>
    <w:rsid w:val="00332065"/>
    <w:rsid w:val="00332709"/>
    <w:rsid w:val="00332BBD"/>
    <w:rsid w:val="00334802"/>
    <w:rsid w:val="0033569A"/>
    <w:rsid w:val="003359DD"/>
    <w:rsid w:val="00335F82"/>
    <w:rsid w:val="00336270"/>
    <w:rsid w:val="00336FC6"/>
    <w:rsid w:val="003405F2"/>
    <w:rsid w:val="003407E4"/>
    <w:rsid w:val="00340805"/>
    <w:rsid w:val="0034142C"/>
    <w:rsid w:val="00341942"/>
    <w:rsid w:val="00342947"/>
    <w:rsid w:val="00342CCF"/>
    <w:rsid w:val="00342FF0"/>
    <w:rsid w:val="00344942"/>
    <w:rsid w:val="00344A62"/>
    <w:rsid w:val="00345B92"/>
    <w:rsid w:val="00346B37"/>
    <w:rsid w:val="00346C70"/>
    <w:rsid w:val="00347370"/>
    <w:rsid w:val="003507D9"/>
    <w:rsid w:val="00350C31"/>
    <w:rsid w:val="003513A4"/>
    <w:rsid w:val="00351AA8"/>
    <w:rsid w:val="00351C8C"/>
    <w:rsid w:val="00351CC7"/>
    <w:rsid w:val="00351FAA"/>
    <w:rsid w:val="00351FE8"/>
    <w:rsid w:val="0035201A"/>
    <w:rsid w:val="00352143"/>
    <w:rsid w:val="00352183"/>
    <w:rsid w:val="00352356"/>
    <w:rsid w:val="003524BC"/>
    <w:rsid w:val="003543F4"/>
    <w:rsid w:val="003549BD"/>
    <w:rsid w:val="00354A8F"/>
    <w:rsid w:val="00355B45"/>
    <w:rsid w:val="003566ED"/>
    <w:rsid w:val="0035680B"/>
    <w:rsid w:val="0035694E"/>
    <w:rsid w:val="00356B5D"/>
    <w:rsid w:val="00356B60"/>
    <w:rsid w:val="00356BF3"/>
    <w:rsid w:val="00357F29"/>
    <w:rsid w:val="00357F2F"/>
    <w:rsid w:val="003602AA"/>
    <w:rsid w:val="0036093E"/>
    <w:rsid w:val="0036103C"/>
    <w:rsid w:val="00361297"/>
    <w:rsid w:val="00361E1B"/>
    <w:rsid w:val="00363657"/>
    <w:rsid w:val="00363C28"/>
    <w:rsid w:val="00363EE7"/>
    <w:rsid w:val="0036433A"/>
    <w:rsid w:val="00364646"/>
    <w:rsid w:val="00364734"/>
    <w:rsid w:val="00365BF9"/>
    <w:rsid w:val="00365C8F"/>
    <w:rsid w:val="00366247"/>
    <w:rsid w:val="00366DBB"/>
    <w:rsid w:val="00366F96"/>
    <w:rsid w:val="003670B1"/>
    <w:rsid w:val="00367280"/>
    <w:rsid w:val="00367BA0"/>
    <w:rsid w:val="00367D16"/>
    <w:rsid w:val="00367DFD"/>
    <w:rsid w:val="00370F6F"/>
    <w:rsid w:val="00371B99"/>
    <w:rsid w:val="00371CB9"/>
    <w:rsid w:val="00371FF1"/>
    <w:rsid w:val="0037364E"/>
    <w:rsid w:val="00373737"/>
    <w:rsid w:val="00373A04"/>
    <w:rsid w:val="00373B03"/>
    <w:rsid w:val="00373CFB"/>
    <w:rsid w:val="00374241"/>
    <w:rsid w:val="0037424A"/>
    <w:rsid w:val="0037457E"/>
    <w:rsid w:val="00374AD5"/>
    <w:rsid w:val="003758CC"/>
    <w:rsid w:val="003760A6"/>
    <w:rsid w:val="00376874"/>
    <w:rsid w:val="003775DC"/>
    <w:rsid w:val="003775ED"/>
    <w:rsid w:val="00377CC7"/>
    <w:rsid w:val="003802B7"/>
    <w:rsid w:val="00380ADB"/>
    <w:rsid w:val="003814B6"/>
    <w:rsid w:val="00381C61"/>
    <w:rsid w:val="00382086"/>
    <w:rsid w:val="003826EA"/>
    <w:rsid w:val="0038274C"/>
    <w:rsid w:val="00382D3E"/>
    <w:rsid w:val="00383956"/>
    <w:rsid w:val="00383B1A"/>
    <w:rsid w:val="0038438B"/>
    <w:rsid w:val="00384531"/>
    <w:rsid w:val="0038478C"/>
    <w:rsid w:val="0038487E"/>
    <w:rsid w:val="00384C87"/>
    <w:rsid w:val="00384DA3"/>
    <w:rsid w:val="003853C2"/>
    <w:rsid w:val="00386194"/>
    <w:rsid w:val="00386720"/>
    <w:rsid w:val="00387832"/>
    <w:rsid w:val="00387E9A"/>
    <w:rsid w:val="003904B4"/>
    <w:rsid w:val="00390EA1"/>
    <w:rsid w:val="003910E3"/>
    <w:rsid w:val="00391550"/>
    <w:rsid w:val="00391578"/>
    <w:rsid w:val="0039192B"/>
    <w:rsid w:val="003919E6"/>
    <w:rsid w:val="00392FF1"/>
    <w:rsid w:val="00393141"/>
    <w:rsid w:val="0039341B"/>
    <w:rsid w:val="003937EC"/>
    <w:rsid w:val="003956E5"/>
    <w:rsid w:val="00395BFD"/>
    <w:rsid w:val="003969CD"/>
    <w:rsid w:val="003A072B"/>
    <w:rsid w:val="003A08B3"/>
    <w:rsid w:val="003A1124"/>
    <w:rsid w:val="003A1695"/>
    <w:rsid w:val="003A1975"/>
    <w:rsid w:val="003A1A86"/>
    <w:rsid w:val="003A302F"/>
    <w:rsid w:val="003A363C"/>
    <w:rsid w:val="003A3940"/>
    <w:rsid w:val="003A44EE"/>
    <w:rsid w:val="003A51A9"/>
    <w:rsid w:val="003A5AEF"/>
    <w:rsid w:val="003A5B9D"/>
    <w:rsid w:val="003A6008"/>
    <w:rsid w:val="003A6116"/>
    <w:rsid w:val="003A694C"/>
    <w:rsid w:val="003A749E"/>
    <w:rsid w:val="003A769D"/>
    <w:rsid w:val="003B0CA7"/>
    <w:rsid w:val="003B12F9"/>
    <w:rsid w:val="003B1A6D"/>
    <w:rsid w:val="003B1F64"/>
    <w:rsid w:val="003B227C"/>
    <w:rsid w:val="003B258C"/>
    <w:rsid w:val="003B2634"/>
    <w:rsid w:val="003B400C"/>
    <w:rsid w:val="003B4E43"/>
    <w:rsid w:val="003B5012"/>
    <w:rsid w:val="003B550D"/>
    <w:rsid w:val="003B6760"/>
    <w:rsid w:val="003B7DB1"/>
    <w:rsid w:val="003C0866"/>
    <w:rsid w:val="003C0913"/>
    <w:rsid w:val="003C09D1"/>
    <w:rsid w:val="003C1167"/>
    <w:rsid w:val="003C1AF1"/>
    <w:rsid w:val="003C1DEF"/>
    <w:rsid w:val="003C2765"/>
    <w:rsid w:val="003C2AE0"/>
    <w:rsid w:val="003C2FE9"/>
    <w:rsid w:val="003C3279"/>
    <w:rsid w:val="003C37B7"/>
    <w:rsid w:val="003C3B38"/>
    <w:rsid w:val="003C3BD2"/>
    <w:rsid w:val="003C3F89"/>
    <w:rsid w:val="003C4D48"/>
    <w:rsid w:val="003C5247"/>
    <w:rsid w:val="003C525C"/>
    <w:rsid w:val="003C56A8"/>
    <w:rsid w:val="003C6118"/>
    <w:rsid w:val="003C6E36"/>
    <w:rsid w:val="003C7583"/>
    <w:rsid w:val="003C7723"/>
    <w:rsid w:val="003C7BD5"/>
    <w:rsid w:val="003D0696"/>
    <w:rsid w:val="003D0B61"/>
    <w:rsid w:val="003D117C"/>
    <w:rsid w:val="003D21F5"/>
    <w:rsid w:val="003D2586"/>
    <w:rsid w:val="003D414B"/>
    <w:rsid w:val="003D4188"/>
    <w:rsid w:val="003D428E"/>
    <w:rsid w:val="003D4526"/>
    <w:rsid w:val="003D5618"/>
    <w:rsid w:val="003D69B2"/>
    <w:rsid w:val="003D6A48"/>
    <w:rsid w:val="003D6B33"/>
    <w:rsid w:val="003D6F02"/>
    <w:rsid w:val="003D7FED"/>
    <w:rsid w:val="003E0ED2"/>
    <w:rsid w:val="003E140E"/>
    <w:rsid w:val="003E3B1B"/>
    <w:rsid w:val="003E472F"/>
    <w:rsid w:val="003E5957"/>
    <w:rsid w:val="003E6089"/>
    <w:rsid w:val="003E6822"/>
    <w:rsid w:val="003E7644"/>
    <w:rsid w:val="003E7F9F"/>
    <w:rsid w:val="003F1855"/>
    <w:rsid w:val="003F1FCA"/>
    <w:rsid w:val="003F29EA"/>
    <w:rsid w:val="003F2A4C"/>
    <w:rsid w:val="003F335D"/>
    <w:rsid w:val="003F39D2"/>
    <w:rsid w:val="003F41B1"/>
    <w:rsid w:val="003F454B"/>
    <w:rsid w:val="003F45AE"/>
    <w:rsid w:val="003F4A07"/>
    <w:rsid w:val="003F5903"/>
    <w:rsid w:val="003F5A1B"/>
    <w:rsid w:val="003F61DF"/>
    <w:rsid w:val="003F6892"/>
    <w:rsid w:val="003F7B96"/>
    <w:rsid w:val="003F7C02"/>
    <w:rsid w:val="003F7E79"/>
    <w:rsid w:val="004002BF"/>
    <w:rsid w:val="004003BB"/>
    <w:rsid w:val="0040081D"/>
    <w:rsid w:val="004010B5"/>
    <w:rsid w:val="004014AD"/>
    <w:rsid w:val="0040251D"/>
    <w:rsid w:val="00402A56"/>
    <w:rsid w:val="00403685"/>
    <w:rsid w:val="00403ACD"/>
    <w:rsid w:val="00403E49"/>
    <w:rsid w:val="0040422F"/>
    <w:rsid w:val="0040624A"/>
    <w:rsid w:val="00406CCA"/>
    <w:rsid w:val="00410AD6"/>
    <w:rsid w:val="00410B9E"/>
    <w:rsid w:val="00410CC9"/>
    <w:rsid w:val="00411938"/>
    <w:rsid w:val="00411BF0"/>
    <w:rsid w:val="00411C14"/>
    <w:rsid w:val="004124CD"/>
    <w:rsid w:val="00412738"/>
    <w:rsid w:val="00412E4A"/>
    <w:rsid w:val="00413A23"/>
    <w:rsid w:val="00413ACA"/>
    <w:rsid w:val="00414572"/>
    <w:rsid w:val="00414E2F"/>
    <w:rsid w:val="00415386"/>
    <w:rsid w:val="004155C1"/>
    <w:rsid w:val="00415DD0"/>
    <w:rsid w:val="004161A9"/>
    <w:rsid w:val="004174FD"/>
    <w:rsid w:val="004178D0"/>
    <w:rsid w:val="0041792E"/>
    <w:rsid w:val="00417B17"/>
    <w:rsid w:val="00417ED4"/>
    <w:rsid w:val="004206A7"/>
    <w:rsid w:val="004208C2"/>
    <w:rsid w:val="00420BDF"/>
    <w:rsid w:val="0042120C"/>
    <w:rsid w:val="004212F4"/>
    <w:rsid w:val="00421D65"/>
    <w:rsid w:val="004231C8"/>
    <w:rsid w:val="00423410"/>
    <w:rsid w:val="0042358A"/>
    <w:rsid w:val="00423E63"/>
    <w:rsid w:val="00424073"/>
    <w:rsid w:val="0042416C"/>
    <w:rsid w:val="0042479E"/>
    <w:rsid w:val="00424CC3"/>
    <w:rsid w:val="004265AC"/>
    <w:rsid w:val="00426CF2"/>
    <w:rsid w:val="004274D2"/>
    <w:rsid w:val="00427CE1"/>
    <w:rsid w:val="00427DA1"/>
    <w:rsid w:val="00430111"/>
    <w:rsid w:val="004312D5"/>
    <w:rsid w:val="00431439"/>
    <w:rsid w:val="00431581"/>
    <w:rsid w:val="00431BF4"/>
    <w:rsid w:val="00431DEA"/>
    <w:rsid w:val="00432D05"/>
    <w:rsid w:val="004330E3"/>
    <w:rsid w:val="00433BE0"/>
    <w:rsid w:val="00433C0D"/>
    <w:rsid w:val="00433CB6"/>
    <w:rsid w:val="00433DC5"/>
    <w:rsid w:val="004348F9"/>
    <w:rsid w:val="00434D8B"/>
    <w:rsid w:val="00434DF6"/>
    <w:rsid w:val="0043509B"/>
    <w:rsid w:val="00435417"/>
    <w:rsid w:val="00435B8F"/>
    <w:rsid w:val="00435E65"/>
    <w:rsid w:val="0043610B"/>
    <w:rsid w:val="004362B8"/>
    <w:rsid w:val="00436F20"/>
    <w:rsid w:val="0044099A"/>
    <w:rsid w:val="00440BD0"/>
    <w:rsid w:val="00440E88"/>
    <w:rsid w:val="0044106C"/>
    <w:rsid w:val="00441AA8"/>
    <w:rsid w:val="00442469"/>
    <w:rsid w:val="004428B6"/>
    <w:rsid w:val="00442AEE"/>
    <w:rsid w:val="00443346"/>
    <w:rsid w:val="00444B3C"/>
    <w:rsid w:val="0044620F"/>
    <w:rsid w:val="004463D3"/>
    <w:rsid w:val="00446B05"/>
    <w:rsid w:val="00446CF7"/>
    <w:rsid w:val="00451110"/>
    <w:rsid w:val="00451236"/>
    <w:rsid w:val="00451BDD"/>
    <w:rsid w:val="00453B7D"/>
    <w:rsid w:val="00454532"/>
    <w:rsid w:val="00454AAB"/>
    <w:rsid w:val="00454B46"/>
    <w:rsid w:val="00454BF9"/>
    <w:rsid w:val="004563B5"/>
    <w:rsid w:val="004564AF"/>
    <w:rsid w:val="00456784"/>
    <w:rsid w:val="004573E5"/>
    <w:rsid w:val="004575B4"/>
    <w:rsid w:val="00460EDF"/>
    <w:rsid w:val="00462695"/>
    <w:rsid w:val="00463179"/>
    <w:rsid w:val="004634E5"/>
    <w:rsid w:val="004645C6"/>
    <w:rsid w:val="00465C66"/>
    <w:rsid w:val="004664D6"/>
    <w:rsid w:val="00466FFF"/>
    <w:rsid w:val="004672CF"/>
    <w:rsid w:val="00467318"/>
    <w:rsid w:val="00467465"/>
    <w:rsid w:val="004714F3"/>
    <w:rsid w:val="0047152D"/>
    <w:rsid w:val="00472273"/>
    <w:rsid w:val="00472345"/>
    <w:rsid w:val="004724B8"/>
    <w:rsid w:val="00472704"/>
    <w:rsid w:val="004737BA"/>
    <w:rsid w:val="004737F1"/>
    <w:rsid w:val="0047383A"/>
    <w:rsid w:val="00473CA7"/>
    <w:rsid w:val="0047551B"/>
    <w:rsid w:val="00475F6B"/>
    <w:rsid w:val="00475FB5"/>
    <w:rsid w:val="0047692B"/>
    <w:rsid w:val="00480667"/>
    <w:rsid w:val="00481C83"/>
    <w:rsid w:val="00481DB0"/>
    <w:rsid w:val="0048203C"/>
    <w:rsid w:val="00482612"/>
    <w:rsid w:val="00483511"/>
    <w:rsid w:val="00484456"/>
    <w:rsid w:val="00484716"/>
    <w:rsid w:val="00484A61"/>
    <w:rsid w:val="00485995"/>
    <w:rsid w:val="00485DFB"/>
    <w:rsid w:val="00486037"/>
    <w:rsid w:val="00486172"/>
    <w:rsid w:val="00486314"/>
    <w:rsid w:val="004866FC"/>
    <w:rsid w:val="0048687A"/>
    <w:rsid w:val="00487573"/>
    <w:rsid w:val="0048788B"/>
    <w:rsid w:val="004879D7"/>
    <w:rsid w:val="00490D85"/>
    <w:rsid w:val="00491477"/>
    <w:rsid w:val="00491CA3"/>
    <w:rsid w:val="004925FD"/>
    <w:rsid w:val="00492A30"/>
    <w:rsid w:val="00493D41"/>
    <w:rsid w:val="00493EE2"/>
    <w:rsid w:val="00494391"/>
    <w:rsid w:val="004945EB"/>
    <w:rsid w:val="004946E1"/>
    <w:rsid w:val="0049507E"/>
    <w:rsid w:val="00495CEC"/>
    <w:rsid w:val="00496079"/>
    <w:rsid w:val="00496E58"/>
    <w:rsid w:val="00497043"/>
    <w:rsid w:val="004A03B6"/>
    <w:rsid w:val="004A0BCD"/>
    <w:rsid w:val="004A177C"/>
    <w:rsid w:val="004A1C1B"/>
    <w:rsid w:val="004A3212"/>
    <w:rsid w:val="004A3673"/>
    <w:rsid w:val="004A4456"/>
    <w:rsid w:val="004A4871"/>
    <w:rsid w:val="004A4B76"/>
    <w:rsid w:val="004A4E38"/>
    <w:rsid w:val="004A547C"/>
    <w:rsid w:val="004A5913"/>
    <w:rsid w:val="004A5D21"/>
    <w:rsid w:val="004A66BB"/>
    <w:rsid w:val="004A6767"/>
    <w:rsid w:val="004A707F"/>
    <w:rsid w:val="004A75CA"/>
    <w:rsid w:val="004A7EF0"/>
    <w:rsid w:val="004B0180"/>
    <w:rsid w:val="004B045B"/>
    <w:rsid w:val="004B1663"/>
    <w:rsid w:val="004B17CA"/>
    <w:rsid w:val="004B27C2"/>
    <w:rsid w:val="004B27D2"/>
    <w:rsid w:val="004B366C"/>
    <w:rsid w:val="004B3904"/>
    <w:rsid w:val="004B390A"/>
    <w:rsid w:val="004B3A5B"/>
    <w:rsid w:val="004B40A9"/>
    <w:rsid w:val="004B40FD"/>
    <w:rsid w:val="004B46AC"/>
    <w:rsid w:val="004B5C54"/>
    <w:rsid w:val="004B623B"/>
    <w:rsid w:val="004B6925"/>
    <w:rsid w:val="004B7EB5"/>
    <w:rsid w:val="004C004C"/>
    <w:rsid w:val="004C0360"/>
    <w:rsid w:val="004C0AB8"/>
    <w:rsid w:val="004C39DB"/>
    <w:rsid w:val="004C4075"/>
    <w:rsid w:val="004C540B"/>
    <w:rsid w:val="004C54F2"/>
    <w:rsid w:val="004C5758"/>
    <w:rsid w:val="004C5A31"/>
    <w:rsid w:val="004C619F"/>
    <w:rsid w:val="004C6BFA"/>
    <w:rsid w:val="004C732F"/>
    <w:rsid w:val="004C78D8"/>
    <w:rsid w:val="004C7FA7"/>
    <w:rsid w:val="004D17AA"/>
    <w:rsid w:val="004D29F5"/>
    <w:rsid w:val="004D2EC9"/>
    <w:rsid w:val="004D366A"/>
    <w:rsid w:val="004D5098"/>
    <w:rsid w:val="004D5D79"/>
    <w:rsid w:val="004D6430"/>
    <w:rsid w:val="004D6C44"/>
    <w:rsid w:val="004D73E3"/>
    <w:rsid w:val="004E0272"/>
    <w:rsid w:val="004E02F9"/>
    <w:rsid w:val="004E07FF"/>
    <w:rsid w:val="004E1058"/>
    <w:rsid w:val="004E10CB"/>
    <w:rsid w:val="004E15E8"/>
    <w:rsid w:val="004E1E3E"/>
    <w:rsid w:val="004E2B8E"/>
    <w:rsid w:val="004E312B"/>
    <w:rsid w:val="004E3E79"/>
    <w:rsid w:val="004E4ED1"/>
    <w:rsid w:val="004E5823"/>
    <w:rsid w:val="004E5B69"/>
    <w:rsid w:val="004E6272"/>
    <w:rsid w:val="004E676B"/>
    <w:rsid w:val="004E6C8E"/>
    <w:rsid w:val="004E6E99"/>
    <w:rsid w:val="004F011F"/>
    <w:rsid w:val="004F156D"/>
    <w:rsid w:val="004F1749"/>
    <w:rsid w:val="004F1968"/>
    <w:rsid w:val="004F1BB8"/>
    <w:rsid w:val="004F2CD9"/>
    <w:rsid w:val="004F3BF7"/>
    <w:rsid w:val="004F3C7A"/>
    <w:rsid w:val="004F45F7"/>
    <w:rsid w:val="004F4EC0"/>
    <w:rsid w:val="004F5601"/>
    <w:rsid w:val="004F625C"/>
    <w:rsid w:val="004F636F"/>
    <w:rsid w:val="004F6C97"/>
    <w:rsid w:val="004F772F"/>
    <w:rsid w:val="004F7B22"/>
    <w:rsid w:val="004F7C24"/>
    <w:rsid w:val="00500262"/>
    <w:rsid w:val="00500736"/>
    <w:rsid w:val="005007F4"/>
    <w:rsid w:val="005008F2"/>
    <w:rsid w:val="00500B7D"/>
    <w:rsid w:val="0050127D"/>
    <w:rsid w:val="00501614"/>
    <w:rsid w:val="0050244F"/>
    <w:rsid w:val="0050362E"/>
    <w:rsid w:val="005036AF"/>
    <w:rsid w:val="00503B00"/>
    <w:rsid w:val="00503DA1"/>
    <w:rsid w:val="00503DA4"/>
    <w:rsid w:val="0050405E"/>
    <w:rsid w:val="005053EC"/>
    <w:rsid w:val="00505686"/>
    <w:rsid w:val="005061E6"/>
    <w:rsid w:val="005068C3"/>
    <w:rsid w:val="00506AA0"/>
    <w:rsid w:val="005070A1"/>
    <w:rsid w:val="005116B5"/>
    <w:rsid w:val="005116C1"/>
    <w:rsid w:val="00511FE3"/>
    <w:rsid w:val="00515771"/>
    <w:rsid w:val="00515949"/>
    <w:rsid w:val="00516395"/>
    <w:rsid w:val="0051672C"/>
    <w:rsid w:val="00517526"/>
    <w:rsid w:val="005179AD"/>
    <w:rsid w:val="00517A69"/>
    <w:rsid w:val="005202E4"/>
    <w:rsid w:val="005203DC"/>
    <w:rsid w:val="00520629"/>
    <w:rsid w:val="005206C2"/>
    <w:rsid w:val="00520A2E"/>
    <w:rsid w:val="00520BB6"/>
    <w:rsid w:val="005219E0"/>
    <w:rsid w:val="00521FBC"/>
    <w:rsid w:val="00522C70"/>
    <w:rsid w:val="005230CC"/>
    <w:rsid w:val="00523342"/>
    <w:rsid w:val="005234FC"/>
    <w:rsid w:val="00523BE3"/>
    <w:rsid w:val="0052451E"/>
    <w:rsid w:val="005247C5"/>
    <w:rsid w:val="00524A8A"/>
    <w:rsid w:val="00525B1E"/>
    <w:rsid w:val="005261B2"/>
    <w:rsid w:val="005265CF"/>
    <w:rsid w:val="00526816"/>
    <w:rsid w:val="00526936"/>
    <w:rsid w:val="00526ACC"/>
    <w:rsid w:val="00526B6C"/>
    <w:rsid w:val="00526D8C"/>
    <w:rsid w:val="00526D9B"/>
    <w:rsid w:val="005272D9"/>
    <w:rsid w:val="0052758F"/>
    <w:rsid w:val="005275B8"/>
    <w:rsid w:val="0052764A"/>
    <w:rsid w:val="00527C35"/>
    <w:rsid w:val="00527F6D"/>
    <w:rsid w:val="00527F88"/>
    <w:rsid w:val="005316FA"/>
    <w:rsid w:val="00531E23"/>
    <w:rsid w:val="00532398"/>
    <w:rsid w:val="00532413"/>
    <w:rsid w:val="00532EB8"/>
    <w:rsid w:val="005339E1"/>
    <w:rsid w:val="00533ADB"/>
    <w:rsid w:val="00533F1A"/>
    <w:rsid w:val="00534B7B"/>
    <w:rsid w:val="005352F4"/>
    <w:rsid w:val="00535737"/>
    <w:rsid w:val="00537C23"/>
    <w:rsid w:val="005403FF"/>
    <w:rsid w:val="005408B9"/>
    <w:rsid w:val="00540922"/>
    <w:rsid w:val="00540A2D"/>
    <w:rsid w:val="00541057"/>
    <w:rsid w:val="0054124E"/>
    <w:rsid w:val="00541BF6"/>
    <w:rsid w:val="00541FBA"/>
    <w:rsid w:val="0054258E"/>
    <w:rsid w:val="005431CA"/>
    <w:rsid w:val="0054360F"/>
    <w:rsid w:val="00543645"/>
    <w:rsid w:val="00543809"/>
    <w:rsid w:val="00543A04"/>
    <w:rsid w:val="00543CD7"/>
    <w:rsid w:val="00543D8E"/>
    <w:rsid w:val="00543FC3"/>
    <w:rsid w:val="0054434D"/>
    <w:rsid w:val="00544CA8"/>
    <w:rsid w:val="005453C0"/>
    <w:rsid w:val="005457BF"/>
    <w:rsid w:val="00545936"/>
    <w:rsid w:val="005459EB"/>
    <w:rsid w:val="00545C10"/>
    <w:rsid w:val="00545C90"/>
    <w:rsid w:val="00546CCA"/>
    <w:rsid w:val="00547C07"/>
    <w:rsid w:val="00550183"/>
    <w:rsid w:val="005502DC"/>
    <w:rsid w:val="00550387"/>
    <w:rsid w:val="00551469"/>
    <w:rsid w:val="0055277B"/>
    <w:rsid w:val="00553003"/>
    <w:rsid w:val="005531D8"/>
    <w:rsid w:val="00553B81"/>
    <w:rsid w:val="00554218"/>
    <w:rsid w:val="005555F1"/>
    <w:rsid w:val="0055565F"/>
    <w:rsid w:val="005559A4"/>
    <w:rsid w:val="00555AC6"/>
    <w:rsid w:val="00556BFB"/>
    <w:rsid w:val="00560317"/>
    <w:rsid w:val="005606C5"/>
    <w:rsid w:val="00561BA5"/>
    <w:rsid w:val="00561CD6"/>
    <w:rsid w:val="00561DDA"/>
    <w:rsid w:val="00561E93"/>
    <w:rsid w:val="00562A5E"/>
    <w:rsid w:val="00562CC2"/>
    <w:rsid w:val="00563391"/>
    <w:rsid w:val="00563871"/>
    <w:rsid w:val="00563C4C"/>
    <w:rsid w:val="00563EF5"/>
    <w:rsid w:val="0056498E"/>
    <w:rsid w:val="0056527E"/>
    <w:rsid w:val="005652D7"/>
    <w:rsid w:val="00566018"/>
    <w:rsid w:val="00566078"/>
    <w:rsid w:val="005674CB"/>
    <w:rsid w:val="00567A7A"/>
    <w:rsid w:val="00570C4A"/>
    <w:rsid w:val="00570CDA"/>
    <w:rsid w:val="00570F03"/>
    <w:rsid w:val="00571020"/>
    <w:rsid w:val="00571CA5"/>
    <w:rsid w:val="00571CEB"/>
    <w:rsid w:val="00571ED6"/>
    <w:rsid w:val="0057220E"/>
    <w:rsid w:val="00572A29"/>
    <w:rsid w:val="00573227"/>
    <w:rsid w:val="00573490"/>
    <w:rsid w:val="00573865"/>
    <w:rsid w:val="005738DE"/>
    <w:rsid w:val="0057431B"/>
    <w:rsid w:val="005745A3"/>
    <w:rsid w:val="005747A7"/>
    <w:rsid w:val="00574E9A"/>
    <w:rsid w:val="005753AB"/>
    <w:rsid w:val="00575E72"/>
    <w:rsid w:val="00576218"/>
    <w:rsid w:val="00577470"/>
    <w:rsid w:val="005779F2"/>
    <w:rsid w:val="00577E35"/>
    <w:rsid w:val="0058039F"/>
    <w:rsid w:val="0058080A"/>
    <w:rsid w:val="00582020"/>
    <w:rsid w:val="00582A24"/>
    <w:rsid w:val="00582D9C"/>
    <w:rsid w:val="005831DF"/>
    <w:rsid w:val="00583333"/>
    <w:rsid w:val="005851E1"/>
    <w:rsid w:val="00585F8E"/>
    <w:rsid w:val="00586144"/>
    <w:rsid w:val="005863BE"/>
    <w:rsid w:val="00586485"/>
    <w:rsid w:val="00586968"/>
    <w:rsid w:val="00586EB3"/>
    <w:rsid w:val="00590199"/>
    <w:rsid w:val="005914C9"/>
    <w:rsid w:val="00591EDA"/>
    <w:rsid w:val="0059360A"/>
    <w:rsid w:val="00593D09"/>
    <w:rsid w:val="00593D53"/>
    <w:rsid w:val="00594773"/>
    <w:rsid w:val="00594844"/>
    <w:rsid w:val="00595000"/>
    <w:rsid w:val="00595C14"/>
    <w:rsid w:val="00596397"/>
    <w:rsid w:val="00596F04"/>
    <w:rsid w:val="00597013"/>
    <w:rsid w:val="005975F4"/>
    <w:rsid w:val="005A05E0"/>
    <w:rsid w:val="005A0690"/>
    <w:rsid w:val="005A0F76"/>
    <w:rsid w:val="005A0F97"/>
    <w:rsid w:val="005A1886"/>
    <w:rsid w:val="005A268E"/>
    <w:rsid w:val="005A2A75"/>
    <w:rsid w:val="005A3334"/>
    <w:rsid w:val="005A34BA"/>
    <w:rsid w:val="005A390E"/>
    <w:rsid w:val="005A55F1"/>
    <w:rsid w:val="005A56C1"/>
    <w:rsid w:val="005A5A9B"/>
    <w:rsid w:val="005A6A33"/>
    <w:rsid w:val="005A6CC5"/>
    <w:rsid w:val="005A6F9F"/>
    <w:rsid w:val="005A7299"/>
    <w:rsid w:val="005A7641"/>
    <w:rsid w:val="005A76FB"/>
    <w:rsid w:val="005A7E00"/>
    <w:rsid w:val="005B0128"/>
    <w:rsid w:val="005B01B5"/>
    <w:rsid w:val="005B01BC"/>
    <w:rsid w:val="005B0CCD"/>
    <w:rsid w:val="005B0DB5"/>
    <w:rsid w:val="005B10D1"/>
    <w:rsid w:val="005B1157"/>
    <w:rsid w:val="005B1C10"/>
    <w:rsid w:val="005B36C4"/>
    <w:rsid w:val="005B3938"/>
    <w:rsid w:val="005B4050"/>
    <w:rsid w:val="005B4E0D"/>
    <w:rsid w:val="005B4F4C"/>
    <w:rsid w:val="005B530C"/>
    <w:rsid w:val="005B534C"/>
    <w:rsid w:val="005B7216"/>
    <w:rsid w:val="005B7A7F"/>
    <w:rsid w:val="005C02AE"/>
    <w:rsid w:val="005C03EF"/>
    <w:rsid w:val="005C0686"/>
    <w:rsid w:val="005C0870"/>
    <w:rsid w:val="005C11D6"/>
    <w:rsid w:val="005C12E6"/>
    <w:rsid w:val="005C15A5"/>
    <w:rsid w:val="005C16A5"/>
    <w:rsid w:val="005C203F"/>
    <w:rsid w:val="005C37F1"/>
    <w:rsid w:val="005C4285"/>
    <w:rsid w:val="005C4613"/>
    <w:rsid w:val="005C46F6"/>
    <w:rsid w:val="005C4C7D"/>
    <w:rsid w:val="005C4E5B"/>
    <w:rsid w:val="005C4FAD"/>
    <w:rsid w:val="005C5705"/>
    <w:rsid w:val="005C5AD2"/>
    <w:rsid w:val="005C7586"/>
    <w:rsid w:val="005C7812"/>
    <w:rsid w:val="005C7986"/>
    <w:rsid w:val="005C7ACA"/>
    <w:rsid w:val="005D1D34"/>
    <w:rsid w:val="005D29A4"/>
    <w:rsid w:val="005D3506"/>
    <w:rsid w:val="005D3692"/>
    <w:rsid w:val="005D3DD1"/>
    <w:rsid w:val="005D3E6C"/>
    <w:rsid w:val="005D4BE9"/>
    <w:rsid w:val="005D510B"/>
    <w:rsid w:val="005D5461"/>
    <w:rsid w:val="005D58C4"/>
    <w:rsid w:val="005D6A8E"/>
    <w:rsid w:val="005D7BDB"/>
    <w:rsid w:val="005E1671"/>
    <w:rsid w:val="005E1D52"/>
    <w:rsid w:val="005E2470"/>
    <w:rsid w:val="005E38B5"/>
    <w:rsid w:val="005E5527"/>
    <w:rsid w:val="005E558B"/>
    <w:rsid w:val="005E5AA4"/>
    <w:rsid w:val="005E6409"/>
    <w:rsid w:val="005E7478"/>
    <w:rsid w:val="005E75DC"/>
    <w:rsid w:val="005F061A"/>
    <w:rsid w:val="005F09B4"/>
    <w:rsid w:val="005F1C80"/>
    <w:rsid w:val="005F2223"/>
    <w:rsid w:val="005F3686"/>
    <w:rsid w:val="005F3F43"/>
    <w:rsid w:val="005F4715"/>
    <w:rsid w:val="005F513F"/>
    <w:rsid w:val="005F575F"/>
    <w:rsid w:val="005F5DAC"/>
    <w:rsid w:val="005F62CB"/>
    <w:rsid w:val="005F6D74"/>
    <w:rsid w:val="005F6DC2"/>
    <w:rsid w:val="005F70B8"/>
    <w:rsid w:val="005F72C8"/>
    <w:rsid w:val="006002DD"/>
    <w:rsid w:val="006005BF"/>
    <w:rsid w:val="006005EA"/>
    <w:rsid w:val="00600889"/>
    <w:rsid w:val="00600B72"/>
    <w:rsid w:val="00600E9C"/>
    <w:rsid w:val="00601AB0"/>
    <w:rsid w:val="00602673"/>
    <w:rsid w:val="006029D1"/>
    <w:rsid w:val="00602AFE"/>
    <w:rsid w:val="00602B72"/>
    <w:rsid w:val="00602D16"/>
    <w:rsid w:val="00602D58"/>
    <w:rsid w:val="00602E78"/>
    <w:rsid w:val="00603510"/>
    <w:rsid w:val="00604EA5"/>
    <w:rsid w:val="00604FC8"/>
    <w:rsid w:val="00605120"/>
    <w:rsid w:val="00605850"/>
    <w:rsid w:val="006059E0"/>
    <w:rsid w:val="00606140"/>
    <w:rsid w:val="006065CC"/>
    <w:rsid w:val="00606B04"/>
    <w:rsid w:val="00606B46"/>
    <w:rsid w:val="006075C3"/>
    <w:rsid w:val="00607683"/>
    <w:rsid w:val="00607A2D"/>
    <w:rsid w:val="00607BDE"/>
    <w:rsid w:val="00607E0B"/>
    <w:rsid w:val="00607F31"/>
    <w:rsid w:val="00607F7F"/>
    <w:rsid w:val="0061043D"/>
    <w:rsid w:val="006109FB"/>
    <w:rsid w:val="00610B3E"/>
    <w:rsid w:val="00610BCE"/>
    <w:rsid w:val="006111C0"/>
    <w:rsid w:val="006117AD"/>
    <w:rsid w:val="00611B68"/>
    <w:rsid w:val="00611DAF"/>
    <w:rsid w:val="00612C5F"/>
    <w:rsid w:val="00613A2A"/>
    <w:rsid w:val="00614BAF"/>
    <w:rsid w:val="00614DE2"/>
    <w:rsid w:val="00615085"/>
    <w:rsid w:val="00615B0A"/>
    <w:rsid w:val="0061614F"/>
    <w:rsid w:val="0061694B"/>
    <w:rsid w:val="00616963"/>
    <w:rsid w:val="00617965"/>
    <w:rsid w:val="00617A0F"/>
    <w:rsid w:val="00620E10"/>
    <w:rsid w:val="006214A2"/>
    <w:rsid w:val="006218CB"/>
    <w:rsid w:val="00621D36"/>
    <w:rsid w:val="00623AB4"/>
    <w:rsid w:val="00623D19"/>
    <w:rsid w:val="00623F37"/>
    <w:rsid w:val="00624142"/>
    <w:rsid w:val="00624177"/>
    <w:rsid w:val="006242A2"/>
    <w:rsid w:val="00625062"/>
    <w:rsid w:val="00625208"/>
    <w:rsid w:val="006262E7"/>
    <w:rsid w:val="00626C21"/>
    <w:rsid w:val="0062729C"/>
    <w:rsid w:val="006277CF"/>
    <w:rsid w:val="0062799D"/>
    <w:rsid w:val="006300D3"/>
    <w:rsid w:val="00630CB2"/>
    <w:rsid w:val="00631771"/>
    <w:rsid w:val="00632355"/>
    <w:rsid w:val="0063268C"/>
    <w:rsid w:val="0063333E"/>
    <w:rsid w:val="00633FAB"/>
    <w:rsid w:val="0063410E"/>
    <w:rsid w:val="006344A0"/>
    <w:rsid w:val="0063484B"/>
    <w:rsid w:val="0063554C"/>
    <w:rsid w:val="006355FB"/>
    <w:rsid w:val="00635B45"/>
    <w:rsid w:val="00635CCF"/>
    <w:rsid w:val="006360BA"/>
    <w:rsid w:val="0063639B"/>
    <w:rsid w:val="006374F6"/>
    <w:rsid w:val="0064143F"/>
    <w:rsid w:val="00641569"/>
    <w:rsid w:val="006426CA"/>
    <w:rsid w:val="00642D44"/>
    <w:rsid w:val="00643453"/>
    <w:rsid w:val="00644EEB"/>
    <w:rsid w:val="00645680"/>
    <w:rsid w:val="006459C7"/>
    <w:rsid w:val="00645DBD"/>
    <w:rsid w:val="0064763E"/>
    <w:rsid w:val="006500EC"/>
    <w:rsid w:val="006501F9"/>
    <w:rsid w:val="006507D8"/>
    <w:rsid w:val="00650C7B"/>
    <w:rsid w:val="006518CE"/>
    <w:rsid w:val="00651EC7"/>
    <w:rsid w:val="00652407"/>
    <w:rsid w:val="006524C5"/>
    <w:rsid w:val="00653ED1"/>
    <w:rsid w:val="006545C8"/>
    <w:rsid w:val="006546CC"/>
    <w:rsid w:val="00654784"/>
    <w:rsid w:val="00654E83"/>
    <w:rsid w:val="006553DF"/>
    <w:rsid w:val="0065680E"/>
    <w:rsid w:val="00656BA1"/>
    <w:rsid w:val="00656C35"/>
    <w:rsid w:val="00656EF0"/>
    <w:rsid w:val="006577C9"/>
    <w:rsid w:val="00657B8E"/>
    <w:rsid w:val="006608E9"/>
    <w:rsid w:val="00661930"/>
    <w:rsid w:val="00662B91"/>
    <w:rsid w:val="0066319D"/>
    <w:rsid w:val="006632AE"/>
    <w:rsid w:val="00663666"/>
    <w:rsid w:val="00664268"/>
    <w:rsid w:val="00664AA5"/>
    <w:rsid w:val="00665090"/>
    <w:rsid w:val="00665466"/>
    <w:rsid w:val="00665995"/>
    <w:rsid w:val="00665A8F"/>
    <w:rsid w:val="0066696C"/>
    <w:rsid w:val="00667B17"/>
    <w:rsid w:val="0067015C"/>
    <w:rsid w:val="00670775"/>
    <w:rsid w:val="00670D49"/>
    <w:rsid w:val="00670D8D"/>
    <w:rsid w:val="00671804"/>
    <w:rsid w:val="006718A6"/>
    <w:rsid w:val="00671ACD"/>
    <w:rsid w:val="00671F6F"/>
    <w:rsid w:val="00672731"/>
    <w:rsid w:val="00672A47"/>
    <w:rsid w:val="00672CC1"/>
    <w:rsid w:val="0067322B"/>
    <w:rsid w:val="00673A6B"/>
    <w:rsid w:val="00673D4E"/>
    <w:rsid w:val="006743A7"/>
    <w:rsid w:val="00674D75"/>
    <w:rsid w:val="00675EE7"/>
    <w:rsid w:val="00675EFD"/>
    <w:rsid w:val="006766E6"/>
    <w:rsid w:val="00676965"/>
    <w:rsid w:val="00676969"/>
    <w:rsid w:val="0068072F"/>
    <w:rsid w:val="00683377"/>
    <w:rsid w:val="00683F83"/>
    <w:rsid w:val="0068441C"/>
    <w:rsid w:val="00684531"/>
    <w:rsid w:val="00684D70"/>
    <w:rsid w:val="00684DC7"/>
    <w:rsid w:val="00685B98"/>
    <w:rsid w:val="00685CF7"/>
    <w:rsid w:val="0068791C"/>
    <w:rsid w:val="00687A13"/>
    <w:rsid w:val="00687E6C"/>
    <w:rsid w:val="00690E9D"/>
    <w:rsid w:val="00691B38"/>
    <w:rsid w:val="00691C02"/>
    <w:rsid w:val="00691FB1"/>
    <w:rsid w:val="0069276C"/>
    <w:rsid w:val="00693683"/>
    <w:rsid w:val="00695A84"/>
    <w:rsid w:val="00695CE8"/>
    <w:rsid w:val="00696459"/>
    <w:rsid w:val="006971D7"/>
    <w:rsid w:val="0069795F"/>
    <w:rsid w:val="00697FC1"/>
    <w:rsid w:val="006A00E1"/>
    <w:rsid w:val="006A0B7D"/>
    <w:rsid w:val="006A0E6B"/>
    <w:rsid w:val="006A136F"/>
    <w:rsid w:val="006A1BA5"/>
    <w:rsid w:val="006A2230"/>
    <w:rsid w:val="006A3C1B"/>
    <w:rsid w:val="006A3CA5"/>
    <w:rsid w:val="006A3CE3"/>
    <w:rsid w:val="006A3EA3"/>
    <w:rsid w:val="006A3F5F"/>
    <w:rsid w:val="006A45D8"/>
    <w:rsid w:val="006A4B4C"/>
    <w:rsid w:val="006A4BBA"/>
    <w:rsid w:val="006A4F9A"/>
    <w:rsid w:val="006A581C"/>
    <w:rsid w:val="006A6228"/>
    <w:rsid w:val="006A64FE"/>
    <w:rsid w:val="006A7329"/>
    <w:rsid w:val="006B11EF"/>
    <w:rsid w:val="006B1D9B"/>
    <w:rsid w:val="006B1F13"/>
    <w:rsid w:val="006B2373"/>
    <w:rsid w:val="006B25F8"/>
    <w:rsid w:val="006B2ACD"/>
    <w:rsid w:val="006B38E8"/>
    <w:rsid w:val="006B3C89"/>
    <w:rsid w:val="006B4288"/>
    <w:rsid w:val="006B4F9A"/>
    <w:rsid w:val="006B520E"/>
    <w:rsid w:val="006B59A9"/>
    <w:rsid w:val="006B5B17"/>
    <w:rsid w:val="006B61CE"/>
    <w:rsid w:val="006B68F5"/>
    <w:rsid w:val="006B6DB4"/>
    <w:rsid w:val="006B7074"/>
    <w:rsid w:val="006B7821"/>
    <w:rsid w:val="006B7F9F"/>
    <w:rsid w:val="006C1320"/>
    <w:rsid w:val="006C1900"/>
    <w:rsid w:val="006C1EA6"/>
    <w:rsid w:val="006C23AB"/>
    <w:rsid w:val="006C2A02"/>
    <w:rsid w:val="006C2C4A"/>
    <w:rsid w:val="006C2F3E"/>
    <w:rsid w:val="006C47EC"/>
    <w:rsid w:val="006C4C0E"/>
    <w:rsid w:val="006C513D"/>
    <w:rsid w:val="006C67CA"/>
    <w:rsid w:val="006C781A"/>
    <w:rsid w:val="006C7825"/>
    <w:rsid w:val="006D0068"/>
    <w:rsid w:val="006D008E"/>
    <w:rsid w:val="006D00BF"/>
    <w:rsid w:val="006D039D"/>
    <w:rsid w:val="006D06A0"/>
    <w:rsid w:val="006D0E58"/>
    <w:rsid w:val="006D0F1D"/>
    <w:rsid w:val="006D1250"/>
    <w:rsid w:val="006D13EE"/>
    <w:rsid w:val="006D16CC"/>
    <w:rsid w:val="006D1E17"/>
    <w:rsid w:val="006D20A5"/>
    <w:rsid w:val="006D275E"/>
    <w:rsid w:val="006D2785"/>
    <w:rsid w:val="006D2C38"/>
    <w:rsid w:val="006D34D9"/>
    <w:rsid w:val="006D34E1"/>
    <w:rsid w:val="006D3939"/>
    <w:rsid w:val="006D540C"/>
    <w:rsid w:val="006D5BCB"/>
    <w:rsid w:val="006D652A"/>
    <w:rsid w:val="006D67F0"/>
    <w:rsid w:val="006D6F0D"/>
    <w:rsid w:val="006E1F4D"/>
    <w:rsid w:val="006E204F"/>
    <w:rsid w:val="006E2680"/>
    <w:rsid w:val="006E27A0"/>
    <w:rsid w:val="006E3C53"/>
    <w:rsid w:val="006E3FDF"/>
    <w:rsid w:val="006E4F28"/>
    <w:rsid w:val="006E509F"/>
    <w:rsid w:val="006E510F"/>
    <w:rsid w:val="006E539A"/>
    <w:rsid w:val="006E5418"/>
    <w:rsid w:val="006E557A"/>
    <w:rsid w:val="006E580A"/>
    <w:rsid w:val="006E7412"/>
    <w:rsid w:val="006E76F5"/>
    <w:rsid w:val="006E772C"/>
    <w:rsid w:val="006F0512"/>
    <w:rsid w:val="006F1B65"/>
    <w:rsid w:val="006F2051"/>
    <w:rsid w:val="006F2AE1"/>
    <w:rsid w:val="006F5214"/>
    <w:rsid w:val="006F58AA"/>
    <w:rsid w:val="006F5A0A"/>
    <w:rsid w:val="006F5BCB"/>
    <w:rsid w:val="006F5BFB"/>
    <w:rsid w:val="006F6418"/>
    <w:rsid w:val="006F653A"/>
    <w:rsid w:val="006F65C3"/>
    <w:rsid w:val="006F686C"/>
    <w:rsid w:val="006F6AC7"/>
    <w:rsid w:val="006F7047"/>
    <w:rsid w:val="006F71FF"/>
    <w:rsid w:val="006F73CD"/>
    <w:rsid w:val="006F74DF"/>
    <w:rsid w:val="006F7795"/>
    <w:rsid w:val="006F7CB0"/>
    <w:rsid w:val="006F7D24"/>
    <w:rsid w:val="00700021"/>
    <w:rsid w:val="00700781"/>
    <w:rsid w:val="00700D78"/>
    <w:rsid w:val="00701105"/>
    <w:rsid w:val="00701244"/>
    <w:rsid w:val="007013AF"/>
    <w:rsid w:val="00702121"/>
    <w:rsid w:val="00702602"/>
    <w:rsid w:val="007026A5"/>
    <w:rsid w:val="007027B0"/>
    <w:rsid w:val="00702C90"/>
    <w:rsid w:val="00703258"/>
    <w:rsid w:val="00705228"/>
    <w:rsid w:val="00705785"/>
    <w:rsid w:val="00705C3F"/>
    <w:rsid w:val="00705E74"/>
    <w:rsid w:val="00706BCB"/>
    <w:rsid w:val="00706F9C"/>
    <w:rsid w:val="0070733F"/>
    <w:rsid w:val="00707694"/>
    <w:rsid w:val="007076CD"/>
    <w:rsid w:val="0070775F"/>
    <w:rsid w:val="00710BF1"/>
    <w:rsid w:val="007112DB"/>
    <w:rsid w:val="00711D1B"/>
    <w:rsid w:val="00712177"/>
    <w:rsid w:val="007140F8"/>
    <w:rsid w:val="007154F2"/>
    <w:rsid w:val="00715C93"/>
    <w:rsid w:val="007166D7"/>
    <w:rsid w:val="0071721E"/>
    <w:rsid w:val="00720288"/>
    <w:rsid w:val="00720E1E"/>
    <w:rsid w:val="00721349"/>
    <w:rsid w:val="00721635"/>
    <w:rsid w:val="0072196D"/>
    <w:rsid w:val="00722419"/>
    <w:rsid w:val="0072289F"/>
    <w:rsid w:val="00722A2F"/>
    <w:rsid w:val="007231DD"/>
    <w:rsid w:val="0072360B"/>
    <w:rsid w:val="00723D95"/>
    <w:rsid w:val="0072411A"/>
    <w:rsid w:val="00724636"/>
    <w:rsid w:val="00724EA2"/>
    <w:rsid w:val="0072525A"/>
    <w:rsid w:val="00726C0D"/>
    <w:rsid w:val="0072728D"/>
    <w:rsid w:val="00727528"/>
    <w:rsid w:val="0072776E"/>
    <w:rsid w:val="00730300"/>
    <w:rsid w:val="00730488"/>
    <w:rsid w:val="007319E4"/>
    <w:rsid w:val="007324B9"/>
    <w:rsid w:val="00732D87"/>
    <w:rsid w:val="00734640"/>
    <w:rsid w:val="00734658"/>
    <w:rsid w:val="00734EB6"/>
    <w:rsid w:val="00735A0D"/>
    <w:rsid w:val="00735BC3"/>
    <w:rsid w:val="00735CDE"/>
    <w:rsid w:val="007361D4"/>
    <w:rsid w:val="00737095"/>
    <w:rsid w:val="00737D45"/>
    <w:rsid w:val="0074052A"/>
    <w:rsid w:val="007412B8"/>
    <w:rsid w:val="00741865"/>
    <w:rsid w:val="00742F3A"/>
    <w:rsid w:val="00743F29"/>
    <w:rsid w:val="00744683"/>
    <w:rsid w:val="007451F7"/>
    <w:rsid w:val="007465A1"/>
    <w:rsid w:val="00746B04"/>
    <w:rsid w:val="00750633"/>
    <w:rsid w:val="00751660"/>
    <w:rsid w:val="0075181B"/>
    <w:rsid w:val="00752216"/>
    <w:rsid w:val="0075229E"/>
    <w:rsid w:val="007523BA"/>
    <w:rsid w:val="00752B48"/>
    <w:rsid w:val="007530EA"/>
    <w:rsid w:val="0075386B"/>
    <w:rsid w:val="00753E63"/>
    <w:rsid w:val="00754170"/>
    <w:rsid w:val="0075469A"/>
    <w:rsid w:val="00754C37"/>
    <w:rsid w:val="00756198"/>
    <w:rsid w:val="00756FF0"/>
    <w:rsid w:val="0075703F"/>
    <w:rsid w:val="00757052"/>
    <w:rsid w:val="00757ABA"/>
    <w:rsid w:val="00757C16"/>
    <w:rsid w:val="00760215"/>
    <w:rsid w:val="00760F17"/>
    <w:rsid w:val="0076109B"/>
    <w:rsid w:val="007610D3"/>
    <w:rsid w:val="00761A8D"/>
    <w:rsid w:val="00761AD7"/>
    <w:rsid w:val="00762439"/>
    <w:rsid w:val="007634C0"/>
    <w:rsid w:val="007639B7"/>
    <w:rsid w:val="00763F9A"/>
    <w:rsid w:val="00764581"/>
    <w:rsid w:val="00764945"/>
    <w:rsid w:val="00764B1C"/>
    <w:rsid w:val="00764B59"/>
    <w:rsid w:val="00764BDB"/>
    <w:rsid w:val="0076518C"/>
    <w:rsid w:val="0076626C"/>
    <w:rsid w:val="00766537"/>
    <w:rsid w:val="00766D22"/>
    <w:rsid w:val="0076719E"/>
    <w:rsid w:val="007677C7"/>
    <w:rsid w:val="0077010F"/>
    <w:rsid w:val="007703CE"/>
    <w:rsid w:val="0077061F"/>
    <w:rsid w:val="007711B5"/>
    <w:rsid w:val="00771CB6"/>
    <w:rsid w:val="00772358"/>
    <w:rsid w:val="00772653"/>
    <w:rsid w:val="00772D1E"/>
    <w:rsid w:val="00772EAD"/>
    <w:rsid w:val="00773735"/>
    <w:rsid w:val="00773790"/>
    <w:rsid w:val="00774D14"/>
    <w:rsid w:val="007774CE"/>
    <w:rsid w:val="00777D9D"/>
    <w:rsid w:val="00777ED5"/>
    <w:rsid w:val="00777F83"/>
    <w:rsid w:val="00780499"/>
    <w:rsid w:val="00780BD2"/>
    <w:rsid w:val="00780C48"/>
    <w:rsid w:val="00780CA1"/>
    <w:rsid w:val="00780D52"/>
    <w:rsid w:val="00781064"/>
    <w:rsid w:val="00782E13"/>
    <w:rsid w:val="00782F8A"/>
    <w:rsid w:val="00783B49"/>
    <w:rsid w:val="0078449F"/>
    <w:rsid w:val="00785795"/>
    <w:rsid w:val="0078625E"/>
    <w:rsid w:val="00786DEB"/>
    <w:rsid w:val="00786EB4"/>
    <w:rsid w:val="007870AD"/>
    <w:rsid w:val="00787B25"/>
    <w:rsid w:val="00787D1D"/>
    <w:rsid w:val="00787EC4"/>
    <w:rsid w:val="0079036A"/>
    <w:rsid w:val="00790382"/>
    <w:rsid w:val="0079073C"/>
    <w:rsid w:val="00791646"/>
    <w:rsid w:val="007919CD"/>
    <w:rsid w:val="0079274A"/>
    <w:rsid w:val="007938AC"/>
    <w:rsid w:val="007943DB"/>
    <w:rsid w:val="00794417"/>
    <w:rsid w:val="007945D0"/>
    <w:rsid w:val="00795C5B"/>
    <w:rsid w:val="00796EFB"/>
    <w:rsid w:val="00796F80"/>
    <w:rsid w:val="007971E4"/>
    <w:rsid w:val="007A0299"/>
    <w:rsid w:val="007A0809"/>
    <w:rsid w:val="007A0C12"/>
    <w:rsid w:val="007A3223"/>
    <w:rsid w:val="007A3529"/>
    <w:rsid w:val="007A4260"/>
    <w:rsid w:val="007A4E43"/>
    <w:rsid w:val="007A5F8A"/>
    <w:rsid w:val="007A6766"/>
    <w:rsid w:val="007A6A04"/>
    <w:rsid w:val="007A754B"/>
    <w:rsid w:val="007A7987"/>
    <w:rsid w:val="007B02EB"/>
    <w:rsid w:val="007B0884"/>
    <w:rsid w:val="007B0960"/>
    <w:rsid w:val="007B0EC6"/>
    <w:rsid w:val="007B2E3C"/>
    <w:rsid w:val="007B34A5"/>
    <w:rsid w:val="007B5CD2"/>
    <w:rsid w:val="007B6A53"/>
    <w:rsid w:val="007B741F"/>
    <w:rsid w:val="007B74C3"/>
    <w:rsid w:val="007B7611"/>
    <w:rsid w:val="007B777F"/>
    <w:rsid w:val="007B7F03"/>
    <w:rsid w:val="007C236A"/>
    <w:rsid w:val="007C2801"/>
    <w:rsid w:val="007C2C25"/>
    <w:rsid w:val="007C3A24"/>
    <w:rsid w:val="007C4741"/>
    <w:rsid w:val="007C4F27"/>
    <w:rsid w:val="007C56BC"/>
    <w:rsid w:val="007C5861"/>
    <w:rsid w:val="007C5A34"/>
    <w:rsid w:val="007C6CD2"/>
    <w:rsid w:val="007C76A5"/>
    <w:rsid w:val="007C7DB6"/>
    <w:rsid w:val="007C7E78"/>
    <w:rsid w:val="007C7F09"/>
    <w:rsid w:val="007D033F"/>
    <w:rsid w:val="007D03F1"/>
    <w:rsid w:val="007D040A"/>
    <w:rsid w:val="007D08B3"/>
    <w:rsid w:val="007D115F"/>
    <w:rsid w:val="007D1560"/>
    <w:rsid w:val="007D1DB6"/>
    <w:rsid w:val="007D1F61"/>
    <w:rsid w:val="007D2289"/>
    <w:rsid w:val="007D22AC"/>
    <w:rsid w:val="007D26B3"/>
    <w:rsid w:val="007D2B92"/>
    <w:rsid w:val="007D3C11"/>
    <w:rsid w:val="007D427B"/>
    <w:rsid w:val="007D48B3"/>
    <w:rsid w:val="007D49BD"/>
    <w:rsid w:val="007D599C"/>
    <w:rsid w:val="007D5A6E"/>
    <w:rsid w:val="007D7104"/>
    <w:rsid w:val="007D72B8"/>
    <w:rsid w:val="007D7358"/>
    <w:rsid w:val="007E02FF"/>
    <w:rsid w:val="007E123E"/>
    <w:rsid w:val="007E19EA"/>
    <w:rsid w:val="007E25E9"/>
    <w:rsid w:val="007E27B1"/>
    <w:rsid w:val="007E298E"/>
    <w:rsid w:val="007E2C1C"/>
    <w:rsid w:val="007E2CD7"/>
    <w:rsid w:val="007E2DF4"/>
    <w:rsid w:val="007E2FD8"/>
    <w:rsid w:val="007E3482"/>
    <w:rsid w:val="007E3D02"/>
    <w:rsid w:val="007E43E8"/>
    <w:rsid w:val="007E4F89"/>
    <w:rsid w:val="007E510C"/>
    <w:rsid w:val="007E6077"/>
    <w:rsid w:val="007E6092"/>
    <w:rsid w:val="007E6796"/>
    <w:rsid w:val="007E6951"/>
    <w:rsid w:val="007E6C83"/>
    <w:rsid w:val="007F0461"/>
    <w:rsid w:val="007F0A51"/>
    <w:rsid w:val="007F0D6D"/>
    <w:rsid w:val="007F1337"/>
    <w:rsid w:val="007F197C"/>
    <w:rsid w:val="007F1CCA"/>
    <w:rsid w:val="007F220D"/>
    <w:rsid w:val="007F268B"/>
    <w:rsid w:val="007F3136"/>
    <w:rsid w:val="007F37EE"/>
    <w:rsid w:val="007F4081"/>
    <w:rsid w:val="007F44D2"/>
    <w:rsid w:val="007F451F"/>
    <w:rsid w:val="007F46C4"/>
    <w:rsid w:val="007F4F9F"/>
    <w:rsid w:val="007F5744"/>
    <w:rsid w:val="007F5C2F"/>
    <w:rsid w:val="007F6113"/>
    <w:rsid w:val="007F6174"/>
    <w:rsid w:val="007F6477"/>
    <w:rsid w:val="007F64B1"/>
    <w:rsid w:val="007F684E"/>
    <w:rsid w:val="007F6899"/>
    <w:rsid w:val="007F69F1"/>
    <w:rsid w:val="007F729F"/>
    <w:rsid w:val="007F7CCA"/>
    <w:rsid w:val="00800263"/>
    <w:rsid w:val="008010C9"/>
    <w:rsid w:val="0080117C"/>
    <w:rsid w:val="00801D37"/>
    <w:rsid w:val="00802527"/>
    <w:rsid w:val="0080253A"/>
    <w:rsid w:val="008025BF"/>
    <w:rsid w:val="00802F72"/>
    <w:rsid w:val="008036D1"/>
    <w:rsid w:val="00803DCC"/>
    <w:rsid w:val="00804584"/>
    <w:rsid w:val="0080469E"/>
    <w:rsid w:val="008068FA"/>
    <w:rsid w:val="00807AC1"/>
    <w:rsid w:val="00807E26"/>
    <w:rsid w:val="008100C4"/>
    <w:rsid w:val="00810456"/>
    <w:rsid w:val="00812E10"/>
    <w:rsid w:val="008138AD"/>
    <w:rsid w:val="0081449B"/>
    <w:rsid w:val="0081453E"/>
    <w:rsid w:val="0081461D"/>
    <w:rsid w:val="0081466D"/>
    <w:rsid w:val="0081525F"/>
    <w:rsid w:val="008168AB"/>
    <w:rsid w:val="00816E25"/>
    <w:rsid w:val="0081718A"/>
    <w:rsid w:val="008175F0"/>
    <w:rsid w:val="00817A8B"/>
    <w:rsid w:val="00817B9E"/>
    <w:rsid w:val="00817CAA"/>
    <w:rsid w:val="00820254"/>
    <w:rsid w:val="0082070F"/>
    <w:rsid w:val="008208D8"/>
    <w:rsid w:val="00821A8F"/>
    <w:rsid w:val="00821BB5"/>
    <w:rsid w:val="0082254D"/>
    <w:rsid w:val="00822981"/>
    <w:rsid w:val="00822BD7"/>
    <w:rsid w:val="00823B49"/>
    <w:rsid w:val="00823CCE"/>
    <w:rsid w:val="008244CB"/>
    <w:rsid w:val="00824F5D"/>
    <w:rsid w:val="00825214"/>
    <w:rsid w:val="008252AB"/>
    <w:rsid w:val="00825306"/>
    <w:rsid w:val="00825609"/>
    <w:rsid w:val="00825A25"/>
    <w:rsid w:val="00825BB1"/>
    <w:rsid w:val="00825D11"/>
    <w:rsid w:val="00825FF3"/>
    <w:rsid w:val="00830449"/>
    <w:rsid w:val="00830610"/>
    <w:rsid w:val="008309D9"/>
    <w:rsid w:val="0083110C"/>
    <w:rsid w:val="00831826"/>
    <w:rsid w:val="0083292C"/>
    <w:rsid w:val="00833C3E"/>
    <w:rsid w:val="00833D2C"/>
    <w:rsid w:val="00833E38"/>
    <w:rsid w:val="00834867"/>
    <w:rsid w:val="008353DB"/>
    <w:rsid w:val="00835A13"/>
    <w:rsid w:val="00835CDA"/>
    <w:rsid w:val="00835D83"/>
    <w:rsid w:val="00836B98"/>
    <w:rsid w:val="00837E35"/>
    <w:rsid w:val="008404FD"/>
    <w:rsid w:val="00840BD6"/>
    <w:rsid w:val="00840C78"/>
    <w:rsid w:val="00840D96"/>
    <w:rsid w:val="00840E45"/>
    <w:rsid w:val="00842A36"/>
    <w:rsid w:val="00842EDB"/>
    <w:rsid w:val="008430EB"/>
    <w:rsid w:val="00843650"/>
    <w:rsid w:val="00843841"/>
    <w:rsid w:val="008438D7"/>
    <w:rsid w:val="00843AB5"/>
    <w:rsid w:val="00844563"/>
    <w:rsid w:val="00845107"/>
    <w:rsid w:val="00845DFE"/>
    <w:rsid w:val="00845F1A"/>
    <w:rsid w:val="00846868"/>
    <w:rsid w:val="00846997"/>
    <w:rsid w:val="00846B7D"/>
    <w:rsid w:val="00847069"/>
    <w:rsid w:val="00847A03"/>
    <w:rsid w:val="008508C6"/>
    <w:rsid w:val="00850C43"/>
    <w:rsid w:val="0085165C"/>
    <w:rsid w:val="008522C0"/>
    <w:rsid w:val="00852FF7"/>
    <w:rsid w:val="008538F1"/>
    <w:rsid w:val="00853C8F"/>
    <w:rsid w:val="00853F29"/>
    <w:rsid w:val="00854052"/>
    <w:rsid w:val="00854AE3"/>
    <w:rsid w:val="00854ED1"/>
    <w:rsid w:val="0085575F"/>
    <w:rsid w:val="008558C7"/>
    <w:rsid w:val="00856410"/>
    <w:rsid w:val="00856495"/>
    <w:rsid w:val="00856840"/>
    <w:rsid w:val="00856DA6"/>
    <w:rsid w:val="00856F22"/>
    <w:rsid w:val="00857B7B"/>
    <w:rsid w:val="00857BFC"/>
    <w:rsid w:val="00860189"/>
    <w:rsid w:val="00860A9C"/>
    <w:rsid w:val="008611FE"/>
    <w:rsid w:val="00862630"/>
    <w:rsid w:val="00863169"/>
    <w:rsid w:val="00863728"/>
    <w:rsid w:val="00863C5D"/>
    <w:rsid w:val="008640C3"/>
    <w:rsid w:val="00864439"/>
    <w:rsid w:val="008647BB"/>
    <w:rsid w:val="00866D41"/>
    <w:rsid w:val="0086789C"/>
    <w:rsid w:val="008704FC"/>
    <w:rsid w:val="00870543"/>
    <w:rsid w:val="00871547"/>
    <w:rsid w:val="00871A30"/>
    <w:rsid w:val="00871F63"/>
    <w:rsid w:val="00872D74"/>
    <w:rsid w:val="00873171"/>
    <w:rsid w:val="00874A58"/>
    <w:rsid w:val="00874CAD"/>
    <w:rsid w:val="00874D0F"/>
    <w:rsid w:val="00875F81"/>
    <w:rsid w:val="00877055"/>
    <w:rsid w:val="00877151"/>
    <w:rsid w:val="008771A6"/>
    <w:rsid w:val="00877333"/>
    <w:rsid w:val="00877431"/>
    <w:rsid w:val="008776FF"/>
    <w:rsid w:val="008779B7"/>
    <w:rsid w:val="008810C8"/>
    <w:rsid w:val="00881CE7"/>
    <w:rsid w:val="008824F6"/>
    <w:rsid w:val="00882823"/>
    <w:rsid w:val="00882E04"/>
    <w:rsid w:val="00883244"/>
    <w:rsid w:val="0088341E"/>
    <w:rsid w:val="00883936"/>
    <w:rsid w:val="00884855"/>
    <w:rsid w:val="00884DBE"/>
    <w:rsid w:val="008859A2"/>
    <w:rsid w:val="00885B03"/>
    <w:rsid w:val="00885D2E"/>
    <w:rsid w:val="00887D0C"/>
    <w:rsid w:val="00890308"/>
    <w:rsid w:val="00890F61"/>
    <w:rsid w:val="00891826"/>
    <w:rsid w:val="008920BA"/>
    <w:rsid w:val="0089277F"/>
    <w:rsid w:val="00892F25"/>
    <w:rsid w:val="008946A5"/>
    <w:rsid w:val="00895AC1"/>
    <w:rsid w:val="00896E39"/>
    <w:rsid w:val="00897504"/>
    <w:rsid w:val="0089782C"/>
    <w:rsid w:val="008A0048"/>
    <w:rsid w:val="008A04BA"/>
    <w:rsid w:val="008A0EE5"/>
    <w:rsid w:val="008A1535"/>
    <w:rsid w:val="008A1790"/>
    <w:rsid w:val="008A244E"/>
    <w:rsid w:val="008A25DB"/>
    <w:rsid w:val="008A326D"/>
    <w:rsid w:val="008A32A9"/>
    <w:rsid w:val="008A3396"/>
    <w:rsid w:val="008A466E"/>
    <w:rsid w:val="008A4817"/>
    <w:rsid w:val="008A4CAD"/>
    <w:rsid w:val="008A4FDF"/>
    <w:rsid w:val="008A58C3"/>
    <w:rsid w:val="008A5FDB"/>
    <w:rsid w:val="008A6F94"/>
    <w:rsid w:val="008A7005"/>
    <w:rsid w:val="008A7150"/>
    <w:rsid w:val="008A7C2E"/>
    <w:rsid w:val="008B0712"/>
    <w:rsid w:val="008B0845"/>
    <w:rsid w:val="008B0A11"/>
    <w:rsid w:val="008B0E0A"/>
    <w:rsid w:val="008B15DC"/>
    <w:rsid w:val="008B17A3"/>
    <w:rsid w:val="008B1B60"/>
    <w:rsid w:val="008B1C83"/>
    <w:rsid w:val="008B1CA4"/>
    <w:rsid w:val="008B284A"/>
    <w:rsid w:val="008B2E80"/>
    <w:rsid w:val="008B302F"/>
    <w:rsid w:val="008B4306"/>
    <w:rsid w:val="008B67AC"/>
    <w:rsid w:val="008B6A24"/>
    <w:rsid w:val="008B7235"/>
    <w:rsid w:val="008B7470"/>
    <w:rsid w:val="008B7B03"/>
    <w:rsid w:val="008C0650"/>
    <w:rsid w:val="008C0E7B"/>
    <w:rsid w:val="008C1317"/>
    <w:rsid w:val="008C25E2"/>
    <w:rsid w:val="008C30F1"/>
    <w:rsid w:val="008C3136"/>
    <w:rsid w:val="008C31B6"/>
    <w:rsid w:val="008C3E40"/>
    <w:rsid w:val="008C443B"/>
    <w:rsid w:val="008C48F9"/>
    <w:rsid w:val="008C4D25"/>
    <w:rsid w:val="008C4D65"/>
    <w:rsid w:val="008C5644"/>
    <w:rsid w:val="008C5D23"/>
    <w:rsid w:val="008C5F56"/>
    <w:rsid w:val="008D1FDC"/>
    <w:rsid w:val="008D2425"/>
    <w:rsid w:val="008D2446"/>
    <w:rsid w:val="008D3041"/>
    <w:rsid w:val="008D3089"/>
    <w:rsid w:val="008D3F51"/>
    <w:rsid w:val="008D401E"/>
    <w:rsid w:val="008D43D6"/>
    <w:rsid w:val="008D53FD"/>
    <w:rsid w:val="008D5D44"/>
    <w:rsid w:val="008D635A"/>
    <w:rsid w:val="008D6BCB"/>
    <w:rsid w:val="008E0159"/>
    <w:rsid w:val="008E1333"/>
    <w:rsid w:val="008E18D4"/>
    <w:rsid w:val="008E1EA4"/>
    <w:rsid w:val="008E3173"/>
    <w:rsid w:val="008E36C3"/>
    <w:rsid w:val="008E4F21"/>
    <w:rsid w:val="008E595F"/>
    <w:rsid w:val="008E5EFC"/>
    <w:rsid w:val="008E638E"/>
    <w:rsid w:val="008E6BAE"/>
    <w:rsid w:val="008E7062"/>
    <w:rsid w:val="008E7303"/>
    <w:rsid w:val="008E7385"/>
    <w:rsid w:val="008F0EDC"/>
    <w:rsid w:val="008F1DC8"/>
    <w:rsid w:val="008F1EE4"/>
    <w:rsid w:val="008F2C32"/>
    <w:rsid w:val="008F3103"/>
    <w:rsid w:val="008F3675"/>
    <w:rsid w:val="008F3873"/>
    <w:rsid w:val="008F3CFA"/>
    <w:rsid w:val="008F484E"/>
    <w:rsid w:val="008F48CC"/>
    <w:rsid w:val="008F4B58"/>
    <w:rsid w:val="008F5B58"/>
    <w:rsid w:val="008F5D89"/>
    <w:rsid w:val="008F665F"/>
    <w:rsid w:val="008F6B8C"/>
    <w:rsid w:val="0090075E"/>
    <w:rsid w:val="009010B4"/>
    <w:rsid w:val="00902A37"/>
    <w:rsid w:val="00902F29"/>
    <w:rsid w:val="00903237"/>
    <w:rsid w:val="00903F27"/>
    <w:rsid w:val="00904184"/>
    <w:rsid w:val="009041D1"/>
    <w:rsid w:val="00904813"/>
    <w:rsid w:val="00904A73"/>
    <w:rsid w:val="00905766"/>
    <w:rsid w:val="00905DD3"/>
    <w:rsid w:val="00906D37"/>
    <w:rsid w:val="009072E8"/>
    <w:rsid w:val="00907978"/>
    <w:rsid w:val="00907D86"/>
    <w:rsid w:val="0091032D"/>
    <w:rsid w:val="00910ED4"/>
    <w:rsid w:val="009112B6"/>
    <w:rsid w:val="00912B10"/>
    <w:rsid w:val="009131B6"/>
    <w:rsid w:val="00913679"/>
    <w:rsid w:val="00913CE8"/>
    <w:rsid w:val="0091472B"/>
    <w:rsid w:val="00916DC1"/>
    <w:rsid w:val="00917308"/>
    <w:rsid w:val="009175AC"/>
    <w:rsid w:val="00917DF2"/>
    <w:rsid w:val="00917E93"/>
    <w:rsid w:val="00917F77"/>
    <w:rsid w:val="00920143"/>
    <w:rsid w:val="00920465"/>
    <w:rsid w:val="00920A6E"/>
    <w:rsid w:val="00920A7D"/>
    <w:rsid w:val="00921987"/>
    <w:rsid w:val="00921B90"/>
    <w:rsid w:val="00921F1E"/>
    <w:rsid w:val="009227A5"/>
    <w:rsid w:val="00922F88"/>
    <w:rsid w:val="009237A8"/>
    <w:rsid w:val="009238A6"/>
    <w:rsid w:val="00923E1B"/>
    <w:rsid w:val="009243D5"/>
    <w:rsid w:val="0092528D"/>
    <w:rsid w:val="0092549F"/>
    <w:rsid w:val="00925605"/>
    <w:rsid w:val="00926234"/>
    <w:rsid w:val="0092719C"/>
    <w:rsid w:val="0092762D"/>
    <w:rsid w:val="00930846"/>
    <w:rsid w:val="00930B7B"/>
    <w:rsid w:val="009314BD"/>
    <w:rsid w:val="00932099"/>
    <w:rsid w:val="009323D2"/>
    <w:rsid w:val="00932C6B"/>
    <w:rsid w:val="00932EEE"/>
    <w:rsid w:val="00933445"/>
    <w:rsid w:val="009354CE"/>
    <w:rsid w:val="00935717"/>
    <w:rsid w:val="00935873"/>
    <w:rsid w:val="0093632B"/>
    <w:rsid w:val="00936D99"/>
    <w:rsid w:val="00937232"/>
    <w:rsid w:val="00937CEF"/>
    <w:rsid w:val="009404CB"/>
    <w:rsid w:val="009405B7"/>
    <w:rsid w:val="0094078C"/>
    <w:rsid w:val="00941222"/>
    <w:rsid w:val="0094124C"/>
    <w:rsid w:val="009414B1"/>
    <w:rsid w:val="0094198A"/>
    <w:rsid w:val="00941D2F"/>
    <w:rsid w:val="0094222E"/>
    <w:rsid w:val="0094227A"/>
    <w:rsid w:val="00942657"/>
    <w:rsid w:val="0094326F"/>
    <w:rsid w:val="009442B6"/>
    <w:rsid w:val="009445BE"/>
    <w:rsid w:val="00944B38"/>
    <w:rsid w:val="00944EC1"/>
    <w:rsid w:val="009450B5"/>
    <w:rsid w:val="00946118"/>
    <w:rsid w:val="009462B6"/>
    <w:rsid w:val="00946380"/>
    <w:rsid w:val="009478CE"/>
    <w:rsid w:val="009512DE"/>
    <w:rsid w:val="00951B65"/>
    <w:rsid w:val="00951B96"/>
    <w:rsid w:val="00952803"/>
    <w:rsid w:val="00952924"/>
    <w:rsid w:val="00952EF0"/>
    <w:rsid w:val="0095360C"/>
    <w:rsid w:val="00953F4F"/>
    <w:rsid w:val="009547E1"/>
    <w:rsid w:val="00954ED8"/>
    <w:rsid w:val="00955277"/>
    <w:rsid w:val="0095655F"/>
    <w:rsid w:val="00956A69"/>
    <w:rsid w:val="00956BAB"/>
    <w:rsid w:val="00956F4E"/>
    <w:rsid w:val="00957368"/>
    <w:rsid w:val="00957506"/>
    <w:rsid w:val="00957B13"/>
    <w:rsid w:val="00960088"/>
    <w:rsid w:val="00960371"/>
    <w:rsid w:val="009603CA"/>
    <w:rsid w:val="00962684"/>
    <w:rsid w:val="00962A0F"/>
    <w:rsid w:val="00962D83"/>
    <w:rsid w:val="00963102"/>
    <w:rsid w:val="00963269"/>
    <w:rsid w:val="0096335A"/>
    <w:rsid w:val="009636A1"/>
    <w:rsid w:val="00963914"/>
    <w:rsid w:val="009647B0"/>
    <w:rsid w:val="00964944"/>
    <w:rsid w:val="00964D7D"/>
    <w:rsid w:val="00966DDD"/>
    <w:rsid w:val="00967006"/>
    <w:rsid w:val="00967B81"/>
    <w:rsid w:val="009702B8"/>
    <w:rsid w:val="0097038B"/>
    <w:rsid w:val="00970835"/>
    <w:rsid w:val="00971733"/>
    <w:rsid w:val="00971FFA"/>
    <w:rsid w:val="00972090"/>
    <w:rsid w:val="00972654"/>
    <w:rsid w:val="00972A14"/>
    <w:rsid w:val="00972ECC"/>
    <w:rsid w:val="00972EF8"/>
    <w:rsid w:val="00974321"/>
    <w:rsid w:val="00974B25"/>
    <w:rsid w:val="00974DA1"/>
    <w:rsid w:val="00975856"/>
    <w:rsid w:val="00975B36"/>
    <w:rsid w:val="00976361"/>
    <w:rsid w:val="009769AC"/>
    <w:rsid w:val="00977160"/>
    <w:rsid w:val="00977601"/>
    <w:rsid w:val="00977BB0"/>
    <w:rsid w:val="0098034A"/>
    <w:rsid w:val="00980B1F"/>
    <w:rsid w:val="00981270"/>
    <w:rsid w:val="009813FE"/>
    <w:rsid w:val="009814B6"/>
    <w:rsid w:val="009821E0"/>
    <w:rsid w:val="00982945"/>
    <w:rsid w:val="009830BB"/>
    <w:rsid w:val="009833DF"/>
    <w:rsid w:val="0098355A"/>
    <w:rsid w:val="00984959"/>
    <w:rsid w:val="00984D13"/>
    <w:rsid w:val="009850D5"/>
    <w:rsid w:val="009869E7"/>
    <w:rsid w:val="009879A3"/>
    <w:rsid w:val="00987B84"/>
    <w:rsid w:val="00987D60"/>
    <w:rsid w:val="0099018C"/>
    <w:rsid w:val="009907D9"/>
    <w:rsid w:val="00990833"/>
    <w:rsid w:val="00990C81"/>
    <w:rsid w:val="00991EFF"/>
    <w:rsid w:val="00992923"/>
    <w:rsid w:val="00992D9A"/>
    <w:rsid w:val="00992EA9"/>
    <w:rsid w:val="00992FD8"/>
    <w:rsid w:val="009930E3"/>
    <w:rsid w:val="009931A2"/>
    <w:rsid w:val="009939F6"/>
    <w:rsid w:val="00993C7A"/>
    <w:rsid w:val="00994176"/>
    <w:rsid w:val="00994CA5"/>
    <w:rsid w:val="009955FF"/>
    <w:rsid w:val="009956F1"/>
    <w:rsid w:val="0099631A"/>
    <w:rsid w:val="00996521"/>
    <w:rsid w:val="009965DA"/>
    <w:rsid w:val="009965EA"/>
    <w:rsid w:val="00996837"/>
    <w:rsid w:val="0099758C"/>
    <w:rsid w:val="0099781B"/>
    <w:rsid w:val="00997ACF"/>
    <w:rsid w:val="009A0395"/>
    <w:rsid w:val="009A0F9D"/>
    <w:rsid w:val="009A148A"/>
    <w:rsid w:val="009A15DB"/>
    <w:rsid w:val="009A1C73"/>
    <w:rsid w:val="009A2AA9"/>
    <w:rsid w:val="009A38F4"/>
    <w:rsid w:val="009A3B1A"/>
    <w:rsid w:val="009A5004"/>
    <w:rsid w:val="009A502F"/>
    <w:rsid w:val="009A663B"/>
    <w:rsid w:val="009A7AFA"/>
    <w:rsid w:val="009B0726"/>
    <w:rsid w:val="009B0A3F"/>
    <w:rsid w:val="009B0E61"/>
    <w:rsid w:val="009B1011"/>
    <w:rsid w:val="009B104C"/>
    <w:rsid w:val="009B3576"/>
    <w:rsid w:val="009B40B7"/>
    <w:rsid w:val="009B445B"/>
    <w:rsid w:val="009B477B"/>
    <w:rsid w:val="009B5136"/>
    <w:rsid w:val="009B53A0"/>
    <w:rsid w:val="009B56DA"/>
    <w:rsid w:val="009B6004"/>
    <w:rsid w:val="009B6FCD"/>
    <w:rsid w:val="009B71E8"/>
    <w:rsid w:val="009B765A"/>
    <w:rsid w:val="009B7C9C"/>
    <w:rsid w:val="009C005C"/>
    <w:rsid w:val="009C00EE"/>
    <w:rsid w:val="009C0337"/>
    <w:rsid w:val="009C063F"/>
    <w:rsid w:val="009C31CA"/>
    <w:rsid w:val="009C34CD"/>
    <w:rsid w:val="009C41B5"/>
    <w:rsid w:val="009C49EC"/>
    <w:rsid w:val="009C4AD6"/>
    <w:rsid w:val="009C4BD1"/>
    <w:rsid w:val="009C4FC6"/>
    <w:rsid w:val="009C50FF"/>
    <w:rsid w:val="009C588A"/>
    <w:rsid w:val="009C5BA4"/>
    <w:rsid w:val="009C5DC0"/>
    <w:rsid w:val="009C60C4"/>
    <w:rsid w:val="009C6611"/>
    <w:rsid w:val="009C6F9C"/>
    <w:rsid w:val="009C7CEE"/>
    <w:rsid w:val="009D062B"/>
    <w:rsid w:val="009D0928"/>
    <w:rsid w:val="009D0BA1"/>
    <w:rsid w:val="009D0DA7"/>
    <w:rsid w:val="009D0F48"/>
    <w:rsid w:val="009D1737"/>
    <w:rsid w:val="009D2BC7"/>
    <w:rsid w:val="009D3598"/>
    <w:rsid w:val="009D4671"/>
    <w:rsid w:val="009D4B20"/>
    <w:rsid w:val="009D51FB"/>
    <w:rsid w:val="009D53A1"/>
    <w:rsid w:val="009D5986"/>
    <w:rsid w:val="009D614B"/>
    <w:rsid w:val="009D626F"/>
    <w:rsid w:val="009D630D"/>
    <w:rsid w:val="009D794C"/>
    <w:rsid w:val="009D7D95"/>
    <w:rsid w:val="009D7F6C"/>
    <w:rsid w:val="009E0A58"/>
    <w:rsid w:val="009E0A66"/>
    <w:rsid w:val="009E0EA2"/>
    <w:rsid w:val="009E16A9"/>
    <w:rsid w:val="009E17D6"/>
    <w:rsid w:val="009E1AD7"/>
    <w:rsid w:val="009E1B79"/>
    <w:rsid w:val="009E1F95"/>
    <w:rsid w:val="009E1FB4"/>
    <w:rsid w:val="009E298F"/>
    <w:rsid w:val="009E2B41"/>
    <w:rsid w:val="009E3212"/>
    <w:rsid w:val="009E33ED"/>
    <w:rsid w:val="009E3520"/>
    <w:rsid w:val="009E367D"/>
    <w:rsid w:val="009E4B1E"/>
    <w:rsid w:val="009E4B6D"/>
    <w:rsid w:val="009E4E76"/>
    <w:rsid w:val="009E575D"/>
    <w:rsid w:val="009E57DE"/>
    <w:rsid w:val="009E6C99"/>
    <w:rsid w:val="009F014E"/>
    <w:rsid w:val="009F05FC"/>
    <w:rsid w:val="009F0D51"/>
    <w:rsid w:val="009F145A"/>
    <w:rsid w:val="009F1626"/>
    <w:rsid w:val="009F1AB2"/>
    <w:rsid w:val="009F1CF8"/>
    <w:rsid w:val="009F2498"/>
    <w:rsid w:val="009F24C8"/>
    <w:rsid w:val="009F266B"/>
    <w:rsid w:val="009F3C7E"/>
    <w:rsid w:val="009F4793"/>
    <w:rsid w:val="009F4B52"/>
    <w:rsid w:val="009F4DBA"/>
    <w:rsid w:val="009F53F6"/>
    <w:rsid w:val="009F6414"/>
    <w:rsid w:val="009F65FE"/>
    <w:rsid w:val="009F6A17"/>
    <w:rsid w:val="009F6B8A"/>
    <w:rsid w:val="009F6E20"/>
    <w:rsid w:val="009F7A41"/>
    <w:rsid w:val="00A00075"/>
    <w:rsid w:val="00A00965"/>
    <w:rsid w:val="00A01005"/>
    <w:rsid w:val="00A015E1"/>
    <w:rsid w:val="00A016BC"/>
    <w:rsid w:val="00A025DF"/>
    <w:rsid w:val="00A029ED"/>
    <w:rsid w:val="00A02F8C"/>
    <w:rsid w:val="00A03CB6"/>
    <w:rsid w:val="00A052F7"/>
    <w:rsid w:val="00A062EE"/>
    <w:rsid w:val="00A06505"/>
    <w:rsid w:val="00A0654C"/>
    <w:rsid w:val="00A06C22"/>
    <w:rsid w:val="00A074BD"/>
    <w:rsid w:val="00A07FE6"/>
    <w:rsid w:val="00A1038A"/>
    <w:rsid w:val="00A10C1B"/>
    <w:rsid w:val="00A11039"/>
    <w:rsid w:val="00A113F5"/>
    <w:rsid w:val="00A11808"/>
    <w:rsid w:val="00A1197D"/>
    <w:rsid w:val="00A1263A"/>
    <w:rsid w:val="00A12716"/>
    <w:rsid w:val="00A12784"/>
    <w:rsid w:val="00A13670"/>
    <w:rsid w:val="00A13684"/>
    <w:rsid w:val="00A13AB7"/>
    <w:rsid w:val="00A13D58"/>
    <w:rsid w:val="00A13E68"/>
    <w:rsid w:val="00A1400A"/>
    <w:rsid w:val="00A1485F"/>
    <w:rsid w:val="00A14D90"/>
    <w:rsid w:val="00A15DF2"/>
    <w:rsid w:val="00A162C4"/>
    <w:rsid w:val="00A1664F"/>
    <w:rsid w:val="00A16C3A"/>
    <w:rsid w:val="00A16CA9"/>
    <w:rsid w:val="00A17542"/>
    <w:rsid w:val="00A17B4F"/>
    <w:rsid w:val="00A17FCE"/>
    <w:rsid w:val="00A204C8"/>
    <w:rsid w:val="00A22907"/>
    <w:rsid w:val="00A22E64"/>
    <w:rsid w:val="00A23312"/>
    <w:rsid w:val="00A234E1"/>
    <w:rsid w:val="00A23FB5"/>
    <w:rsid w:val="00A24665"/>
    <w:rsid w:val="00A24D09"/>
    <w:rsid w:val="00A24EB6"/>
    <w:rsid w:val="00A24EE1"/>
    <w:rsid w:val="00A24F91"/>
    <w:rsid w:val="00A25337"/>
    <w:rsid w:val="00A25B97"/>
    <w:rsid w:val="00A25F3B"/>
    <w:rsid w:val="00A26944"/>
    <w:rsid w:val="00A26F64"/>
    <w:rsid w:val="00A27031"/>
    <w:rsid w:val="00A3068D"/>
    <w:rsid w:val="00A3150B"/>
    <w:rsid w:val="00A31B48"/>
    <w:rsid w:val="00A32026"/>
    <w:rsid w:val="00A32BE8"/>
    <w:rsid w:val="00A34197"/>
    <w:rsid w:val="00A34AA3"/>
    <w:rsid w:val="00A35056"/>
    <w:rsid w:val="00A3514B"/>
    <w:rsid w:val="00A35A58"/>
    <w:rsid w:val="00A36E4D"/>
    <w:rsid w:val="00A3763D"/>
    <w:rsid w:val="00A37CCB"/>
    <w:rsid w:val="00A400C3"/>
    <w:rsid w:val="00A4075F"/>
    <w:rsid w:val="00A40E31"/>
    <w:rsid w:val="00A41FCD"/>
    <w:rsid w:val="00A42382"/>
    <w:rsid w:val="00A4257B"/>
    <w:rsid w:val="00A42F03"/>
    <w:rsid w:val="00A43C3E"/>
    <w:rsid w:val="00A43CFD"/>
    <w:rsid w:val="00A43D51"/>
    <w:rsid w:val="00A43FC3"/>
    <w:rsid w:val="00A445A9"/>
    <w:rsid w:val="00A44B7A"/>
    <w:rsid w:val="00A46233"/>
    <w:rsid w:val="00A4628E"/>
    <w:rsid w:val="00A4669B"/>
    <w:rsid w:val="00A46C09"/>
    <w:rsid w:val="00A474F1"/>
    <w:rsid w:val="00A4766C"/>
    <w:rsid w:val="00A47F07"/>
    <w:rsid w:val="00A50225"/>
    <w:rsid w:val="00A51151"/>
    <w:rsid w:val="00A51554"/>
    <w:rsid w:val="00A51B7E"/>
    <w:rsid w:val="00A5368C"/>
    <w:rsid w:val="00A53906"/>
    <w:rsid w:val="00A55F8B"/>
    <w:rsid w:val="00A568EE"/>
    <w:rsid w:val="00A56CE6"/>
    <w:rsid w:val="00A5728C"/>
    <w:rsid w:val="00A572AD"/>
    <w:rsid w:val="00A573FC"/>
    <w:rsid w:val="00A60AB1"/>
    <w:rsid w:val="00A60ED9"/>
    <w:rsid w:val="00A61E59"/>
    <w:rsid w:val="00A628CA"/>
    <w:rsid w:val="00A62FDC"/>
    <w:rsid w:val="00A637F5"/>
    <w:rsid w:val="00A63AAF"/>
    <w:rsid w:val="00A63AC6"/>
    <w:rsid w:val="00A64238"/>
    <w:rsid w:val="00A6466F"/>
    <w:rsid w:val="00A64B8C"/>
    <w:rsid w:val="00A64C33"/>
    <w:rsid w:val="00A64C78"/>
    <w:rsid w:val="00A65031"/>
    <w:rsid w:val="00A650DD"/>
    <w:rsid w:val="00A65EC7"/>
    <w:rsid w:val="00A66247"/>
    <w:rsid w:val="00A66AF2"/>
    <w:rsid w:val="00A678B1"/>
    <w:rsid w:val="00A67D8F"/>
    <w:rsid w:val="00A707F5"/>
    <w:rsid w:val="00A70BEE"/>
    <w:rsid w:val="00A70F2A"/>
    <w:rsid w:val="00A7209F"/>
    <w:rsid w:val="00A7252F"/>
    <w:rsid w:val="00A726A3"/>
    <w:rsid w:val="00A7277B"/>
    <w:rsid w:val="00A72BE5"/>
    <w:rsid w:val="00A72FC3"/>
    <w:rsid w:val="00A73235"/>
    <w:rsid w:val="00A7435E"/>
    <w:rsid w:val="00A74932"/>
    <w:rsid w:val="00A750C5"/>
    <w:rsid w:val="00A755F5"/>
    <w:rsid w:val="00A76883"/>
    <w:rsid w:val="00A76B44"/>
    <w:rsid w:val="00A76B6A"/>
    <w:rsid w:val="00A76D58"/>
    <w:rsid w:val="00A7734A"/>
    <w:rsid w:val="00A778F4"/>
    <w:rsid w:val="00A80190"/>
    <w:rsid w:val="00A828E3"/>
    <w:rsid w:val="00A8378A"/>
    <w:rsid w:val="00A837ED"/>
    <w:rsid w:val="00A8392B"/>
    <w:rsid w:val="00A83C08"/>
    <w:rsid w:val="00A83CA3"/>
    <w:rsid w:val="00A83D73"/>
    <w:rsid w:val="00A84461"/>
    <w:rsid w:val="00A8465B"/>
    <w:rsid w:val="00A847AB"/>
    <w:rsid w:val="00A84B7D"/>
    <w:rsid w:val="00A850F4"/>
    <w:rsid w:val="00A8569A"/>
    <w:rsid w:val="00A85878"/>
    <w:rsid w:val="00A85AA2"/>
    <w:rsid w:val="00A85B7B"/>
    <w:rsid w:val="00A85C18"/>
    <w:rsid w:val="00A85D74"/>
    <w:rsid w:val="00A861F4"/>
    <w:rsid w:val="00A862DA"/>
    <w:rsid w:val="00A862DF"/>
    <w:rsid w:val="00A86542"/>
    <w:rsid w:val="00A86802"/>
    <w:rsid w:val="00A87520"/>
    <w:rsid w:val="00A90293"/>
    <w:rsid w:val="00A90CD5"/>
    <w:rsid w:val="00A917E2"/>
    <w:rsid w:val="00A917F1"/>
    <w:rsid w:val="00A92284"/>
    <w:rsid w:val="00A92574"/>
    <w:rsid w:val="00A92E6F"/>
    <w:rsid w:val="00A92F34"/>
    <w:rsid w:val="00A9380A"/>
    <w:rsid w:val="00A947F8"/>
    <w:rsid w:val="00A94E0A"/>
    <w:rsid w:val="00A95DA8"/>
    <w:rsid w:val="00A96404"/>
    <w:rsid w:val="00A96DFC"/>
    <w:rsid w:val="00A96E89"/>
    <w:rsid w:val="00A97996"/>
    <w:rsid w:val="00AA0350"/>
    <w:rsid w:val="00AA0819"/>
    <w:rsid w:val="00AA0A7D"/>
    <w:rsid w:val="00AA1E39"/>
    <w:rsid w:val="00AA1FC6"/>
    <w:rsid w:val="00AA2111"/>
    <w:rsid w:val="00AA27AF"/>
    <w:rsid w:val="00AA30C4"/>
    <w:rsid w:val="00AA323E"/>
    <w:rsid w:val="00AA4ADA"/>
    <w:rsid w:val="00AA62DB"/>
    <w:rsid w:val="00AA74B7"/>
    <w:rsid w:val="00AB0178"/>
    <w:rsid w:val="00AB0D4C"/>
    <w:rsid w:val="00AB0ED6"/>
    <w:rsid w:val="00AB18B9"/>
    <w:rsid w:val="00AB1947"/>
    <w:rsid w:val="00AB1954"/>
    <w:rsid w:val="00AB1E80"/>
    <w:rsid w:val="00AB2451"/>
    <w:rsid w:val="00AB270A"/>
    <w:rsid w:val="00AB298C"/>
    <w:rsid w:val="00AB318F"/>
    <w:rsid w:val="00AB3A0D"/>
    <w:rsid w:val="00AB3B12"/>
    <w:rsid w:val="00AB3CA7"/>
    <w:rsid w:val="00AB41AC"/>
    <w:rsid w:val="00AB43A5"/>
    <w:rsid w:val="00AB566B"/>
    <w:rsid w:val="00AB5AFA"/>
    <w:rsid w:val="00AB66AC"/>
    <w:rsid w:val="00AB6BE3"/>
    <w:rsid w:val="00AB703B"/>
    <w:rsid w:val="00AB71CD"/>
    <w:rsid w:val="00AB7E4F"/>
    <w:rsid w:val="00AC0697"/>
    <w:rsid w:val="00AC0D0B"/>
    <w:rsid w:val="00AC1505"/>
    <w:rsid w:val="00AC1B1A"/>
    <w:rsid w:val="00AC1B4F"/>
    <w:rsid w:val="00AC2B22"/>
    <w:rsid w:val="00AC2D9B"/>
    <w:rsid w:val="00AC3087"/>
    <w:rsid w:val="00AC3E1E"/>
    <w:rsid w:val="00AC5AC0"/>
    <w:rsid w:val="00AC6422"/>
    <w:rsid w:val="00AC6BE0"/>
    <w:rsid w:val="00AC734D"/>
    <w:rsid w:val="00AC7B84"/>
    <w:rsid w:val="00AD0DE9"/>
    <w:rsid w:val="00AD116B"/>
    <w:rsid w:val="00AD1891"/>
    <w:rsid w:val="00AD2DE6"/>
    <w:rsid w:val="00AD311F"/>
    <w:rsid w:val="00AD3740"/>
    <w:rsid w:val="00AD40F5"/>
    <w:rsid w:val="00AD5A10"/>
    <w:rsid w:val="00AD5E62"/>
    <w:rsid w:val="00AD660B"/>
    <w:rsid w:val="00AD67B4"/>
    <w:rsid w:val="00AD6BFD"/>
    <w:rsid w:val="00AD6CEF"/>
    <w:rsid w:val="00AD6EC5"/>
    <w:rsid w:val="00AD758E"/>
    <w:rsid w:val="00AD76AF"/>
    <w:rsid w:val="00AD79AD"/>
    <w:rsid w:val="00AD7D25"/>
    <w:rsid w:val="00AE1637"/>
    <w:rsid w:val="00AE198D"/>
    <w:rsid w:val="00AE2D1D"/>
    <w:rsid w:val="00AE3123"/>
    <w:rsid w:val="00AE3357"/>
    <w:rsid w:val="00AE3CC0"/>
    <w:rsid w:val="00AE3EE3"/>
    <w:rsid w:val="00AE49E2"/>
    <w:rsid w:val="00AE4ED0"/>
    <w:rsid w:val="00AE5284"/>
    <w:rsid w:val="00AE56D4"/>
    <w:rsid w:val="00AE58BF"/>
    <w:rsid w:val="00AE63CE"/>
    <w:rsid w:val="00AE6A86"/>
    <w:rsid w:val="00AE6C46"/>
    <w:rsid w:val="00AE7D6B"/>
    <w:rsid w:val="00AE7DE8"/>
    <w:rsid w:val="00AF00F5"/>
    <w:rsid w:val="00AF1590"/>
    <w:rsid w:val="00AF1744"/>
    <w:rsid w:val="00AF1856"/>
    <w:rsid w:val="00AF2533"/>
    <w:rsid w:val="00AF2B21"/>
    <w:rsid w:val="00AF2C6A"/>
    <w:rsid w:val="00AF2F00"/>
    <w:rsid w:val="00AF33B2"/>
    <w:rsid w:val="00AF35A3"/>
    <w:rsid w:val="00AF3DA9"/>
    <w:rsid w:val="00AF4012"/>
    <w:rsid w:val="00AF43F8"/>
    <w:rsid w:val="00AF5442"/>
    <w:rsid w:val="00AF6FC1"/>
    <w:rsid w:val="00AF78C5"/>
    <w:rsid w:val="00AF795A"/>
    <w:rsid w:val="00B003C5"/>
    <w:rsid w:val="00B007BB"/>
    <w:rsid w:val="00B03332"/>
    <w:rsid w:val="00B036EF"/>
    <w:rsid w:val="00B03772"/>
    <w:rsid w:val="00B04E6B"/>
    <w:rsid w:val="00B04EF4"/>
    <w:rsid w:val="00B04FF6"/>
    <w:rsid w:val="00B054FA"/>
    <w:rsid w:val="00B05505"/>
    <w:rsid w:val="00B06218"/>
    <w:rsid w:val="00B063C6"/>
    <w:rsid w:val="00B066EA"/>
    <w:rsid w:val="00B06A63"/>
    <w:rsid w:val="00B0714D"/>
    <w:rsid w:val="00B071D0"/>
    <w:rsid w:val="00B07AD7"/>
    <w:rsid w:val="00B07D64"/>
    <w:rsid w:val="00B07E03"/>
    <w:rsid w:val="00B10391"/>
    <w:rsid w:val="00B10AD5"/>
    <w:rsid w:val="00B11130"/>
    <w:rsid w:val="00B111C9"/>
    <w:rsid w:val="00B11903"/>
    <w:rsid w:val="00B119FF"/>
    <w:rsid w:val="00B11F17"/>
    <w:rsid w:val="00B126AB"/>
    <w:rsid w:val="00B133C4"/>
    <w:rsid w:val="00B14372"/>
    <w:rsid w:val="00B14438"/>
    <w:rsid w:val="00B1462C"/>
    <w:rsid w:val="00B1561F"/>
    <w:rsid w:val="00B15B7C"/>
    <w:rsid w:val="00B16228"/>
    <w:rsid w:val="00B16282"/>
    <w:rsid w:val="00B1704B"/>
    <w:rsid w:val="00B175A4"/>
    <w:rsid w:val="00B17782"/>
    <w:rsid w:val="00B177FB"/>
    <w:rsid w:val="00B17B11"/>
    <w:rsid w:val="00B21CFE"/>
    <w:rsid w:val="00B21F2D"/>
    <w:rsid w:val="00B235C5"/>
    <w:rsid w:val="00B23F31"/>
    <w:rsid w:val="00B23FAB"/>
    <w:rsid w:val="00B24729"/>
    <w:rsid w:val="00B24977"/>
    <w:rsid w:val="00B24EDB"/>
    <w:rsid w:val="00B26D97"/>
    <w:rsid w:val="00B300B4"/>
    <w:rsid w:val="00B30E89"/>
    <w:rsid w:val="00B30FB9"/>
    <w:rsid w:val="00B3252F"/>
    <w:rsid w:val="00B33CFF"/>
    <w:rsid w:val="00B34C90"/>
    <w:rsid w:val="00B353F7"/>
    <w:rsid w:val="00B36F73"/>
    <w:rsid w:val="00B37163"/>
    <w:rsid w:val="00B37933"/>
    <w:rsid w:val="00B37A3F"/>
    <w:rsid w:val="00B37D83"/>
    <w:rsid w:val="00B37DB0"/>
    <w:rsid w:val="00B37DBB"/>
    <w:rsid w:val="00B37E81"/>
    <w:rsid w:val="00B37F7D"/>
    <w:rsid w:val="00B4039F"/>
    <w:rsid w:val="00B40F30"/>
    <w:rsid w:val="00B41305"/>
    <w:rsid w:val="00B41B94"/>
    <w:rsid w:val="00B41E00"/>
    <w:rsid w:val="00B42009"/>
    <w:rsid w:val="00B424CD"/>
    <w:rsid w:val="00B43C8D"/>
    <w:rsid w:val="00B44521"/>
    <w:rsid w:val="00B45D35"/>
    <w:rsid w:val="00B46352"/>
    <w:rsid w:val="00B46591"/>
    <w:rsid w:val="00B468EE"/>
    <w:rsid w:val="00B47B03"/>
    <w:rsid w:val="00B47FBD"/>
    <w:rsid w:val="00B50170"/>
    <w:rsid w:val="00B521A0"/>
    <w:rsid w:val="00B52476"/>
    <w:rsid w:val="00B52678"/>
    <w:rsid w:val="00B526C4"/>
    <w:rsid w:val="00B529AE"/>
    <w:rsid w:val="00B529D7"/>
    <w:rsid w:val="00B52A10"/>
    <w:rsid w:val="00B52B46"/>
    <w:rsid w:val="00B5317D"/>
    <w:rsid w:val="00B53E6C"/>
    <w:rsid w:val="00B5416E"/>
    <w:rsid w:val="00B5465D"/>
    <w:rsid w:val="00B55366"/>
    <w:rsid w:val="00B556A7"/>
    <w:rsid w:val="00B556F4"/>
    <w:rsid w:val="00B55B41"/>
    <w:rsid w:val="00B55CD3"/>
    <w:rsid w:val="00B56CC9"/>
    <w:rsid w:val="00B61006"/>
    <w:rsid w:val="00B620D3"/>
    <w:rsid w:val="00B621E1"/>
    <w:rsid w:val="00B63031"/>
    <w:rsid w:val="00B63036"/>
    <w:rsid w:val="00B6379A"/>
    <w:rsid w:val="00B65259"/>
    <w:rsid w:val="00B653F9"/>
    <w:rsid w:val="00B657A7"/>
    <w:rsid w:val="00B65E24"/>
    <w:rsid w:val="00B670D3"/>
    <w:rsid w:val="00B6793F"/>
    <w:rsid w:val="00B7074B"/>
    <w:rsid w:val="00B70CD3"/>
    <w:rsid w:val="00B71D83"/>
    <w:rsid w:val="00B724D4"/>
    <w:rsid w:val="00B72BB6"/>
    <w:rsid w:val="00B72F79"/>
    <w:rsid w:val="00B72FF9"/>
    <w:rsid w:val="00B7371C"/>
    <w:rsid w:val="00B73EE1"/>
    <w:rsid w:val="00B73FBB"/>
    <w:rsid w:val="00B74337"/>
    <w:rsid w:val="00B74343"/>
    <w:rsid w:val="00B74E69"/>
    <w:rsid w:val="00B7537C"/>
    <w:rsid w:val="00B754B5"/>
    <w:rsid w:val="00B759A4"/>
    <w:rsid w:val="00B75E46"/>
    <w:rsid w:val="00B75EB2"/>
    <w:rsid w:val="00B77623"/>
    <w:rsid w:val="00B778F8"/>
    <w:rsid w:val="00B77B1A"/>
    <w:rsid w:val="00B77FEA"/>
    <w:rsid w:val="00B80398"/>
    <w:rsid w:val="00B803DF"/>
    <w:rsid w:val="00B810F7"/>
    <w:rsid w:val="00B815F0"/>
    <w:rsid w:val="00B81A3D"/>
    <w:rsid w:val="00B81E98"/>
    <w:rsid w:val="00B8217A"/>
    <w:rsid w:val="00B822F4"/>
    <w:rsid w:val="00B82909"/>
    <w:rsid w:val="00B84B04"/>
    <w:rsid w:val="00B85E66"/>
    <w:rsid w:val="00B85FC5"/>
    <w:rsid w:val="00B86621"/>
    <w:rsid w:val="00B86B14"/>
    <w:rsid w:val="00B86DF6"/>
    <w:rsid w:val="00B87874"/>
    <w:rsid w:val="00B87F54"/>
    <w:rsid w:val="00B902B9"/>
    <w:rsid w:val="00B91637"/>
    <w:rsid w:val="00B91BF9"/>
    <w:rsid w:val="00B922BF"/>
    <w:rsid w:val="00B92399"/>
    <w:rsid w:val="00B9260F"/>
    <w:rsid w:val="00B92802"/>
    <w:rsid w:val="00B93725"/>
    <w:rsid w:val="00B942ED"/>
    <w:rsid w:val="00B946C9"/>
    <w:rsid w:val="00B9479A"/>
    <w:rsid w:val="00B94BB2"/>
    <w:rsid w:val="00B95008"/>
    <w:rsid w:val="00B95EA3"/>
    <w:rsid w:val="00B973DA"/>
    <w:rsid w:val="00BA1387"/>
    <w:rsid w:val="00BA14D2"/>
    <w:rsid w:val="00BA2598"/>
    <w:rsid w:val="00BA2E5A"/>
    <w:rsid w:val="00BA36B7"/>
    <w:rsid w:val="00BA3853"/>
    <w:rsid w:val="00BA4CCE"/>
    <w:rsid w:val="00BA57DC"/>
    <w:rsid w:val="00BA5DF3"/>
    <w:rsid w:val="00BA5EE5"/>
    <w:rsid w:val="00BA60AA"/>
    <w:rsid w:val="00BA6683"/>
    <w:rsid w:val="00BA681A"/>
    <w:rsid w:val="00BA6B97"/>
    <w:rsid w:val="00BA7709"/>
    <w:rsid w:val="00BA7C6F"/>
    <w:rsid w:val="00BB08A6"/>
    <w:rsid w:val="00BB0DAC"/>
    <w:rsid w:val="00BB1170"/>
    <w:rsid w:val="00BB1E1A"/>
    <w:rsid w:val="00BB2653"/>
    <w:rsid w:val="00BB2679"/>
    <w:rsid w:val="00BB26A6"/>
    <w:rsid w:val="00BB28FE"/>
    <w:rsid w:val="00BB37E3"/>
    <w:rsid w:val="00BB3877"/>
    <w:rsid w:val="00BB45C8"/>
    <w:rsid w:val="00BB4681"/>
    <w:rsid w:val="00BB4B0E"/>
    <w:rsid w:val="00BB4DF8"/>
    <w:rsid w:val="00BB5E07"/>
    <w:rsid w:val="00BB5F9A"/>
    <w:rsid w:val="00BB600A"/>
    <w:rsid w:val="00BB79A2"/>
    <w:rsid w:val="00BB79A7"/>
    <w:rsid w:val="00BC0120"/>
    <w:rsid w:val="00BC116B"/>
    <w:rsid w:val="00BC1373"/>
    <w:rsid w:val="00BC1410"/>
    <w:rsid w:val="00BC17B6"/>
    <w:rsid w:val="00BC22C5"/>
    <w:rsid w:val="00BC28EC"/>
    <w:rsid w:val="00BC29B8"/>
    <w:rsid w:val="00BC3071"/>
    <w:rsid w:val="00BC3416"/>
    <w:rsid w:val="00BC3ABC"/>
    <w:rsid w:val="00BC44F7"/>
    <w:rsid w:val="00BC4B68"/>
    <w:rsid w:val="00BC5261"/>
    <w:rsid w:val="00BC6261"/>
    <w:rsid w:val="00BC671B"/>
    <w:rsid w:val="00BC795F"/>
    <w:rsid w:val="00BC7DCE"/>
    <w:rsid w:val="00BD07BB"/>
    <w:rsid w:val="00BD1079"/>
    <w:rsid w:val="00BD2CB2"/>
    <w:rsid w:val="00BD337C"/>
    <w:rsid w:val="00BD33BC"/>
    <w:rsid w:val="00BD3529"/>
    <w:rsid w:val="00BD374C"/>
    <w:rsid w:val="00BD37E0"/>
    <w:rsid w:val="00BD3D72"/>
    <w:rsid w:val="00BD547B"/>
    <w:rsid w:val="00BD549B"/>
    <w:rsid w:val="00BD6598"/>
    <w:rsid w:val="00BD6C83"/>
    <w:rsid w:val="00BD6E14"/>
    <w:rsid w:val="00BD7143"/>
    <w:rsid w:val="00BD73A5"/>
    <w:rsid w:val="00BE0117"/>
    <w:rsid w:val="00BE0220"/>
    <w:rsid w:val="00BE05C6"/>
    <w:rsid w:val="00BE0AD7"/>
    <w:rsid w:val="00BE1611"/>
    <w:rsid w:val="00BE2AF5"/>
    <w:rsid w:val="00BE2F0A"/>
    <w:rsid w:val="00BE3377"/>
    <w:rsid w:val="00BE36EC"/>
    <w:rsid w:val="00BE3B67"/>
    <w:rsid w:val="00BE3BC6"/>
    <w:rsid w:val="00BE4A37"/>
    <w:rsid w:val="00BE5A09"/>
    <w:rsid w:val="00BE6109"/>
    <w:rsid w:val="00BE63E5"/>
    <w:rsid w:val="00BE6EDA"/>
    <w:rsid w:val="00BE7E28"/>
    <w:rsid w:val="00BE7F85"/>
    <w:rsid w:val="00BE7FBC"/>
    <w:rsid w:val="00BF08BF"/>
    <w:rsid w:val="00BF0AC7"/>
    <w:rsid w:val="00BF1C7D"/>
    <w:rsid w:val="00BF2259"/>
    <w:rsid w:val="00BF35BB"/>
    <w:rsid w:val="00BF3815"/>
    <w:rsid w:val="00BF3C14"/>
    <w:rsid w:val="00BF411E"/>
    <w:rsid w:val="00BF4173"/>
    <w:rsid w:val="00BF51BB"/>
    <w:rsid w:val="00BF5BC9"/>
    <w:rsid w:val="00BF644C"/>
    <w:rsid w:val="00BF646A"/>
    <w:rsid w:val="00BF6D7E"/>
    <w:rsid w:val="00C004A8"/>
    <w:rsid w:val="00C004EA"/>
    <w:rsid w:val="00C0061D"/>
    <w:rsid w:val="00C006E9"/>
    <w:rsid w:val="00C00EC8"/>
    <w:rsid w:val="00C01C61"/>
    <w:rsid w:val="00C0244B"/>
    <w:rsid w:val="00C02572"/>
    <w:rsid w:val="00C035CD"/>
    <w:rsid w:val="00C035FB"/>
    <w:rsid w:val="00C03FA5"/>
    <w:rsid w:val="00C04BCD"/>
    <w:rsid w:val="00C04E1B"/>
    <w:rsid w:val="00C04E36"/>
    <w:rsid w:val="00C05465"/>
    <w:rsid w:val="00C05758"/>
    <w:rsid w:val="00C06170"/>
    <w:rsid w:val="00C103B6"/>
    <w:rsid w:val="00C10497"/>
    <w:rsid w:val="00C11282"/>
    <w:rsid w:val="00C11A5F"/>
    <w:rsid w:val="00C11E05"/>
    <w:rsid w:val="00C12171"/>
    <w:rsid w:val="00C123D8"/>
    <w:rsid w:val="00C126CA"/>
    <w:rsid w:val="00C12CB0"/>
    <w:rsid w:val="00C130E1"/>
    <w:rsid w:val="00C13720"/>
    <w:rsid w:val="00C143F8"/>
    <w:rsid w:val="00C14D5C"/>
    <w:rsid w:val="00C155EA"/>
    <w:rsid w:val="00C156B2"/>
    <w:rsid w:val="00C20000"/>
    <w:rsid w:val="00C20167"/>
    <w:rsid w:val="00C203AD"/>
    <w:rsid w:val="00C204A1"/>
    <w:rsid w:val="00C20C7E"/>
    <w:rsid w:val="00C21384"/>
    <w:rsid w:val="00C21708"/>
    <w:rsid w:val="00C2176F"/>
    <w:rsid w:val="00C21AC7"/>
    <w:rsid w:val="00C21E41"/>
    <w:rsid w:val="00C21EF3"/>
    <w:rsid w:val="00C22074"/>
    <w:rsid w:val="00C2261C"/>
    <w:rsid w:val="00C226DF"/>
    <w:rsid w:val="00C2288B"/>
    <w:rsid w:val="00C22A77"/>
    <w:rsid w:val="00C22E01"/>
    <w:rsid w:val="00C23D1A"/>
    <w:rsid w:val="00C23DE9"/>
    <w:rsid w:val="00C23EF7"/>
    <w:rsid w:val="00C24948"/>
    <w:rsid w:val="00C24979"/>
    <w:rsid w:val="00C24F1D"/>
    <w:rsid w:val="00C26BD3"/>
    <w:rsid w:val="00C30768"/>
    <w:rsid w:val="00C30CAD"/>
    <w:rsid w:val="00C30E5F"/>
    <w:rsid w:val="00C31B72"/>
    <w:rsid w:val="00C31EEB"/>
    <w:rsid w:val="00C32092"/>
    <w:rsid w:val="00C32929"/>
    <w:rsid w:val="00C344AD"/>
    <w:rsid w:val="00C34A5E"/>
    <w:rsid w:val="00C34E70"/>
    <w:rsid w:val="00C35F78"/>
    <w:rsid w:val="00C3650B"/>
    <w:rsid w:val="00C37C4F"/>
    <w:rsid w:val="00C37C5D"/>
    <w:rsid w:val="00C403A5"/>
    <w:rsid w:val="00C40AF9"/>
    <w:rsid w:val="00C40C08"/>
    <w:rsid w:val="00C40DD1"/>
    <w:rsid w:val="00C413DC"/>
    <w:rsid w:val="00C4244F"/>
    <w:rsid w:val="00C42485"/>
    <w:rsid w:val="00C42B58"/>
    <w:rsid w:val="00C43753"/>
    <w:rsid w:val="00C43E21"/>
    <w:rsid w:val="00C44230"/>
    <w:rsid w:val="00C448FF"/>
    <w:rsid w:val="00C450AF"/>
    <w:rsid w:val="00C45135"/>
    <w:rsid w:val="00C451D9"/>
    <w:rsid w:val="00C4521D"/>
    <w:rsid w:val="00C4586D"/>
    <w:rsid w:val="00C45CB5"/>
    <w:rsid w:val="00C46C47"/>
    <w:rsid w:val="00C51F7A"/>
    <w:rsid w:val="00C521C5"/>
    <w:rsid w:val="00C52437"/>
    <w:rsid w:val="00C52639"/>
    <w:rsid w:val="00C53205"/>
    <w:rsid w:val="00C54825"/>
    <w:rsid w:val="00C54D44"/>
    <w:rsid w:val="00C5547A"/>
    <w:rsid w:val="00C55BB8"/>
    <w:rsid w:val="00C563BE"/>
    <w:rsid w:val="00C56ECB"/>
    <w:rsid w:val="00C5770D"/>
    <w:rsid w:val="00C603FA"/>
    <w:rsid w:val="00C61662"/>
    <w:rsid w:val="00C6168C"/>
    <w:rsid w:val="00C617EA"/>
    <w:rsid w:val="00C620E8"/>
    <w:rsid w:val="00C622D0"/>
    <w:rsid w:val="00C6253F"/>
    <w:rsid w:val="00C62D1F"/>
    <w:rsid w:val="00C6359D"/>
    <w:rsid w:val="00C63825"/>
    <w:rsid w:val="00C63919"/>
    <w:rsid w:val="00C63CFD"/>
    <w:rsid w:val="00C63DF9"/>
    <w:rsid w:val="00C63FF9"/>
    <w:rsid w:val="00C653FD"/>
    <w:rsid w:val="00C65AB2"/>
    <w:rsid w:val="00C6653B"/>
    <w:rsid w:val="00C67DE1"/>
    <w:rsid w:val="00C67F16"/>
    <w:rsid w:val="00C70D0D"/>
    <w:rsid w:val="00C70FF3"/>
    <w:rsid w:val="00C710FB"/>
    <w:rsid w:val="00C71298"/>
    <w:rsid w:val="00C71352"/>
    <w:rsid w:val="00C718DB"/>
    <w:rsid w:val="00C728F4"/>
    <w:rsid w:val="00C72AE6"/>
    <w:rsid w:val="00C72B3F"/>
    <w:rsid w:val="00C73182"/>
    <w:rsid w:val="00C7336B"/>
    <w:rsid w:val="00C73987"/>
    <w:rsid w:val="00C73FD3"/>
    <w:rsid w:val="00C7407A"/>
    <w:rsid w:val="00C7447D"/>
    <w:rsid w:val="00C765A0"/>
    <w:rsid w:val="00C76998"/>
    <w:rsid w:val="00C76C06"/>
    <w:rsid w:val="00C76D83"/>
    <w:rsid w:val="00C8088A"/>
    <w:rsid w:val="00C827DD"/>
    <w:rsid w:val="00C82F61"/>
    <w:rsid w:val="00C83058"/>
    <w:rsid w:val="00C833BB"/>
    <w:rsid w:val="00C83FF4"/>
    <w:rsid w:val="00C8405C"/>
    <w:rsid w:val="00C84C59"/>
    <w:rsid w:val="00C85C41"/>
    <w:rsid w:val="00C85C69"/>
    <w:rsid w:val="00C86245"/>
    <w:rsid w:val="00C870BA"/>
    <w:rsid w:val="00C87281"/>
    <w:rsid w:val="00C87643"/>
    <w:rsid w:val="00C9082C"/>
    <w:rsid w:val="00C91A43"/>
    <w:rsid w:val="00C91D0E"/>
    <w:rsid w:val="00C91E89"/>
    <w:rsid w:val="00C93317"/>
    <w:rsid w:val="00C93362"/>
    <w:rsid w:val="00C94AC9"/>
    <w:rsid w:val="00C94B25"/>
    <w:rsid w:val="00C954C9"/>
    <w:rsid w:val="00C95F05"/>
    <w:rsid w:val="00C962FB"/>
    <w:rsid w:val="00C96EE7"/>
    <w:rsid w:val="00C97163"/>
    <w:rsid w:val="00C9722C"/>
    <w:rsid w:val="00C975C2"/>
    <w:rsid w:val="00CA10CB"/>
    <w:rsid w:val="00CA1490"/>
    <w:rsid w:val="00CA1C17"/>
    <w:rsid w:val="00CA203D"/>
    <w:rsid w:val="00CA24F8"/>
    <w:rsid w:val="00CA33EC"/>
    <w:rsid w:val="00CA3B61"/>
    <w:rsid w:val="00CA3F4B"/>
    <w:rsid w:val="00CA54A8"/>
    <w:rsid w:val="00CA5991"/>
    <w:rsid w:val="00CA7310"/>
    <w:rsid w:val="00CA7606"/>
    <w:rsid w:val="00CB1475"/>
    <w:rsid w:val="00CB1E8D"/>
    <w:rsid w:val="00CB20F1"/>
    <w:rsid w:val="00CB2F3F"/>
    <w:rsid w:val="00CB45E8"/>
    <w:rsid w:val="00CB4967"/>
    <w:rsid w:val="00CB4F26"/>
    <w:rsid w:val="00CB55C1"/>
    <w:rsid w:val="00CB5A57"/>
    <w:rsid w:val="00CB5CA3"/>
    <w:rsid w:val="00CB61EB"/>
    <w:rsid w:val="00CB6948"/>
    <w:rsid w:val="00CB6AC9"/>
    <w:rsid w:val="00CB73DF"/>
    <w:rsid w:val="00CC0D69"/>
    <w:rsid w:val="00CC1436"/>
    <w:rsid w:val="00CC17CF"/>
    <w:rsid w:val="00CC22F5"/>
    <w:rsid w:val="00CC3152"/>
    <w:rsid w:val="00CC3196"/>
    <w:rsid w:val="00CC46B0"/>
    <w:rsid w:val="00CC5985"/>
    <w:rsid w:val="00CC61B5"/>
    <w:rsid w:val="00CC6B9E"/>
    <w:rsid w:val="00CC7531"/>
    <w:rsid w:val="00CC7DEA"/>
    <w:rsid w:val="00CD0382"/>
    <w:rsid w:val="00CD193C"/>
    <w:rsid w:val="00CD1A26"/>
    <w:rsid w:val="00CD1B51"/>
    <w:rsid w:val="00CD26D7"/>
    <w:rsid w:val="00CD27DC"/>
    <w:rsid w:val="00CD2F5C"/>
    <w:rsid w:val="00CD53D0"/>
    <w:rsid w:val="00CD5CD4"/>
    <w:rsid w:val="00CD6304"/>
    <w:rsid w:val="00CD68AB"/>
    <w:rsid w:val="00CD69FD"/>
    <w:rsid w:val="00CD7218"/>
    <w:rsid w:val="00CE03A9"/>
    <w:rsid w:val="00CE0714"/>
    <w:rsid w:val="00CE0F91"/>
    <w:rsid w:val="00CE109B"/>
    <w:rsid w:val="00CE13DD"/>
    <w:rsid w:val="00CE144C"/>
    <w:rsid w:val="00CE1A4B"/>
    <w:rsid w:val="00CE2938"/>
    <w:rsid w:val="00CE3039"/>
    <w:rsid w:val="00CE35BA"/>
    <w:rsid w:val="00CE363A"/>
    <w:rsid w:val="00CE3699"/>
    <w:rsid w:val="00CE3A75"/>
    <w:rsid w:val="00CE3FFF"/>
    <w:rsid w:val="00CE452D"/>
    <w:rsid w:val="00CE48FC"/>
    <w:rsid w:val="00CE5A1B"/>
    <w:rsid w:val="00CE5B94"/>
    <w:rsid w:val="00CE6A2D"/>
    <w:rsid w:val="00CE6DA7"/>
    <w:rsid w:val="00CF058C"/>
    <w:rsid w:val="00CF0811"/>
    <w:rsid w:val="00CF10E1"/>
    <w:rsid w:val="00CF205C"/>
    <w:rsid w:val="00CF2661"/>
    <w:rsid w:val="00CF2ACC"/>
    <w:rsid w:val="00CF2C6F"/>
    <w:rsid w:val="00CF315F"/>
    <w:rsid w:val="00CF3563"/>
    <w:rsid w:val="00CF3E77"/>
    <w:rsid w:val="00CF3F0E"/>
    <w:rsid w:val="00CF4298"/>
    <w:rsid w:val="00CF476C"/>
    <w:rsid w:val="00CF47D4"/>
    <w:rsid w:val="00CF4AF8"/>
    <w:rsid w:val="00CF5B4A"/>
    <w:rsid w:val="00CF7AAD"/>
    <w:rsid w:val="00CF7FB9"/>
    <w:rsid w:val="00D00023"/>
    <w:rsid w:val="00D00099"/>
    <w:rsid w:val="00D004E2"/>
    <w:rsid w:val="00D01412"/>
    <w:rsid w:val="00D035A5"/>
    <w:rsid w:val="00D04205"/>
    <w:rsid w:val="00D04331"/>
    <w:rsid w:val="00D047D8"/>
    <w:rsid w:val="00D04F0A"/>
    <w:rsid w:val="00D05109"/>
    <w:rsid w:val="00D05681"/>
    <w:rsid w:val="00D06CA7"/>
    <w:rsid w:val="00D075D7"/>
    <w:rsid w:val="00D10535"/>
    <w:rsid w:val="00D110F5"/>
    <w:rsid w:val="00D1193E"/>
    <w:rsid w:val="00D1194E"/>
    <w:rsid w:val="00D11A79"/>
    <w:rsid w:val="00D1394F"/>
    <w:rsid w:val="00D13F67"/>
    <w:rsid w:val="00D13FB7"/>
    <w:rsid w:val="00D14159"/>
    <w:rsid w:val="00D149D9"/>
    <w:rsid w:val="00D14BC5"/>
    <w:rsid w:val="00D155F0"/>
    <w:rsid w:val="00D1707A"/>
    <w:rsid w:val="00D170C5"/>
    <w:rsid w:val="00D17467"/>
    <w:rsid w:val="00D17877"/>
    <w:rsid w:val="00D17B61"/>
    <w:rsid w:val="00D20046"/>
    <w:rsid w:val="00D20D07"/>
    <w:rsid w:val="00D20FB6"/>
    <w:rsid w:val="00D21FCC"/>
    <w:rsid w:val="00D2278E"/>
    <w:rsid w:val="00D23B31"/>
    <w:rsid w:val="00D25297"/>
    <w:rsid w:val="00D25C48"/>
    <w:rsid w:val="00D2681B"/>
    <w:rsid w:val="00D272A4"/>
    <w:rsid w:val="00D27C7C"/>
    <w:rsid w:val="00D30EA6"/>
    <w:rsid w:val="00D3146F"/>
    <w:rsid w:val="00D318DF"/>
    <w:rsid w:val="00D31AE5"/>
    <w:rsid w:val="00D32EA0"/>
    <w:rsid w:val="00D338DD"/>
    <w:rsid w:val="00D33C36"/>
    <w:rsid w:val="00D33ECA"/>
    <w:rsid w:val="00D3609A"/>
    <w:rsid w:val="00D360B8"/>
    <w:rsid w:val="00D36670"/>
    <w:rsid w:val="00D36E8D"/>
    <w:rsid w:val="00D379A4"/>
    <w:rsid w:val="00D400A8"/>
    <w:rsid w:val="00D400CC"/>
    <w:rsid w:val="00D40484"/>
    <w:rsid w:val="00D41116"/>
    <w:rsid w:val="00D41208"/>
    <w:rsid w:val="00D41E20"/>
    <w:rsid w:val="00D41FE9"/>
    <w:rsid w:val="00D421AB"/>
    <w:rsid w:val="00D42417"/>
    <w:rsid w:val="00D42E03"/>
    <w:rsid w:val="00D42F8D"/>
    <w:rsid w:val="00D439F6"/>
    <w:rsid w:val="00D44141"/>
    <w:rsid w:val="00D449EE"/>
    <w:rsid w:val="00D44C58"/>
    <w:rsid w:val="00D45075"/>
    <w:rsid w:val="00D46CB7"/>
    <w:rsid w:val="00D46ED0"/>
    <w:rsid w:val="00D4719E"/>
    <w:rsid w:val="00D479C4"/>
    <w:rsid w:val="00D51332"/>
    <w:rsid w:val="00D5167F"/>
    <w:rsid w:val="00D51A7C"/>
    <w:rsid w:val="00D51AA1"/>
    <w:rsid w:val="00D531CF"/>
    <w:rsid w:val="00D5419C"/>
    <w:rsid w:val="00D551A6"/>
    <w:rsid w:val="00D5579D"/>
    <w:rsid w:val="00D55D14"/>
    <w:rsid w:val="00D563DF"/>
    <w:rsid w:val="00D56CD8"/>
    <w:rsid w:val="00D572CF"/>
    <w:rsid w:val="00D57459"/>
    <w:rsid w:val="00D5786F"/>
    <w:rsid w:val="00D6011E"/>
    <w:rsid w:val="00D6078D"/>
    <w:rsid w:val="00D607EA"/>
    <w:rsid w:val="00D60C1E"/>
    <w:rsid w:val="00D60DE2"/>
    <w:rsid w:val="00D61728"/>
    <w:rsid w:val="00D620F7"/>
    <w:rsid w:val="00D62D78"/>
    <w:rsid w:val="00D63205"/>
    <w:rsid w:val="00D6322B"/>
    <w:rsid w:val="00D633BF"/>
    <w:rsid w:val="00D65500"/>
    <w:rsid w:val="00D658E7"/>
    <w:rsid w:val="00D70D97"/>
    <w:rsid w:val="00D711E6"/>
    <w:rsid w:val="00D7226D"/>
    <w:rsid w:val="00D722FB"/>
    <w:rsid w:val="00D72328"/>
    <w:rsid w:val="00D72A96"/>
    <w:rsid w:val="00D72B75"/>
    <w:rsid w:val="00D732E4"/>
    <w:rsid w:val="00D73B2A"/>
    <w:rsid w:val="00D73C8C"/>
    <w:rsid w:val="00D74C51"/>
    <w:rsid w:val="00D74C9B"/>
    <w:rsid w:val="00D74EC5"/>
    <w:rsid w:val="00D76237"/>
    <w:rsid w:val="00D769DC"/>
    <w:rsid w:val="00D776EF"/>
    <w:rsid w:val="00D77B9E"/>
    <w:rsid w:val="00D82758"/>
    <w:rsid w:val="00D82985"/>
    <w:rsid w:val="00D829F9"/>
    <w:rsid w:val="00D830B4"/>
    <w:rsid w:val="00D83383"/>
    <w:rsid w:val="00D83DBE"/>
    <w:rsid w:val="00D83FF9"/>
    <w:rsid w:val="00D85CA0"/>
    <w:rsid w:val="00D86109"/>
    <w:rsid w:val="00D8629A"/>
    <w:rsid w:val="00D86AC2"/>
    <w:rsid w:val="00D87A7D"/>
    <w:rsid w:val="00D87B9D"/>
    <w:rsid w:val="00D903F0"/>
    <w:rsid w:val="00D9105C"/>
    <w:rsid w:val="00D91645"/>
    <w:rsid w:val="00D91718"/>
    <w:rsid w:val="00D91B65"/>
    <w:rsid w:val="00D9247F"/>
    <w:rsid w:val="00D92FF7"/>
    <w:rsid w:val="00D94063"/>
    <w:rsid w:val="00D940CB"/>
    <w:rsid w:val="00D94285"/>
    <w:rsid w:val="00D9453A"/>
    <w:rsid w:val="00D94565"/>
    <w:rsid w:val="00D94AE3"/>
    <w:rsid w:val="00D95560"/>
    <w:rsid w:val="00D961E3"/>
    <w:rsid w:val="00D967D8"/>
    <w:rsid w:val="00D97728"/>
    <w:rsid w:val="00D97AAB"/>
    <w:rsid w:val="00DA0FE5"/>
    <w:rsid w:val="00DA12A1"/>
    <w:rsid w:val="00DA2003"/>
    <w:rsid w:val="00DA3B13"/>
    <w:rsid w:val="00DA3E9A"/>
    <w:rsid w:val="00DA4585"/>
    <w:rsid w:val="00DA5B62"/>
    <w:rsid w:val="00DA5CC3"/>
    <w:rsid w:val="00DA5EB6"/>
    <w:rsid w:val="00DA6C1C"/>
    <w:rsid w:val="00DA76C2"/>
    <w:rsid w:val="00DA7D21"/>
    <w:rsid w:val="00DB0CD5"/>
    <w:rsid w:val="00DB10E4"/>
    <w:rsid w:val="00DB13F5"/>
    <w:rsid w:val="00DB1752"/>
    <w:rsid w:val="00DB18D7"/>
    <w:rsid w:val="00DB1A0D"/>
    <w:rsid w:val="00DB1E2D"/>
    <w:rsid w:val="00DB2233"/>
    <w:rsid w:val="00DB2316"/>
    <w:rsid w:val="00DB2C2F"/>
    <w:rsid w:val="00DB2D0B"/>
    <w:rsid w:val="00DB3026"/>
    <w:rsid w:val="00DB40FF"/>
    <w:rsid w:val="00DB4949"/>
    <w:rsid w:val="00DB4C50"/>
    <w:rsid w:val="00DB5BB7"/>
    <w:rsid w:val="00DB5F02"/>
    <w:rsid w:val="00DB6024"/>
    <w:rsid w:val="00DB6E1A"/>
    <w:rsid w:val="00DB6EF1"/>
    <w:rsid w:val="00DC0467"/>
    <w:rsid w:val="00DC06F0"/>
    <w:rsid w:val="00DC079F"/>
    <w:rsid w:val="00DC0EED"/>
    <w:rsid w:val="00DC1740"/>
    <w:rsid w:val="00DC1C4E"/>
    <w:rsid w:val="00DC2679"/>
    <w:rsid w:val="00DC298C"/>
    <w:rsid w:val="00DC2DB8"/>
    <w:rsid w:val="00DC36FC"/>
    <w:rsid w:val="00DC40FC"/>
    <w:rsid w:val="00DC42F7"/>
    <w:rsid w:val="00DC4787"/>
    <w:rsid w:val="00DC4EB8"/>
    <w:rsid w:val="00DC5395"/>
    <w:rsid w:val="00DC5B03"/>
    <w:rsid w:val="00DC61D2"/>
    <w:rsid w:val="00DC6C26"/>
    <w:rsid w:val="00DC6CD1"/>
    <w:rsid w:val="00DC70A6"/>
    <w:rsid w:val="00DC74DE"/>
    <w:rsid w:val="00DD0C46"/>
    <w:rsid w:val="00DD0E07"/>
    <w:rsid w:val="00DD217B"/>
    <w:rsid w:val="00DD2FFE"/>
    <w:rsid w:val="00DD3669"/>
    <w:rsid w:val="00DD36DF"/>
    <w:rsid w:val="00DD3C97"/>
    <w:rsid w:val="00DD4FBD"/>
    <w:rsid w:val="00DD5AD5"/>
    <w:rsid w:val="00DD5C75"/>
    <w:rsid w:val="00DD5EA9"/>
    <w:rsid w:val="00DD67BA"/>
    <w:rsid w:val="00DD7688"/>
    <w:rsid w:val="00DD7ABF"/>
    <w:rsid w:val="00DE0FBC"/>
    <w:rsid w:val="00DE1380"/>
    <w:rsid w:val="00DE1DCC"/>
    <w:rsid w:val="00DE1EF1"/>
    <w:rsid w:val="00DE1FB3"/>
    <w:rsid w:val="00DE214B"/>
    <w:rsid w:val="00DE2928"/>
    <w:rsid w:val="00DE342B"/>
    <w:rsid w:val="00DE3A68"/>
    <w:rsid w:val="00DE4273"/>
    <w:rsid w:val="00DE4636"/>
    <w:rsid w:val="00DE5DB2"/>
    <w:rsid w:val="00DE7072"/>
    <w:rsid w:val="00DE7D4B"/>
    <w:rsid w:val="00DF0323"/>
    <w:rsid w:val="00DF035F"/>
    <w:rsid w:val="00DF091B"/>
    <w:rsid w:val="00DF0949"/>
    <w:rsid w:val="00DF0FEA"/>
    <w:rsid w:val="00DF1011"/>
    <w:rsid w:val="00DF114D"/>
    <w:rsid w:val="00DF14F2"/>
    <w:rsid w:val="00DF360F"/>
    <w:rsid w:val="00DF38C3"/>
    <w:rsid w:val="00DF3950"/>
    <w:rsid w:val="00DF3ED3"/>
    <w:rsid w:val="00DF4C0B"/>
    <w:rsid w:val="00DF5833"/>
    <w:rsid w:val="00DF652B"/>
    <w:rsid w:val="00DF713B"/>
    <w:rsid w:val="00DF7B74"/>
    <w:rsid w:val="00DF7C8A"/>
    <w:rsid w:val="00E005FE"/>
    <w:rsid w:val="00E018C9"/>
    <w:rsid w:val="00E01E51"/>
    <w:rsid w:val="00E0232F"/>
    <w:rsid w:val="00E0338E"/>
    <w:rsid w:val="00E038A7"/>
    <w:rsid w:val="00E04EDF"/>
    <w:rsid w:val="00E04F25"/>
    <w:rsid w:val="00E05599"/>
    <w:rsid w:val="00E05C71"/>
    <w:rsid w:val="00E0629A"/>
    <w:rsid w:val="00E06B2A"/>
    <w:rsid w:val="00E07139"/>
    <w:rsid w:val="00E078F2"/>
    <w:rsid w:val="00E1121E"/>
    <w:rsid w:val="00E11755"/>
    <w:rsid w:val="00E121AF"/>
    <w:rsid w:val="00E128B0"/>
    <w:rsid w:val="00E132FE"/>
    <w:rsid w:val="00E139C0"/>
    <w:rsid w:val="00E14572"/>
    <w:rsid w:val="00E14800"/>
    <w:rsid w:val="00E1486B"/>
    <w:rsid w:val="00E14BF5"/>
    <w:rsid w:val="00E15238"/>
    <w:rsid w:val="00E157C1"/>
    <w:rsid w:val="00E15BC6"/>
    <w:rsid w:val="00E15D0F"/>
    <w:rsid w:val="00E1654D"/>
    <w:rsid w:val="00E16550"/>
    <w:rsid w:val="00E16B49"/>
    <w:rsid w:val="00E16CD6"/>
    <w:rsid w:val="00E16F5C"/>
    <w:rsid w:val="00E16F92"/>
    <w:rsid w:val="00E177BB"/>
    <w:rsid w:val="00E17F3E"/>
    <w:rsid w:val="00E2110F"/>
    <w:rsid w:val="00E2150D"/>
    <w:rsid w:val="00E21BCB"/>
    <w:rsid w:val="00E22344"/>
    <w:rsid w:val="00E22870"/>
    <w:rsid w:val="00E23C42"/>
    <w:rsid w:val="00E240DD"/>
    <w:rsid w:val="00E2580E"/>
    <w:rsid w:val="00E2666D"/>
    <w:rsid w:val="00E267E2"/>
    <w:rsid w:val="00E27652"/>
    <w:rsid w:val="00E27871"/>
    <w:rsid w:val="00E27994"/>
    <w:rsid w:val="00E3183D"/>
    <w:rsid w:val="00E325D9"/>
    <w:rsid w:val="00E331BB"/>
    <w:rsid w:val="00E3347B"/>
    <w:rsid w:val="00E34915"/>
    <w:rsid w:val="00E351D4"/>
    <w:rsid w:val="00E35A14"/>
    <w:rsid w:val="00E35D85"/>
    <w:rsid w:val="00E366EE"/>
    <w:rsid w:val="00E36823"/>
    <w:rsid w:val="00E371F3"/>
    <w:rsid w:val="00E3739C"/>
    <w:rsid w:val="00E37882"/>
    <w:rsid w:val="00E37939"/>
    <w:rsid w:val="00E40147"/>
    <w:rsid w:val="00E40532"/>
    <w:rsid w:val="00E40DDE"/>
    <w:rsid w:val="00E41E55"/>
    <w:rsid w:val="00E42FEE"/>
    <w:rsid w:val="00E4359E"/>
    <w:rsid w:val="00E44017"/>
    <w:rsid w:val="00E457D1"/>
    <w:rsid w:val="00E45B27"/>
    <w:rsid w:val="00E45CF4"/>
    <w:rsid w:val="00E4687A"/>
    <w:rsid w:val="00E46D39"/>
    <w:rsid w:val="00E50964"/>
    <w:rsid w:val="00E5255E"/>
    <w:rsid w:val="00E52738"/>
    <w:rsid w:val="00E52771"/>
    <w:rsid w:val="00E52946"/>
    <w:rsid w:val="00E52A78"/>
    <w:rsid w:val="00E52E5B"/>
    <w:rsid w:val="00E52EDA"/>
    <w:rsid w:val="00E54045"/>
    <w:rsid w:val="00E54A73"/>
    <w:rsid w:val="00E559A2"/>
    <w:rsid w:val="00E55F40"/>
    <w:rsid w:val="00E55FF9"/>
    <w:rsid w:val="00E56E40"/>
    <w:rsid w:val="00E6089E"/>
    <w:rsid w:val="00E612F0"/>
    <w:rsid w:val="00E6137E"/>
    <w:rsid w:val="00E61959"/>
    <w:rsid w:val="00E61DF9"/>
    <w:rsid w:val="00E63280"/>
    <w:rsid w:val="00E635CF"/>
    <w:rsid w:val="00E63B10"/>
    <w:rsid w:val="00E63F52"/>
    <w:rsid w:val="00E644A2"/>
    <w:rsid w:val="00E6512E"/>
    <w:rsid w:val="00E665A5"/>
    <w:rsid w:val="00E667FB"/>
    <w:rsid w:val="00E669E2"/>
    <w:rsid w:val="00E66E6B"/>
    <w:rsid w:val="00E66E78"/>
    <w:rsid w:val="00E67797"/>
    <w:rsid w:val="00E67BE2"/>
    <w:rsid w:val="00E70248"/>
    <w:rsid w:val="00E7029F"/>
    <w:rsid w:val="00E70D69"/>
    <w:rsid w:val="00E7134A"/>
    <w:rsid w:val="00E71A0E"/>
    <w:rsid w:val="00E72B11"/>
    <w:rsid w:val="00E73610"/>
    <w:rsid w:val="00E73611"/>
    <w:rsid w:val="00E737DC"/>
    <w:rsid w:val="00E7399C"/>
    <w:rsid w:val="00E73CE9"/>
    <w:rsid w:val="00E73D5C"/>
    <w:rsid w:val="00E741C4"/>
    <w:rsid w:val="00E75BDD"/>
    <w:rsid w:val="00E76734"/>
    <w:rsid w:val="00E76D1A"/>
    <w:rsid w:val="00E80B5A"/>
    <w:rsid w:val="00E811D3"/>
    <w:rsid w:val="00E81288"/>
    <w:rsid w:val="00E81332"/>
    <w:rsid w:val="00E81EC3"/>
    <w:rsid w:val="00E825A9"/>
    <w:rsid w:val="00E82F1F"/>
    <w:rsid w:val="00E83294"/>
    <w:rsid w:val="00E833AA"/>
    <w:rsid w:val="00E837EA"/>
    <w:rsid w:val="00E83B2E"/>
    <w:rsid w:val="00E83BD5"/>
    <w:rsid w:val="00E83E64"/>
    <w:rsid w:val="00E83EAD"/>
    <w:rsid w:val="00E84CDC"/>
    <w:rsid w:val="00E84D0B"/>
    <w:rsid w:val="00E85B1A"/>
    <w:rsid w:val="00E868DB"/>
    <w:rsid w:val="00E868EC"/>
    <w:rsid w:val="00E86943"/>
    <w:rsid w:val="00E86E0D"/>
    <w:rsid w:val="00E86EED"/>
    <w:rsid w:val="00E87178"/>
    <w:rsid w:val="00E87AA3"/>
    <w:rsid w:val="00E902C5"/>
    <w:rsid w:val="00E910DC"/>
    <w:rsid w:val="00E91133"/>
    <w:rsid w:val="00E9161D"/>
    <w:rsid w:val="00E91780"/>
    <w:rsid w:val="00E91972"/>
    <w:rsid w:val="00E9251F"/>
    <w:rsid w:val="00E92687"/>
    <w:rsid w:val="00E92B6E"/>
    <w:rsid w:val="00E93AB9"/>
    <w:rsid w:val="00E93E7C"/>
    <w:rsid w:val="00E9415B"/>
    <w:rsid w:val="00E946EF"/>
    <w:rsid w:val="00E94BB9"/>
    <w:rsid w:val="00E94DE6"/>
    <w:rsid w:val="00E953A1"/>
    <w:rsid w:val="00E959FB"/>
    <w:rsid w:val="00E95C39"/>
    <w:rsid w:val="00E974D2"/>
    <w:rsid w:val="00E97B03"/>
    <w:rsid w:val="00E97F66"/>
    <w:rsid w:val="00EA09C5"/>
    <w:rsid w:val="00EA138D"/>
    <w:rsid w:val="00EA1717"/>
    <w:rsid w:val="00EA1E82"/>
    <w:rsid w:val="00EA2229"/>
    <w:rsid w:val="00EA284B"/>
    <w:rsid w:val="00EA299C"/>
    <w:rsid w:val="00EA3CF3"/>
    <w:rsid w:val="00EA4717"/>
    <w:rsid w:val="00EA7421"/>
    <w:rsid w:val="00EA7D0B"/>
    <w:rsid w:val="00EB12D9"/>
    <w:rsid w:val="00EB1488"/>
    <w:rsid w:val="00EB1602"/>
    <w:rsid w:val="00EB22AE"/>
    <w:rsid w:val="00EB27FE"/>
    <w:rsid w:val="00EB2D40"/>
    <w:rsid w:val="00EB2D64"/>
    <w:rsid w:val="00EB319D"/>
    <w:rsid w:val="00EB3908"/>
    <w:rsid w:val="00EB3DF8"/>
    <w:rsid w:val="00EB41AA"/>
    <w:rsid w:val="00EB4685"/>
    <w:rsid w:val="00EB48C5"/>
    <w:rsid w:val="00EB48F4"/>
    <w:rsid w:val="00EB5438"/>
    <w:rsid w:val="00EB68A5"/>
    <w:rsid w:val="00EB6963"/>
    <w:rsid w:val="00EB7558"/>
    <w:rsid w:val="00EB7D09"/>
    <w:rsid w:val="00EB7E85"/>
    <w:rsid w:val="00EB7FC2"/>
    <w:rsid w:val="00EC070B"/>
    <w:rsid w:val="00EC07C5"/>
    <w:rsid w:val="00EC12FA"/>
    <w:rsid w:val="00EC130F"/>
    <w:rsid w:val="00EC1A21"/>
    <w:rsid w:val="00EC1AFF"/>
    <w:rsid w:val="00EC1EF0"/>
    <w:rsid w:val="00EC2907"/>
    <w:rsid w:val="00EC2A22"/>
    <w:rsid w:val="00EC2D10"/>
    <w:rsid w:val="00EC30A9"/>
    <w:rsid w:val="00EC36C3"/>
    <w:rsid w:val="00EC3CC5"/>
    <w:rsid w:val="00EC40B4"/>
    <w:rsid w:val="00EC6092"/>
    <w:rsid w:val="00EC61FC"/>
    <w:rsid w:val="00EC691D"/>
    <w:rsid w:val="00EC70C3"/>
    <w:rsid w:val="00EC76AF"/>
    <w:rsid w:val="00EC77E9"/>
    <w:rsid w:val="00EC7BB0"/>
    <w:rsid w:val="00ED1D0E"/>
    <w:rsid w:val="00ED1FAC"/>
    <w:rsid w:val="00ED2812"/>
    <w:rsid w:val="00ED2AB6"/>
    <w:rsid w:val="00ED2B90"/>
    <w:rsid w:val="00ED2FDB"/>
    <w:rsid w:val="00ED469C"/>
    <w:rsid w:val="00ED46B2"/>
    <w:rsid w:val="00ED50BD"/>
    <w:rsid w:val="00ED6007"/>
    <w:rsid w:val="00ED6B77"/>
    <w:rsid w:val="00ED6E9F"/>
    <w:rsid w:val="00ED7471"/>
    <w:rsid w:val="00ED7837"/>
    <w:rsid w:val="00ED79EF"/>
    <w:rsid w:val="00EE08BE"/>
    <w:rsid w:val="00EE0F3D"/>
    <w:rsid w:val="00EE0FB9"/>
    <w:rsid w:val="00EE173C"/>
    <w:rsid w:val="00EE20E2"/>
    <w:rsid w:val="00EE4ADD"/>
    <w:rsid w:val="00EE4DE1"/>
    <w:rsid w:val="00EE4FE1"/>
    <w:rsid w:val="00EE5068"/>
    <w:rsid w:val="00EE5491"/>
    <w:rsid w:val="00EE5698"/>
    <w:rsid w:val="00EE58D4"/>
    <w:rsid w:val="00EE688C"/>
    <w:rsid w:val="00EE69BD"/>
    <w:rsid w:val="00EE6E34"/>
    <w:rsid w:val="00EE7D86"/>
    <w:rsid w:val="00EF0251"/>
    <w:rsid w:val="00EF0E1D"/>
    <w:rsid w:val="00EF0E50"/>
    <w:rsid w:val="00EF176F"/>
    <w:rsid w:val="00EF178C"/>
    <w:rsid w:val="00EF1B1F"/>
    <w:rsid w:val="00EF1F14"/>
    <w:rsid w:val="00EF253A"/>
    <w:rsid w:val="00EF369D"/>
    <w:rsid w:val="00EF3AE3"/>
    <w:rsid w:val="00EF3B46"/>
    <w:rsid w:val="00EF50A0"/>
    <w:rsid w:val="00EF5263"/>
    <w:rsid w:val="00EF5993"/>
    <w:rsid w:val="00EF6D72"/>
    <w:rsid w:val="00EF7038"/>
    <w:rsid w:val="00EF70A4"/>
    <w:rsid w:val="00EF7DA7"/>
    <w:rsid w:val="00F00EB1"/>
    <w:rsid w:val="00F00FEE"/>
    <w:rsid w:val="00F01CE3"/>
    <w:rsid w:val="00F02385"/>
    <w:rsid w:val="00F02625"/>
    <w:rsid w:val="00F02C7E"/>
    <w:rsid w:val="00F036ED"/>
    <w:rsid w:val="00F047FE"/>
    <w:rsid w:val="00F048C6"/>
    <w:rsid w:val="00F05783"/>
    <w:rsid w:val="00F06943"/>
    <w:rsid w:val="00F06A7C"/>
    <w:rsid w:val="00F06B40"/>
    <w:rsid w:val="00F07352"/>
    <w:rsid w:val="00F076C6"/>
    <w:rsid w:val="00F07BE7"/>
    <w:rsid w:val="00F07D1E"/>
    <w:rsid w:val="00F07FDE"/>
    <w:rsid w:val="00F101D2"/>
    <w:rsid w:val="00F10F15"/>
    <w:rsid w:val="00F112F2"/>
    <w:rsid w:val="00F116BC"/>
    <w:rsid w:val="00F11857"/>
    <w:rsid w:val="00F11C16"/>
    <w:rsid w:val="00F11F96"/>
    <w:rsid w:val="00F1202D"/>
    <w:rsid w:val="00F120B2"/>
    <w:rsid w:val="00F12D4D"/>
    <w:rsid w:val="00F12D65"/>
    <w:rsid w:val="00F134EC"/>
    <w:rsid w:val="00F15490"/>
    <w:rsid w:val="00F15CF9"/>
    <w:rsid w:val="00F1616A"/>
    <w:rsid w:val="00F16190"/>
    <w:rsid w:val="00F16C9B"/>
    <w:rsid w:val="00F16F16"/>
    <w:rsid w:val="00F17555"/>
    <w:rsid w:val="00F208C1"/>
    <w:rsid w:val="00F20921"/>
    <w:rsid w:val="00F20B01"/>
    <w:rsid w:val="00F20FDB"/>
    <w:rsid w:val="00F2160B"/>
    <w:rsid w:val="00F2202E"/>
    <w:rsid w:val="00F22B6C"/>
    <w:rsid w:val="00F22D11"/>
    <w:rsid w:val="00F23853"/>
    <w:rsid w:val="00F23980"/>
    <w:rsid w:val="00F24BD0"/>
    <w:rsid w:val="00F24D7B"/>
    <w:rsid w:val="00F24FC8"/>
    <w:rsid w:val="00F25974"/>
    <w:rsid w:val="00F259B4"/>
    <w:rsid w:val="00F26D79"/>
    <w:rsid w:val="00F27404"/>
    <w:rsid w:val="00F27AB3"/>
    <w:rsid w:val="00F30A32"/>
    <w:rsid w:val="00F30A41"/>
    <w:rsid w:val="00F30AC7"/>
    <w:rsid w:val="00F3148F"/>
    <w:rsid w:val="00F3171C"/>
    <w:rsid w:val="00F31E6B"/>
    <w:rsid w:val="00F31F29"/>
    <w:rsid w:val="00F3244D"/>
    <w:rsid w:val="00F33F36"/>
    <w:rsid w:val="00F35A89"/>
    <w:rsid w:val="00F360BB"/>
    <w:rsid w:val="00F3611A"/>
    <w:rsid w:val="00F37059"/>
    <w:rsid w:val="00F375A8"/>
    <w:rsid w:val="00F37768"/>
    <w:rsid w:val="00F40F4C"/>
    <w:rsid w:val="00F410A1"/>
    <w:rsid w:val="00F4147B"/>
    <w:rsid w:val="00F415B6"/>
    <w:rsid w:val="00F4185C"/>
    <w:rsid w:val="00F428A0"/>
    <w:rsid w:val="00F42FDA"/>
    <w:rsid w:val="00F4387D"/>
    <w:rsid w:val="00F4475C"/>
    <w:rsid w:val="00F44AC5"/>
    <w:rsid w:val="00F45B12"/>
    <w:rsid w:val="00F45C4A"/>
    <w:rsid w:val="00F45CDB"/>
    <w:rsid w:val="00F46F10"/>
    <w:rsid w:val="00F475C9"/>
    <w:rsid w:val="00F47AA0"/>
    <w:rsid w:val="00F47B37"/>
    <w:rsid w:val="00F500C1"/>
    <w:rsid w:val="00F50273"/>
    <w:rsid w:val="00F50FF1"/>
    <w:rsid w:val="00F51523"/>
    <w:rsid w:val="00F51537"/>
    <w:rsid w:val="00F52371"/>
    <w:rsid w:val="00F531D3"/>
    <w:rsid w:val="00F54512"/>
    <w:rsid w:val="00F5469F"/>
    <w:rsid w:val="00F55101"/>
    <w:rsid w:val="00F55185"/>
    <w:rsid w:val="00F55326"/>
    <w:rsid w:val="00F55BD5"/>
    <w:rsid w:val="00F56A3C"/>
    <w:rsid w:val="00F56C25"/>
    <w:rsid w:val="00F57F63"/>
    <w:rsid w:val="00F6107D"/>
    <w:rsid w:val="00F612E6"/>
    <w:rsid w:val="00F618D8"/>
    <w:rsid w:val="00F621B4"/>
    <w:rsid w:val="00F64888"/>
    <w:rsid w:val="00F648CD"/>
    <w:rsid w:val="00F64A08"/>
    <w:rsid w:val="00F64C9F"/>
    <w:rsid w:val="00F64F50"/>
    <w:rsid w:val="00F650AB"/>
    <w:rsid w:val="00F65794"/>
    <w:rsid w:val="00F65C3D"/>
    <w:rsid w:val="00F66407"/>
    <w:rsid w:val="00F67185"/>
    <w:rsid w:val="00F70112"/>
    <w:rsid w:val="00F7064D"/>
    <w:rsid w:val="00F70827"/>
    <w:rsid w:val="00F7120C"/>
    <w:rsid w:val="00F72564"/>
    <w:rsid w:val="00F72591"/>
    <w:rsid w:val="00F72D43"/>
    <w:rsid w:val="00F7391A"/>
    <w:rsid w:val="00F74591"/>
    <w:rsid w:val="00F74EA5"/>
    <w:rsid w:val="00F763BD"/>
    <w:rsid w:val="00F76CAE"/>
    <w:rsid w:val="00F8074B"/>
    <w:rsid w:val="00F8083A"/>
    <w:rsid w:val="00F81616"/>
    <w:rsid w:val="00F81686"/>
    <w:rsid w:val="00F816ED"/>
    <w:rsid w:val="00F824B8"/>
    <w:rsid w:val="00F82A6B"/>
    <w:rsid w:val="00F83FB1"/>
    <w:rsid w:val="00F845D3"/>
    <w:rsid w:val="00F84A97"/>
    <w:rsid w:val="00F8596D"/>
    <w:rsid w:val="00F85F97"/>
    <w:rsid w:val="00F86BF7"/>
    <w:rsid w:val="00F86FD3"/>
    <w:rsid w:val="00F91154"/>
    <w:rsid w:val="00F91A2C"/>
    <w:rsid w:val="00F9224F"/>
    <w:rsid w:val="00F924F6"/>
    <w:rsid w:val="00F92654"/>
    <w:rsid w:val="00F92778"/>
    <w:rsid w:val="00F928BC"/>
    <w:rsid w:val="00F92CDB"/>
    <w:rsid w:val="00F93CF6"/>
    <w:rsid w:val="00F93E52"/>
    <w:rsid w:val="00F94072"/>
    <w:rsid w:val="00F94504"/>
    <w:rsid w:val="00F94A4C"/>
    <w:rsid w:val="00F952D4"/>
    <w:rsid w:val="00F9536A"/>
    <w:rsid w:val="00F95708"/>
    <w:rsid w:val="00F95996"/>
    <w:rsid w:val="00F95B71"/>
    <w:rsid w:val="00F95F73"/>
    <w:rsid w:val="00F960DC"/>
    <w:rsid w:val="00F9627B"/>
    <w:rsid w:val="00F96371"/>
    <w:rsid w:val="00F965E6"/>
    <w:rsid w:val="00F96EE1"/>
    <w:rsid w:val="00F97EB7"/>
    <w:rsid w:val="00FA12C9"/>
    <w:rsid w:val="00FA1336"/>
    <w:rsid w:val="00FA15E7"/>
    <w:rsid w:val="00FA191D"/>
    <w:rsid w:val="00FA24C0"/>
    <w:rsid w:val="00FA3EF3"/>
    <w:rsid w:val="00FA49EC"/>
    <w:rsid w:val="00FA4B15"/>
    <w:rsid w:val="00FA54BE"/>
    <w:rsid w:val="00FA5AA5"/>
    <w:rsid w:val="00FA7215"/>
    <w:rsid w:val="00FA748A"/>
    <w:rsid w:val="00FA75CC"/>
    <w:rsid w:val="00FA7A9D"/>
    <w:rsid w:val="00FA7F6F"/>
    <w:rsid w:val="00FA7FE6"/>
    <w:rsid w:val="00FB0567"/>
    <w:rsid w:val="00FB08DB"/>
    <w:rsid w:val="00FB0AF1"/>
    <w:rsid w:val="00FB17F6"/>
    <w:rsid w:val="00FB246F"/>
    <w:rsid w:val="00FB3473"/>
    <w:rsid w:val="00FB3688"/>
    <w:rsid w:val="00FB3C60"/>
    <w:rsid w:val="00FB3EB2"/>
    <w:rsid w:val="00FB536C"/>
    <w:rsid w:val="00FB603C"/>
    <w:rsid w:val="00FB6C3C"/>
    <w:rsid w:val="00FB7077"/>
    <w:rsid w:val="00FB7334"/>
    <w:rsid w:val="00FB734F"/>
    <w:rsid w:val="00FC028E"/>
    <w:rsid w:val="00FC0497"/>
    <w:rsid w:val="00FC09DB"/>
    <w:rsid w:val="00FC0A9F"/>
    <w:rsid w:val="00FC10DB"/>
    <w:rsid w:val="00FC1241"/>
    <w:rsid w:val="00FC1A69"/>
    <w:rsid w:val="00FC2148"/>
    <w:rsid w:val="00FC22B5"/>
    <w:rsid w:val="00FC29A0"/>
    <w:rsid w:val="00FC382D"/>
    <w:rsid w:val="00FC3A27"/>
    <w:rsid w:val="00FC4363"/>
    <w:rsid w:val="00FC4818"/>
    <w:rsid w:val="00FC4F90"/>
    <w:rsid w:val="00FC63CD"/>
    <w:rsid w:val="00FC647D"/>
    <w:rsid w:val="00FC6702"/>
    <w:rsid w:val="00FC6984"/>
    <w:rsid w:val="00FC6D0D"/>
    <w:rsid w:val="00FC7008"/>
    <w:rsid w:val="00FC7070"/>
    <w:rsid w:val="00FC7711"/>
    <w:rsid w:val="00FD107A"/>
    <w:rsid w:val="00FD10F3"/>
    <w:rsid w:val="00FD1109"/>
    <w:rsid w:val="00FD128F"/>
    <w:rsid w:val="00FD13A7"/>
    <w:rsid w:val="00FD1549"/>
    <w:rsid w:val="00FD1DF1"/>
    <w:rsid w:val="00FD3129"/>
    <w:rsid w:val="00FD3FEB"/>
    <w:rsid w:val="00FD43C1"/>
    <w:rsid w:val="00FD532C"/>
    <w:rsid w:val="00FD5B3F"/>
    <w:rsid w:val="00FD6065"/>
    <w:rsid w:val="00FD6E67"/>
    <w:rsid w:val="00FE1AEB"/>
    <w:rsid w:val="00FE1CE6"/>
    <w:rsid w:val="00FE2478"/>
    <w:rsid w:val="00FE27D6"/>
    <w:rsid w:val="00FE2EB1"/>
    <w:rsid w:val="00FE2F92"/>
    <w:rsid w:val="00FE3042"/>
    <w:rsid w:val="00FE3193"/>
    <w:rsid w:val="00FE33C3"/>
    <w:rsid w:val="00FE3D78"/>
    <w:rsid w:val="00FE4D49"/>
    <w:rsid w:val="00FE4FCC"/>
    <w:rsid w:val="00FE5C03"/>
    <w:rsid w:val="00FE5C48"/>
    <w:rsid w:val="00FE6FDD"/>
    <w:rsid w:val="00FE72ED"/>
    <w:rsid w:val="00FF0FAF"/>
    <w:rsid w:val="00FF156E"/>
    <w:rsid w:val="00FF199D"/>
    <w:rsid w:val="00FF2BE4"/>
    <w:rsid w:val="00FF40BB"/>
    <w:rsid w:val="00FF4963"/>
    <w:rsid w:val="00FF564F"/>
    <w:rsid w:val="00FF6408"/>
    <w:rsid w:val="00FF6CD8"/>
    <w:rsid w:val="00FF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4CC43"/>
  <w15:docId w15:val="{20EBBD3A-C3A9-4CE1-BA36-F4E09EE2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208D8"/>
  </w:style>
  <w:style w:type="paragraph" w:styleId="1">
    <w:name w:val="heading 1"/>
    <w:basedOn w:val="a"/>
    <w:next w:val="a"/>
    <w:link w:val="10"/>
    <w:uiPriority w:val="1"/>
    <w:qFormat/>
    <w:rsid w:val="00330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4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46F"/>
  </w:style>
  <w:style w:type="paragraph" w:styleId="a5">
    <w:name w:val="footer"/>
    <w:basedOn w:val="a"/>
    <w:link w:val="a6"/>
    <w:uiPriority w:val="99"/>
    <w:unhideWhenUsed/>
    <w:rsid w:val="00D314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146F"/>
  </w:style>
  <w:style w:type="table" w:styleId="a7">
    <w:name w:val="Table Grid"/>
    <w:basedOn w:val="a1"/>
    <w:uiPriority w:val="59"/>
    <w:rsid w:val="00FB3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646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6463"/>
    <w:rPr>
      <w:rFonts w:ascii="Tahoma" w:hAnsi="Tahoma" w:cs="Tahoma"/>
      <w:sz w:val="16"/>
      <w:szCs w:val="16"/>
    </w:rPr>
  </w:style>
  <w:style w:type="paragraph" w:styleId="aa">
    <w:name w:val="List Paragraph"/>
    <w:basedOn w:val="a"/>
    <w:uiPriority w:val="34"/>
    <w:qFormat/>
    <w:rsid w:val="00D967D8"/>
    <w:pPr>
      <w:ind w:left="720"/>
      <w:contextualSpacing/>
    </w:pPr>
  </w:style>
  <w:style w:type="paragraph" w:customStyle="1" w:styleId="Default">
    <w:name w:val="Default"/>
    <w:rsid w:val="00CE6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 Spacing"/>
    <w:uiPriority w:val="1"/>
    <w:qFormat/>
    <w:rsid w:val="002C4FBE"/>
    <w:pPr>
      <w:spacing w:after="0" w:line="240" w:lineRule="auto"/>
    </w:pPr>
  </w:style>
  <w:style w:type="character" w:customStyle="1" w:styleId="A20">
    <w:name w:val="A2"/>
    <w:uiPriority w:val="99"/>
    <w:rsid w:val="00981270"/>
    <w:rPr>
      <w:rFonts w:cs="Arial Narrow"/>
      <w:color w:val="211D1E"/>
      <w:sz w:val="20"/>
      <w:szCs w:val="20"/>
    </w:rPr>
  </w:style>
  <w:style w:type="paragraph" w:customStyle="1" w:styleId="Pa1">
    <w:name w:val="Pa1"/>
    <w:basedOn w:val="Default"/>
    <w:next w:val="Default"/>
    <w:uiPriority w:val="99"/>
    <w:rsid w:val="00C53205"/>
    <w:pPr>
      <w:spacing w:line="181" w:lineRule="atLeast"/>
    </w:pPr>
    <w:rPr>
      <w:rFonts w:eastAsiaTheme="minorHAnsi"/>
      <w:color w:val="auto"/>
    </w:rPr>
  </w:style>
  <w:style w:type="paragraph" w:customStyle="1" w:styleId="Pa5">
    <w:name w:val="Pa5"/>
    <w:basedOn w:val="Default"/>
    <w:next w:val="Default"/>
    <w:uiPriority w:val="99"/>
    <w:rsid w:val="006507D8"/>
    <w:pPr>
      <w:spacing w:line="201" w:lineRule="atLeast"/>
    </w:pPr>
    <w:rPr>
      <w:rFonts w:ascii="Arial Narrow" w:eastAsiaTheme="minorHAnsi" w:hAnsi="Arial Narrow" w:cstheme="minorBidi"/>
      <w:color w:val="auto"/>
    </w:rPr>
  </w:style>
  <w:style w:type="paragraph" w:customStyle="1" w:styleId="Pa6">
    <w:name w:val="Pa6"/>
    <w:basedOn w:val="Default"/>
    <w:next w:val="Default"/>
    <w:uiPriority w:val="99"/>
    <w:rsid w:val="006E510F"/>
    <w:pPr>
      <w:spacing w:line="281" w:lineRule="atLeast"/>
    </w:pPr>
    <w:rPr>
      <w:rFonts w:ascii="Arial Narrow" w:eastAsiaTheme="minorHAnsi" w:hAnsi="Arial Narrow" w:cstheme="minorBidi"/>
      <w:color w:val="auto"/>
    </w:rPr>
  </w:style>
  <w:style w:type="character" w:styleId="ac">
    <w:name w:val="Hyperlink"/>
    <w:basedOn w:val="a0"/>
    <w:uiPriority w:val="99"/>
    <w:semiHidden/>
    <w:unhideWhenUsed/>
    <w:rsid w:val="008208D8"/>
    <w:rPr>
      <w:color w:val="0000FF"/>
      <w:u w:val="single"/>
    </w:rPr>
  </w:style>
  <w:style w:type="character" w:customStyle="1" w:styleId="10">
    <w:name w:val="Заголовок 1 Знак"/>
    <w:basedOn w:val="a0"/>
    <w:link w:val="1"/>
    <w:uiPriority w:val="1"/>
    <w:rsid w:val="00330B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6122">
      <w:bodyDiv w:val="1"/>
      <w:marLeft w:val="0"/>
      <w:marRight w:val="0"/>
      <w:marTop w:val="0"/>
      <w:marBottom w:val="0"/>
      <w:divBdr>
        <w:top w:val="none" w:sz="0" w:space="0" w:color="auto"/>
        <w:left w:val="none" w:sz="0" w:space="0" w:color="auto"/>
        <w:bottom w:val="none" w:sz="0" w:space="0" w:color="auto"/>
        <w:right w:val="none" w:sz="0" w:space="0" w:color="auto"/>
      </w:divBdr>
      <w:divsChild>
        <w:div w:id="996375785">
          <w:marLeft w:val="0"/>
          <w:marRight w:val="0"/>
          <w:marTop w:val="0"/>
          <w:marBottom w:val="0"/>
          <w:divBdr>
            <w:top w:val="none" w:sz="0" w:space="0" w:color="auto"/>
            <w:left w:val="none" w:sz="0" w:space="0" w:color="auto"/>
            <w:bottom w:val="none" w:sz="0" w:space="0" w:color="auto"/>
            <w:right w:val="none" w:sz="0" w:space="0" w:color="auto"/>
          </w:divBdr>
        </w:div>
        <w:div w:id="573776908">
          <w:marLeft w:val="0"/>
          <w:marRight w:val="0"/>
          <w:marTop w:val="0"/>
          <w:marBottom w:val="0"/>
          <w:divBdr>
            <w:top w:val="none" w:sz="0" w:space="0" w:color="auto"/>
            <w:left w:val="none" w:sz="0" w:space="0" w:color="auto"/>
            <w:bottom w:val="none" w:sz="0" w:space="0" w:color="auto"/>
            <w:right w:val="none" w:sz="0" w:space="0" w:color="auto"/>
          </w:divBdr>
        </w:div>
        <w:div w:id="1788574683">
          <w:marLeft w:val="0"/>
          <w:marRight w:val="0"/>
          <w:marTop w:val="0"/>
          <w:marBottom w:val="0"/>
          <w:divBdr>
            <w:top w:val="none" w:sz="0" w:space="0" w:color="auto"/>
            <w:left w:val="none" w:sz="0" w:space="0" w:color="auto"/>
            <w:bottom w:val="none" w:sz="0" w:space="0" w:color="auto"/>
            <w:right w:val="none" w:sz="0" w:space="0" w:color="auto"/>
          </w:divBdr>
        </w:div>
        <w:div w:id="513226051">
          <w:marLeft w:val="0"/>
          <w:marRight w:val="0"/>
          <w:marTop w:val="0"/>
          <w:marBottom w:val="0"/>
          <w:divBdr>
            <w:top w:val="none" w:sz="0" w:space="0" w:color="auto"/>
            <w:left w:val="none" w:sz="0" w:space="0" w:color="auto"/>
            <w:bottom w:val="none" w:sz="0" w:space="0" w:color="auto"/>
            <w:right w:val="none" w:sz="0" w:space="0" w:color="auto"/>
          </w:divBdr>
        </w:div>
        <w:div w:id="1352682723">
          <w:marLeft w:val="0"/>
          <w:marRight w:val="0"/>
          <w:marTop w:val="0"/>
          <w:marBottom w:val="0"/>
          <w:divBdr>
            <w:top w:val="none" w:sz="0" w:space="0" w:color="auto"/>
            <w:left w:val="none" w:sz="0" w:space="0" w:color="auto"/>
            <w:bottom w:val="none" w:sz="0" w:space="0" w:color="auto"/>
            <w:right w:val="none" w:sz="0" w:space="0" w:color="auto"/>
          </w:divBdr>
        </w:div>
        <w:div w:id="1286230603">
          <w:marLeft w:val="0"/>
          <w:marRight w:val="0"/>
          <w:marTop w:val="0"/>
          <w:marBottom w:val="0"/>
          <w:divBdr>
            <w:top w:val="none" w:sz="0" w:space="0" w:color="auto"/>
            <w:left w:val="none" w:sz="0" w:space="0" w:color="auto"/>
            <w:bottom w:val="none" w:sz="0" w:space="0" w:color="auto"/>
            <w:right w:val="none" w:sz="0" w:space="0" w:color="auto"/>
          </w:divBdr>
        </w:div>
        <w:div w:id="647436980">
          <w:marLeft w:val="0"/>
          <w:marRight w:val="0"/>
          <w:marTop w:val="0"/>
          <w:marBottom w:val="0"/>
          <w:divBdr>
            <w:top w:val="none" w:sz="0" w:space="0" w:color="auto"/>
            <w:left w:val="none" w:sz="0" w:space="0" w:color="auto"/>
            <w:bottom w:val="none" w:sz="0" w:space="0" w:color="auto"/>
            <w:right w:val="none" w:sz="0" w:space="0" w:color="auto"/>
          </w:divBdr>
        </w:div>
        <w:div w:id="20127545">
          <w:marLeft w:val="0"/>
          <w:marRight w:val="0"/>
          <w:marTop w:val="0"/>
          <w:marBottom w:val="0"/>
          <w:divBdr>
            <w:top w:val="none" w:sz="0" w:space="0" w:color="auto"/>
            <w:left w:val="none" w:sz="0" w:space="0" w:color="auto"/>
            <w:bottom w:val="none" w:sz="0" w:space="0" w:color="auto"/>
            <w:right w:val="none" w:sz="0" w:space="0" w:color="auto"/>
          </w:divBdr>
        </w:div>
        <w:div w:id="1374380447">
          <w:marLeft w:val="0"/>
          <w:marRight w:val="0"/>
          <w:marTop w:val="0"/>
          <w:marBottom w:val="0"/>
          <w:divBdr>
            <w:top w:val="none" w:sz="0" w:space="0" w:color="auto"/>
            <w:left w:val="none" w:sz="0" w:space="0" w:color="auto"/>
            <w:bottom w:val="none" w:sz="0" w:space="0" w:color="auto"/>
            <w:right w:val="none" w:sz="0" w:space="0" w:color="auto"/>
          </w:divBdr>
        </w:div>
        <w:div w:id="985235402">
          <w:marLeft w:val="0"/>
          <w:marRight w:val="0"/>
          <w:marTop w:val="0"/>
          <w:marBottom w:val="0"/>
          <w:divBdr>
            <w:top w:val="none" w:sz="0" w:space="0" w:color="auto"/>
            <w:left w:val="none" w:sz="0" w:space="0" w:color="auto"/>
            <w:bottom w:val="none" w:sz="0" w:space="0" w:color="auto"/>
            <w:right w:val="none" w:sz="0" w:space="0" w:color="auto"/>
          </w:divBdr>
        </w:div>
        <w:div w:id="678655370">
          <w:marLeft w:val="0"/>
          <w:marRight w:val="0"/>
          <w:marTop w:val="0"/>
          <w:marBottom w:val="0"/>
          <w:divBdr>
            <w:top w:val="none" w:sz="0" w:space="0" w:color="auto"/>
            <w:left w:val="none" w:sz="0" w:space="0" w:color="auto"/>
            <w:bottom w:val="none" w:sz="0" w:space="0" w:color="auto"/>
            <w:right w:val="none" w:sz="0" w:space="0" w:color="auto"/>
          </w:divBdr>
        </w:div>
        <w:div w:id="1524130365">
          <w:marLeft w:val="0"/>
          <w:marRight w:val="0"/>
          <w:marTop w:val="0"/>
          <w:marBottom w:val="0"/>
          <w:divBdr>
            <w:top w:val="none" w:sz="0" w:space="0" w:color="auto"/>
            <w:left w:val="none" w:sz="0" w:space="0" w:color="auto"/>
            <w:bottom w:val="none" w:sz="0" w:space="0" w:color="auto"/>
            <w:right w:val="none" w:sz="0" w:space="0" w:color="auto"/>
          </w:divBdr>
        </w:div>
        <w:div w:id="1436172596">
          <w:marLeft w:val="0"/>
          <w:marRight w:val="0"/>
          <w:marTop w:val="0"/>
          <w:marBottom w:val="0"/>
          <w:divBdr>
            <w:top w:val="none" w:sz="0" w:space="0" w:color="auto"/>
            <w:left w:val="none" w:sz="0" w:space="0" w:color="auto"/>
            <w:bottom w:val="none" w:sz="0" w:space="0" w:color="auto"/>
            <w:right w:val="none" w:sz="0" w:space="0" w:color="auto"/>
          </w:divBdr>
        </w:div>
        <w:div w:id="109663284">
          <w:marLeft w:val="0"/>
          <w:marRight w:val="0"/>
          <w:marTop w:val="0"/>
          <w:marBottom w:val="0"/>
          <w:divBdr>
            <w:top w:val="none" w:sz="0" w:space="0" w:color="auto"/>
            <w:left w:val="none" w:sz="0" w:space="0" w:color="auto"/>
            <w:bottom w:val="none" w:sz="0" w:space="0" w:color="auto"/>
            <w:right w:val="none" w:sz="0" w:space="0" w:color="auto"/>
          </w:divBdr>
        </w:div>
        <w:div w:id="1886717859">
          <w:marLeft w:val="0"/>
          <w:marRight w:val="0"/>
          <w:marTop w:val="0"/>
          <w:marBottom w:val="0"/>
          <w:divBdr>
            <w:top w:val="none" w:sz="0" w:space="0" w:color="auto"/>
            <w:left w:val="none" w:sz="0" w:space="0" w:color="auto"/>
            <w:bottom w:val="none" w:sz="0" w:space="0" w:color="auto"/>
            <w:right w:val="none" w:sz="0" w:space="0" w:color="auto"/>
          </w:divBdr>
        </w:div>
      </w:divsChild>
    </w:div>
    <w:div w:id="291592568">
      <w:bodyDiv w:val="1"/>
      <w:marLeft w:val="0"/>
      <w:marRight w:val="0"/>
      <w:marTop w:val="0"/>
      <w:marBottom w:val="0"/>
      <w:divBdr>
        <w:top w:val="none" w:sz="0" w:space="0" w:color="auto"/>
        <w:left w:val="none" w:sz="0" w:space="0" w:color="auto"/>
        <w:bottom w:val="none" w:sz="0" w:space="0" w:color="auto"/>
        <w:right w:val="none" w:sz="0" w:space="0" w:color="auto"/>
      </w:divBdr>
      <w:divsChild>
        <w:div w:id="21900405">
          <w:marLeft w:val="0"/>
          <w:marRight w:val="0"/>
          <w:marTop w:val="0"/>
          <w:marBottom w:val="0"/>
          <w:divBdr>
            <w:top w:val="none" w:sz="0" w:space="0" w:color="auto"/>
            <w:left w:val="none" w:sz="0" w:space="0" w:color="auto"/>
            <w:bottom w:val="none" w:sz="0" w:space="0" w:color="auto"/>
            <w:right w:val="none" w:sz="0" w:space="0" w:color="auto"/>
          </w:divBdr>
        </w:div>
        <w:div w:id="140580748">
          <w:marLeft w:val="0"/>
          <w:marRight w:val="0"/>
          <w:marTop w:val="0"/>
          <w:marBottom w:val="0"/>
          <w:divBdr>
            <w:top w:val="none" w:sz="0" w:space="0" w:color="auto"/>
            <w:left w:val="none" w:sz="0" w:space="0" w:color="auto"/>
            <w:bottom w:val="none" w:sz="0" w:space="0" w:color="auto"/>
            <w:right w:val="none" w:sz="0" w:space="0" w:color="auto"/>
          </w:divBdr>
        </w:div>
        <w:div w:id="1721511420">
          <w:marLeft w:val="0"/>
          <w:marRight w:val="0"/>
          <w:marTop w:val="0"/>
          <w:marBottom w:val="0"/>
          <w:divBdr>
            <w:top w:val="none" w:sz="0" w:space="0" w:color="auto"/>
            <w:left w:val="none" w:sz="0" w:space="0" w:color="auto"/>
            <w:bottom w:val="none" w:sz="0" w:space="0" w:color="auto"/>
            <w:right w:val="none" w:sz="0" w:space="0" w:color="auto"/>
          </w:divBdr>
        </w:div>
        <w:div w:id="606886553">
          <w:marLeft w:val="0"/>
          <w:marRight w:val="0"/>
          <w:marTop w:val="0"/>
          <w:marBottom w:val="0"/>
          <w:divBdr>
            <w:top w:val="none" w:sz="0" w:space="0" w:color="auto"/>
            <w:left w:val="none" w:sz="0" w:space="0" w:color="auto"/>
            <w:bottom w:val="none" w:sz="0" w:space="0" w:color="auto"/>
            <w:right w:val="none" w:sz="0" w:space="0" w:color="auto"/>
          </w:divBdr>
        </w:div>
        <w:div w:id="891959436">
          <w:marLeft w:val="0"/>
          <w:marRight w:val="0"/>
          <w:marTop w:val="0"/>
          <w:marBottom w:val="0"/>
          <w:divBdr>
            <w:top w:val="none" w:sz="0" w:space="0" w:color="auto"/>
            <w:left w:val="none" w:sz="0" w:space="0" w:color="auto"/>
            <w:bottom w:val="none" w:sz="0" w:space="0" w:color="auto"/>
            <w:right w:val="none" w:sz="0" w:space="0" w:color="auto"/>
          </w:divBdr>
        </w:div>
        <w:div w:id="1670673652">
          <w:marLeft w:val="0"/>
          <w:marRight w:val="0"/>
          <w:marTop w:val="0"/>
          <w:marBottom w:val="0"/>
          <w:divBdr>
            <w:top w:val="none" w:sz="0" w:space="0" w:color="auto"/>
            <w:left w:val="none" w:sz="0" w:space="0" w:color="auto"/>
            <w:bottom w:val="none" w:sz="0" w:space="0" w:color="auto"/>
            <w:right w:val="none" w:sz="0" w:space="0" w:color="auto"/>
          </w:divBdr>
        </w:div>
        <w:div w:id="1806583641">
          <w:marLeft w:val="0"/>
          <w:marRight w:val="0"/>
          <w:marTop w:val="0"/>
          <w:marBottom w:val="0"/>
          <w:divBdr>
            <w:top w:val="none" w:sz="0" w:space="0" w:color="auto"/>
            <w:left w:val="none" w:sz="0" w:space="0" w:color="auto"/>
            <w:bottom w:val="none" w:sz="0" w:space="0" w:color="auto"/>
            <w:right w:val="none" w:sz="0" w:space="0" w:color="auto"/>
          </w:divBdr>
        </w:div>
        <w:div w:id="1169638495">
          <w:marLeft w:val="0"/>
          <w:marRight w:val="0"/>
          <w:marTop w:val="0"/>
          <w:marBottom w:val="0"/>
          <w:divBdr>
            <w:top w:val="none" w:sz="0" w:space="0" w:color="auto"/>
            <w:left w:val="none" w:sz="0" w:space="0" w:color="auto"/>
            <w:bottom w:val="none" w:sz="0" w:space="0" w:color="auto"/>
            <w:right w:val="none" w:sz="0" w:space="0" w:color="auto"/>
          </w:divBdr>
        </w:div>
        <w:div w:id="346911125">
          <w:marLeft w:val="0"/>
          <w:marRight w:val="0"/>
          <w:marTop w:val="0"/>
          <w:marBottom w:val="0"/>
          <w:divBdr>
            <w:top w:val="none" w:sz="0" w:space="0" w:color="auto"/>
            <w:left w:val="none" w:sz="0" w:space="0" w:color="auto"/>
            <w:bottom w:val="none" w:sz="0" w:space="0" w:color="auto"/>
            <w:right w:val="none" w:sz="0" w:space="0" w:color="auto"/>
          </w:divBdr>
        </w:div>
        <w:div w:id="2032102625">
          <w:marLeft w:val="0"/>
          <w:marRight w:val="0"/>
          <w:marTop w:val="0"/>
          <w:marBottom w:val="0"/>
          <w:divBdr>
            <w:top w:val="none" w:sz="0" w:space="0" w:color="auto"/>
            <w:left w:val="none" w:sz="0" w:space="0" w:color="auto"/>
            <w:bottom w:val="none" w:sz="0" w:space="0" w:color="auto"/>
            <w:right w:val="none" w:sz="0" w:space="0" w:color="auto"/>
          </w:divBdr>
        </w:div>
      </w:divsChild>
    </w:div>
    <w:div w:id="1818183349">
      <w:bodyDiv w:val="1"/>
      <w:marLeft w:val="0"/>
      <w:marRight w:val="0"/>
      <w:marTop w:val="0"/>
      <w:marBottom w:val="0"/>
      <w:divBdr>
        <w:top w:val="none" w:sz="0" w:space="0" w:color="auto"/>
        <w:left w:val="none" w:sz="0" w:space="0" w:color="auto"/>
        <w:bottom w:val="none" w:sz="0" w:space="0" w:color="auto"/>
        <w:right w:val="none" w:sz="0" w:space="0" w:color="auto"/>
      </w:divBdr>
      <w:divsChild>
        <w:div w:id="2003577303">
          <w:marLeft w:val="0"/>
          <w:marRight w:val="0"/>
          <w:marTop w:val="0"/>
          <w:marBottom w:val="0"/>
          <w:divBdr>
            <w:top w:val="none" w:sz="0" w:space="0" w:color="auto"/>
            <w:left w:val="none" w:sz="0" w:space="0" w:color="auto"/>
            <w:bottom w:val="none" w:sz="0" w:space="0" w:color="auto"/>
            <w:right w:val="none" w:sz="0" w:space="0" w:color="auto"/>
          </w:divBdr>
        </w:div>
        <w:div w:id="1051078566">
          <w:marLeft w:val="0"/>
          <w:marRight w:val="0"/>
          <w:marTop w:val="0"/>
          <w:marBottom w:val="0"/>
          <w:divBdr>
            <w:top w:val="none" w:sz="0" w:space="0" w:color="auto"/>
            <w:left w:val="none" w:sz="0" w:space="0" w:color="auto"/>
            <w:bottom w:val="none" w:sz="0" w:space="0" w:color="auto"/>
            <w:right w:val="none" w:sz="0" w:space="0" w:color="auto"/>
          </w:divBdr>
        </w:div>
        <w:div w:id="354038111">
          <w:marLeft w:val="0"/>
          <w:marRight w:val="0"/>
          <w:marTop w:val="0"/>
          <w:marBottom w:val="0"/>
          <w:divBdr>
            <w:top w:val="none" w:sz="0" w:space="0" w:color="auto"/>
            <w:left w:val="none" w:sz="0" w:space="0" w:color="auto"/>
            <w:bottom w:val="none" w:sz="0" w:space="0" w:color="auto"/>
            <w:right w:val="none" w:sz="0" w:space="0" w:color="auto"/>
          </w:divBdr>
        </w:div>
        <w:div w:id="680814669">
          <w:marLeft w:val="0"/>
          <w:marRight w:val="0"/>
          <w:marTop w:val="0"/>
          <w:marBottom w:val="0"/>
          <w:divBdr>
            <w:top w:val="none" w:sz="0" w:space="0" w:color="auto"/>
            <w:left w:val="none" w:sz="0" w:space="0" w:color="auto"/>
            <w:bottom w:val="none" w:sz="0" w:space="0" w:color="auto"/>
            <w:right w:val="none" w:sz="0" w:space="0" w:color="auto"/>
          </w:divBdr>
        </w:div>
      </w:divsChild>
    </w:div>
    <w:div w:id="2026788153">
      <w:bodyDiv w:val="1"/>
      <w:marLeft w:val="0"/>
      <w:marRight w:val="0"/>
      <w:marTop w:val="0"/>
      <w:marBottom w:val="0"/>
      <w:divBdr>
        <w:top w:val="none" w:sz="0" w:space="0" w:color="auto"/>
        <w:left w:val="none" w:sz="0" w:space="0" w:color="auto"/>
        <w:bottom w:val="none" w:sz="0" w:space="0" w:color="auto"/>
        <w:right w:val="none" w:sz="0" w:space="0" w:color="auto"/>
      </w:divBdr>
      <w:divsChild>
        <w:div w:id="429473813">
          <w:marLeft w:val="0"/>
          <w:marRight w:val="0"/>
          <w:marTop w:val="0"/>
          <w:marBottom w:val="0"/>
          <w:divBdr>
            <w:top w:val="none" w:sz="0" w:space="0" w:color="auto"/>
            <w:left w:val="none" w:sz="0" w:space="0" w:color="auto"/>
            <w:bottom w:val="none" w:sz="0" w:space="0" w:color="auto"/>
            <w:right w:val="none" w:sz="0" w:space="0" w:color="auto"/>
          </w:divBdr>
        </w:div>
        <w:div w:id="2125689687">
          <w:marLeft w:val="0"/>
          <w:marRight w:val="0"/>
          <w:marTop w:val="0"/>
          <w:marBottom w:val="0"/>
          <w:divBdr>
            <w:top w:val="none" w:sz="0" w:space="0" w:color="auto"/>
            <w:left w:val="none" w:sz="0" w:space="0" w:color="auto"/>
            <w:bottom w:val="none" w:sz="0" w:space="0" w:color="auto"/>
            <w:right w:val="none" w:sz="0" w:space="0" w:color="auto"/>
          </w:divBdr>
        </w:div>
        <w:div w:id="1787655345">
          <w:marLeft w:val="0"/>
          <w:marRight w:val="0"/>
          <w:marTop w:val="0"/>
          <w:marBottom w:val="0"/>
          <w:divBdr>
            <w:top w:val="none" w:sz="0" w:space="0" w:color="auto"/>
            <w:left w:val="none" w:sz="0" w:space="0" w:color="auto"/>
            <w:bottom w:val="none" w:sz="0" w:space="0" w:color="auto"/>
            <w:right w:val="none" w:sz="0" w:space="0" w:color="auto"/>
          </w:divBdr>
        </w:div>
        <w:div w:id="1402561692">
          <w:marLeft w:val="0"/>
          <w:marRight w:val="0"/>
          <w:marTop w:val="0"/>
          <w:marBottom w:val="0"/>
          <w:divBdr>
            <w:top w:val="none" w:sz="0" w:space="0" w:color="auto"/>
            <w:left w:val="none" w:sz="0" w:space="0" w:color="auto"/>
            <w:bottom w:val="none" w:sz="0" w:space="0" w:color="auto"/>
            <w:right w:val="none" w:sz="0" w:space="0" w:color="auto"/>
          </w:divBdr>
        </w:div>
        <w:div w:id="1594583411">
          <w:marLeft w:val="0"/>
          <w:marRight w:val="0"/>
          <w:marTop w:val="0"/>
          <w:marBottom w:val="0"/>
          <w:divBdr>
            <w:top w:val="none" w:sz="0" w:space="0" w:color="auto"/>
            <w:left w:val="none" w:sz="0" w:space="0" w:color="auto"/>
            <w:bottom w:val="none" w:sz="0" w:space="0" w:color="auto"/>
            <w:right w:val="none" w:sz="0" w:space="0" w:color="auto"/>
          </w:divBdr>
        </w:div>
        <w:div w:id="59642122">
          <w:marLeft w:val="0"/>
          <w:marRight w:val="0"/>
          <w:marTop w:val="0"/>
          <w:marBottom w:val="0"/>
          <w:divBdr>
            <w:top w:val="none" w:sz="0" w:space="0" w:color="auto"/>
            <w:left w:val="none" w:sz="0" w:space="0" w:color="auto"/>
            <w:bottom w:val="none" w:sz="0" w:space="0" w:color="auto"/>
            <w:right w:val="none" w:sz="0" w:space="0" w:color="auto"/>
          </w:divBdr>
        </w:div>
        <w:div w:id="1148742164">
          <w:marLeft w:val="0"/>
          <w:marRight w:val="0"/>
          <w:marTop w:val="0"/>
          <w:marBottom w:val="0"/>
          <w:divBdr>
            <w:top w:val="none" w:sz="0" w:space="0" w:color="auto"/>
            <w:left w:val="none" w:sz="0" w:space="0" w:color="auto"/>
            <w:bottom w:val="none" w:sz="0" w:space="0" w:color="auto"/>
            <w:right w:val="none" w:sz="0" w:space="0" w:color="auto"/>
          </w:divBdr>
        </w:div>
        <w:div w:id="1001279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il.yandex.ru/re.jsx?h=a,8kU5QF652Av5ndr2NTXJvA&amp;l=aHR0cDovL3d3dy5ldXJhc2lhbmNvbW1pc3Npb24ub3JnL3J1L2FjdC90ZXhucmVnL2RlcHRleHJlZy90ci9QYWdlcy9UUl9FRVVfMDM3LmFzcHg" TargetMode="External"/><Relationship Id="rId4" Type="http://schemas.openxmlformats.org/officeDocument/2006/relationships/settings" Target="settings.xml"/><Relationship Id="rId9" Type="http://schemas.openxmlformats.org/officeDocument/2006/relationships/hyperlink" Target="https://mail.yandex.ru/re.jsx?h=a,8kU5QF652Av5ndr2NTXJvA&amp;l=aHR0cDovL3d3dy5ldXJhc2lhbmNvbW1pc3Npb24ub3JnL3J1L2FjdC90ZXhucmVnL2RlcHRleHJlZy90ci9QYWdlcy9UUl9FRVVfMDM3LmFzcH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C9A57-4742-4437-8C46-2C514E9A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3833</TotalTime>
  <Pages>9</Pages>
  <Words>3195</Words>
  <Characters>18213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marina</cp:lastModifiedBy>
  <cp:revision>2874</cp:revision>
  <cp:lastPrinted>2023-02-23T13:48:00Z</cp:lastPrinted>
  <dcterms:created xsi:type="dcterms:W3CDTF">2022-06-17T11:46:00Z</dcterms:created>
  <dcterms:modified xsi:type="dcterms:W3CDTF">2023-10-13T10:53:00Z</dcterms:modified>
</cp:coreProperties>
</file>