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54" w:rsidRPr="007E6AB9" w:rsidRDefault="003D6F54" w:rsidP="003D6F54">
      <w:pPr>
        <w:pStyle w:val="Default"/>
        <w:jc w:val="center"/>
        <w:rPr>
          <w:b/>
          <w:bCs/>
          <w:sz w:val="14"/>
          <w:szCs w:val="14"/>
        </w:rPr>
      </w:pPr>
      <w:r w:rsidRPr="007E6AB9">
        <w:rPr>
          <w:b/>
          <w:bCs/>
          <w:sz w:val="14"/>
          <w:szCs w:val="14"/>
        </w:rPr>
        <w:t>ГАРАНТИЙНАЯ КАРТА</w:t>
      </w:r>
    </w:p>
    <w:p w:rsidR="003D6F54" w:rsidRPr="007E6AB9" w:rsidRDefault="003D6F54" w:rsidP="003D6F54">
      <w:pPr>
        <w:pStyle w:val="Default"/>
        <w:jc w:val="both"/>
        <w:rPr>
          <w:b/>
          <w:bCs/>
          <w:sz w:val="14"/>
          <w:szCs w:val="14"/>
        </w:rPr>
      </w:pPr>
      <w:r w:rsidRPr="007E6AB9">
        <w:rPr>
          <w:b/>
          <w:bCs/>
          <w:sz w:val="14"/>
          <w:szCs w:val="14"/>
        </w:rPr>
        <w:t xml:space="preserve">ВНИМАНИЕ! Гарантийная карта действительна только при наличии подтверждения покупки (счет-фактура или чек).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 1.</w:t>
      </w:r>
      <w:r w:rsidR="00B12461">
        <w:rPr>
          <w:sz w:val="14"/>
          <w:szCs w:val="14"/>
        </w:rPr>
        <w:t xml:space="preserve"> </w:t>
      </w:r>
      <w:r w:rsidR="00C13A24">
        <w:rPr>
          <w:b/>
          <w:sz w:val="14"/>
          <w:szCs w:val="14"/>
        </w:rPr>
        <w:t xml:space="preserve">Гарантия действует в течение </w:t>
      </w:r>
      <w:r w:rsidR="00C13A24" w:rsidRPr="00C13A24">
        <w:rPr>
          <w:b/>
          <w:sz w:val="14"/>
          <w:szCs w:val="14"/>
        </w:rPr>
        <w:t>36</w:t>
      </w:r>
      <w:r w:rsidRPr="009D7CD0">
        <w:rPr>
          <w:b/>
          <w:sz w:val="14"/>
          <w:szCs w:val="14"/>
        </w:rPr>
        <w:t xml:space="preserve"> </w:t>
      </w:r>
      <w:r w:rsidR="00B12461" w:rsidRPr="009D7CD0">
        <w:rPr>
          <w:b/>
          <w:sz w:val="14"/>
          <w:szCs w:val="14"/>
        </w:rPr>
        <w:t>месяцев со дня покупки</w:t>
      </w:r>
      <w:r w:rsidR="009D7CD0" w:rsidRPr="009D7CD0">
        <w:rPr>
          <w:b/>
          <w:sz w:val="14"/>
          <w:szCs w:val="14"/>
        </w:rPr>
        <w:t xml:space="preserve"> только при наличии знака (</w:t>
      </w:r>
      <w:r w:rsidR="009D7CD0" w:rsidRPr="009D7CD0">
        <w:rPr>
          <w:b/>
          <w:sz w:val="14"/>
          <w:szCs w:val="14"/>
          <w:lang w:val="en-US"/>
        </w:rPr>
        <w:t>QC</w:t>
      </w:r>
      <w:r w:rsidR="009D7CD0" w:rsidRPr="009D7CD0">
        <w:rPr>
          <w:b/>
          <w:sz w:val="14"/>
          <w:szCs w:val="14"/>
        </w:rPr>
        <w:t xml:space="preserve"> не срывать, гарантия) на корпусе электронасоса.</w:t>
      </w:r>
      <w:r w:rsidR="00B12461">
        <w:rPr>
          <w:sz w:val="14"/>
          <w:szCs w:val="14"/>
        </w:rPr>
        <w:t xml:space="preserve"> </w:t>
      </w:r>
      <w:r w:rsidRPr="007E6AB9">
        <w:rPr>
          <w:sz w:val="14"/>
          <w:szCs w:val="14"/>
        </w:rPr>
        <w:t xml:space="preserve">Гарантийная </w:t>
      </w:r>
      <w:r w:rsidR="00B12461">
        <w:rPr>
          <w:sz w:val="14"/>
          <w:szCs w:val="14"/>
        </w:rPr>
        <w:t xml:space="preserve"> </w:t>
      </w:r>
      <w:r w:rsidRPr="007E6AB9">
        <w:rPr>
          <w:sz w:val="14"/>
          <w:szCs w:val="14"/>
        </w:rPr>
        <w:t>карта с датой покуп</w:t>
      </w:r>
      <w:r w:rsidR="00AE7C21">
        <w:rPr>
          <w:sz w:val="14"/>
          <w:szCs w:val="14"/>
        </w:rPr>
        <w:t>ки и  вписанным заводским</w:t>
      </w:r>
      <w:r w:rsidRPr="007E6AB9">
        <w:rPr>
          <w:sz w:val="14"/>
          <w:szCs w:val="14"/>
        </w:rPr>
        <w:t xml:space="preserve"> номером </w:t>
      </w:r>
      <w:r w:rsidR="004F203C">
        <w:rPr>
          <w:sz w:val="14"/>
          <w:szCs w:val="14"/>
        </w:rPr>
        <w:t>электро</w:t>
      </w:r>
      <w:r w:rsidRPr="007E6AB9">
        <w:rPr>
          <w:sz w:val="14"/>
          <w:szCs w:val="14"/>
        </w:rPr>
        <w:t xml:space="preserve">насоса должна иметь печать пункта продажи и подпись продавца.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2. Данная гарантия не исключает, не ограничивает и не отнимает прав покупателя, вытекающих из несоответствия товара с договором.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3. Ремонт выполняется в соответствии с актуальными законами о гарантии, </w:t>
      </w:r>
      <w:r w:rsidR="008E2D11">
        <w:rPr>
          <w:sz w:val="14"/>
          <w:szCs w:val="14"/>
        </w:rPr>
        <w:t>п</w:t>
      </w:r>
      <w:r w:rsidR="001A660B">
        <w:rPr>
          <w:sz w:val="14"/>
          <w:szCs w:val="14"/>
        </w:rPr>
        <w:t>ринятыми</w:t>
      </w:r>
      <w:r w:rsidR="00467041">
        <w:rPr>
          <w:sz w:val="14"/>
          <w:szCs w:val="14"/>
        </w:rPr>
        <w:t xml:space="preserve"> в Республике Беларусь</w:t>
      </w:r>
      <w:r w:rsidRPr="007E6AB9">
        <w:rPr>
          <w:sz w:val="14"/>
          <w:szCs w:val="14"/>
        </w:rPr>
        <w:t xml:space="preserve">. </w:t>
      </w:r>
    </w:p>
    <w:p w:rsidR="003D6F54" w:rsidRPr="007E6AB9" w:rsidRDefault="009F3315" w:rsidP="003D6F54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4. Перечень гарантийных услуг </w:t>
      </w:r>
      <w:r w:rsidR="003D6F54" w:rsidRPr="007E6AB9">
        <w:rPr>
          <w:sz w:val="14"/>
          <w:szCs w:val="14"/>
        </w:rPr>
        <w:t xml:space="preserve">охватывает устранение дефектов материалов или других дефектов, произошедших по вине Производителя.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5. Замена оборудования на новое или возврат денег может быть произведён в случае, если магазин, в котором была произведена покупка, выразит на это согласие или если: 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>- оборудовани</w:t>
      </w:r>
      <w:r w:rsidR="001A660B">
        <w:rPr>
          <w:sz w:val="14"/>
          <w:szCs w:val="14"/>
        </w:rPr>
        <w:t>е не носит следов использования</w:t>
      </w:r>
      <w:r w:rsidRPr="007E6AB9">
        <w:rPr>
          <w:sz w:val="14"/>
          <w:szCs w:val="14"/>
        </w:rPr>
        <w:t xml:space="preserve"> и этот факт подтвержден Гарантом;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- невозможен гарантийный ремонт в установленные Законом сроки.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>6. Во время гарантийного срока нельзя производить никаких изменений в констру</w:t>
      </w:r>
      <w:r w:rsidR="00222590">
        <w:rPr>
          <w:sz w:val="14"/>
          <w:szCs w:val="14"/>
        </w:rPr>
        <w:t>кции оборудования (это</w:t>
      </w:r>
      <w:r w:rsidR="001A660B">
        <w:rPr>
          <w:sz w:val="14"/>
          <w:szCs w:val="14"/>
        </w:rPr>
        <w:t xml:space="preserve"> касается в том числе</w:t>
      </w:r>
      <w:r w:rsidRPr="007E6AB9">
        <w:rPr>
          <w:sz w:val="14"/>
          <w:szCs w:val="14"/>
        </w:rPr>
        <w:t xml:space="preserve"> укорачивания электрического провода) без согласия Гаранта.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7. Во время гарантийного срока нельзя производить разборку оборудования, за исключением действий согласно Инструкции.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>8. Невыполнение п.п. 6 и 7 ликвидирует гарантию</w:t>
      </w:r>
      <w:r w:rsidR="001A660B">
        <w:rPr>
          <w:sz w:val="14"/>
          <w:szCs w:val="14"/>
        </w:rPr>
        <w:t>.</w:t>
      </w:r>
      <w:r w:rsidRPr="007E6AB9">
        <w:rPr>
          <w:sz w:val="14"/>
          <w:szCs w:val="14"/>
        </w:rPr>
        <w:t xml:space="preserve"> </w:t>
      </w:r>
    </w:p>
    <w:p w:rsidR="003D6F54" w:rsidRPr="007E6AB9" w:rsidRDefault="003D6F54" w:rsidP="003D6F54">
      <w:pPr>
        <w:pStyle w:val="Default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9. За пределами условий гарантии никакие претензии со стороны пользователя не принимаются. </w:t>
      </w:r>
    </w:p>
    <w:p w:rsidR="003D6F54" w:rsidRPr="007E6AB9" w:rsidRDefault="001A660B" w:rsidP="003D6F54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>10. Электронасосы весом до 20 кг. пользователь  доставляет</w:t>
      </w:r>
      <w:r w:rsidR="003D6F54" w:rsidRPr="007E6AB9">
        <w:rPr>
          <w:sz w:val="14"/>
          <w:szCs w:val="14"/>
        </w:rPr>
        <w:t xml:space="preserve"> </w:t>
      </w:r>
      <w:r>
        <w:rPr>
          <w:sz w:val="14"/>
          <w:szCs w:val="14"/>
        </w:rPr>
        <w:t>в пункт</w:t>
      </w:r>
      <w:r w:rsidR="003D6F54" w:rsidRPr="007E6AB9">
        <w:rPr>
          <w:sz w:val="14"/>
          <w:szCs w:val="14"/>
        </w:rPr>
        <w:t xml:space="preserve"> сервис</w:t>
      </w:r>
      <w:r>
        <w:rPr>
          <w:sz w:val="14"/>
          <w:szCs w:val="14"/>
        </w:rPr>
        <w:t>а</w:t>
      </w:r>
      <w:r w:rsidR="003D6F54" w:rsidRPr="007E6AB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самостоятельно </w:t>
      </w:r>
      <w:r w:rsidR="003D6F54" w:rsidRPr="007E6AB9">
        <w:rPr>
          <w:sz w:val="14"/>
          <w:szCs w:val="14"/>
        </w:rPr>
        <w:t>вместе с</w:t>
      </w:r>
      <w:r>
        <w:rPr>
          <w:sz w:val="14"/>
          <w:szCs w:val="14"/>
        </w:rPr>
        <w:t>о следующими документами</w:t>
      </w:r>
      <w:r w:rsidR="003D6F54" w:rsidRPr="007E6AB9">
        <w:rPr>
          <w:sz w:val="14"/>
          <w:szCs w:val="14"/>
        </w:rPr>
        <w:t>:</w:t>
      </w:r>
    </w:p>
    <w:p w:rsidR="003D6F54" w:rsidRPr="007E6AB9" w:rsidRDefault="001A660B" w:rsidP="001A660B">
      <w:pPr>
        <w:pStyle w:val="Default"/>
        <w:ind w:left="95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- </w:t>
      </w:r>
      <w:r w:rsidR="003D6F54" w:rsidRPr="007E6AB9">
        <w:rPr>
          <w:sz w:val="14"/>
          <w:szCs w:val="14"/>
        </w:rPr>
        <w:t>подробным описанием технической проблемы;</w:t>
      </w:r>
    </w:p>
    <w:p w:rsidR="003D6F54" w:rsidRPr="007E6AB9" w:rsidRDefault="001A660B" w:rsidP="001A660B">
      <w:pPr>
        <w:pStyle w:val="Default"/>
        <w:ind w:left="95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- </w:t>
      </w:r>
      <w:r w:rsidR="003D6F54" w:rsidRPr="007E6AB9">
        <w:rPr>
          <w:sz w:val="14"/>
          <w:szCs w:val="14"/>
        </w:rPr>
        <w:t>гарантийной картой;</w:t>
      </w:r>
    </w:p>
    <w:p w:rsidR="003D6F54" w:rsidRPr="007E6AB9" w:rsidRDefault="001A660B" w:rsidP="001A660B">
      <w:pPr>
        <w:pStyle w:val="Default"/>
        <w:ind w:left="95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- </w:t>
      </w:r>
      <w:r w:rsidR="003D6F54" w:rsidRPr="007E6AB9">
        <w:rPr>
          <w:sz w:val="14"/>
          <w:szCs w:val="14"/>
        </w:rPr>
        <w:t>действительным документом, подтверждающим покупку;</w:t>
      </w:r>
    </w:p>
    <w:p w:rsidR="003D6F54" w:rsidRPr="007E6AB9" w:rsidRDefault="003D6F54" w:rsidP="007E6AB9">
      <w:pPr>
        <w:pStyle w:val="Default"/>
        <w:ind w:left="958"/>
        <w:jc w:val="both"/>
        <w:rPr>
          <w:sz w:val="14"/>
          <w:szCs w:val="14"/>
        </w:rPr>
      </w:pPr>
      <w:r w:rsidRPr="007E6AB9">
        <w:rPr>
          <w:sz w:val="14"/>
          <w:szCs w:val="14"/>
        </w:rPr>
        <w:t xml:space="preserve">В любом случае Пользователь должен демонтировать оборудование из скважины или из труднодоступных мест. </w:t>
      </w:r>
    </w:p>
    <w:p w:rsidR="007E6AB9" w:rsidRPr="007E6AB9" w:rsidRDefault="007E6AB9" w:rsidP="007E6AB9">
      <w:pPr>
        <w:pStyle w:val="Default"/>
        <w:ind w:left="958"/>
        <w:jc w:val="both"/>
        <w:rPr>
          <w:sz w:val="14"/>
          <w:szCs w:val="14"/>
        </w:rPr>
      </w:pPr>
      <w:r w:rsidRPr="007E6AB9">
        <w:rPr>
          <w:sz w:val="14"/>
          <w:szCs w:val="14"/>
        </w:rPr>
        <w:t>Состояние оборудования должно отвечать основным гигиеническим требованиям.</w:t>
      </w:r>
    </w:p>
    <w:p w:rsidR="007E6AB9" w:rsidRPr="00197A5E" w:rsidRDefault="00197A5E" w:rsidP="007E6AB9">
      <w:pPr>
        <w:pStyle w:val="Default"/>
        <w:jc w:val="both"/>
        <w:rPr>
          <w:b/>
          <w:sz w:val="14"/>
          <w:szCs w:val="14"/>
        </w:rPr>
      </w:pPr>
      <w:r>
        <w:rPr>
          <w:sz w:val="14"/>
          <w:szCs w:val="14"/>
        </w:rPr>
        <w:t>11. В случае</w:t>
      </w:r>
      <w:r w:rsidR="001A660B">
        <w:rPr>
          <w:sz w:val="14"/>
          <w:szCs w:val="14"/>
        </w:rPr>
        <w:t>,</w:t>
      </w:r>
      <w:r>
        <w:rPr>
          <w:sz w:val="14"/>
          <w:szCs w:val="14"/>
        </w:rPr>
        <w:t xml:space="preserve"> если п</w:t>
      </w:r>
      <w:r w:rsidR="007E6AB9" w:rsidRPr="007E6AB9">
        <w:rPr>
          <w:sz w:val="14"/>
          <w:szCs w:val="14"/>
        </w:rPr>
        <w:t xml:space="preserve">ользователь отправляет </w:t>
      </w:r>
      <w:r w:rsidR="009F3315">
        <w:rPr>
          <w:sz w:val="14"/>
          <w:szCs w:val="14"/>
        </w:rPr>
        <w:t>электро</w:t>
      </w:r>
      <w:r w:rsidR="007E6AB9" w:rsidRPr="007E6AB9">
        <w:rPr>
          <w:sz w:val="14"/>
          <w:szCs w:val="14"/>
        </w:rPr>
        <w:t>насос на р</w:t>
      </w:r>
      <w:r>
        <w:rPr>
          <w:sz w:val="14"/>
          <w:szCs w:val="14"/>
        </w:rPr>
        <w:t>емонт, он</w:t>
      </w:r>
      <w:r w:rsidR="007E6AB9" w:rsidRPr="007E6AB9">
        <w:rPr>
          <w:sz w:val="14"/>
          <w:szCs w:val="14"/>
        </w:rPr>
        <w:t xml:space="preserve"> получает от Гаранта инструкцию по телефону </w:t>
      </w:r>
      <w:r>
        <w:rPr>
          <w:sz w:val="14"/>
          <w:szCs w:val="14"/>
        </w:rPr>
        <w:t>о способе отправки.</w:t>
      </w:r>
    </w:p>
    <w:p w:rsidR="007E6AB9" w:rsidRPr="007E6AB9" w:rsidRDefault="00197A5E" w:rsidP="007E6AB9">
      <w:pPr>
        <w:pStyle w:val="Defaul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12. </w:t>
      </w:r>
      <w:r w:rsidR="007E6AB9" w:rsidRPr="007E6AB9">
        <w:rPr>
          <w:sz w:val="14"/>
          <w:szCs w:val="14"/>
        </w:rPr>
        <w:t xml:space="preserve">Отправитель обязан тщательно очистить </w:t>
      </w:r>
      <w:r w:rsidR="005A19D1">
        <w:rPr>
          <w:sz w:val="14"/>
          <w:szCs w:val="14"/>
        </w:rPr>
        <w:t>электро</w:t>
      </w:r>
      <w:r w:rsidR="007E6AB9" w:rsidRPr="007E6AB9">
        <w:rPr>
          <w:sz w:val="14"/>
          <w:szCs w:val="14"/>
        </w:rPr>
        <w:t>насос от остатков воды. Из-за возможных повре</w:t>
      </w:r>
      <w:r w:rsidR="001A660B">
        <w:rPr>
          <w:sz w:val="14"/>
          <w:szCs w:val="14"/>
        </w:rPr>
        <w:t>ждений во время транспортировки</w:t>
      </w:r>
      <w:r w:rsidR="007E6AB9" w:rsidRPr="007E6AB9">
        <w:rPr>
          <w:sz w:val="14"/>
          <w:szCs w:val="14"/>
        </w:rPr>
        <w:t xml:space="preserve"> оборудование сл</w:t>
      </w:r>
      <w:r w:rsidR="00F46D78">
        <w:rPr>
          <w:sz w:val="14"/>
          <w:szCs w:val="14"/>
        </w:rPr>
        <w:t>едует защитить, заполнив доверху</w:t>
      </w:r>
      <w:r w:rsidR="007E6AB9" w:rsidRPr="007E6AB9">
        <w:rPr>
          <w:sz w:val="14"/>
          <w:szCs w:val="14"/>
        </w:rPr>
        <w:t xml:space="preserve"> упаковку, например, газетами, фольгой, пенопластом. Дополнительно на короб</w:t>
      </w:r>
      <w:r>
        <w:rPr>
          <w:sz w:val="14"/>
          <w:szCs w:val="14"/>
        </w:rPr>
        <w:t>ке следует разместить информацию</w:t>
      </w:r>
      <w:r w:rsidR="007E6AB9" w:rsidRPr="007E6AB9">
        <w:rPr>
          <w:sz w:val="14"/>
          <w:szCs w:val="14"/>
        </w:rPr>
        <w:t xml:space="preserve"> «верх-низ» и написать «ВНИМАНИЕ! СТЕКЛО».</w:t>
      </w:r>
    </w:p>
    <w:p w:rsidR="007E6AB9" w:rsidRPr="007E6AB9" w:rsidRDefault="007E6AB9" w:rsidP="007E6AB9">
      <w:pPr>
        <w:pStyle w:val="Default"/>
        <w:jc w:val="both"/>
        <w:rPr>
          <w:sz w:val="14"/>
          <w:szCs w:val="14"/>
        </w:rPr>
      </w:pPr>
    </w:p>
    <w:p w:rsidR="007E6AB9" w:rsidRDefault="007E6AB9" w:rsidP="007E6AB9">
      <w:pPr>
        <w:pStyle w:val="Default"/>
        <w:jc w:val="both"/>
        <w:rPr>
          <w:sz w:val="14"/>
          <w:szCs w:val="14"/>
        </w:rPr>
      </w:pPr>
      <w:r w:rsidRPr="007E6AB9">
        <w:rPr>
          <w:b/>
          <w:bCs/>
          <w:sz w:val="14"/>
          <w:szCs w:val="14"/>
        </w:rPr>
        <w:t>Модель и серийный номер оборудования:</w:t>
      </w:r>
      <w:r w:rsidR="00F46D78">
        <w:rPr>
          <w:sz w:val="14"/>
          <w:szCs w:val="14"/>
        </w:rPr>
        <w:t>______________________________________________________________</w:t>
      </w:r>
      <w:r w:rsidR="00E62019">
        <w:rPr>
          <w:sz w:val="14"/>
          <w:szCs w:val="14"/>
        </w:rPr>
        <w:t>___</w:t>
      </w:r>
    </w:p>
    <w:p w:rsidR="00197A5E" w:rsidRPr="007E6AB9" w:rsidRDefault="00197A5E" w:rsidP="007E6AB9">
      <w:pPr>
        <w:pStyle w:val="Default"/>
        <w:jc w:val="both"/>
        <w:rPr>
          <w:sz w:val="14"/>
          <w:szCs w:val="14"/>
        </w:rPr>
      </w:pPr>
    </w:p>
    <w:p w:rsidR="007E6AB9" w:rsidRPr="007E6AB9" w:rsidRDefault="00F46D78" w:rsidP="007E6AB9">
      <w:pPr>
        <w:pStyle w:val="Default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_____________________________________</w:t>
      </w:r>
      <w:r w:rsidR="007E6AB9" w:rsidRPr="007E6AB9">
        <w:rPr>
          <w:b/>
          <w:bCs/>
          <w:sz w:val="14"/>
          <w:szCs w:val="14"/>
        </w:rPr>
        <w:t xml:space="preserve">                                 </w:t>
      </w:r>
      <w:r>
        <w:rPr>
          <w:b/>
          <w:bCs/>
          <w:sz w:val="14"/>
          <w:szCs w:val="14"/>
        </w:rPr>
        <w:t xml:space="preserve">                            ___________________________________</w:t>
      </w:r>
    </w:p>
    <w:p w:rsidR="007E6AB9" w:rsidRPr="007E6AB9" w:rsidRDefault="007E6AB9" w:rsidP="007E6AB9">
      <w:pPr>
        <w:pStyle w:val="Default"/>
        <w:jc w:val="both"/>
        <w:rPr>
          <w:sz w:val="14"/>
          <w:szCs w:val="14"/>
        </w:rPr>
      </w:pPr>
      <w:r w:rsidRPr="007E6AB9">
        <w:rPr>
          <w:bCs/>
          <w:sz w:val="14"/>
          <w:szCs w:val="14"/>
        </w:rPr>
        <w:t xml:space="preserve">        </w:t>
      </w:r>
      <w:r w:rsidRPr="009F3315">
        <w:rPr>
          <w:b/>
          <w:bCs/>
          <w:sz w:val="14"/>
          <w:szCs w:val="14"/>
        </w:rPr>
        <w:t>Дата продажи (месяц прописью</w:t>
      </w:r>
      <w:r w:rsidRPr="007E6AB9">
        <w:rPr>
          <w:bCs/>
          <w:sz w:val="14"/>
          <w:szCs w:val="14"/>
        </w:rPr>
        <w:t>)</w:t>
      </w:r>
      <w:r w:rsidRPr="007E6AB9">
        <w:rPr>
          <w:sz w:val="14"/>
          <w:szCs w:val="14"/>
        </w:rPr>
        <w:t xml:space="preserve">                                        </w:t>
      </w:r>
      <w:r w:rsidR="00F46D78">
        <w:rPr>
          <w:sz w:val="14"/>
          <w:szCs w:val="14"/>
        </w:rPr>
        <w:t xml:space="preserve">            </w:t>
      </w:r>
      <w:r w:rsidRPr="007E6AB9">
        <w:rPr>
          <w:sz w:val="14"/>
          <w:szCs w:val="14"/>
        </w:rPr>
        <w:t xml:space="preserve"> </w:t>
      </w:r>
      <w:r w:rsidR="00F46D78">
        <w:rPr>
          <w:sz w:val="14"/>
          <w:szCs w:val="14"/>
        </w:rPr>
        <w:t xml:space="preserve">        </w:t>
      </w:r>
      <w:r w:rsidRPr="007E6AB9">
        <w:rPr>
          <w:sz w:val="14"/>
          <w:szCs w:val="14"/>
        </w:rPr>
        <w:t xml:space="preserve">           </w:t>
      </w:r>
      <w:r w:rsidR="00F46D78">
        <w:rPr>
          <w:sz w:val="14"/>
          <w:szCs w:val="14"/>
        </w:rPr>
        <w:t xml:space="preserve">          </w:t>
      </w:r>
      <w:r w:rsidRPr="007E6AB9">
        <w:rPr>
          <w:sz w:val="14"/>
          <w:szCs w:val="14"/>
        </w:rPr>
        <w:t xml:space="preserve">  </w:t>
      </w:r>
      <w:r w:rsidRPr="009F3315">
        <w:rPr>
          <w:b/>
          <w:bCs/>
          <w:sz w:val="14"/>
          <w:szCs w:val="14"/>
        </w:rPr>
        <w:t>Печать и подпись Продавца</w:t>
      </w:r>
    </w:p>
    <w:p w:rsidR="007E6AB9" w:rsidRDefault="007E6AB9" w:rsidP="007E6AB9">
      <w:pPr>
        <w:pStyle w:val="Default"/>
        <w:jc w:val="both"/>
        <w:rPr>
          <w:b/>
          <w:bCs/>
          <w:sz w:val="14"/>
          <w:szCs w:val="14"/>
        </w:rPr>
      </w:pPr>
    </w:p>
    <w:p w:rsidR="009F3315" w:rsidRPr="007E6AB9" w:rsidRDefault="009F3315" w:rsidP="007E6AB9">
      <w:pPr>
        <w:pStyle w:val="Default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                                                                      С инструкцией и гарантийной картой ознакомлен:__________________</w:t>
      </w:r>
    </w:p>
    <w:p w:rsidR="00AB77BE" w:rsidRDefault="00197A5E" w:rsidP="00371906">
      <w:pPr>
        <w:widowControl w:val="0"/>
        <w:autoSpaceDE w:val="0"/>
        <w:autoSpaceDN w:val="0"/>
        <w:adjustRightInd w:val="0"/>
        <w:spacing w:after="0"/>
        <w:ind w:left="-170"/>
        <w:rPr>
          <w:b/>
        </w:rPr>
      </w:pPr>
      <w:r>
        <w:rPr>
          <w:b/>
        </w:rPr>
        <w:t xml:space="preserve">        </w:t>
      </w:r>
      <w:r w:rsidR="008B6CA3">
        <w:rPr>
          <w:b/>
        </w:rPr>
        <w:t xml:space="preserve">                               </w:t>
      </w:r>
      <w:r w:rsidRPr="008F3670">
        <w:rPr>
          <w:b/>
        </w:rPr>
        <w:t xml:space="preserve"> </w:t>
      </w:r>
      <w:r w:rsidR="00F4786D">
        <w:rPr>
          <w:b/>
        </w:rPr>
        <w:t xml:space="preserve">      </w:t>
      </w:r>
      <w:r w:rsidR="00F4786D" w:rsidRPr="00F4786D">
        <w:rPr>
          <w:b/>
        </w:rPr>
        <w:t xml:space="preserve">             </w:t>
      </w:r>
      <w:r w:rsidR="00371906">
        <w:rPr>
          <w:b/>
        </w:rPr>
        <w:t xml:space="preserve">   </w:t>
      </w:r>
    </w:p>
    <w:p w:rsidR="00197A5E" w:rsidRPr="006B5EE3" w:rsidRDefault="00AB77BE" w:rsidP="00371906">
      <w:pPr>
        <w:widowControl w:val="0"/>
        <w:autoSpaceDE w:val="0"/>
        <w:autoSpaceDN w:val="0"/>
        <w:adjustRightInd w:val="0"/>
        <w:spacing w:after="0"/>
        <w:ind w:left="-170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E52371">
        <w:rPr>
          <w:b/>
        </w:rPr>
        <w:t xml:space="preserve"> </w:t>
      </w:r>
      <w:r w:rsidR="00197A5E" w:rsidRPr="00F4786D">
        <w:rPr>
          <w:b/>
          <w:sz w:val="16"/>
        </w:rPr>
        <w:t>Импортёр в Р</w:t>
      </w:r>
      <w:r>
        <w:rPr>
          <w:b/>
          <w:sz w:val="16"/>
        </w:rPr>
        <w:t>.Ф. ООО «АВЕН ГРУПП»</w:t>
      </w:r>
    </w:p>
    <w:p w:rsidR="00197A5E" w:rsidRPr="00AB77BE" w:rsidRDefault="00197A5E" w:rsidP="00197A5E">
      <w:pPr>
        <w:pStyle w:val="Default"/>
        <w:jc w:val="both"/>
        <w:rPr>
          <w:sz w:val="16"/>
          <w:szCs w:val="16"/>
        </w:rPr>
      </w:pPr>
      <w:r w:rsidRPr="002E4D44">
        <w:rPr>
          <w:b/>
          <w:sz w:val="22"/>
          <w:szCs w:val="16"/>
        </w:rPr>
        <w:t>Изготовитель:</w:t>
      </w:r>
      <w:r>
        <w:rPr>
          <w:b/>
          <w:sz w:val="22"/>
          <w:szCs w:val="16"/>
        </w:rPr>
        <w:t xml:space="preserve">                               </w:t>
      </w:r>
      <w:r w:rsidR="00AB77BE" w:rsidRPr="00AB77BE">
        <w:rPr>
          <w:sz w:val="16"/>
          <w:szCs w:val="16"/>
        </w:rPr>
        <w:t>Московская обл.г.Котельники Дзержинское ш.д.5/3</w:t>
      </w:r>
    </w:p>
    <w:p w:rsidR="00197A5E" w:rsidRPr="00AB77BE" w:rsidRDefault="00297D4C" w:rsidP="00197A5E">
      <w:pPr>
        <w:pStyle w:val="Default"/>
        <w:jc w:val="both"/>
        <w:rPr>
          <w:sz w:val="16"/>
          <w:szCs w:val="16"/>
          <w:lang w:val="en-US"/>
        </w:rPr>
      </w:pPr>
      <w:r w:rsidRPr="00AB77BE">
        <w:rPr>
          <w:sz w:val="16"/>
          <w:szCs w:val="16"/>
          <w:lang w:val="en-US"/>
        </w:rPr>
        <w:t>«</w:t>
      </w:r>
      <w:r w:rsidRPr="00297D4C">
        <w:rPr>
          <w:sz w:val="16"/>
          <w:szCs w:val="16"/>
          <w:lang w:val="en-US"/>
        </w:rPr>
        <w:t>OMNIGENA</w:t>
      </w:r>
      <w:r w:rsidRPr="00AB77BE">
        <w:rPr>
          <w:sz w:val="16"/>
          <w:szCs w:val="16"/>
          <w:lang w:val="en-US"/>
        </w:rPr>
        <w:t xml:space="preserve"> </w:t>
      </w:r>
      <w:r w:rsidRPr="00297D4C">
        <w:rPr>
          <w:sz w:val="16"/>
          <w:szCs w:val="16"/>
          <w:lang w:val="en-US"/>
        </w:rPr>
        <w:t>Michal</w:t>
      </w:r>
      <w:r w:rsidRPr="00AB77BE">
        <w:rPr>
          <w:sz w:val="16"/>
          <w:szCs w:val="16"/>
          <w:lang w:val="en-US"/>
        </w:rPr>
        <w:t xml:space="preserve"> </w:t>
      </w:r>
      <w:r w:rsidRPr="00297D4C">
        <w:rPr>
          <w:sz w:val="16"/>
          <w:szCs w:val="16"/>
          <w:lang w:val="en-US"/>
        </w:rPr>
        <w:t>Kochanowski</w:t>
      </w:r>
      <w:r w:rsidRPr="00AB77BE">
        <w:rPr>
          <w:sz w:val="16"/>
          <w:szCs w:val="16"/>
          <w:lang w:val="en-US"/>
        </w:rPr>
        <w:t xml:space="preserve"> </w:t>
      </w:r>
      <w:r w:rsidR="00197A5E" w:rsidRPr="00AB77BE">
        <w:rPr>
          <w:sz w:val="16"/>
          <w:szCs w:val="16"/>
          <w:lang w:val="en-US"/>
        </w:rPr>
        <w:t xml:space="preserve">  </w:t>
      </w:r>
      <w:r w:rsidR="00F4786D" w:rsidRPr="00AB77BE">
        <w:rPr>
          <w:sz w:val="16"/>
          <w:szCs w:val="16"/>
          <w:lang w:val="en-US"/>
        </w:rPr>
        <w:t xml:space="preserve">               </w:t>
      </w:r>
      <w:r w:rsidR="00E52371" w:rsidRPr="00AB77BE">
        <w:rPr>
          <w:sz w:val="16"/>
          <w:szCs w:val="16"/>
          <w:lang w:val="en-US"/>
        </w:rPr>
        <w:t xml:space="preserve"> </w:t>
      </w:r>
      <w:r w:rsidR="00AB77BE">
        <w:rPr>
          <w:sz w:val="16"/>
          <w:szCs w:val="16"/>
        </w:rPr>
        <w:t>тел</w:t>
      </w:r>
      <w:r w:rsidR="00AB77BE" w:rsidRPr="00AB77BE">
        <w:rPr>
          <w:sz w:val="16"/>
          <w:szCs w:val="16"/>
          <w:lang w:val="en-US"/>
        </w:rPr>
        <w:t xml:space="preserve"> +79771078882 +79773636560</w:t>
      </w:r>
    </w:p>
    <w:p w:rsidR="00197A5E" w:rsidRPr="00073B65" w:rsidRDefault="00297D4C" w:rsidP="00197A5E">
      <w:pPr>
        <w:pStyle w:val="Default"/>
        <w:jc w:val="both"/>
        <w:rPr>
          <w:sz w:val="16"/>
          <w:szCs w:val="16"/>
        </w:rPr>
      </w:pPr>
      <w:r w:rsidRPr="00297D4C">
        <w:rPr>
          <w:sz w:val="16"/>
          <w:szCs w:val="16"/>
          <w:lang w:val="en-US"/>
        </w:rPr>
        <w:t>i</w:t>
      </w:r>
      <w:r w:rsidRPr="00AB77BE">
        <w:rPr>
          <w:sz w:val="16"/>
          <w:szCs w:val="16"/>
          <w:lang w:val="en-US"/>
        </w:rPr>
        <w:t xml:space="preserve"> </w:t>
      </w:r>
      <w:r w:rsidRPr="00297D4C">
        <w:rPr>
          <w:sz w:val="16"/>
          <w:szCs w:val="16"/>
          <w:lang w:val="en-US"/>
        </w:rPr>
        <w:t>Wspolnicy</w:t>
      </w:r>
      <w:r w:rsidRPr="00AB77BE">
        <w:rPr>
          <w:sz w:val="16"/>
          <w:szCs w:val="16"/>
          <w:lang w:val="en-US"/>
        </w:rPr>
        <w:t xml:space="preserve"> </w:t>
      </w:r>
      <w:r w:rsidRPr="00297D4C">
        <w:rPr>
          <w:sz w:val="16"/>
          <w:szCs w:val="16"/>
          <w:lang w:val="en-US"/>
        </w:rPr>
        <w:t>s</w:t>
      </w:r>
      <w:r w:rsidRPr="00AB77BE">
        <w:rPr>
          <w:sz w:val="16"/>
          <w:szCs w:val="16"/>
          <w:lang w:val="en-US"/>
        </w:rPr>
        <w:t>.</w:t>
      </w:r>
      <w:r w:rsidRPr="00297D4C">
        <w:rPr>
          <w:sz w:val="16"/>
          <w:szCs w:val="16"/>
          <w:lang w:val="en-US"/>
        </w:rPr>
        <w:t>j</w:t>
      </w:r>
      <w:r w:rsidRPr="00AB77BE">
        <w:rPr>
          <w:sz w:val="16"/>
          <w:szCs w:val="16"/>
          <w:lang w:val="en-US"/>
        </w:rPr>
        <w:t xml:space="preserve">.» </w:t>
      </w:r>
      <w:r w:rsidRPr="00297D4C">
        <w:rPr>
          <w:sz w:val="16"/>
          <w:szCs w:val="16"/>
        </w:rPr>
        <w:t>Польша</w:t>
      </w:r>
      <w:r w:rsidRPr="00073B65">
        <w:rPr>
          <w:sz w:val="16"/>
          <w:szCs w:val="16"/>
        </w:rPr>
        <w:t xml:space="preserve">, </w:t>
      </w:r>
      <w:r w:rsidRPr="00297D4C">
        <w:rPr>
          <w:sz w:val="16"/>
          <w:szCs w:val="16"/>
          <w:lang w:val="en-US"/>
        </w:rPr>
        <w:t>Swiecice</w:t>
      </w:r>
      <w:r w:rsidRPr="00073B65">
        <w:rPr>
          <w:sz w:val="16"/>
          <w:szCs w:val="16"/>
        </w:rPr>
        <w:t>,</w:t>
      </w:r>
      <w:r w:rsidRPr="00073B65">
        <w:rPr>
          <w:b/>
          <w:sz w:val="16"/>
          <w:szCs w:val="16"/>
        </w:rPr>
        <w:t xml:space="preserve">                    </w:t>
      </w:r>
      <w:hyperlink r:id="rId8" w:history="1">
        <w:r w:rsidR="00C13A24" w:rsidRPr="00ED6C85">
          <w:rPr>
            <w:rStyle w:val="a3"/>
            <w:sz w:val="16"/>
            <w:szCs w:val="16"/>
            <w:lang w:val="en-US"/>
          </w:rPr>
          <w:t>www</w:t>
        </w:r>
        <w:r w:rsidR="00C13A24" w:rsidRPr="00073B65">
          <w:rPr>
            <w:rStyle w:val="a3"/>
            <w:sz w:val="16"/>
            <w:szCs w:val="16"/>
          </w:rPr>
          <w:t>.</w:t>
        </w:r>
        <w:r w:rsidR="00C13A24" w:rsidRPr="00ED6C85">
          <w:rPr>
            <w:rStyle w:val="a3"/>
            <w:sz w:val="16"/>
            <w:szCs w:val="16"/>
            <w:lang w:val="en-US"/>
          </w:rPr>
          <w:t>pompy</w:t>
        </w:r>
        <w:r w:rsidR="00C13A24" w:rsidRPr="00073B65">
          <w:rPr>
            <w:rStyle w:val="a3"/>
            <w:sz w:val="16"/>
            <w:szCs w:val="16"/>
          </w:rPr>
          <w:t>-</w:t>
        </w:r>
        <w:r w:rsidR="00C13A24" w:rsidRPr="00ED6C85">
          <w:rPr>
            <w:rStyle w:val="a3"/>
            <w:sz w:val="16"/>
            <w:szCs w:val="16"/>
            <w:lang w:val="en-US"/>
          </w:rPr>
          <w:t>polska</w:t>
        </w:r>
        <w:r w:rsidR="00C13A24" w:rsidRPr="00073B65">
          <w:rPr>
            <w:rStyle w:val="a3"/>
            <w:sz w:val="16"/>
            <w:szCs w:val="16"/>
          </w:rPr>
          <w:t>.</w:t>
        </w:r>
        <w:r w:rsidR="00C13A24" w:rsidRPr="00ED6C85">
          <w:rPr>
            <w:rStyle w:val="a3"/>
            <w:sz w:val="16"/>
            <w:szCs w:val="16"/>
            <w:lang w:val="en-US"/>
          </w:rPr>
          <w:t>com</w:t>
        </w:r>
      </w:hyperlink>
      <w:r w:rsidR="00C13A24" w:rsidRPr="00073B65">
        <w:rPr>
          <w:sz w:val="16"/>
          <w:szCs w:val="16"/>
        </w:rPr>
        <w:t xml:space="preserve"> </w:t>
      </w:r>
      <w:r w:rsidRPr="00073B65">
        <w:rPr>
          <w:b/>
          <w:sz w:val="16"/>
          <w:szCs w:val="16"/>
        </w:rPr>
        <w:t xml:space="preserve">     </w:t>
      </w:r>
      <w:r w:rsidR="00C13A24">
        <w:rPr>
          <w:sz w:val="16"/>
          <w:szCs w:val="16"/>
          <w:lang w:val="en-US"/>
        </w:rPr>
        <w:t>e</w:t>
      </w:r>
      <w:r w:rsidR="00C13A24" w:rsidRPr="00073B65">
        <w:rPr>
          <w:sz w:val="16"/>
          <w:szCs w:val="16"/>
        </w:rPr>
        <w:t>-</w:t>
      </w:r>
      <w:r w:rsidR="00C13A24">
        <w:rPr>
          <w:sz w:val="16"/>
          <w:szCs w:val="16"/>
          <w:lang w:val="en-US"/>
        </w:rPr>
        <w:t>mail</w:t>
      </w:r>
      <w:r w:rsidR="00C13A24" w:rsidRPr="00073B65">
        <w:rPr>
          <w:sz w:val="16"/>
          <w:szCs w:val="16"/>
        </w:rPr>
        <w:t>:</w:t>
      </w:r>
      <w:r w:rsidR="00C13A24">
        <w:rPr>
          <w:sz w:val="16"/>
          <w:szCs w:val="16"/>
          <w:lang w:val="en-US"/>
        </w:rPr>
        <w:t>pompypoland</w:t>
      </w:r>
      <w:r w:rsidR="00C13A24" w:rsidRPr="00073B65">
        <w:rPr>
          <w:sz w:val="16"/>
          <w:szCs w:val="16"/>
        </w:rPr>
        <w:t>@</w:t>
      </w:r>
      <w:r w:rsidR="00C13A24">
        <w:rPr>
          <w:sz w:val="16"/>
          <w:szCs w:val="16"/>
          <w:lang w:val="en-US"/>
        </w:rPr>
        <w:t>ya</w:t>
      </w:r>
      <w:r w:rsidR="00C13A24" w:rsidRPr="00073B65">
        <w:rPr>
          <w:sz w:val="16"/>
          <w:szCs w:val="16"/>
        </w:rPr>
        <w:t>.</w:t>
      </w:r>
      <w:r w:rsidR="00C13A24">
        <w:rPr>
          <w:sz w:val="16"/>
          <w:szCs w:val="16"/>
          <w:lang w:val="en-US"/>
        </w:rPr>
        <w:t>ru</w:t>
      </w:r>
      <w:r w:rsidRPr="00073B65">
        <w:rPr>
          <w:b/>
          <w:sz w:val="16"/>
          <w:szCs w:val="16"/>
        </w:rPr>
        <w:t xml:space="preserve"> </w:t>
      </w:r>
    </w:p>
    <w:p w:rsidR="00197A5E" w:rsidRPr="00073B65" w:rsidRDefault="00297D4C" w:rsidP="00197A5E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ul</w:t>
      </w:r>
      <w:r w:rsidRPr="00073B65">
        <w:rPr>
          <w:sz w:val="16"/>
          <w:szCs w:val="16"/>
        </w:rPr>
        <w:t xml:space="preserve">. </w:t>
      </w:r>
      <w:r>
        <w:rPr>
          <w:sz w:val="16"/>
          <w:szCs w:val="16"/>
          <w:lang w:val="en-US"/>
        </w:rPr>
        <w:t>Pozytywki</w:t>
      </w:r>
      <w:r w:rsidRPr="00073B65">
        <w:rPr>
          <w:sz w:val="16"/>
          <w:szCs w:val="16"/>
        </w:rPr>
        <w:t xml:space="preserve">, 7, 05-860 </w:t>
      </w:r>
      <w:r>
        <w:rPr>
          <w:sz w:val="16"/>
          <w:szCs w:val="16"/>
          <w:lang w:val="en-US"/>
        </w:rPr>
        <w:t>Plochocin</w:t>
      </w:r>
      <w:r w:rsidRPr="00073B65">
        <w:rPr>
          <w:sz w:val="16"/>
          <w:szCs w:val="16"/>
        </w:rPr>
        <w:t xml:space="preserve"> </w:t>
      </w:r>
      <w:r w:rsidR="00197A5E" w:rsidRPr="00073B65">
        <w:rPr>
          <w:sz w:val="16"/>
          <w:szCs w:val="16"/>
        </w:rPr>
        <w:t xml:space="preserve">                               </w:t>
      </w:r>
      <w:r w:rsidR="00E52371" w:rsidRPr="00073B65">
        <w:rPr>
          <w:sz w:val="16"/>
          <w:szCs w:val="16"/>
        </w:rPr>
        <w:t xml:space="preserve"> </w:t>
      </w:r>
      <w:r w:rsidR="00197A5E" w:rsidRPr="00073B65">
        <w:rPr>
          <w:sz w:val="16"/>
          <w:szCs w:val="16"/>
        </w:rPr>
        <w:t xml:space="preserve"> </w:t>
      </w:r>
      <w:r w:rsidR="00E52371" w:rsidRPr="00073B65">
        <w:rPr>
          <w:sz w:val="16"/>
          <w:szCs w:val="16"/>
        </w:rPr>
        <w:t xml:space="preserve">     </w:t>
      </w:r>
      <w:r w:rsidR="00F4786D" w:rsidRPr="00073B65">
        <w:rPr>
          <w:sz w:val="16"/>
          <w:szCs w:val="16"/>
        </w:rPr>
        <w:t xml:space="preserve">  </w:t>
      </w:r>
      <w:r w:rsidR="00E50EB0" w:rsidRPr="00073B65">
        <w:rPr>
          <w:sz w:val="16"/>
          <w:szCs w:val="16"/>
        </w:rPr>
        <w:t xml:space="preserve">      </w:t>
      </w:r>
      <w:r w:rsidR="00197A5E" w:rsidRPr="00073B65">
        <w:rPr>
          <w:sz w:val="16"/>
          <w:szCs w:val="16"/>
        </w:rPr>
        <w:t xml:space="preserve"> </w:t>
      </w:r>
      <w:r w:rsidR="00ED41F5" w:rsidRPr="00073B65">
        <w:rPr>
          <w:sz w:val="16"/>
          <w:szCs w:val="16"/>
        </w:rPr>
        <w:t xml:space="preserve">          </w:t>
      </w:r>
      <w:r w:rsidR="0029676C" w:rsidRPr="00073B65">
        <w:rPr>
          <w:sz w:val="16"/>
          <w:szCs w:val="16"/>
        </w:rPr>
        <w:t xml:space="preserve"> </w:t>
      </w:r>
      <w:r w:rsidRPr="00073B65">
        <w:rPr>
          <w:sz w:val="16"/>
          <w:szCs w:val="16"/>
        </w:rPr>
        <w:t xml:space="preserve"> </w:t>
      </w:r>
    </w:p>
    <w:p w:rsidR="00664476" w:rsidRPr="00C13A24" w:rsidRDefault="00197A5E" w:rsidP="00C13A24">
      <w:pPr>
        <w:pStyle w:val="Default"/>
        <w:ind w:left="958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28575</wp:posOffset>
            </wp:positionV>
            <wp:extent cx="419100" cy="342900"/>
            <wp:effectExtent l="19050" t="0" r="0" b="0"/>
            <wp:wrapSquare wrapText="right"/>
            <wp:docPr id="9" name="Рисунок 2" descr="Знак Е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ЕА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Год</w:t>
      </w:r>
      <w:r w:rsidRPr="00297D4C">
        <w:rPr>
          <w:sz w:val="16"/>
          <w:szCs w:val="16"/>
        </w:rPr>
        <w:t xml:space="preserve"> </w:t>
      </w:r>
      <w:r>
        <w:rPr>
          <w:sz w:val="16"/>
          <w:szCs w:val="16"/>
        </w:rPr>
        <w:t>изготовления</w:t>
      </w:r>
      <w:r w:rsidRPr="008F3670">
        <w:rPr>
          <w:sz w:val="16"/>
          <w:szCs w:val="16"/>
        </w:rPr>
        <w:t>/</w:t>
      </w:r>
      <w:r>
        <w:rPr>
          <w:sz w:val="16"/>
          <w:szCs w:val="16"/>
        </w:rPr>
        <w:t xml:space="preserve">месяц        </w:t>
      </w:r>
      <w:r w:rsidR="00C13A24" w:rsidRPr="00C13A24">
        <w:rPr>
          <w:rFonts w:asciiTheme="majorHAnsi" w:hAnsiTheme="majorHAnsi"/>
          <w:b/>
          <w:sz w:val="16"/>
          <w:szCs w:val="16"/>
        </w:rPr>
        <w:t>Импортёр в Республике Беларусь</w:t>
      </w:r>
      <w:r w:rsidR="00C13A24" w:rsidRPr="00C13A24">
        <w:rPr>
          <w:sz w:val="16"/>
          <w:szCs w:val="16"/>
        </w:rPr>
        <w:t xml:space="preserve"> ОДО «БЕЛСИЛОН»</w:t>
      </w:r>
    </w:p>
    <w:p w:rsidR="00197A5E" w:rsidRPr="00C13A24" w:rsidRDefault="00197A5E" w:rsidP="00C13A24">
      <w:pPr>
        <w:pStyle w:val="Default"/>
        <w:ind w:left="958"/>
        <w:jc w:val="center"/>
        <w:rPr>
          <w:sz w:val="16"/>
          <w:szCs w:val="16"/>
        </w:rPr>
      </w:pPr>
      <w:r>
        <w:rPr>
          <w:sz w:val="16"/>
          <w:szCs w:val="16"/>
        </w:rPr>
        <w:t>номер серии на корпусе</w:t>
      </w:r>
      <w:r w:rsidR="005950A6">
        <w:rPr>
          <w:sz w:val="16"/>
          <w:szCs w:val="16"/>
        </w:rPr>
        <w:t xml:space="preserve"> </w:t>
      </w:r>
      <w:r w:rsidR="00C13A24" w:rsidRPr="00C13A24">
        <w:rPr>
          <w:sz w:val="16"/>
          <w:szCs w:val="16"/>
        </w:rPr>
        <w:t xml:space="preserve">                          </w:t>
      </w:r>
      <w:r w:rsidR="00C13A24" w:rsidRPr="00297D4C">
        <w:rPr>
          <w:sz w:val="16"/>
          <w:szCs w:val="16"/>
        </w:rPr>
        <w:t>г.Брест, ул. Тереспольская</w:t>
      </w:r>
      <w:r w:rsidR="00C13A24" w:rsidRPr="0029676C">
        <w:rPr>
          <w:sz w:val="16"/>
          <w:szCs w:val="16"/>
        </w:rPr>
        <w:t>, 22/1</w:t>
      </w:r>
      <w:r w:rsidR="00C13A24" w:rsidRPr="00AB77BE">
        <w:rPr>
          <w:sz w:val="16"/>
          <w:szCs w:val="16"/>
        </w:rPr>
        <w:t xml:space="preserve"> </w:t>
      </w:r>
      <w:r w:rsidR="00C13A24">
        <w:rPr>
          <w:sz w:val="16"/>
          <w:szCs w:val="16"/>
        </w:rPr>
        <w:t>т</w:t>
      </w:r>
      <w:r w:rsidR="00C13A24" w:rsidRPr="0029676C">
        <w:rPr>
          <w:sz w:val="16"/>
          <w:szCs w:val="16"/>
        </w:rPr>
        <w:t>/</w:t>
      </w:r>
      <w:r w:rsidR="00C13A24">
        <w:rPr>
          <w:sz w:val="16"/>
          <w:szCs w:val="16"/>
        </w:rPr>
        <w:t>ф</w:t>
      </w:r>
      <w:r w:rsidR="00C13A24" w:rsidRPr="0029676C">
        <w:rPr>
          <w:sz w:val="16"/>
          <w:szCs w:val="16"/>
        </w:rPr>
        <w:t xml:space="preserve"> (0162) 36-41-47</w:t>
      </w:r>
    </w:p>
    <w:p w:rsidR="00C13A24" w:rsidRPr="00AB77BE" w:rsidRDefault="00197A5E" w:rsidP="00C13A24">
      <w:pPr>
        <w:pStyle w:val="Default"/>
        <w:ind w:left="958"/>
        <w:jc w:val="center"/>
        <w:rPr>
          <w:sz w:val="16"/>
          <w:szCs w:val="16"/>
        </w:rPr>
      </w:pPr>
      <w:r>
        <w:rPr>
          <w:sz w:val="16"/>
          <w:szCs w:val="16"/>
        </w:rPr>
        <w:t>двигателя электронасоса</w:t>
      </w:r>
      <w:r w:rsidR="00C13A24" w:rsidRPr="00C13A24">
        <w:rPr>
          <w:sz w:val="16"/>
          <w:szCs w:val="16"/>
        </w:rPr>
        <w:t xml:space="preserve">                           </w:t>
      </w:r>
      <w:hyperlink r:id="rId10" w:history="1">
        <w:r w:rsidR="00C13A24" w:rsidRPr="00ED6C85">
          <w:rPr>
            <w:rStyle w:val="a3"/>
            <w:sz w:val="16"/>
            <w:szCs w:val="16"/>
            <w:lang w:val="en-US"/>
          </w:rPr>
          <w:t>www</w:t>
        </w:r>
        <w:r w:rsidR="00C13A24" w:rsidRPr="00AB77BE">
          <w:rPr>
            <w:rStyle w:val="a3"/>
            <w:sz w:val="16"/>
            <w:szCs w:val="16"/>
          </w:rPr>
          <w:t>.</w:t>
        </w:r>
        <w:r w:rsidR="00C13A24" w:rsidRPr="00ED6C85">
          <w:rPr>
            <w:rStyle w:val="a3"/>
            <w:sz w:val="16"/>
            <w:szCs w:val="16"/>
            <w:lang w:val="en-US"/>
          </w:rPr>
          <w:t>gidrofor</w:t>
        </w:r>
        <w:r w:rsidR="00C13A24" w:rsidRPr="00AB77BE">
          <w:rPr>
            <w:rStyle w:val="a3"/>
            <w:sz w:val="16"/>
            <w:szCs w:val="16"/>
          </w:rPr>
          <w:t>.</w:t>
        </w:r>
        <w:r w:rsidR="00C13A24" w:rsidRPr="00ED6C85">
          <w:rPr>
            <w:rStyle w:val="a3"/>
            <w:sz w:val="16"/>
            <w:szCs w:val="16"/>
            <w:lang w:val="en-US"/>
          </w:rPr>
          <w:t>by</w:t>
        </w:r>
      </w:hyperlink>
      <w:r w:rsidR="00C13A24">
        <w:rPr>
          <w:sz w:val="16"/>
          <w:szCs w:val="16"/>
        </w:rPr>
        <w:t xml:space="preserve">  </w:t>
      </w:r>
      <w:r w:rsidR="00C13A24">
        <w:rPr>
          <w:sz w:val="16"/>
          <w:szCs w:val="16"/>
          <w:lang w:val="en-US"/>
        </w:rPr>
        <w:t>e</w:t>
      </w:r>
      <w:r w:rsidR="00C13A24" w:rsidRPr="005A19D1">
        <w:rPr>
          <w:sz w:val="16"/>
          <w:szCs w:val="16"/>
        </w:rPr>
        <w:t>-</w:t>
      </w:r>
      <w:r w:rsidR="00C13A24">
        <w:rPr>
          <w:sz w:val="16"/>
          <w:szCs w:val="16"/>
          <w:lang w:val="en-US"/>
        </w:rPr>
        <w:t>mail</w:t>
      </w:r>
      <w:r w:rsidR="00C13A24">
        <w:rPr>
          <w:sz w:val="16"/>
          <w:szCs w:val="16"/>
        </w:rPr>
        <w:t>:</w:t>
      </w:r>
      <w:r w:rsidR="00C13A24">
        <w:rPr>
          <w:sz w:val="16"/>
          <w:szCs w:val="16"/>
          <w:lang w:val="en-US"/>
        </w:rPr>
        <w:t>belcilon</w:t>
      </w:r>
      <w:r w:rsidR="00C13A24" w:rsidRPr="005A19D1">
        <w:rPr>
          <w:sz w:val="16"/>
          <w:szCs w:val="16"/>
        </w:rPr>
        <w:t>@</w:t>
      </w:r>
      <w:r w:rsidR="00C13A24">
        <w:rPr>
          <w:sz w:val="16"/>
          <w:szCs w:val="16"/>
          <w:lang w:val="en-US"/>
        </w:rPr>
        <w:t>mail</w:t>
      </w:r>
      <w:r w:rsidR="00C13A24" w:rsidRPr="005A19D1">
        <w:rPr>
          <w:sz w:val="16"/>
          <w:szCs w:val="16"/>
        </w:rPr>
        <w:t>.</w:t>
      </w:r>
      <w:r w:rsidR="00C13A24">
        <w:rPr>
          <w:sz w:val="16"/>
          <w:szCs w:val="16"/>
          <w:lang w:val="en-US"/>
        </w:rPr>
        <w:t>ru</w:t>
      </w:r>
    </w:p>
    <w:p w:rsidR="00F4786D" w:rsidRPr="00C13A24" w:rsidRDefault="00F4786D" w:rsidP="00664476">
      <w:pPr>
        <w:pStyle w:val="Default"/>
        <w:rPr>
          <w:sz w:val="16"/>
          <w:szCs w:val="16"/>
        </w:rPr>
      </w:pPr>
    </w:p>
    <w:p w:rsidR="00AB77BE" w:rsidRPr="001929A9" w:rsidRDefault="00AB77BE" w:rsidP="00664476">
      <w:pPr>
        <w:pStyle w:val="Default"/>
        <w:rPr>
          <w:sz w:val="16"/>
          <w:szCs w:val="16"/>
        </w:rPr>
      </w:pPr>
    </w:p>
    <w:p w:rsidR="00FB0894" w:rsidRDefault="00F4786D" w:rsidP="009D7CD0">
      <w:pPr>
        <w:pStyle w:val="Default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="00197A5E" w:rsidRPr="00886EEC">
        <w:rPr>
          <w:sz w:val="16"/>
          <w:szCs w:val="16"/>
        </w:rPr>
        <w:t xml:space="preserve">                                                                                    </w:t>
      </w:r>
      <w:r w:rsidR="00197A5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="00197A5E">
        <w:rPr>
          <w:sz w:val="16"/>
          <w:szCs w:val="16"/>
        </w:rPr>
        <w:t xml:space="preserve"> </w:t>
      </w:r>
      <w:r w:rsidR="00197A5E" w:rsidRPr="00F4786D">
        <w:rPr>
          <w:sz w:val="12"/>
          <w:szCs w:val="16"/>
        </w:rPr>
        <w:t>печать импортёра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2163"/>
        <w:gridCol w:w="2410"/>
      </w:tblGrid>
      <w:tr w:rsidR="003D6F54" w:rsidRPr="007E6AB9" w:rsidTr="00C13A24">
        <w:trPr>
          <w:trHeight w:val="13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C1" w:rsidRDefault="004B7FC1" w:rsidP="004B7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FC1" w:rsidRDefault="004B7FC1" w:rsidP="004B7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7FC1" w:rsidRDefault="004B7FC1" w:rsidP="004B7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6F54" w:rsidRPr="00EA5ECB" w:rsidRDefault="004B7FC1" w:rsidP="004B7F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5ECB">
              <w:rPr>
                <w:rFonts w:ascii="Times New Roman" w:hAnsi="Times New Roman" w:cs="Times New Roman"/>
                <w:b/>
                <w:sz w:val="16"/>
                <w:szCs w:val="16"/>
              </w:rPr>
              <w:t>Внимание</w:t>
            </w:r>
            <w:r w:rsidR="004F203C" w:rsidRPr="00EA5ECB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0A51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Pr="00EA5ECB">
              <w:rPr>
                <w:rFonts w:ascii="Times New Roman" w:hAnsi="Times New Roman" w:cs="Times New Roman"/>
                <w:b/>
                <w:sz w:val="16"/>
                <w:szCs w:val="16"/>
              </w:rPr>
              <w:t>рочитайте</w:t>
            </w:r>
          </w:p>
          <w:p w:rsidR="004B7FC1" w:rsidRPr="00EA5ECB" w:rsidRDefault="004B7FC1" w:rsidP="004B7F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5ECB">
              <w:rPr>
                <w:rFonts w:ascii="Times New Roman" w:hAnsi="Times New Roman" w:cs="Times New Roman"/>
                <w:b/>
                <w:sz w:val="16"/>
                <w:szCs w:val="16"/>
              </w:rPr>
              <w:t>инструкцию перед</w:t>
            </w:r>
          </w:p>
          <w:p w:rsidR="004B7FC1" w:rsidRPr="007E6AB9" w:rsidRDefault="004B7FC1" w:rsidP="004B7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ECB">
              <w:rPr>
                <w:rFonts w:ascii="Times New Roman" w:hAnsi="Times New Roman" w:cs="Times New Roman"/>
                <w:b/>
                <w:sz w:val="16"/>
                <w:szCs w:val="16"/>
              </w:rPr>
              <w:t>началом работы.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54" w:rsidRPr="007E6AB9" w:rsidRDefault="009D7CD0" w:rsidP="00EA5ECB">
            <w:pPr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71575" cy="933450"/>
                  <wp:effectExtent l="19050" t="0" r="9525" b="0"/>
                  <wp:docPr id="2" name="Рисунок 1" descr="C:\Users\lenovo\Desktop\now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nowe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54" w:rsidRPr="007E6AB9" w:rsidRDefault="00B21CDE" w:rsidP="009D7CD0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125938" cy="876251"/>
                  <wp:effectExtent l="19050" t="0" r="0" b="0"/>
                  <wp:docPr id="12" name="Рисунок 11" descr="Без названия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502" cy="87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F54" w:rsidRPr="00CE7EEA" w:rsidRDefault="003D6F54" w:rsidP="003D6F54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3D6F54" w:rsidRPr="00CE7EEA" w:rsidRDefault="003D6F54" w:rsidP="003D6F54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7088"/>
      </w:tblGrid>
      <w:tr w:rsidR="003D6F54" w:rsidRPr="009D7CD0" w:rsidTr="009D7CD0">
        <w:trPr>
          <w:trHeight w:val="1766"/>
        </w:trPr>
        <w:tc>
          <w:tcPr>
            <w:tcW w:w="7088" w:type="dxa"/>
          </w:tcPr>
          <w:p w:rsidR="00FB0894" w:rsidRPr="004F203C" w:rsidRDefault="00FB0894" w:rsidP="004F203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3D6F54" w:rsidRPr="004F203C" w:rsidRDefault="003D6F54" w:rsidP="00ED2DC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F203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ИНСТРУКЦИЯ</w:t>
            </w:r>
          </w:p>
          <w:p w:rsidR="003D6F54" w:rsidRPr="004F203C" w:rsidRDefault="001929A9" w:rsidP="00ED2DC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ПО ОБСЛУЖИВАНИЮ И ИСПОЛЬЗОВАНИЮ</w:t>
            </w:r>
          </w:p>
          <w:p w:rsidR="00B21CDE" w:rsidRPr="004F203C" w:rsidRDefault="003D6F54" w:rsidP="00B21CD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F203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6C6A06" w:rsidRPr="004F203C">
              <w:rPr>
                <w:rFonts w:ascii="Times New Roman" w:hAnsi="Times New Roman" w:cs="Times New Roman"/>
                <w:b/>
                <w:sz w:val="18"/>
                <w:szCs w:val="16"/>
              </w:rPr>
              <w:t>ЭЛЕКТРО</w:t>
            </w:r>
            <w:r w:rsidRPr="004F203C">
              <w:rPr>
                <w:rFonts w:ascii="Times New Roman" w:hAnsi="Times New Roman" w:cs="Times New Roman"/>
                <w:b/>
                <w:sz w:val="18"/>
                <w:szCs w:val="16"/>
              </w:rPr>
              <w:t>НАСОСОВ</w:t>
            </w:r>
            <w:r w:rsidR="00B21CDE" w:rsidRPr="004F203C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ГЛУБИННЫХ</w:t>
            </w:r>
          </w:p>
          <w:p w:rsidR="00B21CDE" w:rsidRPr="004F203C" w:rsidRDefault="00B21CDE" w:rsidP="00B21CDE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F203C">
              <w:rPr>
                <w:rFonts w:ascii="Times New Roman" w:hAnsi="Times New Roman" w:cs="Times New Roman"/>
                <w:b/>
                <w:sz w:val="18"/>
                <w:szCs w:val="16"/>
              </w:rPr>
              <w:t>ЦЕНТРОБЕЖНЫХ МНОГОСТУПЕНЧАТЫХ</w:t>
            </w:r>
          </w:p>
          <w:p w:rsidR="003D6F54" w:rsidRPr="00B21CDE" w:rsidRDefault="008B6CA3" w:rsidP="00B21C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6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9D7CD0" w:rsidRPr="004068E9" w:rsidRDefault="00073B65" w:rsidP="009D7C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2,5</w:t>
            </w:r>
            <w:r>
              <w:rPr>
                <w:b/>
                <w:sz w:val="28"/>
                <w:lang w:val="en-US"/>
              </w:rPr>
              <w:t>SC</w:t>
            </w:r>
            <w:r>
              <w:rPr>
                <w:b/>
                <w:sz w:val="28"/>
              </w:rPr>
              <w:t xml:space="preserve">, </w:t>
            </w:r>
            <w:r w:rsidR="00423FCE" w:rsidRPr="00423FCE">
              <w:rPr>
                <w:b/>
                <w:sz w:val="28"/>
              </w:rPr>
              <w:t>3Т-23, 3Т-32, 3Т-46, 3В-24, 3В-</w:t>
            </w:r>
            <w:r w:rsidR="009D7CD0" w:rsidRPr="00423FCE">
              <w:rPr>
                <w:b/>
                <w:sz w:val="28"/>
              </w:rPr>
              <w:t>33, 3</w:t>
            </w:r>
            <w:r w:rsidR="009D7CD0" w:rsidRPr="00423FCE">
              <w:rPr>
                <w:b/>
                <w:sz w:val="28"/>
                <w:lang w:val="en-US"/>
              </w:rPr>
              <w:t>V</w:t>
            </w:r>
            <w:r w:rsidR="00423FCE" w:rsidRPr="00423FCE">
              <w:rPr>
                <w:b/>
                <w:sz w:val="28"/>
              </w:rPr>
              <w:t>-</w:t>
            </w:r>
            <w:r w:rsidR="009D7CD0" w:rsidRPr="00423FCE">
              <w:rPr>
                <w:b/>
                <w:sz w:val="28"/>
              </w:rPr>
              <w:t>28, 3</w:t>
            </w:r>
            <w:r w:rsidR="009D7CD0" w:rsidRPr="00423FCE">
              <w:rPr>
                <w:b/>
                <w:sz w:val="28"/>
                <w:lang w:val="en-US"/>
              </w:rPr>
              <w:t>V</w:t>
            </w:r>
            <w:r w:rsidR="00423FCE" w:rsidRPr="00423FCE">
              <w:rPr>
                <w:b/>
                <w:sz w:val="28"/>
              </w:rPr>
              <w:t>-</w:t>
            </w:r>
            <w:r w:rsidR="009D7CD0" w:rsidRPr="00423FCE">
              <w:rPr>
                <w:b/>
                <w:sz w:val="28"/>
              </w:rPr>
              <w:t>38</w:t>
            </w:r>
            <w:r w:rsidR="004068E9">
              <w:rPr>
                <w:b/>
                <w:sz w:val="28"/>
              </w:rPr>
              <w:t xml:space="preserve">, </w:t>
            </w:r>
            <w:r w:rsidR="00F657E7">
              <w:rPr>
                <w:b/>
                <w:sz w:val="28"/>
              </w:rPr>
              <w:t xml:space="preserve">                </w:t>
            </w:r>
            <w:r w:rsidR="004068E9">
              <w:rPr>
                <w:b/>
                <w:sz w:val="28"/>
              </w:rPr>
              <w:t>3,5</w:t>
            </w:r>
            <w:r w:rsidR="004068E9" w:rsidRPr="004068E9">
              <w:rPr>
                <w:b/>
                <w:sz w:val="28"/>
              </w:rPr>
              <w:t xml:space="preserve"> </w:t>
            </w:r>
            <w:r w:rsidR="004068E9">
              <w:rPr>
                <w:b/>
                <w:sz w:val="28"/>
                <w:lang w:val="en-US"/>
              </w:rPr>
              <w:t>SC</w:t>
            </w:r>
            <w:r w:rsidR="004068E9" w:rsidRPr="004068E9">
              <w:rPr>
                <w:b/>
                <w:sz w:val="28"/>
              </w:rPr>
              <w:t xml:space="preserve"> 2/12, 3,5 </w:t>
            </w:r>
            <w:r w:rsidR="004068E9">
              <w:rPr>
                <w:b/>
                <w:sz w:val="28"/>
                <w:lang w:val="en-US"/>
              </w:rPr>
              <w:t>SC</w:t>
            </w:r>
            <w:r w:rsidR="004068E9" w:rsidRPr="004068E9">
              <w:rPr>
                <w:b/>
                <w:sz w:val="28"/>
              </w:rPr>
              <w:t xml:space="preserve"> 3/16, 3,5 </w:t>
            </w:r>
            <w:r w:rsidR="004068E9">
              <w:rPr>
                <w:b/>
                <w:sz w:val="28"/>
                <w:lang w:val="en-US"/>
              </w:rPr>
              <w:t>SC</w:t>
            </w:r>
            <w:r w:rsidR="004068E9">
              <w:rPr>
                <w:b/>
                <w:sz w:val="28"/>
              </w:rPr>
              <w:t xml:space="preserve"> 3/1</w:t>
            </w:r>
            <w:r w:rsidR="004068E9" w:rsidRPr="004068E9">
              <w:rPr>
                <w:b/>
                <w:sz w:val="28"/>
              </w:rPr>
              <w:t xml:space="preserve">9, 3,5 </w:t>
            </w:r>
            <w:r w:rsidR="004068E9">
              <w:rPr>
                <w:b/>
                <w:sz w:val="28"/>
                <w:lang w:val="en-US"/>
              </w:rPr>
              <w:t>SC</w:t>
            </w:r>
            <w:r w:rsidR="004068E9">
              <w:rPr>
                <w:b/>
                <w:sz w:val="28"/>
              </w:rPr>
              <w:t xml:space="preserve"> 3/</w:t>
            </w:r>
            <w:r w:rsidR="004068E9" w:rsidRPr="004068E9">
              <w:rPr>
                <w:b/>
                <w:sz w:val="28"/>
              </w:rPr>
              <w:t xml:space="preserve">21, </w:t>
            </w:r>
            <w:r w:rsidR="00F657E7">
              <w:rPr>
                <w:b/>
                <w:sz w:val="28"/>
              </w:rPr>
              <w:t xml:space="preserve">            </w:t>
            </w:r>
            <w:r w:rsidR="004068E9" w:rsidRPr="004068E9">
              <w:rPr>
                <w:b/>
                <w:sz w:val="28"/>
              </w:rPr>
              <w:t xml:space="preserve">3,5 </w:t>
            </w:r>
            <w:r w:rsidR="004068E9">
              <w:rPr>
                <w:b/>
                <w:sz w:val="28"/>
                <w:lang w:val="en-US"/>
              </w:rPr>
              <w:t>SC</w:t>
            </w:r>
            <w:r w:rsidR="004068E9">
              <w:rPr>
                <w:b/>
                <w:sz w:val="28"/>
              </w:rPr>
              <w:t xml:space="preserve"> </w:t>
            </w:r>
            <w:r w:rsidR="004068E9" w:rsidRPr="004068E9">
              <w:rPr>
                <w:b/>
                <w:sz w:val="28"/>
              </w:rPr>
              <w:t>5</w:t>
            </w:r>
            <w:r w:rsidR="004068E9">
              <w:rPr>
                <w:b/>
                <w:sz w:val="28"/>
              </w:rPr>
              <w:t>/1</w:t>
            </w:r>
            <w:r w:rsidR="004068E9" w:rsidRPr="004068E9">
              <w:rPr>
                <w:b/>
                <w:sz w:val="28"/>
              </w:rPr>
              <w:t xml:space="preserve">7,   3,5 </w:t>
            </w:r>
            <w:r w:rsidR="004068E9">
              <w:rPr>
                <w:b/>
                <w:sz w:val="28"/>
                <w:lang w:val="en-US"/>
              </w:rPr>
              <w:t>SC</w:t>
            </w:r>
            <w:r w:rsidR="004068E9">
              <w:rPr>
                <w:b/>
                <w:sz w:val="28"/>
              </w:rPr>
              <w:t xml:space="preserve"> </w:t>
            </w:r>
            <w:r w:rsidR="004068E9" w:rsidRPr="004068E9">
              <w:rPr>
                <w:b/>
                <w:sz w:val="28"/>
              </w:rPr>
              <w:t>5</w:t>
            </w:r>
            <w:r w:rsidR="004068E9">
              <w:rPr>
                <w:b/>
                <w:sz w:val="28"/>
              </w:rPr>
              <w:t>/</w:t>
            </w:r>
            <w:r w:rsidR="004068E9" w:rsidRPr="004068E9">
              <w:rPr>
                <w:b/>
                <w:sz w:val="28"/>
              </w:rPr>
              <w:t xml:space="preserve">20, 3,5 </w:t>
            </w:r>
            <w:r w:rsidR="004068E9">
              <w:rPr>
                <w:b/>
                <w:sz w:val="28"/>
                <w:lang w:val="en-US"/>
              </w:rPr>
              <w:t>SC</w:t>
            </w:r>
            <w:r w:rsidR="004068E9">
              <w:rPr>
                <w:b/>
                <w:sz w:val="28"/>
              </w:rPr>
              <w:t xml:space="preserve"> </w:t>
            </w:r>
            <w:r w:rsidR="004068E9" w:rsidRPr="004068E9">
              <w:rPr>
                <w:b/>
                <w:sz w:val="28"/>
              </w:rPr>
              <w:t>5</w:t>
            </w:r>
            <w:r w:rsidR="004068E9">
              <w:rPr>
                <w:b/>
                <w:sz w:val="28"/>
              </w:rPr>
              <w:t>/</w:t>
            </w:r>
            <w:r w:rsidR="004068E9" w:rsidRPr="004068E9">
              <w:rPr>
                <w:b/>
                <w:sz w:val="28"/>
              </w:rPr>
              <w:t xml:space="preserve">22 </w:t>
            </w:r>
          </w:p>
          <w:p w:rsidR="008B6CA3" w:rsidRPr="00C94A45" w:rsidRDefault="00664476" w:rsidP="001929A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4A45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</w:tr>
    </w:tbl>
    <w:p w:rsidR="004F203C" w:rsidRPr="00C94A45" w:rsidRDefault="009D7CD0" w:rsidP="003D6F5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201295</wp:posOffset>
            </wp:positionV>
            <wp:extent cx="1108710" cy="2278380"/>
            <wp:effectExtent l="19050" t="0" r="0" b="0"/>
            <wp:wrapNone/>
            <wp:docPr id="5" name="Рисунок 2" descr="3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Т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1045" r="16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F54" w:rsidRPr="007E6AB9" w:rsidRDefault="003D6F54" w:rsidP="008F422D">
      <w:pPr>
        <w:ind w:right="397"/>
        <w:jc w:val="center"/>
        <w:rPr>
          <w:rFonts w:ascii="Times New Roman" w:hAnsi="Times New Roman" w:cs="Times New Roman"/>
          <w:sz w:val="16"/>
          <w:szCs w:val="16"/>
          <w:lang w:val="pl-PL"/>
        </w:rPr>
      </w:pPr>
    </w:p>
    <w:p w:rsidR="0022372F" w:rsidRPr="005A19D1" w:rsidRDefault="0022372F" w:rsidP="004E682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16"/>
          <w:szCs w:val="16"/>
          <w:lang w:val="pl-PL"/>
        </w:rPr>
      </w:pPr>
    </w:p>
    <w:p w:rsidR="00FB0894" w:rsidRPr="00197A5E" w:rsidRDefault="00FB0894" w:rsidP="0022372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14"/>
          <w:szCs w:val="14"/>
          <w:lang w:val="pl-PL"/>
        </w:rPr>
      </w:pPr>
    </w:p>
    <w:p w:rsidR="00197A5E" w:rsidRPr="001A660B" w:rsidRDefault="00197A5E" w:rsidP="001A66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14"/>
          <w:szCs w:val="14"/>
        </w:rPr>
      </w:pPr>
    </w:p>
    <w:p w:rsidR="00197A5E" w:rsidRPr="00197A5E" w:rsidRDefault="00197A5E" w:rsidP="0022372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14"/>
          <w:szCs w:val="14"/>
          <w:lang w:val="pl-PL"/>
        </w:rPr>
      </w:pPr>
    </w:p>
    <w:p w:rsidR="00197A5E" w:rsidRPr="00197A5E" w:rsidRDefault="00A67704" w:rsidP="0022372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14"/>
          <w:szCs w:val="14"/>
          <w:lang w:val="pl-PL"/>
        </w:rPr>
      </w:pPr>
      <w:r>
        <w:rPr>
          <w:rFonts w:cs="Arial-BoldMT"/>
          <w:b/>
          <w:bCs/>
          <w:noProof/>
          <w:sz w:val="14"/>
          <w:szCs w:val="14"/>
          <w:lang w:eastAsia="ru-RU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13335</wp:posOffset>
            </wp:positionV>
            <wp:extent cx="323850" cy="1874520"/>
            <wp:effectExtent l="19050" t="0" r="0" b="0"/>
            <wp:wrapNone/>
            <wp:docPr id="7" name="Рисунок 5" descr="дл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л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A5E" w:rsidRPr="00197A5E" w:rsidRDefault="00197A5E" w:rsidP="0022372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14"/>
          <w:szCs w:val="14"/>
          <w:lang w:val="pl-PL"/>
        </w:rPr>
      </w:pPr>
    </w:p>
    <w:p w:rsidR="004E7742" w:rsidRPr="00197A5E" w:rsidRDefault="004E7742" w:rsidP="004E7742">
      <w:pPr>
        <w:pStyle w:val="Default"/>
        <w:ind w:left="958"/>
        <w:jc w:val="center"/>
        <w:rPr>
          <w:sz w:val="16"/>
          <w:szCs w:val="16"/>
          <w:lang w:val="pl-PL"/>
        </w:rPr>
      </w:pPr>
    </w:p>
    <w:p w:rsidR="00FB0894" w:rsidRDefault="00FB0894" w:rsidP="004E7742">
      <w:pPr>
        <w:pStyle w:val="Default"/>
        <w:ind w:left="958"/>
        <w:jc w:val="center"/>
        <w:rPr>
          <w:sz w:val="16"/>
          <w:szCs w:val="16"/>
        </w:rPr>
      </w:pPr>
    </w:p>
    <w:p w:rsidR="004E6829" w:rsidRDefault="004E6829" w:rsidP="004E7742">
      <w:pPr>
        <w:pStyle w:val="Default"/>
        <w:ind w:left="958"/>
        <w:jc w:val="center"/>
        <w:rPr>
          <w:sz w:val="16"/>
          <w:szCs w:val="16"/>
        </w:rPr>
      </w:pPr>
    </w:p>
    <w:p w:rsidR="004E6829" w:rsidRPr="004E6829" w:rsidRDefault="004E6829" w:rsidP="004E7742">
      <w:pPr>
        <w:pStyle w:val="Default"/>
        <w:ind w:left="958"/>
        <w:jc w:val="center"/>
        <w:rPr>
          <w:sz w:val="16"/>
          <w:szCs w:val="16"/>
        </w:rPr>
      </w:pPr>
    </w:p>
    <w:p w:rsidR="0022372F" w:rsidRPr="00197A5E" w:rsidRDefault="0022372F" w:rsidP="0022372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14"/>
          <w:szCs w:val="14"/>
          <w:lang w:val="pl-PL"/>
        </w:rPr>
      </w:pPr>
    </w:p>
    <w:p w:rsidR="0022372F" w:rsidRPr="00197A5E" w:rsidRDefault="0022372F" w:rsidP="0022372F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14"/>
          <w:szCs w:val="14"/>
          <w:lang w:val="pl-PL"/>
        </w:rPr>
      </w:pPr>
    </w:p>
    <w:p w:rsidR="0022372F" w:rsidRPr="008A3782" w:rsidRDefault="0022372F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F657E7" w:rsidRDefault="00297D4C" w:rsidP="00406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4"/>
        </w:rPr>
      </w:pPr>
    </w:p>
    <w:p w:rsidR="004068E9" w:rsidRPr="00F657E7" w:rsidRDefault="004068E9" w:rsidP="00406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F44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F657E7" w:rsidRDefault="00297D4C" w:rsidP="004068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4"/>
        </w:rPr>
      </w:pPr>
    </w:p>
    <w:p w:rsidR="00297D4C" w:rsidRPr="00C94A45" w:rsidRDefault="00297D4C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</w:p>
    <w:p w:rsidR="0022372F" w:rsidRPr="00067D24" w:rsidRDefault="0022372F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  <w:r w:rsidRPr="00067D24">
        <w:rPr>
          <w:rFonts w:ascii="Times New Roman" w:hAnsi="Times New Roman" w:cs="Times New Roman"/>
          <w:b/>
          <w:bCs/>
          <w:sz w:val="18"/>
          <w:szCs w:val="14"/>
        </w:rPr>
        <w:t xml:space="preserve">Глубинные </w:t>
      </w:r>
      <w:r w:rsidR="00F46D78" w:rsidRPr="00067D24">
        <w:rPr>
          <w:rFonts w:ascii="Times New Roman" w:hAnsi="Times New Roman" w:cs="Times New Roman"/>
          <w:b/>
          <w:bCs/>
          <w:sz w:val="18"/>
          <w:szCs w:val="14"/>
        </w:rPr>
        <w:t>электро</w:t>
      </w:r>
      <w:r w:rsidRPr="00067D24">
        <w:rPr>
          <w:rFonts w:ascii="Times New Roman" w:hAnsi="Times New Roman" w:cs="Times New Roman"/>
          <w:b/>
          <w:bCs/>
          <w:sz w:val="18"/>
          <w:szCs w:val="14"/>
        </w:rPr>
        <w:t>насосы типа</w:t>
      </w:r>
      <w:r w:rsidRPr="00067D24">
        <w:rPr>
          <w:rFonts w:ascii="Times New Roman" w:hAnsi="Times New Roman" w:cs="Times New Roman"/>
          <w:b/>
          <w:bCs/>
          <w:sz w:val="18"/>
          <w:szCs w:val="14"/>
          <w:lang w:val="en-US"/>
        </w:rPr>
        <w:t>:</w:t>
      </w:r>
    </w:p>
    <w:p w:rsidR="0022372F" w:rsidRPr="008A3782" w:rsidRDefault="0022372F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a8"/>
        <w:tblpPr w:leftFromText="180" w:rightFromText="180" w:vertAnchor="text" w:tblpY="1"/>
        <w:tblOverlap w:val="never"/>
        <w:tblW w:w="7400" w:type="dxa"/>
        <w:tblLook w:val="04A0"/>
      </w:tblPr>
      <w:tblGrid>
        <w:gridCol w:w="7400"/>
      </w:tblGrid>
      <w:tr w:rsidR="0022372F" w:rsidRPr="009D7CD0" w:rsidTr="009C3BBE">
        <w:trPr>
          <w:trHeight w:val="308"/>
        </w:trPr>
        <w:tc>
          <w:tcPr>
            <w:tcW w:w="7400" w:type="dxa"/>
            <w:vAlign w:val="center"/>
          </w:tcPr>
          <w:p w:rsidR="00ED41F5" w:rsidRPr="004068E9" w:rsidRDefault="00423FCE" w:rsidP="00ED41F5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3Т-23, 3Т-32, 3Т-46, 3В-24, 3В-</w:t>
            </w:r>
            <w:r w:rsidR="00ED41F5">
              <w:rPr>
                <w:b/>
                <w:sz w:val="24"/>
              </w:rPr>
              <w:t>33, 3</w:t>
            </w:r>
            <w:r w:rsidR="00ED41F5"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-</w:t>
            </w:r>
            <w:r w:rsidR="00ED41F5">
              <w:rPr>
                <w:b/>
                <w:sz w:val="24"/>
              </w:rPr>
              <w:t xml:space="preserve">28, </w:t>
            </w:r>
            <w:r w:rsidR="00ED41F5" w:rsidRPr="004068E9">
              <w:rPr>
                <w:b/>
                <w:sz w:val="24"/>
              </w:rPr>
              <w:t>3</w:t>
            </w:r>
            <w:r w:rsidR="00ED41F5"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-</w:t>
            </w:r>
            <w:r w:rsidR="00ED41F5">
              <w:rPr>
                <w:b/>
                <w:sz w:val="24"/>
              </w:rPr>
              <w:t>38</w:t>
            </w:r>
            <w:r w:rsidR="004068E9" w:rsidRPr="004068E9">
              <w:rPr>
                <w:b/>
                <w:sz w:val="24"/>
              </w:rPr>
              <w:t xml:space="preserve">, 3,5 </w:t>
            </w:r>
            <w:r w:rsidR="004068E9" w:rsidRPr="004068E9">
              <w:rPr>
                <w:b/>
                <w:sz w:val="24"/>
                <w:lang w:val="en-US"/>
              </w:rPr>
              <w:t>SC</w:t>
            </w:r>
            <w:r w:rsidR="004068E9" w:rsidRPr="004068E9">
              <w:rPr>
                <w:b/>
                <w:sz w:val="24"/>
              </w:rPr>
              <w:t xml:space="preserve"> 2/12, 3,5 </w:t>
            </w:r>
            <w:r w:rsidR="004068E9" w:rsidRPr="004068E9">
              <w:rPr>
                <w:b/>
                <w:sz w:val="24"/>
                <w:lang w:val="en-US"/>
              </w:rPr>
              <w:t>SC</w:t>
            </w:r>
            <w:r w:rsidR="004068E9" w:rsidRPr="004068E9">
              <w:rPr>
                <w:b/>
                <w:sz w:val="24"/>
              </w:rPr>
              <w:t xml:space="preserve"> 3/16, 3,5 </w:t>
            </w:r>
            <w:r w:rsidR="004068E9" w:rsidRPr="004068E9">
              <w:rPr>
                <w:b/>
                <w:sz w:val="24"/>
                <w:lang w:val="en-US"/>
              </w:rPr>
              <w:t>SC</w:t>
            </w:r>
            <w:r w:rsidR="004068E9" w:rsidRPr="004068E9">
              <w:rPr>
                <w:b/>
                <w:sz w:val="24"/>
              </w:rPr>
              <w:t xml:space="preserve"> 3/19, 3,5 </w:t>
            </w:r>
            <w:r w:rsidR="004068E9" w:rsidRPr="004068E9">
              <w:rPr>
                <w:b/>
                <w:sz w:val="24"/>
                <w:lang w:val="en-US"/>
              </w:rPr>
              <w:t>SC</w:t>
            </w:r>
            <w:r w:rsidR="004068E9" w:rsidRPr="004068E9">
              <w:rPr>
                <w:b/>
                <w:sz w:val="24"/>
              </w:rPr>
              <w:t xml:space="preserve"> 3/21, 3,5 </w:t>
            </w:r>
            <w:r w:rsidR="004068E9" w:rsidRPr="004068E9">
              <w:rPr>
                <w:b/>
                <w:sz w:val="24"/>
                <w:lang w:val="en-US"/>
              </w:rPr>
              <w:t>SC</w:t>
            </w:r>
            <w:r w:rsidR="0002160B">
              <w:rPr>
                <w:b/>
                <w:sz w:val="24"/>
              </w:rPr>
              <w:t xml:space="preserve"> 5/17, </w:t>
            </w:r>
            <w:r w:rsidR="004068E9" w:rsidRPr="004068E9">
              <w:rPr>
                <w:b/>
                <w:sz w:val="24"/>
              </w:rPr>
              <w:t xml:space="preserve">3,5 </w:t>
            </w:r>
            <w:r w:rsidR="004068E9" w:rsidRPr="004068E9">
              <w:rPr>
                <w:b/>
                <w:sz w:val="24"/>
                <w:lang w:val="en-US"/>
              </w:rPr>
              <w:t>SC</w:t>
            </w:r>
            <w:r w:rsidR="004068E9" w:rsidRPr="004068E9">
              <w:rPr>
                <w:b/>
                <w:sz w:val="24"/>
              </w:rPr>
              <w:t xml:space="preserve"> 5/20, 3,5 </w:t>
            </w:r>
            <w:r w:rsidR="004068E9" w:rsidRPr="004068E9">
              <w:rPr>
                <w:b/>
                <w:sz w:val="24"/>
                <w:lang w:val="en-US"/>
              </w:rPr>
              <w:t>SC</w:t>
            </w:r>
            <w:r w:rsidR="004068E9" w:rsidRPr="004068E9">
              <w:rPr>
                <w:b/>
                <w:sz w:val="24"/>
              </w:rPr>
              <w:t xml:space="preserve"> 5/22</w:t>
            </w:r>
          </w:p>
          <w:p w:rsidR="007525D0" w:rsidRPr="004068E9" w:rsidRDefault="00FD6378" w:rsidP="00FD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068E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</w:tr>
    </w:tbl>
    <w:p w:rsidR="0022372F" w:rsidRPr="004068E9" w:rsidRDefault="0022372F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22372F" w:rsidRPr="00B329B0" w:rsidRDefault="00024EE9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4"/>
        </w:rPr>
      </w:pPr>
      <w:r>
        <w:rPr>
          <w:rFonts w:ascii="Times New Roman" w:hAnsi="Times New Roman" w:cs="Times New Roman"/>
          <w:b/>
          <w:bCs/>
          <w:sz w:val="18"/>
          <w:szCs w:val="14"/>
        </w:rPr>
        <w:t>с</w:t>
      </w:r>
      <w:r w:rsidR="0022372F" w:rsidRPr="00B329B0">
        <w:rPr>
          <w:rFonts w:ascii="Times New Roman" w:hAnsi="Times New Roman" w:cs="Times New Roman"/>
          <w:b/>
          <w:bCs/>
          <w:sz w:val="18"/>
          <w:szCs w:val="14"/>
        </w:rPr>
        <w:t>оответствуют документации изгот</w:t>
      </w:r>
      <w:r w:rsidR="00D417C6">
        <w:rPr>
          <w:rFonts w:ascii="Times New Roman" w:hAnsi="Times New Roman" w:cs="Times New Roman"/>
          <w:b/>
          <w:bCs/>
          <w:sz w:val="18"/>
          <w:szCs w:val="14"/>
        </w:rPr>
        <w:t>овителя и удовлетворяют основным</w:t>
      </w:r>
      <w:r w:rsidR="0022372F" w:rsidRPr="00B329B0">
        <w:rPr>
          <w:rFonts w:ascii="Times New Roman" w:hAnsi="Times New Roman" w:cs="Times New Roman"/>
          <w:b/>
          <w:bCs/>
          <w:sz w:val="18"/>
          <w:szCs w:val="14"/>
        </w:rPr>
        <w:t xml:space="preserve"> требования</w:t>
      </w:r>
      <w:r w:rsidR="00D417C6">
        <w:rPr>
          <w:rFonts w:ascii="Times New Roman" w:hAnsi="Times New Roman" w:cs="Times New Roman"/>
          <w:b/>
          <w:bCs/>
          <w:sz w:val="18"/>
          <w:szCs w:val="14"/>
        </w:rPr>
        <w:t>м</w:t>
      </w:r>
      <w:r w:rsidR="0022372F" w:rsidRPr="00B329B0">
        <w:rPr>
          <w:rFonts w:ascii="Times New Roman" w:hAnsi="Times New Roman" w:cs="Times New Roman"/>
          <w:b/>
          <w:bCs/>
          <w:sz w:val="18"/>
          <w:szCs w:val="14"/>
        </w:rPr>
        <w:t xml:space="preserve"> безопасн</w:t>
      </w:r>
      <w:r w:rsidR="00D417C6">
        <w:rPr>
          <w:rFonts w:ascii="Times New Roman" w:hAnsi="Times New Roman" w:cs="Times New Roman"/>
          <w:b/>
          <w:bCs/>
          <w:sz w:val="18"/>
          <w:szCs w:val="14"/>
        </w:rPr>
        <w:t>ости, содержащим</w:t>
      </w:r>
      <w:r w:rsidR="00FD6378" w:rsidRPr="00B329B0">
        <w:rPr>
          <w:rFonts w:ascii="Times New Roman" w:hAnsi="Times New Roman" w:cs="Times New Roman"/>
          <w:b/>
          <w:bCs/>
          <w:sz w:val="18"/>
          <w:szCs w:val="14"/>
        </w:rPr>
        <w:t>ся в директивах.</w:t>
      </w:r>
      <w:r w:rsidR="0022372F" w:rsidRPr="00B329B0">
        <w:rPr>
          <w:rFonts w:ascii="Times New Roman" w:hAnsi="Times New Roman" w:cs="Times New Roman"/>
          <w:b/>
          <w:bCs/>
          <w:sz w:val="18"/>
          <w:szCs w:val="14"/>
        </w:rPr>
        <w:t xml:space="preserve"> </w:t>
      </w:r>
    </w:p>
    <w:p w:rsidR="0022372F" w:rsidRPr="008A3782" w:rsidRDefault="0022372F" w:rsidP="00223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3D6F54" w:rsidRDefault="003D6F54" w:rsidP="00FD6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D6378" w:rsidRPr="001C6C21" w:rsidRDefault="00F44F0E" w:rsidP="00FD6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1C6C21">
        <w:rPr>
          <w:rFonts w:ascii="Times New Roman" w:hAnsi="Times New Roman" w:cs="Times New Roman"/>
          <w:sz w:val="14"/>
          <w:szCs w:val="14"/>
        </w:rPr>
        <w:t xml:space="preserve">Сертификат соответствия №ТС </w:t>
      </w:r>
      <w:r w:rsidRPr="001C6C21">
        <w:rPr>
          <w:rFonts w:ascii="Times New Roman" w:hAnsi="Times New Roman" w:cs="Times New Roman"/>
          <w:sz w:val="14"/>
          <w:szCs w:val="14"/>
          <w:lang w:val="en-US"/>
        </w:rPr>
        <w:t>BY</w:t>
      </w:r>
      <w:r w:rsidRPr="001C6C21">
        <w:rPr>
          <w:rFonts w:ascii="Times New Roman" w:hAnsi="Times New Roman" w:cs="Times New Roman"/>
          <w:sz w:val="14"/>
          <w:szCs w:val="14"/>
        </w:rPr>
        <w:t xml:space="preserve">/112 02.01. 004 00285 сроком действия с 09.02.2015 по 08.02.2020, серийный выпуск </w:t>
      </w:r>
    </w:p>
    <w:p w:rsidR="00FD6378" w:rsidRDefault="00FD6378" w:rsidP="00FD6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F44F0E" w:rsidRPr="00F44F0E" w:rsidRDefault="00F44F0E" w:rsidP="00F44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Сертификат соответствия №ТС </w:t>
      </w:r>
      <w:r>
        <w:rPr>
          <w:rFonts w:ascii="Times New Roman" w:hAnsi="Times New Roman" w:cs="Times New Roman"/>
          <w:sz w:val="14"/>
          <w:szCs w:val="14"/>
          <w:lang w:val="en-US"/>
        </w:rPr>
        <w:t>BY</w:t>
      </w:r>
      <w:r w:rsidRPr="00F44F0E">
        <w:rPr>
          <w:rFonts w:ascii="Times New Roman" w:hAnsi="Times New Roman" w:cs="Times New Roman"/>
          <w:sz w:val="14"/>
          <w:szCs w:val="14"/>
        </w:rPr>
        <w:t>/</w:t>
      </w:r>
      <w:r>
        <w:rPr>
          <w:rFonts w:ascii="Times New Roman" w:hAnsi="Times New Roman" w:cs="Times New Roman"/>
          <w:sz w:val="14"/>
          <w:szCs w:val="14"/>
        </w:rPr>
        <w:t>112 02.01. 004 00579</w:t>
      </w:r>
      <w:r w:rsidRPr="00F44F0E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сроком действия с 21.12.2017 по 20.12.2022, серийный выпуск</w:t>
      </w:r>
      <w:r w:rsidRPr="00F44F0E">
        <w:rPr>
          <w:rFonts w:ascii="Times New Roman" w:hAnsi="Times New Roman" w:cs="Times New Roman"/>
          <w:sz w:val="14"/>
          <w:szCs w:val="14"/>
        </w:rPr>
        <w:t xml:space="preserve"> </w:t>
      </w:r>
    </w:p>
    <w:p w:rsidR="00FD6378" w:rsidRDefault="00FD6378" w:rsidP="00FD6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13421" w:rsidRPr="00F44F0E" w:rsidRDefault="00213421" w:rsidP="002134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Сертификат соответствия №ТС </w:t>
      </w:r>
      <w:r>
        <w:rPr>
          <w:rFonts w:ascii="Times New Roman" w:hAnsi="Times New Roman" w:cs="Times New Roman"/>
          <w:sz w:val="14"/>
          <w:szCs w:val="14"/>
          <w:lang w:val="en-US"/>
        </w:rPr>
        <w:t>BY</w:t>
      </w:r>
      <w:r w:rsidRPr="00F44F0E">
        <w:rPr>
          <w:rFonts w:ascii="Times New Roman" w:hAnsi="Times New Roman" w:cs="Times New Roman"/>
          <w:sz w:val="14"/>
          <w:szCs w:val="14"/>
        </w:rPr>
        <w:t>/</w:t>
      </w:r>
      <w:r>
        <w:rPr>
          <w:rFonts w:ascii="Times New Roman" w:hAnsi="Times New Roman" w:cs="Times New Roman"/>
          <w:sz w:val="14"/>
          <w:szCs w:val="14"/>
        </w:rPr>
        <w:t>112 02.01. 004 00426</w:t>
      </w:r>
      <w:r w:rsidRPr="00F44F0E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сроком действия с 18.02.2016 по 17.02.2021, серийный выпуск</w:t>
      </w:r>
      <w:r w:rsidRPr="00F44F0E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768858</wp:posOffset>
            </wp:positionH>
            <wp:positionV relativeFrom="paragraph">
              <wp:posOffset>33706</wp:posOffset>
            </wp:positionV>
            <wp:extent cx="3411779" cy="2494483"/>
            <wp:effectExtent l="19050" t="0" r="0" b="0"/>
            <wp:wrapNone/>
            <wp:docPr id="17" name="Рисунок 1" descr="C:\Users\lenovo\Desktop\no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nowe logo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779" cy="249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97D4C" w:rsidRPr="00C94A45" w:rsidRDefault="00297D4C" w:rsidP="00884E18">
      <w:pPr>
        <w:pStyle w:val="Default"/>
        <w:jc w:val="both"/>
        <w:rPr>
          <w:sz w:val="16"/>
          <w:szCs w:val="16"/>
        </w:rPr>
      </w:pPr>
    </w:p>
    <w:p w:rsidR="0022372F" w:rsidRPr="00884E18" w:rsidRDefault="00002CAA" w:rsidP="00884E18">
      <w:pPr>
        <w:pStyle w:val="Default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96.3pt;margin-top:2.55pt;width:138.2pt;height:0;z-index:251723776" o:connectortype="straight"/>
        </w:pict>
      </w:r>
      <w:r>
        <w:rPr>
          <w:noProof/>
          <w:sz w:val="16"/>
          <w:szCs w:val="16"/>
          <w:lang w:eastAsia="ru-RU"/>
        </w:rPr>
        <w:pict>
          <v:shape id="_x0000_s1029" type="#_x0000_t32" style="position:absolute;left:0;text-align:left;margin-left:51.05pt;margin-top:2.55pt;width:107.05pt;height:0;flip:x;z-index:251721728" o:connectortype="straight"/>
        </w:pict>
      </w:r>
    </w:p>
    <w:p w:rsidR="0022372F" w:rsidRDefault="0022372F" w:rsidP="003D6F54">
      <w:pPr>
        <w:pStyle w:val="Default"/>
        <w:ind w:left="958"/>
        <w:jc w:val="both"/>
        <w:rPr>
          <w:sz w:val="16"/>
          <w:szCs w:val="16"/>
        </w:rPr>
      </w:pPr>
    </w:p>
    <w:p w:rsidR="00067D24" w:rsidRDefault="00067D24" w:rsidP="003D6F54">
      <w:pPr>
        <w:pStyle w:val="Default"/>
        <w:ind w:left="958"/>
        <w:jc w:val="both"/>
        <w:rPr>
          <w:sz w:val="16"/>
          <w:szCs w:val="16"/>
        </w:rPr>
      </w:pPr>
    </w:p>
    <w:p w:rsidR="0022372F" w:rsidRDefault="0022372F" w:rsidP="003D6F54">
      <w:pPr>
        <w:pStyle w:val="Default"/>
        <w:ind w:left="958"/>
        <w:jc w:val="both"/>
        <w:rPr>
          <w:sz w:val="16"/>
          <w:szCs w:val="16"/>
        </w:rPr>
      </w:pPr>
    </w:p>
    <w:p w:rsidR="00754D65" w:rsidRDefault="004E7742" w:rsidP="00754D65">
      <w:pPr>
        <w:pStyle w:val="Default"/>
        <w:jc w:val="center"/>
        <w:rPr>
          <w:sz w:val="16"/>
          <w:szCs w:val="16"/>
        </w:rPr>
      </w:pPr>
      <w:r w:rsidRPr="004E7742">
        <w:rPr>
          <w:sz w:val="16"/>
          <w:szCs w:val="16"/>
        </w:rPr>
        <w:t>2</w:t>
      </w:r>
    </w:p>
    <w:p w:rsidR="00067D24" w:rsidRDefault="00067D24" w:rsidP="00754D65">
      <w:pPr>
        <w:pStyle w:val="Default"/>
        <w:jc w:val="center"/>
        <w:rPr>
          <w:sz w:val="16"/>
          <w:szCs w:val="16"/>
        </w:rPr>
      </w:pPr>
    </w:p>
    <w:p w:rsidR="00344588" w:rsidRDefault="00344588" w:rsidP="00754D65">
      <w:pPr>
        <w:pStyle w:val="Default"/>
        <w:jc w:val="center"/>
        <w:rPr>
          <w:sz w:val="16"/>
          <w:szCs w:val="16"/>
        </w:rPr>
      </w:pPr>
    </w:p>
    <w:p w:rsidR="00067D24" w:rsidRPr="00754D65" w:rsidRDefault="00067D24" w:rsidP="00754D65">
      <w:pPr>
        <w:pStyle w:val="Default"/>
        <w:jc w:val="center"/>
        <w:rPr>
          <w:sz w:val="16"/>
          <w:szCs w:val="16"/>
        </w:rPr>
      </w:pPr>
    </w:p>
    <w:p w:rsidR="00754D65" w:rsidRPr="00754D65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D6378" w:rsidRDefault="00FD6378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97D4C" w:rsidRPr="00C94A45" w:rsidRDefault="00297D4C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297D4C" w:rsidRPr="00C94A45" w:rsidRDefault="00297D4C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297D4C" w:rsidRPr="00C94A45" w:rsidRDefault="00297D4C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297D4C" w:rsidRPr="00C94A45" w:rsidRDefault="00297D4C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297D4C" w:rsidRPr="00C94A45" w:rsidRDefault="00297D4C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AE7C21" w:rsidRDefault="00AE7C21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754D65" w:rsidRPr="00067D24" w:rsidRDefault="00D417C6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16"/>
        </w:rPr>
        <w:lastRenderedPageBreak/>
        <w:t>11. УРОВЕНЬ ШУМА</w:t>
      </w:r>
    </w:p>
    <w:p w:rsidR="00222590" w:rsidRPr="00067D24" w:rsidRDefault="00754D65" w:rsidP="00222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Из-за того, что </w:t>
      </w:r>
      <w:r w:rsidR="00FD6378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электро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насос предназна</w:t>
      </w:r>
      <w:r w:rsidR="00D81BF9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чен для установки в скважине, </w:t>
      </w:r>
      <w:r w:rsidR="00AE7C21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уровень шума, издаваемый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этим устройством на поверхности грунта</w:t>
      </w:r>
      <w:r w:rsidR="00D81BF9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, не слышен человеческим ухом 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и ни в ко</w:t>
      </w:r>
      <w:r w:rsidR="00FD6378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ем случае не превышает </w:t>
      </w:r>
      <w:r w:rsidR="00222590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70 </w:t>
      </w:r>
      <w:r w:rsidR="00222590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  <w:lang w:val="en-US"/>
        </w:rPr>
        <w:t>dB</w:t>
      </w:r>
      <w:r w:rsidR="00222590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.</w:t>
      </w:r>
    </w:p>
    <w:p w:rsidR="00FD6378" w:rsidRPr="00067D24" w:rsidRDefault="00FD6378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</w:pP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 w:rsidRPr="00067D24">
        <w:rPr>
          <w:rFonts w:ascii="Times New Roman" w:hAnsi="Times New Roman" w:cs="Times New Roman"/>
          <w:b/>
          <w:bCs/>
          <w:noProof/>
          <w:sz w:val="20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175895</wp:posOffset>
            </wp:positionV>
            <wp:extent cx="925195" cy="853440"/>
            <wp:effectExtent l="19050" t="0" r="8255" b="0"/>
            <wp:wrapSquare wrapText="bothSides"/>
            <wp:docPr id="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hAnsi="Times New Roman" w:cs="Times New Roman"/>
          <w:b/>
          <w:bCs/>
          <w:sz w:val="20"/>
          <w:szCs w:val="16"/>
        </w:rPr>
        <w:t>12. УТИЛИЗАЦИЯ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Маркировка данного оборудования</w:t>
      </w:r>
      <w:r w:rsidR="00AE25E2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, 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символ перечеркнутого мусорного контейнера, сообщает о запрете размещения использованного оборудования совместно с бытовыми отходами. Подробную и</w:t>
      </w:r>
      <w:r w:rsidR="00AE7C21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нформацию об утилизации оборудования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можно получить на предприятии по </w:t>
      </w:r>
      <w:r w:rsidR="00AE25E2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утилизации коммунальных отходов</w:t>
      </w:r>
      <w:r w:rsidR="00AE7C21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.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Данное изделие и его части должны утилизироваться в соответствии с правилами защиты окружающей</w:t>
      </w:r>
      <w:r w:rsidR="00FD6378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среды. Если ремонт изношенного электро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насоса не будет иметь экономического обоснования, </w:t>
      </w:r>
      <w:r w:rsidR="00FD6378"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электро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насос необходимо демонтировать, отделяя друг от друга чугунные, стальные, медные части, части из пластмасс и резины. Полученные элементы передать в специализированные предприятия, занимающиеся переработкой и использованием промышленных отходов и использованного оборудования. Следует воспользоваться местными предприятиями по утилизации отходов. Передача испо</w:t>
      </w:r>
      <w:r w:rsidR="00AE25E2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льзованного оборудования в организации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, занимающиеся утилизацией и повторным использованием материалов, </w:t>
      </w:r>
      <w:r w:rsidR="00AE25E2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помогает избежать влияния 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присутствующих в оборудовании вредных элементов</w:t>
      </w:r>
      <w:r w:rsidR="00AE25E2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 xml:space="preserve"> на окружающую среду и здоровье людей</w:t>
      </w:r>
      <w:r w:rsidRPr="00067D24"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  <w:t>. В этом отношении основную роль выполняет каждый пользователь, выводящий устройство из эксплуатации.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  <w:shd w:val="clear" w:color="auto" w:fill="FFFFFF"/>
        </w:rPr>
      </w:pPr>
    </w:p>
    <w:p w:rsidR="00754D65" w:rsidRPr="00ED41F5" w:rsidRDefault="00FD6378" w:rsidP="00ED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</w:pPr>
      <w:r w:rsidRPr="00067D24"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>Изготовитель</w:t>
      </w:r>
      <w:r w:rsidR="00754D65" w:rsidRPr="00067D24">
        <w:rPr>
          <w:rFonts w:ascii="Times New Roman" w:hAnsi="Times New Roman" w:cs="Times New Roman"/>
          <w:b/>
          <w:color w:val="000000"/>
          <w:sz w:val="20"/>
          <w:szCs w:val="16"/>
          <w:shd w:val="clear" w:color="auto" w:fill="FFFFFF"/>
        </w:rPr>
        <w:t xml:space="preserve"> оставляет за собой право в любое время вносить конструктивные изменения или окраску без предварительного уведомления. </w:t>
      </w:r>
    </w:p>
    <w:p w:rsidR="00754D65" w:rsidRDefault="00754D65" w:rsidP="0022372F">
      <w:pPr>
        <w:pStyle w:val="Default"/>
        <w:ind w:left="958"/>
        <w:jc w:val="center"/>
        <w:rPr>
          <w:b/>
          <w:sz w:val="14"/>
          <w:szCs w:val="14"/>
        </w:rPr>
      </w:pPr>
    </w:p>
    <w:p w:rsidR="00754D65" w:rsidRDefault="00754D65" w:rsidP="0022372F">
      <w:pPr>
        <w:pStyle w:val="Default"/>
        <w:ind w:left="958"/>
        <w:jc w:val="center"/>
        <w:rPr>
          <w:b/>
          <w:sz w:val="14"/>
          <w:szCs w:val="14"/>
        </w:rPr>
      </w:pPr>
    </w:p>
    <w:p w:rsidR="00ED41F5" w:rsidRPr="00ED41F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ED41F5" w:rsidRPr="00C94A45" w:rsidRDefault="00ED41F5" w:rsidP="0022372F">
      <w:pPr>
        <w:pStyle w:val="Default"/>
        <w:ind w:left="958"/>
        <w:jc w:val="center"/>
        <w:rPr>
          <w:sz w:val="16"/>
          <w:szCs w:val="16"/>
        </w:rPr>
      </w:pPr>
    </w:p>
    <w:p w:rsidR="00754D65" w:rsidRDefault="00754D65" w:rsidP="002237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</w:p>
    <w:p w:rsidR="00BB0E62" w:rsidRDefault="00BB0E62" w:rsidP="002237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</w:p>
    <w:p w:rsidR="00BB0E62" w:rsidRDefault="00BB0E62" w:rsidP="002237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</w:p>
    <w:p w:rsidR="00067D24" w:rsidRDefault="00067D24" w:rsidP="002237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</w:p>
    <w:p w:rsidR="00067D24" w:rsidRDefault="00067D24" w:rsidP="0022372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</w:p>
    <w:p w:rsidR="00297D4C" w:rsidRPr="00C94A45" w:rsidRDefault="00297D4C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4"/>
        </w:rPr>
      </w:pPr>
    </w:p>
    <w:p w:rsidR="00AA2C03" w:rsidRPr="00754D65" w:rsidRDefault="00AA2C03" w:rsidP="00AA2C03">
      <w:pPr>
        <w:pStyle w:val="Default"/>
        <w:ind w:left="958"/>
        <w:jc w:val="center"/>
        <w:rPr>
          <w:sz w:val="16"/>
          <w:szCs w:val="16"/>
        </w:rPr>
      </w:pPr>
      <w:r w:rsidRPr="00754D65">
        <w:rPr>
          <w:sz w:val="16"/>
          <w:szCs w:val="16"/>
        </w:rPr>
        <w:t>15</w:t>
      </w:r>
    </w:p>
    <w:p w:rsidR="00297D4C" w:rsidRDefault="00297D4C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4"/>
        </w:rPr>
      </w:pPr>
    </w:p>
    <w:p w:rsidR="00AA2C03" w:rsidRPr="00C94A45" w:rsidRDefault="00AA2C03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4"/>
        </w:rPr>
      </w:pP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hAnsi="Times New Roman" w:cs="Times New Roman"/>
          <w:b/>
          <w:bCs/>
          <w:color w:val="000000"/>
          <w:sz w:val="16"/>
          <w:szCs w:val="14"/>
        </w:rPr>
        <w:lastRenderedPageBreak/>
        <w:t>1. БЕЗОПАСНОСТЬ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1.1 Информация, которая ниже обозначена определенными символами, очень важна для безопасности пользователя, установки, эксплуатации и технического обслуживания </w:t>
      </w:r>
      <w:r w:rsidR="006A5302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электро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насоса: </w:t>
      </w:r>
    </w:p>
    <w:p w:rsidR="00754D65" w:rsidRPr="00067D24" w:rsidRDefault="00CB02B7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noProof/>
          <w:color w:val="000000"/>
          <w:sz w:val="16"/>
          <w:szCs w:val="14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8255</wp:posOffset>
            </wp:positionV>
            <wp:extent cx="489585" cy="325755"/>
            <wp:effectExtent l="19050" t="0" r="5715" b="0"/>
            <wp:wrapSquare wrapText="bothSides"/>
            <wp:docPr id="32" name="Рисунок 1" descr="C:\Users\K.Danilyuk\Desktop\bhp3.h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Danilyuk\Desktop\bhp3.h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D65" w:rsidRPr="00067D24">
        <w:rPr>
          <w:rFonts w:ascii="Times New Roman" w:eastAsia="TimesNewRomanPSMT" w:hAnsi="Times New Roman" w:cs="Times New Roman"/>
          <w:noProof/>
          <w:color w:val="000000"/>
          <w:sz w:val="16"/>
          <w:szCs w:val="1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336550</wp:posOffset>
            </wp:positionV>
            <wp:extent cx="342900" cy="344805"/>
            <wp:effectExtent l="19050" t="0" r="0" b="0"/>
            <wp:wrapSquare wrapText="bothSides"/>
            <wp:docPr id="31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D65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– символ общей опасности. Таким образом обозначены предупреждения, несоблюдение которых может поставит</w:t>
      </w:r>
      <w:r w:rsidR="00024EE9">
        <w:rPr>
          <w:rFonts w:ascii="Times New Roman" w:eastAsia="TimesNewRomanPSMT" w:hAnsi="Times New Roman" w:cs="Times New Roman"/>
          <w:color w:val="000000"/>
          <w:sz w:val="16"/>
          <w:szCs w:val="14"/>
        </w:rPr>
        <w:t>ь под угрозу здоровье или жизнь;</w:t>
      </w:r>
      <w:r w:rsidR="00754D65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</w:t>
      </w:r>
    </w:p>
    <w:p w:rsidR="00CB02B7" w:rsidRPr="00067D24" w:rsidRDefault="00CB02B7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</w:p>
    <w:p w:rsidR="00CB02B7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– символ предупреждения от поражения электрическим током. Несоблюдение может привести к поражению э</w:t>
      </w:r>
      <w:r w:rsidR="00BD5761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лектрическим током, 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травмам или смерти. Перед выполнением действий, обозначенных этим символом, провод питания насоса должен быть отключен от электрического питания или должна быть </w:t>
      </w:r>
      <w:r w:rsidR="00024EE9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возможность блокировать главный выключатель в выключенном состоянии.</w:t>
      </w:r>
    </w:p>
    <w:p w:rsidR="00CB02B7" w:rsidRPr="00067D24" w:rsidRDefault="00CB02B7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4"/>
          <w:bdr w:val="single" w:sz="4" w:space="0" w:color="auto"/>
        </w:rPr>
      </w:pP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hAnsi="Times New Roman" w:cs="Times New Roman"/>
          <w:b/>
          <w:bCs/>
          <w:color w:val="000000"/>
          <w:sz w:val="16"/>
          <w:szCs w:val="14"/>
          <w:bdr w:val="single" w:sz="4" w:space="0" w:color="auto"/>
        </w:rPr>
        <w:t>ВНИМАНИЕ</w:t>
      </w:r>
      <w:r w:rsidRPr="00067D24">
        <w:rPr>
          <w:rFonts w:ascii="Times New Roman" w:hAnsi="Times New Roman" w:cs="Times New Roman"/>
          <w:b/>
          <w:bCs/>
          <w:color w:val="000000"/>
          <w:sz w:val="16"/>
          <w:szCs w:val="14"/>
        </w:rPr>
        <w:t xml:space="preserve"> 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– символ расположен в тех местах инструкц</w:t>
      </w:r>
      <w:r w:rsidR="00BD5761">
        <w:rPr>
          <w:rFonts w:ascii="Times New Roman" w:eastAsia="TimesNewRomanPSMT" w:hAnsi="Times New Roman" w:cs="Times New Roman"/>
          <w:color w:val="000000"/>
          <w:sz w:val="16"/>
          <w:szCs w:val="14"/>
        </w:rPr>
        <w:t>ии, которые предупреждают о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правильной эксплуатации </w:t>
      </w:r>
      <w:r w:rsidR="006A5302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электро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насоса во избежание повреждения самого устройства.</w:t>
      </w:r>
    </w:p>
    <w:p w:rsidR="00754D65" w:rsidRPr="00067D24" w:rsidRDefault="00024EE9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>
        <w:rPr>
          <w:rFonts w:ascii="Times New Roman" w:eastAsia="TimesNewRomanPSMT" w:hAnsi="Times New Roman" w:cs="Times New Roman"/>
          <w:color w:val="000000"/>
          <w:sz w:val="16"/>
          <w:szCs w:val="14"/>
        </w:rPr>
        <w:t>1.2 Меры предосторожности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     Насос не может быть подключен к электрической се</w:t>
      </w:r>
      <w:r w:rsidR="00E63FFA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т</w:t>
      </w:r>
      <w:r w:rsidR="00B85125">
        <w:rPr>
          <w:rFonts w:ascii="Times New Roman" w:eastAsia="TimesNewRomanPSMT" w:hAnsi="Times New Roman" w:cs="Times New Roman"/>
          <w:color w:val="000000"/>
          <w:sz w:val="16"/>
          <w:szCs w:val="14"/>
        </w:rPr>
        <w:t>и в</w:t>
      </w:r>
      <w:r w:rsidR="00E63FFA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случае, если он не </w:t>
      </w:r>
      <w:r w:rsidR="00D1544A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находится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в скважине. Исключением может быть необходимость проверки направления вращения двигателя по той причине, о которой говорится в п. 6.1, но при условии абсолютного соблюдения требований, описанных в п. 7 данной инструкции.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Перед началом любых действий с насосом следует подробно ознакомиться с информацией, содержащейся в данной инструкции. Особенно след</w:t>
      </w:r>
      <w:r w:rsidR="00B85125">
        <w:rPr>
          <w:rFonts w:ascii="Times New Roman" w:eastAsia="TimesNewRomanPSMT" w:hAnsi="Times New Roman" w:cs="Times New Roman"/>
          <w:color w:val="000000"/>
          <w:sz w:val="16"/>
          <w:szCs w:val="14"/>
        </w:rPr>
        <w:t>ует обратить внимание на те мо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менты, которые отм</w:t>
      </w:r>
      <w:r w:rsidR="00B85125">
        <w:rPr>
          <w:rFonts w:ascii="Times New Roman" w:eastAsia="TimesNewRomanPSMT" w:hAnsi="Times New Roman" w:cs="Times New Roman"/>
          <w:color w:val="000000"/>
          <w:sz w:val="16"/>
          <w:szCs w:val="14"/>
        </w:rPr>
        <w:t>ечены символами, предупреждающими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об</w:t>
      </w:r>
      <w:r w:rsidR="00B85125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угрозах человеку и повреждении</w:t>
      </w:r>
      <w:r w:rsidR="00E63FFA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оборудования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.</w:t>
      </w:r>
    </w:p>
    <w:p w:rsidR="00754D65" w:rsidRPr="00067D24" w:rsidRDefault="00024EE9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>
        <w:rPr>
          <w:rFonts w:ascii="Times New Roman" w:eastAsia="TimesNewRomanPSMT" w:hAnsi="Times New Roman" w:cs="Times New Roman"/>
          <w:color w:val="000000"/>
          <w:sz w:val="16"/>
          <w:szCs w:val="14"/>
        </w:rPr>
        <w:t>1.3 Персонал</w:t>
      </w:r>
    </w:p>
    <w:p w:rsidR="00754D65" w:rsidRPr="00067D24" w:rsidRDefault="00BD6508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b/>
          <w:color w:val="000000"/>
          <w:sz w:val="16"/>
          <w:szCs w:val="14"/>
        </w:rPr>
        <w:t>ВНИМАНИЕ!</w:t>
      </w:r>
      <w:r w:rsidR="00754D65" w:rsidRPr="00067D24">
        <w:rPr>
          <w:rFonts w:ascii="Times New Roman" w:eastAsia="TimesNewRomanPSMT" w:hAnsi="Times New Roman" w:cs="Times New Roman"/>
          <w:b/>
          <w:color w:val="000000"/>
          <w:sz w:val="16"/>
          <w:szCs w:val="14"/>
        </w:rPr>
        <w:t xml:space="preserve"> </w:t>
      </w:r>
      <w:r w:rsidRPr="00067D24">
        <w:rPr>
          <w:rFonts w:ascii="Times New Roman" w:eastAsia="TimesNewRomanPSMT" w:hAnsi="Times New Roman" w:cs="Times New Roman"/>
          <w:b/>
          <w:color w:val="000000"/>
          <w:sz w:val="16"/>
          <w:szCs w:val="14"/>
        </w:rPr>
        <w:t xml:space="preserve">Прибор не предназначен для использования лицами (включая детей) с пониженными физическими, чувственными или умственными способностями или при отсутствии у них жизненного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контролем для недопущения игры с прибором. </w:t>
      </w:r>
      <w:r w:rsidR="00754D65" w:rsidRPr="00067D24">
        <w:rPr>
          <w:rFonts w:ascii="Times New Roman" w:eastAsia="TimesNewRomanPSMT" w:hAnsi="Times New Roman" w:cs="Times New Roman"/>
          <w:b/>
          <w:color w:val="000000"/>
          <w:sz w:val="16"/>
          <w:szCs w:val="14"/>
        </w:rPr>
        <w:t xml:space="preserve">Персонал, выполняющий установку, использование и техническое обслуживание </w:t>
      </w:r>
      <w:r w:rsidRPr="00067D24">
        <w:rPr>
          <w:rFonts w:ascii="Times New Roman" w:eastAsia="TimesNewRomanPSMT" w:hAnsi="Times New Roman" w:cs="Times New Roman"/>
          <w:b/>
          <w:color w:val="000000"/>
          <w:sz w:val="16"/>
          <w:szCs w:val="14"/>
        </w:rPr>
        <w:t>электронасоса</w:t>
      </w:r>
      <w:r w:rsidR="00B85125">
        <w:rPr>
          <w:rFonts w:ascii="Times New Roman" w:eastAsia="TimesNewRomanPSMT" w:hAnsi="Times New Roman" w:cs="Times New Roman"/>
          <w:b/>
          <w:color w:val="000000"/>
          <w:sz w:val="16"/>
          <w:szCs w:val="14"/>
        </w:rPr>
        <w:t xml:space="preserve">, </w:t>
      </w:r>
      <w:r w:rsidR="00754D65" w:rsidRPr="00067D24">
        <w:rPr>
          <w:rFonts w:ascii="Times New Roman" w:eastAsia="TimesNewRomanPSMT" w:hAnsi="Times New Roman" w:cs="Times New Roman"/>
          <w:b/>
          <w:color w:val="000000"/>
          <w:sz w:val="16"/>
          <w:szCs w:val="14"/>
        </w:rPr>
        <w:t xml:space="preserve"> должен иметь соответствующую квалификацию как в области электрических, так и механических компонентов</w:t>
      </w:r>
      <w:r w:rsidR="00754D65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.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1.4 Безопасность при работе с </w:t>
      </w:r>
      <w:r w:rsidR="00E87B18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электро</w:t>
      </w:r>
      <w:r w:rsidR="00024EE9">
        <w:rPr>
          <w:rFonts w:ascii="Times New Roman" w:eastAsia="TimesNewRomanPSMT" w:hAnsi="Times New Roman" w:cs="Times New Roman"/>
          <w:color w:val="000000"/>
          <w:sz w:val="16"/>
          <w:szCs w:val="14"/>
        </w:rPr>
        <w:t>насосом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Любые действия с насосом могут выполняться</w:t>
      </w:r>
      <w:r w:rsidR="003F0E21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только после проверки того, как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электриче</w:t>
      </w:r>
      <w:r w:rsidR="003F0E21">
        <w:rPr>
          <w:rFonts w:ascii="Times New Roman" w:eastAsia="TimesNewRomanPSMT" w:hAnsi="Times New Roman" w:cs="Times New Roman"/>
          <w:color w:val="000000"/>
          <w:sz w:val="16"/>
          <w:szCs w:val="14"/>
        </w:rPr>
        <w:t>ское питание насоса было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отключено.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При работе с насосом в дополнение к рекомендациям, вытекающим из данной инструкции, следует придерживаться общих правил по охране труда и любых других положений безопасности. Несоблюдение условий безопасности может представлять угрозу для человека, окружающей среды, а также может привести к повреждению самого насоса.</w:t>
      </w:r>
    </w:p>
    <w:p w:rsidR="00754D65" w:rsidRPr="00067D24" w:rsidRDefault="003F0E21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>
        <w:rPr>
          <w:rFonts w:ascii="Times New Roman" w:eastAsia="TimesNewRomanPSMT" w:hAnsi="Times New Roman" w:cs="Times New Roman"/>
          <w:color w:val="000000"/>
          <w:sz w:val="16"/>
          <w:szCs w:val="14"/>
        </w:rPr>
        <w:t>1.5 Ремонт и изменения конструкции</w:t>
      </w:r>
      <w:r w:rsidR="00754D65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</w:t>
      </w:r>
      <w:r w:rsidR="00E87B18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электро</w:t>
      </w:r>
      <w:r w:rsidR="00024EE9">
        <w:rPr>
          <w:rFonts w:ascii="Times New Roman" w:eastAsia="TimesNewRomanPSMT" w:hAnsi="Times New Roman" w:cs="Times New Roman"/>
          <w:color w:val="000000"/>
          <w:sz w:val="16"/>
          <w:szCs w:val="14"/>
        </w:rPr>
        <w:t>насоса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В период гарантии качества продукта любой</w:t>
      </w:r>
      <w:r w:rsidR="003F0E21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ремонт или изменения в конструкции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могут</w:t>
      </w:r>
      <w:r w:rsidR="00EB5E3B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быть сделаны только Гарантом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, который указан в гарантийной карте, являющейся приложением к данной инструкции. В случае произведения работ по техн</w:t>
      </w:r>
      <w:r w:rsidR="00246DA9">
        <w:rPr>
          <w:rFonts w:ascii="Times New Roman" w:eastAsia="TimesNewRomanPSMT" w:hAnsi="Times New Roman" w:cs="Times New Roman"/>
          <w:color w:val="000000"/>
          <w:sz w:val="16"/>
          <w:szCs w:val="14"/>
        </w:rPr>
        <w:t>ическому обслуживанию и очистке насоса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пользователь должен гарантировать, что эта работа будет проведена квалифицированным персоналом, который тщательно ознакомился с данной инструкцией.</w:t>
      </w:r>
    </w:p>
    <w:p w:rsidR="00754D65" w:rsidRPr="00067D24" w:rsidRDefault="00246DA9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>
        <w:rPr>
          <w:rFonts w:ascii="Times New Roman" w:eastAsia="TimesNewRomanPSMT" w:hAnsi="Times New Roman" w:cs="Times New Roman"/>
          <w:color w:val="000000"/>
          <w:sz w:val="16"/>
          <w:szCs w:val="14"/>
        </w:rPr>
        <w:t>1.6 Нед</w:t>
      </w:r>
      <w:r w:rsidR="00754D65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опустимый способ эксплуатации.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Недо</w:t>
      </w:r>
      <w:r w:rsidR="00246DA9">
        <w:rPr>
          <w:rFonts w:ascii="Times New Roman" w:eastAsia="TimesNewRomanPSMT" w:hAnsi="Times New Roman" w:cs="Times New Roman"/>
          <w:color w:val="000000"/>
          <w:sz w:val="16"/>
          <w:szCs w:val="14"/>
        </w:rPr>
        <w:t>пустимая среда для работы - это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воздух, грязная вода, </w:t>
      </w:r>
      <w:r w:rsidR="00E87B18"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>огнеопасные и взрывоопасные</w:t>
      </w:r>
      <w:r w:rsidRPr="00067D24">
        <w:rPr>
          <w:rFonts w:ascii="Times New Roman" w:eastAsia="TimesNewRomanPSMT" w:hAnsi="Times New Roman" w:cs="Times New Roman"/>
          <w:color w:val="000000"/>
          <w:sz w:val="16"/>
          <w:szCs w:val="14"/>
        </w:rPr>
        <w:t xml:space="preserve"> среды</w:t>
      </w:r>
    </w:p>
    <w:p w:rsidR="00754D65" w:rsidRPr="00067D24" w:rsidRDefault="00754D65" w:rsidP="00754D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6"/>
          <w:szCs w:val="14"/>
        </w:rPr>
      </w:pPr>
      <w:r w:rsidRPr="00067D24">
        <w:rPr>
          <w:rFonts w:ascii="Times New Roman" w:hAnsi="Times New Roman" w:cs="Times New Roman"/>
          <w:b/>
          <w:bCs/>
          <w:color w:val="000000"/>
          <w:sz w:val="16"/>
          <w:szCs w:val="14"/>
          <w:bdr w:val="single" w:sz="4" w:space="0" w:color="auto"/>
        </w:rPr>
        <w:t>ВНИМАНИЕ</w:t>
      </w:r>
      <w:r w:rsidRPr="00067D24">
        <w:rPr>
          <w:rFonts w:ascii="Times New Roman" w:hAnsi="Times New Roman" w:cs="Times New Roman"/>
          <w:b/>
          <w:bCs/>
          <w:color w:val="000000"/>
          <w:sz w:val="16"/>
          <w:szCs w:val="14"/>
        </w:rPr>
        <w:t xml:space="preserve"> </w:t>
      </w:r>
      <w:r w:rsidR="00FD6378" w:rsidRPr="00067D24">
        <w:rPr>
          <w:rFonts w:ascii="Times New Roman" w:hAnsi="Times New Roman" w:cs="Times New Roman"/>
          <w:bCs/>
          <w:color w:val="000000"/>
          <w:sz w:val="16"/>
          <w:szCs w:val="14"/>
        </w:rPr>
        <w:t>Электрон</w:t>
      </w:r>
      <w:r w:rsidRPr="00067D24">
        <w:rPr>
          <w:rFonts w:ascii="Times New Roman" w:hAnsi="Times New Roman" w:cs="Times New Roman"/>
          <w:bCs/>
          <w:color w:val="000000"/>
          <w:sz w:val="16"/>
          <w:szCs w:val="14"/>
        </w:rPr>
        <w:t xml:space="preserve">асос не следует использовать в среде, к которой материалы, используемые в </w:t>
      </w:r>
      <w:r w:rsidR="00FD6378" w:rsidRPr="00067D24">
        <w:rPr>
          <w:rFonts w:ascii="Times New Roman" w:hAnsi="Times New Roman" w:cs="Times New Roman"/>
          <w:bCs/>
          <w:color w:val="000000"/>
          <w:sz w:val="16"/>
          <w:szCs w:val="14"/>
        </w:rPr>
        <w:t>электро</w:t>
      </w:r>
      <w:r w:rsidR="00246DA9">
        <w:rPr>
          <w:rFonts w:ascii="Times New Roman" w:hAnsi="Times New Roman" w:cs="Times New Roman"/>
          <w:bCs/>
          <w:color w:val="000000"/>
          <w:sz w:val="16"/>
          <w:szCs w:val="14"/>
        </w:rPr>
        <w:t>насосе</w:t>
      </w:r>
      <w:r w:rsidR="00024EE9">
        <w:rPr>
          <w:rFonts w:ascii="Times New Roman" w:hAnsi="Times New Roman" w:cs="Times New Roman"/>
          <w:bCs/>
          <w:color w:val="000000"/>
          <w:sz w:val="16"/>
          <w:szCs w:val="14"/>
        </w:rPr>
        <w:t>,</w:t>
      </w:r>
      <w:r w:rsidR="00246DA9">
        <w:rPr>
          <w:rFonts w:ascii="Times New Roman" w:hAnsi="Times New Roman" w:cs="Times New Roman"/>
          <w:bCs/>
          <w:color w:val="000000"/>
          <w:sz w:val="16"/>
          <w:szCs w:val="14"/>
        </w:rPr>
        <w:t xml:space="preserve"> не</w:t>
      </w:r>
      <w:r w:rsidRPr="00067D24">
        <w:rPr>
          <w:rFonts w:ascii="Times New Roman" w:hAnsi="Times New Roman" w:cs="Times New Roman"/>
          <w:bCs/>
          <w:color w:val="000000"/>
          <w:sz w:val="16"/>
          <w:szCs w:val="14"/>
        </w:rPr>
        <w:t>устойчивы.</w:t>
      </w:r>
    </w:p>
    <w:p w:rsidR="004E7742" w:rsidRPr="00067D24" w:rsidRDefault="00754D65" w:rsidP="004E7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4"/>
        </w:rPr>
      </w:pPr>
      <w:r w:rsidRPr="00067D24">
        <w:rPr>
          <w:rFonts w:ascii="Times New Roman" w:hAnsi="Times New Roman" w:cs="Times New Roman"/>
          <w:b/>
          <w:bCs/>
          <w:color w:val="000000"/>
          <w:sz w:val="16"/>
          <w:szCs w:val="14"/>
          <w:bdr w:val="single" w:sz="4" w:space="0" w:color="auto"/>
        </w:rPr>
        <w:t>ВНИМАНИЕ</w:t>
      </w:r>
      <w:r w:rsidR="00FD6378" w:rsidRPr="00067D24">
        <w:rPr>
          <w:rFonts w:ascii="Times New Roman" w:hAnsi="Times New Roman" w:cs="Times New Roman"/>
          <w:b/>
          <w:bCs/>
          <w:color w:val="000000"/>
          <w:sz w:val="16"/>
          <w:szCs w:val="14"/>
        </w:rPr>
        <w:t xml:space="preserve"> Электрон</w:t>
      </w:r>
      <w:r w:rsidRPr="00067D24">
        <w:rPr>
          <w:rFonts w:ascii="Times New Roman" w:hAnsi="Times New Roman" w:cs="Times New Roman"/>
          <w:b/>
          <w:bCs/>
          <w:color w:val="000000"/>
          <w:sz w:val="16"/>
          <w:szCs w:val="14"/>
        </w:rPr>
        <w:t>асос может работать только при параметрах, которые соответствуют оптимальному перечню работ, указанных на графике для данного типа, а также при соблюдении предупреждений и рекомендаций, содержащихся в данной инструкции и на шильдике.</w:t>
      </w:r>
    </w:p>
    <w:p w:rsidR="004E7742" w:rsidRDefault="004E7742" w:rsidP="004E7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:rsidR="00754D65" w:rsidRDefault="00754D65" w:rsidP="004E7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:rsidR="00C67DFC" w:rsidRPr="009E32D2" w:rsidRDefault="00655947" w:rsidP="009E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655947">
        <w:rPr>
          <w:rFonts w:ascii="Times New Roman" w:hAnsi="Times New Roman" w:cs="Times New Roman"/>
          <w:bCs/>
          <w:color w:val="000000"/>
          <w:sz w:val="16"/>
          <w:szCs w:val="16"/>
        </w:rPr>
        <w:t>4</w:t>
      </w:r>
    </w:p>
    <w:p w:rsidR="00C67DFC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4"/>
          <w:szCs w:val="14"/>
        </w:rPr>
      </w:pPr>
    </w:p>
    <w:p w:rsidR="007E3976" w:rsidRPr="00C67DFC" w:rsidRDefault="007E3976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4"/>
          <w:szCs w:val="14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8"/>
          <w:szCs w:val="14"/>
        </w:rPr>
      </w:pPr>
      <w:r w:rsidRPr="00067D24">
        <w:rPr>
          <w:rFonts w:ascii="Times New Roman" w:eastAsia="TimesNewRomanPSMT" w:hAnsi="Times New Roman" w:cs="Times New Roman"/>
          <w:b/>
          <w:bCs/>
          <w:sz w:val="18"/>
          <w:szCs w:val="14"/>
        </w:rPr>
        <w:lastRenderedPageBreak/>
        <w:t xml:space="preserve">8. ЗАПУСК, ОТКЛЮЧЕНИЕ </w:t>
      </w:r>
      <w:r w:rsidR="00D81BF9" w:rsidRPr="00067D24">
        <w:rPr>
          <w:rFonts w:ascii="Times New Roman" w:eastAsia="TimesNewRomanPSMT" w:hAnsi="Times New Roman" w:cs="Times New Roman"/>
          <w:b/>
          <w:bCs/>
          <w:sz w:val="18"/>
          <w:szCs w:val="14"/>
        </w:rPr>
        <w:t>ЭЛЕКТРО</w:t>
      </w:r>
      <w:r w:rsidR="00351B15">
        <w:rPr>
          <w:rFonts w:ascii="Times New Roman" w:eastAsia="TimesNewRomanPSMT" w:hAnsi="Times New Roman" w:cs="Times New Roman"/>
          <w:b/>
          <w:bCs/>
          <w:sz w:val="18"/>
          <w:szCs w:val="14"/>
        </w:rPr>
        <w:t>НАСОСА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4"/>
        </w:rPr>
      </w:pPr>
      <w:r w:rsidRPr="00067D24">
        <w:rPr>
          <w:rFonts w:ascii="Times New Roman" w:eastAsia="TimesNewRomanPSMT" w:hAnsi="Times New Roman" w:cs="Times New Roman"/>
          <w:noProof/>
          <w:sz w:val="18"/>
          <w:szCs w:val="14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37465</wp:posOffset>
            </wp:positionV>
            <wp:extent cx="342900" cy="344805"/>
            <wp:effectExtent l="19050" t="0" r="0" b="0"/>
            <wp:wrapSquare wrapText="bothSides"/>
            <wp:docPr id="60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eastAsia="TimesNewRomanPSMT" w:hAnsi="Times New Roman" w:cs="Times New Roman"/>
          <w:sz w:val="18"/>
          <w:szCs w:val="14"/>
        </w:rPr>
        <w:t>Перед любыми механическими действиями, связанными с запуском, следует убедиться, что насос отключен от источника питания и защищен от случайного переподключения.</w:t>
      </w:r>
    </w:p>
    <w:p w:rsidR="00C67DFC" w:rsidRPr="00222590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4"/>
        </w:rPr>
      </w:pPr>
      <w:r w:rsidRPr="00222590">
        <w:rPr>
          <w:rFonts w:ascii="Times New Roman" w:eastAsia="TimesNewRomanPSMT" w:hAnsi="Times New Roman" w:cs="Times New Roman"/>
          <w:sz w:val="18"/>
          <w:szCs w:val="14"/>
        </w:rPr>
        <w:t>8.1 Запуск насоса</w:t>
      </w:r>
    </w:p>
    <w:p w:rsidR="00C67DFC" w:rsidRPr="00067D24" w:rsidRDefault="00222590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4"/>
        </w:rPr>
      </w:pPr>
      <w:r>
        <w:rPr>
          <w:rFonts w:ascii="Times New Roman" w:eastAsia="TimesNewRomanPSMT" w:hAnsi="Times New Roman" w:cs="Times New Roman"/>
          <w:sz w:val="18"/>
          <w:szCs w:val="14"/>
        </w:rPr>
        <w:t>Перед запуском необходимо</w:t>
      </w:r>
      <w:r w:rsidR="00C67DFC" w:rsidRPr="00067D24">
        <w:rPr>
          <w:rFonts w:ascii="Times New Roman" w:eastAsia="TimesNewRomanPSMT" w:hAnsi="Times New Roman" w:cs="Times New Roman"/>
          <w:sz w:val="18"/>
          <w:szCs w:val="14"/>
        </w:rPr>
        <w:t xml:space="preserve"> выполнить следующие действия: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4"/>
        </w:rPr>
      </w:pPr>
      <w:r w:rsidRPr="00067D24">
        <w:rPr>
          <w:rFonts w:ascii="Times New Roman" w:eastAsia="TimesNewRomanPSMT" w:hAnsi="Times New Roman" w:cs="Times New Roman"/>
          <w:sz w:val="18"/>
          <w:szCs w:val="14"/>
        </w:rPr>
        <w:t>- проверить правильность механического монтажа и гидравлического подключения насоса;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4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b/>
          <w:bCs/>
          <w:sz w:val="18"/>
          <w:szCs w:val="14"/>
        </w:rPr>
        <w:t xml:space="preserve">   </w:t>
      </w:r>
      <w:r w:rsidR="00222590">
        <w:rPr>
          <w:rFonts w:ascii="Times New Roman" w:hAnsi="Times New Roman" w:cs="Times New Roman"/>
          <w:b/>
          <w:color w:val="000000"/>
          <w:sz w:val="18"/>
          <w:szCs w:val="14"/>
          <w:shd w:val="clear" w:color="auto" w:fill="FFFFFF"/>
        </w:rPr>
        <w:t>Проверить правильность</w:t>
      </w:r>
      <w:r w:rsidRPr="00067D24">
        <w:rPr>
          <w:rFonts w:ascii="Times New Roman" w:hAnsi="Times New Roman" w:cs="Times New Roman"/>
          <w:b/>
          <w:color w:val="000000"/>
          <w:sz w:val="18"/>
          <w:szCs w:val="14"/>
          <w:shd w:val="clear" w:color="auto" w:fill="FFFFFF"/>
        </w:rPr>
        <w:t xml:space="preserve"> направления вращения двигателя </w:t>
      </w:r>
      <w:r w:rsidR="00AE392D" w:rsidRPr="00067D24">
        <w:rPr>
          <w:rFonts w:ascii="Times New Roman" w:hAnsi="Times New Roman" w:cs="Times New Roman"/>
          <w:b/>
          <w:color w:val="000000"/>
          <w:sz w:val="18"/>
          <w:szCs w:val="14"/>
          <w:shd w:val="clear" w:color="auto" w:fill="FFFFFF"/>
        </w:rPr>
        <w:t>электро</w:t>
      </w:r>
      <w:r w:rsidRPr="00067D24">
        <w:rPr>
          <w:rFonts w:ascii="Times New Roman" w:hAnsi="Times New Roman" w:cs="Times New Roman"/>
          <w:b/>
          <w:color w:val="000000"/>
          <w:sz w:val="18"/>
          <w:szCs w:val="14"/>
          <w:shd w:val="clear" w:color="auto" w:fill="FFFFFF"/>
        </w:rPr>
        <w:t>насоса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, расположенного в скважине</w:t>
      </w:r>
      <w:r w:rsidR="00351B15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,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</w:t>
      </w:r>
      <w:r w:rsidR="00222590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что 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можно сдел</w:t>
      </w:r>
      <w:r w:rsidR="00D81BF9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ать с помощью манометра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, установленного на нагнетательном трубопроводе. Правильное </w:t>
      </w:r>
      <w:r w:rsidR="00D81BF9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направление вращения - это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когда при закрытом выходе воды манометр показывает большее давление. Изменение направления вращения двигателя достигается путем замены фазных жил соединительного кабеля.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После выпол</w:t>
      </w:r>
      <w:r w:rsidR="00D81BF9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нения </w:t>
      </w:r>
      <w:r w:rsidR="00351B15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этих действий и проверки</w:t>
      </w:r>
      <w:r w:rsidR="00D81BF9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электро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насос можно подключить к электропитанию.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4"/>
        </w:rPr>
      </w:pPr>
    </w:p>
    <w:p w:rsidR="00C67DFC" w:rsidRPr="00222590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222590">
        <w:rPr>
          <w:rFonts w:ascii="Times New Roman" w:eastAsia="TimesNewRomanPSMT" w:hAnsi="Times New Roman" w:cs="Times New Roman"/>
          <w:sz w:val="18"/>
          <w:szCs w:val="14"/>
        </w:rPr>
        <w:t xml:space="preserve">8.2 </w:t>
      </w:r>
      <w:r w:rsidRPr="00222590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Выключение </w:t>
      </w:r>
      <w:r w:rsidR="00D81BF9" w:rsidRPr="00222590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электро</w:t>
      </w:r>
      <w:r w:rsidRPr="00222590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насоса: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- для отключения насоса от работы достаточно отсоединить его от электрической сети. В случае однофазных насосов это достигается путем отсоединения вил</w:t>
      </w:r>
      <w:r w:rsidR="00222590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ки;</w:t>
      </w:r>
      <w:r w:rsidR="00AE392D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- рекомендуется, чтобы насос, оставленный в источнике воды</w:t>
      </w:r>
      <w:r w:rsidR="00351B15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,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включался кажды</w:t>
      </w:r>
      <w:r w:rsidR="00D81BF9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е 14 дней как 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минимум</w:t>
      </w:r>
      <w:r w:rsidR="00D81BF9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на</w:t>
      </w: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10 минут; </w:t>
      </w:r>
    </w:p>
    <w:p w:rsidR="00C67DFC" w:rsidRPr="00067D24" w:rsidRDefault="00351B15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- извлечённый из воды насос</w:t>
      </w:r>
      <w:r w:rsidR="00C67DFC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необходимо </w:t>
      </w:r>
      <w:r w:rsidR="00C67DFC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высушить, </w:t>
      </w:r>
      <w:r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после чего</w:t>
      </w:r>
      <w:r w:rsidR="00C67DFC"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его можно хранить в сухом месте;</w:t>
      </w:r>
    </w:p>
    <w:p w:rsidR="007E3976" w:rsidRPr="00AE6B7B" w:rsidRDefault="00C67DFC" w:rsidP="00AE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- хранение. См. пункт 2.2 настоящей инструкции.</w:t>
      </w:r>
    </w:p>
    <w:p w:rsidR="007E3976" w:rsidRDefault="007E3976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AE6B7B" w:rsidRDefault="00AE6B7B" w:rsidP="00AE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9. ЭКСПЛУАТАЦИЯ И ТЕХНИЧЕ</w:t>
      </w:r>
      <w:r w:rsidR="00351B15">
        <w:rPr>
          <w:rFonts w:ascii="Times New Roman" w:hAnsi="Times New Roman" w:cs="Times New Roman"/>
          <w:b/>
          <w:bCs/>
          <w:sz w:val="16"/>
          <w:szCs w:val="16"/>
        </w:rPr>
        <w:t>СКОЕ ОБСЛУЖИВАНИЕ ЭЛЕКТРОНАСОСА</w:t>
      </w:r>
    </w:p>
    <w:p w:rsidR="00AE6B7B" w:rsidRPr="00291164" w:rsidRDefault="00AE6B7B" w:rsidP="00AE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291164">
        <w:rPr>
          <w:noProof/>
          <w:sz w:val="24"/>
          <w:lang w:eastAsia="ru-RU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31750</wp:posOffset>
            </wp:positionV>
            <wp:extent cx="342900" cy="344805"/>
            <wp:effectExtent l="19050" t="0" r="0" b="0"/>
            <wp:wrapSquare wrapText="bothSides"/>
            <wp:docPr id="1" name="Рисунок 2" descr="скачанные файлы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ачанные файлы (2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164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Перед любыми действиями с насосом необходимо убедиться, что электрическое питание отключено и случайный запуск невозможен. Следует убедиться также в том, что ни одна из внешних подвижных частей не вращается. </w:t>
      </w:r>
    </w:p>
    <w:p w:rsidR="00AE6B7B" w:rsidRPr="00291164" w:rsidRDefault="00AE6B7B" w:rsidP="00AE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291164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9.1</w:t>
      </w:r>
      <w:r w:rsidRPr="00291164">
        <w:rPr>
          <w:rFonts w:ascii="Arial" w:hAnsi="Arial" w:cs="Arial"/>
          <w:color w:val="000000"/>
          <w:sz w:val="18"/>
          <w:szCs w:val="16"/>
          <w:shd w:val="clear" w:color="auto" w:fill="FFFFFF"/>
        </w:rPr>
        <w:t xml:space="preserve"> </w:t>
      </w:r>
      <w:r w:rsidR="00AE7C21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Из-за сложной конструкции </w:t>
      </w:r>
      <w:r w:rsidRPr="00291164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 насосов, помимо проверочных действий, которые необходимо выполнить перед сборкой и установкой, дальнейшие действия и ремонт может выполнять только квалифицированный персонал. </w:t>
      </w:r>
    </w:p>
    <w:p w:rsidR="00AE6B7B" w:rsidRPr="00291164" w:rsidRDefault="00AE6B7B" w:rsidP="00AE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 w:rsidRPr="00291164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9.2 Переустановка ранее демонтированного насоса </w:t>
      </w:r>
    </w:p>
    <w:p w:rsidR="00AE6B7B" w:rsidRPr="00291164" w:rsidRDefault="00AE7C21" w:rsidP="00AE6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Если Вы</w:t>
      </w:r>
      <w:r w:rsidR="00AE6B7B" w:rsidRPr="00291164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 намерены снова установить ранее используемый насос и ранее насос имел правильные гидравлические параметры, то следует проверить, вращается ли без заеданий гидравлическая часть. Двигатель необходимо прослушать, не издает ли он неестественных звуков при вращении валом, что может свидетельствовать о чрезмерном износе подшипников. Необходимо также, чтобы лицо с соответствующими квалификациями сделало правильные электрические измерения. Если двигатель продемонстрирует электрические или механические дефекты, его следует переда</w:t>
      </w:r>
      <w:r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>ть в место, специализирующееся на</w:t>
      </w:r>
      <w:r w:rsidR="00AE6B7B" w:rsidRPr="00291164">
        <w:rPr>
          <w:rFonts w:ascii="Times New Roman" w:hAnsi="Times New Roman" w:cs="Times New Roman"/>
          <w:color w:val="000000"/>
          <w:sz w:val="18"/>
          <w:szCs w:val="16"/>
          <w:shd w:val="clear" w:color="auto" w:fill="FFFFFF"/>
        </w:rPr>
        <w:t xml:space="preserve"> ремонте двигателей насосов с целью диагностики и возможного ремонта.</w:t>
      </w:r>
    </w:p>
    <w:p w:rsidR="007E3976" w:rsidRDefault="007E3976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AE6B7B" w:rsidRDefault="00AE6B7B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E63FFA" w:rsidRDefault="00E63FFA" w:rsidP="00291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7E3976" w:rsidRDefault="007E3976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067D24" w:rsidRDefault="00067D24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4E7742" w:rsidRDefault="00655947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655947">
        <w:rPr>
          <w:rFonts w:ascii="Times New Roman" w:hAnsi="Times New Roman" w:cs="Times New Roman"/>
          <w:bCs/>
          <w:color w:val="000000"/>
          <w:sz w:val="16"/>
          <w:szCs w:val="16"/>
        </w:rPr>
        <w:t>13</w:t>
      </w:r>
    </w:p>
    <w:p w:rsidR="00073802" w:rsidRDefault="00073802" w:rsidP="00CA4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CA4BAC" w:rsidRPr="0099236A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12"/>
          <w:szCs w:val="14"/>
        </w:rPr>
      </w:pPr>
      <w:r w:rsidRPr="0099236A">
        <w:rPr>
          <w:rFonts w:ascii="Times New Roman" w:eastAsia="TimesNewRomanPSMT" w:hAnsi="Times New Roman" w:cs="Times New Roman"/>
          <w:b/>
          <w:color w:val="000000"/>
          <w:sz w:val="12"/>
          <w:szCs w:val="14"/>
        </w:rPr>
        <w:t xml:space="preserve">Техническая спецификация </w:t>
      </w:r>
      <w:r w:rsidR="00A339AD" w:rsidRPr="0099236A">
        <w:rPr>
          <w:rFonts w:ascii="Times New Roman" w:eastAsia="TimesNewRomanPSMT" w:hAnsi="Times New Roman" w:cs="Times New Roman"/>
          <w:b/>
          <w:color w:val="000000"/>
          <w:sz w:val="12"/>
          <w:szCs w:val="14"/>
        </w:rPr>
        <w:t>электро</w:t>
      </w:r>
      <w:r w:rsidRPr="0099236A">
        <w:rPr>
          <w:rFonts w:ascii="Times New Roman" w:eastAsia="TimesNewRomanPSMT" w:hAnsi="Times New Roman" w:cs="Times New Roman"/>
          <w:b/>
          <w:color w:val="000000"/>
          <w:sz w:val="12"/>
          <w:szCs w:val="14"/>
        </w:rPr>
        <w:t>двигателей: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Диапазон мощности: 0,55 кВ</w:t>
      </w:r>
      <w:r w:rsidR="00C94A45" w:rsidRPr="0099236A">
        <w:rPr>
          <w:sz w:val="12"/>
        </w:rPr>
        <w:t xml:space="preserve"> - 1,5</w:t>
      </w:r>
      <w:r w:rsidRPr="0099236A">
        <w:rPr>
          <w:sz w:val="12"/>
        </w:rPr>
        <w:t xml:space="preserve"> кВ</w:t>
      </w:r>
    </w:p>
    <w:p w:rsidR="00CA4BAC" w:rsidRPr="0099236A" w:rsidRDefault="00CA4BAC" w:rsidP="00BB0E62">
      <w:pPr>
        <w:pStyle w:val="ab"/>
        <w:ind w:right="-26"/>
        <w:rPr>
          <w:sz w:val="12"/>
        </w:rPr>
      </w:pPr>
      <w:r w:rsidRPr="0099236A">
        <w:rPr>
          <w:sz w:val="12"/>
        </w:rPr>
        <w:lastRenderedPageBreak/>
        <w:t>Скорость вращения: 2850 оборотов /мин.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Степень защиты: IP68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Изоляция: класс B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Температура воды: макс. 35°C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Максимальное количество запусков: 20 x / час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Установка: вертикальная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Допустимая разница напряжений –10%+6%</w:t>
      </w: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Поток охлаждения: мин. 0,08 м/с</w:t>
      </w:r>
    </w:p>
    <w:p w:rsidR="00A339AD" w:rsidRPr="0099236A" w:rsidRDefault="00CA4BAC" w:rsidP="004068E9">
      <w:pPr>
        <w:pStyle w:val="ab"/>
        <w:rPr>
          <w:sz w:val="12"/>
        </w:rPr>
      </w:pPr>
      <w:r w:rsidRPr="0099236A">
        <w:rPr>
          <w:sz w:val="12"/>
        </w:rPr>
        <w:t>Ма</w:t>
      </w:r>
      <w:r w:rsidR="00A339AD" w:rsidRPr="0099236A">
        <w:rPr>
          <w:sz w:val="12"/>
        </w:rPr>
        <w:t>ксимальная глубина погружения: 3</w:t>
      </w:r>
      <w:r w:rsidRPr="0099236A">
        <w:rPr>
          <w:sz w:val="12"/>
        </w:rPr>
        <w:t>0м</w:t>
      </w:r>
    </w:p>
    <w:p w:rsidR="004068E9" w:rsidRPr="00F657E7" w:rsidRDefault="004068E9" w:rsidP="004068E9">
      <w:pPr>
        <w:pStyle w:val="ab"/>
      </w:pPr>
    </w:p>
    <w:p w:rsidR="00CA4BAC" w:rsidRPr="0099236A" w:rsidRDefault="00CA4BAC" w:rsidP="00CA4BAC">
      <w:pPr>
        <w:pStyle w:val="ab"/>
        <w:rPr>
          <w:sz w:val="12"/>
        </w:rPr>
      </w:pPr>
      <w:r w:rsidRPr="0099236A">
        <w:rPr>
          <w:sz w:val="12"/>
        </w:rPr>
        <w:t>ТАБЛИЦА № 1.</w:t>
      </w:r>
    </w:p>
    <w:tbl>
      <w:tblPr>
        <w:tblStyle w:val="a8"/>
        <w:tblW w:w="7371" w:type="dxa"/>
        <w:tblInd w:w="250" w:type="dxa"/>
        <w:tblLayout w:type="fixed"/>
        <w:tblLook w:val="04A0"/>
      </w:tblPr>
      <w:tblGrid>
        <w:gridCol w:w="1559"/>
        <w:gridCol w:w="959"/>
        <w:gridCol w:w="648"/>
        <w:gridCol w:w="449"/>
        <w:gridCol w:w="457"/>
        <w:gridCol w:w="459"/>
        <w:gridCol w:w="456"/>
        <w:gridCol w:w="447"/>
        <w:gridCol w:w="437"/>
        <w:gridCol w:w="447"/>
        <w:gridCol w:w="447"/>
        <w:gridCol w:w="606"/>
      </w:tblGrid>
      <w:tr w:rsidR="00FF7BCC" w:rsidTr="00395B87">
        <w:trPr>
          <w:trHeight w:val="305"/>
        </w:trPr>
        <w:tc>
          <w:tcPr>
            <w:tcW w:w="2518" w:type="dxa"/>
            <w:gridSpan w:val="2"/>
          </w:tcPr>
          <w:p w:rsidR="00FF7BCC" w:rsidRDefault="00FF7BCC" w:rsidP="00395B87">
            <w:pPr>
              <w:pStyle w:val="ab"/>
              <w:ind w:left="0"/>
              <w:jc w:val="center"/>
            </w:pPr>
          </w:p>
          <w:p w:rsidR="00FF7BCC" w:rsidRPr="00FF7BCC" w:rsidRDefault="005F0385" w:rsidP="00395B87">
            <w:pPr>
              <w:pStyle w:val="ab"/>
              <w:ind w:left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  <w:r w:rsidR="00FF7BCC">
              <w:t>0</w:t>
            </w:r>
            <w:r w:rsidR="00FF7BCC">
              <w:rPr>
                <w:lang w:val="en-US"/>
              </w:rPr>
              <w:t>/</w:t>
            </w:r>
            <w:r w:rsidR="00606E29">
              <w:t>400</w:t>
            </w:r>
            <w:r w:rsidR="00606E29">
              <w:rPr>
                <w:lang w:val="en-US"/>
              </w:rPr>
              <w:t xml:space="preserve">V  </w:t>
            </w:r>
            <w:r w:rsidR="00FF7BCC">
              <w:rPr>
                <w:lang w:val="en-US"/>
              </w:rPr>
              <w:t>50Hz</w:t>
            </w:r>
          </w:p>
        </w:tc>
        <w:tc>
          <w:tcPr>
            <w:tcW w:w="4853" w:type="dxa"/>
            <w:gridSpan w:val="10"/>
          </w:tcPr>
          <w:p w:rsidR="00FF7BCC" w:rsidRDefault="00FF7BCC" w:rsidP="00CA4BAC">
            <w:pPr>
              <w:pStyle w:val="ab"/>
              <w:ind w:left="0"/>
            </w:pPr>
          </w:p>
          <w:p w:rsidR="00FF7BCC" w:rsidRDefault="00FF7BCC" w:rsidP="004D7EA7">
            <w:pPr>
              <w:pStyle w:val="ab"/>
              <w:ind w:left="0"/>
              <w:jc w:val="center"/>
            </w:pPr>
            <w:r>
              <w:t>Производительность</w:t>
            </w:r>
          </w:p>
        </w:tc>
      </w:tr>
      <w:tr w:rsidR="00307960" w:rsidTr="00395B87">
        <w:trPr>
          <w:trHeight w:val="233"/>
        </w:trPr>
        <w:tc>
          <w:tcPr>
            <w:tcW w:w="1559" w:type="dxa"/>
            <w:vMerge w:val="restart"/>
          </w:tcPr>
          <w:p w:rsidR="00FF7BCC" w:rsidRPr="00FF7BCC" w:rsidRDefault="00FF7BCC" w:rsidP="00FF7BCC">
            <w:pPr>
              <w:pStyle w:val="ab"/>
              <w:ind w:left="0"/>
              <w:jc w:val="center"/>
              <w:rPr>
                <w:sz w:val="16"/>
              </w:rPr>
            </w:pPr>
            <w:r w:rsidRPr="00FF7BCC">
              <w:rPr>
                <w:sz w:val="16"/>
              </w:rPr>
              <w:t>Модель</w:t>
            </w:r>
          </w:p>
          <w:p w:rsidR="00FF7BCC" w:rsidRDefault="00FF7BCC" w:rsidP="00FF7BCC">
            <w:pPr>
              <w:pStyle w:val="ab"/>
              <w:ind w:left="0"/>
              <w:jc w:val="center"/>
            </w:pPr>
            <w:r w:rsidRPr="00FF7BCC">
              <w:rPr>
                <w:sz w:val="16"/>
              </w:rPr>
              <w:t>электронасоса</w:t>
            </w:r>
          </w:p>
        </w:tc>
        <w:tc>
          <w:tcPr>
            <w:tcW w:w="959" w:type="dxa"/>
            <w:vMerge w:val="restart"/>
          </w:tcPr>
          <w:p w:rsidR="00FF7BCC" w:rsidRPr="00930689" w:rsidRDefault="00FF7BCC" w:rsidP="00F81D5B">
            <w:pPr>
              <w:pStyle w:val="ab"/>
              <w:ind w:left="0"/>
              <w:jc w:val="center"/>
              <w:rPr>
                <w:sz w:val="10"/>
              </w:rPr>
            </w:pPr>
            <w:r w:rsidRPr="00930689">
              <w:rPr>
                <w:sz w:val="10"/>
              </w:rPr>
              <w:t>Двигатель</w:t>
            </w:r>
          </w:p>
          <w:p w:rsidR="00FF7BCC" w:rsidRPr="00930689" w:rsidRDefault="00FF7BCC" w:rsidP="00F81D5B">
            <w:pPr>
              <w:pStyle w:val="ab"/>
              <w:ind w:left="0"/>
              <w:jc w:val="center"/>
              <w:rPr>
                <w:sz w:val="10"/>
              </w:rPr>
            </w:pPr>
            <w:r w:rsidRPr="00930689">
              <w:rPr>
                <w:sz w:val="10"/>
              </w:rPr>
              <w:t>мощность</w:t>
            </w:r>
          </w:p>
          <w:p w:rsidR="00FF7BCC" w:rsidRDefault="00FF7BCC" w:rsidP="00F81D5B">
            <w:pPr>
              <w:pStyle w:val="ab"/>
              <w:ind w:left="0"/>
              <w:jc w:val="center"/>
            </w:pPr>
            <w:r w:rsidRPr="00930689">
              <w:rPr>
                <w:sz w:val="10"/>
              </w:rPr>
              <w:t>(</w:t>
            </w:r>
            <w:r w:rsidRPr="00930689">
              <w:rPr>
                <w:sz w:val="10"/>
                <w:lang w:val="en-US"/>
              </w:rPr>
              <w:t>kW</w:t>
            </w:r>
            <w:r w:rsidRPr="00930689">
              <w:rPr>
                <w:sz w:val="10"/>
              </w:rPr>
              <w:t>)</w:t>
            </w:r>
          </w:p>
        </w:tc>
        <w:tc>
          <w:tcPr>
            <w:tcW w:w="648" w:type="dxa"/>
            <w:shd w:val="clear" w:color="auto" w:fill="FFFFFF" w:themeFill="background1"/>
          </w:tcPr>
          <w:p w:rsidR="00FF7BCC" w:rsidRDefault="00FF7BCC" w:rsidP="00E62B66">
            <w:pPr>
              <w:pStyle w:val="ab"/>
              <w:ind w:left="0"/>
              <w:jc w:val="center"/>
            </w:pPr>
            <w:r w:rsidRPr="00FF7BCC">
              <w:t>л/мин.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FF7BCC" w:rsidRPr="005F0385" w:rsidRDefault="005F0385" w:rsidP="00395B87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  <w:shd w:val="clear" w:color="auto" w:fill="EEECE1" w:themeFill="background2"/>
            <w:vAlign w:val="center"/>
          </w:tcPr>
          <w:p w:rsidR="00FF7BCC" w:rsidRPr="005F0385" w:rsidRDefault="005F0385" w:rsidP="00395B87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56" w:type="dxa"/>
            <w:shd w:val="clear" w:color="auto" w:fill="EEECE1" w:themeFill="background2"/>
            <w:vAlign w:val="center"/>
          </w:tcPr>
          <w:p w:rsidR="00FF7BCC" w:rsidRPr="005F0385" w:rsidRDefault="005F0385" w:rsidP="00395B87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47" w:type="dxa"/>
            <w:shd w:val="clear" w:color="auto" w:fill="EEECE1" w:themeFill="background2"/>
            <w:vAlign w:val="center"/>
          </w:tcPr>
          <w:p w:rsidR="00FF7BCC" w:rsidRPr="005F0385" w:rsidRDefault="005F0385" w:rsidP="00395B87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37" w:type="dxa"/>
            <w:shd w:val="clear" w:color="auto" w:fill="EEECE1" w:themeFill="background2"/>
            <w:vAlign w:val="center"/>
          </w:tcPr>
          <w:p w:rsidR="00FF7BCC" w:rsidRPr="005F0385" w:rsidRDefault="005F0385" w:rsidP="00395B87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FF7BCC" w:rsidRDefault="00606E29" w:rsidP="00395B87">
            <w:pPr>
              <w:pStyle w:val="ab"/>
              <w:ind w:left="0"/>
              <w:jc w:val="center"/>
            </w:pPr>
            <w:r>
              <w:t>42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FF7BCC" w:rsidRDefault="00606E29" w:rsidP="00395B87">
            <w:pPr>
              <w:pStyle w:val="ab"/>
              <w:ind w:left="0"/>
              <w:jc w:val="center"/>
            </w:pPr>
            <w:r>
              <w:t>47</w:t>
            </w:r>
          </w:p>
        </w:tc>
        <w:tc>
          <w:tcPr>
            <w:tcW w:w="606" w:type="dxa"/>
            <w:vMerge w:val="restart"/>
          </w:tcPr>
          <w:p w:rsidR="00FF7BCC" w:rsidRPr="00307960" w:rsidRDefault="00FF7BCC" w:rsidP="00FF7BCC">
            <w:pPr>
              <w:pStyle w:val="ab"/>
              <w:ind w:left="0"/>
              <w:jc w:val="center"/>
              <w:rPr>
                <w:sz w:val="10"/>
              </w:rPr>
            </w:pPr>
            <w:r w:rsidRPr="00307960">
              <w:rPr>
                <w:sz w:val="10"/>
              </w:rPr>
              <w:t>Длина</w:t>
            </w:r>
          </w:p>
          <w:p w:rsidR="00307960" w:rsidRDefault="00307960" w:rsidP="00307960">
            <w:pPr>
              <w:pStyle w:val="ab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электро-   </w:t>
            </w:r>
            <w:r w:rsidR="00FF7BCC" w:rsidRPr="00307960">
              <w:rPr>
                <w:sz w:val="10"/>
              </w:rPr>
              <w:t>насоса</w:t>
            </w:r>
          </w:p>
          <w:p w:rsidR="00307960" w:rsidRPr="00307960" w:rsidRDefault="00307960" w:rsidP="00307960">
            <w:pPr>
              <w:pStyle w:val="ab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>(мм)</w:t>
            </w:r>
          </w:p>
        </w:tc>
      </w:tr>
      <w:tr w:rsidR="00307960" w:rsidTr="00395B87">
        <w:trPr>
          <w:trHeight w:val="136"/>
        </w:trPr>
        <w:tc>
          <w:tcPr>
            <w:tcW w:w="1559" w:type="dxa"/>
            <w:vMerge/>
          </w:tcPr>
          <w:p w:rsidR="00FF7BCC" w:rsidRDefault="00FF7BCC" w:rsidP="00CA4BAC">
            <w:pPr>
              <w:pStyle w:val="ab"/>
              <w:ind w:left="0"/>
            </w:pPr>
          </w:p>
        </w:tc>
        <w:tc>
          <w:tcPr>
            <w:tcW w:w="959" w:type="dxa"/>
            <w:vMerge/>
          </w:tcPr>
          <w:p w:rsidR="00FF7BCC" w:rsidRDefault="00FF7BCC" w:rsidP="00CA4BAC">
            <w:pPr>
              <w:pStyle w:val="ab"/>
              <w:ind w:left="0"/>
            </w:pPr>
          </w:p>
        </w:tc>
        <w:tc>
          <w:tcPr>
            <w:tcW w:w="648" w:type="dxa"/>
            <w:shd w:val="clear" w:color="auto" w:fill="FFFFFF" w:themeFill="background1"/>
          </w:tcPr>
          <w:p w:rsidR="00FF7BCC" w:rsidRDefault="00FF7BCC" w:rsidP="00E62B66">
            <w:pPr>
              <w:pStyle w:val="ab"/>
              <w:ind w:left="0"/>
              <w:jc w:val="center"/>
            </w:pPr>
            <w:r>
              <w:t>м³/час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0,5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1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1,5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1,8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2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2,5</w:t>
            </w: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:rsidR="00FF7BCC" w:rsidRDefault="00FF7BCC" w:rsidP="00395B87">
            <w:pPr>
              <w:pStyle w:val="ab"/>
              <w:ind w:left="0"/>
              <w:jc w:val="center"/>
            </w:pPr>
            <w:r>
              <w:t>2,8</w:t>
            </w:r>
          </w:p>
        </w:tc>
        <w:tc>
          <w:tcPr>
            <w:tcW w:w="606" w:type="dxa"/>
            <w:vMerge/>
          </w:tcPr>
          <w:p w:rsidR="00FF7BCC" w:rsidRDefault="00FF7BCC" w:rsidP="00CA4BAC">
            <w:pPr>
              <w:pStyle w:val="ab"/>
              <w:ind w:left="0"/>
            </w:pPr>
          </w:p>
        </w:tc>
      </w:tr>
      <w:tr w:rsidR="00307960" w:rsidTr="00073802">
        <w:tc>
          <w:tcPr>
            <w:tcW w:w="1559" w:type="dxa"/>
          </w:tcPr>
          <w:p w:rsidR="004D7EA7" w:rsidRPr="00606E29" w:rsidRDefault="00606E29" w:rsidP="00606E29">
            <w:pPr>
              <w:pStyle w:val="ab"/>
              <w:ind w:left="0"/>
              <w:jc w:val="center"/>
            </w:pPr>
            <w:r>
              <w:t>3Т-23</w:t>
            </w:r>
          </w:p>
        </w:tc>
        <w:tc>
          <w:tcPr>
            <w:tcW w:w="959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0,55</w:t>
            </w:r>
          </w:p>
        </w:tc>
        <w:tc>
          <w:tcPr>
            <w:tcW w:w="648" w:type="dxa"/>
            <w:vMerge w:val="restart"/>
          </w:tcPr>
          <w:p w:rsidR="00FF7BCC" w:rsidRDefault="00FF7BCC" w:rsidP="00FF7BCC">
            <w:pPr>
              <w:pStyle w:val="ab"/>
              <w:ind w:left="0"/>
              <w:jc w:val="center"/>
              <w:rPr>
                <w:sz w:val="12"/>
                <w:lang w:val="en-US"/>
              </w:rPr>
            </w:pPr>
          </w:p>
          <w:p w:rsidR="0061244C" w:rsidRPr="00FF7BCC" w:rsidRDefault="00554C40" w:rsidP="00FF7BCC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Высота</w:t>
            </w:r>
          </w:p>
          <w:p w:rsidR="0061244C" w:rsidRPr="00FF7BCC" w:rsidRDefault="00554C40" w:rsidP="00FF7BCC">
            <w:pPr>
              <w:pStyle w:val="ab"/>
              <w:ind w:left="0"/>
              <w:jc w:val="center"/>
              <w:rPr>
                <w:sz w:val="12"/>
                <w:lang w:val="en-US"/>
              </w:rPr>
            </w:pPr>
            <w:r w:rsidRPr="00FF7BCC">
              <w:rPr>
                <w:sz w:val="12"/>
              </w:rPr>
              <w:t>(М)</w:t>
            </w:r>
          </w:p>
        </w:tc>
        <w:tc>
          <w:tcPr>
            <w:tcW w:w="449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457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459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456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447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37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447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47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06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114</w:t>
            </w:r>
            <w:r w:rsidR="005F0385">
              <w:rPr>
                <w:lang w:val="en-US"/>
              </w:rPr>
              <w:t>0</w:t>
            </w:r>
          </w:p>
        </w:tc>
      </w:tr>
      <w:tr w:rsidR="00307960" w:rsidTr="00073802">
        <w:tc>
          <w:tcPr>
            <w:tcW w:w="1559" w:type="dxa"/>
          </w:tcPr>
          <w:p w:rsidR="004D7EA7" w:rsidRPr="00606E29" w:rsidRDefault="00606E29" w:rsidP="00606E29">
            <w:pPr>
              <w:pStyle w:val="ab"/>
              <w:ind w:left="0"/>
              <w:jc w:val="center"/>
            </w:pPr>
            <w:r>
              <w:t>3Т-32</w:t>
            </w:r>
          </w:p>
        </w:tc>
        <w:tc>
          <w:tcPr>
            <w:tcW w:w="959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  <w:tc>
          <w:tcPr>
            <w:tcW w:w="648" w:type="dxa"/>
            <w:vMerge/>
          </w:tcPr>
          <w:p w:rsidR="004D7EA7" w:rsidRDefault="004D7EA7" w:rsidP="00CA4BAC">
            <w:pPr>
              <w:pStyle w:val="ab"/>
              <w:ind w:left="0"/>
            </w:pPr>
          </w:p>
        </w:tc>
        <w:tc>
          <w:tcPr>
            <w:tcW w:w="449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457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459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456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447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437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447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47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06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5F0385">
              <w:rPr>
                <w:lang w:val="en-US"/>
              </w:rPr>
              <w:t>95</w:t>
            </w:r>
          </w:p>
        </w:tc>
      </w:tr>
      <w:tr w:rsidR="00307960" w:rsidTr="00073802">
        <w:tc>
          <w:tcPr>
            <w:tcW w:w="1559" w:type="dxa"/>
          </w:tcPr>
          <w:p w:rsidR="004D7EA7" w:rsidRPr="00606E29" w:rsidRDefault="00606E29" w:rsidP="00606E29">
            <w:pPr>
              <w:pStyle w:val="ab"/>
              <w:ind w:left="0"/>
              <w:jc w:val="center"/>
            </w:pPr>
            <w:r>
              <w:t>3Т-46</w:t>
            </w:r>
          </w:p>
        </w:tc>
        <w:tc>
          <w:tcPr>
            <w:tcW w:w="959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648" w:type="dxa"/>
            <w:vMerge/>
          </w:tcPr>
          <w:p w:rsidR="004D7EA7" w:rsidRDefault="004D7EA7" w:rsidP="00CA4BAC">
            <w:pPr>
              <w:pStyle w:val="ab"/>
              <w:ind w:left="0"/>
            </w:pPr>
          </w:p>
        </w:tc>
        <w:tc>
          <w:tcPr>
            <w:tcW w:w="449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457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459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456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447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437" w:type="dxa"/>
            <w:shd w:val="clear" w:color="auto" w:fill="EEECE1" w:themeFill="background2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447" w:type="dxa"/>
          </w:tcPr>
          <w:p w:rsidR="004D7EA7" w:rsidRPr="00E0131F" w:rsidRDefault="00E0131F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447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06" w:type="dxa"/>
          </w:tcPr>
          <w:p w:rsidR="004D7EA7" w:rsidRPr="003E5949" w:rsidRDefault="003E5949" w:rsidP="003E5949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F0385">
              <w:rPr>
                <w:lang w:val="en-US"/>
              </w:rPr>
              <w:t>705</w:t>
            </w:r>
          </w:p>
        </w:tc>
      </w:tr>
    </w:tbl>
    <w:p w:rsidR="00A339AD" w:rsidRPr="0099236A" w:rsidRDefault="00A339AD" w:rsidP="0099236A">
      <w:pPr>
        <w:spacing w:after="0"/>
        <w:rPr>
          <w:sz w:val="2"/>
        </w:rPr>
      </w:pPr>
    </w:p>
    <w:tbl>
      <w:tblPr>
        <w:tblStyle w:val="a8"/>
        <w:tblW w:w="7371" w:type="dxa"/>
        <w:tblInd w:w="250" w:type="dxa"/>
        <w:tblLayout w:type="fixed"/>
        <w:tblLook w:val="04A0"/>
      </w:tblPr>
      <w:tblGrid>
        <w:gridCol w:w="992"/>
        <w:gridCol w:w="851"/>
        <w:gridCol w:w="709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567"/>
      </w:tblGrid>
      <w:tr w:rsidR="0020745D" w:rsidTr="0002160B">
        <w:trPr>
          <w:trHeight w:val="340"/>
        </w:trPr>
        <w:tc>
          <w:tcPr>
            <w:tcW w:w="1843" w:type="dxa"/>
            <w:gridSpan w:val="2"/>
          </w:tcPr>
          <w:p w:rsidR="0020745D" w:rsidRDefault="0020745D" w:rsidP="00F657E7">
            <w:pPr>
              <w:pStyle w:val="ab"/>
              <w:ind w:left="0"/>
            </w:pPr>
          </w:p>
          <w:p w:rsidR="0020745D" w:rsidRPr="00FF7BCC" w:rsidRDefault="005F0385" w:rsidP="008B1967">
            <w:pPr>
              <w:pStyle w:val="ab"/>
              <w:ind w:left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  <w:r w:rsidR="0020745D">
              <w:t>0</w:t>
            </w:r>
            <w:r w:rsidR="00606E29">
              <w:rPr>
                <w:lang w:val="en-US"/>
              </w:rPr>
              <w:t xml:space="preserve">/400V  </w:t>
            </w:r>
            <w:r w:rsidR="0020745D">
              <w:rPr>
                <w:lang w:val="en-US"/>
              </w:rPr>
              <w:t>50Hz</w:t>
            </w:r>
          </w:p>
        </w:tc>
        <w:tc>
          <w:tcPr>
            <w:tcW w:w="5528" w:type="dxa"/>
            <w:gridSpan w:val="11"/>
          </w:tcPr>
          <w:p w:rsidR="0020745D" w:rsidRDefault="0020745D" w:rsidP="008B1967">
            <w:pPr>
              <w:pStyle w:val="ab"/>
              <w:ind w:left="0"/>
            </w:pPr>
          </w:p>
          <w:p w:rsidR="0020745D" w:rsidRDefault="0020745D" w:rsidP="008B1967">
            <w:pPr>
              <w:pStyle w:val="ab"/>
              <w:ind w:left="0"/>
              <w:jc w:val="center"/>
            </w:pPr>
            <w:r>
              <w:t>Производительность</w:t>
            </w:r>
          </w:p>
        </w:tc>
      </w:tr>
      <w:tr w:rsidR="0020745D" w:rsidTr="00073802">
        <w:trPr>
          <w:trHeight w:val="233"/>
        </w:trPr>
        <w:tc>
          <w:tcPr>
            <w:tcW w:w="992" w:type="dxa"/>
            <w:vMerge w:val="restart"/>
          </w:tcPr>
          <w:p w:rsidR="0020745D" w:rsidRPr="0020745D" w:rsidRDefault="0020745D" w:rsidP="008B1967">
            <w:pPr>
              <w:pStyle w:val="ab"/>
              <w:ind w:left="0"/>
              <w:jc w:val="center"/>
              <w:rPr>
                <w:sz w:val="12"/>
              </w:rPr>
            </w:pPr>
            <w:r w:rsidRPr="0020745D">
              <w:rPr>
                <w:sz w:val="12"/>
              </w:rPr>
              <w:t>Модель</w:t>
            </w:r>
          </w:p>
          <w:p w:rsidR="0020745D" w:rsidRDefault="0020745D" w:rsidP="008B1967">
            <w:pPr>
              <w:pStyle w:val="ab"/>
              <w:ind w:left="0"/>
              <w:jc w:val="center"/>
            </w:pPr>
            <w:r w:rsidRPr="0020745D">
              <w:rPr>
                <w:sz w:val="12"/>
              </w:rPr>
              <w:t>электронасоса</w:t>
            </w:r>
          </w:p>
        </w:tc>
        <w:tc>
          <w:tcPr>
            <w:tcW w:w="851" w:type="dxa"/>
            <w:vMerge w:val="restart"/>
          </w:tcPr>
          <w:p w:rsidR="0020745D" w:rsidRPr="00FF7BCC" w:rsidRDefault="0020745D" w:rsidP="00AD7D09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Двигатель</w:t>
            </w:r>
          </w:p>
          <w:p w:rsidR="0020745D" w:rsidRPr="00FF7BCC" w:rsidRDefault="0020745D" w:rsidP="00AD7D09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мощность</w:t>
            </w:r>
          </w:p>
          <w:p w:rsidR="0020745D" w:rsidRDefault="0020745D" w:rsidP="00AD7D09">
            <w:pPr>
              <w:pStyle w:val="ab"/>
              <w:ind w:left="0"/>
              <w:jc w:val="center"/>
            </w:pPr>
            <w:r w:rsidRPr="00FF7BCC">
              <w:rPr>
                <w:sz w:val="12"/>
              </w:rPr>
              <w:t>(</w:t>
            </w:r>
            <w:r w:rsidRPr="00FF7BCC">
              <w:rPr>
                <w:sz w:val="12"/>
                <w:lang w:val="en-US"/>
              </w:rPr>
              <w:t>kW</w:t>
            </w:r>
            <w:r w:rsidRPr="00FF7BCC">
              <w:rPr>
                <w:sz w:val="12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20745D" w:rsidRDefault="0020745D" w:rsidP="00E62B66">
            <w:pPr>
              <w:pStyle w:val="ab"/>
              <w:ind w:left="0"/>
              <w:jc w:val="center"/>
            </w:pPr>
            <w:r w:rsidRPr="00FF7BCC">
              <w:t>л/мин.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17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25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30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Default="00AD7D09" w:rsidP="0020745D">
            <w:pPr>
              <w:pStyle w:val="ab"/>
              <w:ind w:left="0"/>
              <w:jc w:val="center"/>
            </w:pPr>
            <w:r>
              <w:t>33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20745D" w:rsidRDefault="00AD7D09" w:rsidP="0020745D">
            <w:pPr>
              <w:pStyle w:val="ab"/>
              <w:ind w:left="0"/>
              <w:jc w:val="center"/>
            </w:pPr>
            <w:r>
              <w:t>42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20745D" w:rsidRDefault="00AD7D09" w:rsidP="0020745D">
            <w:pPr>
              <w:pStyle w:val="ab"/>
              <w:ind w:left="0"/>
              <w:jc w:val="center"/>
            </w:pPr>
            <w:r>
              <w:t>50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6</w:t>
            </w:r>
            <w:r w:rsidR="00AD7D09">
              <w:t>0</w:t>
            </w:r>
          </w:p>
        </w:tc>
        <w:tc>
          <w:tcPr>
            <w:tcW w:w="567" w:type="dxa"/>
            <w:vMerge w:val="restart"/>
          </w:tcPr>
          <w:p w:rsidR="0020745D" w:rsidRPr="0020745D" w:rsidRDefault="0020745D" w:rsidP="008B1967">
            <w:pPr>
              <w:pStyle w:val="ab"/>
              <w:ind w:left="0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Длина</w:t>
            </w:r>
          </w:p>
          <w:p w:rsidR="0020745D" w:rsidRPr="0020745D" w:rsidRDefault="0020745D" w:rsidP="008B1967">
            <w:pPr>
              <w:pStyle w:val="ab"/>
              <w:ind w:left="0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электро-   насоса</w:t>
            </w:r>
          </w:p>
          <w:p w:rsidR="0020745D" w:rsidRPr="00307960" w:rsidRDefault="0020745D" w:rsidP="008B1967">
            <w:pPr>
              <w:pStyle w:val="ab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>(мм)</w:t>
            </w:r>
          </w:p>
        </w:tc>
      </w:tr>
      <w:tr w:rsidR="0020745D" w:rsidTr="00073802">
        <w:trPr>
          <w:trHeight w:val="136"/>
        </w:trPr>
        <w:tc>
          <w:tcPr>
            <w:tcW w:w="992" w:type="dxa"/>
            <w:vMerge/>
          </w:tcPr>
          <w:p w:rsidR="0020745D" w:rsidRDefault="0020745D" w:rsidP="008B1967">
            <w:pPr>
              <w:pStyle w:val="ab"/>
              <w:ind w:left="0"/>
            </w:pPr>
          </w:p>
        </w:tc>
        <w:tc>
          <w:tcPr>
            <w:tcW w:w="851" w:type="dxa"/>
            <w:vMerge/>
          </w:tcPr>
          <w:p w:rsidR="0020745D" w:rsidRDefault="0020745D" w:rsidP="008B1967">
            <w:pPr>
              <w:pStyle w:val="ab"/>
              <w:ind w:left="0"/>
            </w:pPr>
          </w:p>
        </w:tc>
        <w:tc>
          <w:tcPr>
            <w:tcW w:w="709" w:type="dxa"/>
            <w:shd w:val="clear" w:color="auto" w:fill="FFFFFF" w:themeFill="background1"/>
          </w:tcPr>
          <w:p w:rsidR="0020745D" w:rsidRDefault="0020745D" w:rsidP="00E62B66">
            <w:pPr>
              <w:pStyle w:val="ab"/>
              <w:ind w:left="0"/>
              <w:jc w:val="center"/>
            </w:pPr>
            <w:r>
              <w:t>м³/час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1,5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1,8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2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2,5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20745D" w:rsidRDefault="0020745D" w:rsidP="0020745D">
            <w:pPr>
              <w:pStyle w:val="ab"/>
              <w:ind w:left="0"/>
              <w:jc w:val="center"/>
            </w:pPr>
            <w:r>
              <w:t>3,</w:t>
            </w:r>
            <w:r w:rsidR="00AD7D09">
              <w:t>6</w:t>
            </w:r>
          </w:p>
        </w:tc>
        <w:tc>
          <w:tcPr>
            <w:tcW w:w="567" w:type="dxa"/>
            <w:vMerge/>
          </w:tcPr>
          <w:p w:rsidR="0020745D" w:rsidRDefault="0020745D" w:rsidP="008B1967">
            <w:pPr>
              <w:pStyle w:val="ab"/>
              <w:ind w:left="0"/>
            </w:pPr>
          </w:p>
        </w:tc>
      </w:tr>
      <w:tr w:rsidR="0020745D" w:rsidTr="00073802">
        <w:tc>
          <w:tcPr>
            <w:tcW w:w="992" w:type="dxa"/>
          </w:tcPr>
          <w:p w:rsidR="0020745D" w:rsidRPr="00AD7D09" w:rsidRDefault="00AD7D09" w:rsidP="00AD7D09">
            <w:pPr>
              <w:pStyle w:val="ab"/>
              <w:ind w:left="0"/>
              <w:jc w:val="center"/>
            </w:pPr>
            <w:r>
              <w:t>3В 24</w:t>
            </w:r>
          </w:p>
        </w:tc>
        <w:tc>
          <w:tcPr>
            <w:tcW w:w="851" w:type="dxa"/>
          </w:tcPr>
          <w:p w:rsidR="0020745D" w:rsidRPr="00AD7D09" w:rsidRDefault="0020745D" w:rsidP="008B1967">
            <w:pPr>
              <w:pStyle w:val="ab"/>
              <w:ind w:left="0"/>
              <w:jc w:val="center"/>
            </w:pPr>
            <w:r>
              <w:rPr>
                <w:lang w:val="en-US"/>
              </w:rPr>
              <w:t>0</w:t>
            </w:r>
            <w:r w:rsidR="00AD7D09">
              <w:t>,75</w:t>
            </w:r>
          </w:p>
        </w:tc>
        <w:tc>
          <w:tcPr>
            <w:tcW w:w="709" w:type="dxa"/>
            <w:vMerge w:val="restart"/>
          </w:tcPr>
          <w:p w:rsidR="0020745D" w:rsidRPr="00FF7BCC" w:rsidRDefault="0020745D" w:rsidP="00AD7D09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Высота</w:t>
            </w:r>
          </w:p>
          <w:p w:rsidR="0020745D" w:rsidRPr="00FF7BCC" w:rsidRDefault="0020745D" w:rsidP="00AD7D09">
            <w:pPr>
              <w:pStyle w:val="ab"/>
              <w:ind w:left="0"/>
              <w:jc w:val="center"/>
              <w:rPr>
                <w:sz w:val="12"/>
                <w:lang w:val="en-US"/>
              </w:rPr>
            </w:pPr>
            <w:r w:rsidRPr="00FF7BCC">
              <w:rPr>
                <w:sz w:val="12"/>
              </w:rPr>
              <w:t>(М)</w:t>
            </w:r>
          </w:p>
        </w:tc>
        <w:tc>
          <w:tcPr>
            <w:tcW w:w="567" w:type="dxa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85</w:t>
            </w:r>
          </w:p>
        </w:tc>
        <w:tc>
          <w:tcPr>
            <w:tcW w:w="567" w:type="dxa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82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79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74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70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65</w:t>
            </w:r>
          </w:p>
        </w:tc>
        <w:tc>
          <w:tcPr>
            <w:tcW w:w="426" w:type="dxa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52</w:t>
            </w:r>
          </w:p>
        </w:tc>
        <w:tc>
          <w:tcPr>
            <w:tcW w:w="425" w:type="dxa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33</w:t>
            </w:r>
          </w:p>
        </w:tc>
        <w:tc>
          <w:tcPr>
            <w:tcW w:w="425" w:type="dxa"/>
            <w:vAlign w:val="center"/>
          </w:tcPr>
          <w:p w:rsidR="0020745D" w:rsidRPr="0020745D" w:rsidRDefault="00930689" w:rsidP="0020745D">
            <w:pPr>
              <w:pStyle w:val="ab"/>
              <w:ind w:left="0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0745D" w:rsidRPr="00930689" w:rsidRDefault="00930689" w:rsidP="008B1967">
            <w:pPr>
              <w:pStyle w:val="ab"/>
              <w:ind w:left="0"/>
              <w:jc w:val="center"/>
            </w:pPr>
            <w:r>
              <w:t>1</w:t>
            </w:r>
            <w:r w:rsidR="00AD7D09">
              <w:t>316</w:t>
            </w:r>
          </w:p>
        </w:tc>
      </w:tr>
      <w:tr w:rsidR="0020745D" w:rsidTr="00073802">
        <w:tc>
          <w:tcPr>
            <w:tcW w:w="992" w:type="dxa"/>
          </w:tcPr>
          <w:p w:rsidR="0020745D" w:rsidRPr="00AD7D09" w:rsidRDefault="0020745D" w:rsidP="00AD7D09">
            <w:pPr>
              <w:pStyle w:val="ab"/>
              <w:ind w:left="0"/>
              <w:jc w:val="center"/>
            </w:pPr>
            <w:r>
              <w:rPr>
                <w:lang w:val="en-US"/>
              </w:rPr>
              <w:t>3</w:t>
            </w:r>
            <w:r w:rsidR="00AD7D09">
              <w:t>В 33</w:t>
            </w:r>
          </w:p>
        </w:tc>
        <w:tc>
          <w:tcPr>
            <w:tcW w:w="851" w:type="dxa"/>
          </w:tcPr>
          <w:p w:rsidR="0020745D" w:rsidRPr="00AD7D09" w:rsidRDefault="00AD7D09" w:rsidP="008B1967">
            <w:pPr>
              <w:pStyle w:val="ab"/>
              <w:ind w:left="0"/>
              <w:jc w:val="center"/>
            </w:pPr>
            <w:r>
              <w:t>1</w:t>
            </w:r>
            <w:r w:rsidR="0020745D">
              <w:rPr>
                <w:lang w:val="en-US"/>
              </w:rPr>
              <w:t>,</w:t>
            </w:r>
            <w:r>
              <w:t>1</w:t>
            </w:r>
          </w:p>
        </w:tc>
        <w:tc>
          <w:tcPr>
            <w:tcW w:w="709" w:type="dxa"/>
            <w:vMerge/>
          </w:tcPr>
          <w:p w:rsidR="0020745D" w:rsidRDefault="0020745D" w:rsidP="008B1967">
            <w:pPr>
              <w:pStyle w:val="ab"/>
              <w:ind w:left="0"/>
            </w:pPr>
          </w:p>
        </w:tc>
        <w:tc>
          <w:tcPr>
            <w:tcW w:w="567" w:type="dxa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110</w:t>
            </w:r>
          </w:p>
        </w:tc>
        <w:tc>
          <w:tcPr>
            <w:tcW w:w="567" w:type="dxa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107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101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Pr="008B1967" w:rsidRDefault="00AD7D09" w:rsidP="0020745D">
            <w:pPr>
              <w:pStyle w:val="ab"/>
              <w:ind w:left="0"/>
              <w:jc w:val="center"/>
            </w:pPr>
            <w:r>
              <w:t>95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90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85</w:t>
            </w:r>
          </w:p>
        </w:tc>
        <w:tc>
          <w:tcPr>
            <w:tcW w:w="426" w:type="dxa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67</w:t>
            </w:r>
          </w:p>
        </w:tc>
        <w:tc>
          <w:tcPr>
            <w:tcW w:w="425" w:type="dxa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42</w:t>
            </w:r>
          </w:p>
        </w:tc>
        <w:tc>
          <w:tcPr>
            <w:tcW w:w="425" w:type="dxa"/>
            <w:vAlign w:val="center"/>
          </w:tcPr>
          <w:p w:rsidR="0020745D" w:rsidRPr="0020745D" w:rsidRDefault="00AD7D09" w:rsidP="0020745D">
            <w:pPr>
              <w:pStyle w:val="ab"/>
              <w:ind w:left="0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0745D" w:rsidRPr="00AD7D09" w:rsidRDefault="00930689" w:rsidP="008B1967">
            <w:pPr>
              <w:pStyle w:val="ab"/>
              <w:ind w:left="0"/>
              <w:jc w:val="center"/>
            </w:pPr>
            <w:r>
              <w:rPr>
                <w:lang w:val="en-US"/>
              </w:rPr>
              <w:t>1</w:t>
            </w:r>
            <w:r w:rsidR="00AD7D09">
              <w:t>604</w:t>
            </w:r>
          </w:p>
        </w:tc>
      </w:tr>
    </w:tbl>
    <w:p w:rsidR="00A339AD" w:rsidRPr="0099236A" w:rsidRDefault="00A339AD" w:rsidP="0099236A">
      <w:pPr>
        <w:spacing w:after="0"/>
        <w:rPr>
          <w:sz w:val="2"/>
        </w:rPr>
      </w:pPr>
    </w:p>
    <w:tbl>
      <w:tblPr>
        <w:tblStyle w:val="a8"/>
        <w:tblW w:w="7371" w:type="dxa"/>
        <w:tblInd w:w="250" w:type="dxa"/>
        <w:tblLayout w:type="fixed"/>
        <w:tblLook w:val="04A0"/>
      </w:tblPr>
      <w:tblGrid>
        <w:gridCol w:w="992"/>
        <w:gridCol w:w="851"/>
        <w:gridCol w:w="709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567"/>
      </w:tblGrid>
      <w:tr w:rsidR="00A339AD" w:rsidTr="0002160B">
        <w:trPr>
          <w:trHeight w:val="303"/>
        </w:trPr>
        <w:tc>
          <w:tcPr>
            <w:tcW w:w="1843" w:type="dxa"/>
            <w:gridSpan w:val="2"/>
          </w:tcPr>
          <w:p w:rsidR="00A339AD" w:rsidRDefault="00A339AD" w:rsidP="00A339AD">
            <w:pPr>
              <w:pStyle w:val="ab"/>
              <w:ind w:left="0"/>
              <w:jc w:val="center"/>
            </w:pPr>
          </w:p>
          <w:p w:rsidR="00A339AD" w:rsidRPr="00FF7BCC" w:rsidRDefault="005F0385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  <w:r w:rsidR="00A339AD">
              <w:t>0</w:t>
            </w:r>
            <w:r>
              <w:rPr>
                <w:lang w:val="en-US"/>
              </w:rPr>
              <w:t xml:space="preserve">/400V  </w:t>
            </w:r>
            <w:r w:rsidR="00A339AD">
              <w:rPr>
                <w:lang w:val="en-US"/>
              </w:rPr>
              <w:t>50Hz</w:t>
            </w:r>
          </w:p>
        </w:tc>
        <w:tc>
          <w:tcPr>
            <w:tcW w:w="5528" w:type="dxa"/>
            <w:gridSpan w:val="11"/>
          </w:tcPr>
          <w:p w:rsidR="00A339AD" w:rsidRDefault="00A339AD" w:rsidP="00A339AD">
            <w:pPr>
              <w:pStyle w:val="ab"/>
              <w:ind w:left="0"/>
            </w:pPr>
          </w:p>
          <w:p w:rsidR="00A339AD" w:rsidRDefault="00A339AD" w:rsidP="00A339AD">
            <w:pPr>
              <w:pStyle w:val="ab"/>
              <w:ind w:left="0"/>
              <w:jc w:val="center"/>
            </w:pPr>
            <w:r>
              <w:t>Производительность</w:t>
            </w:r>
          </w:p>
        </w:tc>
      </w:tr>
      <w:tr w:rsidR="00A339AD" w:rsidTr="000E267B">
        <w:trPr>
          <w:trHeight w:val="233"/>
        </w:trPr>
        <w:tc>
          <w:tcPr>
            <w:tcW w:w="992" w:type="dxa"/>
            <w:vMerge w:val="restart"/>
          </w:tcPr>
          <w:p w:rsidR="00A339AD" w:rsidRPr="0020745D" w:rsidRDefault="00A339AD" w:rsidP="00A339AD">
            <w:pPr>
              <w:pStyle w:val="ab"/>
              <w:ind w:left="0"/>
              <w:jc w:val="center"/>
              <w:rPr>
                <w:sz w:val="12"/>
              </w:rPr>
            </w:pPr>
            <w:r w:rsidRPr="0020745D">
              <w:rPr>
                <w:sz w:val="12"/>
              </w:rPr>
              <w:t>Модель</w:t>
            </w:r>
          </w:p>
          <w:p w:rsidR="00A339AD" w:rsidRDefault="00A339AD" w:rsidP="00A339AD">
            <w:pPr>
              <w:pStyle w:val="ab"/>
              <w:ind w:left="0"/>
              <w:jc w:val="center"/>
            </w:pPr>
            <w:r w:rsidRPr="0020745D">
              <w:rPr>
                <w:sz w:val="12"/>
              </w:rPr>
              <w:t>электронасоса</w:t>
            </w:r>
          </w:p>
        </w:tc>
        <w:tc>
          <w:tcPr>
            <w:tcW w:w="851" w:type="dxa"/>
            <w:vMerge w:val="restart"/>
          </w:tcPr>
          <w:p w:rsidR="00A339AD" w:rsidRPr="00FF7BCC" w:rsidRDefault="00A339AD" w:rsidP="00AD7D09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Двигатель</w:t>
            </w:r>
          </w:p>
          <w:p w:rsidR="00A339AD" w:rsidRPr="00FF7BCC" w:rsidRDefault="00A339AD" w:rsidP="00AD7D09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мощность</w:t>
            </w:r>
          </w:p>
          <w:p w:rsidR="00A339AD" w:rsidRDefault="00A339AD" w:rsidP="00AD7D09">
            <w:pPr>
              <w:pStyle w:val="ab"/>
              <w:ind w:left="0"/>
              <w:jc w:val="center"/>
            </w:pPr>
            <w:r w:rsidRPr="00FF7BCC">
              <w:rPr>
                <w:sz w:val="12"/>
              </w:rPr>
              <w:t>(</w:t>
            </w:r>
            <w:r w:rsidRPr="00FF7BCC">
              <w:rPr>
                <w:sz w:val="12"/>
                <w:lang w:val="en-US"/>
              </w:rPr>
              <w:t>kW</w:t>
            </w:r>
            <w:r w:rsidRPr="00FF7BCC">
              <w:rPr>
                <w:sz w:val="12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A339AD" w:rsidRDefault="00A339AD" w:rsidP="00E62B66">
            <w:pPr>
              <w:pStyle w:val="ab"/>
              <w:ind w:left="0"/>
              <w:jc w:val="center"/>
            </w:pPr>
            <w:r w:rsidRPr="00FF7BCC">
              <w:t>л/мин.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339AD" w:rsidRDefault="00A339AD" w:rsidP="00A339AD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339AD" w:rsidRDefault="00A339AD" w:rsidP="00A339AD">
            <w:pPr>
              <w:pStyle w:val="ab"/>
              <w:ind w:left="0"/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A339AD" w:rsidRDefault="00A339AD" w:rsidP="00A339AD">
            <w:pPr>
              <w:pStyle w:val="ab"/>
              <w:ind w:left="0"/>
              <w:jc w:val="center"/>
            </w:pPr>
            <w:r>
              <w:t>25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567" w:type="dxa"/>
            <w:vMerge w:val="restart"/>
          </w:tcPr>
          <w:p w:rsidR="00A339AD" w:rsidRPr="0020745D" w:rsidRDefault="00A339AD" w:rsidP="00A339AD">
            <w:pPr>
              <w:pStyle w:val="ab"/>
              <w:ind w:left="0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Длина</w:t>
            </w:r>
          </w:p>
          <w:p w:rsidR="00A339AD" w:rsidRPr="0020745D" w:rsidRDefault="00A339AD" w:rsidP="00A339AD">
            <w:pPr>
              <w:pStyle w:val="ab"/>
              <w:ind w:left="0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электро-   насоса</w:t>
            </w:r>
          </w:p>
          <w:p w:rsidR="00A339AD" w:rsidRPr="00307960" w:rsidRDefault="00A339AD" w:rsidP="00A339AD">
            <w:pPr>
              <w:pStyle w:val="ab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>(мм)</w:t>
            </w:r>
          </w:p>
        </w:tc>
      </w:tr>
      <w:tr w:rsidR="00A339AD" w:rsidTr="000E267B">
        <w:trPr>
          <w:trHeight w:val="136"/>
        </w:trPr>
        <w:tc>
          <w:tcPr>
            <w:tcW w:w="992" w:type="dxa"/>
            <w:vMerge/>
          </w:tcPr>
          <w:p w:rsidR="00A339AD" w:rsidRDefault="00A339AD" w:rsidP="00A339AD">
            <w:pPr>
              <w:pStyle w:val="ab"/>
              <w:ind w:left="0"/>
            </w:pPr>
          </w:p>
        </w:tc>
        <w:tc>
          <w:tcPr>
            <w:tcW w:w="851" w:type="dxa"/>
            <w:vMerge/>
          </w:tcPr>
          <w:p w:rsidR="00A339AD" w:rsidRDefault="00A339AD" w:rsidP="00A339AD">
            <w:pPr>
              <w:pStyle w:val="ab"/>
              <w:ind w:left="0"/>
            </w:pPr>
          </w:p>
        </w:tc>
        <w:tc>
          <w:tcPr>
            <w:tcW w:w="709" w:type="dxa"/>
            <w:shd w:val="clear" w:color="auto" w:fill="FFFFFF" w:themeFill="background1"/>
          </w:tcPr>
          <w:p w:rsidR="00A339AD" w:rsidRDefault="00A339AD" w:rsidP="00E62B66">
            <w:pPr>
              <w:pStyle w:val="ab"/>
              <w:ind w:left="0"/>
              <w:jc w:val="center"/>
            </w:pPr>
            <w:r>
              <w:t>м³/час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339AD" w:rsidRDefault="00A339AD" w:rsidP="00A339AD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339AD" w:rsidRDefault="00A339AD" w:rsidP="00A339AD">
            <w:pPr>
              <w:pStyle w:val="ab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A339AD" w:rsidRDefault="00A339AD" w:rsidP="00A339AD">
            <w:pPr>
              <w:pStyle w:val="ab"/>
              <w:ind w:left="0"/>
              <w:jc w:val="center"/>
            </w:pPr>
            <w:r>
              <w:t>1,5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Default="00A339AD" w:rsidP="00A339AD">
            <w:pPr>
              <w:pStyle w:val="ab"/>
              <w:ind w:left="0"/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A339AD" w:rsidRDefault="006E65AC" w:rsidP="00A339AD">
            <w:pPr>
              <w:pStyle w:val="ab"/>
              <w:ind w:left="0"/>
              <w:jc w:val="center"/>
            </w:pPr>
            <w:r>
              <w:rPr>
                <w:lang w:val="en-US"/>
              </w:rPr>
              <w:t>4</w:t>
            </w:r>
            <w:r w:rsidR="00A339AD">
              <w:t>,5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5,4</w:t>
            </w:r>
          </w:p>
        </w:tc>
        <w:tc>
          <w:tcPr>
            <w:tcW w:w="567" w:type="dxa"/>
            <w:vMerge/>
          </w:tcPr>
          <w:p w:rsidR="00A339AD" w:rsidRDefault="00A339AD" w:rsidP="00A339AD">
            <w:pPr>
              <w:pStyle w:val="ab"/>
              <w:ind w:left="0"/>
            </w:pPr>
          </w:p>
        </w:tc>
      </w:tr>
      <w:tr w:rsidR="00A339AD" w:rsidTr="000E267B">
        <w:tc>
          <w:tcPr>
            <w:tcW w:w="992" w:type="dxa"/>
          </w:tcPr>
          <w:p w:rsidR="00A339AD" w:rsidRPr="006E65AC" w:rsidRDefault="006E65AC" w:rsidP="006E65AC">
            <w:pPr>
              <w:pStyle w:val="ab"/>
              <w:ind w:left="0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V 28</w:t>
            </w:r>
          </w:p>
        </w:tc>
        <w:tc>
          <w:tcPr>
            <w:tcW w:w="851" w:type="dxa"/>
          </w:tcPr>
          <w:p w:rsidR="00A339AD" w:rsidRPr="003E5949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709" w:type="dxa"/>
            <w:vMerge w:val="restart"/>
          </w:tcPr>
          <w:p w:rsidR="00A339AD" w:rsidRPr="00FF7BCC" w:rsidRDefault="00A339AD" w:rsidP="00AD7D09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Высота</w:t>
            </w:r>
          </w:p>
          <w:p w:rsidR="00A339AD" w:rsidRPr="00FF7BCC" w:rsidRDefault="00A339AD" w:rsidP="00AD7D09">
            <w:pPr>
              <w:pStyle w:val="ab"/>
              <w:ind w:left="0"/>
              <w:jc w:val="center"/>
              <w:rPr>
                <w:sz w:val="12"/>
                <w:lang w:val="en-US"/>
              </w:rPr>
            </w:pPr>
            <w:r w:rsidRPr="00FF7BCC">
              <w:rPr>
                <w:sz w:val="12"/>
              </w:rPr>
              <w:t>(М)</w:t>
            </w:r>
          </w:p>
        </w:tc>
        <w:tc>
          <w:tcPr>
            <w:tcW w:w="567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25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1657</w:t>
            </w:r>
          </w:p>
        </w:tc>
      </w:tr>
      <w:tr w:rsidR="00A339AD" w:rsidTr="000E267B">
        <w:tc>
          <w:tcPr>
            <w:tcW w:w="992" w:type="dxa"/>
          </w:tcPr>
          <w:p w:rsidR="00A339AD" w:rsidRPr="006E65AC" w:rsidRDefault="00A339AD" w:rsidP="006E65AC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E65AC">
              <w:rPr>
                <w:lang w:val="en-US"/>
              </w:rPr>
              <w:t>V 38</w:t>
            </w:r>
          </w:p>
        </w:tc>
        <w:tc>
          <w:tcPr>
            <w:tcW w:w="851" w:type="dxa"/>
          </w:tcPr>
          <w:p w:rsidR="00A339AD" w:rsidRPr="003E5949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  <w:tc>
          <w:tcPr>
            <w:tcW w:w="709" w:type="dxa"/>
            <w:vMerge/>
          </w:tcPr>
          <w:p w:rsidR="00A339AD" w:rsidRDefault="00A339AD" w:rsidP="00A339AD">
            <w:pPr>
              <w:pStyle w:val="ab"/>
              <w:ind w:left="0"/>
            </w:pPr>
          </w:p>
        </w:tc>
        <w:tc>
          <w:tcPr>
            <w:tcW w:w="567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567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6E65AC">
            <w:pPr>
              <w:pStyle w:val="ab"/>
              <w:ind w:left="-57"/>
              <w:jc w:val="center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A339AD" w:rsidRPr="006E65AC" w:rsidRDefault="00A339AD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t>3</w:t>
            </w:r>
            <w:r w:rsidR="006E65AC">
              <w:rPr>
                <w:lang w:val="en-US"/>
              </w:rPr>
              <w:t>0</w:t>
            </w:r>
          </w:p>
        </w:tc>
        <w:tc>
          <w:tcPr>
            <w:tcW w:w="425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5" w:type="dxa"/>
            <w:vAlign w:val="center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  <w:tc>
          <w:tcPr>
            <w:tcW w:w="567" w:type="dxa"/>
          </w:tcPr>
          <w:p w:rsidR="00A339AD" w:rsidRPr="006E65AC" w:rsidRDefault="006E65AC" w:rsidP="00A339AD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2160</w:t>
            </w:r>
          </w:p>
        </w:tc>
      </w:tr>
    </w:tbl>
    <w:p w:rsidR="0099236A" w:rsidRPr="0099236A" w:rsidRDefault="0099236A" w:rsidP="00F529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"/>
          <w:szCs w:val="14"/>
        </w:rPr>
      </w:pPr>
    </w:p>
    <w:tbl>
      <w:tblPr>
        <w:tblStyle w:val="a8"/>
        <w:tblW w:w="7371" w:type="dxa"/>
        <w:tblInd w:w="250" w:type="dxa"/>
        <w:tblLayout w:type="fixed"/>
        <w:tblLook w:val="04A0"/>
      </w:tblPr>
      <w:tblGrid>
        <w:gridCol w:w="992"/>
        <w:gridCol w:w="851"/>
        <w:gridCol w:w="709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567"/>
      </w:tblGrid>
      <w:tr w:rsidR="0099236A" w:rsidTr="0002160B">
        <w:trPr>
          <w:trHeight w:val="278"/>
        </w:trPr>
        <w:tc>
          <w:tcPr>
            <w:tcW w:w="1843" w:type="dxa"/>
            <w:gridSpan w:val="2"/>
          </w:tcPr>
          <w:p w:rsidR="0099236A" w:rsidRDefault="0099236A" w:rsidP="000E267B">
            <w:pPr>
              <w:pStyle w:val="ab"/>
              <w:ind w:left="0"/>
            </w:pPr>
          </w:p>
          <w:p w:rsidR="0099236A" w:rsidRPr="00FF7BCC" w:rsidRDefault="0099236A" w:rsidP="000E267B">
            <w:pPr>
              <w:pStyle w:val="ab"/>
              <w:ind w:left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/400V  50Hz</w:t>
            </w:r>
          </w:p>
        </w:tc>
        <w:tc>
          <w:tcPr>
            <w:tcW w:w="5528" w:type="dxa"/>
            <w:gridSpan w:val="11"/>
          </w:tcPr>
          <w:p w:rsidR="0099236A" w:rsidRDefault="0099236A" w:rsidP="000E267B">
            <w:pPr>
              <w:pStyle w:val="ab"/>
              <w:ind w:left="0"/>
            </w:pPr>
          </w:p>
          <w:p w:rsidR="0099236A" w:rsidRDefault="0099236A" w:rsidP="0002160B">
            <w:pPr>
              <w:pStyle w:val="ab"/>
              <w:spacing w:before="100" w:beforeAutospacing="1"/>
              <w:ind w:left="0"/>
              <w:jc w:val="center"/>
            </w:pPr>
            <w:r>
              <w:t>Производительность</w:t>
            </w:r>
          </w:p>
        </w:tc>
      </w:tr>
      <w:tr w:rsidR="0099236A" w:rsidTr="00073802">
        <w:trPr>
          <w:trHeight w:val="233"/>
        </w:trPr>
        <w:tc>
          <w:tcPr>
            <w:tcW w:w="992" w:type="dxa"/>
            <w:vMerge w:val="restart"/>
          </w:tcPr>
          <w:p w:rsidR="0099236A" w:rsidRPr="0020745D" w:rsidRDefault="0099236A" w:rsidP="000E267B">
            <w:pPr>
              <w:pStyle w:val="ab"/>
              <w:ind w:left="0"/>
              <w:jc w:val="center"/>
              <w:rPr>
                <w:sz w:val="12"/>
              </w:rPr>
            </w:pPr>
            <w:r w:rsidRPr="0020745D">
              <w:rPr>
                <w:sz w:val="12"/>
              </w:rPr>
              <w:t>Модель</w:t>
            </w:r>
          </w:p>
          <w:p w:rsidR="0099236A" w:rsidRDefault="0099236A" w:rsidP="000E267B">
            <w:pPr>
              <w:pStyle w:val="ab"/>
              <w:ind w:left="0"/>
              <w:jc w:val="center"/>
            </w:pPr>
            <w:r w:rsidRPr="0020745D">
              <w:rPr>
                <w:sz w:val="12"/>
              </w:rPr>
              <w:t>электронасоса</w:t>
            </w:r>
          </w:p>
        </w:tc>
        <w:tc>
          <w:tcPr>
            <w:tcW w:w="851" w:type="dxa"/>
            <w:vMerge w:val="restart"/>
          </w:tcPr>
          <w:p w:rsidR="0099236A" w:rsidRPr="00FF7BCC" w:rsidRDefault="0099236A" w:rsidP="000E267B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Двигатель</w:t>
            </w:r>
          </w:p>
          <w:p w:rsidR="0099236A" w:rsidRPr="00FF7BCC" w:rsidRDefault="0099236A" w:rsidP="000E267B">
            <w:pPr>
              <w:pStyle w:val="ab"/>
              <w:ind w:left="0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мощность</w:t>
            </w:r>
          </w:p>
          <w:p w:rsidR="0099236A" w:rsidRDefault="0099236A" w:rsidP="000E267B">
            <w:pPr>
              <w:pStyle w:val="ab"/>
              <w:ind w:left="0"/>
              <w:jc w:val="center"/>
            </w:pPr>
            <w:r w:rsidRPr="00FF7BCC">
              <w:rPr>
                <w:sz w:val="12"/>
              </w:rPr>
              <w:t>(</w:t>
            </w:r>
            <w:r w:rsidRPr="00FF7BCC">
              <w:rPr>
                <w:sz w:val="12"/>
                <w:lang w:val="en-US"/>
              </w:rPr>
              <w:t>kW</w:t>
            </w:r>
            <w:r w:rsidRPr="00FF7BCC">
              <w:rPr>
                <w:sz w:val="12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99236A" w:rsidRDefault="0099236A" w:rsidP="000E267B">
            <w:pPr>
              <w:pStyle w:val="ab"/>
              <w:ind w:left="0"/>
              <w:jc w:val="center"/>
            </w:pPr>
            <w:r w:rsidRPr="00FF7BCC">
              <w:t>л/мин.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9236A" w:rsidRDefault="0099236A" w:rsidP="000E267B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17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25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33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42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50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58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70</w:t>
            </w:r>
          </w:p>
        </w:tc>
        <w:tc>
          <w:tcPr>
            <w:tcW w:w="567" w:type="dxa"/>
            <w:vMerge w:val="restart"/>
          </w:tcPr>
          <w:p w:rsidR="0099236A" w:rsidRPr="0020745D" w:rsidRDefault="0099236A" w:rsidP="000E267B">
            <w:pPr>
              <w:pStyle w:val="ab"/>
              <w:ind w:left="0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Длина</w:t>
            </w:r>
          </w:p>
          <w:p w:rsidR="0099236A" w:rsidRPr="0020745D" w:rsidRDefault="0099236A" w:rsidP="000E267B">
            <w:pPr>
              <w:pStyle w:val="ab"/>
              <w:ind w:left="0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электро-   насоса</w:t>
            </w:r>
          </w:p>
          <w:p w:rsidR="0099236A" w:rsidRPr="00307960" w:rsidRDefault="0099236A" w:rsidP="000E267B">
            <w:pPr>
              <w:pStyle w:val="ab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>(мм)</w:t>
            </w:r>
          </w:p>
        </w:tc>
      </w:tr>
      <w:tr w:rsidR="0099236A" w:rsidTr="00073802">
        <w:trPr>
          <w:trHeight w:val="136"/>
        </w:trPr>
        <w:tc>
          <w:tcPr>
            <w:tcW w:w="992" w:type="dxa"/>
            <w:vMerge/>
          </w:tcPr>
          <w:p w:rsidR="0099236A" w:rsidRDefault="0099236A" w:rsidP="000E267B">
            <w:pPr>
              <w:pStyle w:val="ab"/>
              <w:ind w:left="0"/>
            </w:pPr>
          </w:p>
        </w:tc>
        <w:tc>
          <w:tcPr>
            <w:tcW w:w="851" w:type="dxa"/>
            <w:vMerge/>
          </w:tcPr>
          <w:p w:rsidR="0099236A" w:rsidRDefault="0099236A" w:rsidP="000E267B">
            <w:pPr>
              <w:pStyle w:val="ab"/>
              <w:ind w:left="0"/>
            </w:pPr>
          </w:p>
        </w:tc>
        <w:tc>
          <w:tcPr>
            <w:tcW w:w="709" w:type="dxa"/>
            <w:shd w:val="clear" w:color="auto" w:fill="FFFFFF" w:themeFill="background1"/>
          </w:tcPr>
          <w:p w:rsidR="0099236A" w:rsidRDefault="0099236A" w:rsidP="000E267B">
            <w:pPr>
              <w:pStyle w:val="ab"/>
              <w:ind w:left="0"/>
              <w:jc w:val="center"/>
            </w:pPr>
            <w:r>
              <w:t>м³/час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9236A" w:rsidRDefault="0099236A" w:rsidP="000E267B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0,5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9236A" w:rsidRDefault="0099236A" w:rsidP="000E267B">
            <w:pPr>
              <w:pStyle w:val="ab"/>
              <w:ind w:left="0"/>
              <w:jc w:val="center"/>
            </w:pPr>
            <w:r>
              <w:t>1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Default="0099236A" w:rsidP="000E267B">
            <w:pPr>
              <w:pStyle w:val="ab"/>
              <w:ind w:left="0"/>
              <w:jc w:val="center"/>
            </w:pPr>
            <w:r>
              <w:t>1,5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2,5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3,5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9236A" w:rsidRDefault="00073802" w:rsidP="000E267B">
            <w:pPr>
              <w:pStyle w:val="ab"/>
              <w:ind w:left="0"/>
              <w:jc w:val="center"/>
            </w:pPr>
            <w:r>
              <w:t>4,2</w:t>
            </w:r>
          </w:p>
        </w:tc>
        <w:tc>
          <w:tcPr>
            <w:tcW w:w="567" w:type="dxa"/>
            <w:vMerge/>
          </w:tcPr>
          <w:p w:rsidR="0099236A" w:rsidRDefault="0099236A" w:rsidP="000E267B">
            <w:pPr>
              <w:pStyle w:val="ab"/>
              <w:ind w:left="0"/>
            </w:pPr>
          </w:p>
        </w:tc>
      </w:tr>
      <w:tr w:rsidR="0099236A" w:rsidTr="00395B87">
        <w:trPr>
          <w:trHeight w:val="153"/>
        </w:trPr>
        <w:tc>
          <w:tcPr>
            <w:tcW w:w="992" w:type="dxa"/>
            <w:vAlign w:val="center"/>
          </w:tcPr>
          <w:p w:rsidR="0099236A" w:rsidRPr="0099236A" w:rsidRDefault="0099236A" w:rsidP="00395B87">
            <w:pPr>
              <w:pStyle w:val="ab"/>
              <w:ind w:left="0"/>
              <w:jc w:val="center"/>
              <w:rPr>
                <w:lang w:val="en-US"/>
              </w:rPr>
            </w:pPr>
            <w:r w:rsidRPr="0002160B">
              <w:t xml:space="preserve">3,5 </w:t>
            </w:r>
            <w:r w:rsidRPr="0002160B">
              <w:rPr>
                <w:lang w:val="en-US"/>
              </w:rPr>
              <w:t>SC 2/12</w:t>
            </w:r>
          </w:p>
        </w:tc>
        <w:tc>
          <w:tcPr>
            <w:tcW w:w="851" w:type="dxa"/>
            <w:vAlign w:val="center"/>
          </w:tcPr>
          <w:p w:rsidR="0099236A" w:rsidRPr="00AD7D09" w:rsidRDefault="0099236A" w:rsidP="00395B87">
            <w:pPr>
              <w:pStyle w:val="ab"/>
              <w:ind w:left="0"/>
              <w:jc w:val="center"/>
            </w:pPr>
            <w:r>
              <w:rPr>
                <w:lang w:val="en-US"/>
              </w:rPr>
              <w:t>0</w:t>
            </w:r>
            <w:r w:rsidR="0002160B">
              <w:t>,</w:t>
            </w:r>
            <w:r w:rsidR="0002160B">
              <w:rPr>
                <w:lang w:val="en-US"/>
              </w:rPr>
              <w:t>5</w:t>
            </w:r>
            <w:r>
              <w:t>5</w:t>
            </w:r>
          </w:p>
        </w:tc>
        <w:tc>
          <w:tcPr>
            <w:tcW w:w="709" w:type="dxa"/>
            <w:vAlign w:val="center"/>
          </w:tcPr>
          <w:p w:rsidR="0099236A" w:rsidRPr="0099236A" w:rsidRDefault="0099236A" w:rsidP="00395B87">
            <w:pPr>
              <w:pStyle w:val="ab"/>
              <w:ind w:left="-57" w:right="-57"/>
              <w:jc w:val="center"/>
              <w:rPr>
                <w:sz w:val="12"/>
                <w:lang w:val="en-US"/>
              </w:rPr>
            </w:pPr>
            <w:r w:rsidRPr="00FF7BCC">
              <w:rPr>
                <w:sz w:val="12"/>
              </w:rPr>
              <w:t>Высота</w:t>
            </w:r>
            <w:r>
              <w:rPr>
                <w:sz w:val="12"/>
                <w:lang w:val="en-US"/>
              </w:rPr>
              <w:t xml:space="preserve"> (</w:t>
            </w:r>
            <w:r>
              <w:rPr>
                <w:sz w:val="12"/>
              </w:rPr>
              <w:t>М</w:t>
            </w:r>
            <w:r>
              <w:rPr>
                <w:sz w:val="12"/>
                <w:lang w:val="en-US"/>
              </w:rPr>
              <w:t>)</w:t>
            </w:r>
          </w:p>
          <w:p w:rsidR="0099236A" w:rsidRPr="0099236A" w:rsidRDefault="0099236A" w:rsidP="00395B87">
            <w:pPr>
              <w:pStyle w:val="ab"/>
              <w:spacing w:after="100" w:afterAutospacing="1"/>
              <w:ind w:left="0"/>
              <w:jc w:val="center"/>
              <w:rPr>
                <w:sz w:val="12"/>
              </w:rPr>
            </w:pPr>
          </w:p>
        </w:tc>
        <w:tc>
          <w:tcPr>
            <w:tcW w:w="567" w:type="dxa"/>
            <w:vAlign w:val="center"/>
          </w:tcPr>
          <w:p w:rsidR="0099236A" w:rsidRPr="008B1967" w:rsidRDefault="00073802" w:rsidP="000E267B">
            <w:pPr>
              <w:pStyle w:val="ab"/>
              <w:ind w:left="0"/>
              <w:jc w:val="center"/>
            </w:pPr>
            <w:r>
              <w:t>71</w:t>
            </w:r>
          </w:p>
        </w:tc>
        <w:tc>
          <w:tcPr>
            <w:tcW w:w="567" w:type="dxa"/>
            <w:vAlign w:val="center"/>
          </w:tcPr>
          <w:p w:rsidR="0099236A" w:rsidRPr="008B1967" w:rsidRDefault="00073802" w:rsidP="000E267B">
            <w:pPr>
              <w:pStyle w:val="ab"/>
              <w:ind w:left="0"/>
              <w:jc w:val="center"/>
            </w:pPr>
            <w:r>
              <w:t>69</w:t>
            </w:r>
          </w:p>
        </w:tc>
        <w:tc>
          <w:tcPr>
            <w:tcW w:w="567" w:type="dxa"/>
            <w:vAlign w:val="center"/>
          </w:tcPr>
          <w:p w:rsidR="0099236A" w:rsidRPr="008B1967" w:rsidRDefault="00073802" w:rsidP="000E267B">
            <w:pPr>
              <w:pStyle w:val="ab"/>
              <w:ind w:left="0"/>
              <w:jc w:val="center"/>
            </w:pPr>
            <w:r>
              <w:t>65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Pr="008B1967" w:rsidRDefault="00073802" w:rsidP="000E267B">
            <w:pPr>
              <w:pStyle w:val="ab"/>
              <w:ind w:left="0"/>
              <w:jc w:val="center"/>
            </w:pPr>
            <w:r>
              <w:t>62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Pr="0020745D" w:rsidRDefault="00073802" w:rsidP="000E267B">
            <w:pPr>
              <w:pStyle w:val="ab"/>
              <w:ind w:left="0"/>
              <w:jc w:val="center"/>
            </w:pPr>
            <w:r>
              <w:t>56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99236A" w:rsidRPr="0020745D" w:rsidRDefault="00073802" w:rsidP="000E267B">
            <w:pPr>
              <w:pStyle w:val="ab"/>
              <w:ind w:left="0"/>
              <w:jc w:val="center"/>
            </w:pPr>
            <w:r>
              <w:t>47</w:t>
            </w:r>
          </w:p>
        </w:tc>
        <w:tc>
          <w:tcPr>
            <w:tcW w:w="426" w:type="dxa"/>
            <w:vAlign w:val="center"/>
          </w:tcPr>
          <w:p w:rsidR="0099236A" w:rsidRPr="0020745D" w:rsidRDefault="00073802" w:rsidP="000E267B">
            <w:pPr>
              <w:pStyle w:val="ab"/>
              <w:ind w:left="0"/>
              <w:jc w:val="center"/>
            </w:pPr>
            <w:r>
              <w:t>37</w:t>
            </w:r>
          </w:p>
        </w:tc>
        <w:tc>
          <w:tcPr>
            <w:tcW w:w="425" w:type="dxa"/>
            <w:vAlign w:val="center"/>
          </w:tcPr>
          <w:p w:rsidR="0099236A" w:rsidRPr="0020745D" w:rsidRDefault="00073802" w:rsidP="000E267B">
            <w:pPr>
              <w:pStyle w:val="ab"/>
              <w:ind w:left="0"/>
              <w:jc w:val="center"/>
            </w:pPr>
            <w:r>
              <w:t>24</w:t>
            </w:r>
          </w:p>
        </w:tc>
        <w:tc>
          <w:tcPr>
            <w:tcW w:w="425" w:type="dxa"/>
            <w:vAlign w:val="center"/>
          </w:tcPr>
          <w:p w:rsidR="0099236A" w:rsidRPr="0020745D" w:rsidRDefault="00073802" w:rsidP="000E267B">
            <w:pPr>
              <w:pStyle w:val="ab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9236A" w:rsidRPr="00930689" w:rsidRDefault="0099236A" w:rsidP="000E267B">
            <w:pPr>
              <w:pStyle w:val="ab"/>
              <w:spacing w:after="120"/>
              <w:ind w:left="0"/>
              <w:jc w:val="center"/>
            </w:pPr>
            <w:r>
              <w:t>858</w:t>
            </w:r>
          </w:p>
        </w:tc>
      </w:tr>
    </w:tbl>
    <w:p w:rsidR="0099236A" w:rsidRPr="0002160B" w:rsidRDefault="0099236A" w:rsidP="00F529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"/>
          <w:szCs w:val="14"/>
        </w:rPr>
      </w:pPr>
    </w:p>
    <w:p w:rsidR="0002160B" w:rsidRPr="00715529" w:rsidRDefault="0002160B" w:rsidP="00715529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4"/>
          <w:szCs w:val="14"/>
        </w:rPr>
      </w:pPr>
    </w:p>
    <w:tbl>
      <w:tblPr>
        <w:tblStyle w:val="a8"/>
        <w:tblpPr w:leftFromText="180" w:rightFromText="180" w:vertAnchor="page" w:horzAnchor="margin" w:tblpX="216" w:tblpY="8583"/>
        <w:tblW w:w="7372" w:type="dxa"/>
        <w:tblLayout w:type="fixed"/>
        <w:tblLook w:val="04A0"/>
      </w:tblPr>
      <w:tblGrid>
        <w:gridCol w:w="959"/>
        <w:gridCol w:w="601"/>
        <w:gridCol w:w="567"/>
        <w:gridCol w:w="425"/>
        <w:gridCol w:w="567"/>
        <w:gridCol w:w="567"/>
        <w:gridCol w:w="425"/>
        <w:gridCol w:w="426"/>
        <w:gridCol w:w="425"/>
        <w:gridCol w:w="425"/>
        <w:gridCol w:w="425"/>
        <w:gridCol w:w="567"/>
        <w:gridCol w:w="426"/>
        <w:gridCol w:w="567"/>
      </w:tblGrid>
      <w:tr w:rsidR="00715529" w:rsidTr="00715529">
        <w:trPr>
          <w:trHeight w:val="303"/>
        </w:trPr>
        <w:tc>
          <w:tcPr>
            <w:tcW w:w="1560" w:type="dxa"/>
            <w:gridSpan w:val="2"/>
          </w:tcPr>
          <w:p w:rsidR="00715529" w:rsidRDefault="00715529" w:rsidP="00715529">
            <w:pPr>
              <w:pStyle w:val="ab"/>
              <w:ind w:left="0"/>
              <w:jc w:val="center"/>
            </w:pPr>
          </w:p>
          <w:p w:rsidR="00715529" w:rsidRPr="00FF7BCC" w:rsidRDefault="00715529" w:rsidP="00715529">
            <w:pPr>
              <w:pStyle w:val="ab"/>
              <w:ind w:left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/400V  50Hz</w:t>
            </w:r>
          </w:p>
        </w:tc>
        <w:tc>
          <w:tcPr>
            <w:tcW w:w="5812" w:type="dxa"/>
            <w:gridSpan w:val="12"/>
            <w:shd w:val="clear" w:color="auto" w:fill="auto"/>
            <w:vAlign w:val="center"/>
          </w:tcPr>
          <w:p w:rsidR="00715529" w:rsidRDefault="00715529" w:rsidP="00715529">
            <w:pPr>
              <w:jc w:val="center"/>
            </w:pPr>
            <w:r w:rsidRPr="00715529">
              <w:rPr>
                <w:sz w:val="14"/>
              </w:rPr>
              <w:t>Производительность</w:t>
            </w:r>
          </w:p>
        </w:tc>
      </w:tr>
      <w:tr w:rsidR="00715529" w:rsidTr="00715529">
        <w:trPr>
          <w:trHeight w:val="233"/>
        </w:trPr>
        <w:tc>
          <w:tcPr>
            <w:tcW w:w="959" w:type="dxa"/>
            <w:vMerge w:val="restart"/>
          </w:tcPr>
          <w:p w:rsidR="00715529" w:rsidRPr="0020745D" w:rsidRDefault="00715529" w:rsidP="00715529">
            <w:pPr>
              <w:pStyle w:val="ab"/>
              <w:ind w:left="0"/>
              <w:jc w:val="center"/>
              <w:rPr>
                <w:sz w:val="12"/>
              </w:rPr>
            </w:pPr>
            <w:r w:rsidRPr="0020745D">
              <w:rPr>
                <w:sz w:val="12"/>
              </w:rPr>
              <w:t>Модель</w:t>
            </w:r>
          </w:p>
          <w:p w:rsidR="00715529" w:rsidRDefault="00715529" w:rsidP="00715529">
            <w:pPr>
              <w:pStyle w:val="ab"/>
              <w:ind w:left="-170" w:right="-170"/>
              <w:jc w:val="center"/>
            </w:pPr>
            <w:r w:rsidRPr="0020745D">
              <w:rPr>
                <w:sz w:val="12"/>
              </w:rPr>
              <w:t>электронасоса</w:t>
            </w:r>
          </w:p>
        </w:tc>
        <w:tc>
          <w:tcPr>
            <w:tcW w:w="601" w:type="dxa"/>
            <w:vMerge w:val="restart"/>
          </w:tcPr>
          <w:p w:rsidR="00715529" w:rsidRPr="00FF7BCC" w:rsidRDefault="00715529" w:rsidP="00715529">
            <w:pPr>
              <w:pStyle w:val="ab"/>
              <w:ind w:left="-283" w:right="-227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Двигатель</w:t>
            </w:r>
          </w:p>
          <w:p w:rsidR="00715529" w:rsidRPr="00FF7BCC" w:rsidRDefault="00715529" w:rsidP="00715529">
            <w:pPr>
              <w:pStyle w:val="ab"/>
              <w:ind w:left="-283" w:right="-227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мощность</w:t>
            </w:r>
          </w:p>
          <w:p w:rsidR="00715529" w:rsidRDefault="00715529" w:rsidP="00715529">
            <w:pPr>
              <w:pStyle w:val="ab"/>
              <w:ind w:left="-113"/>
              <w:jc w:val="center"/>
            </w:pPr>
            <w:r w:rsidRPr="00FF7BCC">
              <w:rPr>
                <w:sz w:val="12"/>
              </w:rPr>
              <w:t>(</w:t>
            </w:r>
            <w:r w:rsidRPr="00FF7BCC">
              <w:rPr>
                <w:sz w:val="12"/>
                <w:lang w:val="en-US"/>
              </w:rPr>
              <w:t>kW</w:t>
            </w:r>
            <w:r w:rsidRPr="00FF7BCC">
              <w:rPr>
                <w:sz w:val="12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715529" w:rsidRDefault="00715529" w:rsidP="00715529">
            <w:pPr>
              <w:pStyle w:val="ab"/>
              <w:ind w:left="-57" w:right="-57"/>
              <w:jc w:val="center"/>
            </w:pPr>
            <w:r w:rsidRPr="00FF7BCC">
              <w:t>л/мин.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715529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Default="0043285F" w:rsidP="00715529">
            <w:pPr>
              <w:pStyle w:val="ab"/>
              <w:ind w:left="0"/>
              <w:jc w:val="center"/>
            </w:pPr>
            <w:r>
              <w:t>33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Default="0043285F" w:rsidP="00715529">
            <w:pPr>
              <w:pStyle w:val="ab"/>
              <w:ind w:left="0"/>
              <w:jc w:val="center"/>
            </w:pPr>
            <w:r>
              <w:t>50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82489E" w:rsidRDefault="0043285F" w:rsidP="00715529">
            <w:pPr>
              <w:pStyle w:val="ab"/>
              <w:ind w:left="0"/>
              <w:jc w:val="center"/>
            </w:pPr>
            <w:r>
              <w:t>58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82489E" w:rsidRDefault="0043285F" w:rsidP="00715529">
            <w:pPr>
              <w:pStyle w:val="ab"/>
              <w:ind w:left="0"/>
              <w:jc w:val="center"/>
            </w:pPr>
            <w:r>
              <w:t>66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43285F" w:rsidP="00715529">
            <w:pPr>
              <w:pStyle w:val="ab"/>
              <w:ind w:left="0"/>
              <w:jc w:val="center"/>
            </w:pPr>
            <w:r>
              <w:t>75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43285F" w:rsidP="0043285F">
            <w:pPr>
              <w:pStyle w:val="ab"/>
              <w:ind w:left="0"/>
            </w:pPr>
            <w:r>
              <w:t xml:space="preserve"> 83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43285F" w:rsidP="0043285F">
            <w:pPr>
              <w:pStyle w:val="ab"/>
              <w:ind w:left="-57" w:right="-113"/>
            </w:pPr>
            <w:r>
              <w:t xml:space="preserve">  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Pr="0082489E" w:rsidRDefault="0043285F" w:rsidP="00715529">
            <w:pPr>
              <w:pStyle w:val="ab"/>
              <w:ind w:left="0"/>
              <w:jc w:val="center"/>
            </w:pPr>
            <w:r>
              <w:t>116</w:t>
            </w:r>
          </w:p>
        </w:tc>
        <w:tc>
          <w:tcPr>
            <w:tcW w:w="426" w:type="dxa"/>
            <w:vAlign w:val="center"/>
          </w:tcPr>
          <w:p w:rsidR="00715529" w:rsidRPr="0082489E" w:rsidRDefault="0043285F" w:rsidP="00715529">
            <w:pPr>
              <w:pStyle w:val="ab"/>
              <w:ind w:left="0"/>
              <w:jc w:val="center"/>
            </w:pPr>
            <w:r>
              <w:t>125</w:t>
            </w:r>
          </w:p>
        </w:tc>
        <w:tc>
          <w:tcPr>
            <w:tcW w:w="567" w:type="dxa"/>
            <w:vMerge w:val="restart"/>
          </w:tcPr>
          <w:p w:rsidR="00715529" w:rsidRPr="0020745D" w:rsidRDefault="00715529" w:rsidP="00715529">
            <w:pPr>
              <w:pStyle w:val="ab"/>
              <w:ind w:left="0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Длина</w:t>
            </w:r>
          </w:p>
          <w:p w:rsidR="00715529" w:rsidRPr="0020745D" w:rsidRDefault="00715529" w:rsidP="00715529">
            <w:pPr>
              <w:pStyle w:val="ab"/>
              <w:ind w:left="-57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элект</w:t>
            </w:r>
            <w:r w:rsidR="00E523D9">
              <w:rPr>
                <w:sz w:val="9"/>
                <w:szCs w:val="9"/>
              </w:rPr>
              <w:t>ро-</w:t>
            </w:r>
            <w:r w:rsidRPr="0020745D">
              <w:rPr>
                <w:sz w:val="9"/>
                <w:szCs w:val="9"/>
              </w:rPr>
              <w:t>насоса</w:t>
            </w:r>
          </w:p>
          <w:p w:rsidR="00715529" w:rsidRPr="00307960" w:rsidRDefault="00715529" w:rsidP="00E523D9">
            <w:pPr>
              <w:pStyle w:val="ab"/>
              <w:ind w:left="0"/>
              <w:rPr>
                <w:sz w:val="10"/>
              </w:rPr>
            </w:pPr>
            <w:r>
              <w:rPr>
                <w:sz w:val="10"/>
              </w:rPr>
              <w:t>(мм)</w:t>
            </w:r>
          </w:p>
        </w:tc>
      </w:tr>
      <w:tr w:rsidR="00715529" w:rsidTr="00715529">
        <w:trPr>
          <w:trHeight w:val="136"/>
        </w:trPr>
        <w:tc>
          <w:tcPr>
            <w:tcW w:w="959" w:type="dxa"/>
            <w:vMerge/>
          </w:tcPr>
          <w:p w:rsidR="00715529" w:rsidRDefault="00715529" w:rsidP="00715529">
            <w:pPr>
              <w:pStyle w:val="ab"/>
              <w:ind w:left="0"/>
            </w:pPr>
          </w:p>
        </w:tc>
        <w:tc>
          <w:tcPr>
            <w:tcW w:w="601" w:type="dxa"/>
            <w:vMerge/>
          </w:tcPr>
          <w:p w:rsidR="00715529" w:rsidRDefault="00715529" w:rsidP="00715529">
            <w:pPr>
              <w:pStyle w:val="ab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715529" w:rsidRDefault="00715529" w:rsidP="00715529">
            <w:pPr>
              <w:pStyle w:val="ab"/>
              <w:ind w:left="-57" w:right="-57"/>
              <w:jc w:val="center"/>
            </w:pPr>
            <w:r>
              <w:t>м³/час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715529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Default="00E523D9" w:rsidP="00715529">
            <w:pPr>
              <w:pStyle w:val="ab"/>
              <w:ind w:left="0"/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Default="00E523D9" w:rsidP="00715529">
            <w:pPr>
              <w:pStyle w:val="ab"/>
              <w:ind w:left="0"/>
              <w:jc w:val="center"/>
            </w:pPr>
            <w:r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E523D9" w:rsidP="00715529">
            <w:pPr>
              <w:pStyle w:val="ab"/>
              <w:ind w:left="0"/>
              <w:jc w:val="center"/>
            </w:pPr>
            <w:r>
              <w:t>3</w:t>
            </w:r>
            <w:r w:rsidR="00715529">
              <w:t>,5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82489E" w:rsidRDefault="00E523D9" w:rsidP="00715529">
            <w:pPr>
              <w:pStyle w:val="ab"/>
              <w:ind w:left="0"/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E523D9" w:rsidP="00715529">
            <w:pPr>
              <w:pStyle w:val="ab"/>
              <w:ind w:left="0"/>
              <w:jc w:val="center"/>
            </w:pPr>
            <w:r>
              <w:t>4</w:t>
            </w:r>
            <w:r w:rsidR="00715529">
              <w:t>,5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Default="00E523D9" w:rsidP="00715529">
            <w:pPr>
              <w:pStyle w:val="ab"/>
              <w:ind w:left="0"/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E523D9" w:rsidP="00715529">
            <w:pPr>
              <w:pStyle w:val="ab"/>
              <w:ind w:left="0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Pr="0082489E" w:rsidRDefault="00E523D9" w:rsidP="00715529">
            <w:pPr>
              <w:pStyle w:val="ab"/>
              <w:ind w:left="0"/>
              <w:jc w:val="center"/>
            </w:pPr>
            <w:r>
              <w:t>7</w:t>
            </w:r>
          </w:p>
        </w:tc>
        <w:tc>
          <w:tcPr>
            <w:tcW w:w="426" w:type="dxa"/>
            <w:vAlign w:val="center"/>
          </w:tcPr>
          <w:p w:rsidR="00715529" w:rsidRDefault="00E523D9" w:rsidP="00715529">
            <w:pPr>
              <w:pStyle w:val="ab"/>
              <w:ind w:left="0"/>
              <w:jc w:val="center"/>
            </w:pPr>
            <w:r>
              <w:t>7,5</w:t>
            </w:r>
          </w:p>
        </w:tc>
        <w:tc>
          <w:tcPr>
            <w:tcW w:w="567" w:type="dxa"/>
            <w:vMerge/>
          </w:tcPr>
          <w:p w:rsidR="00715529" w:rsidRDefault="00715529" w:rsidP="00715529">
            <w:pPr>
              <w:pStyle w:val="ab"/>
              <w:ind w:left="0"/>
            </w:pPr>
          </w:p>
        </w:tc>
      </w:tr>
      <w:tr w:rsidR="00715529" w:rsidTr="00715529">
        <w:tc>
          <w:tcPr>
            <w:tcW w:w="959" w:type="dxa"/>
          </w:tcPr>
          <w:p w:rsidR="00715529" w:rsidRPr="0043285F" w:rsidRDefault="00715529" w:rsidP="00715529">
            <w:pPr>
              <w:pStyle w:val="ab"/>
              <w:ind w:left="0"/>
              <w:jc w:val="center"/>
            </w:pPr>
            <w:r>
              <w:t xml:space="preserve">3,5 </w:t>
            </w:r>
            <w:r w:rsidR="0043285F">
              <w:rPr>
                <w:lang w:val="en-US"/>
              </w:rPr>
              <w:t xml:space="preserve">SC </w:t>
            </w:r>
            <w:r w:rsidR="0043285F">
              <w:t>5</w:t>
            </w:r>
            <w:r>
              <w:rPr>
                <w:lang w:val="en-US"/>
              </w:rPr>
              <w:t>/1</w:t>
            </w:r>
            <w:r w:rsidR="0043285F">
              <w:t>7</w:t>
            </w:r>
          </w:p>
        </w:tc>
        <w:tc>
          <w:tcPr>
            <w:tcW w:w="601" w:type="dxa"/>
          </w:tcPr>
          <w:p w:rsidR="00715529" w:rsidRPr="0043285F" w:rsidRDefault="0043285F" w:rsidP="00715529">
            <w:pPr>
              <w:pStyle w:val="ab"/>
              <w:ind w:left="0"/>
              <w:jc w:val="center"/>
            </w:pPr>
            <w:r>
              <w:t>1,1</w:t>
            </w:r>
          </w:p>
        </w:tc>
        <w:tc>
          <w:tcPr>
            <w:tcW w:w="567" w:type="dxa"/>
            <w:vMerge w:val="restart"/>
          </w:tcPr>
          <w:p w:rsidR="00715529" w:rsidRDefault="00715529" w:rsidP="00715529">
            <w:pPr>
              <w:pStyle w:val="ab"/>
              <w:ind w:left="0"/>
              <w:jc w:val="center"/>
              <w:rPr>
                <w:sz w:val="12"/>
              </w:rPr>
            </w:pPr>
          </w:p>
          <w:p w:rsidR="00715529" w:rsidRPr="00FF7BCC" w:rsidRDefault="00715529" w:rsidP="00715529">
            <w:pPr>
              <w:pStyle w:val="ab"/>
              <w:ind w:left="-57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Высота</w:t>
            </w:r>
          </w:p>
          <w:p w:rsidR="00715529" w:rsidRPr="00FF7BCC" w:rsidRDefault="00715529" w:rsidP="00715529">
            <w:pPr>
              <w:pStyle w:val="ab"/>
              <w:ind w:left="0"/>
              <w:jc w:val="center"/>
              <w:rPr>
                <w:sz w:val="12"/>
                <w:lang w:val="en-US"/>
              </w:rPr>
            </w:pPr>
            <w:r w:rsidRPr="00FF7BCC">
              <w:rPr>
                <w:sz w:val="12"/>
              </w:rPr>
              <w:t>(М)</w:t>
            </w:r>
          </w:p>
        </w:tc>
        <w:tc>
          <w:tcPr>
            <w:tcW w:w="425" w:type="dxa"/>
            <w:vAlign w:val="center"/>
          </w:tcPr>
          <w:p w:rsidR="00715529" w:rsidRPr="00395B87" w:rsidRDefault="0043285F" w:rsidP="00715529">
            <w:pPr>
              <w:pStyle w:val="ab"/>
              <w:ind w:left="-113" w:right="-113"/>
              <w:jc w:val="center"/>
            </w:pPr>
            <w:r>
              <w:t>80</w:t>
            </w:r>
          </w:p>
        </w:tc>
        <w:tc>
          <w:tcPr>
            <w:tcW w:w="567" w:type="dxa"/>
            <w:vAlign w:val="center"/>
          </w:tcPr>
          <w:p w:rsidR="00715529" w:rsidRPr="00395B87" w:rsidRDefault="0043285F" w:rsidP="0043285F">
            <w:pPr>
              <w:pStyle w:val="ab"/>
              <w:ind w:left="0"/>
            </w:pPr>
            <w:r>
              <w:t xml:space="preserve">  </w:t>
            </w:r>
            <w:r w:rsidR="00715529">
              <w:t>7</w:t>
            </w:r>
            <w: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Pr="00395B87" w:rsidRDefault="00715529" w:rsidP="00715529">
            <w:pPr>
              <w:pStyle w:val="ab"/>
              <w:ind w:left="0"/>
              <w:jc w:val="center"/>
            </w:pPr>
            <w:r>
              <w:t>7</w:t>
            </w:r>
            <w:r w:rsidR="0043285F">
              <w:t>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43285F" w:rsidRDefault="0043285F" w:rsidP="00715529">
            <w:pPr>
              <w:pStyle w:val="ab"/>
              <w:ind w:left="0"/>
              <w:jc w:val="center"/>
            </w:pPr>
            <w:r>
              <w:t>71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67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62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715529">
            <w:pPr>
              <w:pStyle w:val="ab"/>
              <w:ind w:left="0"/>
              <w:jc w:val="center"/>
            </w:pPr>
            <w:r>
              <w:t>5</w:t>
            </w:r>
            <w:r w:rsidR="0043285F">
              <w:t>6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42</w:t>
            </w:r>
          </w:p>
        </w:tc>
        <w:tc>
          <w:tcPr>
            <w:tcW w:w="567" w:type="dxa"/>
            <w:vAlign w:val="center"/>
          </w:tcPr>
          <w:p w:rsidR="00715529" w:rsidRPr="0043285F" w:rsidRDefault="0043285F" w:rsidP="00715529">
            <w:pPr>
              <w:pStyle w:val="ab"/>
              <w:ind w:left="0"/>
              <w:jc w:val="center"/>
            </w:pPr>
            <w:r>
              <w:t>18</w:t>
            </w:r>
          </w:p>
        </w:tc>
        <w:tc>
          <w:tcPr>
            <w:tcW w:w="426" w:type="dxa"/>
            <w:vAlign w:val="center"/>
          </w:tcPr>
          <w:p w:rsidR="0043285F" w:rsidRPr="0082489E" w:rsidRDefault="0043285F" w:rsidP="0043285F">
            <w:pPr>
              <w:pStyle w:val="ab"/>
              <w:ind w:left="0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715529" w:rsidRPr="0082489E" w:rsidRDefault="00715529" w:rsidP="00715529">
            <w:pPr>
              <w:pStyle w:val="ab"/>
              <w:ind w:left="-57" w:right="-57"/>
              <w:jc w:val="center"/>
            </w:pPr>
            <w:r>
              <w:t>1</w:t>
            </w:r>
            <w:r w:rsidR="0043285F">
              <w:t>204</w:t>
            </w:r>
          </w:p>
        </w:tc>
      </w:tr>
      <w:tr w:rsidR="00715529" w:rsidTr="00715529">
        <w:tc>
          <w:tcPr>
            <w:tcW w:w="959" w:type="dxa"/>
          </w:tcPr>
          <w:p w:rsidR="00715529" w:rsidRPr="0043285F" w:rsidRDefault="00715529" w:rsidP="00715529">
            <w:pPr>
              <w:pStyle w:val="ab"/>
              <w:ind w:left="0"/>
              <w:jc w:val="center"/>
            </w:pPr>
            <w:r>
              <w:t xml:space="preserve">3,5 </w:t>
            </w:r>
            <w:r w:rsidR="0043285F">
              <w:rPr>
                <w:lang w:val="en-US"/>
              </w:rPr>
              <w:t xml:space="preserve">SC </w:t>
            </w:r>
            <w:r w:rsidR="0043285F">
              <w:t>5</w:t>
            </w:r>
            <w:r>
              <w:rPr>
                <w:lang w:val="en-US"/>
              </w:rPr>
              <w:t>/</w:t>
            </w:r>
            <w:r w:rsidR="0043285F">
              <w:t>20</w:t>
            </w:r>
          </w:p>
        </w:tc>
        <w:tc>
          <w:tcPr>
            <w:tcW w:w="601" w:type="dxa"/>
          </w:tcPr>
          <w:p w:rsidR="00715529" w:rsidRPr="0043285F" w:rsidRDefault="00715529" w:rsidP="00715529">
            <w:pPr>
              <w:pStyle w:val="ab"/>
              <w:ind w:left="0"/>
              <w:jc w:val="center"/>
            </w:pPr>
            <w:r>
              <w:rPr>
                <w:lang w:val="en-US"/>
              </w:rPr>
              <w:t>1,</w:t>
            </w:r>
            <w:r w:rsidR="0043285F">
              <w:t>5</w:t>
            </w:r>
          </w:p>
        </w:tc>
        <w:tc>
          <w:tcPr>
            <w:tcW w:w="567" w:type="dxa"/>
            <w:vMerge/>
          </w:tcPr>
          <w:p w:rsidR="00715529" w:rsidRDefault="00715529" w:rsidP="00715529">
            <w:pPr>
              <w:pStyle w:val="ab"/>
              <w:ind w:left="0"/>
            </w:pPr>
          </w:p>
        </w:tc>
        <w:tc>
          <w:tcPr>
            <w:tcW w:w="425" w:type="dxa"/>
            <w:vAlign w:val="center"/>
          </w:tcPr>
          <w:p w:rsidR="00715529" w:rsidRPr="00395B87" w:rsidRDefault="00715529" w:rsidP="00715529">
            <w:pPr>
              <w:pStyle w:val="ab"/>
              <w:ind w:left="-113" w:right="-113"/>
              <w:jc w:val="center"/>
            </w:pPr>
            <w:r>
              <w:t>93</w:t>
            </w:r>
          </w:p>
        </w:tc>
        <w:tc>
          <w:tcPr>
            <w:tcW w:w="567" w:type="dxa"/>
            <w:vAlign w:val="center"/>
          </w:tcPr>
          <w:p w:rsidR="00715529" w:rsidRPr="00395B87" w:rsidRDefault="00715529" w:rsidP="00715529">
            <w:pPr>
              <w:pStyle w:val="ab"/>
              <w:ind w:left="-57"/>
              <w:jc w:val="center"/>
            </w:pPr>
            <w:r>
              <w:t>9</w:t>
            </w:r>
            <w:r w:rsidR="0043285F"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85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82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395B87" w:rsidRDefault="0043285F" w:rsidP="0043285F">
            <w:pPr>
              <w:pStyle w:val="ab"/>
              <w:ind w:left="0"/>
            </w:pPr>
            <w:r>
              <w:t xml:space="preserve"> 76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70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64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46</w:t>
            </w:r>
          </w:p>
        </w:tc>
        <w:tc>
          <w:tcPr>
            <w:tcW w:w="567" w:type="dxa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20</w:t>
            </w:r>
          </w:p>
        </w:tc>
        <w:tc>
          <w:tcPr>
            <w:tcW w:w="426" w:type="dxa"/>
            <w:vAlign w:val="center"/>
          </w:tcPr>
          <w:p w:rsidR="00715529" w:rsidRPr="0082489E" w:rsidRDefault="0043285F" w:rsidP="00715529">
            <w:pPr>
              <w:pStyle w:val="ab"/>
              <w:ind w:left="0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715529" w:rsidRPr="0082489E" w:rsidRDefault="00715529" w:rsidP="00715529">
            <w:pPr>
              <w:pStyle w:val="ab"/>
              <w:ind w:left="-57" w:right="-57"/>
              <w:jc w:val="center"/>
            </w:pPr>
            <w:r>
              <w:t>1</w:t>
            </w:r>
            <w:r w:rsidR="0043285F">
              <w:t>360</w:t>
            </w:r>
          </w:p>
        </w:tc>
      </w:tr>
      <w:tr w:rsidR="00715529" w:rsidTr="00715529">
        <w:tc>
          <w:tcPr>
            <w:tcW w:w="959" w:type="dxa"/>
          </w:tcPr>
          <w:p w:rsidR="00715529" w:rsidRPr="0043285F" w:rsidRDefault="00715529" w:rsidP="00715529">
            <w:pPr>
              <w:pStyle w:val="ab"/>
              <w:ind w:left="0"/>
              <w:jc w:val="center"/>
            </w:pPr>
            <w:r>
              <w:t xml:space="preserve">3,5 </w:t>
            </w:r>
            <w:r w:rsidR="0043285F">
              <w:rPr>
                <w:lang w:val="en-US"/>
              </w:rPr>
              <w:t xml:space="preserve">SC </w:t>
            </w:r>
            <w:r w:rsidR="0043285F">
              <w:t>5</w:t>
            </w:r>
            <w:r w:rsidR="0043285F">
              <w:rPr>
                <w:lang w:val="en-US"/>
              </w:rPr>
              <w:t>/</w:t>
            </w:r>
            <w:r w:rsidR="0043285F">
              <w:t>22</w:t>
            </w:r>
          </w:p>
        </w:tc>
        <w:tc>
          <w:tcPr>
            <w:tcW w:w="601" w:type="dxa"/>
          </w:tcPr>
          <w:p w:rsidR="00715529" w:rsidRPr="0043285F" w:rsidRDefault="0043285F" w:rsidP="00715529">
            <w:pPr>
              <w:pStyle w:val="ab"/>
              <w:ind w:left="0"/>
              <w:jc w:val="center"/>
            </w:pPr>
            <w:r>
              <w:rPr>
                <w:lang w:val="en-US"/>
              </w:rPr>
              <w:t>1,</w:t>
            </w:r>
            <w:r>
              <w:t>8</w:t>
            </w:r>
          </w:p>
        </w:tc>
        <w:tc>
          <w:tcPr>
            <w:tcW w:w="567" w:type="dxa"/>
            <w:vMerge/>
          </w:tcPr>
          <w:p w:rsidR="00715529" w:rsidRDefault="00715529" w:rsidP="00715529">
            <w:pPr>
              <w:pStyle w:val="ab"/>
              <w:ind w:left="0"/>
            </w:pPr>
          </w:p>
        </w:tc>
        <w:tc>
          <w:tcPr>
            <w:tcW w:w="425" w:type="dxa"/>
            <w:vAlign w:val="center"/>
          </w:tcPr>
          <w:p w:rsidR="00715529" w:rsidRPr="00395B87" w:rsidRDefault="00715529" w:rsidP="00715529">
            <w:pPr>
              <w:pStyle w:val="ab"/>
              <w:ind w:left="-113" w:right="-113"/>
              <w:jc w:val="center"/>
            </w:pPr>
            <w:r>
              <w:t>10</w:t>
            </w:r>
            <w:r w:rsidR="0043285F">
              <w:t>5</w:t>
            </w:r>
          </w:p>
        </w:tc>
        <w:tc>
          <w:tcPr>
            <w:tcW w:w="567" w:type="dxa"/>
            <w:vAlign w:val="center"/>
          </w:tcPr>
          <w:p w:rsidR="00715529" w:rsidRPr="00395B87" w:rsidRDefault="00715529" w:rsidP="00715529">
            <w:pPr>
              <w:pStyle w:val="ab"/>
              <w:ind w:left="-57"/>
              <w:jc w:val="center"/>
            </w:pPr>
            <w:r>
              <w:t>10</w:t>
            </w:r>
            <w:r w:rsidR="0043285F"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93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395B87" w:rsidRDefault="00715529" w:rsidP="00715529">
            <w:pPr>
              <w:pStyle w:val="ab"/>
              <w:ind w:left="0"/>
              <w:jc w:val="center"/>
            </w:pPr>
            <w:r>
              <w:t>9</w:t>
            </w:r>
            <w:r w:rsidR="0043285F">
              <w:t>0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84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78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Default="0043285F" w:rsidP="00715529">
            <w:pPr>
              <w:pStyle w:val="ab"/>
              <w:ind w:left="0"/>
              <w:jc w:val="center"/>
            </w:pPr>
            <w:r>
              <w:t>69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50</w:t>
            </w:r>
          </w:p>
        </w:tc>
        <w:tc>
          <w:tcPr>
            <w:tcW w:w="567" w:type="dxa"/>
            <w:vAlign w:val="center"/>
          </w:tcPr>
          <w:p w:rsidR="00715529" w:rsidRPr="00395B87" w:rsidRDefault="0043285F" w:rsidP="00715529">
            <w:pPr>
              <w:pStyle w:val="ab"/>
              <w:ind w:left="0"/>
              <w:jc w:val="center"/>
            </w:pPr>
            <w:r>
              <w:t>20</w:t>
            </w:r>
          </w:p>
        </w:tc>
        <w:tc>
          <w:tcPr>
            <w:tcW w:w="426" w:type="dxa"/>
            <w:vAlign w:val="center"/>
          </w:tcPr>
          <w:p w:rsidR="00715529" w:rsidRPr="0082489E" w:rsidRDefault="0043285F" w:rsidP="00715529">
            <w:pPr>
              <w:pStyle w:val="ab"/>
              <w:ind w:left="0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715529" w:rsidRPr="0082489E" w:rsidRDefault="00715529" w:rsidP="00715529">
            <w:pPr>
              <w:pStyle w:val="ab"/>
              <w:ind w:left="-57" w:right="-57"/>
              <w:jc w:val="center"/>
            </w:pPr>
            <w:r>
              <w:t>1</w:t>
            </w:r>
            <w:r w:rsidR="0043285F">
              <w:t>439</w:t>
            </w:r>
          </w:p>
        </w:tc>
      </w:tr>
    </w:tbl>
    <w:p w:rsidR="00130FE0" w:rsidRPr="004E0BC4" w:rsidRDefault="00130FE0" w:rsidP="00F5292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"/>
          <w:szCs w:val="14"/>
        </w:rPr>
      </w:pPr>
    </w:p>
    <w:p w:rsidR="00F52925" w:rsidRPr="00395B87" w:rsidRDefault="00F52925" w:rsidP="00395B87">
      <w:pPr>
        <w:autoSpaceDE w:val="0"/>
        <w:autoSpaceDN w:val="0"/>
        <w:adjustRightInd w:val="0"/>
        <w:spacing w:after="0" w:line="240" w:lineRule="auto"/>
        <w:ind w:right="-168"/>
        <w:jc w:val="both"/>
        <w:rPr>
          <w:rFonts w:ascii="Times New Roman" w:eastAsia="TimesNewRomanPSMT" w:hAnsi="Times New Roman" w:cs="Times New Roman"/>
          <w:color w:val="000000"/>
          <w:sz w:val="13"/>
          <w:szCs w:val="13"/>
        </w:rPr>
      </w:pPr>
      <w:r w:rsidRPr="00395B87">
        <w:rPr>
          <w:rFonts w:ascii="Times New Roman" w:eastAsia="TimesNewRomanPSMT" w:hAnsi="Times New Roman" w:cs="Times New Roman"/>
          <w:color w:val="000000"/>
          <w:sz w:val="13"/>
          <w:szCs w:val="13"/>
        </w:rPr>
        <w:t>Предоставленные параметры насосов получены в лабораторных условиях, во время эксплуа</w:t>
      </w:r>
      <w:r w:rsidR="00E87B18" w:rsidRPr="00395B87">
        <w:rPr>
          <w:rFonts w:ascii="Times New Roman" w:eastAsia="TimesNewRomanPSMT" w:hAnsi="Times New Roman" w:cs="Times New Roman"/>
          <w:color w:val="000000"/>
          <w:sz w:val="13"/>
          <w:szCs w:val="13"/>
        </w:rPr>
        <w:t>тации может появиться разница ±</w:t>
      </w:r>
      <w:r w:rsidRPr="00395B87">
        <w:rPr>
          <w:rFonts w:ascii="Times New Roman" w:eastAsia="TimesNewRomanPSMT" w:hAnsi="Times New Roman" w:cs="Times New Roman"/>
          <w:color w:val="000000"/>
          <w:sz w:val="13"/>
          <w:szCs w:val="13"/>
        </w:rPr>
        <w:t>10%</w:t>
      </w:r>
    </w:p>
    <w:p w:rsidR="00F52925" w:rsidRPr="004E0BC4" w:rsidRDefault="00874641" w:rsidP="00395B87">
      <w:pPr>
        <w:autoSpaceDE w:val="0"/>
        <w:autoSpaceDN w:val="0"/>
        <w:adjustRightInd w:val="0"/>
        <w:spacing w:after="0" w:line="240" w:lineRule="auto"/>
        <w:ind w:right="-168"/>
        <w:jc w:val="both"/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</w:pPr>
      <w:r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>Выше</w:t>
      </w:r>
      <w:r w:rsidR="00F52925"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 xml:space="preserve">указанные параметры получены при выходе из </w:t>
      </w:r>
      <w:r w:rsidR="00E87B18"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>электро</w:t>
      </w:r>
      <w:r w:rsidR="00F52925"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>насоса без учета сопротивления выпускного отверстия!</w:t>
      </w:r>
    </w:p>
    <w:p w:rsidR="00F52925" w:rsidRPr="004E0BC4" w:rsidRDefault="00F52925" w:rsidP="00395B87">
      <w:pPr>
        <w:autoSpaceDE w:val="0"/>
        <w:autoSpaceDN w:val="0"/>
        <w:adjustRightInd w:val="0"/>
        <w:spacing w:after="0" w:line="240" w:lineRule="auto"/>
        <w:ind w:right="-168"/>
        <w:jc w:val="both"/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</w:pPr>
      <w:r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 xml:space="preserve">Перед установкой следует проверить на шильдике параметры конкретного экземпляра </w:t>
      </w:r>
      <w:r w:rsidR="00A339AD"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>электро</w:t>
      </w:r>
      <w:r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>насоса</w:t>
      </w:r>
      <w:r w:rsidR="00874641" w:rsidRPr="004E0BC4">
        <w:rPr>
          <w:rFonts w:ascii="Times New Roman" w:eastAsia="TimesNewRomanPSMT" w:hAnsi="Times New Roman" w:cs="Times New Roman"/>
          <w:b/>
          <w:bCs/>
          <w:color w:val="000000"/>
          <w:sz w:val="12"/>
          <w:szCs w:val="14"/>
        </w:rPr>
        <w:t>.</w:t>
      </w:r>
    </w:p>
    <w:p w:rsidR="004068E9" w:rsidRPr="00F657E7" w:rsidRDefault="004068E9" w:rsidP="004E0BC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14"/>
          <w:szCs w:val="14"/>
        </w:rPr>
      </w:pPr>
    </w:p>
    <w:p w:rsidR="00067D24" w:rsidRPr="00067D24" w:rsidRDefault="004E0BC4" w:rsidP="004E0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NewRomanPSMT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 w:rsidR="00655947" w:rsidRPr="00655947">
        <w:rPr>
          <w:rFonts w:ascii="Times New Roman" w:hAnsi="Times New Roman" w:cs="Times New Roman"/>
          <w:sz w:val="16"/>
          <w:szCs w:val="16"/>
        </w:rPr>
        <w:t>6</w:t>
      </w:r>
    </w:p>
    <w:p w:rsidR="00C67DFC" w:rsidRPr="00067D24" w:rsidRDefault="0061244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lastRenderedPageBreak/>
        <w:t>Электрон</w:t>
      </w:r>
      <w:r w:rsidR="00C67DF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асосы </w:t>
      </w:r>
      <w:r w:rsidR="00C67DFC"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нельзя поднимать или опускать за питающий кабель</w:t>
      </w:r>
      <w:r w:rsidR="00C67DF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 так как это приведет к повреждению кабеля и двигателя. Насос след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ует опускать на цепи</w:t>
      </w:r>
      <w:r w:rsidR="003B521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или тросе</w:t>
      </w:r>
      <w:r w:rsidR="00C67DF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, а кабель 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при этом </w:t>
      </w:r>
      <w:r w:rsidR="00C67DF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должен быть свободным.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На нагнетательном трубопроводе непосредственно над насосом необходимо 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установить обратный клапан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. Ни в коем случае обратный клапан не должен находиться выше, чем 7 м над насосом. После процедур, описанных выше, а также в п. 6.1 и 4.1, и после соединения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насоса с нагнетательной трубой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его можно медленно опустить в скважину. Насос должен висеть на страховочном тросе,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чтобы в случае, если раскрутит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ся нагнетательная труба, насос не утонул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. Насос следует опустить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на глубину 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минимум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2 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м ниже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зе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ркала воды и не более</w:t>
      </w:r>
      <w:r w:rsidR="003B521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2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м от дна скважины.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Максимальное погружение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под зеркало</w:t>
      </w:r>
      <w:r w:rsidR="00F47BB3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воды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для двигателей н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асосных агрегатов составляет 5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0м.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067D24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</w:t>
      </w:r>
      <w:r w:rsidR="00EB5E3B" w:rsidRPr="00067D24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Если есть опасения, 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что насос из-за снижения зеркала воды может быть открыт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(из-за слишком малой производительности источника или слишком большой производительности насоса), необходимо установить дополнительны</w:t>
      </w:r>
      <w:r w:rsidR="003765B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й выключатель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для защиты от сухого хода насоса.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  При установке насоса в скважине кабель питания электрической энергией </w:t>
      </w:r>
      <w:r w:rsidR="003B521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необходимо закрепить к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напорной трубе с помощью хомутов из пластика не реже, чем каждые 3м. Необходимо это сделать таким образом, чтобы, с одной стороны, была обеспечена его свобода, то есть так, чтобы в кабеле не</w:t>
      </w:r>
      <w:r w:rsidR="003765B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возникали никакие напряжения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</w:t>
      </w:r>
      <w:r w:rsidR="003765B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и</w:t>
      </w:r>
      <w:r w:rsidR="00222590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с другой стороны, чтобы чрезмерно висящий кабель не подвергся механическим повреждениям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вызванным, например, его трением о стены скважины. Следует обратить</w:t>
      </w:r>
      <w:r w:rsidR="003765B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внимание на то, чтобы не повре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дить изоляцию кабеля питания при установке хомутов и при спуске насоса в скважину.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Если есть возможность растяжения элементов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подвеш</w:t>
      </w:r>
      <w:r w:rsidR="003765B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ивания насо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са (трос или напорная труба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), необходим</w:t>
      </w:r>
      <w:r w:rsidR="003B521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о оставить соответствующий запас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для кабеля питания.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b/>
          <w:bCs/>
          <w:sz w:val="16"/>
          <w:szCs w:val="14"/>
        </w:rPr>
        <w:t>7. ЭЛЕКТРИЧЕСКОЕ ПОДКЛЮЧЕНИЕ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Электрическое подключение </w:t>
      </w:r>
      <w:r w:rsidRPr="00067D24">
        <w:rPr>
          <w:rFonts w:ascii="Times New Roman" w:eastAsia="TimesNewRomanPSMT" w:hAnsi="Times New Roman" w:cs="Times New Roman"/>
          <w:sz w:val="16"/>
          <w:szCs w:val="14"/>
        </w:rPr>
        <w:t>должно быть осуществлено лицами с соответствующими квалификациями и в соответствии с надлежащими правилами.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noProof/>
          <w:sz w:val="16"/>
          <w:szCs w:val="14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66675</wp:posOffset>
            </wp:positionV>
            <wp:extent cx="342900" cy="344805"/>
            <wp:effectExtent l="19050" t="0" r="0" b="0"/>
            <wp:wrapSquare wrapText="bothSides"/>
            <wp:docPr id="53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Перед началом работ, связанных с электрическим подключением, необходимо убедиться, 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что устройство не находится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под напряжением и что во время работы напряжение не может быть по ошибке включено. </w:t>
      </w:r>
    </w:p>
    <w:tbl>
      <w:tblPr>
        <w:tblStyle w:val="a8"/>
        <w:tblpPr w:leftFromText="180" w:rightFromText="180" w:vertAnchor="page" w:horzAnchor="margin" w:tblpX="250" w:tblpY="7202"/>
        <w:tblW w:w="7371" w:type="dxa"/>
        <w:tblLayout w:type="fixed"/>
        <w:tblLook w:val="04A0"/>
      </w:tblPr>
      <w:tblGrid>
        <w:gridCol w:w="959"/>
        <w:gridCol w:w="709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59"/>
      </w:tblGrid>
      <w:tr w:rsidR="00715529" w:rsidTr="004E0BC4">
        <w:trPr>
          <w:trHeight w:val="303"/>
        </w:trPr>
        <w:tc>
          <w:tcPr>
            <w:tcW w:w="1668" w:type="dxa"/>
            <w:gridSpan w:val="2"/>
          </w:tcPr>
          <w:p w:rsidR="00715529" w:rsidRDefault="00715529" w:rsidP="004E0BC4">
            <w:pPr>
              <w:pStyle w:val="ab"/>
              <w:ind w:left="142"/>
              <w:jc w:val="center"/>
            </w:pPr>
          </w:p>
          <w:p w:rsidR="00715529" w:rsidRPr="00FF7BCC" w:rsidRDefault="00715529" w:rsidP="004E0BC4">
            <w:pPr>
              <w:pStyle w:val="ab"/>
              <w:ind w:left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/400V  50Hz</w:t>
            </w:r>
          </w:p>
        </w:tc>
        <w:tc>
          <w:tcPr>
            <w:tcW w:w="5703" w:type="dxa"/>
            <w:gridSpan w:val="13"/>
          </w:tcPr>
          <w:p w:rsidR="00715529" w:rsidRDefault="00715529" w:rsidP="004E0BC4">
            <w:pPr>
              <w:pStyle w:val="ab"/>
              <w:ind w:left="0"/>
            </w:pPr>
          </w:p>
          <w:p w:rsidR="00715529" w:rsidRDefault="00715529" w:rsidP="004E0BC4">
            <w:pPr>
              <w:pStyle w:val="ab"/>
              <w:ind w:left="0"/>
              <w:jc w:val="center"/>
            </w:pPr>
            <w:r>
              <w:t>Производительность</w:t>
            </w:r>
          </w:p>
        </w:tc>
      </w:tr>
      <w:tr w:rsidR="004E0BC4" w:rsidTr="004E0BC4">
        <w:trPr>
          <w:trHeight w:val="233"/>
        </w:trPr>
        <w:tc>
          <w:tcPr>
            <w:tcW w:w="959" w:type="dxa"/>
            <w:vMerge w:val="restart"/>
          </w:tcPr>
          <w:p w:rsidR="00715529" w:rsidRPr="0020745D" w:rsidRDefault="00715529" w:rsidP="004E0BC4">
            <w:pPr>
              <w:pStyle w:val="ab"/>
              <w:ind w:left="0"/>
              <w:jc w:val="center"/>
              <w:rPr>
                <w:sz w:val="12"/>
              </w:rPr>
            </w:pPr>
            <w:r w:rsidRPr="0020745D">
              <w:rPr>
                <w:sz w:val="12"/>
              </w:rPr>
              <w:t>Модель</w:t>
            </w:r>
          </w:p>
          <w:p w:rsidR="00715529" w:rsidRDefault="00715529" w:rsidP="004E0BC4">
            <w:pPr>
              <w:pStyle w:val="ab"/>
              <w:ind w:left="-170" w:right="-170"/>
              <w:jc w:val="center"/>
            </w:pPr>
            <w:r w:rsidRPr="0020745D">
              <w:rPr>
                <w:sz w:val="12"/>
              </w:rPr>
              <w:t>электронасоса</w:t>
            </w:r>
          </w:p>
        </w:tc>
        <w:tc>
          <w:tcPr>
            <w:tcW w:w="709" w:type="dxa"/>
            <w:vMerge w:val="restart"/>
          </w:tcPr>
          <w:p w:rsidR="00715529" w:rsidRPr="00FF7BCC" w:rsidRDefault="00715529" w:rsidP="004E0BC4">
            <w:pPr>
              <w:pStyle w:val="ab"/>
              <w:ind w:left="-283" w:right="-227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Двигатель</w:t>
            </w:r>
          </w:p>
          <w:p w:rsidR="00715529" w:rsidRPr="00FF7BCC" w:rsidRDefault="00715529" w:rsidP="004E0BC4">
            <w:pPr>
              <w:pStyle w:val="ab"/>
              <w:ind w:left="-283" w:right="-227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мощность</w:t>
            </w:r>
          </w:p>
          <w:p w:rsidR="00715529" w:rsidRDefault="00715529" w:rsidP="004E0BC4">
            <w:pPr>
              <w:pStyle w:val="ab"/>
              <w:ind w:left="-113"/>
              <w:jc w:val="center"/>
            </w:pPr>
            <w:r w:rsidRPr="00FF7BCC">
              <w:rPr>
                <w:sz w:val="12"/>
              </w:rPr>
              <w:t>(</w:t>
            </w:r>
            <w:r w:rsidRPr="00FF7BCC">
              <w:rPr>
                <w:sz w:val="12"/>
                <w:lang w:val="en-US"/>
              </w:rPr>
              <w:t>kW</w:t>
            </w:r>
            <w:r w:rsidRPr="00FF7BCC">
              <w:rPr>
                <w:sz w:val="12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:rsidR="00715529" w:rsidRDefault="00715529" w:rsidP="004E0BC4">
            <w:pPr>
              <w:pStyle w:val="ab"/>
              <w:ind w:left="-57" w:right="-57"/>
              <w:jc w:val="center"/>
            </w:pPr>
            <w:r w:rsidRPr="00FF7BCC">
              <w:t>л/мин.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17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25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33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42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50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82489E" w:rsidRDefault="004E0BC4" w:rsidP="004E0BC4">
            <w:pPr>
              <w:pStyle w:val="ab"/>
              <w:ind w:left="0"/>
            </w:pPr>
            <w:r>
              <w:t xml:space="preserve"> </w:t>
            </w:r>
            <w:r w:rsidR="00715529">
              <w:t>58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66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  <w:rPr>
                <w:szCs w:val="9"/>
              </w:rPr>
            </w:pPr>
            <w:r>
              <w:rPr>
                <w:szCs w:val="9"/>
              </w:rPr>
              <w:t>75</w:t>
            </w:r>
          </w:p>
        </w:tc>
        <w:tc>
          <w:tcPr>
            <w:tcW w:w="425" w:type="dxa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 w:rsidRPr="0082489E">
              <w:t>93</w:t>
            </w:r>
          </w:p>
        </w:tc>
        <w:tc>
          <w:tcPr>
            <w:tcW w:w="459" w:type="dxa"/>
            <w:vMerge w:val="restart"/>
          </w:tcPr>
          <w:p w:rsidR="00715529" w:rsidRPr="0020745D" w:rsidRDefault="00715529" w:rsidP="004E0BC4">
            <w:pPr>
              <w:pStyle w:val="ab"/>
              <w:ind w:left="0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Длина</w:t>
            </w:r>
          </w:p>
          <w:p w:rsidR="00715529" w:rsidRPr="0020745D" w:rsidRDefault="00715529" w:rsidP="004E0BC4">
            <w:pPr>
              <w:pStyle w:val="ab"/>
              <w:ind w:left="-57" w:right="-57"/>
              <w:jc w:val="center"/>
              <w:rPr>
                <w:sz w:val="9"/>
                <w:szCs w:val="9"/>
              </w:rPr>
            </w:pPr>
            <w:r w:rsidRPr="0020745D">
              <w:rPr>
                <w:sz w:val="9"/>
                <w:szCs w:val="9"/>
              </w:rPr>
              <w:t>электро-   насоса</w:t>
            </w:r>
          </w:p>
          <w:p w:rsidR="00715529" w:rsidRPr="00307960" w:rsidRDefault="00715529" w:rsidP="004E0BC4">
            <w:pPr>
              <w:pStyle w:val="ab"/>
              <w:ind w:left="0"/>
              <w:jc w:val="center"/>
              <w:rPr>
                <w:sz w:val="10"/>
              </w:rPr>
            </w:pPr>
            <w:r>
              <w:rPr>
                <w:sz w:val="10"/>
              </w:rPr>
              <w:t>(мм)</w:t>
            </w:r>
          </w:p>
        </w:tc>
      </w:tr>
      <w:tr w:rsidR="004E0BC4" w:rsidTr="004E0BC4">
        <w:trPr>
          <w:trHeight w:val="136"/>
        </w:trPr>
        <w:tc>
          <w:tcPr>
            <w:tcW w:w="959" w:type="dxa"/>
            <w:vMerge/>
          </w:tcPr>
          <w:p w:rsidR="00715529" w:rsidRDefault="00715529" w:rsidP="004E0BC4">
            <w:pPr>
              <w:pStyle w:val="ab"/>
              <w:ind w:left="0"/>
            </w:pPr>
          </w:p>
        </w:tc>
        <w:tc>
          <w:tcPr>
            <w:tcW w:w="709" w:type="dxa"/>
            <w:vMerge/>
          </w:tcPr>
          <w:p w:rsidR="00715529" w:rsidRDefault="00715529" w:rsidP="004E0BC4">
            <w:pPr>
              <w:pStyle w:val="ab"/>
              <w:ind w:left="0"/>
            </w:pPr>
          </w:p>
        </w:tc>
        <w:tc>
          <w:tcPr>
            <w:tcW w:w="567" w:type="dxa"/>
            <w:shd w:val="clear" w:color="auto" w:fill="FFFFFF" w:themeFill="background1"/>
          </w:tcPr>
          <w:p w:rsidR="00715529" w:rsidRDefault="00715529" w:rsidP="004E0BC4">
            <w:pPr>
              <w:pStyle w:val="ab"/>
              <w:ind w:left="-57" w:right="-57"/>
              <w:jc w:val="center"/>
            </w:pPr>
            <w:r>
              <w:t>м³/час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0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0,5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1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1,5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2,5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3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3,5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4</w:t>
            </w:r>
          </w:p>
        </w:tc>
        <w:tc>
          <w:tcPr>
            <w:tcW w:w="425" w:type="dxa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4,5</w:t>
            </w:r>
          </w:p>
        </w:tc>
        <w:tc>
          <w:tcPr>
            <w:tcW w:w="425" w:type="dxa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5,6</w:t>
            </w:r>
          </w:p>
        </w:tc>
        <w:tc>
          <w:tcPr>
            <w:tcW w:w="459" w:type="dxa"/>
            <w:vMerge/>
          </w:tcPr>
          <w:p w:rsidR="00715529" w:rsidRDefault="00715529" w:rsidP="004E0BC4">
            <w:pPr>
              <w:pStyle w:val="ab"/>
              <w:ind w:left="0"/>
            </w:pPr>
          </w:p>
        </w:tc>
      </w:tr>
      <w:tr w:rsidR="004E0BC4" w:rsidTr="004E0BC4">
        <w:tc>
          <w:tcPr>
            <w:tcW w:w="959" w:type="dxa"/>
          </w:tcPr>
          <w:p w:rsidR="00715529" w:rsidRPr="0002160B" w:rsidRDefault="00715529" w:rsidP="004E0BC4">
            <w:pPr>
              <w:pStyle w:val="ab"/>
              <w:ind w:left="0"/>
              <w:jc w:val="center"/>
              <w:rPr>
                <w:lang w:val="en-US"/>
              </w:rPr>
            </w:pPr>
            <w:r>
              <w:t xml:space="preserve">3,5 </w:t>
            </w:r>
            <w:r>
              <w:rPr>
                <w:lang w:val="en-US"/>
              </w:rPr>
              <w:t>SC 3/16</w:t>
            </w:r>
          </w:p>
        </w:tc>
        <w:tc>
          <w:tcPr>
            <w:tcW w:w="709" w:type="dxa"/>
          </w:tcPr>
          <w:p w:rsidR="00715529" w:rsidRPr="003E5949" w:rsidRDefault="00715529" w:rsidP="004E0BC4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0,75</w:t>
            </w:r>
          </w:p>
        </w:tc>
        <w:tc>
          <w:tcPr>
            <w:tcW w:w="567" w:type="dxa"/>
            <w:vMerge w:val="restart"/>
          </w:tcPr>
          <w:p w:rsidR="00715529" w:rsidRDefault="00715529" w:rsidP="004E0BC4">
            <w:pPr>
              <w:pStyle w:val="ab"/>
              <w:ind w:left="0"/>
              <w:jc w:val="center"/>
              <w:rPr>
                <w:sz w:val="12"/>
              </w:rPr>
            </w:pPr>
          </w:p>
          <w:p w:rsidR="00715529" w:rsidRPr="00FF7BCC" w:rsidRDefault="00715529" w:rsidP="004E0BC4">
            <w:pPr>
              <w:pStyle w:val="ab"/>
              <w:ind w:left="-57"/>
              <w:jc w:val="center"/>
              <w:rPr>
                <w:sz w:val="12"/>
              </w:rPr>
            </w:pPr>
            <w:r w:rsidRPr="00FF7BCC">
              <w:rPr>
                <w:sz w:val="12"/>
              </w:rPr>
              <w:t>Высота</w:t>
            </w:r>
          </w:p>
          <w:p w:rsidR="00715529" w:rsidRPr="00FF7BCC" w:rsidRDefault="00715529" w:rsidP="004E0BC4">
            <w:pPr>
              <w:pStyle w:val="ab"/>
              <w:ind w:left="0"/>
              <w:jc w:val="center"/>
              <w:rPr>
                <w:sz w:val="12"/>
                <w:lang w:val="en-US"/>
              </w:rPr>
            </w:pPr>
            <w:r w:rsidRPr="00FF7BCC">
              <w:rPr>
                <w:sz w:val="12"/>
              </w:rPr>
              <w:t>(М)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-113" w:right="-113"/>
              <w:jc w:val="center"/>
            </w:pPr>
            <w:r>
              <w:t>78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76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75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rPr>
                <w:lang w:val="en-US"/>
              </w:rPr>
              <w:t>7</w:t>
            </w:r>
            <w:r>
              <w:t>1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66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62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55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48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rPr>
                <w:lang w:val="en-US"/>
              </w:rPr>
              <w:t>39</w:t>
            </w:r>
          </w:p>
        </w:tc>
        <w:tc>
          <w:tcPr>
            <w:tcW w:w="425" w:type="dxa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30</w:t>
            </w:r>
          </w:p>
        </w:tc>
        <w:tc>
          <w:tcPr>
            <w:tcW w:w="425" w:type="dxa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5</w:t>
            </w:r>
          </w:p>
        </w:tc>
        <w:tc>
          <w:tcPr>
            <w:tcW w:w="459" w:type="dxa"/>
          </w:tcPr>
          <w:p w:rsidR="00715529" w:rsidRPr="0082489E" w:rsidRDefault="00715529" w:rsidP="004E0BC4">
            <w:pPr>
              <w:pStyle w:val="ab"/>
              <w:ind w:left="-57" w:right="-57"/>
              <w:jc w:val="center"/>
            </w:pPr>
            <w:r>
              <w:t>1063</w:t>
            </w:r>
          </w:p>
        </w:tc>
      </w:tr>
      <w:tr w:rsidR="004E0BC4" w:rsidTr="004E0BC4">
        <w:tc>
          <w:tcPr>
            <w:tcW w:w="959" w:type="dxa"/>
          </w:tcPr>
          <w:p w:rsidR="00715529" w:rsidRPr="006E65AC" w:rsidRDefault="00715529" w:rsidP="004E0BC4">
            <w:pPr>
              <w:pStyle w:val="ab"/>
              <w:ind w:left="0"/>
              <w:jc w:val="center"/>
              <w:rPr>
                <w:lang w:val="en-US"/>
              </w:rPr>
            </w:pPr>
            <w:r>
              <w:t xml:space="preserve">3,5 </w:t>
            </w:r>
            <w:r>
              <w:rPr>
                <w:lang w:val="en-US"/>
              </w:rPr>
              <w:t>SC 3/19</w:t>
            </w:r>
          </w:p>
        </w:tc>
        <w:tc>
          <w:tcPr>
            <w:tcW w:w="709" w:type="dxa"/>
          </w:tcPr>
          <w:p w:rsidR="00715529" w:rsidRPr="003E5949" w:rsidRDefault="00715529" w:rsidP="004E0BC4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1,1</w:t>
            </w:r>
          </w:p>
        </w:tc>
        <w:tc>
          <w:tcPr>
            <w:tcW w:w="567" w:type="dxa"/>
            <w:vMerge/>
          </w:tcPr>
          <w:p w:rsidR="00715529" w:rsidRDefault="00715529" w:rsidP="004E0BC4">
            <w:pPr>
              <w:pStyle w:val="ab"/>
              <w:ind w:left="0"/>
            </w:pP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-113" w:right="-113"/>
              <w:jc w:val="center"/>
            </w:pPr>
            <w:r>
              <w:t>93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-57"/>
              <w:jc w:val="center"/>
            </w:pPr>
            <w:r>
              <w:t>92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91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89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84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79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71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63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53</w:t>
            </w:r>
          </w:p>
        </w:tc>
        <w:tc>
          <w:tcPr>
            <w:tcW w:w="425" w:type="dxa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42</w:t>
            </w:r>
          </w:p>
        </w:tc>
        <w:tc>
          <w:tcPr>
            <w:tcW w:w="425" w:type="dxa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6</w:t>
            </w:r>
          </w:p>
        </w:tc>
        <w:tc>
          <w:tcPr>
            <w:tcW w:w="459" w:type="dxa"/>
          </w:tcPr>
          <w:p w:rsidR="00715529" w:rsidRPr="0082489E" w:rsidRDefault="00715529" w:rsidP="004E0BC4">
            <w:pPr>
              <w:pStyle w:val="ab"/>
              <w:ind w:left="-57" w:right="-57"/>
              <w:jc w:val="center"/>
            </w:pPr>
            <w:r>
              <w:t>1185</w:t>
            </w:r>
          </w:p>
        </w:tc>
      </w:tr>
      <w:tr w:rsidR="004E0BC4" w:rsidTr="004E0BC4">
        <w:tc>
          <w:tcPr>
            <w:tcW w:w="959" w:type="dxa"/>
          </w:tcPr>
          <w:p w:rsidR="00715529" w:rsidRDefault="00715529" w:rsidP="004E0BC4">
            <w:pPr>
              <w:pStyle w:val="ab"/>
              <w:ind w:left="0"/>
              <w:jc w:val="center"/>
              <w:rPr>
                <w:lang w:val="en-US"/>
              </w:rPr>
            </w:pPr>
            <w:r>
              <w:t xml:space="preserve">3,5 </w:t>
            </w:r>
            <w:r>
              <w:rPr>
                <w:lang w:val="en-US"/>
              </w:rPr>
              <w:t>SC 3/21</w:t>
            </w:r>
          </w:p>
        </w:tc>
        <w:tc>
          <w:tcPr>
            <w:tcW w:w="709" w:type="dxa"/>
          </w:tcPr>
          <w:p w:rsidR="00715529" w:rsidRDefault="00715529" w:rsidP="004E0BC4">
            <w:pPr>
              <w:pStyle w:val="ab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</w:tc>
        <w:tc>
          <w:tcPr>
            <w:tcW w:w="567" w:type="dxa"/>
            <w:vMerge/>
          </w:tcPr>
          <w:p w:rsidR="00715529" w:rsidRDefault="00715529" w:rsidP="004E0BC4">
            <w:pPr>
              <w:pStyle w:val="ab"/>
              <w:ind w:left="0"/>
            </w:pP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-113" w:right="-113"/>
              <w:jc w:val="center"/>
            </w:pPr>
            <w:r>
              <w:t>102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-57"/>
              <w:jc w:val="center"/>
            </w:pPr>
            <w:r>
              <w:t>101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15529" w:rsidRPr="00395B87" w:rsidRDefault="00715529" w:rsidP="004E0BC4">
            <w:pPr>
              <w:pStyle w:val="ab"/>
              <w:ind w:left="-57"/>
              <w:jc w:val="center"/>
            </w:pPr>
            <w:r>
              <w:t>100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96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91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85</w:t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715529" w:rsidRDefault="00715529" w:rsidP="004E0BC4">
            <w:pPr>
              <w:pStyle w:val="ab"/>
              <w:ind w:left="0"/>
              <w:jc w:val="center"/>
            </w:pPr>
            <w:r>
              <w:t>77</w:t>
            </w:r>
          </w:p>
        </w:tc>
        <w:tc>
          <w:tcPr>
            <w:tcW w:w="426" w:type="dxa"/>
            <w:shd w:val="clear" w:color="auto" w:fill="EEECE1" w:themeFill="background2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68</w:t>
            </w:r>
          </w:p>
        </w:tc>
        <w:tc>
          <w:tcPr>
            <w:tcW w:w="425" w:type="dxa"/>
            <w:vAlign w:val="center"/>
          </w:tcPr>
          <w:p w:rsidR="00715529" w:rsidRPr="00395B87" w:rsidRDefault="00715529" w:rsidP="004E0BC4">
            <w:pPr>
              <w:pStyle w:val="ab"/>
              <w:ind w:left="0"/>
              <w:jc w:val="center"/>
            </w:pPr>
            <w:r>
              <w:t>56</w:t>
            </w:r>
          </w:p>
        </w:tc>
        <w:tc>
          <w:tcPr>
            <w:tcW w:w="425" w:type="dxa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43</w:t>
            </w:r>
          </w:p>
        </w:tc>
        <w:tc>
          <w:tcPr>
            <w:tcW w:w="425" w:type="dxa"/>
            <w:vAlign w:val="center"/>
          </w:tcPr>
          <w:p w:rsidR="00715529" w:rsidRPr="0082489E" w:rsidRDefault="00715529" w:rsidP="004E0BC4">
            <w:pPr>
              <w:pStyle w:val="ab"/>
              <w:ind w:left="0"/>
              <w:jc w:val="center"/>
            </w:pPr>
            <w:r>
              <w:t>7</w:t>
            </w:r>
          </w:p>
        </w:tc>
        <w:tc>
          <w:tcPr>
            <w:tcW w:w="459" w:type="dxa"/>
          </w:tcPr>
          <w:p w:rsidR="00715529" w:rsidRPr="0082489E" w:rsidRDefault="00715529" w:rsidP="004E0BC4">
            <w:pPr>
              <w:pStyle w:val="ab"/>
              <w:ind w:left="-57" w:right="-57"/>
              <w:jc w:val="center"/>
            </w:pPr>
            <w:r>
              <w:t>1303</w:t>
            </w:r>
          </w:p>
        </w:tc>
      </w:tr>
    </w:tbl>
    <w:p w:rsidR="00C67DFC" w:rsidRPr="00067D24" w:rsidRDefault="00715529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="00C67DF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Устройство не предназначено для использования лицами (включая детей) с ограниченными физическими, сенсорными или умственны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ми</w:t>
      </w:r>
      <w:r w:rsidR="00C67DF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способностями, а также лицами, не имеющими знаний или опыта в эксплуатации данного типа устройств.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noProof/>
          <w:sz w:val="16"/>
          <w:szCs w:val="14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4445</wp:posOffset>
            </wp:positionV>
            <wp:extent cx="342900" cy="344805"/>
            <wp:effectExtent l="19050" t="0" r="0" b="0"/>
            <wp:wrapSquare wrapText="bothSides"/>
            <wp:docPr id="54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Насос может быть подключен только к сети с исправным заземлением. Желто-зеленая жила соединительного кабеля является заземляющей. Двигатель насоса должен быть защищен автоматическим выключателем с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  <w:lang w:val="en-US"/>
        </w:rPr>
        <w:t>In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не выше, чем 30 мА.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b/>
          <w:noProof/>
          <w:sz w:val="16"/>
          <w:szCs w:val="14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13335</wp:posOffset>
            </wp:positionV>
            <wp:extent cx="420370" cy="327660"/>
            <wp:effectExtent l="19050" t="0" r="0" b="0"/>
            <wp:wrapSquare wrapText="bothSides"/>
            <wp:docPr id="55" name="Рисунок 1" descr="C:\Users\K.Danilyuk\Desktop\bhp3.h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Danilyuk\Desktop\bhp3.h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Производитель освобождается от любой ответственности за ущерб, причиненный людям или вещам в результате отсутствия надлежащего заземления и за</w:t>
      </w:r>
      <w:r w:rsidR="006E65AC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щиты от перепадов напряжения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.</w:t>
      </w:r>
    </w:p>
    <w:p w:rsidR="00655947" w:rsidRPr="00067D24" w:rsidRDefault="00655947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noProof/>
          <w:sz w:val="16"/>
          <w:szCs w:val="14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39370</wp:posOffset>
            </wp:positionV>
            <wp:extent cx="342900" cy="344805"/>
            <wp:effectExtent l="19050" t="0" r="0" b="0"/>
            <wp:wrapSquare wrapText="bothSides"/>
            <wp:docPr id="56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Перед запуском насоса, но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после установки его в скважине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необходимо проверить сопротивление изоляции двигателя и кабеля питания</w:t>
      </w:r>
      <w:r w:rsidRPr="00067D24">
        <w:rPr>
          <w:rFonts w:ascii="Times New Roman" w:eastAsia="TimesNewRomanPSMT" w:hAnsi="Times New Roman" w:cs="Times New Roman"/>
          <w:sz w:val="16"/>
          <w:szCs w:val="14"/>
        </w:rPr>
        <w:t>.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655947" w:rsidRPr="00067D24" w:rsidRDefault="00655947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noProof/>
          <w:sz w:val="16"/>
          <w:szCs w:val="14"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37465</wp:posOffset>
            </wp:positionV>
            <wp:extent cx="342900" cy="344805"/>
            <wp:effectExtent l="19050" t="0" r="0" b="0"/>
            <wp:wrapSquare wrapText="bothSides"/>
            <wp:docPr id="57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eastAsia="TimesNewRomanPSMT" w:hAnsi="Times New Roman" w:cs="Times New Roman"/>
          <w:bCs/>
          <w:sz w:val="16"/>
          <w:szCs w:val="14"/>
        </w:rPr>
        <w:t xml:space="preserve">.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Любое повреждение внешней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изоляции кабеля питания вызываю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т необходимо</w:t>
      </w:r>
      <w:r w:rsidR="003765B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сть ремонта или замены кабеля в специализированной мастерской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. </w:t>
      </w: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</w:p>
    <w:p w:rsidR="00C67DFC" w:rsidRPr="00067D24" w:rsidRDefault="00C67DFC" w:rsidP="00C67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noProof/>
          <w:sz w:val="16"/>
          <w:szCs w:val="14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6985</wp:posOffset>
            </wp:positionV>
            <wp:extent cx="342900" cy="342900"/>
            <wp:effectExtent l="19050" t="0" r="0" b="0"/>
            <wp:wrapSquare wrapText="bothSides"/>
            <wp:docPr id="58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Е</w:t>
      </w:r>
      <w:r w:rsidR="003D5AA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сли такой ремонт не будет выполнен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и будет отсутствовать за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щита от перепадов напряжения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 то может наступить поражение электрическим током.</w:t>
      </w:r>
    </w:p>
    <w:p w:rsidR="00067D24" w:rsidRDefault="00067D24" w:rsidP="000E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14"/>
          <w:szCs w:val="14"/>
        </w:rPr>
      </w:pPr>
    </w:p>
    <w:p w:rsidR="00271DD5" w:rsidRDefault="00271DD5" w:rsidP="00067D2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14"/>
          <w:szCs w:val="14"/>
        </w:rPr>
      </w:pPr>
    </w:p>
    <w:p w:rsidR="00271DD5" w:rsidRDefault="00271DD5" w:rsidP="00067D2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14"/>
          <w:szCs w:val="14"/>
        </w:rPr>
      </w:pPr>
    </w:p>
    <w:p w:rsidR="00C67DFC" w:rsidRDefault="00655947" w:rsidP="000E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16"/>
          <w:szCs w:val="16"/>
        </w:rPr>
      </w:pPr>
      <w:r w:rsidRPr="00655947">
        <w:rPr>
          <w:rFonts w:ascii="Times New Roman" w:eastAsia="TimesNewRomanPSMT" w:hAnsi="Times New Roman" w:cs="Times New Roman"/>
          <w:bCs/>
          <w:sz w:val="16"/>
          <w:szCs w:val="16"/>
        </w:rPr>
        <w:t>11</w:t>
      </w:r>
    </w:p>
    <w:p w:rsidR="004E0BC4" w:rsidRDefault="004E0BC4" w:rsidP="000E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16"/>
          <w:szCs w:val="16"/>
        </w:rPr>
      </w:pPr>
    </w:p>
    <w:p w:rsidR="004E0BC4" w:rsidRPr="00655947" w:rsidRDefault="004E0BC4" w:rsidP="000E6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16"/>
          <w:szCs w:val="16"/>
        </w:rPr>
      </w:pPr>
    </w:p>
    <w:p w:rsidR="00CA4BAC" w:rsidRPr="00067D24" w:rsidRDefault="0085222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lastRenderedPageBreak/>
        <w:t xml:space="preserve"> Для </w:t>
      </w:r>
      <w:r w:rsidR="00CA4BA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проведения таких расчетов необходимы соответствующие параметры, вызывающие сопротивление в отдельных элементах оборудования.</w:t>
      </w:r>
    </w:p>
    <w:p w:rsidR="00CA4BAC" w:rsidRPr="00114255" w:rsidRDefault="00AE392D" w:rsidP="0011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Расширительный мембранный</w:t>
      </w:r>
      <w:r w:rsidR="00CA4BA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бак, работ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ающий с насосом, должен быть</w:t>
      </w:r>
      <w:r w:rsidR="00CA4BA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подобран 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так</w:t>
      </w:r>
      <w:r w:rsidR="003F27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им образом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="00CA4BA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к параметрам</w:t>
      </w:r>
      <w:r w:rsidR="003F27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насоса</w:t>
      </w:r>
      <w:r w:rsidR="00CA4BA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 чтобы насос не включался чаще, чем указано в параметрах для двигателей (см. п. 3.0).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sz w:val="16"/>
          <w:szCs w:val="14"/>
        </w:rPr>
        <w:t xml:space="preserve">4.3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Выбор гидравлики и охлаждения двигателя 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noProof/>
          <w:color w:val="000000"/>
          <w:sz w:val="16"/>
          <w:szCs w:val="14"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15875</wp:posOffset>
            </wp:positionV>
            <wp:extent cx="419735" cy="1747520"/>
            <wp:effectExtent l="19050" t="0" r="0" b="0"/>
            <wp:wrapTight wrapText="bothSides">
              <wp:wrapPolygon edited="0">
                <wp:start x="-980" y="0"/>
                <wp:lineTo x="-980" y="21427"/>
                <wp:lineTo x="21567" y="21427"/>
                <wp:lineTo x="21567" y="0"/>
                <wp:lineTo x="-980" y="0"/>
              </wp:wrapPolygon>
            </wp:wrapTight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Поскольку 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необходимо</w:t>
      </w:r>
      <w:r w:rsidR="0085222C"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е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 xml:space="preserve"> охлаждение двигателя </w:t>
      </w:r>
      <w:r w:rsidR="009F3315"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электро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насоса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достигается через поток перекачиваемой воды вдоль двигателя, то при подборе насоса для конкретного источника воды следует также принять этот фактор во внимание. Минимальная допустимая скорость потока воды,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охлаждающей двигатель </w:t>
      </w:r>
      <w:r w:rsidR="006A2071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3"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и </w:t>
      </w:r>
      <w:r w:rsidR="006A2071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3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,5</w:t>
      </w:r>
      <w:r w:rsidR="006A2071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"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, составляет 0,08 м/сек. 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В случае, к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огда насос работает в колодце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необходимо применение охлаждающей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рубашки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, 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которая принудител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ьно охлаждает двигатель за счёт увеличения 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потока воды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.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</w:p>
    <w:p w:rsidR="00CA4BAC" w:rsidRPr="008843FC" w:rsidRDefault="00AB2637" w:rsidP="00067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i/>
          <w:color w:val="000000"/>
          <w:sz w:val="16"/>
          <w:szCs w:val="14"/>
          <w:shd w:val="clear" w:color="auto" w:fill="FFFFFF"/>
        </w:rPr>
        <w:t xml:space="preserve"> </w:t>
      </w:r>
      <w:r w:rsidR="008843FC" w:rsidRPr="008843FC">
        <w:rPr>
          <w:rFonts w:ascii="Times New Roman" w:hAnsi="Times New Roman" w:cs="Times New Roman"/>
          <w:b/>
          <w:i/>
          <w:color w:val="000000"/>
          <w:sz w:val="16"/>
          <w:szCs w:val="14"/>
          <w:shd w:val="clear" w:color="auto" w:fill="FFFFFF"/>
        </w:rPr>
        <w:t>Рис.1</w:t>
      </w:r>
    </w:p>
    <w:p w:rsidR="00CA4BAC" w:rsidRPr="008843FC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Ниже приведена формула, позволяющая рассчитать минимальную скоро</w:t>
      </w:r>
      <w:r w:rsidR="00AB2637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сть потока для насосов 3"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и </w:t>
      </w:r>
      <w:r w:rsidR="006A2071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3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,5</w:t>
      </w:r>
      <w:r w:rsidR="006A2071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"</w:t>
      </w:r>
    </w:p>
    <w:p w:rsidR="00CA4BAC" w:rsidRPr="008843FC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  <w:lang w:val="en-US"/>
        </w:rPr>
        <w:t>Vmin</w:t>
      </w: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</w:rPr>
        <w:t>=</w:t>
      </w: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  <w:lang w:val="en-US"/>
        </w:rPr>
        <w:t>Qmin</w:t>
      </w: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/ </w:t>
      </w: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  <w:lang w:val="en-US"/>
        </w:rPr>
        <w:t>S</w:t>
      </w: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</w:rPr>
        <w:t>1-</w:t>
      </w: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  <w:lang w:val="en-US"/>
        </w:rPr>
        <w:t>S</w:t>
      </w:r>
      <w:r w:rsidRPr="008843FC">
        <w:rPr>
          <w:rFonts w:ascii="Times New Roman" w:eastAsia="TimesNewRomanPSMT" w:hAnsi="Times New Roman" w:cs="Times New Roman"/>
          <w:b/>
          <w:bCs/>
          <w:sz w:val="16"/>
          <w:szCs w:val="14"/>
        </w:rPr>
        <w:t>2</w:t>
      </w:r>
    </w:p>
    <w:p w:rsidR="00CA4BAC" w:rsidRPr="008843FC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 w:rsidRPr="008843FC">
        <w:rPr>
          <w:rFonts w:ascii="Times New Roman" w:eastAsia="TimesNewRomanPSMT" w:hAnsi="Times New Roman" w:cs="Times New Roman"/>
          <w:sz w:val="16"/>
          <w:szCs w:val="14"/>
        </w:rPr>
        <w:t xml:space="preserve">где:    </w:t>
      </w:r>
      <w:r w:rsidRPr="008843FC">
        <w:rPr>
          <w:rFonts w:ascii="Times New Roman" w:eastAsia="TimesNewRomanPSMT" w:hAnsi="Times New Roman" w:cs="Times New Roman"/>
          <w:sz w:val="16"/>
          <w:szCs w:val="14"/>
          <w:lang w:val="en-US"/>
        </w:rPr>
        <w:t>Vmin</w:t>
      </w:r>
      <w:r w:rsidRPr="008843FC">
        <w:rPr>
          <w:rFonts w:ascii="Times New Roman" w:eastAsia="TimesNewRomanPSMT" w:hAnsi="Times New Roman" w:cs="Times New Roman"/>
          <w:sz w:val="16"/>
          <w:szCs w:val="14"/>
        </w:rPr>
        <w:t xml:space="preserve"> - </w:t>
      </w:r>
      <w:r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минимальная скорость потока (м/сек)</w:t>
      </w:r>
      <w:r w:rsidR="008843FC" w:rsidRPr="008843FC">
        <w:rPr>
          <w:rFonts w:ascii="Times New Roman" w:eastAsia="TimesNewRomanPSMT" w:hAnsi="Times New Roman" w:cs="Times New Roman"/>
          <w:sz w:val="16"/>
          <w:szCs w:val="14"/>
        </w:rPr>
        <w:t xml:space="preserve">                                                          </w:t>
      </w:r>
      <w:r w:rsidRPr="008843FC">
        <w:rPr>
          <w:rFonts w:ascii="Times New Roman" w:eastAsia="TimesNewRomanPSMT" w:hAnsi="Times New Roman" w:cs="Times New Roman"/>
          <w:sz w:val="16"/>
          <w:szCs w:val="14"/>
        </w:rPr>
        <w:t xml:space="preserve"> </w:t>
      </w:r>
      <w:r w:rsidR="008843FC" w:rsidRPr="008843FC">
        <w:rPr>
          <w:rFonts w:ascii="Times New Roman" w:eastAsia="TimesNewRomanPSMT" w:hAnsi="Times New Roman" w:cs="Times New Roman"/>
          <w:sz w:val="16"/>
          <w:szCs w:val="14"/>
        </w:rPr>
        <w:t xml:space="preserve">      </w:t>
      </w:r>
      <w:r w:rsidR="008843FC">
        <w:rPr>
          <w:rFonts w:ascii="Times New Roman" w:eastAsia="TimesNewRomanPSMT" w:hAnsi="Times New Roman" w:cs="Times New Roman"/>
          <w:sz w:val="16"/>
          <w:szCs w:val="14"/>
        </w:rPr>
        <w:t xml:space="preserve">        </w:t>
      </w:r>
      <w:r w:rsidRPr="008843FC">
        <w:rPr>
          <w:rFonts w:ascii="Times New Roman" w:eastAsia="TimesNewRomanPSMT" w:hAnsi="Times New Roman" w:cs="Times New Roman"/>
          <w:sz w:val="16"/>
          <w:szCs w:val="14"/>
          <w:lang w:val="en-US"/>
        </w:rPr>
        <w:t>Qmin</w:t>
      </w:r>
      <w:r w:rsidRPr="008843FC">
        <w:rPr>
          <w:rFonts w:ascii="Times New Roman" w:eastAsia="TimesNewRomanPSMT" w:hAnsi="Times New Roman" w:cs="Times New Roman"/>
          <w:sz w:val="16"/>
          <w:szCs w:val="14"/>
        </w:rPr>
        <w:t xml:space="preserve"> - </w:t>
      </w:r>
      <w:r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минимальная производительность, при которой будет работать насос (м3/сек)</w:t>
      </w:r>
      <w:r w:rsidRPr="008843FC">
        <w:rPr>
          <w:rFonts w:ascii="Times New Roman" w:eastAsia="TimesNewRomanPSMT" w:hAnsi="Times New Roman" w:cs="Times New Roman"/>
          <w:sz w:val="16"/>
          <w:szCs w:val="14"/>
        </w:rPr>
        <w:t>,</w:t>
      </w:r>
    </w:p>
    <w:p w:rsidR="00CA4BAC" w:rsidRPr="008843FC" w:rsidRDefault="008843F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 w:rsidRPr="008843FC">
        <w:rPr>
          <w:rFonts w:ascii="Times New Roman" w:eastAsia="TimesNewRomanPSMT" w:hAnsi="Times New Roman" w:cs="Times New Roman"/>
          <w:sz w:val="16"/>
          <w:szCs w:val="14"/>
        </w:rPr>
        <w:t xml:space="preserve"> </w:t>
      </w:r>
      <w:r w:rsidR="00CA4BAC" w:rsidRPr="008843FC">
        <w:rPr>
          <w:rFonts w:ascii="Times New Roman" w:eastAsia="TimesNewRomanPSMT" w:hAnsi="Times New Roman" w:cs="Times New Roman"/>
          <w:sz w:val="16"/>
          <w:szCs w:val="14"/>
          <w:lang w:val="en-US"/>
        </w:rPr>
        <w:t>S</w:t>
      </w:r>
      <w:r w:rsidR="00CA4BAC" w:rsidRPr="008843FC">
        <w:rPr>
          <w:rFonts w:ascii="Times New Roman" w:eastAsia="TimesNewRomanPSMT" w:hAnsi="Times New Roman" w:cs="Times New Roman"/>
          <w:sz w:val="16"/>
          <w:szCs w:val="14"/>
        </w:rPr>
        <w:t xml:space="preserve">1 - 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площадь внутреннего сечения скважины (м2)</w:t>
      </w:r>
      <w:r w:rsidR="00CA4BAC" w:rsidRPr="008843FC">
        <w:rPr>
          <w:rFonts w:ascii="Times New Roman" w:eastAsia="TimesNewRomanPSMT" w:hAnsi="Times New Roman" w:cs="Times New Roman"/>
          <w:sz w:val="16"/>
          <w:szCs w:val="14"/>
        </w:rPr>
        <w:t xml:space="preserve"> например, 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для трубы-оболочки</w:t>
      </w:r>
    </w:p>
    <w:p w:rsidR="00CA4BAC" w:rsidRPr="008843FC" w:rsidRDefault="008843F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       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диаметром 100 мм = 0,00785 м2, </w:t>
      </w:r>
    </w:p>
    <w:p w:rsidR="00CA4BAC" w:rsidRPr="008843FC" w:rsidRDefault="008843F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>
        <w:rPr>
          <w:rFonts w:ascii="Times New Roman" w:eastAsia="TimesNewRomanPSMT" w:hAnsi="Times New Roman" w:cs="Times New Roman"/>
          <w:sz w:val="16"/>
          <w:szCs w:val="14"/>
        </w:rPr>
        <w:t xml:space="preserve">        для трубы</w:t>
      </w:r>
      <w:r w:rsidR="00CA4BAC" w:rsidRPr="008843FC">
        <w:rPr>
          <w:rFonts w:ascii="Times New Roman" w:eastAsia="TimesNewRomanPSMT" w:hAnsi="Times New Roman" w:cs="Times New Roman"/>
          <w:sz w:val="16"/>
          <w:szCs w:val="14"/>
        </w:rPr>
        <w:t xml:space="preserve"> 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оболочки, диаметром 150 мм = 0,0176625 м2,</w:t>
      </w:r>
    </w:p>
    <w:p w:rsidR="00CA4BAC" w:rsidRPr="008843FC" w:rsidRDefault="008843FC" w:rsidP="00CA4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>
        <w:rPr>
          <w:rFonts w:ascii="Times New Roman" w:eastAsia="TimesNewRomanPSMT" w:hAnsi="Times New Roman" w:cs="Times New Roman"/>
          <w:sz w:val="16"/>
          <w:szCs w:val="14"/>
        </w:rPr>
        <w:t xml:space="preserve">        </w:t>
      </w:r>
      <w:r w:rsidR="00CA4BAC" w:rsidRPr="008843FC">
        <w:rPr>
          <w:rFonts w:ascii="Times New Roman" w:eastAsia="TimesNewRomanPSMT" w:hAnsi="Times New Roman" w:cs="Times New Roman"/>
          <w:sz w:val="16"/>
          <w:szCs w:val="14"/>
          <w:lang w:val="en-US"/>
        </w:rPr>
        <w:t>S</w:t>
      </w:r>
      <w:r w:rsidR="00CA4BAC" w:rsidRPr="008843FC">
        <w:rPr>
          <w:rFonts w:ascii="Times New Roman" w:eastAsia="TimesNewRomanPSMT" w:hAnsi="Times New Roman" w:cs="Times New Roman"/>
          <w:sz w:val="16"/>
          <w:szCs w:val="14"/>
        </w:rPr>
        <w:t xml:space="preserve">2 - 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площадь сечения двигателя (м2), например, для двигателя 3"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и 3,5</w:t>
      </w:r>
      <w:r w:rsidR="006A2071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"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, который </w:t>
      </w:r>
      <w:r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             Рис. 1</w:t>
      </w:r>
    </w:p>
    <w:p w:rsidR="008843FC" w:rsidRPr="008843FC" w:rsidRDefault="008843FC" w:rsidP="00884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       </w:t>
      </w:r>
      <w:r w:rsidR="006A2071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имеет 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диаметр 73 мм</w:t>
      </w:r>
      <w:r w:rsid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и 90 мм</w:t>
      </w:r>
      <w:r w:rsidR="00CA4BAC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= 0,00418 м2</w:t>
      </w:r>
    </w:p>
    <w:p w:rsidR="00CA4BAC" w:rsidRPr="008843FC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.</w:t>
      </w:r>
      <w:r w:rsidR="00AB2637" w:rsidRPr="008843F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    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sz w:val="16"/>
          <w:szCs w:val="14"/>
        </w:rPr>
        <w:t xml:space="preserve">4.4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Положения работы насосов 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 xml:space="preserve">Все </w:t>
      </w:r>
      <w:r w:rsidR="0085222C"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электро</w:t>
      </w:r>
      <w:r w:rsidRPr="00067D24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насосы предназначены для работы в вертикальном положении.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b/>
          <w:bCs/>
          <w:sz w:val="16"/>
          <w:szCs w:val="14"/>
        </w:rPr>
        <w:t>5. ПОДБОР ДВИГАТЕЛЯ К ГИДРАВЛИКЕ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Дл</w:t>
      </w:r>
      <w:r w:rsidR="009F331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я всех моделей насосов 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Ø </w:t>
      </w:r>
      <w:r w:rsidR="009F331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3”</w:t>
      </w:r>
      <w:r w:rsidR="00D210D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и </w:t>
      </w:r>
      <w:r w:rsidR="00D210D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3</w:t>
      </w:r>
      <w:r w:rsidR="00D210D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,5</w:t>
      </w:r>
      <w:r w:rsidR="00D210D5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”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двигатели уже подобраны соответствующим образом. Гидравлика насоса и двигател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ь упакованы в отдельные коробки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во избежание повреждений при транспортировке.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Монтаж двигателя с гидравлической частью описан в п. 6.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sz w:val="16"/>
          <w:szCs w:val="14"/>
        </w:rPr>
        <w:t xml:space="preserve">5.1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Подбор электрического напряжения для работы двигателя </w:t>
      </w:r>
    </w:p>
    <w:p w:rsidR="00CA4BAC" w:rsidRPr="00067D24" w:rsidRDefault="00EB5E3B" w:rsidP="00067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Двигатели </w:t>
      </w:r>
      <w:r w:rsidR="00C32956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эле</w:t>
      </w:r>
      <w:r w:rsidR="00DC709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к</w:t>
      </w:r>
      <w:r w:rsidR="00C32956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тро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насосов серии</w:t>
      </w:r>
      <w:r w:rsidR="00C32956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="00272982">
        <w:rPr>
          <w:rFonts w:ascii="Times New Roman" w:hAnsi="Times New Roman" w:cs="Times New Roman"/>
          <w:b/>
          <w:bCs/>
          <w:sz w:val="16"/>
          <w:szCs w:val="14"/>
        </w:rPr>
        <w:t>3Т-23, 3Т-32, 3Т-46, 3В-24, 3В-33, 3</w:t>
      </w:r>
      <w:r w:rsidR="00272982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72982" w:rsidRPr="00423FCE">
        <w:rPr>
          <w:rFonts w:ascii="Times New Roman" w:hAnsi="Times New Roman" w:cs="Times New Roman"/>
          <w:b/>
          <w:bCs/>
          <w:sz w:val="16"/>
          <w:szCs w:val="14"/>
        </w:rPr>
        <w:t>-28, 3</w:t>
      </w:r>
      <w:r w:rsidR="00272982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72982" w:rsidRPr="00423FCE">
        <w:rPr>
          <w:rFonts w:ascii="Times New Roman" w:hAnsi="Times New Roman" w:cs="Times New Roman"/>
          <w:b/>
          <w:bCs/>
          <w:sz w:val="16"/>
          <w:szCs w:val="14"/>
        </w:rPr>
        <w:t>-38</w:t>
      </w:r>
      <w:r w:rsidR="00003E93" w:rsidRPr="00003E93">
        <w:rPr>
          <w:rFonts w:ascii="Times New Roman" w:hAnsi="Times New Roman" w:cs="Times New Roman"/>
          <w:b/>
          <w:bCs/>
          <w:sz w:val="16"/>
          <w:szCs w:val="14"/>
        </w:rPr>
        <w:t xml:space="preserve">, </w:t>
      </w:r>
      <w:r w:rsidR="00003E93" w:rsidRPr="006A2071">
        <w:rPr>
          <w:b/>
          <w:sz w:val="18"/>
        </w:rPr>
        <w:t xml:space="preserve">3,5 </w:t>
      </w:r>
      <w:r w:rsidR="00003E93" w:rsidRPr="006A2071">
        <w:rPr>
          <w:b/>
          <w:sz w:val="18"/>
          <w:lang w:val="en-US"/>
        </w:rPr>
        <w:t>SC</w:t>
      </w:r>
      <w:r w:rsidR="006A2071">
        <w:rPr>
          <w:b/>
          <w:sz w:val="18"/>
        </w:rPr>
        <w:t xml:space="preserve"> 2/12,            </w:t>
      </w:r>
      <w:r w:rsidR="00003E93" w:rsidRPr="006A2071">
        <w:rPr>
          <w:b/>
          <w:sz w:val="18"/>
        </w:rPr>
        <w:t xml:space="preserve">3,5 </w:t>
      </w:r>
      <w:r w:rsidR="00003E93" w:rsidRPr="006A2071">
        <w:rPr>
          <w:b/>
          <w:sz w:val="18"/>
          <w:lang w:val="en-US"/>
        </w:rPr>
        <w:t>SC</w:t>
      </w:r>
      <w:r w:rsidR="00003E93" w:rsidRPr="006A2071">
        <w:rPr>
          <w:b/>
          <w:sz w:val="18"/>
        </w:rPr>
        <w:t xml:space="preserve"> 3/16, 3,5 </w:t>
      </w:r>
      <w:r w:rsidR="00003E93" w:rsidRPr="006A2071">
        <w:rPr>
          <w:b/>
          <w:sz w:val="18"/>
          <w:lang w:val="en-US"/>
        </w:rPr>
        <w:t>SC</w:t>
      </w:r>
      <w:r w:rsidR="00003E93" w:rsidRPr="006A2071">
        <w:rPr>
          <w:b/>
          <w:sz w:val="18"/>
        </w:rPr>
        <w:t xml:space="preserve"> 3/19, 3,5 </w:t>
      </w:r>
      <w:r w:rsidR="00003E93" w:rsidRPr="006A2071">
        <w:rPr>
          <w:b/>
          <w:sz w:val="18"/>
          <w:lang w:val="en-US"/>
        </w:rPr>
        <w:t>SC</w:t>
      </w:r>
      <w:r w:rsidR="00003E93" w:rsidRPr="006A2071">
        <w:rPr>
          <w:b/>
          <w:sz w:val="18"/>
        </w:rPr>
        <w:t xml:space="preserve"> 3/21, 3,5 </w:t>
      </w:r>
      <w:r w:rsidR="00003E93" w:rsidRPr="006A2071">
        <w:rPr>
          <w:b/>
          <w:sz w:val="18"/>
          <w:lang w:val="en-US"/>
        </w:rPr>
        <w:t>SC</w:t>
      </w:r>
      <w:r w:rsidR="006A2071" w:rsidRPr="006A2071">
        <w:rPr>
          <w:b/>
          <w:sz w:val="18"/>
        </w:rPr>
        <w:t xml:space="preserve"> 5/17, </w:t>
      </w:r>
      <w:r w:rsidR="00003E93" w:rsidRPr="006A2071">
        <w:rPr>
          <w:b/>
          <w:sz w:val="18"/>
        </w:rPr>
        <w:t xml:space="preserve">3,5 </w:t>
      </w:r>
      <w:r w:rsidR="00003E93" w:rsidRPr="006A2071">
        <w:rPr>
          <w:b/>
          <w:sz w:val="18"/>
          <w:lang w:val="en-US"/>
        </w:rPr>
        <w:t>SC</w:t>
      </w:r>
      <w:r w:rsidR="00003E93" w:rsidRPr="006A2071">
        <w:rPr>
          <w:b/>
          <w:sz w:val="18"/>
        </w:rPr>
        <w:t xml:space="preserve"> 5/20, 3,5 </w:t>
      </w:r>
      <w:r w:rsidR="00003E93" w:rsidRPr="006A2071">
        <w:rPr>
          <w:b/>
          <w:sz w:val="18"/>
          <w:lang w:val="en-US"/>
        </w:rPr>
        <w:t>SC</w:t>
      </w:r>
      <w:r w:rsidR="00003E93" w:rsidRPr="006A2071">
        <w:rPr>
          <w:b/>
          <w:sz w:val="18"/>
        </w:rPr>
        <w:t xml:space="preserve"> 5/22</w:t>
      </w:r>
      <w:r w:rsidR="00272982" w:rsidRPr="006A2071">
        <w:rPr>
          <w:rFonts w:ascii="Times New Roman" w:hAnsi="Times New Roman" w:cs="Times New Roman"/>
          <w:b/>
          <w:bCs/>
          <w:sz w:val="10"/>
          <w:szCs w:val="14"/>
        </w:rPr>
        <w:t xml:space="preserve"> </w:t>
      </w:r>
      <w:r w:rsidR="00046C9B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с рабочим напряжением 23</w:t>
      </w:r>
      <w:r w:rsidR="00CA4BA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0В оснащены электрическим</w:t>
      </w:r>
      <w:r w:rsidR="00046C9B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и коробками (не во всех моделях),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содержащими выклю</w:t>
      </w:r>
      <w:r w:rsidR="00CA4BA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чатель, соответствующий конденсатор и защиту от перегрузки.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sz w:val="16"/>
          <w:szCs w:val="14"/>
        </w:rPr>
        <w:t>5.2 Подбор мощности двигателя к гидравлике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 w:rsidRPr="00067D24">
        <w:rPr>
          <w:rFonts w:ascii="Times New Roman" w:eastAsia="TimesNewRomanPSMT" w:hAnsi="Times New Roman" w:cs="Times New Roman"/>
          <w:sz w:val="16"/>
          <w:szCs w:val="14"/>
        </w:rPr>
        <w:t xml:space="preserve">Подбор мощности двигателя к конкретной гидравлике был представлен в </w:t>
      </w:r>
      <w:r w:rsidRPr="00067D24">
        <w:rPr>
          <w:rFonts w:ascii="Times New Roman" w:eastAsia="TimesNewRomanPSMT" w:hAnsi="Times New Roman" w:cs="Times New Roman"/>
          <w:b/>
          <w:i/>
          <w:sz w:val="16"/>
          <w:szCs w:val="14"/>
        </w:rPr>
        <w:t>таблице №1</w:t>
      </w:r>
      <w:r w:rsidRPr="00067D24">
        <w:rPr>
          <w:rFonts w:ascii="Times New Roman" w:eastAsia="TimesNewRomanPSMT" w:hAnsi="Times New Roman" w:cs="Times New Roman"/>
          <w:sz w:val="16"/>
          <w:szCs w:val="14"/>
        </w:rPr>
        <w:t xml:space="preserve">. 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eastAsia="TimesNewRomanPSMT" w:hAnsi="Times New Roman" w:cs="Times New Roman"/>
          <w:sz w:val="16"/>
          <w:szCs w:val="14"/>
        </w:rPr>
        <w:t xml:space="preserve">5.3 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Подбор кабеля, питающего двигатель электрической энергией.</w:t>
      </w:r>
    </w:p>
    <w:p w:rsidR="00CA4BAC" w:rsidRPr="00067D24" w:rsidRDefault="00CA4BAC" w:rsidP="00CA4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Двигатели глуби</w:t>
      </w:r>
      <w:r w:rsidR="00974D1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нных насосов оснащены питающим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кабелем длиной</w:t>
      </w:r>
      <w:r w:rsidR="006E65AC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1,5 метра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. Наращивание кабеля производится в соответствии с получением ожидаемой длины в месте установки насоса. Так как с увеличением длины кабеля могут возникнуть недопу</w:t>
      </w:r>
      <w:r w:rsidR="0085222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стимые потери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электрического напряжения, параметр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ы сечения жил должны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быть пра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вильно подобран</w:t>
      </w:r>
      <w:r w:rsidR="00EE630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ы</w:t>
      </w:r>
      <w:r w:rsidR="00AB752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. В связи с этим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 случае необход</w:t>
      </w:r>
      <w:r w:rsidR="00024EE9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имости использования удлинителя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следует проконсультироваться с квалифицированным электриком</w:t>
      </w:r>
      <w:r w:rsidR="0085222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, чтобы был</w:t>
      </w:r>
      <w:r w:rsidR="00AB2637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о подобрано</w:t>
      </w:r>
      <w:r w:rsidR="0085222C"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правильное сечение жил удли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нителя. Длина и диаметр жил продлеваемого кабеля должны соответствовать, по крайней мере, параметрам, указанным в </w:t>
      </w:r>
      <w:r w:rsidRPr="008843FC">
        <w:rPr>
          <w:rFonts w:ascii="Times New Roman" w:hAnsi="Times New Roman" w:cs="Times New Roman"/>
          <w:b/>
          <w:i/>
          <w:color w:val="000000"/>
          <w:sz w:val="16"/>
          <w:szCs w:val="14"/>
          <w:shd w:val="clear" w:color="auto" w:fill="FFFFFF"/>
        </w:rPr>
        <w:t>таблице № 2.</w:t>
      </w:r>
      <w:r w:rsidRPr="00067D24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</w:p>
    <w:p w:rsidR="000A51A1" w:rsidRDefault="000A51A1" w:rsidP="00114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0A51A1" w:rsidRDefault="000A51A1" w:rsidP="00114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0A51A1" w:rsidRDefault="000A51A1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0A51A1" w:rsidRDefault="000A51A1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CA4BAC" w:rsidRDefault="008A36B9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8</w:t>
      </w:r>
    </w:p>
    <w:p w:rsidR="008843FC" w:rsidRPr="00655947" w:rsidRDefault="008843FC" w:rsidP="0065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18"/>
          <w:szCs w:val="14"/>
        </w:rPr>
      </w:pP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lastRenderedPageBreak/>
        <w:t>В таблице указаны максимальные длины кабеля для данных разрезов жил и параметров двигателей. Сечения жил, приведенные в таблице, следует принимать как реком</w:t>
      </w:r>
      <w:r w:rsidR="0090247D"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ендуемые. Окончательное решение относительно</w:t>
      </w:r>
      <w:r w:rsidR="00024EE9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правильности подбора кабеля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принимает установщик.</w:t>
      </w: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18"/>
          <w:szCs w:val="14"/>
        </w:rPr>
      </w:pP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18"/>
          <w:szCs w:val="14"/>
        </w:rPr>
      </w:pPr>
      <w:r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После гарантийного срока ремонт или замена кабеля должна быть произведена лицами с </w:t>
      </w:r>
    </w:p>
    <w:p w:rsidR="007E7E9D" w:rsidRPr="00291164" w:rsidRDefault="00EE6302" w:rsidP="007E7E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18"/>
          <w:szCs w:val="14"/>
        </w:rPr>
      </w:pPr>
      <w:r>
        <w:rPr>
          <w:rFonts w:ascii="Times New Roman" w:eastAsia="TimesNewRomanPSMT" w:hAnsi="Times New Roman" w:cs="Times New Roman"/>
          <w:bCs/>
          <w:sz w:val="18"/>
          <w:szCs w:val="14"/>
        </w:rPr>
        <w:t>соответствующей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квалифика</w:t>
      </w:r>
      <w:r>
        <w:rPr>
          <w:rFonts w:ascii="Times New Roman" w:eastAsia="TimesNewRomanPSMT" w:hAnsi="Times New Roman" w:cs="Times New Roman"/>
          <w:bCs/>
          <w:sz w:val="18"/>
          <w:szCs w:val="14"/>
        </w:rPr>
        <w:t>цией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. </w:t>
      </w: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18"/>
          <w:szCs w:val="14"/>
        </w:rPr>
      </w:pPr>
    </w:p>
    <w:p w:rsidR="007E7E9D" w:rsidRPr="00291164" w:rsidRDefault="00AB2637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18"/>
          <w:szCs w:val="14"/>
        </w:rPr>
      </w:pPr>
      <w:r w:rsidRPr="00291164">
        <w:rPr>
          <w:rFonts w:ascii="Times New Roman" w:eastAsia="TimesNewRomanPSMT" w:hAnsi="Times New Roman" w:cs="Times New Roman"/>
          <w:b/>
          <w:bCs/>
          <w:sz w:val="18"/>
          <w:szCs w:val="14"/>
        </w:rPr>
        <w:t>Соединение питающего</w:t>
      </w:r>
      <w:r w:rsidR="007E7E9D" w:rsidRPr="00291164">
        <w:rPr>
          <w:rFonts w:ascii="Times New Roman" w:eastAsia="TimesNewRomanPSMT" w:hAnsi="Times New Roman" w:cs="Times New Roman"/>
          <w:b/>
          <w:bCs/>
          <w:sz w:val="18"/>
          <w:szCs w:val="14"/>
        </w:rPr>
        <w:t xml:space="preserve"> кабеля </w:t>
      </w:r>
      <w:r w:rsidR="0090247D" w:rsidRPr="00291164">
        <w:rPr>
          <w:rFonts w:ascii="Times New Roman" w:eastAsia="TimesNewRomanPSMT" w:hAnsi="Times New Roman" w:cs="Times New Roman"/>
          <w:bCs/>
          <w:sz w:val="18"/>
          <w:szCs w:val="14"/>
        </w:rPr>
        <w:t>долж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>н</w:t>
      </w:r>
      <w:r w:rsidR="0090247D" w:rsidRPr="00291164">
        <w:rPr>
          <w:rFonts w:ascii="Times New Roman" w:eastAsia="TimesNewRomanPSMT" w:hAnsi="Times New Roman" w:cs="Times New Roman"/>
          <w:bCs/>
          <w:sz w:val="18"/>
          <w:szCs w:val="14"/>
        </w:rPr>
        <w:t>о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быть выполнен</w:t>
      </w:r>
      <w:r w:rsidR="0090247D" w:rsidRPr="00291164">
        <w:rPr>
          <w:rFonts w:ascii="Times New Roman" w:eastAsia="TimesNewRomanPSMT" w:hAnsi="Times New Roman" w:cs="Times New Roman"/>
          <w:bCs/>
          <w:sz w:val="18"/>
          <w:szCs w:val="14"/>
        </w:rPr>
        <w:t>о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герметично и лицами, имеющими соответствующие квалификации!</w:t>
      </w:r>
      <w:r w:rsidR="007E7E9D" w:rsidRPr="00291164">
        <w:rPr>
          <w:rFonts w:ascii="Times New Roman" w:eastAsia="TimesNewRomanPSMT" w:hAnsi="Times New Roman" w:cs="Times New Roman"/>
          <w:b/>
          <w:bCs/>
          <w:sz w:val="18"/>
          <w:szCs w:val="14"/>
        </w:rPr>
        <w:t xml:space="preserve"> </w:t>
      </w:r>
      <w:r w:rsidR="007E7E9D" w:rsidRPr="00291164">
        <w:rPr>
          <w:rFonts w:ascii="Times New Roman" w:eastAsia="TimesNewRomanPSMT" w:hAnsi="Times New Roman" w:cs="Times New Roman"/>
          <w:noProof/>
          <w:sz w:val="18"/>
          <w:szCs w:val="14"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-1270</wp:posOffset>
            </wp:positionV>
            <wp:extent cx="342900" cy="344805"/>
            <wp:effectExtent l="19050" t="0" r="0" b="0"/>
            <wp:wrapSquare wrapText="bothSides"/>
            <wp:docPr id="63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E9D" w:rsidRPr="00291164">
        <w:rPr>
          <w:rFonts w:ascii="Times New Roman" w:eastAsia="TimesNewRomanPSMT" w:hAnsi="Times New Roman" w:cs="Times New Roman"/>
          <w:sz w:val="18"/>
          <w:szCs w:val="14"/>
        </w:rPr>
        <w:t xml:space="preserve"> </w:t>
      </w:r>
      <w:r w:rsidRPr="00291164">
        <w:rPr>
          <w:rFonts w:ascii="Times New Roman" w:eastAsia="TimesNewRomanPSMT" w:hAnsi="Times New Roman" w:cs="Times New Roman"/>
          <w:bCs/>
          <w:sz w:val="18"/>
          <w:szCs w:val="14"/>
        </w:rPr>
        <w:t>Если в соединение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кабеля попадет вода, то затем она попадет в двигатель и приведет к его уничтожению!  </w:t>
      </w: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18"/>
          <w:szCs w:val="14"/>
        </w:rPr>
      </w:pPr>
      <w:r w:rsidRPr="00291164">
        <w:rPr>
          <w:rFonts w:ascii="Times New Roman" w:eastAsia="TimesNewRomanPSMT" w:hAnsi="Times New Roman" w:cs="Times New Roman"/>
          <w:bCs/>
          <w:sz w:val="18"/>
          <w:szCs w:val="14"/>
        </w:rPr>
        <w:t>После гарантийного срока</w:t>
      </w:r>
      <w:r w:rsidR="00EF63D0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ремонт или замена кабеля должна</w:t>
      </w:r>
      <w:r w:rsidR="0090247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быть произведена лицами</w:t>
      </w:r>
      <w:r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с соответствующими квалификациями. </w:t>
      </w:r>
    </w:p>
    <w:p w:rsidR="00EE6302" w:rsidRDefault="006A2071" w:rsidP="00E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18"/>
          <w:szCs w:val="14"/>
        </w:rPr>
      </w:pPr>
      <w:r>
        <w:rPr>
          <w:rFonts w:ascii="Times New Roman" w:eastAsia="TimesNewRomanPSMT" w:hAnsi="Times New Roman" w:cs="Times New Roman"/>
          <w:bCs/>
          <w:sz w:val="18"/>
          <w:szCs w:val="14"/>
        </w:rPr>
        <w:t>Глубинные</w:t>
      </w:r>
      <w:r w:rsidR="009F3315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электронасосы серии</w:t>
      </w:r>
      <w:r w:rsidR="00213421">
        <w:rPr>
          <w:rFonts w:ascii="Times New Roman" w:eastAsia="TimesNewRomanPSMT" w:hAnsi="Times New Roman" w:cs="Times New Roman"/>
          <w:bCs/>
          <w:sz w:val="18"/>
          <w:szCs w:val="14"/>
        </w:rPr>
        <w:t xml:space="preserve"> </w:t>
      </w:r>
      <w:r w:rsidR="00213421">
        <w:rPr>
          <w:rFonts w:ascii="Times New Roman" w:hAnsi="Times New Roman" w:cs="Times New Roman"/>
          <w:b/>
          <w:bCs/>
          <w:sz w:val="16"/>
          <w:szCs w:val="14"/>
        </w:rPr>
        <w:t>3Т-23, 3Т-32, 3Т-46, 3В-24, 3В-33, 3</w:t>
      </w:r>
      <w:r w:rsidR="00213421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13421" w:rsidRPr="00423FCE">
        <w:rPr>
          <w:rFonts w:ascii="Times New Roman" w:hAnsi="Times New Roman" w:cs="Times New Roman"/>
          <w:b/>
          <w:bCs/>
          <w:sz w:val="16"/>
          <w:szCs w:val="14"/>
        </w:rPr>
        <w:t>-28, 3</w:t>
      </w:r>
      <w:r w:rsidR="00213421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13421" w:rsidRPr="00423FCE">
        <w:rPr>
          <w:rFonts w:ascii="Times New Roman" w:hAnsi="Times New Roman" w:cs="Times New Roman"/>
          <w:b/>
          <w:bCs/>
          <w:sz w:val="16"/>
          <w:szCs w:val="14"/>
        </w:rPr>
        <w:t>-38</w:t>
      </w:r>
      <w:r w:rsidR="00213421" w:rsidRPr="00003E93">
        <w:rPr>
          <w:rFonts w:ascii="Times New Roman" w:hAnsi="Times New Roman" w:cs="Times New Roman"/>
          <w:b/>
          <w:bCs/>
          <w:sz w:val="16"/>
          <w:szCs w:val="14"/>
        </w:rPr>
        <w:t xml:space="preserve">, </w:t>
      </w:r>
      <w:r w:rsidR="00213421" w:rsidRPr="006A2071">
        <w:rPr>
          <w:b/>
          <w:sz w:val="18"/>
        </w:rPr>
        <w:t xml:space="preserve">3,5 </w:t>
      </w:r>
      <w:r w:rsidR="00213421" w:rsidRPr="006A2071">
        <w:rPr>
          <w:b/>
          <w:sz w:val="18"/>
          <w:lang w:val="en-US"/>
        </w:rPr>
        <w:t>SC</w:t>
      </w:r>
      <w:r w:rsidR="00213421">
        <w:rPr>
          <w:b/>
          <w:sz w:val="18"/>
        </w:rPr>
        <w:t xml:space="preserve"> 2/12,            </w:t>
      </w:r>
      <w:r w:rsidR="00213421" w:rsidRPr="006A2071">
        <w:rPr>
          <w:b/>
          <w:sz w:val="18"/>
        </w:rPr>
        <w:t xml:space="preserve">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3/16,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3/19,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3/21,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5/17,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5/20,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5/22</w:t>
      </w:r>
      <w:r w:rsidR="00213421" w:rsidRPr="006A2071">
        <w:rPr>
          <w:rFonts w:ascii="Times New Roman" w:hAnsi="Times New Roman" w:cs="Times New Roman"/>
          <w:b/>
          <w:bCs/>
          <w:sz w:val="10"/>
          <w:szCs w:val="14"/>
        </w:rPr>
        <w:t xml:space="preserve"> </w:t>
      </w:r>
      <w:r w:rsidR="009F3315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</w:t>
      </w:r>
      <w:r w:rsidR="00423FCE">
        <w:rPr>
          <w:rFonts w:ascii="Times New Roman" w:eastAsia="TimesNewRomanPSMT" w:hAnsi="Times New Roman" w:cs="Times New Roman"/>
          <w:bCs/>
          <w:sz w:val="18"/>
          <w:szCs w:val="14"/>
        </w:rPr>
        <w:t>поставляются с отрезком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кабеля</w:t>
      </w:r>
      <w:r w:rsidR="00423FCE">
        <w:rPr>
          <w:rFonts w:ascii="Times New Roman" w:eastAsia="TimesNewRomanPSMT" w:hAnsi="Times New Roman" w:cs="Times New Roman"/>
          <w:bCs/>
          <w:sz w:val="18"/>
          <w:szCs w:val="14"/>
        </w:rPr>
        <w:t xml:space="preserve"> 1,5 м</w:t>
      </w:r>
      <w:r>
        <w:rPr>
          <w:rFonts w:ascii="Times New Roman" w:eastAsia="TimesNewRomanPSMT" w:hAnsi="Times New Roman" w:cs="Times New Roman"/>
          <w:bCs/>
          <w:sz w:val="18"/>
          <w:szCs w:val="14"/>
        </w:rPr>
        <w:t xml:space="preserve"> или 20 м.</w:t>
      </w:r>
      <w:r w:rsidR="007E7E9D" w:rsidRPr="00291164">
        <w:rPr>
          <w:rFonts w:ascii="Times New Roman" w:eastAsia="TimesNewRomanPSMT" w:hAnsi="Times New Roman" w:cs="Times New Roman"/>
          <w:bCs/>
          <w:sz w:val="18"/>
          <w:szCs w:val="14"/>
        </w:rPr>
        <w:t xml:space="preserve"> Такой кабель имеет правильное сечение жил для поставляемой длины.</w:t>
      </w:r>
    </w:p>
    <w:p w:rsidR="00E523D9" w:rsidRPr="00E523D9" w:rsidRDefault="00E523D9" w:rsidP="00E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sz w:val="18"/>
          <w:szCs w:val="14"/>
        </w:rPr>
      </w:pPr>
    </w:p>
    <w:p w:rsidR="007E7E9D" w:rsidRPr="007E7E9D" w:rsidRDefault="007E7E9D" w:rsidP="007E7E9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  <w:r w:rsidRPr="007E7E9D">
        <w:rPr>
          <w:rFonts w:ascii="Times New Roman" w:eastAsia="TimesNewRomanPSMT" w:hAnsi="Times New Roman" w:cs="Times New Roman"/>
          <w:sz w:val="14"/>
          <w:szCs w:val="14"/>
        </w:rPr>
        <w:t>ТАБЛИЦА № 2. ВЫБОР ПОПЕРЕЧНОГО СЕЧЕНИЯ ПРОВОДА.</w:t>
      </w:r>
    </w:p>
    <w:tbl>
      <w:tblPr>
        <w:tblStyle w:val="a8"/>
        <w:tblW w:w="0" w:type="auto"/>
        <w:tblInd w:w="108" w:type="dxa"/>
        <w:tblLook w:val="04A0"/>
      </w:tblPr>
      <w:tblGrid>
        <w:gridCol w:w="896"/>
        <w:gridCol w:w="1021"/>
        <w:gridCol w:w="790"/>
        <w:gridCol w:w="791"/>
        <w:gridCol w:w="791"/>
        <w:gridCol w:w="791"/>
        <w:gridCol w:w="791"/>
        <w:gridCol w:w="791"/>
        <w:gridCol w:w="791"/>
      </w:tblGrid>
      <w:tr w:rsidR="007E7E9D" w:rsidRPr="007E7E9D" w:rsidTr="000A51A1">
        <w:tc>
          <w:tcPr>
            <w:tcW w:w="896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Тип двигателя</w:t>
            </w:r>
          </w:p>
        </w:tc>
        <w:tc>
          <w:tcPr>
            <w:tcW w:w="1021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Мощность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 (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кВ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)</w:t>
            </w:r>
          </w:p>
        </w:tc>
        <w:tc>
          <w:tcPr>
            <w:tcW w:w="790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1 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мм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1,5 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мм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2,5 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мм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4 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мм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6 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мм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10 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мм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 xml:space="preserve">16 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</w:rPr>
              <w:t>мм</w:t>
            </w:r>
            <w:r w:rsidRPr="007E7E9D"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  <w:t>2</w:t>
            </w:r>
          </w:p>
          <w:p w:rsidR="007E7E9D" w:rsidRPr="007E7E9D" w:rsidRDefault="007E7E9D" w:rsidP="000A51A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E7E9D" w:rsidRPr="007E7E9D" w:rsidTr="000A51A1">
        <w:tc>
          <w:tcPr>
            <w:tcW w:w="896" w:type="dxa"/>
          </w:tcPr>
          <w:p w:rsidR="007E7E9D" w:rsidRPr="00E523D9" w:rsidRDefault="003D57A1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2</w:t>
            </w:r>
            <w:r w:rsidR="00974D15">
              <w:rPr>
                <w:rFonts w:ascii="Times New Roman" w:eastAsia="TimesNewRomanPSMT" w:hAnsi="Times New Roman" w:cs="Times New Roman"/>
                <w:sz w:val="14"/>
                <w:szCs w:val="14"/>
              </w:rPr>
              <w:t>3</w:t>
            </w:r>
            <w:r w:rsidR="007E7E9D"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0</w:t>
            </w:r>
            <w:r w:rsidR="00E523D9">
              <w:rPr>
                <w:rFonts w:ascii="Times New Roman" w:eastAsia="TimesNewRomanPSMT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021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0,55</w:t>
            </w:r>
          </w:p>
        </w:tc>
        <w:tc>
          <w:tcPr>
            <w:tcW w:w="790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38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57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95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152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E7E9D" w:rsidRPr="007E7E9D" w:rsidTr="000A51A1">
        <w:tc>
          <w:tcPr>
            <w:tcW w:w="896" w:type="dxa"/>
          </w:tcPr>
          <w:p w:rsidR="007E7E9D" w:rsidRPr="00EE6302" w:rsidRDefault="003D57A1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2</w:t>
            </w:r>
            <w:r w:rsidR="00974D15">
              <w:rPr>
                <w:rFonts w:ascii="Times New Roman" w:eastAsia="TimesNewRomanPSMT" w:hAnsi="Times New Roman" w:cs="Times New Roman"/>
                <w:sz w:val="14"/>
                <w:szCs w:val="14"/>
              </w:rPr>
              <w:t>3</w:t>
            </w:r>
            <w:r w:rsidR="007E7E9D"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0</w:t>
            </w:r>
            <w:r w:rsidR="007E7E9D"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021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0,75</w:t>
            </w:r>
          </w:p>
        </w:tc>
        <w:tc>
          <w:tcPr>
            <w:tcW w:w="790" w:type="dxa"/>
          </w:tcPr>
          <w:p w:rsidR="007E7E9D" w:rsidRPr="00EE6302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30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45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75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120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174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E7E9D" w:rsidRPr="007E7E9D" w:rsidTr="000A51A1">
        <w:tc>
          <w:tcPr>
            <w:tcW w:w="896" w:type="dxa"/>
          </w:tcPr>
          <w:p w:rsidR="007E7E9D" w:rsidRPr="007E7E9D" w:rsidRDefault="003D57A1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2</w:t>
            </w:r>
            <w:r w:rsidR="00974D15">
              <w:rPr>
                <w:rFonts w:ascii="Times New Roman" w:eastAsia="TimesNewRomanPSMT" w:hAnsi="Times New Roman" w:cs="Times New Roman"/>
                <w:sz w:val="14"/>
                <w:szCs w:val="14"/>
              </w:rPr>
              <w:t>3</w:t>
            </w:r>
            <w:r w:rsidR="007E7E9D"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0</w:t>
            </w:r>
            <w:r w:rsidR="007E7E9D"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02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790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22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33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53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85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127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 xml:space="preserve">210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E7E9D" w:rsidRPr="007E7E9D" w:rsidTr="000A51A1">
        <w:tc>
          <w:tcPr>
            <w:tcW w:w="896" w:type="dxa"/>
          </w:tcPr>
          <w:p w:rsidR="007E7E9D" w:rsidRPr="007E7E9D" w:rsidRDefault="003D57A1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2</w:t>
            </w:r>
            <w:r w:rsidR="00974D15">
              <w:rPr>
                <w:rFonts w:ascii="Times New Roman" w:eastAsia="TimesNewRomanPSMT" w:hAnsi="Times New Roman" w:cs="Times New Roman"/>
                <w:sz w:val="14"/>
                <w:szCs w:val="14"/>
              </w:rPr>
              <w:t>3</w:t>
            </w:r>
            <w:r w:rsidR="007E7E9D"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0</w:t>
            </w:r>
            <w:r w:rsidR="007E7E9D"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02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790" w:type="dxa"/>
          </w:tcPr>
          <w:p w:rsidR="007E7E9D" w:rsidRPr="007E7E9D" w:rsidRDefault="007E7E9D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E6302">
              <w:rPr>
                <w:rFonts w:ascii="Times New Roman" w:eastAsia="TimesNewRomanPSMT" w:hAnsi="Times New Roman" w:cs="Times New Roman"/>
                <w:sz w:val="14"/>
                <w:szCs w:val="14"/>
              </w:rPr>
              <w:t>2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  <w:t xml:space="preserve">3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  <w:t xml:space="preserve">38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  <w:t xml:space="preserve">63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  <w:t xml:space="preserve">92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  <w:t xml:space="preserve">154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791" w:type="dxa"/>
          </w:tcPr>
          <w:p w:rsidR="007E7E9D" w:rsidRPr="007E7E9D" w:rsidRDefault="007E7E9D" w:rsidP="000A51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  <w:t xml:space="preserve">246 </w:t>
            </w:r>
            <w:r w:rsidRPr="007E7E9D">
              <w:rPr>
                <w:rFonts w:ascii="Times New Roman" w:eastAsia="TimesNewRomanPSMT" w:hAnsi="Times New Roman" w:cs="Times New Roman"/>
                <w:sz w:val="14"/>
                <w:szCs w:val="14"/>
              </w:rPr>
              <w:t>м</w:t>
            </w: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230В</w:t>
            </w:r>
          </w:p>
        </w:tc>
        <w:tc>
          <w:tcPr>
            <w:tcW w:w="102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1,8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20 м</w:t>
            </w:r>
          </w:p>
        </w:tc>
        <w:tc>
          <w:tcPr>
            <w:tcW w:w="791" w:type="dxa"/>
          </w:tcPr>
          <w:p w:rsidR="00E523D9" w:rsidRPr="00E523D9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32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58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83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129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214 м</w:t>
            </w: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230В</w:t>
            </w:r>
          </w:p>
        </w:tc>
        <w:tc>
          <w:tcPr>
            <w:tcW w:w="102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E523D9" w:rsidRPr="00E523D9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28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45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67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112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180 м</w:t>
            </w: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400В</w:t>
            </w:r>
          </w:p>
        </w:tc>
        <w:tc>
          <w:tcPr>
            <w:tcW w:w="102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0,37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240 м</w:t>
            </w: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400В</w:t>
            </w:r>
          </w:p>
        </w:tc>
        <w:tc>
          <w:tcPr>
            <w:tcW w:w="102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0,55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164 м</w:t>
            </w: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246 м</w:t>
            </w: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400В</w:t>
            </w:r>
          </w:p>
        </w:tc>
        <w:tc>
          <w:tcPr>
            <w:tcW w:w="1021" w:type="dxa"/>
          </w:tcPr>
          <w:p w:rsidR="00E523D9" w:rsidRPr="00EE6302" w:rsidRDefault="00E523D9" w:rsidP="00E523D9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0,75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 м</w:t>
            </w: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200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233 м</w:t>
            </w: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400В</w:t>
            </w:r>
          </w:p>
        </w:tc>
        <w:tc>
          <w:tcPr>
            <w:tcW w:w="102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 м</w:t>
            </w: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146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244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390 м</w:t>
            </w: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400В</w:t>
            </w:r>
          </w:p>
        </w:tc>
        <w:tc>
          <w:tcPr>
            <w:tcW w:w="102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 м</w:t>
            </w: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109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180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290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435 м</w:t>
            </w: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</w:tr>
      <w:tr w:rsidR="00E523D9" w:rsidRPr="007E7E9D" w:rsidTr="000A51A1">
        <w:tc>
          <w:tcPr>
            <w:tcW w:w="896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400В</w:t>
            </w:r>
          </w:p>
        </w:tc>
        <w:tc>
          <w:tcPr>
            <w:tcW w:w="102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2,2</w:t>
            </w:r>
          </w:p>
        </w:tc>
        <w:tc>
          <w:tcPr>
            <w:tcW w:w="790" w:type="dxa"/>
          </w:tcPr>
          <w:p w:rsidR="00E523D9" w:rsidRPr="007E7E9D" w:rsidRDefault="00E523D9" w:rsidP="009543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 м</w:t>
            </w:r>
          </w:p>
        </w:tc>
        <w:tc>
          <w:tcPr>
            <w:tcW w:w="791" w:type="dxa"/>
          </w:tcPr>
          <w:p w:rsidR="00E523D9" w:rsidRPr="00EE6302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78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130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207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310 м</w:t>
            </w:r>
          </w:p>
        </w:tc>
        <w:tc>
          <w:tcPr>
            <w:tcW w:w="791" w:type="dxa"/>
          </w:tcPr>
          <w:p w:rsidR="00E523D9" w:rsidRPr="00213421" w:rsidRDefault="00213421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</w:rPr>
            </w:pPr>
            <w:r>
              <w:rPr>
                <w:rFonts w:ascii="Times New Roman" w:eastAsia="TimesNewRomanPSMT" w:hAnsi="Times New Roman" w:cs="Times New Roman"/>
                <w:sz w:val="14"/>
                <w:szCs w:val="14"/>
              </w:rPr>
              <w:t>516 м</w:t>
            </w:r>
          </w:p>
        </w:tc>
        <w:tc>
          <w:tcPr>
            <w:tcW w:w="791" w:type="dxa"/>
          </w:tcPr>
          <w:p w:rsidR="00E523D9" w:rsidRPr="007E7E9D" w:rsidRDefault="00E523D9" w:rsidP="000A51A1">
            <w:pPr>
              <w:jc w:val="center"/>
              <w:rPr>
                <w:rFonts w:ascii="Times New Roman" w:eastAsia="TimesNewRomanPSMT" w:hAnsi="Times New Roman" w:cs="Times New Roman"/>
                <w:sz w:val="14"/>
                <w:szCs w:val="14"/>
                <w:lang w:val="en-US"/>
              </w:rPr>
            </w:pPr>
          </w:p>
        </w:tc>
      </w:tr>
    </w:tbl>
    <w:p w:rsidR="007E7E9D" w:rsidRPr="00E523D9" w:rsidRDefault="007E7E9D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4"/>
          <w:szCs w:val="14"/>
        </w:rPr>
      </w:pPr>
    </w:p>
    <w:p w:rsidR="007E7E9D" w:rsidRPr="00291164" w:rsidRDefault="007E7E9D" w:rsidP="006A2071">
      <w:pPr>
        <w:autoSpaceDE w:val="0"/>
        <w:autoSpaceDN w:val="0"/>
        <w:adjustRightInd w:val="0"/>
        <w:spacing w:after="0" w:line="240" w:lineRule="auto"/>
        <w:ind w:right="-26"/>
        <w:jc w:val="both"/>
        <w:rPr>
          <w:rFonts w:ascii="Arial" w:hAnsi="Arial" w:cs="Arial"/>
          <w:color w:val="000000"/>
          <w:sz w:val="18"/>
          <w:szCs w:val="14"/>
          <w:shd w:val="clear" w:color="auto" w:fill="FFFFFF"/>
        </w:rPr>
      </w:pP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Для </w:t>
      </w:r>
      <w:r w:rsidR="00DC709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электро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насосов серии</w:t>
      </w:r>
      <w:r w:rsidR="00AE392D"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</w:t>
      </w:r>
      <w:r w:rsidR="00272982">
        <w:rPr>
          <w:rFonts w:ascii="Times New Roman" w:hAnsi="Times New Roman" w:cs="Times New Roman"/>
          <w:b/>
          <w:bCs/>
          <w:sz w:val="16"/>
          <w:szCs w:val="14"/>
        </w:rPr>
        <w:t>3Т-23, 3Т-32, 3Т-46, 3В-24, 3В-33, 3</w:t>
      </w:r>
      <w:r w:rsidR="00272982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72982" w:rsidRPr="00423FCE">
        <w:rPr>
          <w:rFonts w:ascii="Times New Roman" w:hAnsi="Times New Roman" w:cs="Times New Roman"/>
          <w:b/>
          <w:bCs/>
          <w:sz w:val="16"/>
          <w:szCs w:val="14"/>
        </w:rPr>
        <w:t>-28, 3</w:t>
      </w:r>
      <w:r w:rsidR="00272982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72982" w:rsidRPr="00423FCE">
        <w:rPr>
          <w:rFonts w:ascii="Times New Roman" w:hAnsi="Times New Roman" w:cs="Times New Roman"/>
          <w:b/>
          <w:bCs/>
          <w:sz w:val="16"/>
          <w:szCs w:val="14"/>
        </w:rPr>
        <w:t>-38</w:t>
      </w:r>
      <w:r w:rsidR="00272982">
        <w:rPr>
          <w:rFonts w:ascii="Times New Roman" w:hAnsi="Times New Roman" w:cs="Times New Roman"/>
          <w:b/>
          <w:bCs/>
          <w:sz w:val="16"/>
          <w:szCs w:val="14"/>
        </w:rPr>
        <w:t xml:space="preserve"> </w:t>
      </w:r>
      <w:r w:rsidR="006A2071" w:rsidRPr="006A2071">
        <w:rPr>
          <w:b/>
          <w:sz w:val="18"/>
        </w:rPr>
        <w:t xml:space="preserve">3,5 </w:t>
      </w:r>
      <w:r w:rsidR="006A2071" w:rsidRPr="006A2071">
        <w:rPr>
          <w:b/>
          <w:sz w:val="18"/>
          <w:lang w:val="en-US"/>
        </w:rPr>
        <w:t>SC</w:t>
      </w:r>
      <w:r w:rsidR="006A2071" w:rsidRPr="006A2071">
        <w:rPr>
          <w:b/>
          <w:sz w:val="18"/>
        </w:rPr>
        <w:t xml:space="preserve"> 2/12, 3,5 </w:t>
      </w:r>
      <w:r w:rsidR="006A2071" w:rsidRPr="006A2071">
        <w:rPr>
          <w:b/>
          <w:sz w:val="18"/>
          <w:lang w:val="en-US"/>
        </w:rPr>
        <w:t>SC</w:t>
      </w:r>
      <w:r w:rsidR="006A2071" w:rsidRPr="006A2071">
        <w:rPr>
          <w:b/>
          <w:sz w:val="18"/>
        </w:rPr>
        <w:t xml:space="preserve"> 3/16, 3,5 </w:t>
      </w:r>
      <w:r w:rsidR="006A2071" w:rsidRPr="006A2071">
        <w:rPr>
          <w:b/>
          <w:sz w:val="18"/>
          <w:lang w:val="en-US"/>
        </w:rPr>
        <w:t>SC</w:t>
      </w:r>
      <w:r w:rsidR="006A2071" w:rsidRPr="006A2071">
        <w:rPr>
          <w:b/>
          <w:sz w:val="18"/>
        </w:rPr>
        <w:t xml:space="preserve"> 3/19, 3,5 </w:t>
      </w:r>
      <w:r w:rsidR="006A2071" w:rsidRPr="006A2071">
        <w:rPr>
          <w:b/>
          <w:sz w:val="18"/>
          <w:lang w:val="en-US"/>
        </w:rPr>
        <w:t>SC</w:t>
      </w:r>
      <w:r w:rsidR="006A2071" w:rsidRPr="006A2071">
        <w:rPr>
          <w:b/>
          <w:sz w:val="18"/>
        </w:rPr>
        <w:t xml:space="preserve"> 3/21, 3,5 </w:t>
      </w:r>
      <w:r w:rsidR="006A2071" w:rsidRPr="006A2071">
        <w:rPr>
          <w:b/>
          <w:sz w:val="18"/>
          <w:lang w:val="en-US"/>
        </w:rPr>
        <w:t>SC</w:t>
      </w:r>
      <w:r w:rsidR="006A2071">
        <w:rPr>
          <w:b/>
          <w:sz w:val="18"/>
        </w:rPr>
        <w:t xml:space="preserve"> 5/17, </w:t>
      </w:r>
      <w:r w:rsidR="006A2071" w:rsidRPr="006A2071">
        <w:rPr>
          <w:b/>
          <w:sz w:val="18"/>
        </w:rPr>
        <w:t xml:space="preserve">3,5 </w:t>
      </w:r>
      <w:r w:rsidR="006A2071" w:rsidRPr="006A2071">
        <w:rPr>
          <w:b/>
          <w:sz w:val="18"/>
          <w:lang w:val="en-US"/>
        </w:rPr>
        <w:t>SC</w:t>
      </w:r>
      <w:r w:rsidR="006A2071" w:rsidRPr="006A2071">
        <w:rPr>
          <w:b/>
          <w:sz w:val="18"/>
        </w:rPr>
        <w:t xml:space="preserve"> 5/20, 3,5 </w:t>
      </w:r>
      <w:r w:rsidR="006A2071" w:rsidRPr="006A2071">
        <w:rPr>
          <w:b/>
          <w:sz w:val="18"/>
          <w:lang w:val="en-US"/>
        </w:rPr>
        <w:t>SC</w:t>
      </w:r>
      <w:r w:rsidR="006A2071" w:rsidRPr="006A2071">
        <w:rPr>
          <w:b/>
          <w:sz w:val="18"/>
        </w:rPr>
        <w:t xml:space="preserve"> 5/22</w:t>
      </w:r>
      <w:r w:rsidR="006A2071">
        <w:rPr>
          <w:b/>
          <w:sz w:val="18"/>
        </w:rPr>
        <w:t xml:space="preserve"> </w:t>
      </w:r>
      <w:r w:rsidRPr="006A2071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используется</w:t>
      </w:r>
      <w:r w:rsidRPr="006A2071">
        <w:rPr>
          <w:rFonts w:ascii="Times New Roman" w:hAnsi="Times New Roman" w:cs="Times New Roman"/>
          <w:color w:val="000000"/>
          <w:sz w:val="12"/>
          <w:szCs w:val="14"/>
          <w:shd w:val="clear" w:color="auto" w:fill="FFFFFF"/>
        </w:rPr>
        <w:t xml:space="preserve"> 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4</w:t>
      </w:r>
      <w:r w:rsidR="0027298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-ёх или 3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-</w:t>
      </w:r>
      <w:r w:rsidR="0027298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ёх 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жильный кабель </w:t>
      </w:r>
      <w:r w:rsidR="00EE6302" w:rsidRP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(</w:t>
      </w:r>
      <w:r w:rsid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в зависимости от модели</w:t>
      </w:r>
      <w:r w:rsidR="00EE6302" w:rsidRP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)</w:t>
      </w:r>
      <w:r w:rsid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и отдельно коробка управления</w:t>
      </w:r>
      <w:r w:rsidR="0027298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(не во всех моделях)</w:t>
      </w:r>
      <w:r w:rsid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.</w:t>
      </w: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5.4 </w:t>
      </w:r>
      <w:r w:rsid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Электропитание от генератора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</w:t>
      </w: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Двигатели глубинных насосов могут раб</w:t>
      </w:r>
      <w:r w:rsid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отать, питаясь от генератора, при условии, что генератор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обеспечит их достаточной мощнос</w:t>
      </w:r>
      <w:r w:rsid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тью. Напряжение тока от генератора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, измеренное на клеммах короткого кабеля двигателя</w:t>
      </w:r>
      <w:r w:rsidR="0090247D"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,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не может колебаться более чем на -8%, +6%. </w:t>
      </w: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Одновременно отклонения показателей тока между отдельными фазами не могут превышать 5% от среднего значения всего тока на отдельных фазах. </w:t>
      </w:r>
    </w:p>
    <w:p w:rsidR="007E7E9D" w:rsidRPr="00291164" w:rsidRDefault="007E7E9D" w:rsidP="007E7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</w:pP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При работе с агрегатом необходимо соблюдать</w:t>
      </w:r>
      <w:r w:rsidR="00F47BB3"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следующее правило: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при начале работы пе</w:t>
      </w:r>
      <w:r w:rsidR="00EF63D0"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рвым должен быть запущен </w:t>
      </w:r>
      <w:r w:rsidR="00EE6302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 xml:space="preserve"> генератор</w:t>
      </w:r>
      <w:r w:rsidRPr="00291164">
        <w:rPr>
          <w:rFonts w:ascii="Times New Roman" w:hAnsi="Times New Roman" w:cs="Times New Roman"/>
          <w:color w:val="000000"/>
          <w:sz w:val="18"/>
          <w:szCs w:val="14"/>
          <w:shd w:val="clear" w:color="auto" w:fill="FFFFFF"/>
        </w:rPr>
        <w:t>, а при окончании работы насос должен быть отключен первым.</w:t>
      </w:r>
    </w:p>
    <w:p w:rsidR="00AE392D" w:rsidRDefault="00AE392D" w:rsidP="007E7E9D">
      <w:pPr>
        <w:autoSpaceDE w:val="0"/>
        <w:autoSpaceDN w:val="0"/>
        <w:adjustRightInd w:val="0"/>
        <w:spacing w:after="0" w:line="240" w:lineRule="auto"/>
        <w:rPr>
          <w:b/>
          <w:sz w:val="14"/>
          <w:szCs w:val="14"/>
        </w:rPr>
      </w:pPr>
    </w:p>
    <w:p w:rsidR="00AE392D" w:rsidRDefault="00AE392D" w:rsidP="007E7E9D">
      <w:pPr>
        <w:autoSpaceDE w:val="0"/>
        <w:autoSpaceDN w:val="0"/>
        <w:adjustRightInd w:val="0"/>
        <w:spacing w:after="0" w:line="240" w:lineRule="auto"/>
        <w:rPr>
          <w:b/>
          <w:sz w:val="14"/>
          <w:szCs w:val="14"/>
        </w:rPr>
      </w:pPr>
    </w:p>
    <w:p w:rsidR="00AE392D" w:rsidRDefault="00AE392D" w:rsidP="007E7E9D">
      <w:pPr>
        <w:autoSpaceDE w:val="0"/>
        <w:autoSpaceDN w:val="0"/>
        <w:adjustRightInd w:val="0"/>
        <w:spacing w:after="0" w:line="240" w:lineRule="auto"/>
        <w:rPr>
          <w:b/>
          <w:sz w:val="14"/>
          <w:szCs w:val="14"/>
        </w:rPr>
      </w:pPr>
    </w:p>
    <w:p w:rsidR="007E7E9D" w:rsidRDefault="007E7E9D" w:rsidP="007E7E9D">
      <w:pPr>
        <w:autoSpaceDE w:val="0"/>
        <w:autoSpaceDN w:val="0"/>
        <w:adjustRightInd w:val="0"/>
        <w:spacing w:after="0" w:line="240" w:lineRule="auto"/>
        <w:rPr>
          <w:b/>
          <w:sz w:val="14"/>
          <w:szCs w:val="14"/>
        </w:rPr>
      </w:pPr>
    </w:p>
    <w:p w:rsidR="004E0BC4" w:rsidRDefault="004E0BC4" w:rsidP="00114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E0BC4" w:rsidRDefault="004E0BC4" w:rsidP="00114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67D24" w:rsidRDefault="007E7E9D" w:rsidP="00114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7E9D">
        <w:rPr>
          <w:rFonts w:ascii="Times New Roman" w:hAnsi="Times New Roman" w:cs="Times New Roman"/>
          <w:sz w:val="16"/>
          <w:szCs w:val="16"/>
        </w:rPr>
        <w:t>9</w:t>
      </w:r>
    </w:p>
    <w:p w:rsidR="00272982" w:rsidRDefault="00272982" w:rsidP="00114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A36B9" w:rsidRPr="00114255" w:rsidRDefault="008A36B9" w:rsidP="000A5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</w:p>
    <w:p w:rsidR="008A36B9" w:rsidRPr="0022372F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4"/>
          <w:szCs w:val="14"/>
        </w:rPr>
      </w:pPr>
    </w:p>
    <w:p w:rsidR="008A36B9" w:rsidRPr="000A51A1" w:rsidRDefault="0029676C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</w:rPr>
      </w:pPr>
      <w:r>
        <w:rPr>
          <w:rFonts w:ascii="Times New Roman" w:hAnsi="Times New Roman" w:cs="Times New Roman"/>
          <w:b/>
          <w:bCs/>
          <w:sz w:val="16"/>
          <w:szCs w:val="14"/>
        </w:rPr>
        <w:t>10. ПЕРЕЧЕНЬ КРИТИЧЕСКИХ ОТКАЗОВ И ВОЗМОЖНЫЕ ОШИБОЧНЫЕ ДЕЙСТВИЯ ПЕРСОНАЛА</w:t>
      </w:r>
    </w:p>
    <w:tbl>
      <w:tblPr>
        <w:tblStyle w:val="a8"/>
        <w:tblW w:w="7371" w:type="dxa"/>
        <w:tblInd w:w="108" w:type="dxa"/>
        <w:tblLook w:val="04A0"/>
      </w:tblPr>
      <w:tblGrid>
        <w:gridCol w:w="1965"/>
        <w:gridCol w:w="3313"/>
        <w:gridCol w:w="2093"/>
      </w:tblGrid>
      <w:tr w:rsidR="00E07C8A" w:rsidRPr="0000257B" w:rsidTr="00E07C8A">
        <w:tc>
          <w:tcPr>
            <w:tcW w:w="1965" w:type="dxa"/>
          </w:tcPr>
          <w:p w:rsidR="00E07C8A" w:rsidRPr="0000257B" w:rsidRDefault="00E07C8A" w:rsidP="00F44F0E">
            <w:pPr>
              <w:spacing w:before="120"/>
              <w:ind w:left="-108"/>
              <w:jc w:val="center"/>
              <w:rPr>
                <w:sz w:val="16"/>
              </w:rPr>
            </w:pPr>
            <w:r w:rsidRPr="0000257B">
              <w:rPr>
                <w:sz w:val="16"/>
              </w:rPr>
              <w:t>Перечень критических отказов</w:t>
            </w:r>
          </w:p>
        </w:tc>
        <w:tc>
          <w:tcPr>
            <w:tcW w:w="3313" w:type="dxa"/>
          </w:tcPr>
          <w:p w:rsidR="00E07C8A" w:rsidRPr="0000257B" w:rsidRDefault="00E07C8A" w:rsidP="00F44F0E">
            <w:pPr>
              <w:jc w:val="center"/>
              <w:rPr>
                <w:sz w:val="16"/>
              </w:rPr>
            </w:pPr>
            <w:r w:rsidRPr="0000257B">
              <w:rPr>
                <w:sz w:val="16"/>
              </w:rPr>
              <w:t>Возможные ошибочные действия персонала, приведшие к аварии</w:t>
            </w:r>
          </w:p>
        </w:tc>
        <w:tc>
          <w:tcPr>
            <w:tcW w:w="2093" w:type="dxa"/>
          </w:tcPr>
          <w:p w:rsidR="00E07C8A" w:rsidRPr="0000257B" w:rsidRDefault="00E07C8A" w:rsidP="00F44F0E">
            <w:pPr>
              <w:spacing w:before="120"/>
              <w:jc w:val="center"/>
              <w:rPr>
                <w:sz w:val="16"/>
              </w:rPr>
            </w:pPr>
            <w:r w:rsidRPr="0000257B">
              <w:rPr>
                <w:sz w:val="16"/>
              </w:rPr>
              <w:t>Действия персонала в случае аварии</w:t>
            </w:r>
          </w:p>
        </w:tc>
      </w:tr>
      <w:tr w:rsidR="00E07C8A" w:rsidRPr="0000257B" w:rsidTr="00E07C8A">
        <w:trPr>
          <w:trHeight w:val="555"/>
        </w:trPr>
        <w:tc>
          <w:tcPr>
            <w:tcW w:w="1965" w:type="dxa"/>
            <w:vMerge w:val="restart"/>
          </w:tcPr>
          <w:p w:rsidR="00E07C8A" w:rsidRPr="0000257B" w:rsidRDefault="00E07C8A" w:rsidP="00071011">
            <w:pPr>
              <w:spacing w:before="480"/>
              <w:rPr>
                <w:sz w:val="16"/>
              </w:rPr>
            </w:pPr>
            <w:r w:rsidRPr="0000257B">
              <w:rPr>
                <w:sz w:val="16"/>
              </w:rPr>
              <w:t>Электродвигатель насоса не запускается</w:t>
            </w:r>
            <w:r w:rsidR="00222590">
              <w:rPr>
                <w:sz w:val="16"/>
              </w:rPr>
              <w:t>.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E07C8A" w:rsidRPr="0000257B" w:rsidRDefault="00E07C8A" w:rsidP="00F44F0E">
            <w:pPr>
              <w:spacing w:before="240"/>
              <w:rPr>
                <w:sz w:val="16"/>
              </w:rPr>
            </w:pPr>
            <w:r w:rsidRPr="0000257B">
              <w:rPr>
                <w:sz w:val="16"/>
              </w:rPr>
              <w:t>1.  Отсутствует напряжение в электросети.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E07C8A" w:rsidRPr="0000257B" w:rsidRDefault="00E07C8A" w:rsidP="00071011">
            <w:pPr>
              <w:rPr>
                <w:sz w:val="16"/>
              </w:rPr>
            </w:pPr>
            <w:r w:rsidRPr="0000257B">
              <w:rPr>
                <w:sz w:val="16"/>
              </w:rPr>
              <w:t>Проверить наличие напряжения</w:t>
            </w:r>
          </w:p>
          <w:p w:rsidR="00E07C8A" w:rsidRPr="0000257B" w:rsidRDefault="00E07C8A" w:rsidP="00F44F0E">
            <w:pPr>
              <w:rPr>
                <w:sz w:val="16"/>
              </w:rPr>
            </w:pPr>
            <w:r w:rsidRPr="0000257B">
              <w:rPr>
                <w:sz w:val="16"/>
              </w:rPr>
              <w:t xml:space="preserve">в электросети. </w:t>
            </w:r>
          </w:p>
        </w:tc>
      </w:tr>
      <w:tr w:rsidR="00E07C8A" w:rsidRPr="0000257B" w:rsidTr="00E07C8A">
        <w:trPr>
          <w:trHeight w:val="510"/>
        </w:trPr>
        <w:tc>
          <w:tcPr>
            <w:tcW w:w="1965" w:type="dxa"/>
            <w:vMerge/>
          </w:tcPr>
          <w:p w:rsidR="00E07C8A" w:rsidRPr="0000257B" w:rsidRDefault="00E07C8A" w:rsidP="00F44F0E">
            <w:pPr>
              <w:rPr>
                <w:sz w:val="16"/>
              </w:rPr>
            </w:pPr>
          </w:p>
        </w:tc>
        <w:tc>
          <w:tcPr>
            <w:tcW w:w="3313" w:type="dxa"/>
            <w:tcBorders>
              <w:top w:val="single" w:sz="4" w:space="0" w:color="auto"/>
            </w:tcBorders>
          </w:tcPr>
          <w:p w:rsidR="00E07C8A" w:rsidRPr="0000257B" w:rsidRDefault="00E07C8A" w:rsidP="00F44F0E">
            <w:pPr>
              <w:spacing w:before="120"/>
              <w:rPr>
                <w:sz w:val="16"/>
              </w:rPr>
            </w:pPr>
            <w:r w:rsidRPr="0000257B">
              <w:rPr>
                <w:sz w:val="16"/>
              </w:rPr>
              <w:t>2.  Вал двигателя заблокирован (перекачивание воды с песком).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E07C8A" w:rsidRPr="0000257B" w:rsidRDefault="00E07C8A" w:rsidP="00F44F0E">
            <w:pPr>
              <w:rPr>
                <w:sz w:val="16"/>
              </w:rPr>
            </w:pPr>
            <w:r w:rsidRPr="0000257B">
              <w:rPr>
                <w:sz w:val="16"/>
              </w:rPr>
              <w:t>Демонтировать электронасос из скважины (колодца) и прочистить качающий узел от песка.</w:t>
            </w:r>
          </w:p>
        </w:tc>
      </w:tr>
      <w:tr w:rsidR="00E07C8A" w:rsidRPr="0000257B" w:rsidTr="00E07C8A">
        <w:trPr>
          <w:trHeight w:val="1145"/>
        </w:trPr>
        <w:tc>
          <w:tcPr>
            <w:tcW w:w="1965" w:type="dxa"/>
            <w:vMerge w:val="restart"/>
          </w:tcPr>
          <w:p w:rsidR="00E07C8A" w:rsidRPr="0000257B" w:rsidRDefault="00E07C8A" w:rsidP="00222590">
            <w:pPr>
              <w:spacing w:before="360"/>
              <w:rPr>
                <w:sz w:val="16"/>
              </w:rPr>
            </w:pPr>
            <w:r w:rsidRPr="0000257B">
              <w:rPr>
                <w:sz w:val="16"/>
              </w:rPr>
              <w:t>Остановка  электронасоса по причине попадания воды в электродвигатель</w:t>
            </w:r>
            <w:r w:rsidR="00222590">
              <w:rPr>
                <w:sz w:val="16"/>
              </w:rPr>
              <w:t>.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E07C8A" w:rsidRPr="0000257B" w:rsidRDefault="00E07C8A" w:rsidP="00F44F0E">
            <w:pPr>
              <w:rPr>
                <w:sz w:val="16"/>
              </w:rPr>
            </w:pPr>
            <w:r w:rsidRPr="0000257B">
              <w:rPr>
                <w:sz w:val="16"/>
              </w:rPr>
              <w:t>1.  Механическое воздействие на корпу</w:t>
            </w:r>
            <w:r w:rsidR="00222590">
              <w:rPr>
                <w:sz w:val="16"/>
              </w:rPr>
              <w:t>с электронасоса (удар, падение)</w:t>
            </w:r>
          </w:p>
          <w:p w:rsidR="00E07C8A" w:rsidRPr="0000257B" w:rsidRDefault="00E07C8A" w:rsidP="00F44F0E">
            <w:pPr>
              <w:rPr>
                <w:sz w:val="16"/>
              </w:rPr>
            </w:pPr>
            <w:r w:rsidRPr="0000257B">
              <w:rPr>
                <w:sz w:val="16"/>
              </w:rPr>
              <w:t>2.  Выход из строя торцевого сальникового уплотнения в случае перекачивания воды с песком и другими абразивными частицами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E07C8A" w:rsidRPr="0000257B" w:rsidRDefault="00E07C8A" w:rsidP="00F44F0E">
            <w:pPr>
              <w:spacing w:before="360"/>
              <w:rPr>
                <w:sz w:val="16"/>
              </w:rPr>
            </w:pPr>
            <w:r w:rsidRPr="0000257B">
              <w:rPr>
                <w:sz w:val="16"/>
              </w:rPr>
              <w:t>Немедленно отключить насос от электросети.</w:t>
            </w:r>
          </w:p>
          <w:p w:rsidR="00E07C8A" w:rsidRPr="0000257B" w:rsidRDefault="00E07C8A" w:rsidP="00F44F0E">
            <w:pPr>
              <w:spacing w:before="120"/>
              <w:rPr>
                <w:sz w:val="16"/>
              </w:rPr>
            </w:pPr>
          </w:p>
        </w:tc>
      </w:tr>
      <w:tr w:rsidR="00E07C8A" w:rsidRPr="0000257B" w:rsidTr="00E07C8A">
        <w:trPr>
          <w:trHeight w:val="540"/>
        </w:trPr>
        <w:tc>
          <w:tcPr>
            <w:tcW w:w="1965" w:type="dxa"/>
            <w:vMerge/>
          </w:tcPr>
          <w:p w:rsidR="00E07C8A" w:rsidRPr="0000257B" w:rsidRDefault="00E07C8A" w:rsidP="00F44F0E">
            <w:pPr>
              <w:spacing w:before="480"/>
              <w:rPr>
                <w:sz w:val="16"/>
              </w:rPr>
            </w:pPr>
          </w:p>
        </w:tc>
        <w:tc>
          <w:tcPr>
            <w:tcW w:w="3313" w:type="dxa"/>
            <w:tcBorders>
              <w:top w:val="single" w:sz="4" w:space="0" w:color="auto"/>
            </w:tcBorders>
          </w:tcPr>
          <w:p w:rsidR="00E07C8A" w:rsidRPr="0000257B" w:rsidRDefault="00E07C8A" w:rsidP="00F44F0E">
            <w:pPr>
              <w:spacing w:before="120"/>
              <w:rPr>
                <w:sz w:val="16"/>
              </w:rPr>
            </w:pPr>
            <w:r w:rsidRPr="0000257B">
              <w:rPr>
                <w:sz w:val="16"/>
              </w:rPr>
              <w:t>3. Повреждение изоляции питающего кабеля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E07C8A" w:rsidRPr="0000257B" w:rsidRDefault="00E07C8A" w:rsidP="00F44F0E">
            <w:pPr>
              <w:spacing w:before="120"/>
              <w:rPr>
                <w:sz w:val="16"/>
              </w:rPr>
            </w:pPr>
            <w:r w:rsidRPr="0000257B">
              <w:rPr>
                <w:sz w:val="16"/>
              </w:rPr>
              <w:t>Заменить питающий кабель.</w:t>
            </w:r>
          </w:p>
        </w:tc>
      </w:tr>
      <w:tr w:rsidR="00E07C8A" w:rsidRPr="0000257B" w:rsidTr="00E07C8A">
        <w:trPr>
          <w:trHeight w:val="840"/>
        </w:trPr>
        <w:tc>
          <w:tcPr>
            <w:tcW w:w="1965" w:type="dxa"/>
            <w:vMerge w:val="restart"/>
          </w:tcPr>
          <w:p w:rsidR="00E07C8A" w:rsidRPr="0000257B" w:rsidRDefault="00E07C8A" w:rsidP="00F44F0E">
            <w:pPr>
              <w:spacing w:before="360"/>
              <w:rPr>
                <w:sz w:val="16"/>
              </w:rPr>
            </w:pPr>
            <w:r w:rsidRPr="0000257B">
              <w:rPr>
                <w:sz w:val="16"/>
              </w:rPr>
              <w:t>Электродвигатель насоса отключается  из-за срабатывания аварийной кнопки (не во всех моделях)</w:t>
            </w:r>
            <w:r w:rsidR="00222590">
              <w:rPr>
                <w:sz w:val="16"/>
              </w:rPr>
              <w:t>.</w:t>
            </w:r>
          </w:p>
        </w:tc>
        <w:tc>
          <w:tcPr>
            <w:tcW w:w="3313" w:type="dxa"/>
            <w:tcBorders>
              <w:bottom w:val="single" w:sz="4" w:space="0" w:color="auto"/>
            </w:tcBorders>
          </w:tcPr>
          <w:p w:rsidR="00E07C8A" w:rsidRPr="0000257B" w:rsidRDefault="00E07C8A" w:rsidP="00F44F0E">
            <w:pPr>
              <w:spacing w:before="120"/>
              <w:rPr>
                <w:sz w:val="16"/>
              </w:rPr>
            </w:pPr>
            <w:r w:rsidRPr="0000257B">
              <w:rPr>
                <w:sz w:val="16"/>
              </w:rPr>
              <w:t>1.  Напряжение электросети не соответствует напряжению, указанному на шильде электронасоса.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E07C8A" w:rsidRPr="0000257B" w:rsidRDefault="00E07C8A" w:rsidP="00F44F0E">
            <w:pPr>
              <w:rPr>
                <w:sz w:val="16"/>
              </w:rPr>
            </w:pPr>
            <w:r w:rsidRPr="0000257B">
              <w:rPr>
                <w:sz w:val="16"/>
              </w:rPr>
              <w:t>Замерять напряжение в электросети (замеры должен производить квалифицированный персонал).</w:t>
            </w:r>
          </w:p>
        </w:tc>
      </w:tr>
      <w:tr w:rsidR="00E07C8A" w:rsidRPr="0000257B" w:rsidTr="00E07C8A">
        <w:trPr>
          <w:trHeight w:val="715"/>
        </w:trPr>
        <w:tc>
          <w:tcPr>
            <w:tcW w:w="1965" w:type="dxa"/>
            <w:vMerge/>
          </w:tcPr>
          <w:p w:rsidR="00E07C8A" w:rsidRPr="0000257B" w:rsidRDefault="00E07C8A" w:rsidP="00F44F0E">
            <w:pPr>
              <w:rPr>
                <w:sz w:val="16"/>
              </w:rPr>
            </w:pPr>
          </w:p>
        </w:tc>
        <w:tc>
          <w:tcPr>
            <w:tcW w:w="3313" w:type="dxa"/>
            <w:tcBorders>
              <w:top w:val="single" w:sz="4" w:space="0" w:color="auto"/>
              <w:bottom w:val="single" w:sz="4" w:space="0" w:color="auto"/>
            </w:tcBorders>
          </w:tcPr>
          <w:p w:rsidR="00E07C8A" w:rsidRPr="0000257B" w:rsidRDefault="00E07C8A" w:rsidP="00F44F0E">
            <w:pPr>
              <w:rPr>
                <w:sz w:val="16"/>
              </w:rPr>
            </w:pPr>
            <w:r w:rsidRPr="0000257B">
              <w:rPr>
                <w:sz w:val="16"/>
              </w:rPr>
              <w:t>2.  Песок и другие твёрдые частицы частично блокирую</w:t>
            </w:r>
            <w:r>
              <w:rPr>
                <w:sz w:val="16"/>
              </w:rPr>
              <w:t xml:space="preserve">т обороты рабочих  колёс </w:t>
            </w:r>
            <w:r w:rsidRPr="0000257B">
              <w:rPr>
                <w:sz w:val="16"/>
              </w:rPr>
              <w:t>электронасоса.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7C8A" w:rsidRPr="0000257B" w:rsidRDefault="00E07C8A" w:rsidP="00F44F0E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Исключить попадание</w:t>
            </w:r>
            <w:r w:rsidRPr="0000257B">
              <w:rPr>
                <w:sz w:val="16"/>
              </w:rPr>
              <w:t xml:space="preserve"> воды с песком в качающий узел.         </w:t>
            </w:r>
          </w:p>
        </w:tc>
      </w:tr>
    </w:tbl>
    <w:p w:rsidR="000A51A1" w:rsidRDefault="000A51A1" w:rsidP="000A51A1">
      <w:pPr>
        <w:pStyle w:val="Default"/>
        <w:rPr>
          <w:sz w:val="16"/>
          <w:szCs w:val="16"/>
        </w:rPr>
      </w:pPr>
    </w:p>
    <w:p w:rsidR="005605BD" w:rsidRDefault="005605BD" w:rsidP="00AA2C0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Назначенный </w:t>
      </w:r>
      <w:r w:rsidR="00344D95">
        <w:rPr>
          <w:sz w:val="16"/>
          <w:szCs w:val="16"/>
        </w:rPr>
        <w:t>срок службы электронасосов, установленный заводом-изготовителем, составляет пять лет. Конструкция электронасосов «</w:t>
      </w:r>
      <w:r w:rsidR="00344D95">
        <w:rPr>
          <w:sz w:val="16"/>
          <w:szCs w:val="16"/>
          <w:lang w:val="en-US"/>
        </w:rPr>
        <w:t>OMNIGENA</w:t>
      </w:r>
      <w:r w:rsidR="00344D95">
        <w:rPr>
          <w:sz w:val="16"/>
          <w:szCs w:val="16"/>
        </w:rPr>
        <w:t>»</w:t>
      </w:r>
      <w:r w:rsidR="00344D95" w:rsidRPr="00344D95">
        <w:rPr>
          <w:sz w:val="16"/>
          <w:szCs w:val="16"/>
        </w:rPr>
        <w:t xml:space="preserve"> </w:t>
      </w:r>
      <w:r w:rsidR="00344D95">
        <w:rPr>
          <w:sz w:val="16"/>
          <w:szCs w:val="16"/>
        </w:rPr>
        <w:t>разработана таким образом, чтобы обеспечивалась высокая степень ремонтопригодности. Практически в любом случае агрегат (насос) можно восстановить</w:t>
      </w:r>
      <w:r w:rsidR="00AA2C03">
        <w:rPr>
          <w:sz w:val="16"/>
          <w:szCs w:val="16"/>
        </w:rPr>
        <w:t xml:space="preserve"> в любом специализированном сервисном центре до состояния нового насоса. Критерием предельного состояния электронасоса является экономическая нецелесообразность восстановления его работоспособности в случае, когда затраты на ремонт будут составлять значительную часть от стоимости нового насоса. В случае</w:t>
      </w:r>
      <w:r w:rsidR="00344D95">
        <w:rPr>
          <w:sz w:val="16"/>
          <w:szCs w:val="16"/>
        </w:rPr>
        <w:t xml:space="preserve"> </w:t>
      </w:r>
      <w:r w:rsidR="00AA2C03">
        <w:rPr>
          <w:sz w:val="16"/>
          <w:szCs w:val="16"/>
        </w:rPr>
        <w:t>непригодности насоса для дальнейшего использования его по назначению производится утилизация насоса.</w:t>
      </w:r>
    </w:p>
    <w:p w:rsidR="000A51A1" w:rsidRDefault="000A51A1" w:rsidP="008A36B9">
      <w:pPr>
        <w:pStyle w:val="Default"/>
        <w:ind w:left="958"/>
        <w:jc w:val="center"/>
        <w:rPr>
          <w:sz w:val="16"/>
          <w:szCs w:val="16"/>
        </w:rPr>
      </w:pPr>
    </w:p>
    <w:p w:rsidR="00E07C8A" w:rsidRDefault="00E07C8A" w:rsidP="008A36B9">
      <w:pPr>
        <w:pStyle w:val="Default"/>
        <w:ind w:left="958"/>
        <w:jc w:val="center"/>
        <w:rPr>
          <w:sz w:val="16"/>
          <w:szCs w:val="16"/>
        </w:rPr>
      </w:pPr>
    </w:p>
    <w:p w:rsidR="000A51A1" w:rsidRDefault="000A51A1" w:rsidP="008A36B9">
      <w:pPr>
        <w:pStyle w:val="Default"/>
        <w:ind w:left="958"/>
        <w:jc w:val="center"/>
        <w:rPr>
          <w:sz w:val="16"/>
          <w:szCs w:val="16"/>
        </w:rPr>
      </w:pPr>
    </w:p>
    <w:p w:rsidR="00067D24" w:rsidRDefault="00067D24" w:rsidP="008A36B9">
      <w:pPr>
        <w:pStyle w:val="Default"/>
        <w:ind w:left="958"/>
        <w:jc w:val="center"/>
        <w:rPr>
          <w:sz w:val="16"/>
          <w:szCs w:val="16"/>
        </w:rPr>
      </w:pPr>
    </w:p>
    <w:p w:rsidR="000A51A1" w:rsidRDefault="000A51A1" w:rsidP="008A36B9">
      <w:pPr>
        <w:pStyle w:val="Default"/>
        <w:ind w:left="958"/>
        <w:jc w:val="center"/>
        <w:rPr>
          <w:sz w:val="16"/>
          <w:szCs w:val="16"/>
        </w:rPr>
      </w:pPr>
    </w:p>
    <w:p w:rsidR="00AA2C03" w:rsidRDefault="00AA2C03" w:rsidP="008A36B9">
      <w:pPr>
        <w:pStyle w:val="Default"/>
        <w:ind w:left="958"/>
        <w:jc w:val="center"/>
        <w:rPr>
          <w:sz w:val="16"/>
          <w:szCs w:val="16"/>
        </w:rPr>
      </w:pPr>
    </w:p>
    <w:p w:rsidR="00AA2C03" w:rsidRDefault="00AA2C03" w:rsidP="008A36B9">
      <w:pPr>
        <w:pStyle w:val="Default"/>
        <w:ind w:left="958"/>
        <w:jc w:val="center"/>
        <w:rPr>
          <w:sz w:val="16"/>
          <w:szCs w:val="16"/>
        </w:rPr>
      </w:pPr>
    </w:p>
    <w:p w:rsidR="00AA2C03" w:rsidRDefault="00AA2C03" w:rsidP="008A36B9">
      <w:pPr>
        <w:pStyle w:val="Default"/>
        <w:ind w:left="958"/>
        <w:jc w:val="center"/>
        <w:rPr>
          <w:sz w:val="16"/>
          <w:szCs w:val="16"/>
        </w:rPr>
      </w:pPr>
    </w:p>
    <w:p w:rsidR="00AA2C03" w:rsidRDefault="00AA2C03" w:rsidP="008A36B9">
      <w:pPr>
        <w:pStyle w:val="Default"/>
        <w:ind w:left="958"/>
        <w:jc w:val="center"/>
        <w:rPr>
          <w:sz w:val="16"/>
          <w:szCs w:val="16"/>
        </w:rPr>
      </w:pPr>
    </w:p>
    <w:p w:rsidR="00AA2C03" w:rsidRDefault="00AA2C03" w:rsidP="008A36B9">
      <w:pPr>
        <w:pStyle w:val="Default"/>
        <w:ind w:left="958"/>
        <w:jc w:val="center"/>
        <w:rPr>
          <w:sz w:val="16"/>
          <w:szCs w:val="16"/>
        </w:rPr>
      </w:pPr>
    </w:p>
    <w:p w:rsidR="00272982" w:rsidRDefault="00E62019" w:rsidP="00272982">
      <w:pPr>
        <w:pStyle w:val="Default"/>
        <w:ind w:left="958"/>
        <w:jc w:val="center"/>
        <w:rPr>
          <w:sz w:val="16"/>
          <w:szCs w:val="16"/>
        </w:rPr>
      </w:pPr>
      <w:r w:rsidRPr="00C67DFC">
        <w:rPr>
          <w:sz w:val="16"/>
          <w:szCs w:val="16"/>
        </w:rPr>
        <w:t>14</w:t>
      </w:r>
    </w:p>
    <w:p w:rsidR="00AA2C03" w:rsidRPr="00C67DFC" w:rsidRDefault="00AA2C03" w:rsidP="008A36B9">
      <w:pPr>
        <w:pStyle w:val="Default"/>
        <w:ind w:left="958"/>
        <w:jc w:val="center"/>
        <w:rPr>
          <w:sz w:val="16"/>
          <w:szCs w:val="16"/>
        </w:rPr>
      </w:pPr>
    </w:p>
    <w:p w:rsidR="00272982" w:rsidRDefault="00272982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16"/>
          <w:szCs w:val="14"/>
        </w:rPr>
      </w:pPr>
    </w:p>
    <w:p w:rsidR="00EE6302" w:rsidRDefault="00EE6302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16"/>
          <w:szCs w:val="14"/>
        </w:rPr>
      </w:pP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b/>
          <w:sz w:val="16"/>
          <w:szCs w:val="14"/>
        </w:rPr>
        <w:t>ВВЕДЕНИЕ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Мы благодарим Вас за выбор </w:t>
      </w:r>
      <w:r w:rsidR="001F27C1">
        <w:rPr>
          <w:rFonts w:ascii="Times New Roman" w:eastAsia="TimesNewRomanPSMT" w:hAnsi="Times New Roman" w:cs="Times New Roman"/>
          <w:sz w:val="16"/>
          <w:szCs w:val="14"/>
        </w:rPr>
        <w:t xml:space="preserve">нашего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глубинного 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>электро</w:t>
      </w:r>
      <w:r w:rsidR="00546832" w:rsidRPr="00114255">
        <w:rPr>
          <w:rFonts w:ascii="Times New Roman" w:eastAsia="TimesNewRomanPSMT" w:hAnsi="Times New Roman" w:cs="Times New Roman"/>
          <w:sz w:val="16"/>
          <w:szCs w:val="14"/>
        </w:rPr>
        <w:t xml:space="preserve">насоса </w:t>
      </w:r>
      <w:r w:rsidR="00546832" w:rsidRPr="00114255">
        <w:rPr>
          <w:rFonts w:ascii="Times New Roman" w:eastAsia="TimesNewRomanPSMT" w:hAnsi="Times New Roman" w:cs="Times New Roman"/>
          <w:b/>
          <w:sz w:val="16"/>
          <w:szCs w:val="14"/>
        </w:rPr>
        <w:t>«</w:t>
      </w:r>
      <w:r w:rsidR="00974D15">
        <w:rPr>
          <w:rFonts w:ascii="Times New Roman" w:eastAsia="TimesNewRomanPSMT" w:hAnsi="Times New Roman" w:cs="Times New Roman"/>
          <w:b/>
          <w:sz w:val="16"/>
          <w:szCs w:val="14"/>
          <w:lang w:val="en-US"/>
        </w:rPr>
        <w:t>OMNIGENA</w:t>
      </w:r>
      <w:r w:rsidR="00546832" w:rsidRPr="00114255">
        <w:rPr>
          <w:rFonts w:ascii="Times New Roman" w:eastAsia="TimesNewRomanPSMT" w:hAnsi="Times New Roman" w:cs="Times New Roman"/>
          <w:b/>
          <w:sz w:val="16"/>
          <w:szCs w:val="14"/>
        </w:rPr>
        <w:t>»</w:t>
      </w:r>
      <w:r w:rsidRPr="00114255">
        <w:rPr>
          <w:rFonts w:ascii="Times New Roman" w:eastAsia="TimesNewRomanPSMT" w:hAnsi="Times New Roman" w:cs="Times New Roman"/>
          <w:b/>
          <w:sz w:val="16"/>
          <w:szCs w:val="14"/>
        </w:rPr>
        <w:t>.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Мы надеемся, что благод</w:t>
      </w:r>
      <w:r w:rsidR="00395E78">
        <w:rPr>
          <w:rFonts w:ascii="Times New Roman" w:eastAsia="TimesNewRomanPSMT" w:hAnsi="Times New Roman" w:cs="Times New Roman"/>
          <w:sz w:val="16"/>
          <w:szCs w:val="14"/>
        </w:rPr>
        <w:t>аря прочтению данной инструкции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Вы выберете прав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ильные параметры насоса и  ознакомитесь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с правилами техники безопасности во время работы с насосом, а также с его техническими параметрами и принципами использования устройства.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Глубинный 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>электро</w:t>
      </w:r>
      <w:r w:rsidR="00E63FFA" w:rsidRPr="00114255">
        <w:rPr>
          <w:rFonts w:ascii="Times New Roman" w:eastAsia="TimesNewRomanPSMT" w:hAnsi="Times New Roman" w:cs="Times New Roman"/>
          <w:sz w:val="16"/>
          <w:szCs w:val="14"/>
        </w:rPr>
        <w:t>насос состоит из двух частей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: из гидравлической части, далее называемой гидравлика, и из глубинного </w:t>
      </w:r>
      <w:r w:rsidR="00546832" w:rsidRPr="00114255">
        <w:rPr>
          <w:rFonts w:ascii="Times New Roman" w:eastAsia="TimesNewRomanPSMT" w:hAnsi="Times New Roman" w:cs="Times New Roman"/>
          <w:sz w:val="16"/>
          <w:szCs w:val="14"/>
        </w:rPr>
        <w:t>электро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двигате</w:t>
      </w:r>
      <w:r w:rsidR="00024EE9">
        <w:rPr>
          <w:rFonts w:ascii="Times New Roman" w:eastAsia="TimesNewRomanPSMT" w:hAnsi="Times New Roman" w:cs="Times New Roman"/>
          <w:sz w:val="16"/>
          <w:szCs w:val="14"/>
        </w:rPr>
        <w:t>ля, далее называемого двигатель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 Два совокупных блока далее будут называться глубинным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 xml:space="preserve">   электро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насосом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,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или </w:t>
      </w:r>
      <w:r w:rsidRPr="00114255">
        <w:rPr>
          <w:rFonts w:ascii="Times New Roman" w:eastAsia="TimesNewRomanPSMT" w:hAnsi="Times New Roman" w:cs="Times New Roman"/>
          <w:b/>
          <w:sz w:val="16"/>
          <w:szCs w:val="14"/>
        </w:rPr>
        <w:t>сокращенно насосом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ДАННОЕ РУКОВОДСТВО ПО ЭКСПЛУАТАЦИИ ЯВЛЯЕТСЯ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неотъемлемой частью устройства и должно быть передано вместе с насосом во время прод</w:t>
      </w:r>
      <w:r w:rsidR="00E63FFA" w:rsidRPr="00114255">
        <w:rPr>
          <w:rFonts w:ascii="Times New Roman" w:eastAsia="TimesNewRomanPSMT" w:hAnsi="Times New Roman" w:cs="Times New Roman"/>
          <w:sz w:val="16"/>
          <w:szCs w:val="14"/>
        </w:rPr>
        <w:t>ажи. П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родавец обязан вписать в гарантийный талон модель и серийный номер устройства, который можно найти на шильдике / корпусе двигателя. Серийный номер включает в себя год изготовления насоса.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Инструкция описывает строение, па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раметры насосов, процедуры его</w:t>
      </w:r>
      <w:r w:rsidR="00E63FFA" w:rsidRPr="00114255">
        <w:rPr>
          <w:rFonts w:ascii="Times New Roman" w:eastAsia="TimesNewRomanPSMT" w:hAnsi="Times New Roman" w:cs="Times New Roman"/>
          <w:sz w:val="16"/>
          <w:szCs w:val="14"/>
        </w:rPr>
        <w:t xml:space="preserve"> транспортировки,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технического обслуживания, про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верки и регулировки. Это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поможет использовать насос эффективно, экономично и правильно.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Перед началом работы следует детально ознакомиться с правильным подбором насоса и способом его использования. Для этого следует внимательно прочитать данную инструкцию по эксплуатации и тщательно выполнять рекомендованны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 xml:space="preserve">е действия. В противном случае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это может привести к травмам или повреждению оборудования. 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Срок службы устройства, а также эффективная и надежная работа в значительной степени зависят от типа обслуживания и способа эксплуатации.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Если пользовате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ль изменит параметры на отличающиеся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от оригинальной заводско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й спецификации или выполнит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другие изменения, гарантия аннулируется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Несоблюдение рекомендаций, содержащихся в инструкции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>,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или использование устройства не в</w:t>
      </w:r>
      <w:r w:rsidR="005E52D2">
        <w:rPr>
          <w:rFonts w:ascii="Times New Roman" w:eastAsia="TimesNewRomanPSMT" w:hAnsi="Times New Roman" w:cs="Times New Roman"/>
          <w:sz w:val="16"/>
          <w:szCs w:val="14"/>
        </w:rPr>
        <w:t xml:space="preserve"> соответствии с его назначением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может привести к аннулированию гарантии. Гарантия не распространяется на дефекты, вызванные вып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>олнением недозволенных регулировок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, переделок, не оговоренных с производителем, а также на дефекты при использовании не в соответствии с назначением. 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b/>
          <w:bCs/>
          <w:sz w:val="16"/>
          <w:szCs w:val="14"/>
        </w:rPr>
        <w:t>СОДЕРЖАНИЕ: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1. Безопасность ...................................................................................…..</w:t>
      </w:r>
      <w:r w:rsidRPr="00114255">
        <w:rPr>
          <w:rFonts w:ascii="Times New Roman" w:eastAsia="TimesNewRomanPSMT" w:hAnsi="Times New Roman" w:cs="Times New Roman"/>
          <w:i/>
          <w:sz w:val="16"/>
          <w:szCs w:val="14"/>
        </w:rPr>
        <w:t>стр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.4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2. Транспортировка и хранение..........................................................….</w:t>
      </w:r>
      <w:r w:rsidRPr="00114255">
        <w:rPr>
          <w:rFonts w:ascii="Times New Roman" w:eastAsia="TimesNewRomanPSMT" w:hAnsi="Times New Roman" w:cs="Times New Roman"/>
          <w:i/>
          <w:sz w:val="16"/>
          <w:szCs w:val="14"/>
        </w:rPr>
        <w:t>стр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.5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3. Применение. Общая информация................................................…...</w:t>
      </w:r>
      <w:r w:rsidRPr="00114255">
        <w:rPr>
          <w:rFonts w:ascii="Times New Roman" w:eastAsia="TimesNewRomanPSMT" w:hAnsi="Times New Roman" w:cs="Times New Roman"/>
          <w:i/>
          <w:sz w:val="16"/>
          <w:szCs w:val="14"/>
        </w:rPr>
        <w:t>стр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.5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4. Общая информация о выборе 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>электронасосов........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..................…....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стр.7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5. Подбор двигателя к гидравлике.................................................….....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стр.8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6. Механическая сборка глубинного 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>электронасоса .....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............….......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стр.10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7. Электрическое подключение........................................................…...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стр.11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8. Запуск, отключение 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 xml:space="preserve">электронасоса   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.................................................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стр.13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9. Эксплуатация и техническое обслуживание </w:t>
      </w:r>
      <w:r w:rsidR="00F46D78" w:rsidRPr="00114255">
        <w:rPr>
          <w:rFonts w:ascii="Times New Roman" w:eastAsia="TimesNewRomanPSMT" w:hAnsi="Times New Roman" w:cs="Times New Roman"/>
          <w:sz w:val="16"/>
          <w:szCs w:val="14"/>
        </w:rPr>
        <w:t>электронасоса....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.........</w:t>
      </w:r>
      <w:r w:rsidR="00AE6B7B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стр.13</w:t>
      </w:r>
    </w:p>
    <w:p w:rsidR="00071011" w:rsidRDefault="00DC7092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4"/>
        </w:rPr>
      </w:pPr>
      <w:r>
        <w:rPr>
          <w:rFonts w:ascii="Times New Roman" w:eastAsia="TimesNewRomanPSMT" w:hAnsi="Times New Roman" w:cs="Times New Roman"/>
          <w:sz w:val="16"/>
          <w:szCs w:val="14"/>
        </w:rPr>
        <w:t xml:space="preserve">10. Перечень </w:t>
      </w:r>
      <w:r w:rsidR="00071011">
        <w:rPr>
          <w:rFonts w:ascii="Times New Roman" w:eastAsia="TimesNewRomanPSMT" w:hAnsi="Times New Roman" w:cs="Times New Roman"/>
          <w:sz w:val="16"/>
          <w:szCs w:val="14"/>
        </w:rPr>
        <w:t>критических отказов и возможные</w:t>
      </w:r>
    </w:p>
    <w:p w:rsidR="008A36B9" w:rsidRPr="00114255" w:rsidRDefault="00071011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>
        <w:rPr>
          <w:rFonts w:ascii="Times New Roman" w:eastAsia="TimesNewRomanPSMT" w:hAnsi="Times New Roman" w:cs="Times New Roman"/>
          <w:sz w:val="16"/>
          <w:szCs w:val="14"/>
        </w:rPr>
        <w:t xml:space="preserve">      ошибочные действия персонала</w:t>
      </w:r>
      <w:r w:rsidR="008A36B9" w:rsidRPr="00114255">
        <w:rPr>
          <w:rFonts w:ascii="Times New Roman" w:eastAsia="TimesNewRomanPSMT" w:hAnsi="Times New Roman" w:cs="Times New Roman"/>
          <w:sz w:val="16"/>
          <w:szCs w:val="14"/>
        </w:rPr>
        <w:t>.........................</w:t>
      </w:r>
      <w:r>
        <w:rPr>
          <w:rFonts w:ascii="Times New Roman" w:eastAsia="TimesNewRomanPSMT" w:hAnsi="Times New Roman" w:cs="Times New Roman"/>
          <w:sz w:val="16"/>
          <w:szCs w:val="14"/>
        </w:rPr>
        <w:t>...............................</w:t>
      </w:r>
      <w:r w:rsidR="008A36B9"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стр.14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11. Уровень шума.....................................................................................</w:t>
      </w:r>
      <w:r w:rsidR="00272982">
        <w:rPr>
          <w:rFonts w:ascii="Times New Roman" w:eastAsia="TimesNewRomanPSMT" w:hAnsi="Times New Roman" w:cs="Times New Roman"/>
          <w:sz w:val="16"/>
          <w:szCs w:val="14"/>
        </w:rPr>
        <w:t>.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стр.15</w:t>
      </w:r>
    </w:p>
    <w:p w:rsidR="008A36B9" w:rsidRPr="00114255" w:rsidRDefault="008A36B9" w:rsidP="008A36B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iCs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12. Утилизация.........................................................................................</w:t>
      </w:r>
      <w:r w:rsidR="00272982">
        <w:rPr>
          <w:rFonts w:ascii="Times New Roman" w:eastAsia="TimesNewRomanPSMT" w:hAnsi="Times New Roman" w:cs="Times New Roman"/>
          <w:sz w:val="16"/>
          <w:szCs w:val="14"/>
        </w:rPr>
        <w:t>..</w:t>
      </w:r>
      <w:r w:rsidRPr="00114255">
        <w:rPr>
          <w:rFonts w:ascii="Times New Roman" w:eastAsia="TimesNewRomanPSMT" w:hAnsi="Times New Roman" w:cs="Times New Roman"/>
          <w:i/>
          <w:iCs/>
          <w:sz w:val="16"/>
          <w:szCs w:val="14"/>
        </w:rPr>
        <w:t>стр.15</w:t>
      </w:r>
    </w:p>
    <w:p w:rsidR="008A36B9" w:rsidRDefault="008A36B9" w:rsidP="008A36B9">
      <w:pPr>
        <w:pStyle w:val="Default"/>
        <w:ind w:left="958"/>
        <w:jc w:val="center"/>
        <w:rPr>
          <w:b/>
          <w:sz w:val="14"/>
          <w:szCs w:val="14"/>
        </w:rPr>
      </w:pPr>
    </w:p>
    <w:p w:rsidR="008A36B9" w:rsidRDefault="008A36B9" w:rsidP="008A36B9">
      <w:pPr>
        <w:pStyle w:val="Default"/>
        <w:ind w:left="958"/>
        <w:jc w:val="center"/>
        <w:rPr>
          <w:b/>
          <w:sz w:val="14"/>
          <w:szCs w:val="14"/>
        </w:rPr>
      </w:pPr>
    </w:p>
    <w:p w:rsidR="008A36B9" w:rsidRDefault="008A36B9" w:rsidP="008A36B9">
      <w:pPr>
        <w:pStyle w:val="Default"/>
        <w:ind w:left="958"/>
        <w:jc w:val="center"/>
        <w:rPr>
          <w:b/>
          <w:sz w:val="14"/>
          <w:szCs w:val="14"/>
        </w:rPr>
      </w:pPr>
    </w:p>
    <w:p w:rsidR="008A36B9" w:rsidRDefault="008A36B9" w:rsidP="008A36B9">
      <w:pPr>
        <w:pStyle w:val="Default"/>
        <w:ind w:left="958"/>
        <w:jc w:val="center"/>
        <w:rPr>
          <w:b/>
          <w:sz w:val="14"/>
          <w:szCs w:val="14"/>
        </w:rPr>
      </w:pPr>
    </w:p>
    <w:p w:rsidR="008A36B9" w:rsidRDefault="008A36B9" w:rsidP="008A36B9">
      <w:pPr>
        <w:pStyle w:val="Default"/>
        <w:ind w:left="958"/>
        <w:jc w:val="center"/>
        <w:rPr>
          <w:b/>
          <w:sz w:val="14"/>
          <w:szCs w:val="14"/>
        </w:rPr>
      </w:pPr>
    </w:p>
    <w:p w:rsidR="004E0BC4" w:rsidRDefault="004E0BC4" w:rsidP="008A36B9">
      <w:pPr>
        <w:pStyle w:val="Default"/>
        <w:ind w:left="958"/>
        <w:jc w:val="center"/>
        <w:rPr>
          <w:sz w:val="16"/>
          <w:szCs w:val="16"/>
        </w:rPr>
      </w:pPr>
    </w:p>
    <w:p w:rsidR="008A36B9" w:rsidRDefault="008A36B9" w:rsidP="008A36B9">
      <w:pPr>
        <w:pStyle w:val="Default"/>
        <w:ind w:left="958"/>
        <w:jc w:val="center"/>
        <w:rPr>
          <w:sz w:val="16"/>
          <w:szCs w:val="16"/>
        </w:rPr>
      </w:pPr>
    </w:p>
    <w:p w:rsidR="008A36B9" w:rsidRDefault="008A36B9" w:rsidP="008A36B9">
      <w:pPr>
        <w:pStyle w:val="Default"/>
        <w:ind w:left="958"/>
        <w:jc w:val="center"/>
        <w:rPr>
          <w:sz w:val="16"/>
          <w:szCs w:val="16"/>
        </w:rPr>
      </w:pPr>
    </w:p>
    <w:p w:rsidR="00AA2C03" w:rsidRPr="00222590" w:rsidRDefault="00AA2C03" w:rsidP="00222590">
      <w:pPr>
        <w:pStyle w:val="Default"/>
        <w:rPr>
          <w:sz w:val="16"/>
          <w:szCs w:val="16"/>
        </w:rPr>
      </w:pPr>
    </w:p>
    <w:p w:rsidR="00067D24" w:rsidRDefault="00067D24" w:rsidP="008A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16"/>
          <w:szCs w:val="16"/>
        </w:rPr>
      </w:pP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lastRenderedPageBreak/>
        <w:t xml:space="preserve">Если такой ремонт кабеля </w:t>
      </w:r>
      <w:r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не будет выполнен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, то в двигатель насоса попадет вода и это приведет к его повреждению.                                                              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Параметры электродвигателя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приведены на шильдике, расположенном на каждом двигателе. 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Отклонение электрического напряжения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не может превышать -8% / + 6%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11425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Пользователь обязан согласовать с организацией-поставщиком электрической энергии, что оборудование подключается в сеть с полным сопротивлением </w:t>
      </w:r>
      <w:r w:rsidRPr="00114255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  <w:lang w:val="en-US"/>
        </w:rPr>
        <w:t>Zmax</w:t>
      </w:r>
      <w:r w:rsidRPr="00114255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=0,350 </w:t>
      </w:r>
      <w:r w:rsidRPr="00114255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  <w:lang w:val="en-US"/>
        </w:rPr>
        <w:t>O</w:t>
      </w:r>
      <w:r w:rsidRPr="00114255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м </w:t>
      </w:r>
      <w:r w:rsidRPr="0011425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или меньшим, либо провести консультации с организацией-поставщиком электрической энергии, что нагрузочная способность электрической сети в точке присоединения достаточная для работы глубинного электронасоса.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  <w:bdr w:val="single" w:sz="4" w:space="0" w:color="auto"/>
        </w:rPr>
      </w:pPr>
    </w:p>
    <w:p w:rsidR="00AE7C21" w:rsidRDefault="00AE7C21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  <w:bdr w:val="single" w:sz="4" w:space="0" w:color="auto"/>
        </w:rPr>
      </w:pP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eastAsia="TimesNewRomanPSMT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</w:t>
      </w:r>
      <w:r w:rsidRPr="00114255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Отключение электронасоса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 результате срабатывания защиты от перегрузки свидетельствует о том, что условия работы превысили предельные значения. 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Перед повторным включением необходимо проверить причину отключения защиты. Настойчивое повторное включение защиты и отключение насоса может привести как к повреждению самой защиты, так и к порче двигателя. 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Работа насоса без токовой защиты возможна, однако в случае поломки оборудования вследствие перегрузки возможные затраты на ремонт оплачивает пользователь.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AE7C21" w:rsidRDefault="00AE7C21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2E3D73" w:rsidRPr="00222590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222590">
        <w:rPr>
          <w:rFonts w:ascii="Times New Roman" w:eastAsia="TimesNewRomanPSMT" w:hAnsi="Times New Roman" w:cs="Times New Roman"/>
          <w:sz w:val="16"/>
          <w:szCs w:val="14"/>
        </w:rPr>
        <w:t xml:space="preserve">7.1 </w:t>
      </w:r>
      <w:r w:rsidRPr="00222590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Электрическое по</w:t>
      </w:r>
      <w:r w:rsidR="00222590" w:rsidRPr="00222590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дключение однофазного двигателя</w:t>
      </w:r>
      <w:r w:rsidRPr="00222590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При установленных однофазных двигателях в насосах серии </w:t>
      </w:r>
      <w:r w:rsidR="0027298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="00213421">
        <w:rPr>
          <w:rFonts w:ascii="Times New Roman" w:hAnsi="Times New Roman" w:cs="Times New Roman"/>
          <w:b/>
          <w:bCs/>
          <w:sz w:val="16"/>
          <w:szCs w:val="14"/>
        </w:rPr>
        <w:t>3Т-23, 3Т-32, 3Т-46, 3В-24, 3В-33, 3</w:t>
      </w:r>
      <w:r w:rsidR="00213421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13421" w:rsidRPr="00423FCE">
        <w:rPr>
          <w:rFonts w:ascii="Times New Roman" w:hAnsi="Times New Roman" w:cs="Times New Roman"/>
          <w:b/>
          <w:bCs/>
          <w:sz w:val="16"/>
          <w:szCs w:val="14"/>
        </w:rPr>
        <w:t>-28, 3</w:t>
      </w:r>
      <w:r w:rsidR="00213421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13421" w:rsidRPr="00423FCE">
        <w:rPr>
          <w:rFonts w:ascii="Times New Roman" w:hAnsi="Times New Roman" w:cs="Times New Roman"/>
          <w:b/>
          <w:bCs/>
          <w:sz w:val="16"/>
          <w:szCs w:val="14"/>
        </w:rPr>
        <w:t>-38</w:t>
      </w:r>
      <w:r w:rsidR="00213421" w:rsidRPr="00003E93">
        <w:rPr>
          <w:rFonts w:ascii="Times New Roman" w:hAnsi="Times New Roman" w:cs="Times New Roman"/>
          <w:b/>
          <w:bCs/>
          <w:sz w:val="16"/>
          <w:szCs w:val="14"/>
        </w:rPr>
        <w:t xml:space="preserve">, </w:t>
      </w:r>
      <w:r w:rsidR="00213421" w:rsidRPr="006A2071">
        <w:rPr>
          <w:b/>
          <w:sz w:val="18"/>
        </w:rPr>
        <w:t xml:space="preserve">3,5 </w:t>
      </w:r>
      <w:r w:rsidR="00213421" w:rsidRPr="006A2071">
        <w:rPr>
          <w:b/>
          <w:sz w:val="18"/>
          <w:lang w:val="en-US"/>
        </w:rPr>
        <w:t>SC</w:t>
      </w:r>
      <w:r w:rsidR="00213421">
        <w:rPr>
          <w:b/>
          <w:sz w:val="18"/>
        </w:rPr>
        <w:t xml:space="preserve"> 2/12, </w:t>
      </w:r>
      <w:r w:rsidR="00213421" w:rsidRPr="006A2071">
        <w:rPr>
          <w:b/>
          <w:sz w:val="18"/>
        </w:rPr>
        <w:t xml:space="preserve">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3/16,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3/19,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3/21,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5/17,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5/20,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5/22</w:t>
      </w:r>
      <w:r w:rsidR="00213421" w:rsidRPr="006A2071">
        <w:rPr>
          <w:rFonts w:ascii="Times New Roman" w:hAnsi="Times New Roman" w:cs="Times New Roman"/>
          <w:b/>
          <w:bCs/>
          <w:sz w:val="10"/>
          <w:szCs w:val="14"/>
        </w:rPr>
        <w:t xml:space="preserve"> 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находятся электрич</w:t>
      </w:r>
      <w:r w:rsidR="00272982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еские распределительные коробки (не во всех моделях).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Коробка содержит конденсатор, защиту от перегрузки двигателя и выключатель. Схема подключения к коробкам, защищающим однофазные двигатели, расположена на внешней или внутренней части корпуса коробок. Маркировка жил следующая: black-черный, blue-синий, brown-коричневый, yellow/green-желто /зеленый.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  <w:r w:rsidRPr="00E826C8">
        <w:rPr>
          <w:rFonts w:ascii="Times New Roman" w:eastAsia="TimesNewRomanPSMT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E826C8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Распределительная </w:t>
      </w:r>
      <w:r>
        <w:rPr>
          <w:rFonts w:ascii="Times New Roman" w:eastAsia="TimesNewRomanPSMT" w:hAnsi="Times New Roman" w:cs="Times New Roman"/>
          <w:b/>
          <w:bCs/>
          <w:sz w:val="16"/>
          <w:szCs w:val="14"/>
        </w:rPr>
        <w:t>ко</w:t>
      </w:r>
      <w:r w:rsidR="00AE7C21">
        <w:rPr>
          <w:rFonts w:ascii="Times New Roman" w:eastAsia="TimesNewRomanPSMT" w:hAnsi="Times New Roman" w:cs="Times New Roman"/>
          <w:b/>
          <w:bCs/>
          <w:sz w:val="16"/>
          <w:szCs w:val="14"/>
        </w:rPr>
        <w:t>робка и штекер кабеля не должны</w:t>
      </w:r>
      <w:r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находиться</w:t>
      </w:r>
      <w:r w:rsidRPr="00E826C8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 во влажной среде. Установка коробки, например, в скважине </w:t>
      </w:r>
      <w:r w:rsidR="00AE7C21">
        <w:rPr>
          <w:rFonts w:ascii="Times New Roman" w:eastAsia="TimesNewRomanPSMT" w:hAnsi="Times New Roman" w:cs="Times New Roman"/>
          <w:b/>
          <w:bCs/>
          <w:sz w:val="16"/>
          <w:szCs w:val="14"/>
        </w:rPr>
        <w:t xml:space="preserve">или колодце </w:t>
      </w:r>
      <w:r w:rsidRPr="00E826C8">
        <w:rPr>
          <w:rFonts w:ascii="Times New Roman" w:eastAsia="TimesNewRomanPSMT" w:hAnsi="Times New Roman" w:cs="Times New Roman"/>
          <w:b/>
          <w:bCs/>
          <w:sz w:val="16"/>
          <w:szCs w:val="14"/>
        </w:rPr>
        <w:t>грозит ее повреждением от влажности.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16"/>
          <w:szCs w:val="14"/>
        </w:rPr>
      </w:pPr>
    </w:p>
    <w:p w:rsidR="002E3D73" w:rsidRPr="00222590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222590">
        <w:rPr>
          <w:rFonts w:ascii="Times New Roman" w:eastAsia="TimesNewRomanPSMT" w:hAnsi="Times New Roman" w:cs="Times New Roman"/>
          <w:sz w:val="16"/>
          <w:szCs w:val="14"/>
        </w:rPr>
        <w:t>7.2 В</w:t>
      </w:r>
      <w:r w:rsidRPr="00222590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ыключатель максимального тока 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ВМТ з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ащищает от поломки и перегрузки электронасос. Этот выключатель является автоматическим аварийным триггером и </w:t>
      </w:r>
      <w:r w:rsidRPr="00114255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не предназначен для включения электронасоса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. В случае срабатывания</w:t>
      </w:r>
      <w:r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выключателя максимального тока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следует подождать несколько минут и затем клавишу главного выключателя устан</w:t>
      </w:r>
      <w:r w:rsidR="00222590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>овить в нулевом положении. После чего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нажать выключатель максимального тока и установить клавишу в положении I. Не следует применять</w:t>
      </w:r>
      <w:r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боле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е, чем две попытки включения. Отсутствие возможности запуска насоса может свидетельствовать, например, о блокировке ротора насоса и необходимости вызова специалиста. </w:t>
      </w: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bdr w:val="single" w:sz="4" w:space="0" w:color="auto"/>
          <w:shd w:val="clear" w:color="auto" w:fill="FFFFFF"/>
        </w:rPr>
      </w:pPr>
    </w:p>
    <w:p w:rsidR="002E3D73" w:rsidRPr="00114255" w:rsidRDefault="002E3D73" w:rsidP="002E3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</w:pPr>
      <w:r w:rsidRPr="00114255">
        <w:rPr>
          <w:rFonts w:ascii="Times New Roman" w:hAnsi="Times New Roman" w:cs="Times New Roman"/>
          <w:color w:val="000000"/>
          <w:sz w:val="16"/>
          <w:szCs w:val="14"/>
          <w:bdr w:val="single" w:sz="4" w:space="0" w:color="auto"/>
          <w:shd w:val="clear" w:color="auto" w:fill="FFFFFF"/>
        </w:rPr>
        <w:t>ВНИМАНИЕ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</w:t>
      </w:r>
      <w:r w:rsidRPr="00114255">
        <w:rPr>
          <w:rFonts w:ascii="Times New Roman" w:hAnsi="Times New Roman" w:cs="Times New Roman"/>
          <w:b/>
          <w:color w:val="000000"/>
          <w:sz w:val="16"/>
          <w:szCs w:val="14"/>
          <w:shd w:val="clear" w:color="auto" w:fill="FFFFFF"/>
        </w:rPr>
        <w:t>Отключение электронасоса</w:t>
      </w:r>
      <w:r w:rsidRPr="00114255">
        <w:rPr>
          <w:rFonts w:ascii="Times New Roman" w:hAnsi="Times New Roman" w:cs="Times New Roman"/>
          <w:color w:val="000000"/>
          <w:sz w:val="16"/>
          <w:szCs w:val="14"/>
          <w:shd w:val="clear" w:color="auto" w:fill="FFFFFF"/>
        </w:rPr>
        <w:t xml:space="preserve"> в результате срабатывания защиты от перегрузки (выдвинута круглая кнопка на боковой стенке распределительной коробки) свидетельствует о том, что условия работы превысили предельные значения. Перед повторным включением необходимо проверить причину отключения защиты. Настойчивое повторное включение защиты и отключение насоса может привести как к  повреждению самой защиты, так и к порче двигателя. </w:t>
      </w:r>
    </w:p>
    <w:p w:rsidR="002E3D73" w:rsidRDefault="002E3D73" w:rsidP="002E3D73">
      <w:pPr>
        <w:pStyle w:val="Default"/>
        <w:ind w:left="958"/>
        <w:jc w:val="center"/>
        <w:rPr>
          <w:sz w:val="14"/>
          <w:szCs w:val="14"/>
          <w:shd w:val="clear" w:color="auto" w:fill="FFFFFF"/>
        </w:rPr>
      </w:pPr>
    </w:p>
    <w:p w:rsidR="002E3D73" w:rsidRDefault="002E3D73" w:rsidP="002E3D73">
      <w:pPr>
        <w:pStyle w:val="Default"/>
        <w:ind w:left="958"/>
        <w:jc w:val="center"/>
        <w:rPr>
          <w:sz w:val="14"/>
          <w:szCs w:val="14"/>
          <w:shd w:val="clear" w:color="auto" w:fill="FFFFFF"/>
        </w:rPr>
      </w:pPr>
    </w:p>
    <w:p w:rsidR="002E3D73" w:rsidRDefault="002E3D73" w:rsidP="002E3D73">
      <w:pPr>
        <w:pStyle w:val="Default"/>
        <w:rPr>
          <w:sz w:val="14"/>
          <w:szCs w:val="14"/>
          <w:shd w:val="clear" w:color="auto" w:fill="FFFFFF"/>
        </w:rPr>
      </w:pPr>
    </w:p>
    <w:p w:rsidR="00222590" w:rsidRDefault="00222590" w:rsidP="002E3D73">
      <w:pPr>
        <w:pStyle w:val="Default"/>
        <w:rPr>
          <w:sz w:val="14"/>
          <w:szCs w:val="14"/>
          <w:shd w:val="clear" w:color="auto" w:fill="FFFFFF"/>
        </w:rPr>
      </w:pPr>
    </w:p>
    <w:p w:rsidR="00222590" w:rsidRDefault="00222590" w:rsidP="002E3D73">
      <w:pPr>
        <w:pStyle w:val="Default"/>
        <w:rPr>
          <w:sz w:val="14"/>
          <w:szCs w:val="14"/>
          <w:shd w:val="clear" w:color="auto" w:fill="FFFFFF"/>
        </w:rPr>
      </w:pPr>
    </w:p>
    <w:p w:rsidR="00222590" w:rsidRDefault="00222590" w:rsidP="002E3D73">
      <w:pPr>
        <w:pStyle w:val="Default"/>
        <w:rPr>
          <w:sz w:val="14"/>
          <w:szCs w:val="14"/>
          <w:shd w:val="clear" w:color="auto" w:fill="FFFFFF"/>
        </w:rPr>
      </w:pPr>
    </w:p>
    <w:p w:rsidR="00222590" w:rsidRDefault="00222590" w:rsidP="002E3D73">
      <w:pPr>
        <w:pStyle w:val="Default"/>
        <w:rPr>
          <w:sz w:val="14"/>
          <w:szCs w:val="14"/>
          <w:shd w:val="clear" w:color="auto" w:fill="FFFFFF"/>
        </w:rPr>
      </w:pPr>
    </w:p>
    <w:p w:rsidR="00222590" w:rsidRDefault="00222590" w:rsidP="002E3D73">
      <w:pPr>
        <w:pStyle w:val="Default"/>
        <w:rPr>
          <w:sz w:val="14"/>
          <w:szCs w:val="14"/>
          <w:shd w:val="clear" w:color="auto" w:fill="FFFFFF"/>
        </w:rPr>
      </w:pPr>
    </w:p>
    <w:p w:rsidR="002E3D73" w:rsidRDefault="002E3D73" w:rsidP="002E3D73">
      <w:pPr>
        <w:pStyle w:val="Default"/>
        <w:ind w:left="958"/>
        <w:jc w:val="center"/>
        <w:rPr>
          <w:sz w:val="14"/>
          <w:szCs w:val="14"/>
          <w:shd w:val="clear" w:color="auto" w:fill="FFFFFF"/>
        </w:rPr>
      </w:pPr>
    </w:p>
    <w:p w:rsidR="002E3D73" w:rsidRPr="00655947" w:rsidRDefault="002E3D73" w:rsidP="002E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color w:val="000000"/>
          <w:sz w:val="16"/>
          <w:szCs w:val="16"/>
        </w:rPr>
      </w:pPr>
      <w:r w:rsidRPr="00655947">
        <w:rPr>
          <w:rFonts w:ascii="Times New Roman" w:eastAsia="TimesNewRomanPSMT" w:hAnsi="Times New Roman" w:cs="Times New Roman"/>
          <w:bCs/>
          <w:color w:val="000000"/>
          <w:sz w:val="16"/>
          <w:szCs w:val="16"/>
        </w:rPr>
        <w:t>12</w:t>
      </w:r>
    </w:p>
    <w:p w:rsidR="00067D24" w:rsidRPr="00655947" w:rsidRDefault="00067D24" w:rsidP="008A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16"/>
          <w:szCs w:val="16"/>
        </w:rPr>
      </w:pPr>
    </w:p>
    <w:p w:rsidR="008A36B9" w:rsidRPr="000E6A1F" w:rsidRDefault="008A36B9" w:rsidP="008A3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4"/>
          <w:szCs w:val="14"/>
        </w:rPr>
      </w:pP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</w:t>
      </w:r>
      <w:r>
        <w:rPr>
          <w:rFonts w:ascii="Times New Roman" w:hAnsi="Times New Roman" w:cs="Times New Roman"/>
          <w:bCs/>
          <w:sz w:val="16"/>
          <w:szCs w:val="14"/>
        </w:rPr>
        <w:t>Насос не может работать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с небольшой мощностью, потому что это приведет к отсутствию достаточного количества потока, охлаждающего двигатель, и может привести к его поломке.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Cs/>
          <w:sz w:val="16"/>
          <w:szCs w:val="14"/>
        </w:rPr>
        <w:t>Минимальная скорость потока может быть рассчитана в соответствии с формулой, приведенной в п. 4.3 инструкции.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</w:t>
      </w:r>
      <w:r w:rsidRPr="00114255">
        <w:rPr>
          <w:rFonts w:ascii="Times New Roman" w:hAnsi="Times New Roman" w:cs="Times New Roman"/>
          <w:bCs/>
          <w:sz w:val="16"/>
          <w:szCs w:val="14"/>
        </w:rPr>
        <w:t>Электронасос не может кач</w:t>
      </w:r>
      <w:r w:rsidR="00D1544A">
        <w:rPr>
          <w:rFonts w:ascii="Times New Roman" w:hAnsi="Times New Roman" w:cs="Times New Roman"/>
          <w:bCs/>
          <w:sz w:val="16"/>
          <w:szCs w:val="14"/>
        </w:rPr>
        <w:t>ать воду с твердыми шлифующими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частицам</w:t>
      </w:r>
      <w:r>
        <w:rPr>
          <w:rFonts w:ascii="Times New Roman" w:hAnsi="Times New Roman" w:cs="Times New Roman"/>
          <w:bCs/>
          <w:sz w:val="16"/>
          <w:szCs w:val="14"/>
        </w:rPr>
        <w:t xml:space="preserve">и </w:t>
      </w:r>
      <w:r w:rsidRPr="00114255">
        <w:rPr>
          <w:rFonts w:ascii="Times New Roman" w:hAnsi="Times New Roman" w:cs="Times New Roman"/>
          <w:bCs/>
          <w:sz w:val="16"/>
          <w:szCs w:val="14"/>
        </w:rPr>
        <w:t>такими</w:t>
      </w:r>
      <w:r>
        <w:rPr>
          <w:rFonts w:ascii="Times New Roman" w:hAnsi="Times New Roman" w:cs="Times New Roman"/>
          <w:bCs/>
          <w:sz w:val="16"/>
          <w:szCs w:val="14"/>
        </w:rPr>
        <w:t>, как</w:t>
      </w:r>
      <w:r w:rsidR="00024EE9">
        <w:rPr>
          <w:rFonts w:ascii="Times New Roman" w:hAnsi="Times New Roman" w:cs="Times New Roman"/>
          <w:bCs/>
          <w:sz w:val="16"/>
          <w:szCs w:val="14"/>
        </w:rPr>
        <w:t>,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например, песок, а также </w:t>
      </w:r>
      <w:r w:rsidR="00D1544A">
        <w:rPr>
          <w:rFonts w:ascii="Times New Roman" w:hAnsi="Times New Roman" w:cs="Times New Roman"/>
          <w:bCs/>
          <w:sz w:val="16"/>
          <w:szCs w:val="14"/>
        </w:rPr>
        <w:t xml:space="preserve">воду, </w:t>
      </w:r>
      <w:r w:rsidRPr="00114255">
        <w:rPr>
          <w:rFonts w:ascii="Times New Roman" w:hAnsi="Times New Roman" w:cs="Times New Roman"/>
          <w:bCs/>
          <w:sz w:val="16"/>
          <w:szCs w:val="14"/>
        </w:rPr>
        <w:t>содержащую длинноволокнистые компоненты.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Cs/>
          <w:sz w:val="16"/>
          <w:szCs w:val="14"/>
        </w:rPr>
        <w:t>Максимальное содержание шлифовальных элементов в воде составляет 50 мг/л.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Если 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>вода содер</w:t>
      </w:r>
      <w:r w:rsidR="00D1544A">
        <w:rPr>
          <w:rFonts w:ascii="Times New Roman" w:hAnsi="Times New Roman" w:cs="Times New Roman"/>
          <w:b/>
          <w:bCs/>
          <w:sz w:val="16"/>
          <w:szCs w:val="14"/>
        </w:rPr>
        <w:t>жит шлифующие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элементы, </w:t>
      </w:r>
      <w:r w:rsidR="003F27FC">
        <w:rPr>
          <w:rFonts w:ascii="Times New Roman" w:hAnsi="Times New Roman" w:cs="Times New Roman"/>
          <w:bCs/>
          <w:sz w:val="16"/>
          <w:szCs w:val="14"/>
        </w:rPr>
        <w:t xml:space="preserve">то они </w:t>
      </w:r>
      <w:r w:rsidRPr="00114255">
        <w:rPr>
          <w:rFonts w:ascii="Times New Roman" w:hAnsi="Times New Roman" w:cs="Times New Roman"/>
          <w:bCs/>
          <w:sz w:val="16"/>
          <w:szCs w:val="14"/>
        </w:rPr>
        <w:t>отрицательно</w:t>
      </w:r>
      <w:r w:rsidR="003F27FC">
        <w:rPr>
          <w:rFonts w:ascii="Times New Roman" w:hAnsi="Times New Roman" w:cs="Times New Roman"/>
          <w:bCs/>
          <w:sz w:val="16"/>
          <w:szCs w:val="14"/>
        </w:rPr>
        <w:t xml:space="preserve"> действуют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на торцевое сальниковое упло</w:t>
      </w:r>
      <w:r w:rsidR="003F27FC">
        <w:rPr>
          <w:rFonts w:ascii="Times New Roman" w:hAnsi="Times New Roman" w:cs="Times New Roman"/>
          <w:bCs/>
          <w:sz w:val="16"/>
          <w:szCs w:val="14"/>
        </w:rPr>
        <w:t>тнение двигателя. Износ торцевого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уплотнения в такой воде наступает гораздо быстрее, а его разрушение приведет к попаданию воды в двигатель и его повреждению.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Повреждение гидравлики или двигателя, </w:t>
      </w:r>
      <w:r w:rsidRPr="00114255">
        <w:rPr>
          <w:rFonts w:ascii="Times New Roman" w:hAnsi="Times New Roman" w:cs="Times New Roman"/>
          <w:bCs/>
          <w:sz w:val="16"/>
          <w:szCs w:val="14"/>
        </w:rPr>
        <w:t>вызванные воздействием абразивных элементов или агрессивных жидкостей, не по</w:t>
      </w:r>
      <w:r w:rsidR="003F27FC">
        <w:rPr>
          <w:rFonts w:ascii="Times New Roman" w:hAnsi="Times New Roman" w:cs="Times New Roman"/>
          <w:bCs/>
          <w:sz w:val="16"/>
          <w:szCs w:val="14"/>
        </w:rPr>
        <w:t>длежат гарантийному ремонту</w:t>
      </w:r>
      <w:r w:rsidRPr="00114255">
        <w:rPr>
          <w:rFonts w:ascii="Times New Roman" w:hAnsi="Times New Roman" w:cs="Times New Roman"/>
          <w:bCs/>
          <w:sz w:val="16"/>
          <w:szCs w:val="14"/>
        </w:rPr>
        <w:t>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</w:t>
      </w:r>
      <w:r w:rsidRPr="00114255">
        <w:rPr>
          <w:rFonts w:ascii="Times New Roman" w:hAnsi="Times New Roman" w:cs="Times New Roman"/>
          <w:bCs/>
          <w:sz w:val="16"/>
          <w:szCs w:val="14"/>
        </w:rPr>
        <w:t>Вода, вызывающая образование осадка на корпусе двигателя и в рабочих элементах гидравлики, может вызвать перегрев двигателя.  Если осадок на корпусе двигателя превысит толщину 0,5 мм, то этот осадок должен быть удален пользователем.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</w:t>
      </w:r>
      <w:r w:rsidRPr="00114255">
        <w:rPr>
          <w:rFonts w:ascii="Times New Roman" w:hAnsi="Times New Roman" w:cs="Times New Roman"/>
          <w:bCs/>
          <w:sz w:val="16"/>
          <w:szCs w:val="14"/>
        </w:rPr>
        <w:t>Не допускается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обрастание всасывающего сита осадками </w:t>
      </w:r>
      <w:r w:rsidRPr="00114255">
        <w:rPr>
          <w:rFonts w:ascii="Times New Roman" w:hAnsi="Times New Roman" w:cs="Times New Roman"/>
          <w:bCs/>
          <w:sz w:val="16"/>
          <w:szCs w:val="14"/>
        </w:rPr>
        <w:t>более чем на 20% активной поверхности отверстия.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</w:t>
      </w:r>
      <w:r w:rsidRPr="00114255">
        <w:rPr>
          <w:rFonts w:ascii="Times New Roman" w:hAnsi="Times New Roman" w:cs="Times New Roman"/>
          <w:bCs/>
          <w:sz w:val="16"/>
          <w:szCs w:val="14"/>
        </w:rPr>
        <w:t>Электронасос не может работать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 без полного погружения </w:t>
      </w:r>
      <w:r w:rsidRPr="00114255">
        <w:rPr>
          <w:rFonts w:ascii="Times New Roman" w:hAnsi="Times New Roman" w:cs="Times New Roman"/>
          <w:bCs/>
          <w:sz w:val="16"/>
          <w:szCs w:val="14"/>
        </w:rPr>
        <w:t>в воду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>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</w:rPr>
      </w:pP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</w:rPr>
      </w:pPr>
      <w:r>
        <w:rPr>
          <w:rFonts w:ascii="Times New Roman" w:hAnsi="Times New Roman" w:cs="Times New Roman"/>
          <w:b/>
          <w:bCs/>
          <w:sz w:val="16"/>
          <w:szCs w:val="14"/>
        </w:rPr>
        <w:t>2.0 ТРАНСПОРТИРОВКА И ХРАНЕНИЕ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Cs/>
          <w:sz w:val="16"/>
          <w:szCs w:val="14"/>
        </w:rPr>
        <w:t>2.</w:t>
      </w:r>
      <w:r w:rsidR="00024EE9">
        <w:rPr>
          <w:rFonts w:ascii="Times New Roman" w:hAnsi="Times New Roman" w:cs="Times New Roman"/>
          <w:bCs/>
          <w:sz w:val="16"/>
          <w:szCs w:val="14"/>
        </w:rPr>
        <w:t>1 Транспортировка электронасоса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Cs/>
          <w:sz w:val="16"/>
          <w:szCs w:val="14"/>
        </w:rPr>
        <w:t>Должна производиться транспортными средствами, применимыми к  размеру конкретного типа насоса</w:t>
      </w:r>
      <w:r>
        <w:rPr>
          <w:rFonts w:ascii="Times New Roman" w:hAnsi="Times New Roman" w:cs="Times New Roman"/>
          <w:bCs/>
          <w:sz w:val="16"/>
          <w:szCs w:val="14"/>
        </w:rPr>
        <w:t>,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и с соблюдением соответствующих мер предосторожности. Размеры электронасосов находятся в </w:t>
      </w:r>
      <w:r w:rsidRPr="00E826C8">
        <w:rPr>
          <w:rFonts w:ascii="Times New Roman" w:hAnsi="Times New Roman" w:cs="Times New Roman"/>
          <w:bCs/>
          <w:i/>
          <w:sz w:val="16"/>
          <w:szCs w:val="14"/>
        </w:rPr>
        <w:t>таблице №1</w:t>
      </w:r>
      <w:r w:rsidRPr="00E826C8">
        <w:rPr>
          <w:rFonts w:ascii="Times New Roman" w:hAnsi="Times New Roman" w:cs="Times New Roman"/>
          <w:bCs/>
          <w:sz w:val="16"/>
          <w:szCs w:val="14"/>
        </w:rPr>
        <w:t>.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Насосы должны транспортироваться и храниться в лежачем положении.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  <w:bdr w:val="single" w:sz="4" w:space="0" w:color="auto"/>
        </w:rPr>
        <w:t>ВНИМАНИЕ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 Насос никогда нельзя перенос</w:t>
      </w:r>
      <w:r w:rsidR="003F27FC">
        <w:rPr>
          <w:rFonts w:ascii="Times New Roman" w:hAnsi="Times New Roman" w:cs="Times New Roman"/>
          <w:bCs/>
          <w:sz w:val="16"/>
          <w:szCs w:val="14"/>
        </w:rPr>
        <w:t>ить или тянуть за питающий кабель насоса</w:t>
      </w:r>
      <w:r w:rsidRPr="00114255">
        <w:rPr>
          <w:rFonts w:ascii="Times New Roman" w:hAnsi="Times New Roman" w:cs="Times New Roman"/>
          <w:bCs/>
          <w:sz w:val="16"/>
          <w:szCs w:val="14"/>
        </w:rPr>
        <w:t xml:space="preserve">. 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</w:rPr>
      </w:pP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Насосы серии </w:t>
      </w:r>
      <w:r w:rsidR="00213421">
        <w:rPr>
          <w:rFonts w:ascii="Times New Roman" w:hAnsi="Times New Roman" w:cs="Times New Roman"/>
          <w:b/>
          <w:bCs/>
          <w:sz w:val="16"/>
          <w:szCs w:val="14"/>
        </w:rPr>
        <w:t>3Т-23, 3Т-32, 3Т-46, 3В-24, 3В-33, 3</w:t>
      </w:r>
      <w:r w:rsidR="00213421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13421" w:rsidRPr="00423FCE">
        <w:rPr>
          <w:rFonts w:ascii="Times New Roman" w:hAnsi="Times New Roman" w:cs="Times New Roman"/>
          <w:b/>
          <w:bCs/>
          <w:sz w:val="16"/>
          <w:szCs w:val="14"/>
        </w:rPr>
        <w:t>-28, 3</w:t>
      </w:r>
      <w:r w:rsidR="00213421">
        <w:rPr>
          <w:rFonts w:ascii="Times New Roman" w:hAnsi="Times New Roman" w:cs="Times New Roman"/>
          <w:b/>
          <w:bCs/>
          <w:sz w:val="16"/>
          <w:szCs w:val="14"/>
          <w:lang w:val="en-US"/>
        </w:rPr>
        <w:t>V</w:t>
      </w:r>
      <w:r w:rsidR="00213421" w:rsidRPr="00423FCE">
        <w:rPr>
          <w:rFonts w:ascii="Times New Roman" w:hAnsi="Times New Roman" w:cs="Times New Roman"/>
          <w:b/>
          <w:bCs/>
          <w:sz w:val="16"/>
          <w:szCs w:val="14"/>
        </w:rPr>
        <w:t>-38</w:t>
      </w:r>
      <w:r w:rsidR="00213421" w:rsidRPr="00003E93">
        <w:rPr>
          <w:rFonts w:ascii="Times New Roman" w:hAnsi="Times New Roman" w:cs="Times New Roman"/>
          <w:b/>
          <w:bCs/>
          <w:sz w:val="16"/>
          <w:szCs w:val="14"/>
        </w:rPr>
        <w:t xml:space="preserve">, </w:t>
      </w:r>
      <w:r w:rsidR="00213421" w:rsidRPr="006A2071">
        <w:rPr>
          <w:b/>
          <w:sz w:val="18"/>
        </w:rPr>
        <w:t xml:space="preserve">3,5 </w:t>
      </w:r>
      <w:r w:rsidR="00213421" w:rsidRPr="006A2071">
        <w:rPr>
          <w:b/>
          <w:sz w:val="18"/>
          <w:lang w:val="en-US"/>
        </w:rPr>
        <w:t>SC</w:t>
      </w:r>
      <w:r w:rsidR="00213421">
        <w:rPr>
          <w:b/>
          <w:sz w:val="18"/>
        </w:rPr>
        <w:t xml:space="preserve"> 2/12, </w:t>
      </w:r>
      <w:r w:rsidR="00213421" w:rsidRPr="006A2071">
        <w:rPr>
          <w:b/>
          <w:sz w:val="18"/>
        </w:rPr>
        <w:t xml:space="preserve">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3/16,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3/19,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3/21,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5/17,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5/20, 3,5 </w:t>
      </w:r>
      <w:r w:rsidR="00213421" w:rsidRPr="006A2071">
        <w:rPr>
          <w:b/>
          <w:sz w:val="18"/>
          <w:lang w:val="en-US"/>
        </w:rPr>
        <w:t>SC</w:t>
      </w:r>
      <w:r w:rsidR="00213421" w:rsidRPr="006A2071">
        <w:rPr>
          <w:b/>
          <w:sz w:val="18"/>
        </w:rPr>
        <w:t xml:space="preserve"> 5/22</w:t>
      </w:r>
      <w:r w:rsidR="00213421" w:rsidRPr="006A2071">
        <w:rPr>
          <w:rFonts w:ascii="Times New Roman" w:hAnsi="Times New Roman" w:cs="Times New Roman"/>
          <w:b/>
          <w:bCs/>
          <w:sz w:val="10"/>
          <w:szCs w:val="14"/>
        </w:rPr>
        <w:t xml:space="preserve"> </w:t>
      </w:r>
      <w:r w:rsidR="00272982">
        <w:rPr>
          <w:rFonts w:ascii="Times New Roman" w:hAnsi="Times New Roman" w:cs="Times New Roman"/>
          <w:b/>
          <w:bCs/>
          <w:sz w:val="16"/>
          <w:szCs w:val="14"/>
        </w:rPr>
        <w:t>п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>о</w:t>
      </w:r>
      <w:r>
        <w:rPr>
          <w:rFonts w:ascii="Times New Roman" w:hAnsi="Times New Roman" w:cs="Times New Roman"/>
          <w:b/>
          <w:bCs/>
          <w:sz w:val="16"/>
          <w:szCs w:val="14"/>
        </w:rPr>
        <w:t>ставляются в двух подкомплектах: о</w:t>
      </w:r>
      <w:r w:rsidRPr="00114255">
        <w:rPr>
          <w:rFonts w:ascii="Times New Roman" w:hAnsi="Times New Roman" w:cs="Times New Roman"/>
          <w:b/>
          <w:bCs/>
          <w:sz w:val="16"/>
          <w:szCs w:val="14"/>
        </w:rPr>
        <w:t xml:space="preserve">тдельно гидравлическая часть, отдельно электродвигатель. Монтаж электродвигателя с гидравлической частью описан в п. 6. 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</w:p>
    <w:p w:rsidR="00751D9B" w:rsidRPr="00222590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222590">
        <w:rPr>
          <w:rFonts w:ascii="Times New Roman" w:eastAsia="TimesNewRomanPSMT" w:hAnsi="Times New Roman" w:cs="Times New Roman"/>
          <w:sz w:val="16"/>
          <w:szCs w:val="14"/>
        </w:rPr>
        <w:t>2.2 Хранение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Электронасос </w:t>
      </w:r>
      <w:r w:rsidR="00272982">
        <w:rPr>
          <w:rFonts w:ascii="Times New Roman" w:eastAsia="TimesNewRomanPSMT" w:hAnsi="Times New Roman" w:cs="Times New Roman"/>
          <w:sz w:val="16"/>
          <w:szCs w:val="14"/>
        </w:rPr>
        <w:t xml:space="preserve">без воды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в оригинальной упаковке может храниться при температуре окружающей среды</w:t>
      </w:r>
      <w:r w:rsidR="00272982">
        <w:rPr>
          <w:rFonts w:ascii="Times New Roman" w:eastAsia="TimesNewRomanPSMT" w:hAnsi="Times New Roman" w:cs="Times New Roman"/>
          <w:sz w:val="16"/>
          <w:szCs w:val="14"/>
        </w:rPr>
        <w:t xml:space="preserve"> 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(-15°С до +60°С), но с защитой от атмосферных осадков. Использованный насос должен, если это возможно, храниться в оригинальной упаковке в лежачем по</w:t>
      </w:r>
      <w:r>
        <w:rPr>
          <w:rFonts w:ascii="Times New Roman" w:eastAsia="TimesNewRomanPSMT" w:hAnsi="Times New Roman" w:cs="Times New Roman"/>
          <w:sz w:val="16"/>
          <w:szCs w:val="14"/>
        </w:rPr>
        <w:t>ложении. После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хранения </w:t>
      </w:r>
      <w:r>
        <w:rPr>
          <w:rFonts w:ascii="Times New Roman" w:eastAsia="TimesNewRomanPSMT" w:hAnsi="Times New Roman" w:cs="Times New Roman"/>
          <w:sz w:val="16"/>
          <w:szCs w:val="14"/>
        </w:rPr>
        <w:t xml:space="preserve">его в течение нескольких дней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при запус</w:t>
      </w:r>
      <w:r w:rsidR="003F27FC">
        <w:rPr>
          <w:rFonts w:ascii="Times New Roman" w:eastAsia="TimesNewRomanPSMT" w:hAnsi="Times New Roman" w:cs="Times New Roman"/>
          <w:sz w:val="16"/>
          <w:szCs w:val="14"/>
        </w:rPr>
        <w:t>ке следует убедиться, что ротор качающего узла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насоса и двигатель свободно вращаются. Способ проверки согл</w:t>
      </w:r>
      <w:r>
        <w:rPr>
          <w:rFonts w:ascii="Times New Roman" w:eastAsia="TimesNewRomanPSMT" w:hAnsi="Times New Roman" w:cs="Times New Roman"/>
          <w:sz w:val="16"/>
          <w:szCs w:val="14"/>
        </w:rPr>
        <w:t>асно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</w:t>
      </w:r>
      <w:r>
        <w:rPr>
          <w:rFonts w:ascii="Times New Roman" w:eastAsia="TimesNewRomanPSMT" w:hAnsi="Times New Roman" w:cs="Times New Roman"/>
          <w:sz w:val="16"/>
          <w:szCs w:val="14"/>
        </w:rPr>
        <w:t xml:space="preserve"> 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П. 6. Инструкции.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(Механическая установка насоса).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6"/>
          <w:szCs w:val="14"/>
        </w:rPr>
      </w:pP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6"/>
          <w:szCs w:val="14"/>
        </w:rPr>
      </w:pP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b/>
          <w:sz w:val="16"/>
          <w:szCs w:val="14"/>
        </w:rPr>
        <w:t>3.0 ПРИМЕНЕНИЕ. ОБЩАЯ ИНФОРМАЦИЯ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Погружные глубинные насосы </w:t>
      </w:r>
      <w:r>
        <w:rPr>
          <w:rFonts w:ascii="Times New Roman" w:eastAsia="TimesNewRomanPSMT" w:hAnsi="Times New Roman" w:cs="Times New Roman"/>
          <w:sz w:val="16"/>
          <w:szCs w:val="14"/>
        </w:rPr>
        <w:t xml:space="preserve">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предназначены д</w:t>
      </w:r>
      <w:r>
        <w:rPr>
          <w:rFonts w:ascii="Times New Roman" w:eastAsia="TimesNewRomanPSMT" w:hAnsi="Times New Roman" w:cs="Times New Roman"/>
          <w:sz w:val="16"/>
          <w:szCs w:val="14"/>
        </w:rPr>
        <w:t xml:space="preserve">ля перекачивания чистой 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холодной воды из пробуренных  скважин и колодцев. В последних насос может   работать при условии использования охлаждающей рубашки, упомянутой в п. 4.3.</w:t>
      </w:r>
    </w:p>
    <w:p w:rsidR="00751D9B" w:rsidRPr="00114255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4"/>
        </w:rPr>
      </w:pPr>
      <w:r w:rsidRPr="00114255">
        <w:rPr>
          <w:rFonts w:ascii="Times New Roman" w:eastAsia="TimesNewRomanPSMT" w:hAnsi="Times New Roman" w:cs="Times New Roman"/>
          <w:sz w:val="16"/>
          <w:szCs w:val="14"/>
        </w:rPr>
        <w:t>Обширность модельного ряда позволяет использовать различные типы</w:t>
      </w:r>
      <w:r w:rsidR="003F27FC">
        <w:rPr>
          <w:rFonts w:ascii="Times New Roman" w:eastAsia="TimesNewRomanPSMT" w:hAnsi="Times New Roman" w:cs="Times New Roman"/>
          <w:sz w:val="16"/>
          <w:szCs w:val="14"/>
        </w:rPr>
        <w:t xml:space="preserve"> насосов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>. Начиная от небольших насосов для потребностей односемейных домов до насосов для орошения, доходя до агрегатов промышленного использования и снижения уровня грунтовых вод. Маленькие диаметры насосов позволяют з</w:t>
      </w:r>
      <w:r w:rsidR="003F27FC">
        <w:rPr>
          <w:rFonts w:ascii="Times New Roman" w:eastAsia="TimesNewRomanPSMT" w:hAnsi="Times New Roman" w:cs="Times New Roman"/>
          <w:sz w:val="16"/>
          <w:szCs w:val="14"/>
        </w:rPr>
        <w:t>начительно уменьшить финансовые</w:t>
      </w:r>
      <w:r w:rsidRPr="00114255">
        <w:rPr>
          <w:rFonts w:ascii="Times New Roman" w:eastAsia="TimesNewRomanPSMT" w:hAnsi="Times New Roman" w:cs="Times New Roman"/>
          <w:sz w:val="16"/>
          <w:szCs w:val="14"/>
        </w:rPr>
        <w:t xml:space="preserve"> затраты при бурении скважин.</w:t>
      </w:r>
    </w:p>
    <w:p w:rsidR="00751D9B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4"/>
          <w:szCs w:val="14"/>
        </w:rPr>
      </w:pPr>
    </w:p>
    <w:p w:rsidR="00751D9B" w:rsidRDefault="00751D9B" w:rsidP="00751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4"/>
          <w:szCs w:val="14"/>
        </w:rPr>
      </w:pPr>
      <w:r>
        <w:rPr>
          <w:rFonts w:ascii="Times New Roman" w:eastAsia="TimesNewRomanPSMT" w:hAnsi="Times New Roman" w:cs="Times New Roman"/>
          <w:sz w:val="14"/>
          <w:szCs w:val="14"/>
        </w:rPr>
        <w:t xml:space="preserve"> </w:t>
      </w:r>
    </w:p>
    <w:p w:rsidR="004E0BC4" w:rsidRDefault="00751D9B" w:rsidP="00751D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  <w:r>
        <w:rPr>
          <w:rFonts w:ascii="Times New Roman" w:eastAsia="TimesNewRomanPSMT" w:hAnsi="Times New Roman" w:cs="Times New Roman"/>
          <w:sz w:val="14"/>
          <w:szCs w:val="14"/>
        </w:rPr>
        <w:t xml:space="preserve">                                                                                                          </w:t>
      </w:r>
    </w:p>
    <w:p w:rsidR="004E0BC4" w:rsidRDefault="004E0BC4" w:rsidP="00751D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4"/>
          <w:szCs w:val="14"/>
        </w:rPr>
      </w:pPr>
      <w:r>
        <w:rPr>
          <w:rFonts w:ascii="Times New Roman" w:eastAsia="TimesNewRomanPSMT" w:hAnsi="Times New Roman" w:cs="Times New Roman"/>
          <w:sz w:val="14"/>
          <w:szCs w:val="14"/>
        </w:rPr>
        <w:t xml:space="preserve">                                                                                                 </w:t>
      </w:r>
    </w:p>
    <w:p w:rsidR="00751D9B" w:rsidRDefault="00751D9B" w:rsidP="00751D9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6"/>
          <w:szCs w:val="16"/>
        </w:rPr>
      </w:pPr>
      <w:r>
        <w:rPr>
          <w:rFonts w:ascii="Times New Roman" w:eastAsia="TimesNewRomanPSMT" w:hAnsi="Times New Roman" w:cs="Times New Roman"/>
          <w:sz w:val="14"/>
          <w:szCs w:val="14"/>
        </w:rPr>
        <w:t xml:space="preserve"> </w:t>
      </w:r>
      <w:r w:rsidR="004E0BC4">
        <w:rPr>
          <w:rFonts w:ascii="Times New Roman" w:eastAsia="TimesNewRomanPSMT" w:hAnsi="Times New Roman" w:cs="Times New Roman"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16"/>
          <w:szCs w:val="16"/>
        </w:rPr>
        <w:t>5</w:t>
      </w:r>
    </w:p>
    <w:p w:rsidR="004E0BC4" w:rsidRDefault="004E0BC4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5"/>
          <w:szCs w:val="15"/>
        </w:rPr>
      </w:pP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 w:rsidRPr="00BB0E62">
        <w:rPr>
          <w:rFonts w:ascii="Times New Roman" w:hAnsi="Times New Roman" w:cs="Times New Roman"/>
          <w:b/>
          <w:bCs/>
          <w:sz w:val="15"/>
          <w:szCs w:val="15"/>
        </w:rPr>
        <w:t>6. МЕХАНИЧЕСКАЯ СБОРКА ГЛУБИННОГО ЭЛЕКТРОНАСОСА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  <w:r w:rsidRPr="00BB0E62">
        <w:rPr>
          <w:rFonts w:ascii="Times New Roman" w:eastAsia="TimesNewRomanPSMT" w:hAnsi="Times New Roman" w:cs="Times New Roman"/>
          <w:noProof/>
          <w:sz w:val="15"/>
          <w:szCs w:val="15"/>
          <w:lang w:eastAsia="ru-RU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177800</wp:posOffset>
            </wp:positionV>
            <wp:extent cx="342900" cy="344805"/>
            <wp:effectExtent l="19050" t="0" r="0" b="0"/>
            <wp:wrapSquare wrapText="bothSides"/>
            <wp:docPr id="3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E62">
        <w:rPr>
          <w:rFonts w:ascii="Times New Roman" w:eastAsia="TimesNewRomanPSMT" w:hAnsi="Times New Roman" w:cs="Times New Roman"/>
          <w:sz w:val="15"/>
          <w:szCs w:val="15"/>
        </w:rPr>
        <w:t>6.1 Способ сборки гидравлической части с электродвигателем: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Перед включением напряжения двигатель должен быть подключен через автоматический выключатель, а желто-зеленая жила должна быть подключена к заземлению.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Для насосов, которые поставляются с гидравликой, отсоединенной от двигателя, необходимо произвести действия, указанные ниже.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Перед монтажом гидравлической части с двигателем необходимо проверить правильность соединения жил электрического кабеля к сети, то есть порядок подключения 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жил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таким образом, чтобы погруженный в скважину насос вращался в правильном направлении.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Правильное направление- это если на стоя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чий двигатель мы смотрим сверху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и его вал вращается против часовой стрелки. Если вал двигателя вращается в неправильном направлении, то необходимо поменять местами две фазные жилы электрического кабеля.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  <w:r w:rsidRPr="00BB0E62">
        <w:rPr>
          <w:rFonts w:ascii="Times New Roman" w:hAnsi="Times New Roman" w:cs="Times New Roman"/>
          <w:b/>
          <w:bCs/>
          <w:sz w:val="15"/>
          <w:szCs w:val="15"/>
          <w:bdr w:val="single" w:sz="4" w:space="0" w:color="auto"/>
        </w:rPr>
        <w:t>ВНИМАНИЕ</w:t>
      </w:r>
      <w:r w:rsidRPr="00BB0E62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>
        <w:rPr>
          <w:rFonts w:ascii="Times New Roman" w:eastAsia="TimesNewRomanPSMT" w:hAnsi="Times New Roman" w:cs="Times New Roman"/>
          <w:sz w:val="15"/>
          <w:szCs w:val="15"/>
        </w:rPr>
        <w:t>С</w:t>
      </w:r>
      <w:r w:rsidRPr="00BB0E62">
        <w:rPr>
          <w:rFonts w:ascii="Times New Roman" w:eastAsia="TimesNewRomanPSMT" w:hAnsi="Times New Roman" w:cs="Times New Roman"/>
          <w:sz w:val="15"/>
          <w:szCs w:val="15"/>
        </w:rPr>
        <w:t>обранный насос нельзя включать без воды!</w:t>
      </w:r>
      <w:r>
        <w:rPr>
          <w:rFonts w:ascii="Times New Roman" w:eastAsia="TimesNewRomanPSMT" w:hAnsi="Times New Roman" w:cs="Times New Roman"/>
          <w:sz w:val="15"/>
          <w:szCs w:val="15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r w:rsidRPr="00E826C8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 xml:space="preserve">Рис. № 2 </w:t>
      </w:r>
      <w:r w:rsidRPr="00E826C8">
        <w:rPr>
          <w:rFonts w:ascii="Times New Roman" w:eastAsia="TimesNewRomanPSMT" w:hAnsi="Times New Roman" w:cs="Times New Roman"/>
          <w:b/>
          <w:sz w:val="15"/>
          <w:szCs w:val="15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  <w:r w:rsidRPr="00BB0E62">
        <w:rPr>
          <w:rFonts w:ascii="Times New Roman" w:hAnsi="Times New Roman" w:cs="Times New Roman"/>
          <w:b/>
          <w:bCs/>
          <w:noProof/>
          <w:sz w:val="15"/>
          <w:szCs w:val="15"/>
          <w:lang w:eastAsia="ru-RU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106045</wp:posOffset>
            </wp:positionV>
            <wp:extent cx="1422400" cy="2028825"/>
            <wp:effectExtent l="19050" t="0" r="635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E62">
        <w:rPr>
          <w:rFonts w:ascii="Times New Roman" w:hAnsi="Times New Roman" w:cs="Times New Roman"/>
          <w:b/>
          <w:bCs/>
          <w:sz w:val="15"/>
          <w:szCs w:val="15"/>
          <w:bdr w:val="single" w:sz="4" w:space="0" w:color="auto"/>
        </w:rPr>
        <w:t>ВНИМАНИЕ</w:t>
      </w:r>
      <w:r w:rsidRPr="00BB0E62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Э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лектродвигатель фабрично заполнен охлаждающей жидкостью</w:t>
      </w:r>
      <w:r w:rsidR="00EE630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(маслом)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. Не следует откручивать заливные пробки!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Перед началом сборки двигателя с гидравликой необходимо проверить: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- визуально – не было ли повреждений двигателя и кабеля во время транспортировки;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 с помощью вращения вала двигателя - на наличие блокировки или сбоя;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 сопротивление изоляции обмотки двигателя.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Затем приступаем к сборке.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Способ сборки гидравлической части с электродвигателем (рис № 2):</w:t>
      </w:r>
      <w:r w:rsidRPr="00BB0E62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снять защитную планку кабеля (поз. 1);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снять сито всасывания (поз. 2)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;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взять плоскогубцами за вал гидравлической части и проверить, что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он вращается без сопротивления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и что есть небольшой продольный люфт вала;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проверит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ь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свободно ли вращается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вал электродвигателя (поз. 3);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установить гидравлическую часть на двигатель. В случае, если муфта, установленная на валу насоса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,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не становится на вал двигателя, следует аккуратно провернуть вал двигателя так, чтобы латунный корпус гидравлики равномерно сел на замке двигателя;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закрутить гайки на болтах двигателя с помощью пружинных шайб и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        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гаек </w:t>
      </w:r>
      <w:r w:rsidR="00EE630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(р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ис. 2</w:t>
      </w:r>
      <w:r w:rsidR="00EE630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)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.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Гайки должны быть очень хорошо закручены для предотвращения их откручивания в результате вибрации;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установить сито всасывания (поз. 2)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;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 установить защитную</w:t>
      </w:r>
      <w:r w:rsidR="00EE630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планку вместе с кабелем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(поз. 1)                                                                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eastAsia="TimesNewRomanPSMT" w:hAnsi="Times New Roman" w:cs="Times New Roman"/>
          <w:sz w:val="15"/>
          <w:szCs w:val="15"/>
          <w:bdr w:val="single" w:sz="4" w:space="0" w:color="auto"/>
        </w:rPr>
        <w:t>ВНИМАНИЕ</w:t>
      </w:r>
      <w:r w:rsidRPr="00BB0E62">
        <w:rPr>
          <w:rFonts w:ascii="Times New Roman" w:eastAsia="TimesNewRomanPSMT" w:hAnsi="Times New Roman" w:cs="Times New Roman"/>
          <w:sz w:val="15"/>
          <w:szCs w:val="15"/>
        </w:rPr>
        <w:t xml:space="preserve">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Плоскости корпусов двигателя и насоса 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должны прилегать друг к другу без необходимости использования болтов или гаек!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Только сборка в в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ертикальном положении позволяет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проверить, что гидравлическая часть правильно размещена на двигателе.</w:t>
      </w:r>
      <w:r w:rsidRPr="00BB0E62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024EE9">
        <w:rPr>
          <w:rFonts w:ascii="Times New Roman" w:hAnsi="Times New Roman" w:cs="Times New Roman"/>
          <w:color w:val="000000"/>
          <w:sz w:val="14"/>
          <w:szCs w:val="15"/>
          <w:shd w:val="clear" w:color="auto" w:fill="FFFFFF"/>
        </w:rPr>
        <w:t>6.2 Монтаж электронасоса в скважине</w:t>
      </w:r>
      <w:r w:rsidRPr="00024EE9">
        <w:rPr>
          <w:rFonts w:ascii="Times New Roman" w:hAnsi="Times New Roman" w:cs="Times New Roman"/>
          <w:color w:val="000000"/>
          <w:sz w:val="11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Насос должен быть подключен и запуще</w:t>
      </w:r>
      <w:r w:rsidR="00EE630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н лицом, имеющим соответствующую квалификацию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.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  <w:r w:rsidRPr="00BB0E62">
        <w:rPr>
          <w:rFonts w:ascii="Times New Roman" w:eastAsia="TimesNewRomanPSMT" w:hAnsi="Times New Roman" w:cs="Times New Roman"/>
          <w:noProof/>
          <w:sz w:val="15"/>
          <w:szCs w:val="15"/>
          <w:lang w:eastAsia="ru-RU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31115</wp:posOffset>
            </wp:positionV>
            <wp:extent cx="342900" cy="344805"/>
            <wp:effectExtent l="19050" t="0" r="0" b="0"/>
            <wp:wrapSquare wrapText="bothSides"/>
            <wp:docPr id="6" name="Рисунок 2" descr="C:\Users\K.Danilyuk\Desktop\скачанные файл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Danilyuk\Desktop\скачанные файлы (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Насос ни в коем случае не может быть каким-либо образом подключен к электрической сети перед его установкой в источнике воды. У вышеуказанного принципа есть только одно исключение: сам двигатель насоса может быть запущен ненадолго способом, описанным в абзаце втором п. 6.1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b/>
          <w:bCs/>
          <w:sz w:val="15"/>
          <w:szCs w:val="15"/>
          <w:bdr w:val="single" w:sz="4" w:space="0" w:color="auto"/>
        </w:rPr>
        <w:t>ВНИМАНИЕ</w:t>
      </w:r>
      <w:r w:rsidRPr="00BB0E62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В случае установки насоса в новой или давно неиспользуемо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й скважине необходимо произвести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прокачку скважины с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помощью насоса, предназначенного для этих целей. Эта операция позволит удалить из источника воды частицы песка, ила, слизи. Невыполнение данного требования может стать причиной очень быстрого и значительного износа насоса.</w:t>
      </w:r>
    </w:p>
    <w:p w:rsidR="00643E9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43E92" w:rsidRDefault="00643E92" w:rsidP="0064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16"/>
          <w:szCs w:val="16"/>
        </w:rPr>
      </w:pPr>
      <w:r>
        <w:rPr>
          <w:rFonts w:ascii="Times New Roman" w:eastAsia="TimesNewRomanPSMT" w:hAnsi="Times New Roman" w:cs="Times New Roman"/>
          <w:sz w:val="16"/>
          <w:szCs w:val="16"/>
        </w:rPr>
        <w:t>10</w:t>
      </w:r>
    </w:p>
    <w:p w:rsidR="00643E9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  <w:bdr w:val="single" w:sz="4" w:space="0" w:color="auto"/>
        </w:rPr>
      </w:pPr>
    </w:p>
    <w:p w:rsidR="00643E9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  <w:bdr w:val="single" w:sz="4" w:space="0" w:color="auto"/>
        </w:rPr>
      </w:pPr>
    </w:p>
    <w:p w:rsidR="00643E9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  <w:bdr w:val="single" w:sz="4" w:space="0" w:color="auto"/>
        </w:rPr>
      </w:pPr>
    </w:p>
    <w:p w:rsidR="00643E9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  <w:bdr w:val="single" w:sz="4" w:space="0" w:color="auto"/>
        </w:rPr>
      </w:pP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5"/>
          <w:szCs w:val="15"/>
        </w:rPr>
      </w:pPr>
      <w:r w:rsidRPr="00BB0E62">
        <w:rPr>
          <w:rFonts w:ascii="Times New Roman" w:hAnsi="Times New Roman" w:cs="Times New Roman"/>
          <w:b/>
          <w:bCs/>
          <w:sz w:val="15"/>
          <w:szCs w:val="15"/>
        </w:rPr>
        <w:t xml:space="preserve">4.0 </w:t>
      </w:r>
      <w:r w:rsidRPr="00BB0E62">
        <w:rPr>
          <w:rFonts w:ascii="Times New Roman" w:eastAsia="TimesNewRomanPSMT" w:hAnsi="Times New Roman" w:cs="Times New Roman"/>
          <w:b/>
          <w:sz w:val="15"/>
          <w:szCs w:val="15"/>
        </w:rPr>
        <w:t>ОБЩАЯ ИНФОРМАЦИЯ О ВЫБОРЕ ЭЛЕКТРОНАСОСОВ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Насос должен подбираться с учетом потребностей пользователя, связанных с ожидаемым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и параметрами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производительности при определенном давлении. Подбор должен учитывать также существующие или планируемые условия установки насоса. Под такими условиями подразумеваются глубина и диаметр скважин, их производительность. Выбор класса насоса должен производить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ся компетентным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специалист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ом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с учетом химических и механических особенностей вод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ы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. 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Под химическими свойствами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понимается жесткость воды, а также характер и количество химических соединений, которые могут привести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к появлению осадка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у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худшающего охлаждение двигателя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и ограничивающего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поток через всасывающее сито. Осадок такого тип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а особенно опасен для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торцевого сальникового уплотнения двигателя и приводит к значительно более быстрому его износу. Повреждение уплотнений вызывает попадание воды в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обмотку двигателя и его поломку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. 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Механические свойства воды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определяет количество твердых частиц, находящихся в воде. Речь идет о песке и других абразивных частицах. Такие элементы вызывают ускоренный износ гидравлической части насоса и торцевого сальникового уплотнения электродвигателя.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eastAsia="TimesNewRomanPSMT" w:hAnsi="Times New Roman" w:cs="Times New Roman"/>
          <w:sz w:val="15"/>
          <w:szCs w:val="15"/>
        </w:rPr>
        <w:t>4.1 П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одбор диаметра электронасоса к скважине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Диаметр насоса должен быть подобран к скважине таким образом, чтобы он не заблокировался во время опускания. Если есть сомнения по поводу д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иаметра трубы-оболочки скважины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или когд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а скважина может "поворачивать",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а разница между внешним диаметром насоса и внутренним диаметром скважины невелика, то следует в скважину опустить цилиндр (например, трубу) с равным диаметром и такой 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же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длиной, как на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сос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,</w:t>
      </w:r>
      <w:r w:rsidR="00DC709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для проверки проходимости во избежание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возможной блокировки насоса в скважине.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5"/>
          <w:szCs w:val="15"/>
        </w:rPr>
      </w:pPr>
      <w:r w:rsidRPr="00BB0E62">
        <w:rPr>
          <w:rFonts w:ascii="Times New Roman" w:eastAsia="TimesNewRomanPSMT" w:hAnsi="Times New Roman" w:cs="Times New Roman"/>
          <w:sz w:val="15"/>
          <w:szCs w:val="15"/>
        </w:rPr>
        <w:t>4.2 Подбор гидравлических параметров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Правильный подбор гидравлических параметров насоса к требуемым параметрам работы обеспечивает многолетнюю надежную работу.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Гидравлические параметры насоса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должны быть подобраны таким образом, чтобы ожидания пользователя находились в области оптимальных условий работы для данного типа насоса. </w:t>
      </w:r>
      <w:r w:rsidR="003F27FC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Оптимальные параметры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 xml:space="preserve"> 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 это те параметры, которые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в таблице производительности и высоты подъёма  выделен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ы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серым фоном </w:t>
      </w:r>
      <w:r w:rsidRPr="00BB0E62">
        <w:rPr>
          <w:rFonts w:ascii="Times New Roman" w:hAnsi="Times New Roman" w:cs="Times New Roman"/>
          <w:i/>
          <w:color w:val="000000"/>
          <w:sz w:val="15"/>
          <w:szCs w:val="15"/>
          <w:shd w:val="clear" w:color="auto" w:fill="FFFFFF"/>
        </w:rPr>
        <w:t>(таблица № 1)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.</w:t>
      </w:r>
      <w:r w:rsidRPr="00BB0E62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Такой диа</w:t>
      </w:r>
      <w:r w:rsidR="003F27FC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пазон параметров является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оптимальным с точки зрения максимальной эффективности двигателя. Эксплуатация насоса в этом диапазоне обеспечивает наиболее экономичную работу и позволяет продлить срок службы насоса.</w:t>
      </w:r>
      <w:r w:rsidRPr="00BB0E62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Эксплуатация нас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оса за пределами диапазонов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: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- 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при слишком высокой производительности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и низкой высоте подъема возникает перегр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узка двигателя, а при работе на так называемом свободном потоке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ведет к очень быстрому повреждению муфты ,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соединяющей насос с двигателем;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при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 xml:space="preserve"> малой производительности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и большой высоте подъема может возникнуть перегрев двигателя из-за слишком маленького потока воды вокруг двигателя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.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Параметры производительности и высоты подъема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приведены в </w:t>
      </w:r>
      <w:r w:rsidRPr="00BB0E62">
        <w:rPr>
          <w:rFonts w:ascii="Times New Roman" w:hAnsi="Times New Roman" w:cs="Times New Roman"/>
          <w:b/>
          <w:i/>
          <w:color w:val="000000"/>
          <w:sz w:val="15"/>
          <w:szCs w:val="15"/>
          <w:shd w:val="clear" w:color="auto" w:fill="FFFFFF"/>
        </w:rPr>
        <w:t>таблице № 1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.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b/>
          <w:bCs/>
          <w:sz w:val="15"/>
          <w:szCs w:val="15"/>
          <w:bdr w:val="single" w:sz="4" w:space="0" w:color="auto"/>
        </w:rPr>
        <w:t>ВНИМАНИЕ</w:t>
      </w:r>
      <w:r w:rsidRPr="00BB0E62">
        <w:rPr>
          <w:rFonts w:ascii="Times New Roman" w:hAnsi="Times New Roman" w:cs="Times New Roman"/>
          <w:b/>
          <w:bCs/>
          <w:sz w:val="15"/>
          <w:szCs w:val="15"/>
        </w:rPr>
        <w:t xml:space="preserve"> 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Максимальные гидравлические характеристики, приведенные в </w:t>
      </w:r>
      <w:r w:rsidRPr="00BB0E62">
        <w:rPr>
          <w:rFonts w:ascii="Times New Roman" w:hAnsi="Times New Roman" w:cs="Times New Roman"/>
          <w:i/>
          <w:color w:val="000000"/>
          <w:sz w:val="15"/>
          <w:szCs w:val="15"/>
          <w:shd w:val="clear" w:color="auto" w:fill="FFFFFF"/>
        </w:rPr>
        <w:t>таблице № 1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, получены на выходе из насоса. Следует учитывать, что нагнетательная арматура на выходе из насоса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оказывает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существенное влияние на сн</w:t>
      </w:r>
      <w:r w:rsidR="003F27FC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ижение параметров в месте разбора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 xml:space="preserve"> воды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, поэтому при выборе насоса следует учитывать элементы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, которые оказывают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влияние на такое снижение параметров.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Основное </w:t>
      </w:r>
      <w:r w:rsidRPr="00BB0E62">
        <w:rPr>
          <w:rFonts w:ascii="Times New Roman" w:hAnsi="Times New Roman" w:cs="Times New Roman"/>
          <w:b/>
          <w:color w:val="000000"/>
          <w:sz w:val="15"/>
          <w:szCs w:val="15"/>
          <w:shd w:val="clear" w:color="auto" w:fill="FFFFFF"/>
        </w:rPr>
        <w:t>влияние на потери параметров имеют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: </w:t>
      </w:r>
    </w:p>
    <w:p w:rsidR="00643E92" w:rsidRPr="00BB0E62" w:rsidRDefault="00643E92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 расстояние по вертикали от места забора воды до самого низкого зеркала воды в скважине (колодце). Чтобы это о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пределить, необходимо замерять уровень так называемого статического зеркала</w:t>
      </w:r>
      <w:r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воды, то есть такой уровень, ниже которого вода во время работы насоса уже не падает; </w:t>
      </w:r>
    </w:p>
    <w:p w:rsidR="00643E92" w:rsidRPr="00BB0E62" w:rsidRDefault="003F27FC" w:rsidP="0064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 сопротивление, возникающее</w:t>
      </w:r>
      <w:r w:rsidR="00643E92"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из</w:t>
      </w:r>
      <w:r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-за</w:t>
      </w:r>
      <w:r w:rsidR="00643E92"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длины и диаметра нагнетательного трубопровода (также по горизонтали), а также из</w:t>
      </w:r>
      <w:r w:rsidR="00024EE9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-за</w:t>
      </w:r>
      <w:r w:rsidR="00643E92" w:rsidRPr="00BB0E62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типа материала, из которого изготовлен нагнетательный трубопровод; </w:t>
      </w:r>
    </w:p>
    <w:p w:rsidR="00643E92" w:rsidRPr="00BB0E62" w:rsidRDefault="00643E92" w:rsidP="00643E92">
      <w:pPr>
        <w:pStyle w:val="Default"/>
        <w:rPr>
          <w:sz w:val="15"/>
          <w:szCs w:val="15"/>
          <w:shd w:val="clear" w:color="auto" w:fill="FFFFFF"/>
        </w:rPr>
      </w:pPr>
      <w:r w:rsidRPr="00BB0E62">
        <w:rPr>
          <w:sz w:val="15"/>
          <w:szCs w:val="15"/>
          <w:shd w:val="clear" w:color="auto" w:fill="FFFFFF"/>
        </w:rPr>
        <w:t>- сопротивления, возникающие из</w:t>
      </w:r>
      <w:r w:rsidR="003F27FC">
        <w:rPr>
          <w:sz w:val="15"/>
          <w:szCs w:val="15"/>
          <w:shd w:val="clear" w:color="auto" w:fill="FFFFFF"/>
        </w:rPr>
        <w:t>-за</w:t>
      </w:r>
      <w:r w:rsidRPr="00BB0E62">
        <w:rPr>
          <w:sz w:val="15"/>
          <w:szCs w:val="15"/>
          <w:shd w:val="clear" w:color="auto" w:fill="FFFFFF"/>
        </w:rPr>
        <w:t xml:space="preserve"> потока через элементы арматуры,</w:t>
      </w:r>
      <w:r>
        <w:rPr>
          <w:sz w:val="15"/>
          <w:szCs w:val="15"/>
          <w:shd w:val="clear" w:color="auto" w:fill="FFFFFF"/>
        </w:rPr>
        <w:t xml:space="preserve"> такие</w:t>
      </w:r>
      <w:r w:rsidRPr="00BB0E62">
        <w:rPr>
          <w:sz w:val="15"/>
          <w:szCs w:val="15"/>
          <w:shd w:val="clear" w:color="auto" w:fill="FFFFFF"/>
        </w:rPr>
        <w:t xml:space="preserve"> как отвод, ниппель, тройник y-образной формы, клапан, оголовок скважины, водомер. Расчет потерь параметров можно провести экспериментально во время гипотетического пуска, но лучше сделать это заранее перед покупкой. </w:t>
      </w:r>
    </w:p>
    <w:p w:rsidR="00643E92" w:rsidRDefault="00643E92" w:rsidP="00643E92">
      <w:pPr>
        <w:pStyle w:val="Default"/>
        <w:rPr>
          <w:b/>
          <w:sz w:val="14"/>
          <w:szCs w:val="14"/>
          <w:shd w:val="clear" w:color="auto" w:fill="FFFFFF"/>
        </w:rPr>
      </w:pPr>
    </w:p>
    <w:p w:rsidR="00643E92" w:rsidRDefault="00643E92" w:rsidP="00643E92">
      <w:pPr>
        <w:pStyle w:val="Default"/>
        <w:ind w:left="958"/>
        <w:jc w:val="center"/>
        <w:rPr>
          <w:b/>
          <w:sz w:val="14"/>
          <w:szCs w:val="14"/>
          <w:shd w:val="clear" w:color="auto" w:fill="FFFFFF"/>
        </w:rPr>
      </w:pPr>
    </w:p>
    <w:p w:rsidR="00643E92" w:rsidRDefault="00643E92" w:rsidP="00643E92">
      <w:pPr>
        <w:pStyle w:val="Default"/>
        <w:ind w:left="958"/>
        <w:jc w:val="center"/>
        <w:rPr>
          <w:b/>
          <w:sz w:val="14"/>
          <w:szCs w:val="14"/>
          <w:shd w:val="clear" w:color="auto" w:fill="FFFFFF"/>
        </w:rPr>
      </w:pPr>
    </w:p>
    <w:p w:rsidR="00643E92" w:rsidRDefault="00643E92" w:rsidP="00643E92">
      <w:pPr>
        <w:pStyle w:val="Default"/>
        <w:ind w:left="958"/>
        <w:jc w:val="center"/>
        <w:rPr>
          <w:b/>
          <w:sz w:val="14"/>
          <w:szCs w:val="14"/>
          <w:shd w:val="clear" w:color="auto" w:fill="FFFFFF"/>
        </w:rPr>
      </w:pPr>
    </w:p>
    <w:p w:rsidR="00643E92" w:rsidRPr="008A36B9" w:rsidRDefault="00643E92" w:rsidP="00643E92">
      <w:pPr>
        <w:pStyle w:val="Default"/>
        <w:rPr>
          <w:sz w:val="16"/>
          <w:szCs w:val="16"/>
          <w:shd w:val="clear" w:color="auto" w:fill="FFFFFF"/>
        </w:rPr>
      </w:pPr>
      <w:r>
        <w:rPr>
          <w:b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655947">
        <w:rPr>
          <w:sz w:val="16"/>
          <w:szCs w:val="16"/>
          <w:shd w:val="clear" w:color="auto" w:fill="FFFFFF"/>
        </w:rPr>
        <w:t>7</w:t>
      </w:r>
    </w:p>
    <w:sectPr w:rsidR="00643E92" w:rsidRPr="008A36B9" w:rsidSect="0082489E">
      <w:footerReference w:type="default" r:id="rId21"/>
      <w:pgSz w:w="16838" w:h="11906" w:orient="landscape"/>
      <w:pgMar w:top="568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5F" w:rsidRDefault="00D56A5F" w:rsidP="003D6F54">
      <w:pPr>
        <w:spacing w:after="0" w:line="240" w:lineRule="auto"/>
      </w:pPr>
      <w:r>
        <w:separator/>
      </w:r>
    </w:p>
  </w:endnote>
  <w:endnote w:type="continuationSeparator" w:id="1">
    <w:p w:rsidR="00D56A5F" w:rsidRDefault="00D56A5F" w:rsidP="003D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65" w:rsidRDefault="00073B65">
    <w:pPr>
      <w:pStyle w:val="a4"/>
      <w:jc w:val="right"/>
    </w:pPr>
  </w:p>
  <w:p w:rsidR="00073B65" w:rsidRPr="007D4FC8" w:rsidRDefault="00073B65" w:rsidP="00F529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5F" w:rsidRDefault="00D56A5F" w:rsidP="003D6F54">
      <w:pPr>
        <w:spacing w:after="0" w:line="240" w:lineRule="auto"/>
      </w:pPr>
      <w:r>
        <w:separator/>
      </w:r>
    </w:p>
  </w:footnote>
  <w:footnote w:type="continuationSeparator" w:id="1">
    <w:p w:rsidR="00D56A5F" w:rsidRDefault="00D56A5F" w:rsidP="003D6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A29FE"/>
    <w:multiLevelType w:val="hybridMultilevel"/>
    <w:tmpl w:val="3D52CDFC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6B6C4F85"/>
    <w:multiLevelType w:val="hybridMultilevel"/>
    <w:tmpl w:val="343658E6"/>
    <w:lvl w:ilvl="0" w:tplc="04190017">
      <w:start w:val="1"/>
      <w:numFmt w:val="lowerLetter"/>
      <w:lvlText w:val="%1)"/>
      <w:lvlJc w:val="left"/>
      <w:pPr>
        <w:ind w:left="1318" w:hanging="360"/>
      </w:p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F54"/>
    <w:rsid w:val="00002CAA"/>
    <w:rsid w:val="00003E93"/>
    <w:rsid w:val="000102BC"/>
    <w:rsid w:val="000106ED"/>
    <w:rsid w:val="00011762"/>
    <w:rsid w:val="0002160B"/>
    <w:rsid w:val="00024EE9"/>
    <w:rsid w:val="00046C9B"/>
    <w:rsid w:val="00065678"/>
    <w:rsid w:val="00067D24"/>
    <w:rsid w:val="00071011"/>
    <w:rsid w:val="00073802"/>
    <w:rsid w:val="00073B65"/>
    <w:rsid w:val="00076FBE"/>
    <w:rsid w:val="00082998"/>
    <w:rsid w:val="00093923"/>
    <w:rsid w:val="000A313B"/>
    <w:rsid w:val="000A3694"/>
    <w:rsid w:val="000A463E"/>
    <w:rsid w:val="000A4E59"/>
    <w:rsid w:val="000A51A1"/>
    <w:rsid w:val="000A7F08"/>
    <w:rsid w:val="000C6858"/>
    <w:rsid w:val="000E267B"/>
    <w:rsid w:val="000E6A1F"/>
    <w:rsid w:val="000F4763"/>
    <w:rsid w:val="00100B9E"/>
    <w:rsid w:val="0011215C"/>
    <w:rsid w:val="00114255"/>
    <w:rsid w:val="00121F9A"/>
    <w:rsid w:val="001254A5"/>
    <w:rsid w:val="00126E34"/>
    <w:rsid w:val="00130FE0"/>
    <w:rsid w:val="001410A6"/>
    <w:rsid w:val="0015361C"/>
    <w:rsid w:val="001929A9"/>
    <w:rsid w:val="00197A5E"/>
    <w:rsid w:val="001A39C2"/>
    <w:rsid w:val="001A660B"/>
    <w:rsid w:val="001C6C21"/>
    <w:rsid w:val="001D22C9"/>
    <w:rsid w:val="001D2E38"/>
    <w:rsid w:val="001D7225"/>
    <w:rsid w:val="001F27C1"/>
    <w:rsid w:val="0020000B"/>
    <w:rsid w:val="00206C32"/>
    <w:rsid w:val="0020745D"/>
    <w:rsid w:val="00213421"/>
    <w:rsid w:val="00222590"/>
    <w:rsid w:val="0022372F"/>
    <w:rsid w:val="0023169E"/>
    <w:rsid w:val="00236681"/>
    <w:rsid w:val="00243478"/>
    <w:rsid w:val="00246DA9"/>
    <w:rsid w:val="002607A1"/>
    <w:rsid w:val="00264845"/>
    <w:rsid w:val="00271DD5"/>
    <w:rsid w:val="00272982"/>
    <w:rsid w:val="00281E67"/>
    <w:rsid w:val="00291164"/>
    <w:rsid w:val="00294CF8"/>
    <w:rsid w:val="002950CF"/>
    <w:rsid w:val="0029676C"/>
    <w:rsid w:val="00297D4C"/>
    <w:rsid w:val="00297F97"/>
    <w:rsid w:val="002A20DE"/>
    <w:rsid w:val="002B5A82"/>
    <w:rsid w:val="002B793A"/>
    <w:rsid w:val="002C29BA"/>
    <w:rsid w:val="002C2AE1"/>
    <w:rsid w:val="002E3D73"/>
    <w:rsid w:val="002E5FA9"/>
    <w:rsid w:val="002E74CE"/>
    <w:rsid w:val="0030059A"/>
    <w:rsid w:val="00307080"/>
    <w:rsid w:val="00307960"/>
    <w:rsid w:val="003243E1"/>
    <w:rsid w:val="00344588"/>
    <w:rsid w:val="00344D95"/>
    <w:rsid w:val="00351B15"/>
    <w:rsid w:val="00371906"/>
    <w:rsid w:val="003765BC"/>
    <w:rsid w:val="0039252E"/>
    <w:rsid w:val="00395B87"/>
    <w:rsid w:val="00395E78"/>
    <w:rsid w:val="003B5215"/>
    <w:rsid w:val="003C28FD"/>
    <w:rsid w:val="003C3E26"/>
    <w:rsid w:val="003D57A1"/>
    <w:rsid w:val="003D5AA9"/>
    <w:rsid w:val="003D6F54"/>
    <w:rsid w:val="003E0352"/>
    <w:rsid w:val="003E5949"/>
    <w:rsid w:val="003F0E21"/>
    <w:rsid w:val="003F27FC"/>
    <w:rsid w:val="004022BD"/>
    <w:rsid w:val="004068E9"/>
    <w:rsid w:val="004072FA"/>
    <w:rsid w:val="00410885"/>
    <w:rsid w:val="00421E1B"/>
    <w:rsid w:val="00423FCE"/>
    <w:rsid w:val="0042761D"/>
    <w:rsid w:val="00430A34"/>
    <w:rsid w:val="00431D1C"/>
    <w:rsid w:val="0043285F"/>
    <w:rsid w:val="00442C2B"/>
    <w:rsid w:val="00454A33"/>
    <w:rsid w:val="00461A4C"/>
    <w:rsid w:val="00467041"/>
    <w:rsid w:val="004A485A"/>
    <w:rsid w:val="004B01B8"/>
    <w:rsid w:val="004B6156"/>
    <w:rsid w:val="004B7FC1"/>
    <w:rsid w:val="004D02FA"/>
    <w:rsid w:val="004D7EA7"/>
    <w:rsid w:val="004E0BC4"/>
    <w:rsid w:val="004E46D1"/>
    <w:rsid w:val="004E6829"/>
    <w:rsid w:val="004E6D9C"/>
    <w:rsid w:val="004E7742"/>
    <w:rsid w:val="004F203C"/>
    <w:rsid w:val="00525C40"/>
    <w:rsid w:val="00540D09"/>
    <w:rsid w:val="00546832"/>
    <w:rsid w:val="005518F3"/>
    <w:rsid w:val="00554C40"/>
    <w:rsid w:val="005605BD"/>
    <w:rsid w:val="00583C2B"/>
    <w:rsid w:val="005852B4"/>
    <w:rsid w:val="005950A6"/>
    <w:rsid w:val="005A19D1"/>
    <w:rsid w:val="005B16EB"/>
    <w:rsid w:val="005C1923"/>
    <w:rsid w:val="005C5B5E"/>
    <w:rsid w:val="005D77E9"/>
    <w:rsid w:val="005E52D2"/>
    <w:rsid w:val="005F0385"/>
    <w:rsid w:val="005F616E"/>
    <w:rsid w:val="00603272"/>
    <w:rsid w:val="00606E29"/>
    <w:rsid w:val="0060756C"/>
    <w:rsid w:val="00611578"/>
    <w:rsid w:val="0061244C"/>
    <w:rsid w:val="00623CA9"/>
    <w:rsid w:val="00624B71"/>
    <w:rsid w:val="006261A1"/>
    <w:rsid w:val="00643E92"/>
    <w:rsid w:val="00646878"/>
    <w:rsid w:val="00647663"/>
    <w:rsid w:val="00655947"/>
    <w:rsid w:val="00661206"/>
    <w:rsid w:val="00664476"/>
    <w:rsid w:val="00667B54"/>
    <w:rsid w:val="00681062"/>
    <w:rsid w:val="006A2071"/>
    <w:rsid w:val="006A5302"/>
    <w:rsid w:val="006C6A06"/>
    <w:rsid w:val="006D11AD"/>
    <w:rsid w:val="006E65AC"/>
    <w:rsid w:val="0070159F"/>
    <w:rsid w:val="00711E4A"/>
    <w:rsid w:val="00713B3E"/>
    <w:rsid w:val="00715529"/>
    <w:rsid w:val="00715E70"/>
    <w:rsid w:val="00732C21"/>
    <w:rsid w:val="00751D9B"/>
    <w:rsid w:val="007525D0"/>
    <w:rsid w:val="00754D65"/>
    <w:rsid w:val="007807C0"/>
    <w:rsid w:val="00780E85"/>
    <w:rsid w:val="00782D19"/>
    <w:rsid w:val="0079593B"/>
    <w:rsid w:val="007C20F8"/>
    <w:rsid w:val="007C7164"/>
    <w:rsid w:val="007D6762"/>
    <w:rsid w:val="007E126D"/>
    <w:rsid w:val="007E3976"/>
    <w:rsid w:val="007E5217"/>
    <w:rsid w:val="007E6AB9"/>
    <w:rsid w:val="007E7E9D"/>
    <w:rsid w:val="007F559F"/>
    <w:rsid w:val="0082489E"/>
    <w:rsid w:val="00835C68"/>
    <w:rsid w:val="0085222C"/>
    <w:rsid w:val="00855CA8"/>
    <w:rsid w:val="00857E98"/>
    <w:rsid w:val="00866742"/>
    <w:rsid w:val="00873756"/>
    <w:rsid w:val="00874641"/>
    <w:rsid w:val="00877A6D"/>
    <w:rsid w:val="008843FC"/>
    <w:rsid w:val="00884E18"/>
    <w:rsid w:val="008927AF"/>
    <w:rsid w:val="00894E8F"/>
    <w:rsid w:val="008A116F"/>
    <w:rsid w:val="008A36B9"/>
    <w:rsid w:val="008B1967"/>
    <w:rsid w:val="008B28C0"/>
    <w:rsid w:val="008B3CEB"/>
    <w:rsid w:val="008B6CA3"/>
    <w:rsid w:val="008D302A"/>
    <w:rsid w:val="008D5A60"/>
    <w:rsid w:val="008D6DA8"/>
    <w:rsid w:val="008E2D11"/>
    <w:rsid w:val="008F2C9E"/>
    <w:rsid w:val="008F422D"/>
    <w:rsid w:val="008F6DAE"/>
    <w:rsid w:val="0090247D"/>
    <w:rsid w:val="009116CF"/>
    <w:rsid w:val="00930689"/>
    <w:rsid w:val="00952884"/>
    <w:rsid w:val="00954353"/>
    <w:rsid w:val="0095664D"/>
    <w:rsid w:val="00962691"/>
    <w:rsid w:val="009642D9"/>
    <w:rsid w:val="00967DAF"/>
    <w:rsid w:val="00973353"/>
    <w:rsid w:val="00974D15"/>
    <w:rsid w:val="0099236A"/>
    <w:rsid w:val="00992E42"/>
    <w:rsid w:val="00992F11"/>
    <w:rsid w:val="009B083A"/>
    <w:rsid w:val="009B7A10"/>
    <w:rsid w:val="009C3BBE"/>
    <w:rsid w:val="009D09B4"/>
    <w:rsid w:val="009D7CD0"/>
    <w:rsid w:val="009E0391"/>
    <w:rsid w:val="009E32D2"/>
    <w:rsid w:val="009E5783"/>
    <w:rsid w:val="009E6407"/>
    <w:rsid w:val="009E7952"/>
    <w:rsid w:val="009F3315"/>
    <w:rsid w:val="00A0403F"/>
    <w:rsid w:val="00A15B5F"/>
    <w:rsid w:val="00A2136A"/>
    <w:rsid w:val="00A26243"/>
    <w:rsid w:val="00A27C3B"/>
    <w:rsid w:val="00A339AD"/>
    <w:rsid w:val="00A45834"/>
    <w:rsid w:val="00A5026B"/>
    <w:rsid w:val="00A51083"/>
    <w:rsid w:val="00A56309"/>
    <w:rsid w:val="00A67704"/>
    <w:rsid w:val="00A7703A"/>
    <w:rsid w:val="00A814AD"/>
    <w:rsid w:val="00A81838"/>
    <w:rsid w:val="00AA2C03"/>
    <w:rsid w:val="00AA52BA"/>
    <w:rsid w:val="00AB17B3"/>
    <w:rsid w:val="00AB2637"/>
    <w:rsid w:val="00AB7529"/>
    <w:rsid w:val="00AB77BE"/>
    <w:rsid w:val="00AC1D91"/>
    <w:rsid w:val="00AC635F"/>
    <w:rsid w:val="00AD72DA"/>
    <w:rsid w:val="00AD7D09"/>
    <w:rsid w:val="00AE25E2"/>
    <w:rsid w:val="00AE392D"/>
    <w:rsid w:val="00AE6B7B"/>
    <w:rsid w:val="00AE7C21"/>
    <w:rsid w:val="00AF6387"/>
    <w:rsid w:val="00B12461"/>
    <w:rsid w:val="00B15960"/>
    <w:rsid w:val="00B21CDE"/>
    <w:rsid w:val="00B23B88"/>
    <w:rsid w:val="00B24922"/>
    <w:rsid w:val="00B309A6"/>
    <w:rsid w:val="00B329B0"/>
    <w:rsid w:val="00B401CF"/>
    <w:rsid w:val="00B76473"/>
    <w:rsid w:val="00B838DB"/>
    <w:rsid w:val="00B85125"/>
    <w:rsid w:val="00B86A89"/>
    <w:rsid w:val="00BA75D9"/>
    <w:rsid w:val="00BB079B"/>
    <w:rsid w:val="00BB0E62"/>
    <w:rsid w:val="00BB3FCB"/>
    <w:rsid w:val="00BB7179"/>
    <w:rsid w:val="00BD10E4"/>
    <w:rsid w:val="00BD5761"/>
    <w:rsid w:val="00BD6508"/>
    <w:rsid w:val="00BD65AA"/>
    <w:rsid w:val="00BE38C2"/>
    <w:rsid w:val="00BF0CDF"/>
    <w:rsid w:val="00BF3720"/>
    <w:rsid w:val="00BF7E05"/>
    <w:rsid w:val="00C07AA6"/>
    <w:rsid w:val="00C07C69"/>
    <w:rsid w:val="00C13A24"/>
    <w:rsid w:val="00C13FAE"/>
    <w:rsid w:val="00C14374"/>
    <w:rsid w:val="00C279CA"/>
    <w:rsid w:val="00C32956"/>
    <w:rsid w:val="00C458F8"/>
    <w:rsid w:val="00C6158A"/>
    <w:rsid w:val="00C67DFC"/>
    <w:rsid w:val="00C70F1F"/>
    <w:rsid w:val="00C72FE4"/>
    <w:rsid w:val="00C80903"/>
    <w:rsid w:val="00C92570"/>
    <w:rsid w:val="00C94A45"/>
    <w:rsid w:val="00CA46B5"/>
    <w:rsid w:val="00CA4BAC"/>
    <w:rsid w:val="00CB02B7"/>
    <w:rsid w:val="00CB63ED"/>
    <w:rsid w:val="00CC40D2"/>
    <w:rsid w:val="00CD4255"/>
    <w:rsid w:val="00CE4FBA"/>
    <w:rsid w:val="00CE7EEA"/>
    <w:rsid w:val="00D11E08"/>
    <w:rsid w:val="00D1544A"/>
    <w:rsid w:val="00D210D5"/>
    <w:rsid w:val="00D23DFE"/>
    <w:rsid w:val="00D356A2"/>
    <w:rsid w:val="00D35820"/>
    <w:rsid w:val="00D417C6"/>
    <w:rsid w:val="00D44F32"/>
    <w:rsid w:val="00D56A5F"/>
    <w:rsid w:val="00D60C2C"/>
    <w:rsid w:val="00D72BC3"/>
    <w:rsid w:val="00D81BF9"/>
    <w:rsid w:val="00D955EA"/>
    <w:rsid w:val="00DB36DA"/>
    <w:rsid w:val="00DB70F2"/>
    <w:rsid w:val="00DC7092"/>
    <w:rsid w:val="00DD2646"/>
    <w:rsid w:val="00E0131F"/>
    <w:rsid w:val="00E07C8A"/>
    <w:rsid w:val="00E14573"/>
    <w:rsid w:val="00E25F51"/>
    <w:rsid w:val="00E41EB1"/>
    <w:rsid w:val="00E50EB0"/>
    <w:rsid w:val="00E52371"/>
    <w:rsid w:val="00E523D9"/>
    <w:rsid w:val="00E5460E"/>
    <w:rsid w:val="00E56195"/>
    <w:rsid w:val="00E62019"/>
    <w:rsid w:val="00E62B66"/>
    <w:rsid w:val="00E63FFA"/>
    <w:rsid w:val="00E826C8"/>
    <w:rsid w:val="00E87B18"/>
    <w:rsid w:val="00E93074"/>
    <w:rsid w:val="00E96DD6"/>
    <w:rsid w:val="00EA11BD"/>
    <w:rsid w:val="00EA5ECB"/>
    <w:rsid w:val="00EB5E3B"/>
    <w:rsid w:val="00EC04AE"/>
    <w:rsid w:val="00EC5810"/>
    <w:rsid w:val="00ED2DCC"/>
    <w:rsid w:val="00ED41F5"/>
    <w:rsid w:val="00ED6E2B"/>
    <w:rsid w:val="00EE1E35"/>
    <w:rsid w:val="00EE6302"/>
    <w:rsid w:val="00EE65A3"/>
    <w:rsid w:val="00EE6713"/>
    <w:rsid w:val="00EF63D0"/>
    <w:rsid w:val="00EF6D69"/>
    <w:rsid w:val="00EF7805"/>
    <w:rsid w:val="00F01182"/>
    <w:rsid w:val="00F032EC"/>
    <w:rsid w:val="00F2000C"/>
    <w:rsid w:val="00F44F0E"/>
    <w:rsid w:val="00F46D78"/>
    <w:rsid w:val="00F4786D"/>
    <w:rsid w:val="00F47BB3"/>
    <w:rsid w:val="00F52925"/>
    <w:rsid w:val="00F604FE"/>
    <w:rsid w:val="00F657E7"/>
    <w:rsid w:val="00F67EE9"/>
    <w:rsid w:val="00F77BA9"/>
    <w:rsid w:val="00F81D5B"/>
    <w:rsid w:val="00F8548D"/>
    <w:rsid w:val="00F963F7"/>
    <w:rsid w:val="00F96CBF"/>
    <w:rsid w:val="00FB0894"/>
    <w:rsid w:val="00FC47AD"/>
    <w:rsid w:val="00FD275E"/>
    <w:rsid w:val="00FD6378"/>
    <w:rsid w:val="00FD6C34"/>
    <w:rsid w:val="00FD7356"/>
    <w:rsid w:val="00FF2828"/>
    <w:rsid w:val="00FF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3" type="connector" idref="#_x0000_s1032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F54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D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D6F54"/>
  </w:style>
  <w:style w:type="paragraph" w:customStyle="1" w:styleId="Default">
    <w:name w:val="Default"/>
    <w:rsid w:val="003D6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D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6F54"/>
  </w:style>
  <w:style w:type="table" w:styleId="a8">
    <w:name w:val="Table Grid"/>
    <w:basedOn w:val="a1"/>
    <w:uiPriority w:val="59"/>
    <w:rsid w:val="003D6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D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F5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254A5"/>
    <w:pPr>
      <w:autoSpaceDE w:val="0"/>
      <w:autoSpaceDN w:val="0"/>
      <w:adjustRightInd w:val="0"/>
      <w:spacing w:after="0" w:line="240" w:lineRule="auto"/>
      <w:ind w:left="761"/>
      <w:contextualSpacing/>
    </w:pPr>
    <w:rPr>
      <w:rFonts w:ascii="Times New Roman" w:eastAsia="TimesNewRomanPSMT" w:hAnsi="Times New Roman" w:cs="Times New Roman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py-polska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www.gidrofor.by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C0EAE-A8DF-4A59-8EF1-4028DDE8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6476</Words>
  <Characters>36914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43304</CharactersWithSpaces>
  <SharedDoc>false</SharedDoc>
  <HLinks>
    <vt:vector size="6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http://www.omnigena.pl/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Менеджер</cp:lastModifiedBy>
  <cp:revision>3</cp:revision>
  <cp:lastPrinted>2020-12-01T14:26:00Z</cp:lastPrinted>
  <dcterms:created xsi:type="dcterms:W3CDTF">2020-04-01T11:13:00Z</dcterms:created>
  <dcterms:modified xsi:type="dcterms:W3CDTF">2020-12-01T14:28:00Z</dcterms:modified>
</cp:coreProperties>
</file>