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47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8"/>
        <w:gridCol w:w="1085"/>
        <w:gridCol w:w="1326"/>
        <w:gridCol w:w="376"/>
        <w:gridCol w:w="505"/>
        <w:gridCol w:w="108"/>
        <w:gridCol w:w="237"/>
        <w:gridCol w:w="862"/>
        <w:gridCol w:w="529"/>
        <w:gridCol w:w="746"/>
        <w:gridCol w:w="533"/>
        <w:gridCol w:w="601"/>
        <w:gridCol w:w="774"/>
        <w:gridCol w:w="112"/>
        <w:gridCol w:w="396"/>
        <w:gridCol w:w="1267"/>
      </w:tblGrid>
      <w:tr w:rsidR="00020F10" w:rsidRPr="001C017B" w14:paraId="17BEC4BE" w14:textId="77777777" w:rsidTr="00C52A68">
        <w:trPr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8B94CAA" w14:textId="77777777" w:rsidR="00020F10" w:rsidRPr="00846A7F" w:rsidRDefault="00020F10" w:rsidP="00680A90">
            <w:pPr>
              <w:tabs>
                <w:tab w:val="left" w:pos="3220"/>
              </w:tabs>
              <w:autoSpaceDE w:val="0"/>
              <w:autoSpaceDN w:val="0"/>
              <w:adjustRightInd w:val="0"/>
              <w:spacing w:before="240" w:after="60"/>
              <w:jc w:val="center"/>
              <w:rPr>
                <w:b/>
                <w:sz w:val="26"/>
                <w:szCs w:val="26"/>
              </w:rPr>
            </w:pPr>
            <w:permStart w:id="1834633390" w:edGrp="everyone"/>
            <w:permEnd w:id="1834633390"/>
            <w:r>
              <w:rPr>
                <w:b/>
                <w:sz w:val="26"/>
                <w:szCs w:val="26"/>
              </w:rPr>
              <w:t xml:space="preserve">1 </w:t>
            </w:r>
            <w:r w:rsidRPr="00846A7F">
              <w:rPr>
                <w:b/>
                <w:sz w:val="26"/>
                <w:szCs w:val="26"/>
              </w:rPr>
              <w:t>Идентификация химической продукции и сведения о производителе и/или поставщике</w:t>
            </w:r>
          </w:p>
        </w:tc>
      </w:tr>
      <w:tr w:rsidR="00020F10" w:rsidRPr="001C017B" w14:paraId="4C75078B" w14:textId="77777777" w:rsidTr="00C52A68">
        <w:trPr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C8E5C3B" w14:textId="77777777" w:rsidR="00020F10" w:rsidRPr="00AE2942" w:rsidRDefault="00020F10" w:rsidP="00680A9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1.1 </w:t>
            </w:r>
            <w:r w:rsidRPr="008E5D37">
              <w:rPr>
                <w:b/>
              </w:rPr>
              <w:t>Идентификация химической продукции</w:t>
            </w:r>
          </w:p>
        </w:tc>
      </w:tr>
      <w:tr w:rsidR="00BC7504" w:rsidRPr="001C017B" w14:paraId="044465D7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AF3D9B" w14:textId="77777777" w:rsidR="00020F10" w:rsidRPr="00C82423" w:rsidRDefault="00020F10" w:rsidP="00680A90">
            <w:r w:rsidRPr="0097759B">
              <w:t>1.1.</w:t>
            </w:r>
            <w:r>
              <w:t>1</w:t>
            </w:r>
            <w:r w:rsidRPr="0097759B">
              <w:t xml:space="preserve"> Техническое наименование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1DDB428B" w14:textId="77777777" w:rsidR="00020F10" w:rsidRPr="001C017B" w:rsidRDefault="00020F10" w:rsidP="00680A90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94A329" w14:textId="77777777" w:rsidR="00020F10" w:rsidRPr="001C017B" w:rsidRDefault="000540E0" w:rsidP="00A65A19">
            <w:pPr>
              <w:tabs>
                <w:tab w:val="center" w:pos="4677"/>
                <w:tab w:val="right" w:pos="9355"/>
              </w:tabs>
            </w:pPr>
            <w:r>
              <w:t>Эмаль</w:t>
            </w:r>
            <w:r w:rsidRPr="009272DB">
              <w:t xml:space="preserve"> </w:t>
            </w:r>
            <w:r>
              <w:t>алкидно-уретановая «Экспресс»</w:t>
            </w:r>
            <w:r w:rsidR="00A65A19">
              <w:t xml:space="preserve">. </w:t>
            </w:r>
            <w:r w:rsidR="00A65A19" w:rsidRPr="009272DB">
              <w:t xml:space="preserve"> </w:t>
            </w:r>
            <w:r w:rsidR="00606177" w:rsidRPr="00606177">
              <w:t xml:space="preserve">[1]                                                 </w:t>
            </w:r>
          </w:p>
        </w:tc>
      </w:tr>
      <w:tr w:rsidR="00BC7504" w:rsidRPr="001C017B" w14:paraId="35800ECF" w14:textId="77777777" w:rsidTr="00BC65DF">
        <w:trPr>
          <w:trHeight w:val="73"/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03AC04" w14:textId="77777777" w:rsidR="00020F10" w:rsidRDefault="00020F10" w:rsidP="00680A90">
            <w:r>
              <w:t>1.1.2</w:t>
            </w:r>
            <w:r w:rsidRPr="0097759B">
              <w:t xml:space="preserve"> </w:t>
            </w:r>
            <w:r>
              <w:t>Краткие р</w:t>
            </w:r>
            <w:r w:rsidRPr="0097759B">
              <w:t xml:space="preserve">екомендации по </w:t>
            </w:r>
            <w:r>
              <w:t>применению</w:t>
            </w:r>
          </w:p>
          <w:p w14:paraId="5AEAF729" w14:textId="77777777" w:rsidR="00020F10" w:rsidRPr="00A27A21" w:rsidRDefault="00020F10" w:rsidP="00680A90">
            <w:pPr>
              <w:rPr>
                <w:sz w:val="20"/>
                <w:szCs w:val="20"/>
              </w:rPr>
            </w:pPr>
            <w:r w:rsidRPr="00A27A21">
              <w:rPr>
                <w:sz w:val="20"/>
                <w:szCs w:val="20"/>
              </w:rPr>
              <w:t>(в т.ч. ограничения по применению)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0318B458" w14:textId="77777777" w:rsidR="00020F10" w:rsidRPr="001C017B" w:rsidRDefault="00020F10" w:rsidP="00680A90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5CB3C47" w14:textId="77777777" w:rsidR="000540E0" w:rsidRPr="000540E0" w:rsidRDefault="000F0ABD" w:rsidP="000F0ABD">
            <w:pPr>
              <w:jc w:val="both"/>
            </w:pPr>
            <w:r>
              <w:t>Эмаль алкидно-уретановая</w:t>
            </w:r>
            <w:r w:rsidR="000540E0">
              <w:t xml:space="preserve"> «Экспресс» -  </w:t>
            </w:r>
            <w:r>
              <w:t>предназначенная</w:t>
            </w:r>
            <w:r w:rsidR="000540E0" w:rsidRPr="000540E0">
              <w:t xml:space="preserve"> для</w:t>
            </w:r>
            <w:r w:rsidR="000540E0">
              <w:t xml:space="preserve"> </w:t>
            </w:r>
            <w:r w:rsidR="000540E0" w:rsidRPr="000540E0">
              <w:t>окрашивания железнодорожного подвижного состава,</w:t>
            </w:r>
            <w:r w:rsidR="000540E0">
              <w:t xml:space="preserve"> </w:t>
            </w:r>
            <w:r w:rsidR="000540E0" w:rsidRPr="000540E0">
              <w:t>транспортных конструкций,</w:t>
            </w:r>
            <w:r w:rsidR="000540E0">
              <w:t xml:space="preserve"> </w:t>
            </w:r>
            <w:r w:rsidR="000540E0" w:rsidRPr="000540E0">
              <w:t>сельскохозяйственной техники и</w:t>
            </w:r>
            <w:r w:rsidR="000540E0">
              <w:t xml:space="preserve"> </w:t>
            </w:r>
            <w:r w:rsidR="000540E0" w:rsidRPr="000540E0">
              <w:t>других металлических и деревянных поверхностей,</w:t>
            </w:r>
            <w:r w:rsidR="000540E0">
              <w:t xml:space="preserve"> </w:t>
            </w:r>
            <w:r w:rsidR="000540E0" w:rsidRPr="000540E0">
              <w:t>эксплуатируемых в атмосферных условиях различных климатических зон и внутри помещений (тип А-В)</w:t>
            </w:r>
            <w:r w:rsidR="000540E0">
              <w:t>.</w:t>
            </w:r>
          </w:p>
          <w:p w14:paraId="40D4655C" w14:textId="77777777" w:rsidR="00C64CF8" w:rsidRDefault="00DF1662" w:rsidP="00700EC6">
            <w:pPr>
              <w:jc w:val="both"/>
              <w:rPr>
                <w:b/>
              </w:rPr>
            </w:pPr>
            <w:r w:rsidRPr="00DF1662">
              <w:rPr>
                <w:b/>
              </w:rPr>
              <w:t>Указания по применению:</w:t>
            </w:r>
          </w:p>
          <w:p w14:paraId="2F4144AD" w14:textId="77777777" w:rsidR="000540E0" w:rsidRPr="000540E0" w:rsidRDefault="000540E0" w:rsidP="000540E0">
            <w:pPr>
              <w:jc w:val="both"/>
            </w:pPr>
            <w:r w:rsidRPr="000540E0">
              <w:t>Эмаль наносят на сухую, очищенную от пыли, ржавчины, окалины, жировых и других загрязнений, предварительно обезжиренную уайт-спиритом или бензином-растворителем и загрунтованную поверхность.</w:t>
            </w:r>
          </w:p>
          <w:p w14:paraId="75F47AE9" w14:textId="77777777" w:rsidR="000540E0" w:rsidRDefault="000540E0" w:rsidP="000540E0">
            <w:pPr>
              <w:jc w:val="both"/>
            </w:pPr>
            <w:r w:rsidRPr="000540E0">
              <w:t xml:space="preserve">Перед применением эмаль тщательно перемешивают, при необходимости разбавляют до рабочей вязкости </w:t>
            </w:r>
            <w:r w:rsidRPr="000540E0">
              <w:rPr>
                <w:i/>
              </w:rPr>
              <w:t xml:space="preserve">разбавителем «Экспресс </w:t>
            </w:r>
            <w:r w:rsidRPr="000540E0">
              <w:rPr>
                <w:i/>
                <w:lang w:val="en-US"/>
              </w:rPr>
              <w:t>PRO</w:t>
            </w:r>
            <w:r w:rsidRPr="000540E0">
              <w:rPr>
                <w:i/>
              </w:rPr>
              <w:t>» ТУ 2319-119-54651722-2015</w:t>
            </w:r>
          </w:p>
          <w:p w14:paraId="3F1C2339" w14:textId="77777777" w:rsidR="00E85617" w:rsidRPr="002508D0" w:rsidRDefault="000F0ABD" w:rsidP="000F0ABD">
            <w:pPr>
              <w:jc w:val="both"/>
            </w:pPr>
            <w:r>
              <w:t xml:space="preserve">Эмаль </w:t>
            </w:r>
            <w:r w:rsidR="000540E0" w:rsidRPr="000540E0">
              <w:t>наносят на поверхность методами пневматического и безвоздушного распыления, окунания, кистью, валиком.</w:t>
            </w:r>
            <w:r w:rsidR="000540E0">
              <w:t xml:space="preserve">  </w:t>
            </w:r>
            <w:r w:rsidR="00700EC6" w:rsidRPr="00700EC6">
              <w:t xml:space="preserve">[1]                     </w:t>
            </w:r>
            <w:r w:rsidR="00700EC6">
              <w:t xml:space="preserve">                           </w:t>
            </w:r>
          </w:p>
        </w:tc>
      </w:tr>
      <w:tr w:rsidR="00020F10" w:rsidRPr="001C017B" w14:paraId="7A723861" w14:textId="77777777" w:rsidTr="00C52A68">
        <w:trPr>
          <w:trHeight w:val="73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CC4F185" w14:textId="77777777" w:rsidR="00020F10" w:rsidRPr="00AE2942" w:rsidRDefault="00020F10" w:rsidP="00680A90">
            <w:pPr>
              <w:tabs>
                <w:tab w:val="left" w:pos="3220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1.2</w:t>
            </w:r>
            <w:r w:rsidRPr="00546C81">
              <w:rPr>
                <w:b/>
              </w:rPr>
              <w:t xml:space="preserve"> </w:t>
            </w:r>
            <w:r>
              <w:rPr>
                <w:b/>
              </w:rPr>
              <w:t>Сведения о производителе и/или поставщике</w:t>
            </w:r>
          </w:p>
        </w:tc>
      </w:tr>
      <w:tr w:rsidR="00BC7504" w:rsidRPr="001C017B" w14:paraId="7C38B270" w14:textId="77777777" w:rsidTr="00BC65DF">
        <w:trPr>
          <w:trHeight w:val="73"/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E9E2DE" w14:textId="77777777" w:rsidR="00020F10" w:rsidRPr="007F3062" w:rsidRDefault="00020F10" w:rsidP="00680A90">
            <w:r w:rsidRPr="00846A7F">
              <w:t>1.2.1 Полное официальное название</w:t>
            </w:r>
            <w:r>
              <w:t xml:space="preserve"> </w:t>
            </w:r>
            <w:r w:rsidRPr="00846A7F">
              <w:t>организации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49B11B6A" w14:textId="77777777" w:rsidR="00020F10" w:rsidRPr="001C017B" w:rsidRDefault="00020F10" w:rsidP="00680A90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A759743" w14:textId="77777777" w:rsidR="00020F10" w:rsidRPr="001C017B" w:rsidRDefault="00606177" w:rsidP="00D370A3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606177">
              <w:t>Общество с ограниченной ответственностью Завод «Краски КВИЛ»</w:t>
            </w:r>
          </w:p>
        </w:tc>
      </w:tr>
      <w:tr w:rsidR="00BC7504" w:rsidRPr="001C017B" w14:paraId="15A64C80" w14:textId="77777777" w:rsidTr="00BC65DF">
        <w:trPr>
          <w:trHeight w:val="73"/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226F5F" w14:textId="77777777" w:rsidR="00020F10" w:rsidRDefault="00020F10" w:rsidP="00680A90">
            <w:pPr>
              <w:ind w:left="4253" w:hanging="4253"/>
            </w:pPr>
            <w:r>
              <w:t>1.2.2 Адрес</w:t>
            </w:r>
          </w:p>
          <w:p w14:paraId="12174C95" w14:textId="77777777" w:rsidR="00020F10" w:rsidRPr="00AD7534" w:rsidRDefault="00020F10" w:rsidP="00680A90">
            <w:pPr>
              <w:ind w:left="4253" w:hanging="4253"/>
              <w:rPr>
                <w:sz w:val="20"/>
                <w:szCs w:val="20"/>
              </w:rPr>
            </w:pPr>
            <w:r w:rsidRPr="00AD7534">
              <w:rPr>
                <w:sz w:val="20"/>
                <w:szCs w:val="20"/>
              </w:rPr>
              <w:t>(почтовый</w:t>
            </w:r>
            <w:r>
              <w:rPr>
                <w:sz w:val="20"/>
                <w:szCs w:val="20"/>
              </w:rPr>
              <w:t xml:space="preserve"> и</w:t>
            </w:r>
            <w:r w:rsidRPr="00AD7534">
              <w:rPr>
                <w:sz w:val="20"/>
                <w:szCs w:val="20"/>
              </w:rPr>
              <w:t xml:space="preserve"> юридический)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22E1A508" w14:textId="77777777" w:rsidR="00020F10" w:rsidRPr="001C017B" w:rsidRDefault="00020F10" w:rsidP="00680A90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584E086" w14:textId="77777777" w:rsidR="00020F10" w:rsidRPr="001C017B" w:rsidRDefault="00606177" w:rsidP="00D370A3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606177">
              <w:t xml:space="preserve">Россия, </w:t>
            </w:r>
            <w:smartTag w:uri="urn:schemas-microsoft-com:office:smarttags" w:element="metricconverter">
              <w:smartTagPr>
                <w:attr w:name="ProductID" w:val="308023, г"/>
              </w:smartTagPr>
              <w:r w:rsidRPr="00606177">
                <w:t>308023, г</w:t>
              </w:r>
            </w:smartTag>
            <w:r w:rsidRPr="00606177">
              <w:t>. Белгород, ул. Студенческая, 50</w:t>
            </w:r>
          </w:p>
        </w:tc>
      </w:tr>
      <w:tr w:rsidR="00BC7504" w:rsidRPr="001C017B" w14:paraId="0A9943AA" w14:textId="77777777" w:rsidTr="00BC65DF">
        <w:trPr>
          <w:trHeight w:val="73"/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D1797B" w14:textId="77777777" w:rsidR="00020F10" w:rsidRDefault="00020F10" w:rsidP="00680A90">
            <w:pPr>
              <w:autoSpaceDE w:val="0"/>
              <w:autoSpaceDN w:val="0"/>
              <w:adjustRightInd w:val="0"/>
            </w:pPr>
            <w:r>
              <w:t>1.2.3</w:t>
            </w:r>
            <w:r w:rsidRPr="007F3062">
              <w:t xml:space="preserve"> Телефон</w:t>
            </w:r>
            <w:r>
              <w:t>,</w:t>
            </w:r>
            <w:r w:rsidRPr="007F3062">
              <w:t xml:space="preserve"> в т.ч. для экстренных консуль</w:t>
            </w:r>
            <w:r>
              <w:t xml:space="preserve">таций и </w:t>
            </w:r>
            <w:r w:rsidRPr="007F3062">
              <w:t>ограничения по времени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2A2E3941" w14:textId="77777777" w:rsidR="00020F10" w:rsidRPr="001C017B" w:rsidRDefault="00020F10" w:rsidP="00680A90">
            <w:pPr>
              <w:autoSpaceDE w:val="0"/>
              <w:autoSpaceDN w:val="0"/>
              <w:adjustRightInd w:val="0"/>
              <w:spacing w:after="60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A5736B9" w14:textId="77777777" w:rsidR="00606177" w:rsidRPr="00606177" w:rsidRDefault="00606177" w:rsidP="00D370A3">
            <w:pPr>
              <w:tabs>
                <w:tab w:val="left" w:pos="284"/>
              </w:tabs>
              <w:jc w:val="both"/>
            </w:pPr>
            <w:r w:rsidRPr="00606177">
              <w:t xml:space="preserve">(4722) 400-167  </w:t>
            </w:r>
          </w:p>
          <w:p w14:paraId="0EDB3552" w14:textId="77777777" w:rsidR="00020F10" w:rsidRPr="001C017B" w:rsidRDefault="00606177" w:rsidP="00D370A3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606177">
              <w:t>(с 9 до 17 часов московского времени)</w:t>
            </w:r>
          </w:p>
        </w:tc>
      </w:tr>
      <w:tr w:rsidR="00BC7504" w:rsidRPr="001C017B" w14:paraId="173A12C9" w14:textId="77777777" w:rsidTr="00BC65DF">
        <w:trPr>
          <w:trHeight w:val="212"/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C57F11" w14:textId="77777777" w:rsidR="00606177" w:rsidRPr="007F3062" w:rsidRDefault="00606177" w:rsidP="00606177">
            <w:pPr>
              <w:ind w:left="4253" w:hanging="4253"/>
            </w:pPr>
            <w:r>
              <w:t xml:space="preserve">1.2.4 </w:t>
            </w:r>
            <w:r w:rsidRPr="007F3062">
              <w:t>Е-</w:t>
            </w:r>
            <w:r w:rsidRPr="007F3062">
              <w:rPr>
                <w:lang w:val="en-US"/>
              </w:rPr>
              <w:t>mail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17A86C65" w14:textId="77777777" w:rsidR="00606177" w:rsidRPr="001C017B" w:rsidRDefault="00606177" w:rsidP="00606177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3532187" w14:textId="77777777" w:rsidR="00606177" w:rsidRPr="001C017B" w:rsidRDefault="00346F2F" w:rsidP="00D370A3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hyperlink r:id="rId8" w:history="1">
              <w:r w:rsidR="00606177" w:rsidRPr="00113D71">
                <w:rPr>
                  <w:lang w:val="en-US"/>
                </w:rPr>
                <w:t>info</w:t>
              </w:r>
              <w:r w:rsidR="00606177" w:rsidRPr="00113D71">
                <w:t>@</w:t>
              </w:r>
              <w:r w:rsidR="00606177" w:rsidRPr="00113D71">
                <w:rPr>
                  <w:lang w:val="en-US"/>
                </w:rPr>
                <w:t>kvil</w:t>
              </w:r>
              <w:r w:rsidR="00606177" w:rsidRPr="00113D71">
                <w:t>.</w:t>
              </w:r>
              <w:r w:rsidR="00606177" w:rsidRPr="00113D71">
                <w:rPr>
                  <w:lang w:val="en-US"/>
                </w:rPr>
                <w:t>ru</w:t>
              </w:r>
            </w:hyperlink>
            <w:r w:rsidR="00606177" w:rsidRPr="00113D71">
              <w:rPr>
                <w:lang w:val="en-US"/>
              </w:rPr>
              <w:t xml:space="preserve"> </w:t>
            </w:r>
            <w:r w:rsidR="00606177" w:rsidRPr="00113D71">
              <w:t xml:space="preserve">  </w:t>
            </w:r>
          </w:p>
        </w:tc>
      </w:tr>
      <w:tr w:rsidR="00606177" w:rsidRPr="001C017B" w14:paraId="5E8B6801" w14:textId="77777777" w:rsidTr="00C52A68">
        <w:trPr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9EF5B39" w14:textId="77777777" w:rsidR="00606177" w:rsidRPr="00846A7F" w:rsidRDefault="00606177" w:rsidP="00606177">
            <w:pPr>
              <w:tabs>
                <w:tab w:val="left" w:pos="3220"/>
              </w:tabs>
              <w:autoSpaceDE w:val="0"/>
              <w:autoSpaceDN w:val="0"/>
              <w:adjustRightInd w:val="0"/>
              <w:spacing w:before="240" w:after="60"/>
              <w:jc w:val="center"/>
              <w:rPr>
                <w:b/>
                <w:sz w:val="26"/>
                <w:szCs w:val="26"/>
              </w:rPr>
            </w:pPr>
            <w:r w:rsidRPr="003512FF">
              <w:rPr>
                <w:b/>
                <w:sz w:val="26"/>
                <w:szCs w:val="26"/>
              </w:rPr>
              <w:t>2 Идентификация опасности (опасностей)</w:t>
            </w:r>
          </w:p>
        </w:tc>
      </w:tr>
      <w:tr w:rsidR="00BC7504" w:rsidRPr="001C017B" w14:paraId="4FBA6DD7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21E773" w14:textId="77777777" w:rsidR="00700EC6" w:rsidRPr="009C3656" w:rsidRDefault="00700EC6" w:rsidP="00700EC6">
            <w:pPr>
              <w:pStyle w:val="1"/>
              <w:keepNext w:val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2.1</w:t>
            </w:r>
            <w:r w:rsidRPr="009C3656">
              <w:rPr>
                <w:b w:val="0"/>
                <w:bCs w:val="0"/>
              </w:rPr>
              <w:t xml:space="preserve"> Степень опаснос</w:t>
            </w:r>
            <w:r>
              <w:rPr>
                <w:b w:val="0"/>
                <w:bCs w:val="0"/>
              </w:rPr>
              <w:t>ти химической продукции в целом</w:t>
            </w:r>
          </w:p>
          <w:p w14:paraId="20B8EEA3" w14:textId="77777777" w:rsidR="00700EC6" w:rsidRPr="00274A6C" w:rsidRDefault="00700EC6" w:rsidP="00700EC6">
            <w:pPr>
              <w:rPr>
                <w:sz w:val="20"/>
                <w:szCs w:val="20"/>
              </w:rPr>
            </w:pPr>
            <w:r w:rsidRPr="00274A6C">
              <w:rPr>
                <w:sz w:val="20"/>
                <w:szCs w:val="20"/>
              </w:rPr>
              <w:t>(сведения о классификации опасности</w:t>
            </w:r>
            <w:r>
              <w:rPr>
                <w:sz w:val="20"/>
                <w:szCs w:val="20"/>
              </w:rPr>
              <w:t xml:space="preserve"> в соответствии с законодательством РФ (ГОСТ 12.</w:t>
            </w:r>
            <w:r w:rsidR="00374E37">
              <w:rPr>
                <w:sz w:val="20"/>
                <w:szCs w:val="20"/>
              </w:rPr>
              <w:t>1.007-76) и СГС (ГОСТ 32419, ГОСТ 32423, ГОСТ 32424, ГОСТ 32425</w:t>
            </w:r>
            <w:r w:rsidRPr="00274A6C">
              <w:rPr>
                <w:sz w:val="20"/>
                <w:szCs w:val="20"/>
              </w:rPr>
              <w:t>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71A79E1B" w14:textId="77777777" w:rsidR="00700EC6" w:rsidRPr="001C017B" w:rsidRDefault="00700EC6" w:rsidP="00700EC6">
            <w:pPr>
              <w:autoSpaceDE w:val="0"/>
              <w:autoSpaceDN w:val="0"/>
              <w:adjustRightInd w:val="0"/>
              <w:spacing w:after="60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right w:val="nil"/>
            </w:tcBorders>
          </w:tcPr>
          <w:p w14:paraId="4669692B" w14:textId="77777777" w:rsidR="00700EC6" w:rsidRDefault="00700EC6" w:rsidP="00700EC6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Классификация по ГОСТ 12.1.007-76:</w:t>
            </w:r>
          </w:p>
          <w:p w14:paraId="54F47E19" w14:textId="77777777" w:rsidR="006C4315" w:rsidRPr="00E90EB0" w:rsidRDefault="006C4315" w:rsidP="006C4315">
            <w:pPr>
              <w:tabs>
                <w:tab w:val="left" w:pos="284"/>
              </w:tabs>
              <w:jc w:val="both"/>
            </w:pPr>
            <w:r w:rsidRPr="00E90EB0">
              <w:t>умеренно опасный материал</w:t>
            </w:r>
            <w:r>
              <w:t xml:space="preserve"> -</w:t>
            </w:r>
            <w:r w:rsidRPr="00E90EB0">
              <w:t xml:space="preserve"> 3 (третий) класс опасности. </w:t>
            </w:r>
          </w:p>
          <w:p w14:paraId="42965900" w14:textId="77777777" w:rsidR="00700EC6" w:rsidRDefault="00700EC6" w:rsidP="00700EC6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E76B90">
              <w:rPr>
                <w:b/>
                <w:bCs/>
                <w:sz w:val="23"/>
                <w:szCs w:val="23"/>
              </w:rPr>
              <w:t xml:space="preserve">Классификация по СГС: </w:t>
            </w:r>
          </w:p>
          <w:p w14:paraId="50BDB1DC" w14:textId="77777777" w:rsidR="003512FF" w:rsidRPr="00063601" w:rsidRDefault="003512FF" w:rsidP="003512FF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</w:rPr>
            </w:pPr>
            <w:r w:rsidRPr="00063601">
              <w:rPr>
                <w:rFonts w:eastAsia="Calibri"/>
                <w:color w:val="000000"/>
              </w:rPr>
              <w:t>-</w:t>
            </w:r>
            <w:r w:rsidRPr="00063601">
              <w:rPr>
                <w:rFonts w:eastAsia="Calibri"/>
                <w:iCs/>
                <w:color w:val="000000"/>
              </w:rPr>
              <w:t xml:space="preserve">химическая продукция, представляет собой воспламеняющую жидкость - 3 класс; </w:t>
            </w:r>
          </w:p>
          <w:p w14:paraId="185D389D" w14:textId="77777777" w:rsidR="003512FF" w:rsidRDefault="003512FF" w:rsidP="003512FF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</w:rPr>
            </w:pPr>
            <w:r w:rsidRPr="00063601">
              <w:rPr>
                <w:rFonts w:eastAsia="Calibri"/>
                <w:iCs/>
                <w:color w:val="000000"/>
              </w:rPr>
              <w:t>-химическая продукция, воздейств</w:t>
            </w:r>
            <w:r>
              <w:rPr>
                <w:rFonts w:eastAsia="Calibri"/>
                <w:iCs/>
                <w:color w:val="000000"/>
              </w:rPr>
              <w:t xml:space="preserve">ующая на репродуктивную функцию </w:t>
            </w:r>
            <w:r w:rsidRPr="00063601">
              <w:rPr>
                <w:rFonts w:eastAsia="Calibri"/>
                <w:iCs/>
                <w:color w:val="000000"/>
              </w:rPr>
              <w:t>– 1В класс;</w:t>
            </w:r>
          </w:p>
          <w:p w14:paraId="4B51A3E5" w14:textId="77777777" w:rsidR="003512FF" w:rsidRPr="00063601" w:rsidRDefault="003512FF" w:rsidP="003512FF">
            <w:pPr>
              <w:autoSpaceDE w:val="0"/>
              <w:autoSpaceDN w:val="0"/>
              <w:adjustRightInd w:val="0"/>
              <w:rPr>
                <w:rFonts w:eastAsia="Calibri"/>
                <w:iCs/>
                <w:color w:val="000000"/>
              </w:rPr>
            </w:pPr>
            <w:r w:rsidRPr="0053715E">
              <w:rPr>
                <w:rFonts w:eastAsia="Calibri"/>
                <w:iCs/>
                <w:color w:val="000000"/>
              </w:rPr>
              <w:t>-химическая продукция, представляющая опасность при аспирации – 1 класс;</w:t>
            </w:r>
          </w:p>
          <w:p w14:paraId="16095F43" w14:textId="77777777" w:rsidR="003512FF" w:rsidRPr="00063601" w:rsidRDefault="003512FF" w:rsidP="003512FF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</w:rPr>
            </w:pPr>
            <w:r w:rsidRPr="00063601">
              <w:rPr>
                <w:rFonts w:eastAsia="Calibri"/>
                <w:iCs/>
                <w:color w:val="000000"/>
              </w:rPr>
              <w:t>-химическая продукция, вызывающая серьезное повре</w:t>
            </w:r>
            <w:r>
              <w:rPr>
                <w:rFonts w:eastAsia="Calibri"/>
                <w:iCs/>
                <w:color w:val="000000"/>
              </w:rPr>
              <w:t>ждение/раздражение глаз-подкласс – 2А</w:t>
            </w:r>
          </w:p>
          <w:p w14:paraId="0098435E" w14:textId="77777777" w:rsidR="003512FF" w:rsidRDefault="003512FF" w:rsidP="003512FF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</w:rPr>
            </w:pPr>
            <w:r>
              <w:rPr>
                <w:iCs/>
              </w:rPr>
              <w:t xml:space="preserve">-химическая продукция, вызывающая разъедание (некроз)/раздражение кожи </w:t>
            </w:r>
            <w:r w:rsidRPr="00063601">
              <w:rPr>
                <w:rFonts w:eastAsia="Calibri"/>
                <w:iCs/>
                <w:color w:val="000000"/>
              </w:rPr>
              <w:t xml:space="preserve">- 2класс; </w:t>
            </w:r>
          </w:p>
          <w:p w14:paraId="4E50DA26" w14:textId="77777777" w:rsidR="003512FF" w:rsidRDefault="003512FF" w:rsidP="003512FF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</w:rPr>
            </w:pPr>
            <w:r w:rsidRPr="00516E9B">
              <w:rPr>
                <w:rFonts w:eastAsia="Calibri"/>
                <w:iCs/>
                <w:color w:val="000000"/>
              </w:rPr>
              <w:lastRenderedPageBreak/>
              <w:t>-химическая продукция, обладающая острой токсичностью (при вдыхании) - 4 класс;</w:t>
            </w:r>
          </w:p>
          <w:p w14:paraId="1C4EC95A" w14:textId="77777777" w:rsidR="003512FF" w:rsidRDefault="003512FF" w:rsidP="003512FF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</w:rPr>
            </w:pPr>
            <w:r w:rsidRPr="00007999">
              <w:rPr>
                <w:rFonts w:eastAsia="Calibri"/>
                <w:iCs/>
                <w:color w:val="000000"/>
              </w:rPr>
              <w:t>-химическая продукция, облада</w:t>
            </w:r>
            <w:r>
              <w:rPr>
                <w:rFonts w:eastAsia="Calibri"/>
                <w:iCs/>
                <w:color w:val="000000"/>
              </w:rPr>
              <w:t>ющая острой токсичностью (при попада</w:t>
            </w:r>
            <w:r w:rsidRPr="00007999">
              <w:rPr>
                <w:rFonts w:eastAsia="Calibri"/>
                <w:iCs/>
                <w:color w:val="000000"/>
              </w:rPr>
              <w:t>нии</w:t>
            </w:r>
            <w:r>
              <w:rPr>
                <w:rFonts w:eastAsia="Calibri"/>
                <w:iCs/>
                <w:color w:val="000000"/>
              </w:rPr>
              <w:t xml:space="preserve"> на кожу</w:t>
            </w:r>
            <w:r w:rsidRPr="00007999">
              <w:rPr>
                <w:rFonts w:eastAsia="Calibri"/>
                <w:iCs/>
                <w:color w:val="000000"/>
              </w:rPr>
              <w:t>) - 4 класс;</w:t>
            </w:r>
          </w:p>
          <w:p w14:paraId="158F4EF3" w14:textId="77777777" w:rsidR="003512FF" w:rsidRDefault="003512FF" w:rsidP="003512FF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</w:rPr>
            </w:pPr>
            <w:r w:rsidRPr="00063601">
              <w:rPr>
                <w:iCs/>
              </w:rPr>
              <w:t>-химическая продукция</w:t>
            </w:r>
            <w:r w:rsidRPr="00063601">
              <w:t xml:space="preserve">, </w:t>
            </w:r>
            <w:r w:rsidRPr="00063601">
              <w:rPr>
                <w:iCs/>
              </w:rPr>
              <w:t xml:space="preserve">обладающая </w:t>
            </w:r>
            <w:r>
              <w:rPr>
                <w:iCs/>
              </w:rPr>
              <w:t>избирательн</w:t>
            </w:r>
            <w:r w:rsidRPr="00063601">
              <w:rPr>
                <w:iCs/>
              </w:rPr>
              <w:t xml:space="preserve">ой </w:t>
            </w:r>
            <w:r w:rsidRPr="00063601">
              <w:t>токсич</w:t>
            </w:r>
            <w:r>
              <w:t>ностью на органы-мишени при однократном воздействии - 3</w:t>
            </w:r>
            <w:r w:rsidRPr="00063601">
              <w:t xml:space="preserve"> класс опасности. </w:t>
            </w:r>
            <w:r>
              <w:t xml:space="preserve"> </w:t>
            </w:r>
          </w:p>
          <w:p w14:paraId="35D48C8E" w14:textId="77777777" w:rsidR="003512FF" w:rsidRDefault="003512FF" w:rsidP="003512FF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</w:rPr>
            </w:pPr>
            <w:r w:rsidRPr="00063601">
              <w:rPr>
                <w:iCs/>
              </w:rPr>
              <w:t>-химическая продукция</w:t>
            </w:r>
            <w:r w:rsidRPr="00063601">
              <w:t xml:space="preserve">, </w:t>
            </w:r>
            <w:r w:rsidRPr="00063601">
              <w:rPr>
                <w:iCs/>
              </w:rPr>
              <w:t xml:space="preserve">обладающая </w:t>
            </w:r>
            <w:r>
              <w:rPr>
                <w:iCs/>
              </w:rPr>
              <w:t>избирательн</w:t>
            </w:r>
            <w:r w:rsidRPr="00063601">
              <w:rPr>
                <w:iCs/>
              </w:rPr>
              <w:t xml:space="preserve">ой </w:t>
            </w:r>
            <w:r w:rsidRPr="00063601">
              <w:t>токсич</w:t>
            </w:r>
            <w:r>
              <w:t>ностью на органы-мишени при многократном или продолжительном воздействии - 2</w:t>
            </w:r>
            <w:r w:rsidRPr="00063601">
              <w:t xml:space="preserve"> класс опасности. </w:t>
            </w:r>
            <w:r>
              <w:t xml:space="preserve"> </w:t>
            </w:r>
          </w:p>
          <w:p w14:paraId="3ED6C117" w14:textId="31C82F27" w:rsidR="00700EC6" w:rsidRPr="006C4315" w:rsidRDefault="003512FF" w:rsidP="003512FF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</w:rPr>
            </w:pPr>
            <w:r w:rsidRPr="00063601">
              <w:rPr>
                <w:iCs/>
              </w:rPr>
              <w:t>-химическая продукция</w:t>
            </w:r>
            <w:r w:rsidRPr="00063601">
              <w:t xml:space="preserve">, </w:t>
            </w:r>
            <w:r w:rsidRPr="00063601">
              <w:rPr>
                <w:iCs/>
              </w:rPr>
              <w:t xml:space="preserve">обладающая хронической </w:t>
            </w:r>
            <w:r w:rsidRPr="00063601">
              <w:t>токсич</w:t>
            </w:r>
            <w:r>
              <w:t>ностью для водных организмов - 3</w:t>
            </w:r>
            <w:r w:rsidRPr="00063601">
              <w:t xml:space="preserve"> класс опасности</w:t>
            </w:r>
            <w:r>
              <w:rPr>
                <w:rFonts w:eastAsia="Calibri"/>
                <w:iCs/>
                <w:color w:val="000000"/>
              </w:rPr>
              <w:t xml:space="preserve">.  </w:t>
            </w:r>
            <w:r w:rsidR="006C4315">
              <w:t xml:space="preserve"> </w:t>
            </w:r>
            <w:r w:rsidR="00700EC6" w:rsidRPr="003A4785">
              <w:t>[</w:t>
            </w:r>
            <w:r w:rsidR="00553E4F">
              <w:t>12, 21-25</w:t>
            </w:r>
            <w:r w:rsidR="00700EC6" w:rsidRPr="003A4785">
              <w:t>]</w:t>
            </w:r>
          </w:p>
        </w:tc>
      </w:tr>
      <w:tr w:rsidR="00700EC6" w:rsidRPr="001C017B" w14:paraId="3A36B45A" w14:textId="77777777" w:rsidTr="00C52A68">
        <w:trPr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E14ACD1" w14:textId="77777777" w:rsidR="00700EC6" w:rsidRPr="001C017B" w:rsidRDefault="00700EC6" w:rsidP="00700EC6">
            <w:pPr>
              <w:tabs>
                <w:tab w:val="left" w:pos="3220"/>
              </w:tabs>
              <w:autoSpaceDE w:val="0"/>
              <w:autoSpaceDN w:val="0"/>
              <w:adjustRightInd w:val="0"/>
            </w:pPr>
            <w:r w:rsidRPr="007F3062">
              <w:rPr>
                <w:b/>
                <w:bCs/>
              </w:rPr>
              <w:lastRenderedPageBreak/>
              <w:t>2</w:t>
            </w:r>
            <w:r>
              <w:rPr>
                <w:b/>
                <w:bCs/>
              </w:rPr>
              <w:t>.2</w:t>
            </w:r>
            <w:r w:rsidRPr="007F3062">
              <w:rPr>
                <w:b/>
                <w:bCs/>
              </w:rPr>
              <w:t xml:space="preserve"> </w:t>
            </w:r>
            <w:r w:rsidRPr="002254A9">
              <w:rPr>
                <w:b/>
                <w:bCs/>
              </w:rPr>
              <w:t xml:space="preserve">Сведения о </w:t>
            </w:r>
            <w:r>
              <w:rPr>
                <w:b/>
                <w:bCs/>
              </w:rPr>
              <w:t xml:space="preserve">предупредительной </w:t>
            </w:r>
            <w:r w:rsidRPr="002254A9">
              <w:rPr>
                <w:b/>
                <w:bCs/>
              </w:rPr>
              <w:t xml:space="preserve">маркировке </w:t>
            </w:r>
            <w:r w:rsidR="00374E37">
              <w:rPr>
                <w:b/>
                <w:szCs w:val="20"/>
              </w:rPr>
              <w:t>по ГОСТ 31340</w:t>
            </w:r>
          </w:p>
        </w:tc>
      </w:tr>
      <w:tr w:rsidR="00BC7504" w:rsidRPr="00F6259D" w14:paraId="388077B5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FB1C626" w14:textId="77777777" w:rsidR="00700EC6" w:rsidRPr="00F6259D" w:rsidRDefault="00700EC6" w:rsidP="00700EC6">
            <w:pPr>
              <w:pStyle w:val="1"/>
              <w:keepNext w:val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2.2.1 Сигнальное слово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420B7765" w14:textId="77777777" w:rsidR="00700EC6" w:rsidRPr="00F6259D" w:rsidRDefault="00700EC6" w:rsidP="00700EC6">
            <w:pPr>
              <w:pStyle w:val="1"/>
              <w:keepNext w:val="0"/>
              <w:spacing w:after="60"/>
              <w:jc w:val="left"/>
              <w:rPr>
                <w:b w:val="0"/>
                <w:bCs w:val="0"/>
              </w:rPr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right w:val="nil"/>
            </w:tcBorders>
          </w:tcPr>
          <w:p w14:paraId="4CF0447E" w14:textId="5D588534" w:rsidR="00700EC6" w:rsidRPr="00F6259D" w:rsidRDefault="00085644" w:rsidP="000F6B4F">
            <w:pPr>
              <w:pStyle w:val="1"/>
              <w:keepNext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«Опасно»</w:t>
            </w:r>
            <w:r w:rsidR="003512FF">
              <w:rPr>
                <w:b w:val="0"/>
                <w:bCs w:val="0"/>
              </w:rPr>
              <w:t xml:space="preserve"> </w:t>
            </w:r>
            <w:r w:rsidR="003512FF" w:rsidRPr="003512FF">
              <w:rPr>
                <w:b w:val="0"/>
                <w:lang w:val="en-US"/>
              </w:rPr>
              <w:t>[</w:t>
            </w:r>
            <w:r w:rsidR="003512FF" w:rsidRPr="003512FF">
              <w:rPr>
                <w:b w:val="0"/>
              </w:rPr>
              <w:t>1</w:t>
            </w:r>
            <w:r w:rsidR="003512FF">
              <w:rPr>
                <w:b w:val="0"/>
              </w:rPr>
              <w:t>7</w:t>
            </w:r>
            <w:r w:rsidR="003512FF" w:rsidRPr="003512FF">
              <w:rPr>
                <w:b w:val="0"/>
                <w:lang w:val="en-US"/>
              </w:rPr>
              <w:t>]</w:t>
            </w:r>
          </w:p>
        </w:tc>
      </w:tr>
      <w:tr w:rsidR="00BC7504" w:rsidRPr="00F6259D" w14:paraId="3D07BBFB" w14:textId="77777777" w:rsidTr="00BC65DF">
        <w:trPr>
          <w:trHeight w:val="934"/>
          <w:jc w:val="center"/>
        </w:trPr>
        <w:tc>
          <w:tcPr>
            <w:tcW w:w="2035" w:type="pct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337D1DBE" w14:textId="77777777" w:rsidR="00A17B86" w:rsidRPr="0093470F" w:rsidRDefault="00A17B86" w:rsidP="00700EC6">
            <w:pPr>
              <w:pStyle w:val="1"/>
              <w:keepNext w:val="0"/>
              <w:tabs>
                <w:tab w:val="right" w:pos="4065"/>
              </w:tabs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2.2.2 Символы (знаки) опасности</w:t>
            </w:r>
            <w:r>
              <w:rPr>
                <w:b w:val="0"/>
                <w:bCs w:val="0"/>
              </w:rPr>
              <w:tab/>
            </w:r>
          </w:p>
        </w:tc>
        <w:tc>
          <w:tcPr>
            <w:tcW w:w="116" w:type="pct"/>
            <w:vMerge w:val="restart"/>
            <w:tcBorders>
              <w:top w:val="nil"/>
              <w:left w:val="nil"/>
              <w:right w:val="nil"/>
            </w:tcBorders>
          </w:tcPr>
          <w:p w14:paraId="61EAC455" w14:textId="77777777" w:rsidR="00A17B86" w:rsidRPr="00F6259D" w:rsidRDefault="00A17B86" w:rsidP="00700EC6">
            <w:pPr>
              <w:pStyle w:val="1"/>
              <w:keepNext w:val="0"/>
              <w:spacing w:after="60"/>
              <w:jc w:val="left"/>
              <w:rPr>
                <w:b w:val="0"/>
                <w:bCs w:val="0"/>
              </w:rPr>
            </w:pPr>
          </w:p>
        </w:tc>
        <w:tc>
          <w:tcPr>
            <w:tcW w:w="681" w:type="pct"/>
            <w:gridSpan w:val="2"/>
            <w:tcBorders>
              <w:left w:val="nil"/>
            </w:tcBorders>
          </w:tcPr>
          <w:p w14:paraId="067AE792" w14:textId="77777777" w:rsidR="00A17B86" w:rsidRPr="00F6259D" w:rsidRDefault="00A17B86" w:rsidP="000F6B4F">
            <w:pPr>
              <w:pStyle w:val="1"/>
              <w:keepNext w:val="0"/>
              <w:jc w:val="center"/>
              <w:rPr>
                <w:b w:val="0"/>
                <w:bCs w:val="0"/>
              </w:rPr>
            </w:pPr>
            <w:r w:rsidRPr="00A17B86">
              <w:rPr>
                <w:b w:val="0"/>
                <w:bCs w:val="0"/>
                <w:noProof/>
              </w:rPr>
              <w:drawing>
                <wp:inline distT="0" distB="0" distL="0" distR="0" wp14:anchorId="6FE2F5E2" wp14:editId="70FFE572">
                  <wp:extent cx="621102" cy="637542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81" cy="64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pct"/>
            <w:gridSpan w:val="2"/>
            <w:tcBorders>
              <w:left w:val="nil"/>
              <w:bottom w:val="nil"/>
            </w:tcBorders>
          </w:tcPr>
          <w:p w14:paraId="341274BA" w14:textId="77777777" w:rsidR="00A17B86" w:rsidRPr="00F6259D" w:rsidRDefault="007164AF" w:rsidP="000F6B4F">
            <w:pPr>
              <w:pStyle w:val="1"/>
              <w:keepNext w:val="0"/>
              <w:jc w:val="center"/>
              <w:rPr>
                <w:b w:val="0"/>
                <w:bCs w:val="0"/>
              </w:rPr>
            </w:pPr>
            <w:r w:rsidRPr="007164AF">
              <w:rPr>
                <w:b w:val="0"/>
                <w:bCs w:val="0"/>
                <w:noProof/>
              </w:rPr>
              <w:drawing>
                <wp:inline distT="0" distB="0" distL="0" distR="0" wp14:anchorId="24123A7B" wp14:editId="6A5A4218">
                  <wp:extent cx="646430" cy="637540"/>
                  <wp:effectExtent l="0" t="0" r="127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8" cy="641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" w:type="pct"/>
            <w:gridSpan w:val="3"/>
          </w:tcPr>
          <w:p w14:paraId="4314CF3F" w14:textId="77777777" w:rsidR="00A17B86" w:rsidRPr="00F6259D" w:rsidRDefault="009D187A" w:rsidP="000F6B4F">
            <w:pPr>
              <w:pStyle w:val="1"/>
              <w:keepNext w:val="0"/>
              <w:jc w:val="center"/>
              <w:rPr>
                <w:b w:val="0"/>
                <w:bCs w:val="0"/>
              </w:rPr>
            </w:pPr>
            <w:r w:rsidRPr="009D187A">
              <w:rPr>
                <w:b w:val="0"/>
                <w:bCs w:val="0"/>
                <w:noProof/>
              </w:rPr>
              <w:drawing>
                <wp:inline distT="0" distB="0" distL="0" distR="0" wp14:anchorId="23A68284" wp14:editId="45E9B5BB">
                  <wp:extent cx="646430" cy="637540"/>
                  <wp:effectExtent l="0" t="0" r="127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036" cy="641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" w:type="pct"/>
            <w:gridSpan w:val="2"/>
            <w:tcBorders>
              <w:right w:val="nil"/>
            </w:tcBorders>
          </w:tcPr>
          <w:p w14:paraId="105F8F43" w14:textId="77777777" w:rsidR="00A17B86" w:rsidRPr="00F6259D" w:rsidRDefault="00A17B86" w:rsidP="000F6B4F">
            <w:pPr>
              <w:pStyle w:val="1"/>
              <w:keepNext w:val="0"/>
              <w:jc w:val="center"/>
              <w:rPr>
                <w:b w:val="0"/>
                <w:bCs w:val="0"/>
              </w:rPr>
            </w:pPr>
          </w:p>
        </w:tc>
      </w:tr>
      <w:tr w:rsidR="00BC7504" w:rsidRPr="00F6259D" w14:paraId="36906C9E" w14:textId="77777777" w:rsidTr="00BC65DF">
        <w:trPr>
          <w:jc w:val="center"/>
        </w:trPr>
        <w:tc>
          <w:tcPr>
            <w:tcW w:w="2035" w:type="pct"/>
            <w:gridSpan w:val="6"/>
            <w:vMerge/>
            <w:tcBorders>
              <w:left w:val="nil"/>
              <w:bottom w:val="nil"/>
              <w:right w:val="nil"/>
            </w:tcBorders>
          </w:tcPr>
          <w:p w14:paraId="6CC36053" w14:textId="77777777" w:rsidR="009D187A" w:rsidRDefault="009D187A" w:rsidP="00700EC6">
            <w:pPr>
              <w:pStyle w:val="1"/>
              <w:keepNext w:val="0"/>
              <w:tabs>
                <w:tab w:val="right" w:pos="4065"/>
              </w:tabs>
              <w:jc w:val="left"/>
              <w:rPr>
                <w:b w:val="0"/>
                <w:bCs w:val="0"/>
              </w:rPr>
            </w:pPr>
          </w:p>
        </w:tc>
        <w:tc>
          <w:tcPr>
            <w:tcW w:w="116" w:type="pct"/>
            <w:vMerge/>
            <w:tcBorders>
              <w:left w:val="nil"/>
              <w:bottom w:val="nil"/>
              <w:right w:val="nil"/>
            </w:tcBorders>
          </w:tcPr>
          <w:p w14:paraId="1E534FAF" w14:textId="77777777" w:rsidR="009D187A" w:rsidRPr="00F6259D" w:rsidRDefault="009D187A" w:rsidP="00700EC6">
            <w:pPr>
              <w:pStyle w:val="1"/>
              <w:keepNext w:val="0"/>
              <w:spacing w:after="60"/>
              <w:jc w:val="left"/>
              <w:rPr>
                <w:b w:val="0"/>
                <w:bCs w:val="0"/>
              </w:rPr>
            </w:pPr>
          </w:p>
        </w:tc>
        <w:tc>
          <w:tcPr>
            <w:tcW w:w="681" w:type="pct"/>
            <w:gridSpan w:val="2"/>
            <w:tcBorders>
              <w:top w:val="nil"/>
              <w:left w:val="nil"/>
              <w:bottom w:val="nil"/>
            </w:tcBorders>
          </w:tcPr>
          <w:p w14:paraId="7D24A60A" w14:textId="77777777" w:rsidR="009D187A" w:rsidRPr="00F6259D" w:rsidRDefault="009D187A" w:rsidP="000F6B4F">
            <w:pPr>
              <w:pStyle w:val="1"/>
              <w:keepNext w:val="0"/>
              <w:jc w:val="center"/>
              <w:rPr>
                <w:b w:val="0"/>
                <w:bCs w:val="0"/>
              </w:rPr>
            </w:pPr>
            <w:r w:rsidRPr="00085644">
              <w:rPr>
                <w:b w:val="0"/>
                <w:bCs w:val="0"/>
                <w:sz w:val="20"/>
                <w:szCs w:val="20"/>
              </w:rPr>
              <w:t>«</w:t>
            </w:r>
            <w:r w:rsidRPr="00085644">
              <w:rPr>
                <w:bCs w:val="0"/>
                <w:sz w:val="20"/>
                <w:szCs w:val="20"/>
              </w:rPr>
              <w:t>Пламя</w:t>
            </w:r>
            <w:r w:rsidRPr="00085644">
              <w:rPr>
                <w:b w:val="0"/>
                <w:bCs w:val="0"/>
                <w:sz w:val="20"/>
                <w:szCs w:val="20"/>
              </w:rPr>
              <w:t>»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</w:tcBorders>
          </w:tcPr>
          <w:p w14:paraId="0202DA0D" w14:textId="77777777" w:rsidR="009D187A" w:rsidRPr="009D187A" w:rsidRDefault="009D187A" w:rsidP="000F6B4F">
            <w:pPr>
              <w:jc w:val="center"/>
              <w:rPr>
                <w:b/>
                <w:sz w:val="20"/>
                <w:szCs w:val="20"/>
              </w:rPr>
            </w:pPr>
            <w:r w:rsidRPr="009D187A">
              <w:rPr>
                <w:b/>
                <w:sz w:val="20"/>
                <w:szCs w:val="20"/>
              </w:rPr>
              <w:t>«Восклицательный Знак»</w:t>
            </w:r>
          </w:p>
        </w:tc>
        <w:tc>
          <w:tcPr>
            <w:tcW w:w="728" w:type="pct"/>
            <w:gridSpan w:val="3"/>
            <w:tcBorders>
              <w:top w:val="nil"/>
            </w:tcBorders>
          </w:tcPr>
          <w:p w14:paraId="4273E77C" w14:textId="77777777" w:rsidR="009D187A" w:rsidRPr="009D187A" w:rsidRDefault="009D187A" w:rsidP="000F6B4F">
            <w:pPr>
              <w:jc w:val="center"/>
              <w:rPr>
                <w:lang w:val="en-US"/>
              </w:rPr>
            </w:pPr>
            <w:r w:rsidRPr="009D187A">
              <w:rPr>
                <w:b/>
                <w:sz w:val="20"/>
                <w:szCs w:val="20"/>
              </w:rPr>
              <w:t>«</w:t>
            </w:r>
            <w:r w:rsidRPr="009D187A">
              <w:rPr>
                <w:b/>
                <w:sz w:val="18"/>
                <w:szCs w:val="18"/>
              </w:rPr>
              <w:t>Опасность для здоровья человека»</w:t>
            </w:r>
          </w:p>
        </w:tc>
        <w:tc>
          <w:tcPr>
            <w:tcW w:w="814" w:type="pct"/>
            <w:gridSpan w:val="2"/>
            <w:tcBorders>
              <w:top w:val="nil"/>
              <w:bottom w:val="nil"/>
              <w:right w:val="nil"/>
            </w:tcBorders>
          </w:tcPr>
          <w:p w14:paraId="738453D1" w14:textId="77777777" w:rsidR="009D187A" w:rsidRPr="003C6F57" w:rsidRDefault="009D187A" w:rsidP="000F6B4F">
            <w:pPr>
              <w:pStyle w:val="1"/>
              <w:keepNext w:val="0"/>
              <w:jc w:val="center"/>
              <w:rPr>
                <w:bCs w:val="0"/>
              </w:rPr>
            </w:pPr>
          </w:p>
        </w:tc>
      </w:tr>
      <w:tr w:rsidR="00BC7504" w:rsidRPr="001C017B" w14:paraId="3C9D1F92" w14:textId="77777777" w:rsidTr="00BC65DF">
        <w:trPr>
          <w:trHeight w:val="308"/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right w:val="nil"/>
            </w:tcBorders>
          </w:tcPr>
          <w:p w14:paraId="5DA3AE42" w14:textId="77777777" w:rsidR="00700EC6" w:rsidRDefault="00700EC6" w:rsidP="00700EC6">
            <w:pPr>
              <w:pStyle w:val="1"/>
              <w:keepNext w:val="0"/>
              <w:tabs>
                <w:tab w:val="right" w:pos="4641"/>
              </w:tabs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2.2.3 Краткая характеристика </w:t>
            </w:r>
            <w:r w:rsidRPr="00207760">
              <w:rPr>
                <w:b w:val="0"/>
                <w:bCs w:val="0"/>
              </w:rPr>
              <w:t>опасности</w:t>
            </w:r>
          </w:p>
          <w:p w14:paraId="6B60F10A" w14:textId="77777777" w:rsidR="00700EC6" w:rsidRPr="00207760" w:rsidRDefault="00700EC6" w:rsidP="00700EC6">
            <w:pPr>
              <w:pStyle w:val="1"/>
              <w:keepNext w:val="0"/>
              <w:tabs>
                <w:tab w:val="right" w:pos="4641"/>
              </w:tabs>
              <w:jc w:val="left"/>
            </w:pPr>
            <w:r>
              <w:rPr>
                <w:b w:val="0"/>
                <w:bCs w:val="0"/>
                <w:sz w:val="20"/>
              </w:rPr>
              <w:t>(Н-фразы)</w:t>
            </w:r>
          </w:p>
        </w:tc>
        <w:tc>
          <w:tcPr>
            <w:tcW w:w="116" w:type="pct"/>
            <w:tcBorders>
              <w:top w:val="nil"/>
              <w:left w:val="nil"/>
              <w:right w:val="nil"/>
            </w:tcBorders>
          </w:tcPr>
          <w:p w14:paraId="010C0F63" w14:textId="77777777" w:rsidR="00700EC6" w:rsidRPr="00207760" w:rsidRDefault="00700EC6" w:rsidP="00700EC6">
            <w:pPr>
              <w:pStyle w:val="1"/>
              <w:keepNext w:val="0"/>
              <w:tabs>
                <w:tab w:val="right" w:pos="4641"/>
              </w:tabs>
              <w:spacing w:after="60"/>
              <w:jc w:val="left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right w:val="nil"/>
            </w:tcBorders>
          </w:tcPr>
          <w:p w14:paraId="46B6FB17" w14:textId="6C6EC224" w:rsidR="00700EC6" w:rsidRPr="003512FF" w:rsidRDefault="003512FF" w:rsidP="000F6B4F">
            <w:pPr>
              <w:tabs>
                <w:tab w:val="left" w:pos="3220"/>
              </w:tabs>
              <w:autoSpaceDE w:val="0"/>
              <w:autoSpaceDN w:val="0"/>
              <w:adjustRightInd w:val="0"/>
            </w:pPr>
            <w:r w:rsidRPr="003512FF">
              <w:rPr>
                <w:lang w:val="en-US"/>
              </w:rPr>
              <w:t>[</w:t>
            </w:r>
            <w:r w:rsidRPr="003512FF">
              <w:t>17</w:t>
            </w:r>
            <w:r w:rsidRPr="003512FF">
              <w:rPr>
                <w:lang w:val="en-US"/>
              </w:rPr>
              <w:t>]</w:t>
            </w:r>
          </w:p>
          <w:tbl>
            <w:tblPr>
              <w:tblStyle w:val="ab"/>
              <w:tblW w:w="5675" w:type="dxa"/>
              <w:tblLayout w:type="fixed"/>
              <w:tblLook w:val="04A0" w:firstRow="1" w:lastRow="0" w:firstColumn="1" w:lastColumn="0" w:noHBand="0" w:noVBand="1"/>
            </w:tblPr>
            <w:tblGrid>
              <w:gridCol w:w="5675"/>
            </w:tblGrid>
            <w:tr w:rsidR="003512FF" w14:paraId="5BFF8E26" w14:textId="77777777" w:rsidTr="00F55AEE">
              <w:tc>
                <w:tcPr>
                  <w:tcW w:w="5675" w:type="dxa"/>
                </w:tcPr>
                <w:p w14:paraId="4CC5D169" w14:textId="77777777" w:rsidR="003512FF" w:rsidRPr="008F5BD8" w:rsidRDefault="003512FF" w:rsidP="003512FF">
                  <w:r w:rsidRPr="008F5BD8">
                    <w:t>H226: Воспламеняющаяся жидкость. Пары образуют с воздухом взрывоопасные смеси</w:t>
                  </w:r>
                </w:p>
              </w:tc>
            </w:tr>
            <w:tr w:rsidR="003512FF" w14:paraId="0A261272" w14:textId="77777777" w:rsidTr="00F55AEE">
              <w:tc>
                <w:tcPr>
                  <w:tcW w:w="5675" w:type="dxa"/>
                </w:tcPr>
                <w:p w14:paraId="75FD1BF2" w14:textId="77777777" w:rsidR="003512FF" w:rsidRDefault="003512FF" w:rsidP="003512FF">
                  <w:r>
                    <w:t>Н304: Может быть смертельным при проглатывании и последующем попадании в дыхательные пути</w:t>
                  </w:r>
                </w:p>
              </w:tc>
            </w:tr>
            <w:tr w:rsidR="003512FF" w14:paraId="62C4BC27" w14:textId="77777777" w:rsidTr="00F55AEE">
              <w:tc>
                <w:tcPr>
                  <w:tcW w:w="5675" w:type="dxa"/>
                </w:tcPr>
                <w:p w14:paraId="719E58E2" w14:textId="77777777" w:rsidR="003512FF" w:rsidRDefault="003512FF" w:rsidP="003512FF">
                  <w:r w:rsidRPr="00006AC4">
                    <w:t>Н312: Вредно при попадании на кожу</w:t>
                  </w:r>
                </w:p>
              </w:tc>
            </w:tr>
            <w:tr w:rsidR="003512FF" w14:paraId="48D1CA04" w14:textId="77777777" w:rsidTr="00F55AEE">
              <w:tc>
                <w:tcPr>
                  <w:tcW w:w="5675" w:type="dxa"/>
                </w:tcPr>
                <w:p w14:paraId="30730D4B" w14:textId="77777777" w:rsidR="003512FF" w:rsidRPr="008F5BD8" w:rsidRDefault="003512FF" w:rsidP="003512FF">
                  <w:r>
                    <w:t>Н315</w:t>
                  </w:r>
                  <w:r w:rsidRPr="008F5BD8">
                    <w:t>: При п</w:t>
                  </w:r>
                  <w:r>
                    <w:t xml:space="preserve">опадании на кожу вызывает </w:t>
                  </w:r>
                  <w:r w:rsidRPr="008F5BD8">
                    <w:t xml:space="preserve"> раздражение.</w:t>
                  </w:r>
                </w:p>
              </w:tc>
            </w:tr>
            <w:tr w:rsidR="003512FF" w14:paraId="3353AB01" w14:textId="77777777" w:rsidTr="00F55AEE">
              <w:tc>
                <w:tcPr>
                  <w:tcW w:w="5675" w:type="dxa"/>
                </w:tcPr>
                <w:p w14:paraId="333FD824" w14:textId="77777777" w:rsidR="003512FF" w:rsidRPr="008F5BD8" w:rsidRDefault="003512FF" w:rsidP="003512FF">
                  <w:r>
                    <w:t>Н319</w:t>
                  </w:r>
                  <w:r w:rsidRPr="008F5BD8">
                    <w:t xml:space="preserve">: При попадании в глаза вызывает </w:t>
                  </w:r>
                  <w:r>
                    <w:t xml:space="preserve"> выраженное </w:t>
                  </w:r>
                  <w:r w:rsidRPr="008F5BD8">
                    <w:t>раздражение</w:t>
                  </w:r>
                </w:p>
              </w:tc>
            </w:tr>
            <w:tr w:rsidR="003512FF" w14:paraId="0333E5C6" w14:textId="77777777" w:rsidTr="00F55AEE">
              <w:tc>
                <w:tcPr>
                  <w:tcW w:w="5675" w:type="dxa"/>
                </w:tcPr>
                <w:p w14:paraId="2BD41B9B" w14:textId="77777777" w:rsidR="003512FF" w:rsidRDefault="003512FF" w:rsidP="003512FF">
                  <w:r w:rsidRPr="004226B4">
                    <w:t>Н332: Вредно при вдыхании</w:t>
                  </w:r>
                </w:p>
              </w:tc>
            </w:tr>
            <w:tr w:rsidR="003512FF" w14:paraId="733F6DE2" w14:textId="77777777" w:rsidTr="00F55AEE">
              <w:tc>
                <w:tcPr>
                  <w:tcW w:w="5675" w:type="dxa"/>
                </w:tcPr>
                <w:p w14:paraId="790295F2" w14:textId="77777777" w:rsidR="003512FF" w:rsidRPr="008F5BD8" w:rsidRDefault="003512FF" w:rsidP="003512FF">
                  <w:r w:rsidRPr="008F5BD8">
                    <w:t>Н335: Может вызывать раздражение верхних дыхательных путей</w:t>
                  </w:r>
                </w:p>
              </w:tc>
            </w:tr>
            <w:tr w:rsidR="003512FF" w14:paraId="1147D4E2" w14:textId="77777777" w:rsidTr="00F55AEE">
              <w:tc>
                <w:tcPr>
                  <w:tcW w:w="5675" w:type="dxa"/>
                </w:tcPr>
                <w:p w14:paraId="63676984" w14:textId="77777777" w:rsidR="003512FF" w:rsidRPr="00D05D9C" w:rsidRDefault="003512FF" w:rsidP="003512FF">
                  <w:pPr>
                    <w:tabs>
                      <w:tab w:val="left" w:pos="284"/>
                    </w:tabs>
                  </w:pPr>
                  <w:r>
                    <w:t>Н360</w:t>
                  </w:r>
                  <w:r w:rsidRPr="00D4303F">
                    <w:t xml:space="preserve">: </w:t>
                  </w:r>
                  <w:r w:rsidRPr="00F21B02">
                    <w:rPr>
                      <w:sz w:val="22"/>
                      <w:szCs w:val="22"/>
                    </w:rPr>
                    <w:t>Может отрицательно повлиять на способность к деторождению или на  неродившегося ребенка</w:t>
                  </w:r>
                </w:p>
              </w:tc>
            </w:tr>
            <w:tr w:rsidR="003512FF" w14:paraId="291E44B5" w14:textId="77777777" w:rsidTr="00F55AEE">
              <w:tc>
                <w:tcPr>
                  <w:tcW w:w="5675" w:type="dxa"/>
                </w:tcPr>
                <w:p w14:paraId="0BBE931C" w14:textId="77777777" w:rsidR="003512FF" w:rsidRDefault="003512FF" w:rsidP="003512FF">
                  <w:pPr>
                    <w:tabs>
                      <w:tab w:val="left" w:pos="284"/>
                    </w:tabs>
                  </w:pPr>
                  <w:r>
                    <w:t>Н373: Может поражать органы в результате многократного/продолжительного воздействия</w:t>
                  </w:r>
                </w:p>
              </w:tc>
            </w:tr>
            <w:tr w:rsidR="003512FF" w14:paraId="41E770CD" w14:textId="77777777" w:rsidTr="00F55AEE">
              <w:tc>
                <w:tcPr>
                  <w:tcW w:w="5675" w:type="dxa"/>
                </w:tcPr>
                <w:p w14:paraId="093E9BB0" w14:textId="77777777" w:rsidR="003512FF" w:rsidRPr="00D05D9C" w:rsidRDefault="003512FF" w:rsidP="003512FF">
                  <w:pPr>
                    <w:tabs>
                      <w:tab w:val="left" w:pos="284"/>
                    </w:tabs>
                  </w:pPr>
                  <w:r>
                    <w:t>Н412: Вредн</w:t>
                  </w:r>
                  <w:r w:rsidRPr="00D05D9C">
                    <w:t>о для водных организмов</w:t>
                  </w:r>
                  <w:r>
                    <w:t xml:space="preserve"> с долгосрочными последствиями</w:t>
                  </w:r>
                </w:p>
              </w:tc>
            </w:tr>
          </w:tbl>
          <w:p w14:paraId="0D20C11D" w14:textId="4B70B980" w:rsidR="009D187A" w:rsidRPr="001C017B" w:rsidRDefault="009D187A" w:rsidP="000F6B4F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700EC6" w:rsidRPr="001C017B" w14:paraId="5615D901" w14:textId="77777777" w:rsidTr="00C52A68">
        <w:trPr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D0FA0E" w14:textId="77777777" w:rsidR="00700EC6" w:rsidRPr="00846A7F" w:rsidRDefault="00700EC6" w:rsidP="00700EC6">
            <w:pPr>
              <w:tabs>
                <w:tab w:val="left" w:pos="3220"/>
              </w:tabs>
              <w:autoSpaceDE w:val="0"/>
              <w:autoSpaceDN w:val="0"/>
              <w:adjustRightInd w:val="0"/>
              <w:spacing w:before="240" w:after="60"/>
              <w:jc w:val="center"/>
              <w:rPr>
                <w:b/>
                <w:sz w:val="26"/>
                <w:szCs w:val="26"/>
              </w:rPr>
            </w:pPr>
            <w:r w:rsidRPr="003512FF">
              <w:rPr>
                <w:b/>
                <w:sz w:val="26"/>
                <w:szCs w:val="26"/>
              </w:rPr>
              <w:t>3 Состав (информация о компонентах)</w:t>
            </w:r>
          </w:p>
        </w:tc>
      </w:tr>
      <w:tr w:rsidR="00700EC6" w:rsidRPr="001C017B" w14:paraId="7EDBDE85" w14:textId="77777777" w:rsidTr="00C52A68">
        <w:trPr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F32E730" w14:textId="77777777" w:rsidR="00700EC6" w:rsidRPr="001C017B" w:rsidRDefault="00700EC6" w:rsidP="00700EC6">
            <w:pPr>
              <w:tabs>
                <w:tab w:val="left" w:pos="3220"/>
              </w:tabs>
              <w:autoSpaceDE w:val="0"/>
              <w:autoSpaceDN w:val="0"/>
              <w:adjustRightInd w:val="0"/>
            </w:pPr>
            <w:r>
              <w:rPr>
                <w:b/>
              </w:rPr>
              <w:t>3.1</w:t>
            </w:r>
            <w:r w:rsidRPr="00A27A21">
              <w:rPr>
                <w:b/>
              </w:rPr>
              <w:t xml:space="preserve"> Сведения о продукции в целом</w:t>
            </w:r>
          </w:p>
        </w:tc>
      </w:tr>
      <w:tr w:rsidR="00BC7504" w:rsidRPr="001C017B" w14:paraId="1FC88F99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F49C76" w14:textId="77777777" w:rsidR="00913A72" w:rsidRPr="004D0796" w:rsidRDefault="00913A72" w:rsidP="00913A72">
            <w:r>
              <w:t>3.1.1 Химическое наименование</w:t>
            </w:r>
          </w:p>
          <w:p w14:paraId="6A23365A" w14:textId="77777777" w:rsidR="00913A72" w:rsidRPr="00274A6C" w:rsidRDefault="00913A72" w:rsidP="00913A72">
            <w:pPr>
              <w:rPr>
                <w:sz w:val="20"/>
                <w:szCs w:val="20"/>
              </w:rPr>
            </w:pPr>
            <w:r w:rsidRPr="00274A6C">
              <w:rPr>
                <w:sz w:val="20"/>
                <w:szCs w:val="20"/>
              </w:rPr>
              <w:t xml:space="preserve">(по </w:t>
            </w:r>
            <w:r w:rsidRPr="00274A6C">
              <w:rPr>
                <w:sz w:val="20"/>
                <w:szCs w:val="20"/>
                <w:lang w:val="en-US"/>
              </w:rPr>
              <w:t>IUPAC</w:t>
            </w:r>
            <w:r w:rsidRPr="00274A6C">
              <w:rPr>
                <w:sz w:val="20"/>
                <w:szCs w:val="20"/>
              </w:rPr>
              <w:t>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63E91294" w14:textId="77777777" w:rsidR="00913A72" w:rsidRPr="001C017B" w:rsidRDefault="00913A72" w:rsidP="00913A72">
            <w:pPr>
              <w:autoSpaceDE w:val="0"/>
              <w:autoSpaceDN w:val="0"/>
              <w:adjustRightInd w:val="0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7AA994" w14:textId="77777777" w:rsidR="00913A72" w:rsidRPr="003E0DEC" w:rsidRDefault="00913A72" w:rsidP="00913A72">
            <w:pPr>
              <w:tabs>
                <w:tab w:val="left" w:pos="3220"/>
              </w:tabs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Отсутствует </w:t>
            </w:r>
            <w:r>
              <w:rPr>
                <w:lang w:val="en-US"/>
              </w:rPr>
              <w:t xml:space="preserve"> [</w:t>
            </w:r>
            <w:r>
              <w:t>1</w:t>
            </w:r>
            <w:r>
              <w:rPr>
                <w:lang w:val="en-US"/>
              </w:rPr>
              <w:t>]</w:t>
            </w:r>
          </w:p>
        </w:tc>
      </w:tr>
      <w:tr w:rsidR="00BC7504" w:rsidRPr="001C017B" w14:paraId="3D8E97C9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39ABBC" w14:textId="77777777" w:rsidR="00913A72" w:rsidRPr="00846A7F" w:rsidRDefault="00913A72" w:rsidP="00913A72">
            <w:r>
              <w:t>3.1.2 Химическая формула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7B7E2C40" w14:textId="77777777" w:rsidR="00913A72" w:rsidRPr="001C017B" w:rsidRDefault="00913A72" w:rsidP="00913A72">
            <w:pPr>
              <w:autoSpaceDE w:val="0"/>
              <w:autoSpaceDN w:val="0"/>
              <w:adjustRightInd w:val="0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2749540" w14:textId="77777777" w:rsidR="00913A72" w:rsidRPr="003E0DEC" w:rsidRDefault="00913A72" w:rsidP="00913A72">
            <w:pPr>
              <w:tabs>
                <w:tab w:val="left" w:pos="3220"/>
              </w:tabs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Отсутствует </w:t>
            </w:r>
            <w:r>
              <w:rPr>
                <w:lang w:val="en-US"/>
              </w:rPr>
              <w:t xml:space="preserve"> [</w:t>
            </w:r>
            <w:r>
              <w:t>1</w:t>
            </w:r>
            <w:r>
              <w:rPr>
                <w:lang w:val="en-US"/>
              </w:rPr>
              <w:t>]</w:t>
            </w:r>
          </w:p>
        </w:tc>
      </w:tr>
      <w:tr w:rsidR="00BC7504" w:rsidRPr="001C017B" w14:paraId="68DE9872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61C433" w14:textId="77777777" w:rsidR="00700EC6" w:rsidRPr="00846A7F" w:rsidRDefault="00700EC6" w:rsidP="00700EC6">
            <w:r>
              <w:t>3.1.3</w:t>
            </w:r>
            <w:r w:rsidRPr="00846A7F">
              <w:t xml:space="preserve"> Общая</w:t>
            </w:r>
            <w:r>
              <w:t xml:space="preserve"> характеристика состава</w:t>
            </w:r>
          </w:p>
          <w:p w14:paraId="1BB0ABA0" w14:textId="77777777" w:rsidR="00700EC6" w:rsidRPr="00846A7F" w:rsidRDefault="00700EC6" w:rsidP="00700EC6">
            <w:r w:rsidRPr="00846A7F">
              <w:rPr>
                <w:sz w:val="20"/>
              </w:rPr>
              <w:t>(с учетом марочного ассортимента; способ получения)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63B4DD75" w14:textId="77777777" w:rsidR="00700EC6" w:rsidRPr="001C017B" w:rsidRDefault="00700EC6" w:rsidP="00700EC6">
            <w:pPr>
              <w:autoSpaceDE w:val="0"/>
              <w:autoSpaceDN w:val="0"/>
              <w:adjustRightInd w:val="0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CA0C485" w14:textId="77777777" w:rsidR="00700EC6" w:rsidRDefault="00913A72" w:rsidP="00700EC6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913A72">
              <w:t>Получают методом диспергирования.</w:t>
            </w:r>
          </w:p>
          <w:p w14:paraId="2E9FF530" w14:textId="77777777" w:rsidR="009C4CBD" w:rsidRPr="009C4CBD" w:rsidRDefault="009C4CBD" w:rsidP="009C4CBD">
            <w:pPr>
              <w:jc w:val="both"/>
            </w:pPr>
            <w:r w:rsidRPr="009C4CBD">
              <w:t xml:space="preserve">Эмали представляют собой суспензию пигментов и наполнителей в растворе алкидно-уретанового лака с </w:t>
            </w:r>
            <w:r w:rsidRPr="009C4CBD">
              <w:lastRenderedPageBreak/>
              <w:t>добавлением сиккатива, органических растворителей и специальных функциональных добавок.</w:t>
            </w:r>
          </w:p>
          <w:p w14:paraId="498E083B" w14:textId="77777777" w:rsidR="00913A72" w:rsidRPr="00E82E1A" w:rsidRDefault="009C4CBD" w:rsidP="009C4CBD">
            <w:pPr>
              <w:jc w:val="both"/>
            </w:pPr>
            <w:r w:rsidRPr="009C4CBD">
              <w:t xml:space="preserve">Эмаль выпускается по международным каталогам цвета </w:t>
            </w:r>
            <w:r w:rsidRPr="009C4CBD">
              <w:rPr>
                <w:lang w:val="en-US"/>
              </w:rPr>
              <w:t>RAL</w:t>
            </w:r>
            <w:r w:rsidRPr="009C4CBD">
              <w:t>. Допускается по требованию потребителя выпуск эмалей других цветов и оттенков.</w:t>
            </w:r>
            <w:r>
              <w:t xml:space="preserve"> </w:t>
            </w:r>
            <w:r w:rsidR="00913A72" w:rsidRPr="00D224AE">
              <w:t>[</w:t>
            </w:r>
            <w:r w:rsidR="00913A72">
              <w:t>1</w:t>
            </w:r>
            <w:r w:rsidR="00913A72" w:rsidRPr="00D224AE">
              <w:t>]</w:t>
            </w:r>
          </w:p>
        </w:tc>
      </w:tr>
      <w:tr w:rsidR="00700EC6" w:rsidRPr="001C017B" w14:paraId="42AF77BD" w14:textId="77777777" w:rsidTr="00C52A68">
        <w:trPr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E8B4586" w14:textId="77777777" w:rsidR="00700EC6" w:rsidRPr="00866349" w:rsidRDefault="00700EC6" w:rsidP="00700EC6">
            <w:pPr>
              <w:ind w:left="3686" w:hanging="3686"/>
              <w:rPr>
                <w:b/>
              </w:rPr>
            </w:pPr>
            <w:r w:rsidRPr="00866349">
              <w:rPr>
                <w:b/>
              </w:rPr>
              <w:lastRenderedPageBreak/>
              <w:t>3.2</w:t>
            </w:r>
            <w:r>
              <w:rPr>
                <w:b/>
              </w:rPr>
              <w:t xml:space="preserve"> Компоненты</w:t>
            </w:r>
          </w:p>
          <w:p w14:paraId="7FF70609" w14:textId="77777777" w:rsidR="00700EC6" w:rsidRPr="001C017B" w:rsidRDefault="00700EC6" w:rsidP="00700EC6">
            <w:pPr>
              <w:tabs>
                <w:tab w:val="left" w:pos="3220"/>
              </w:tabs>
              <w:autoSpaceDE w:val="0"/>
              <w:autoSpaceDN w:val="0"/>
              <w:adjustRightInd w:val="0"/>
            </w:pPr>
            <w:r w:rsidRPr="00274A6C">
              <w:rPr>
                <w:sz w:val="20"/>
                <w:szCs w:val="20"/>
              </w:rPr>
              <w:t>(наименование, номера CAS и ЕС, массовая доля</w:t>
            </w:r>
            <w:r w:rsidRPr="007957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 сумме должно быть 100%)</w:t>
            </w:r>
            <w:r w:rsidRPr="00274A6C">
              <w:rPr>
                <w:sz w:val="20"/>
                <w:szCs w:val="20"/>
              </w:rPr>
              <w:t>, ПДК</w:t>
            </w:r>
            <w:r>
              <w:rPr>
                <w:sz w:val="20"/>
                <w:szCs w:val="20"/>
              </w:rPr>
              <w:t xml:space="preserve"> </w:t>
            </w:r>
            <w:r w:rsidRPr="00274A6C">
              <w:rPr>
                <w:sz w:val="20"/>
                <w:szCs w:val="20"/>
              </w:rPr>
              <w:t>р.з.</w:t>
            </w:r>
            <w:r>
              <w:rPr>
                <w:sz w:val="20"/>
                <w:szCs w:val="20"/>
              </w:rPr>
              <w:t xml:space="preserve"> или ОБУВ р.з.</w:t>
            </w:r>
            <w:r w:rsidRPr="00274A6C">
              <w:rPr>
                <w:sz w:val="20"/>
                <w:szCs w:val="20"/>
              </w:rPr>
              <w:t>, классы опасности, ссылки  на источники данных)</w:t>
            </w:r>
          </w:p>
        </w:tc>
      </w:tr>
      <w:tr w:rsidR="00700EC6" w:rsidRPr="001C017B" w14:paraId="433142B6" w14:textId="77777777" w:rsidTr="00C52A68">
        <w:trPr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9159DC" w14:textId="77777777" w:rsidR="00700EC6" w:rsidRPr="0079572F" w:rsidRDefault="00700EC6" w:rsidP="00700EC6">
            <w:pPr>
              <w:tabs>
                <w:tab w:val="left" w:pos="3220"/>
              </w:tabs>
              <w:autoSpaceDE w:val="0"/>
              <w:autoSpaceDN w:val="0"/>
              <w:adjustRightInd w:val="0"/>
              <w:jc w:val="right"/>
              <w:rPr>
                <w:lang w:val="en-US"/>
              </w:rPr>
            </w:pPr>
            <w:r>
              <w:t xml:space="preserve">Таблица 1 </w:t>
            </w:r>
            <w:r>
              <w:rPr>
                <w:lang w:val="en-US"/>
              </w:rPr>
              <w:t>[</w:t>
            </w:r>
            <w:r w:rsidR="00C2377E">
              <w:t>2, 46</w:t>
            </w:r>
            <w:r>
              <w:rPr>
                <w:lang w:val="en-US"/>
              </w:rPr>
              <w:t>]</w:t>
            </w:r>
          </w:p>
        </w:tc>
      </w:tr>
      <w:tr w:rsidR="000540E0" w:rsidRPr="001C017B" w14:paraId="19C263BD" w14:textId="77777777" w:rsidTr="000540E0">
        <w:trPr>
          <w:trHeight w:val="278"/>
          <w:jc w:val="center"/>
        </w:trPr>
        <w:tc>
          <w:tcPr>
            <w:tcW w:w="17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90846" w14:textId="77777777" w:rsidR="000540E0" w:rsidRPr="00C8567A" w:rsidRDefault="000540E0" w:rsidP="00700EC6">
            <w:pPr>
              <w:jc w:val="center"/>
            </w:pPr>
            <w:r w:rsidRPr="00C8567A">
              <w:t>Компоненты</w:t>
            </w:r>
          </w:p>
          <w:p w14:paraId="481F3C32" w14:textId="77777777" w:rsidR="000540E0" w:rsidRPr="00C8567A" w:rsidRDefault="000540E0" w:rsidP="00700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</w:t>
            </w:r>
            <w:r w:rsidRPr="00C8567A">
              <w:rPr>
                <w:sz w:val="22"/>
                <w:szCs w:val="22"/>
              </w:rPr>
              <w:t>)</w:t>
            </w:r>
          </w:p>
        </w:tc>
        <w:tc>
          <w:tcPr>
            <w:tcW w:w="83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5310A" w14:textId="77777777" w:rsidR="000540E0" w:rsidRPr="00C8567A" w:rsidRDefault="000540E0" w:rsidP="00700EC6">
            <w:pPr>
              <w:jc w:val="center"/>
            </w:pPr>
            <w:r w:rsidRPr="00C8567A">
              <w:t>Массовая</w:t>
            </w:r>
          </w:p>
          <w:p w14:paraId="6C473588" w14:textId="77777777" w:rsidR="000540E0" w:rsidRPr="00C8567A" w:rsidRDefault="000540E0" w:rsidP="00700EC6">
            <w:pPr>
              <w:jc w:val="center"/>
            </w:pPr>
            <w:r w:rsidRPr="00C8567A">
              <w:t xml:space="preserve"> доля, %</w:t>
            </w:r>
          </w:p>
        </w:tc>
        <w:tc>
          <w:tcPr>
            <w:tcW w:w="11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87A3" w14:textId="77777777" w:rsidR="000540E0" w:rsidRDefault="000540E0" w:rsidP="00700EC6">
            <w:pPr>
              <w:jc w:val="center"/>
            </w:pPr>
            <w:r>
              <w:t xml:space="preserve">Гигиенические нормативы </w:t>
            </w:r>
          </w:p>
          <w:p w14:paraId="07A93AFB" w14:textId="77777777" w:rsidR="000540E0" w:rsidRPr="00C8567A" w:rsidRDefault="000540E0" w:rsidP="00700EC6">
            <w:pPr>
              <w:jc w:val="center"/>
            </w:pPr>
            <w:r>
              <w:t>в воздухе рабочей зоны</w:t>
            </w:r>
          </w:p>
        </w:tc>
        <w:tc>
          <w:tcPr>
            <w:tcW w:w="62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85C99" w14:textId="77777777" w:rsidR="000540E0" w:rsidRPr="00DB53C5" w:rsidRDefault="000540E0" w:rsidP="00700EC6">
            <w:pPr>
              <w:tabs>
                <w:tab w:val="left" w:pos="5812"/>
                <w:tab w:val="left" w:pos="8789"/>
              </w:tabs>
              <w:jc w:val="center"/>
              <w:rPr>
                <w:lang w:val="en-US"/>
              </w:rPr>
            </w:pPr>
            <w:r w:rsidRPr="00DB53C5">
              <w:t xml:space="preserve">№ </w:t>
            </w:r>
            <w:r w:rsidRPr="00DB53C5">
              <w:rPr>
                <w:lang w:val="en-US"/>
              </w:rPr>
              <w:t>CAS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50089" w14:textId="77777777" w:rsidR="000540E0" w:rsidRPr="00DB53C5" w:rsidRDefault="000540E0" w:rsidP="00700EC6">
            <w:pPr>
              <w:tabs>
                <w:tab w:val="left" w:pos="5812"/>
                <w:tab w:val="left" w:pos="8789"/>
              </w:tabs>
              <w:jc w:val="center"/>
              <w:rPr>
                <w:lang w:val="en-US"/>
              </w:rPr>
            </w:pPr>
            <w:r w:rsidRPr="00DB53C5">
              <w:t>№ ЕС</w:t>
            </w:r>
          </w:p>
        </w:tc>
      </w:tr>
      <w:tr w:rsidR="000540E0" w:rsidRPr="001C017B" w14:paraId="72A0987E" w14:textId="77777777" w:rsidTr="005703F9">
        <w:trPr>
          <w:trHeight w:val="566"/>
          <w:jc w:val="center"/>
        </w:trPr>
        <w:tc>
          <w:tcPr>
            <w:tcW w:w="173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916B0" w14:textId="77777777" w:rsidR="000540E0" w:rsidRPr="00C8567A" w:rsidRDefault="000540E0" w:rsidP="00700EC6">
            <w:pPr>
              <w:jc w:val="center"/>
            </w:pPr>
          </w:p>
        </w:tc>
        <w:tc>
          <w:tcPr>
            <w:tcW w:w="83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2D4A" w14:textId="77777777" w:rsidR="000540E0" w:rsidRPr="000540E0" w:rsidRDefault="000540E0" w:rsidP="000540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3113" w14:textId="77777777" w:rsidR="000540E0" w:rsidRPr="00C8567A" w:rsidRDefault="000540E0" w:rsidP="00700EC6">
            <w:pPr>
              <w:jc w:val="center"/>
            </w:pPr>
            <w:r w:rsidRPr="00C8567A">
              <w:t>ПДК р.з.,</w:t>
            </w:r>
          </w:p>
          <w:p w14:paraId="1FCD5A6E" w14:textId="77777777" w:rsidR="000540E0" w:rsidRPr="00C8567A" w:rsidRDefault="000540E0" w:rsidP="00700EC6">
            <w:pPr>
              <w:jc w:val="center"/>
            </w:pPr>
            <w:r w:rsidRPr="00C8567A">
              <w:t xml:space="preserve"> мг/м</w:t>
            </w:r>
            <w:r w:rsidRPr="00C8567A">
              <w:rPr>
                <w:vertAlign w:val="superscript"/>
              </w:rPr>
              <w:t>3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EE1A" w14:textId="77777777" w:rsidR="000540E0" w:rsidRPr="00A85574" w:rsidRDefault="000540E0" w:rsidP="00700EC6">
            <w:pPr>
              <w:jc w:val="center"/>
              <w:rPr>
                <w:sz w:val="22"/>
                <w:szCs w:val="22"/>
              </w:rPr>
            </w:pPr>
            <w:r w:rsidRPr="00A85574">
              <w:rPr>
                <w:sz w:val="22"/>
                <w:szCs w:val="22"/>
              </w:rPr>
              <w:t xml:space="preserve">Класс </w:t>
            </w:r>
          </w:p>
          <w:p w14:paraId="05452182" w14:textId="77777777" w:rsidR="000540E0" w:rsidRPr="00A85574" w:rsidRDefault="000540E0" w:rsidP="00700EC6">
            <w:pPr>
              <w:jc w:val="center"/>
              <w:rPr>
                <w:sz w:val="22"/>
                <w:szCs w:val="22"/>
              </w:rPr>
            </w:pPr>
            <w:r w:rsidRPr="00A85574">
              <w:rPr>
                <w:sz w:val="22"/>
                <w:szCs w:val="22"/>
              </w:rPr>
              <w:t>опасности</w:t>
            </w:r>
          </w:p>
        </w:tc>
        <w:tc>
          <w:tcPr>
            <w:tcW w:w="62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2555" w14:textId="77777777" w:rsidR="000540E0" w:rsidRPr="00A85574" w:rsidRDefault="000540E0" w:rsidP="00700EC6">
            <w:pPr>
              <w:tabs>
                <w:tab w:val="left" w:pos="5812"/>
                <w:tab w:val="left" w:pos="878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150F" w14:textId="77777777" w:rsidR="000540E0" w:rsidRPr="00DB53C5" w:rsidRDefault="000540E0" w:rsidP="00700EC6">
            <w:pPr>
              <w:tabs>
                <w:tab w:val="left" w:pos="5812"/>
                <w:tab w:val="left" w:pos="8789"/>
              </w:tabs>
              <w:jc w:val="center"/>
            </w:pPr>
          </w:p>
        </w:tc>
      </w:tr>
      <w:tr w:rsidR="00547F0F" w:rsidRPr="001C017B" w14:paraId="6564EA10" w14:textId="77777777" w:rsidTr="00547F0F">
        <w:trPr>
          <w:trHeight w:val="292"/>
          <w:jc w:val="center"/>
        </w:trPr>
        <w:tc>
          <w:tcPr>
            <w:tcW w:w="173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714E2" w14:textId="77777777" w:rsidR="00547F0F" w:rsidRPr="00EA75C0" w:rsidRDefault="00547F0F" w:rsidP="00547F0F">
            <w:pPr>
              <w:rPr>
                <w:b/>
                <w:sz w:val="22"/>
                <w:szCs w:val="22"/>
              </w:rPr>
            </w:pPr>
            <w:r w:rsidRPr="00EA75C0">
              <w:rPr>
                <w:b/>
                <w:sz w:val="22"/>
                <w:szCs w:val="22"/>
              </w:rPr>
              <w:t>Лак алкидно-уретановый</w:t>
            </w:r>
          </w:p>
        </w:tc>
        <w:tc>
          <w:tcPr>
            <w:tcW w:w="83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8E65D" w14:textId="77777777" w:rsidR="00547F0F" w:rsidRPr="00C8567A" w:rsidRDefault="00547F0F" w:rsidP="00547F0F">
            <w:pPr>
              <w:jc w:val="center"/>
            </w:pPr>
            <w:r>
              <w:rPr>
                <w:sz w:val="22"/>
                <w:szCs w:val="22"/>
              </w:rPr>
              <w:t xml:space="preserve">&lt; </w:t>
            </w:r>
            <w:r w:rsidR="000540E0">
              <w:t>60</w:t>
            </w:r>
            <w:r>
              <w:t>,0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4378" w14:textId="77777777" w:rsidR="00547F0F" w:rsidRPr="00547F0F" w:rsidRDefault="00547F0F" w:rsidP="00547F0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547F0F">
              <w:rPr>
                <w:sz w:val="22"/>
                <w:szCs w:val="22"/>
              </w:rPr>
              <w:t>Не установлена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2995" w14:textId="77777777" w:rsidR="00547F0F" w:rsidRPr="00547F0F" w:rsidRDefault="00547F0F" w:rsidP="00547F0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547F0F">
              <w:rPr>
                <w:sz w:val="22"/>
                <w:szCs w:val="22"/>
              </w:rPr>
              <w:t>Нет</w:t>
            </w:r>
          </w:p>
        </w:tc>
        <w:tc>
          <w:tcPr>
            <w:tcW w:w="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34E9" w14:textId="77777777" w:rsidR="00547F0F" w:rsidRPr="00547F0F" w:rsidRDefault="00547F0F" w:rsidP="00547F0F">
            <w:pPr>
              <w:jc w:val="center"/>
              <w:rPr>
                <w:sz w:val="22"/>
                <w:szCs w:val="22"/>
              </w:rPr>
            </w:pPr>
            <w:r w:rsidRPr="00547F0F">
              <w:rPr>
                <w:sz w:val="22"/>
                <w:szCs w:val="22"/>
              </w:rPr>
              <w:t>Нет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AB2E" w14:textId="77777777" w:rsidR="00547F0F" w:rsidRPr="00547F0F" w:rsidRDefault="00547F0F" w:rsidP="00547F0F">
            <w:pPr>
              <w:jc w:val="center"/>
              <w:rPr>
                <w:sz w:val="22"/>
                <w:szCs w:val="22"/>
              </w:rPr>
            </w:pPr>
            <w:r w:rsidRPr="00547F0F">
              <w:rPr>
                <w:sz w:val="22"/>
                <w:szCs w:val="22"/>
              </w:rPr>
              <w:t>Нет</w:t>
            </w:r>
          </w:p>
        </w:tc>
      </w:tr>
      <w:tr w:rsidR="00547F0F" w:rsidRPr="001C017B" w14:paraId="7ADE5EDB" w14:textId="77777777" w:rsidTr="00547F0F">
        <w:trPr>
          <w:jc w:val="center"/>
        </w:trPr>
        <w:tc>
          <w:tcPr>
            <w:tcW w:w="173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464B" w14:textId="77777777" w:rsidR="00547F0F" w:rsidRPr="00F06A6C" w:rsidRDefault="00547F0F" w:rsidP="00547F0F">
            <w:pPr>
              <w:rPr>
                <w:i/>
                <w:sz w:val="20"/>
                <w:szCs w:val="20"/>
              </w:rPr>
            </w:pPr>
            <w:r w:rsidRPr="00913A72">
              <w:rPr>
                <w:sz w:val="20"/>
                <w:szCs w:val="20"/>
              </w:rPr>
              <w:t xml:space="preserve">- </w:t>
            </w:r>
            <w:r w:rsidRPr="00913A72">
              <w:rPr>
                <w:i/>
                <w:sz w:val="20"/>
                <w:szCs w:val="20"/>
              </w:rPr>
              <w:t>по ксилолу</w:t>
            </w:r>
            <w:r w:rsidRPr="00913A72">
              <w:rPr>
                <w:sz w:val="20"/>
                <w:szCs w:val="20"/>
              </w:rPr>
              <w:t xml:space="preserve"> (смесь изомеров)</w:t>
            </w:r>
          </w:p>
        </w:tc>
        <w:tc>
          <w:tcPr>
            <w:tcW w:w="8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9AD52" w14:textId="77777777" w:rsidR="00547F0F" w:rsidRPr="00C8567A" w:rsidRDefault="00547F0F" w:rsidP="00547F0F">
            <w:pPr>
              <w:jc w:val="center"/>
            </w:pP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0936" w14:textId="77777777" w:rsidR="00547F0F" w:rsidRPr="00547F0F" w:rsidRDefault="00547F0F" w:rsidP="00547F0F">
            <w:pPr>
              <w:tabs>
                <w:tab w:val="left" w:pos="284"/>
              </w:tabs>
              <w:jc w:val="center"/>
            </w:pPr>
            <w:r w:rsidRPr="00547F0F">
              <w:t>150/50 (п)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686E" w14:textId="77777777" w:rsidR="00547F0F" w:rsidRPr="00547F0F" w:rsidRDefault="00547F0F" w:rsidP="00547F0F">
            <w:pPr>
              <w:tabs>
                <w:tab w:val="left" w:pos="284"/>
              </w:tabs>
              <w:jc w:val="center"/>
            </w:pPr>
            <w:r w:rsidRPr="00547F0F">
              <w:t xml:space="preserve">3 </w:t>
            </w:r>
          </w:p>
        </w:tc>
        <w:tc>
          <w:tcPr>
            <w:tcW w:w="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4210" w14:textId="77777777" w:rsidR="00547F0F" w:rsidRPr="00547F0F" w:rsidRDefault="00547F0F" w:rsidP="00547F0F">
            <w:pPr>
              <w:jc w:val="center"/>
            </w:pPr>
            <w:r>
              <w:t>95-47-6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54A0" w14:textId="77777777" w:rsidR="00547F0F" w:rsidRPr="00547F0F" w:rsidRDefault="00547F0F" w:rsidP="00547F0F">
            <w:pPr>
              <w:jc w:val="center"/>
            </w:pPr>
            <w:r>
              <w:t>202-422-2</w:t>
            </w:r>
          </w:p>
        </w:tc>
      </w:tr>
      <w:tr w:rsidR="006343E4" w:rsidRPr="001C017B" w14:paraId="35457DD2" w14:textId="77777777" w:rsidTr="00131889">
        <w:trPr>
          <w:jc w:val="center"/>
        </w:trPr>
        <w:tc>
          <w:tcPr>
            <w:tcW w:w="17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E481" w14:textId="77777777" w:rsidR="005E7CD5" w:rsidRPr="00913A72" w:rsidRDefault="005E7CD5" w:rsidP="00CE34B5">
            <w:pPr>
              <w:rPr>
                <w:sz w:val="22"/>
                <w:szCs w:val="22"/>
              </w:rPr>
            </w:pPr>
            <w:r w:rsidRPr="00B53E2F">
              <w:rPr>
                <w:b/>
                <w:sz w:val="22"/>
                <w:szCs w:val="22"/>
              </w:rPr>
              <w:t>Растворитель:</w:t>
            </w:r>
          </w:p>
        </w:tc>
        <w:tc>
          <w:tcPr>
            <w:tcW w:w="326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06E7" w14:textId="77777777" w:rsidR="005E7CD5" w:rsidRPr="00C8567A" w:rsidRDefault="005E7CD5" w:rsidP="00CE34B5">
            <w:pPr>
              <w:jc w:val="center"/>
            </w:pPr>
          </w:p>
        </w:tc>
      </w:tr>
      <w:tr w:rsidR="00FC66FC" w:rsidRPr="001C017B" w14:paraId="1E5C1890" w14:textId="77777777" w:rsidTr="000540E0">
        <w:trPr>
          <w:jc w:val="center"/>
        </w:trPr>
        <w:tc>
          <w:tcPr>
            <w:tcW w:w="173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8BA14" w14:textId="77777777" w:rsidR="00FC66FC" w:rsidRPr="00720A35" w:rsidRDefault="00FC66FC" w:rsidP="00FC66FC">
            <w:pPr>
              <w:rPr>
                <w:b/>
                <w:sz w:val="22"/>
                <w:szCs w:val="22"/>
              </w:rPr>
            </w:pPr>
            <w:r w:rsidRPr="00720A35">
              <w:rPr>
                <w:b/>
                <w:sz w:val="22"/>
                <w:szCs w:val="22"/>
              </w:rPr>
              <w:t>Уайт-спирит</w:t>
            </w:r>
          </w:p>
          <w:p w14:paraId="72077478" w14:textId="77777777" w:rsidR="00FC66FC" w:rsidRPr="005E7CD5" w:rsidRDefault="00FC66FC" w:rsidP="00FC66FC">
            <w:pPr>
              <w:rPr>
                <w:i/>
                <w:sz w:val="22"/>
                <w:szCs w:val="22"/>
              </w:rPr>
            </w:pPr>
            <w:r w:rsidRPr="005E7CD5">
              <w:rPr>
                <w:sz w:val="22"/>
                <w:szCs w:val="22"/>
              </w:rPr>
              <w:t>(</w:t>
            </w:r>
            <w:r w:rsidRPr="005E7CD5">
              <w:rPr>
                <w:i/>
                <w:sz w:val="20"/>
                <w:szCs w:val="20"/>
              </w:rPr>
              <w:t>пересчете на С</w:t>
            </w:r>
            <w:r w:rsidRPr="005E7CD5">
              <w:rPr>
                <w:sz w:val="20"/>
                <w:szCs w:val="20"/>
              </w:rPr>
              <w:t xml:space="preserve">)     </w:t>
            </w:r>
          </w:p>
        </w:tc>
        <w:tc>
          <w:tcPr>
            <w:tcW w:w="83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C0C51" w14:textId="77777777" w:rsidR="00FC66FC" w:rsidRPr="001E3E04" w:rsidRDefault="00FC66FC" w:rsidP="00FC66FC">
            <w:pPr>
              <w:jc w:val="center"/>
            </w:pPr>
            <w:r w:rsidRPr="001E3E04">
              <w:t xml:space="preserve">&lt; </w:t>
            </w:r>
            <w:r w:rsidR="000540E0">
              <w:t>10</w:t>
            </w:r>
            <w:r w:rsidRPr="001E3E04">
              <w:t>,0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487C" w14:textId="77777777" w:rsidR="00FC66FC" w:rsidRPr="00EA2858" w:rsidRDefault="00FC66FC" w:rsidP="00FC66FC">
            <w:pPr>
              <w:tabs>
                <w:tab w:val="left" w:pos="284"/>
              </w:tabs>
              <w:jc w:val="center"/>
            </w:pPr>
            <w:r w:rsidRPr="00EA2858">
              <w:t>900/300</w:t>
            </w:r>
            <w:r w:rsidRPr="00EA2858">
              <w:rPr>
                <w:lang w:val="en-US"/>
              </w:rPr>
              <w:t xml:space="preserve"> </w:t>
            </w:r>
            <w:r w:rsidRPr="00EA2858">
              <w:rPr>
                <w:sz w:val="22"/>
                <w:szCs w:val="22"/>
              </w:rPr>
              <w:t>(п)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7459" w14:textId="77777777" w:rsidR="00FC66FC" w:rsidRPr="00EA2858" w:rsidRDefault="00FC66FC" w:rsidP="00FC66FC">
            <w:pPr>
              <w:jc w:val="center"/>
            </w:pPr>
            <w:r w:rsidRPr="00EA2858">
              <w:t xml:space="preserve">4 </w:t>
            </w:r>
          </w:p>
        </w:tc>
        <w:tc>
          <w:tcPr>
            <w:tcW w:w="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2FC1" w14:textId="77777777" w:rsidR="00FC66FC" w:rsidRPr="00EA2858" w:rsidRDefault="00FC66FC" w:rsidP="00FC66FC">
            <w:pPr>
              <w:jc w:val="center"/>
            </w:pPr>
            <w:r w:rsidRPr="00EA2858">
              <w:t>8052-41-3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EC82" w14:textId="77777777" w:rsidR="00FC66FC" w:rsidRPr="00EA2858" w:rsidRDefault="00FC66FC" w:rsidP="00FC66FC">
            <w:pPr>
              <w:jc w:val="center"/>
            </w:pPr>
            <w:r w:rsidRPr="00EA2858">
              <w:t>232-489-3</w:t>
            </w:r>
          </w:p>
        </w:tc>
      </w:tr>
      <w:tr w:rsidR="00FC66FC" w:rsidRPr="001C017B" w14:paraId="74FB9867" w14:textId="77777777" w:rsidTr="000540E0">
        <w:trPr>
          <w:jc w:val="center"/>
        </w:trPr>
        <w:tc>
          <w:tcPr>
            <w:tcW w:w="173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FDEA" w14:textId="77777777" w:rsidR="00FC66FC" w:rsidRDefault="00FC66FC" w:rsidP="00FC66FC">
            <w:pPr>
              <w:rPr>
                <w:sz w:val="22"/>
                <w:szCs w:val="22"/>
              </w:rPr>
            </w:pPr>
            <w:r w:rsidRPr="005E7CD5">
              <w:rPr>
                <w:sz w:val="22"/>
                <w:szCs w:val="22"/>
              </w:rPr>
              <w:t xml:space="preserve">нефрас С-4-155/215 </w:t>
            </w:r>
          </w:p>
          <w:p w14:paraId="48E7DD4A" w14:textId="2C04F99D" w:rsidR="00FC66FC" w:rsidRPr="005E7CD5" w:rsidRDefault="00FC66FC" w:rsidP="00FC66FC">
            <w:pPr>
              <w:rPr>
                <w:sz w:val="22"/>
                <w:szCs w:val="22"/>
              </w:rPr>
            </w:pPr>
            <w:r w:rsidRPr="005E7CD5">
              <w:rPr>
                <w:sz w:val="22"/>
                <w:szCs w:val="22"/>
              </w:rPr>
              <w:t>(</w:t>
            </w:r>
            <w:r w:rsidR="00423672">
              <w:rPr>
                <w:sz w:val="22"/>
                <w:szCs w:val="22"/>
              </w:rPr>
              <w:t xml:space="preserve"> </w:t>
            </w:r>
            <w:r w:rsidRPr="005E7CD5">
              <w:rPr>
                <w:i/>
                <w:sz w:val="20"/>
                <w:szCs w:val="20"/>
              </w:rPr>
              <w:t>в пересчете на С</w:t>
            </w:r>
            <w:r w:rsidRPr="005E7CD5">
              <w:rPr>
                <w:sz w:val="20"/>
                <w:szCs w:val="20"/>
              </w:rPr>
              <w:t>)</w:t>
            </w:r>
          </w:p>
        </w:tc>
        <w:tc>
          <w:tcPr>
            <w:tcW w:w="83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2D37" w14:textId="77777777" w:rsidR="00FC66FC" w:rsidRDefault="00FC66FC" w:rsidP="00FC66FC">
            <w:pPr>
              <w:jc w:val="center"/>
            </w:pP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357A" w14:textId="54CE5DE2" w:rsidR="00FC66FC" w:rsidRPr="00EA2858" w:rsidRDefault="00423672" w:rsidP="00FC66FC">
            <w:pPr>
              <w:tabs>
                <w:tab w:val="left" w:pos="284"/>
              </w:tabs>
              <w:jc w:val="center"/>
              <w:rPr>
                <w:lang w:val="en-US"/>
              </w:rPr>
            </w:pPr>
            <w:r>
              <w:t>600/3</w:t>
            </w:r>
            <w:r w:rsidR="00FC66FC">
              <w:t>00</w:t>
            </w:r>
            <w:r w:rsidR="00FC66FC" w:rsidRPr="00EA2858">
              <w:rPr>
                <w:lang w:val="en-US"/>
              </w:rPr>
              <w:t xml:space="preserve"> </w:t>
            </w:r>
            <w:r w:rsidR="00FC66FC" w:rsidRPr="00EA2858">
              <w:rPr>
                <w:sz w:val="22"/>
                <w:szCs w:val="22"/>
              </w:rPr>
              <w:t>(п)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6064" w14:textId="77777777" w:rsidR="00FC66FC" w:rsidRPr="00EA2858" w:rsidRDefault="00FC66FC" w:rsidP="00FC66FC">
            <w:pPr>
              <w:jc w:val="center"/>
            </w:pPr>
            <w:r w:rsidRPr="00EA2858">
              <w:t xml:space="preserve">4 </w:t>
            </w:r>
          </w:p>
        </w:tc>
        <w:tc>
          <w:tcPr>
            <w:tcW w:w="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A95A" w14:textId="77777777" w:rsidR="00FC66FC" w:rsidRPr="00EA2858" w:rsidRDefault="00FC66FC" w:rsidP="00FC66FC">
            <w:pPr>
              <w:jc w:val="center"/>
            </w:pPr>
            <w:r w:rsidRPr="00EA2858">
              <w:t>64742-47-8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D768" w14:textId="77777777" w:rsidR="00FC66FC" w:rsidRPr="00EA2858" w:rsidRDefault="00FC66FC" w:rsidP="00FC66FC">
            <w:pPr>
              <w:jc w:val="center"/>
            </w:pPr>
            <w:r w:rsidRPr="00EA2858">
              <w:t>265-14</w:t>
            </w:r>
            <w:r>
              <w:t>9-8</w:t>
            </w:r>
          </w:p>
        </w:tc>
      </w:tr>
      <w:tr w:rsidR="00131889" w:rsidRPr="001C017B" w14:paraId="638B5B8F" w14:textId="77777777" w:rsidTr="00131889">
        <w:trPr>
          <w:jc w:val="center"/>
        </w:trPr>
        <w:tc>
          <w:tcPr>
            <w:tcW w:w="17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AFA3" w14:textId="77777777" w:rsidR="00131889" w:rsidRPr="007F3641" w:rsidRDefault="00131889" w:rsidP="009B327A">
            <w:pPr>
              <w:rPr>
                <w:sz w:val="22"/>
                <w:szCs w:val="22"/>
              </w:rPr>
            </w:pPr>
            <w:r w:rsidRPr="00547F0F">
              <w:rPr>
                <w:b/>
              </w:rPr>
              <w:t>Сольвент нафта</w:t>
            </w:r>
            <w:r w:rsidRPr="007F3641">
              <w:t xml:space="preserve"> </w:t>
            </w:r>
            <w:r w:rsidRPr="007F3641">
              <w:rPr>
                <w:i/>
                <w:sz w:val="20"/>
                <w:szCs w:val="20"/>
              </w:rPr>
              <w:t>(</w:t>
            </w:r>
            <w:r w:rsidRPr="007F3641">
              <w:rPr>
                <w:bCs/>
                <w:i/>
                <w:color w:val="333333"/>
                <w:sz w:val="20"/>
                <w:szCs w:val="20"/>
                <w:shd w:val="clear" w:color="auto" w:fill="FFFFFF"/>
              </w:rPr>
              <w:t>Дистиллят нефтяной</w:t>
            </w:r>
            <w:r w:rsidRPr="007F364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E2BF" w14:textId="77777777" w:rsidR="00131889" w:rsidRPr="00BA788B" w:rsidRDefault="000540E0" w:rsidP="009B327A">
            <w:pPr>
              <w:jc w:val="center"/>
            </w:pPr>
            <w:r w:rsidRPr="001E3E04">
              <w:t xml:space="preserve">&lt; </w:t>
            </w:r>
            <w:r>
              <w:t>8,0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8DD5" w14:textId="77777777" w:rsidR="00131889" w:rsidRPr="00BA788B" w:rsidRDefault="00131889" w:rsidP="009B327A">
            <w:pPr>
              <w:jc w:val="center"/>
              <w:rPr>
                <w:rFonts w:ascii="Calibri" w:hAnsi="Calibri"/>
                <w:b/>
                <w:i/>
              </w:rPr>
            </w:pPr>
            <w:r w:rsidRPr="00BA788B">
              <w:t>300/100 (п)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F30F" w14:textId="77777777" w:rsidR="00131889" w:rsidRPr="00BA788B" w:rsidRDefault="00131889" w:rsidP="009B327A">
            <w:pPr>
              <w:jc w:val="center"/>
              <w:rPr>
                <w:rFonts w:ascii="Calibri" w:hAnsi="Calibri"/>
                <w:b/>
                <w:i/>
              </w:rPr>
            </w:pPr>
            <w:r w:rsidRPr="00BA788B">
              <w:t>4</w:t>
            </w:r>
          </w:p>
        </w:tc>
        <w:tc>
          <w:tcPr>
            <w:tcW w:w="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2F48" w14:textId="77777777" w:rsidR="00131889" w:rsidRPr="00BA788B" w:rsidRDefault="00131889" w:rsidP="009B327A">
            <w:pPr>
              <w:jc w:val="center"/>
            </w:pPr>
            <w:r w:rsidRPr="00BA788B">
              <w:rPr>
                <w:bCs/>
                <w:color w:val="333333"/>
                <w:shd w:val="clear" w:color="auto" w:fill="FFFFFF"/>
              </w:rPr>
              <w:t>64742-91-2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DD23" w14:textId="77777777" w:rsidR="00131889" w:rsidRPr="00BA788B" w:rsidRDefault="00131889" w:rsidP="009B327A">
            <w:pPr>
              <w:rPr>
                <w:bCs/>
                <w:color w:val="333333"/>
              </w:rPr>
            </w:pPr>
            <w:r w:rsidRPr="00BA788B">
              <w:rPr>
                <w:color w:val="333333"/>
                <w:shd w:val="clear" w:color="auto" w:fill="FFFFFF"/>
              </w:rPr>
              <w:t> </w:t>
            </w:r>
            <w:r w:rsidRPr="00BA788B">
              <w:rPr>
                <w:bCs/>
                <w:color w:val="333333"/>
              </w:rPr>
              <w:t>265-194-3</w:t>
            </w:r>
          </w:p>
        </w:tc>
      </w:tr>
      <w:tr w:rsidR="00FC66FC" w:rsidRPr="001C017B" w14:paraId="2FDEA80E" w14:textId="77777777" w:rsidTr="00FC66FC">
        <w:trPr>
          <w:jc w:val="center"/>
        </w:trPr>
        <w:tc>
          <w:tcPr>
            <w:tcW w:w="17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609A" w14:textId="77777777" w:rsidR="00FC66FC" w:rsidRPr="005E7CD5" w:rsidRDefault="00FC66FC" w:rsidP="004F2C42">
            <w:pPr>
              <w:rPr>
                <w:sz w:val="22"/>
                <w:szCs w:val="22"/>
              </w:rPr>
            </w:pPr>
            <w:r w:rsidRPr="00547F0F">
              <w:rPr>
                <w:b/>
                <w:iCs/>
              </w:rPr>
              <w:t>Сиккатив</w:t>
            </w:r>
            <w:r w:rsidRPr="005E7CD5">
              <w:rPr>
                <w:iCs/>
                <w:sz w:val="22"/>
                <w:szCs w:val="22"/>
              </w:rPr>
              <w:t xml:space="preserve"> </w:t>
            </w:r>
            <w:r w:rsidRPr="005E7CD5">
              <w:rPr>
                <w:i/>
                <w:iCs/>
                <w:sz w:val="20"/>
                <w:szCs w:val="20"/>
              </w:rPr>
              <w:t>(раствор в уайт-спирите смеси 2-этилгексаноатов следующих солей металлов</w:t>
            </w:r>
            <w:r w:rsidRPr="005E7CD5">
              <w:rPr>
                <w:i/>
                <w:iCs/>
                <w:sz w:val="22"/>
                <w:szCs w:val="22"/>
              </w:rPr>
              <w:t>):</w:t>
            </w:r>
          </w:p>
        </w:tc>
        <w:tc>
          <w:tcPr>
            <w:tcW w:w="83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3AE41C" w14:textId="77777777" w:rsidR="00FC66FC" w:rsidRPr="004F2C42" w:rsidRDefault="00FC66FC" w:rsidP="00C2104C">
            <w:pPr>
              <w:jc w:val="center"/>
            </w:pPr>
            <w:r>
              <w:t xml:space="preserve">&lt; </w:t>
            </w:r>
            <w:r w:rsidR="00C2104C">
              <w:t>1,0</w:t>
            </w:r>
          </w:p>
        </w:tc>
        <w:tc>
          <w:tcPr>
            <w:tcW w:w="24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033A" w14:textId="77777777" w:rsidR="00FC66FC" w:rsidRPr="00BA788B" w:rsidRDefault="00FC66FC" w:rsidP="004F2C42">
            <w:pPr>
              <w:rPr>
                <w:color w:val="333333"/>
                <w:shd w:val="clear" w:color="auto" w:fill="FFFFFF"/>
              </w:rPr>
            </w:pPr>
          </w:p>
        </w:tc>
      </w:tr>
      <w:tr w:rsidR="005E21C3" w:rsidRPr="001C017B" w14:paraId="524E205C" w14:textId="77777777" w:rsidTr="00547F0F">
        <w:trPr>
          <w:jc w:val="center"/>
        </w:trPr>
        <w:tc>
          <w:tcPr>
            <w:tcW w:w="17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EEB7" w14:textId="4CBBC3BC" w:rsidR="005E21C3" w:rsidRPr="001B40FA" w:rsidRDefault="005E21C3" w:rsidP="005E21C3">
            <w:pPr>
              <w:jc w:val="right"/>
              <w:rPr>
                <w:i/>
                <w:sz w:val="20"/>
                <w:szCs w:val="20"/>
                <w:highlight w:val="yellow"/>
              </w:rPr>
            </w:pPr>
            <w:r w:rsidRPr="001B40FA">
              <w:rPr>
                <w:i/>
                <w:sz w:val="20"/>
                <w:szCs w:val="20"/>
              </w:rPr>
              <w:t xml:space="preserve">- </w:t>
            </w:r>
            <w:r>
              <w:rPr>
                <w:rFonts w:eastAsia="TimesNewRomanPSMT"/>
                <w:i/>
                <w:sz w:val="20"/>
                <w:szCs w:val="20"/>
                <w:lang w:eastAsia="en-US"/>
              </w:rPr>
              <w:t>цинк</w:t>
            </w:r>
            <w:r w:rsidRPr="004B4C1C">
              <w:rPr>
                <w:rFonts w:ascii="TimesNewRomanPSMT" w:eastAsia="TimesNewRomanPSMT" w:cs="TimesNewRomanPSMT"/>
                <w:i/>
                <w:sz w:val="20"/>
                <w:szCs w:val="20"/>
                <w:lang w:eastAsia="en-US"/>
              </w:rPr>
              <w:t xml:space="preserve"> </w:t>
            </w:r>
            <w:r w:rsidRPr="004B4C1C">
              <w:rPr>
                <w:rFonts w:eastAsia="TimesNewRomanPSMT"/>
                <w:i/>
                <w:sz w:val="20"/>
                <w:szCs w:val="20"/>
                <w:lang w:eastAsia="en-US"/>
              </w:rPr>
              <w:t>2</w:t>
            </w:r>
            <w:r>
              <w:rPr>
                <w:rFonts w:eastAsia="TimesNewRomanPSMT"/>
                <w:i/>
                <w:sz w:val="20"/>
                <w:szCs w:val="20"/>
                <w:lang w:eastAsia="en-US"/>
              </w:rPr>
              <w:t>-этилгексаноат</w:t>
            </w:r>
          </w:p>
        </w:tc>
        <w:tc>
          <w:tcPr>
            <w:tcW w:w="8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F9CD9" w14:textId="77777777" w:rsidR="005E21C3" w:rsidRDefault="005E21C3" w:rsidP="005E21C3">
            <w:pPr>
              <w:jc w:val="center"/>
            </w:pP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1DC8" w14:textId="12743DD3" w:rsidR="005E21C3" w:rsidRPr="008D1F4F" w:rsidRDefault="005E21C3" w:rsidP="005E21C3">
            <w:pPr>
              <w:jc w:val="center"/>
              <w:rPr>
                <w:sz w:val="22"/>
                <w:szCs w:val="22"/>
              </w:rPr>
            </w:pPr>
            <w:r w:rsidRPr="004B4C1C">
              <w:rPr>
                <w:sz w:val="22"/>
                <w:szCs w:val="22"/>
              </w:rPr>
              <w:t>Не установлена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3953" w14:textId="61705DF7" w:rsidR="005E21C3" w:rsidRPr="008D1F4F" w:rsidRDefault="005E21C3" w:rsidP="005E21C3">
            <w:pPr>
              <w:jc w:val="center"/>
              <w:rPr>
                <w:sz w:val="22"/>
                <w:szCs w:val="22"/>
              </w:rPr>
            </w:pPr>
            <w:r>
              <w:t>Н</w:t>
            </w:r>
            <w:r w:rsidRPr="004A527D">
              <w:t>ет</w:t>
            </w:r>
          </w:p>
        </w:tc>
        <w:tc>
          <w:tcPr>
            <w:tcW w:w="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23C9" w14:textId="408A8BB0" w:rsidR="005E21C3" w:rsidRPr="00A52E6E" w:rsidRDefault="005E21C3" w:rsidP="005E21C3">
            <w:pPr>
              <w:jc w:val="center"/>
            </w:pPr>
            <w:r>
              <w:rPr>
                <w:lang w:eastAsia="en-US"/>
              </w:rPr>
              <w:t>136-53-8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8898" w14:textId="74F5FF95" w:rsidR="005E21C3" w:rsidRPr="00A52E6E" w:rsidRDefault="005E21C3" w:rsidP="005E21C3">
            <w:pPr>
              <w:jc w:val="center"/>
            </w:pPr>
            <w:r>
              <w:rPr>
                <w:lang w:eastAsia="en-US"/>
              </w:rPr>
              <w:t>205-251-1</w:t>
            </w:r>
          </w:p>
        </w:tc>
      </w:tr>
      <w:tr w:rsidR="004F2C42" w:rsidRPr="001C017B" w14:paraId="4DAD9FB9" w14:textId="77777777" w:rsidTr="00547F0F">
        <w:trPr>
          <w:jc w:val="center"/>
        </w:trPr>
        <w:tc>
          <w:tcPr>
            <w:tcW w:w="17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4DE7" w14:textId="77777777" w:rsidR="004F2C42" w:rsidRPr="001B40FA" w:rsidRDefault="004F2C42" w:rsidP="004F2C42">
            <w:pPr>
              <w:jc w:val="right"/>
              <w:rPr>
                <w:i/>
                <w:sz w:val="20"/>
                <w:szCs w:val="20"/>
                <w:highlight w:val="yellow"/>
              </w:rPr>
            </w:pPr>
            <w:r w:rsidRPr="001B40FA">
              <w:rPr>
                <w:i/>
                <w:sz w:val="20"/>
                <w:szCs w:val="20"/>
              </w:rPr>
              <w:t>-по уайт-спириту</w:t>
            </w:r>
          </w:p>
        </w:tc>
        <w:tc>
          <w:tcPr>
            <w:tcW w:w="83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60A6" w14:textId="77777777" w:rsidR="004F2C42" w:rsidRDefault="004F2C42" w:rsidP="004F2C42">
            <w:pPr>
              <w:jc w:val="center"/>
            </w:pP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8FF5" w14:textId="77777777" w:rsidR="004F2C42" w:rsidRPr="0072219D" w:rsidRDefault="004F2C42" w:rsidP="004F2C42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A52E6E">
              <w:t>900/300</w:t>
            </w:r>
            <w:r w:rsidRPr="0072219D">
              <w:rPr>
                <w:sz w:val="22"/>
                <w:szCs w:val="22"/>
              </w:rPr>
              <w:t xml:space="preserve"> </w:t>
            </w:r>
            <w:r w:rsidRPr="00A52E6E">
              <w:rPr>
                <w:sz w:val="22"/>
                <w:szCs w:val="22"/>
              </w:rPr>
              <w:t>(п)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60B3" w14:textId="77777777" w:rsidR="004F2C42" w:rsidRPr="0072219D" w:rsidRDefault="004F2C42" w:rsidP="004F2C42">
            <w:pPr>
              <w:jc w:val="center"/>
              <w:rPr>
                <w:sz w:val="22"/>
                <w:szCs w:val="22"/>
              </w:rPr>
            </w:pPr>
            <w:r w:rsidRPr="0072219D">
              <w:rPr>
                <w:sz w:val="22"/>
                <w:szCs w:val="22"/>
              </w:rPr>
              <w:t xml:space="preserve">4 </w:t>
            </w:r>
          </w:p>
        </w:tc>
        <w:tc>
          <w:tcPr>
            <w:tcW w:w="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A3CB" w14:textId="77777777" w:rsidR="004F2C42" w:rsidRPr="00A52E6E" w:rsidRDefault="004F2C42" w:rsidP="004F2C42">
            <w:pPr>
              <w:jc w:val="center"/>
            </w:pPr>
            <w:r w:rsidRPr="00A52E6E">
              <w:t>8052-41-3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8ABF" w14:textId="77777777" w:rsidR="004F2C42" w:rsidRPr="00A52E6E" w:rsidRDefault="004F2C42" w:rsidP="004F2C42">
            <w:pPr>
              <w:jc w:val="center"/>
            </w:pPr>
            <w:r w:rsidRPr="00A52E6E">
              <w:t>232-489-3</w:t>
            </w:r>
          </w:p>
        </w:tc>
      </w:tr>
      <w:tr w:rsidR="006343E4" w:rsidRPr="001C017B" w14:paraId="6A875FE6" w14:textId="77777777" w:rsidTr="00131889">
        <w:trPr>
          <w:jc w:val="center"/>
        </w:trPr>
        <w:tc>
          <w:tcPr>
            <w:tcW w:w="17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49FC" w14:textId="77777777" w:rsidR="009B327A" w:rsidRPr="00C8567A" w:rsidRDefault="009B327A" w:rsidP="009B327A">
            <w:r w:rsidRPr="00B53E2F">
              <w:rPr>
                <w:b/>
                <w:sz w:val="22"/>
                <w:szCs w:val="22"/>
              </w:rPr>
              <w:t>Пигменты:</w:t>
            </w:r>
          </w:p>
        </w:tc>
        <w:tc>
          <w:tcPr>
            <w:tcW w:w="326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10DA" w14:textId="77777777" w:rsidR="009B327A" w:rsidRPr="00C8567A" w:rsidRDefault="009B327A" w:rsidP="009B327A">
            <w:pPr>
              <w:jc w:val="center"/>
            </w:pPr>
          </w:p>
        </w:tc>
      </w:tr>
      <w:tr w:rsidR="00131889" w:rsidRPr="001C017B" w14:paraId="56F53045" w14:textId="77777777" w:rsidTr="00131889">
        <w:trPr>
          <w:jc w:val="center"/>
        </w:trPr>
        <w:tc>
          <w:tcPr>
            <w:tcW w:w="17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D930" w14:textId="77777777" w:rsidR="00131889" w:rsidRPr="00527B9B" w:rsidRDefault="00131889" w:rsidP="009B327A">
            <w:r w:rsidRPr="00547F0F">
              <w:rPr>
                <w:b/>
              </w:rPr>
              <w:t>Двуокись титана</w:t>
            </w:r>
            <w:r w:rsidRPr="00527B9B">
              <w:rPr>
                <w:lang w:val="en-US"/>
              </w:rPr>
              <w:t xml:space="preserve"> </w:t>
            </w:r>
            <w:r w:rsidRPr="00527B9B">
              <w:t>(</w:t>
            </w:r>
            <w:r w:rsidRPr="00527B9B">
              <w:rPr>
                <w:i/>
                <w:sz w:val="20"/>
                <w:szCs w:val="20"/>
              </w:rPr>
              <w:t>титан диоксид</w:t>
            </w:r>
            <w:r w:rsidRPr="00527B9B">
              <w:t>)</w:t>
            </w:r>
          </w:p>
        </w:tc>
        <w:tc>
          <w:tcPr>
            <w:tcW w:w="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F015" w14:textId="77777777" w:rsidR="00131889" w:rsidRPr="00BA788B" w:rsidRDefault="00C2104C" w:rsidP="009B327A">
            <w:pPr>
              <w:jc w:val="center"/>
            </w:pPr>
            <w:r>
              <w:t>&lt; 6</w:t>
            </w:r>
            <w:r w:rsidR="00131889" w:rsidRPr="00BA788B">
              <w:t>,</w:t>
            </w:r>
            <w:r w:rsidR="00131889">
              <w:t>0</w:t>
            </w:r>
            <w:r w:rsidR="00131889" w:rsidRPr="00BA788B">
              <w:t xml:space="preserve"> 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5A2E" w14:textId="77777777" w:rsidR="00131889" w:rsidRPr="00BA788B" w:rsidRDefault="00131889" w:rsidP="009B327A">
            <w:pPr>
              <w:jc w:val="center"/>
              <w:rPr>
                <w:rFonts w:ascii="Calibri" w:hAnsi="Calibri"/>
                <w:b/>
                <w:i/>
              </w:rPr>
            </w:pPr>
            <w:r w:rsidRPr="00BA788B">
              <w:t>-/10 (а</w:t>
            </w:r>
            <w:r>
              <w:t>, Ф</w:t>
            </w:r>
            <w:r w:rsidRPr="00BA788B">
              <w:t>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56A0" w14:textId="77777777" w:rsidR="00131889" w:rsidRPr="009D0DF9" w:rsidRDefault="00131889" w:rsidP="009B327A">
            <w:pPr>
              <w:jc w:val="center"/>
              <w:rPr>
                <w:rFonts w:ascii="Calibri" w:hAnsi="Calibri"/>
                <w:b/>
                <w:i/>
              </w:rPr>
            </w:pPr>
            <w:r w:rsidRPr="009D0DF9">
              <w:t>4</w:t>
            </w:r>
          </w:p>
        </w:tc>
        <w:tc>
          <w:tcPr>
            <w:tcW w:w="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0FA3" w14:textId="77777777" w:rsidR="00131889" w:rsidRPr="00BA788B" w:rsidRDefault="00131889" w:rsidP="009B327A">
            <w:pPr>
              <w:jc w:val="center"/>
              <w:rPr>
                <w:rFonts w:ascii="Calibri" w:hAnsi="Calibri"/>
                <w:b/>
                <w:i/>
              </w:rPr>
            </w:pPr>
            <w:r w:rsidRPr="00BA788B">
              <w:t>13463-67-7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E66A" w14:textId="77777777" w:rsidR="00131889" w:rsidRPr="00BA788B" w:rsidRDefault="00131889" w:rsidP="009B327A">
            <w:pPr>
              <w:jc w:val="center"/>
              <w:rPr>
                <w:rFonts w:ascii="Calibri" w:hAnsi="Calibri"/>
                <w:b/>
                <w:i/>
              </w:rPr>
            </w:pPr>
            <w:r w:rsidRPr="00BA788B">
              <w:t>236-675-5</w:t>
            </w:r>
          </w:p>
        </w:tc>
      </w:tr>
      <w:tr w:rsidR="00FC66FC" w:rsidRPr="001C017B" w14:paraId="50A2A8E6" w14:textId="77777777" w:rsidTr="00FC66FC">
        <w:trPr>
          <w:jc w:val="center"/>
        </w:trPr>
        <w:tc>
          <w:tcPr>
            <w:tcW w:w="17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B703" w14:textId="77777777" w:rsidR="00FC66FC" w:rsidRPr="00527B9B" w:rsidRDefault="00FC66FC" w:rsidP="00FC66FC">
            <w:pPr>
              <w:rPr>
                <w:sz w:val="22"/>
                <w:szCs w:val="22"/>
              </w:rPr>
            </w:pPr>
            <w:r w:rsidRPr="00547F0F">
              <w:rPr>
                <w:b/>
              </w:rPr>
              <w:t>Желтый светопрочный</w:t>
            </w:r>
            <w:r w:rsidRPr="00527B9B">
              <w:t xml:space="preserve"> (</w:t>
            </w:r>
            <w:r w:rsidRPr="00527B9B">
              <w:rPr>
                <w:bCs/>
                <w:i/>
                <w:color w:val="333333"/>
                <w:sz w:val="19"/>
                <w:szCs w:val="19"/>
              </w:rPr>
              <w:t>2-[(4-Метил-2-нитрофенил)азо]-3-оксо-N-фенилбутанамид</w:t>
            </w:r>
            <w:r w:rsidRPr="00527B9B">
              <w:t xml:space="preserve">)              </w:t>
            </w:r>
          </w:p>
        </w:tc>
        <w:tc>
          <w:tcPr>
            <w:tcW w:w="83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EAFCE" w14:textId="77777777" w:rsidR="00FC66FC" w:rsidRPr="00BA788B" w:rsidRDefault="00FC66FC" w:rsidP="00FC66FC">
            <w:pPr>
              <w:jc w:val="center"/>
            </w:pPr>
            <w:r w:rsidRPr="00BA788B">
              <w:t xml:space="preserve">&lt; </w:t>
            </w:r>
            <w:r w:rsidR="00C2104C">
              <w:t>8</w:t>
            </w:r>
            <w:r w:rsidRPr="00BA788B">
              <w:t>,0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30C7" w14:textId="77777777" w:rsidR="00FC66FC" w:rsidRPr="00547F0F" w:rsidRDefault="00FC66FC" w:rsidP="00FC66FC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547F0F">
              <w:rPr>
                <w:sz w:val="22"/>
                <w:szCs w:val="22"/>
              </w:rPr>
              <w:t>Не установлена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0BF4" w14:textId="77777777" w:rsidR="00FC66FC" w:rsidRPr="00547F0F" w:rsidRDefault="00FC66FC" w:rsidP="00FC66FC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547F0F">
              <w:rPr>
                <w:sz w:val="22"/>
                <w:szCs w:val="22"/>
              </w:rPr>
              <w:t>Нет</w:t>
            </w:r>
          </w:p>
        </w:tc>
        <w:tc>
          <w:tcPr>
            <w:tcW w:w="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48F6" w14:textId="77777777" w:rsidR="00FC66FC" w:rsidRPr="007F3641" w:rsidRDefault="00FC66FC" w:rsidP="00FC66FC">
            <w:pPr>
              <w:jc w:val="center"/>
            </w:pPr>
            <w:r w:rsidRPr="007F3641">
              <w:t>2512-29-0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DD7C" w14:textId="77777777" w:rsidR="00FC66FC" w:rsidRPr="007F3641" w:rsidRDefault="00FC66FC" w:rsidP="00FC66FC">
            <w:pPr>
              <w:jc w:val="center"/>
            </w:pPr>
            <w:r w:rsidRPr="007F3641">
              <w:t>219-730-8</w:t>
            </w:r>
          </w:p>
        </w:tc>
      </w:tr>
      <w:tr w:rsidR="005E21C3" w:rsidRPr="001C017B" w14:paraId="564EF726" w14:textId="77777777" w:rsidTr="00673E4E">
        <w:trPr>
          <w:jc w:val="center"/>
        </w:trPr>
        <w:tc>
          <w:tcPr>
            <w:tcW w:w="17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6B01" w14:textId="77777777" w:rsidR="005E21C3" w:rsidRPr="00527B9B" w:rsidRDefault="005E21C3" w:rsidP="005E21C3">
            <w:r w:rsidRPr="00547F0F">
              <w:rPr>
                <w:b/>
              </w:rPr>
              <w:t>Красный ж/о</w:t>
            </w:r>
            <w:r w:rsidRPr="00527B9B">
              <w:t xml:space="preserve"> (</w:t>
            </w:r>
            <w:r w:rsidRPr="00527B9B">
              <w:rPr>
                <w:bCs/>
                <w:i/>
                <w:color w:val="333333"/>
                <w:sz w:val="19"/>
                <w:szCs w:val="19"/>
                <w:shd w:val="clear" w:color="auto" w:fill="FFFFFF"/>
              </w:rPr>
              <w:t>диЖелезо триоксид)</w:t>
            </w:r>
          </w:p>
        </w:tc>
        <w:tc>
          <w:tcPr>
            <w:tcW w:w="8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3CAF9" w14:textId="77777777" w:rsidR="005E21C3" w:rsidRPr="00BA788B" w:rsidRDefault="005E21C3" w:rsidP="005E21C3">
            <w:pPr>
              <w:jc w:val="center"/>
            </w:pP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E827B" w14:textId="3DECEA05" w:rsidR="005E21C3" w:rsidRPr="00547F0F" w:rsidRDefault="005E21C3" w:rsidP="005E21C3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7F3641">
              <w:t>-/6</w:t>
            </w:r>
            <w:r w:rsidRPr="007F3641">
              <w:rPr>
                <w:lang w:val="en-US"/>
              </w:rPr>
              <w:t xml:space="preserve"> </w:t>
            </w:r>
            <w:r w:rsidRPr="00AA69D8">
              <w:rPr>
                <w:sz w:val="22"/>
                <w:szCs w:val="22"/>
              </w:rPr>
              <w:t>(по</w:t>
            </w:r>
            <w:r w:rsidRPr="007F3641">
              <w:t xml:space="preserve"> </w:t>
            </w:r>
            <w:r w:rsidRPr="007F3641">
              <w:rPr>
                <w:lang w:val="en-US"/>
              </w:rPr>
              <w:t>Fe 2O</w:t>
            </w:r>
            <w:r>
              <w:t>3</w:t>
            </w:r>
            <w:r w:rsidRPr="007F3641">
              <w:rPr>
                <w:lang w:val="en-US"/>
              </w:rPr>
              <w:t>)</w:t>
            </w:r>
            <w:r w:rsidRPr="007F3641">
              <w:t>, (а,Ф)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8238" w14:textId="10E015B9" w:rsidR="005E21C3" w:rsidRPr="00547F0F" w:rsidRDefault="005E21C3" w:rsidP="005E21C3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62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0A0DF" w14:textId="570A194F" w:rsidR="005E21C3" w:rsidRPr="007F3641" w:rsidRDefault="005E21C3" w:rsidP="005E21C3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3641">
              <w:rPr>
                <w:rFonts w:ascii="Times New Roman" w:hAnsi="Times New Roman"/>
                <w:sz w:val="24"/>
                <w:szCs w:val="24"/>
                <w:lang w:val="en-US"/>
              </w:rPr>
              <w:t>1309-37-1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84EAD" w14:textId="117EFB15" w:rsidR="005E21C3" w:rsidRPr="007F3641" w:rsidRDefault="005E21C3" w:rsidP="005E21C3">
            <w:pPr>
              <w:jc w:val="center"/>
              <w:rPr>
                <w:lang w:val="en-US"/>
              </w:rPr>
            </w:pPr>
            <w:r w:rsidRPr="007F3641">
              <w:rPr>
                <w:lang w:val="en-US"/>
              </w:rPr>
              <w:t>215-168-2</w:t>
            </w:r>
          </w:p>
        </w:tc>
      </w:tr>
      <w:tr w:rsidR="00131889" w:rsidRPr="001C017B" w14:paraId="7A9A6D5E" w14:textId="77777777" w:rsidTr="00FC66FC">
        <w:trPr>
          <w:jc w:val="center"/>
        </w:trPr>
        <w:tc>
          <w:tcPr>
            <w:tcW w:w="17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3E67" w14:textId="77777777" w:rsidR="00131889" w:rsidRPr="00527B9B" w:rsidRDefault="00131889" w:rsidP="00E1334E">
            <w:pPr>
              <w:rPr>
                <w:sz w:val="22"/>
                <w:szCs w:val="22"/>
              </w:rPr>
            </w:pPr>
            <w:r w:rsidRPr="00547F0F">
              <w:rPr>
                <w:b/>
              </w:rPr>
              <w:t>Красный С</w:t>
            </w:r>
            <w:r w:rsidRPr="00527B9B">
              <w:t xml:space="preserve">  </w:t>
            </w:r>
            <w:r w:rsidRPr="00527B9B">
              <w:rPr>
                <w:i/>
                <w:sz w:val="20"/>
                <w:szCs w:val="20"/>
              </w:rPr>
              <w:t>(</w:t>
            </w:r>
            <w:r w:rsidRPr="00527B9B">
              <w:rPr>
                <w:bCs/>
                <w:i/>
                <w:color w:val="333333"/>
                <w:sz w:val="20"/>
                <w:szCs w:val="20"/>
                <w:shd w:val="clear" w:color="auto" w:fill="FFFFFF"/>
              </w:rPr>
              <w:t>6</w:t>
            </w:r>
            <w:r w:rsidRPr="00527B9B"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FFFFF"/>
              </w:rPr>
              <w:t>-</w:t>
            </w:r>
            <w:r w:rsidRPr="00527B9B">
              <w:rPr>
                <w:bCs/>
                <w:i/>
                <w:color w:val="333333"/>
                <w:sz w:val="20"/>
                <w:szCs w:val="20"/>
                <w:shd w:val="clear" w:color="auto" w:fill="FFFFFF"/>
              </w:rPr>
              <w:t>Гидрокси-8-[(4-нитрофенил)азо]-2-нафталинсульфонат бария (1:2) и 1-[(4-нитрофенил)азо)-2-нафтол)</w:t>
            </w:r>
          </w:p>
        </w:tc>
        <w:tc>
          <w:tcPr>
            <w:tcW w:w="8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2C7D8" w14:textId="77777777" w:rsidR="00131889" w:rsidRPr="00BA788B" w:rsidRDefault="00131889" w:rsidP="00E1334E">
            <w:pPr>
              <w:jc w:val="center"/>
            </w:pP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5574" w14:textId="77777777" w:rsidR="00131889" w:rsidRPr="00BA788B" w:rsidRDefault="00B8237A" w:rsidP="009B327A">
            <w:pPr>
              <w:jc w:val="center"/>
            </w:pPr>
            <w:r w:rsidRPr="00547F0F">
              <w:rPr>
                <w:sz w:val="22"/>
                <w:szCs w:val="22"/>
              </w:rPr>
              <w:t>Не установлена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B00E84" w14:textId="77777777" w:rsidR="00131889" w:rsidRPr="009D0DF9" w:rsidRDefault="00131889" w:rsidP="00E1334E">
            <w:pPr>
              <w:jc w:val="center"/>
            </w:pPr>
            <w:r w:rsidRPr="009D0DF9">
              <w:t xml:space="preserve">3 </w:t>
            </w:r>
          </w:p>
        </w:tc>
        <w:tc>
          <w:tcPr>
            <w:tcW w:w="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D3D0" w14:textId="77777777" w:rsidR="00131889" w:rsidRPr="007F3641" w:rsidRDefault="00131889" w:rsidP="00E1334E">
            <w:pPr>
              <w:jc w:val="center"/>
            </w:pPr>
            <w:r w:rsidRPr="007F3641">
              <w:t>61663-42-1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C80D" w14:textId="77777777" w:rsidR="00131889" w:rsidRPr="007F3641" w:rsidRDefault="00131889" w:rsidP="00E1334E">
            <w:pPr>
              <w:jc w:val="center"/>
            </w:pPr>
            <w:r w:rsidRPr="007F3641">
              <w:t>нет</w:t>
            </w:r>
          </w:p>
        </w:tc>
      </w:tr>
      <w:tr w:rsidR="00131889" w:rsidRPr="001C017B" w14:paraId="43C6444E" w14:textId="77777777" w:rsidTr="00FC66FC">
        <w:trPr>
          <w:jc w:val="center"/>
        </w:trPr>
        <w:tc>
          <w:tcPr>
            <w:tcW w:w="17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9667" w14:textId="77777777" w:rsidR="00131889" w:rsidRPr="00527B9B" w:rsidRDefault="00131889" w:rsidP="009B327A">
            <w:pPr>
              <w:rPr>
                <w:sz w:val="22"/>
                <w:szCs w:val="22"/>
              </w:rPr>
            </w:pPr>
            <w:r w:rsidRPr="00547F0F">
              <w:rPr>
                <w:b/>
              </w:rPr>
              <w:t>Черный ж/о</w:t>
            </w:r>
            <w:r w:rsidRPr="00527B9B">
              <w:t xml:space="preserve"> </w:t>
            </w:r>
            <w:r w:rsidRPr="00527B9B">
              <w:rPr>
                <w:i/>
              </w:rPr>
              <w:t>(</w:t>
            </w:r>
            <w:r w:rsidRPr="00527B9B">
              <w:rPr>
                <w:i/>
                <w:color w:val="333333"/>
                <w:sz w:val="19"/>
                <w:szCs w:val="19"/>
                <w:shd w:val="clear" w:color="auto" w:fill="FFFFFF"/>
              </w:rPr>
              <w:t>триЖелезо оксид диоксид)</w:t>
            </w:r>
          </w:p>
        </w:tc>
        <w:tc>
          <w:tcPr>
            <w:tcW w:w="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AC96" w14:textId="77777777" w:rsidR="00131889" w:rsidRPr="00C8567A" w:rsidRDefault="00131889" w:rsidP="009B327A">
            <w:pPr>
              <w:jc w:val="center"/>
            </w:pPr>
            <w:r w:rsidRPr="00BA788B">
              <w:t xml:space="preserve">&lt; </w:t>
            </w:r>
            <w:r>
              <w:t>1</w:t>
            </w:r>
            <w:r w:rsidRPr="00BA788B">
              <w:t>,</w:t>
            </w:r>
            <w:r w:rsidR="00C2104C">
              <w:t>5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9AEAF" w14:textId="77777777" w:rsidR="00131889" w:rsidRPr="00BA788B" w:rsidRDefault="00FC66FC" w:rsidP="009B327A">
            <w:pPr>
              <w:jc w:val="center"/>
            </w:pPr>
            <w:r w:rsidRPr="007F3641">
              <w:t>-/6</w:t>
            </w:r>
            <w:r w:rsidRPr="007F3641">
              <w:rPr>
                <w:lang w:val="en-US"/>
              </w:rPr>
              <w:t xml:space="preserve"> </w:t>
            </w:r>
            <w:r w:rsidRPr="007F3641">
              <w:t xml:space="preserve">(по </w:t>
            </w:r>
            <w:r w:rsidRPr="007F3641">
              <w:rPr>
                <w:lang w:val="en-US"/>
              </w:rPr>
              <w:t>Fe 2O3)</w:t>
            </w:r>
            <w:r w:rsidRPr="007F3641">
              <w:t>, (а,Ф)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789F" w14:textId="77777777" w:rsidR="00131889" w:rsidRPr="009D0DF9" w:rsidRDefault="00131889" w:rsidP="009B327A">
            <w:pPr>
              <w:jc w:val="center"/>
            </w:pPr>
            <w:r w:rsidRPr="009D0DF9">
              <w:rPr>
                <w:lang w:val="en-US"/>
              </w:rPr>
              <w:t>4</w:t>
            </w:r>
          </w:p>
        </w:tc>
        <w:tc>
          <w:tcPr>
            <w:tcW w:w="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27C7" w14:textId="77777777" w:rsidR="00131889" w:rsidRPr="00BA788B" w:rsidRDefault="00131889" w:rsidP="009B327A">
            <w:pPr>
              <w:jc w:val="center"/>
            </w:pPr>
            <w:r w:rsidRPr="00BA788B">
              <w:t>1317-61-9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EA16" w14:textId="77777777" w:rsidR="00131889" w:rsidRPr="00BA788B" w:rsidRDefault="00131889" w:rsidP="009B327A">
            <w:pPr>
              <w:jc w:val="center"/>
            </w:pPr>
            <w:r w:rsidRPr="00BA788B">
              <w:t>215-277-5</w:t>
            </w:r>
          </w:p>
        </w:tc>
      </w:tr>
      <w:tr w:rsidR="00A83E0B" w:rsidRPr="001C017B" w14:paraId="0D37A48F" w14:textId="77777777" w:rsidTr="00547F0F">
        <w:trPr>
          <w:jc w:val="center"/>
        </w:trPr>
        <w:tc>
          <w:tcPr>
            <w:tcW w:w="173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736E9" w14:textId="77777777" w:rsidR="00A83E0B" w:rsidRPr="00527B9B" w:rsidRDefault="00A83E0B" w:rsidP="009B327A">
            <w:pPr>
              <w:rPr>
                <w:sz w:val="22"/>
                <w:szCs w:val="22"/>
              </w:rPr>
            </w:pPr>
            <w:r w:rsidRPr="00547F0F">
              <w:rPr>
                <w:b/>
              </w:rPr>
              <w:t>Пигменты фталоцианиновые</w:t>
            </w:r>
            <w:r w:rsidRPr="00527B9B">
              <w:t xml:space="preserve"> </w:t>
            </w:r>
            <w:r w:rsidRPr="00527B9B">
              <w:rPr>
                <w:sz w:val="20"/>
                <w:szCs w:val="20"/>
              </w:rPr>
              <w:t>(</w:t>
            </w:r>
            <w:r w:rsidRPr="00527B9B">
              <w:rPr>
                <w:i/>
                <w:sz w:val="20"/>
                <w:szCs w:val="20"/>
              </w:rPr>
              <w:t>29Н, 31Н-Фталоционат (2-)</w:t>
            </w:r>
            <w:r w:rsidRPr="00527B9B">
              <w:rPr>
                <w:i/>
                <w:sz w:val="20"/>
                <w:szCs w:val="20"/>
                <w:lang w:val="en-US"/>
              </w:rPr>
              <w:t>N</w:t>
            </w:r>
            <w:r w:rsidRPr="00527B9B">
              <w:rPr>
                <w:i/>
                <w:sz w:val="20"/>
                <w:szCs w:val="20"/>
                <w:vertAlign w:val="superscript"/>
              </w:rPr>
              <w:t>29</w:t>
            </w:r>
            <w:r w:rsidRPr="00527B9B">
              <w:rPr>
                <w:i/>
                <w:sz w:val="20"/>
                <w:szCs w:val="20"/>
              </w:rPr>
              <w:t>,</w:t>
            </w:r>
            <w:r w:rsidRPr="00527B9B">
              <w:rPr>
                <w:i/>
                <w:sz w:val="20"/>
                <w:szCs w:val="20"/>
                <w:lang w:val="en-US"/>
              </w:rPr>
              <w:t>N</w:t>
            </w:r>
            <w:r w:rsidRPr="00527B9B">
              <w:rPr>
                <w:i/>
                <w:sz w:val="20"/>
                <w:szCs w:val="20"/>
                <w:vertAlign w:val="superscript"/>
              </w:rPr>
              <w:t>30</w:t>
            </w:r>
            <w:r w:rsidRPr="00527B9B">
              <w:rPr>
                <w:i/>
                <w:sz w:val="20"/>
                <w:szCs w:val="20"/>
              </w:rPr>
              <w:t>,</w:t>
            </w:r>
            <w:r w:rsidRPr="00527B9B">
              <w:rPr>
                <w:i/>
                <w:sz w:val="20"/>
                <w:szCs w:val="20"/>
                <w:lang w:val="en-US"/>
              </w:rPr>
              <w:t>N</w:t>
            </w:r>
            <w:r w:rsidRPr="00527B9B">
              <w:rPr>
                <w:i/>
                <w:sz w:val="20"/>
                <w:szCs w:val="20"/>
                <w:vertAlign w:val="superscript"/>
              </w:rPr>
              <w:t>31</w:t>
            </w:r>
            <w:r w:rsidRPr="00527B9B">
              <w:rPr>
                <w:i/>
                <w:sz w:val="20"/>
                <w:szCs w:val="20"/>
              </w:rPr>
              <w:t>,</w:t>
            </w:r>
            <w:r w:rsidRPr="00527B9B">
              <w:rPr>
                <w:i/>
                <w:sz w:val="20"/>
                <w:szCs w:val="20"/>
                <w:lang w:val="en-US"/>
              </w:rPr>
              <w:t>N</w:t>
            </w:r>
            <w:r w:rsidRPr="00527B9B">
              <w:rPr>
                <w:i/>
                <w:sz w:val="20"/>
                <w:szCs w:val="20"/>
                <w:vertAlign w:val="superscript"/>
              </w:rPr>
              <w:t>32</w:t>
            </w:r>
            <w:r w:rsidRPr="00527B9B">
              <w:rPr>
                <w:i/>
                <w:sz w:val="20"/>
                <w:szCs w:val="20"/>
              </w:rPr>
              <w:t xml:space="preserve"> меди(</w:t>
            </w:r>
            <w:r w:rsidRPr="00527B9B">
              <w:rPr>
                <w:i/>
                <w:sz w:val="20"/>
                <w:szCs w:val="20"/>
                <w:lang w:val="en-US"/>
              </w:rPr>
              <w:t>SP</w:t>
            </w:r>
            <w:r w:rsidRPr="00527B9B">
              <w:rPr>
                <w:i/>
                <w:sz w:val="20"/>
                <w:szCs w:val="20"/>
              </w:rPr>
              <w:t>-4-1</w:t>
            </w:r>
            <w:r w:rsidRPr="00527B9B">
              <w:rPr>
                <w:sz w:val="20"/>
                <w:szCs w:val="20"/>
              </w:rPr>
              <w:t>)</w:t>
            </w:r>
            <w:r w:rsidRPr="00527B9B">
              <w:rPr>
                <w:sz w:val="22"/>
                <w:szCs w:val="22"/>
              </w:rPr>
              <w:t>:</w:t>
            </w:r>
          </w:p>
          <w:p w14:paraId="69424290" w14:textId="77777777" w:rsidR="00A83E0B" w:rsidRPr="00527B9B" w:rsidRDefault="00A83E0B" w:rsidP="009B327A">
            <w:pPr>
              <w:rPr>
                <w:sz w:val="22"/>
                <w:szCs w:val="22"/>
              </w:rPr>
            </w:pPr>
            <w:r w:rsidRPr="00527B9B">
              <w:rPr>
                <w:sz w:val="22"/>
                <w:szCs w:val="22"/>
              </w:rPr>
              <w:t>-голубой</w:t>
            </w:r>
          </w:p>
        </w:tc>
        <w:tc>
          <w:tcPr>
            <w:tcW w:w="83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077D0" w14:textId="77777777" w:rsidR="00A83E0B" w:rsidRPr="00C8567A" w:rsidRDefault="00A83E0B" w:rsidP="009B327A">
            <w:pPr>
              <w:jc w:val="center"/>
            </w:pPr>
            <w:r>
              <w:t>&lt; 3</w:t>
            </w:r>
            <w:r w:rsidRPr="00BA788B">
              <w:t>,</w:t>
            </w:r>
            <w:r>
              <w:t>0</w:t>
            </w:r>
          </w:p>
        </w:tc>
        <w:tc>
          <w:tcPr>
            <w:tcW w:w="6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136CF" w14:textId="77777777" w:rsidR="00A83E0B" w:rsidRPr="00BA788B" w:rsidRDefault="00A83E0B" w:rsidP="009B327A">
            <w:pPr>
              <w:jc w:val="center"/>
            </w:pPr>
            <w:r w:rsidRPr="00BA788B">
              <w:t>-/5 (а)</w:t>
            </w:r>
          </w:p>
        </w:tc>
        <w:tc>
          <w:tcPr>
            <w:tcW w:w="5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091A5" w14:textId="77777777" w:rsidR="00A83E0B" w:rsidRPr="00BA788B" w:rsidRDefault="00A83E0B" w:rsidP="009B327A">
            <w:pPr>
              <w:jc w:val="center"/>
            </w:pPr>
            <w:r w:rsidRPr="00BA788B">
              <w:t xml:space="preserve">3 </w:t>
            </w:r>
          </w:p>
        </w:tc>
        <w:tc>
          <w:tcPr>
            <w:tcW w:w="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36BD" w14:textId="77777777" w:rsidR="00A83E0B" w:rsidRPr="00BA788B" w:rsidRDefault="00A83E0B" w:rsidP="009B327A">
            <w:pPr>
              <w:jc w:val="center"/>
            </w:pPr>
            <w:r w:rsidRPr="00BA788B">
              <w:t>147-14-8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DBA9" w14:textId="77777777" w:rsidR="00A83E0B" w:rsidRPr="00BA788B" w:rsidRDefault="00A83E0B" w:rsidP="009B327A">
            <w:pPr>
              <w:jc w:val="center"/>
            </w:pPr>
            <w:r w:rsidRPr="00BA788B">
              <w:t>205-685-1</w:t>
            </w:r>
          </w:p>
        </w:tc>
      </w:tr>
      <w:tr w:rsidR="00A83E0B" w:rsidRPr="001C017B" w14:paraId="7E03155B" w14:textId="77777777" w:rsidTr="00547F0F">
        <w:trPr>
          <w:jc w:val="center"/>
        </w:trPr>
        <w:tc>
          <w:tcPr>
            <w:tcW w:w="173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C457" w14:textId="77777777" w:rsidR="00A83E0B" w:rsidRPr="002B49AE" w:rsidRDefault="00A83E0B" w:rsidP="009B327A">
            <w:pPr>
              <w:rPr>
                <w:sz w:val="22"/>
                <w:szCs w:val="22"/>
              </w:rPr>
            </w:pPr>
            <w:r w:rsidRPr="002B49AE">
              <w:rPr>
                <w:sz w:val="22"/>
                <w:szCs w:val="22"/>
              </w:rPr>
              <w:t>-зеленый</w:t>
            </w:r>
          </w:p>
        </w:tc>
        <w:tc>
          <w:tcPr>
            <w:tcW w:w="83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0587" w14:textId="77777777" w:rsidR="00A83E0B" w:rsidRPr="005C78B5" w:rsidRDefault="00A83E0B" w:rsidP="009B327A">
            <w:pPr>
              <w:jc w:val="center"/>
              <w:rPr>
                <w:highlight w:val="yellow"/>
              </w:rPr>
            </w:pPr>
          </w:p>
        </w:tc>
        <w:tc>
          <w:tcPr>
            <w:tcW w:w="6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E506" w14:textId="77777777" w:rsidR="00A83E0B" w:rsidRPr="00BA788B" w:rsidRDefault="00A83E0B" w:rsidP="009B327A">
            <w:pPr>
              <w:jc w:val="center"/>
              <w:rPr>
                <w:highlight w:val="yellow"/>
              </w:rPr>
            </w:pPr>
          </w:p>
        </w:tc>
        <w:tc>
          <w:tcPr>
            <w:tcW w:w="55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D23A" w14:textId="77777777" w:rsidR="00A83E0B" w:rsidRPr="00BA788B" w:rsidRDefault="00A83E0B" w:rsidP="009B327A">
            <w:pPr>
              <w:jc w:val="center"/>
              <w:rPr>
                <w:highlight w:val="yellow"/>
              </w:rPr>
            </w:pPr>
          </w:p>
        </w:tc>
        <w:tc>
          <w:tcPr>
            <w:tcW w:w="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B3A5" w14:textId="77777777" w:rsidR="00A83E0B" w:rsidRPr="00BA788B" w:rsidRDefault="00A83E0B" w:rsidP="009B327A">
            <w:pPr>
              <w:jc w:val="center"/>
              <w:rPr>
                <w:highlight w:val="yellow"/>
              </w:rPr>
            </w:pPr>
            <w:r w:rsidRPr="00BA788B">
              <w:t>1328-53-6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79BD" w14:textId="77777777" w:rsidR="00A83E0B" w:rsidRPr="00BA788B" w:rsidRDefault="00A83E0B" w:rsidP="009B327A">
            <w:pPr>
              <w:jc w:val="center"/>
            </w:pPr>
            <w:r w:rsidRPr="00BA788B">
              <w:t>215-523-1</w:t>
            </w:r>
          </w:p>
        </w:tc>
      </w:tr>
      <w:tr w:rsidR="006343E4" w:rsidRPr="001C017B" w14:paraId="449E2241" w14:textId="77777777" w:rsidTr="00131889">
        <w:trPr>
          <w:jc w:val="center"/>
        </w:trPr>
        <w:tc>
          <w:tcPr>
            <w:tcW w:w="173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521F" w14:textId="77777777" w:rsidR="009B327A" w:rsidRPr="00B20D1F" w:rsidRDefault="009B327A" w:rsidP="009B327A">
            <w:pPr>
              <w:rPr>
                <w:sz w:val="22"/>
                <w:szCs w:val="22"/>
              </w:rPr>
            </w:pPr>
            <w:r w:rsidRPr="00B20D1F">
              <w:rPr>
                <w:b/>
                <w:sz w:val="22"/>
                <w:szCs w:val="22"/>
              </w:rPr>
              <w:t>Наполнитель:</w:t>
            </w:r>
          </w:p>
        </w:tc>
        <w:tc>
          <w:tcPr>
            <w:tcW w:w="326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5816" w14:textId="77777777" w:rsidR="009B327A" w:rsidRPr="00C8567A" w:rsidRDefault="009B327A" w:rsidP="009B327A">
            <w:pPr>
              <w:jc w:val="center"/>
            </w:pPr>
          </w:p>
        </w:tc>
      </w:tr>
      <w:tr w:rsidR="00131889" w:rsidRPr="001C017B" w14:paraId="12D6245E" w14:textId="77777777" w:rsidTr="00131889">
        <w:trPr>
          <w:jc w:val="center"/>
        </w:trPr>
        <w:tc>
          <w:tcPr>
            <w:tcW w:w="17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DE6D" w14:textId="77777777" w:rsidR="00131889" w:rsidRDefault="00131889" w:rsidP="007F3641">
            <w:r w:rsidRPr="00A653F7">
              <w:rPr>
                <w:b/>
              </w:rPr>
              <w:t>Барит</w:t>
            </w:r>
            <w:r>
              <w:t xml:space="preserve"> </w:t>
            </w:r>
            <w:r w:rsidRPr="00493826">
              <w:rPr>
                <w:sz w:val="20"/>
                <w:szCs w:val="20"/>
              </w:rPr>
              <w:t>(</w:t>
            </w:r>
            <w:r w:rsidRPr="00493826">
              <w:rPr>
                <w:i/>
                <w:sz w:val="20"/>
                <w:szCs w:val="20"/>
                <w:lang w:val="en-US"/>
              </w:rPr>
              <w:t>BaSO</w:t>
            </w:r>
            <w:r w:rsidRPr="00493826">
              <w:rPr>
                <w:i/>
                <w:sz w:val="20"/>
                <w:szCs w:val="20"/>
                <w:vertAlign w:val="subscript"/>
                <w:lang w:val="en-US"/>
              </w:rPr>
              <w:t>4</w:t>
            </w:r>
            <w:r w:rsidRPr="00493826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A1A9" w14:textId="77777777" w:rsidR="00131889" w:rsidRPr="00BA788B" w:rsidRDefault="00131889" w:rsidP="007F3641">
            <w:pPr>
              <w:jc w:val="center"/>
            </w:pPr>
            <w:r>
              <w:t>&lt; 2</w:t>
            </w:r>
            <w:r w:rsidRPr="00BA788B">
              <w:t>,0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7B4BA" w14:textId="77777777" w:rsidR="00131889" w:rsidRPr="00493826" w:rsidRDefault="00131889" w:rsidP="007F3641">
            <w:pPr>
              <w:jc w:val="center"/>
              <w:rPr>
                <w:sz w:val="22"/>
                <w:szCs w:val="22"/>
              </w:rPr>
            </w:pPr>
            <w:r w:rsidRPr="007F3641">
              <w:t>-/6</w:t>
            </w:r>
            <w:r w:rsidRPr="00493826">
              <w:rPr>
                <w:sz w:val="22"/>
                <w:szCs w:val="22"/>
              </w:rPr>
              <w:t xml:space="preserve"> (а, Ф)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D0AD3" w14:textId="77777777" w:rsidR="00131889" w:rsidRPr="00493826" w:rsidRDefault="00131889" w:rsidP="007F3641">
            <w:pPr>
              <w:jc w:val="center"/>
              <w:rPr>
                <w:sz w:val="22"/>
                <w:szCs w:val="22"/>
              </w:rPr>
            </w:pPr>
            <w:r w:rsidRPr="00493826">
              <w:rPr>
                <w:sz w:val="22"/>
                <w:szCs w:val="22"/>
              </w:rPr>
              <w:t xml:space="preserve">4 </w:t>
            </w:r>
          </w:p>
        </w:tc>
        <w:tc>
          <w:tcPr>
            <w:tcW w:w="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536E4" w14:textId="77777777" w:rsidR="00131889" w:rsidRPr="007F3641" w:rsidRDefault="00131889" w:rsidP="007F3641">
            <w:pPr>
              <w:jc w:val="center"/>
            </w:pPr>
            <w:r w:rsidRPr="007F3641">
              <w:t>13462-86-7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7946E" w14:textId="77777777" w:rsidR="00131889" w:rsidRPr="007F3641" w:rsidRDefault="00131889" w:rsidP="007F3641">
            <w:pPr>
              <w:jc w:val="center"/>
            </w:pPr>
            <w:r w:rsidRPr="007F3641">
              <w:t>236-664-5</w:t>
            </w:r>
          </w:p>
        </w:tc>
      </w:tr>
      <w:tr w:rsidR="00131889" w:rsidRPr="001C017B" w14:paraId="29831132" w14:textId="77777777" w:rsidTr="00131889">
        <w:trPr>
          <w:jc w:val="center"/>
        </w:trPr>
        <w:tc>
          <w:tcPr>
            <w:tcW w:w="173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DECE9" w14:textId="77777777" w:rsidR="00131889" w:rsidRPr="005124B9" w:rsidRDefault="00131889" w:rsidP="00131889">
            <w:pPr>
              <w:rPr>
                <w:sz w:val="22"/>
                <w:szCs w:val="22"/>
              </w:rPr>
            </w:pPr>
            <w:r w:rsidRPr="005124B9">
              <w:rPr>
                <w:b/>
                <w:sz w:val="22"/>
                <w:szCs w:val="22"/>
              </w:rPr>
              <w:t>Функциональные добавки:</w:t>
            </w:r>
          </w:p>
        </w:tc>
        <w:tc>
          <w:tcPr>
            <w:tcW w:w="326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7A6A" w14:textId="77777777" w:rsidR="00131889" w:rsidRPr="002E1480" w:rsidRDefault="00131889" w:rsidP="00131889">
            <w:pPr>
              <w:jc w:val="center"/>
              <w:rPr>
                <w:sz w:val="22"/>
                <w:szCs w:val="22"/>
              </w:rPr>
            </w:pPr>
          </w:p>
        </w:tc>
      </w:tr>
      <w:tr w:rsidR="00131889" w:rsidRPr="001C017B" w14:paraId="4B8A1D31" w14:textId="77777777" w:rsidTr="00131889">
        <w:trPr>
          <w:jc w:val="center"/>
        </w:trPr>
        <w:tc>
          <w:tcPr>
            <w:tcW w:w="1735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4377917" w14:textId="77777777" w:rsidR="00131889" w:rsidRPr="00F72BDF" w:rsidRDefault="00131889" w:rsidP="00131889">
            <w:pPr>
              <w:rPr>
                <w:i/>
                <w:sz w:val="20"/>
                <w:szCs w:val="20"/>
              </w:rPr>
            </w:pPr>
            <w:r w:rsidRPr="00F72BDF">
              <w:rPr>
                <w:i/>
                <w:sz w:val="20"/>
                <w:szCs w:val="20"/>
              </w:rPr>
              <w:lastRenderedPageBreak/>
              <w:t>-по уайт-спириту</w:t>
            </w:r>
          </w:p>
        </w:tc>
        <w:tc>
          <w:tcPr>
            <w:tcW w:w="83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2D3D98" w14:textId="77777777" w:rsidR="00131889" w:rsidRPr="00BA788B" w:rsidRDefault="00131889" w:rsidP="00131889">
            <w:pPr>
              <w:jc w:val="center"/>
            </w:pPr>
            <w:r w:rsidRPr="00BA788B">
              <w:t>&lt; 0,5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F30C" w14:textId="77777777" w:rsidR="00131889" w:rsidRPr="00BA788B" w:rsidRDefault="00131889" w:rsidP="00131889">
            <w:pPr>
              <w:jc w:val="center"/>
              <w:rPr>
                <w:lang w:val="en-US"/>
              </w:rPr>
            </w:pPr>
            <w:r w:rsidRPr="00BA788B">
              <w:t>900/300 (п)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CC89" w14:textId="77777777" w:rsidR="00131889" w:rsidRPr="00BA788B" w:rsidRDefault="00131889" w:rsidP="00131889">
            <w:pPr>
              <w:jc w:val="center"/>
            </w:pPr>
            <w:r w:rsidRPr="00BA788B">
              <w:t xml:space="preserve">4 </w:t>
            </w:r>
          </w:p>
        </w:tc>
        <w:tc>
          <w:tcPr>
            <w:tcW w:w="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4796" w14:textId="77777777" w:rsidR="00131889" w:rsidRPr="00BA788B" w:rsidRDefault="00131889" w:rsidP="00131889">
            <w:pPr>
              <w:jc w:val="center"/>
              <w:rPr>
                <w:lang w:val="en-US"/>
              </w:rPr>
            </w:pPr>
            <w:r w:rsidRPr="00BA788B">
              <w:t>8052-41-3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1897" w14:textId="77777777" w:rsidR="00131889" w:rsidRPr="00BA788B" w:rsidRDefault="00131889" w:rsidP="00131889">
            <w:pPr>
              <w:jc w:val="center"/>
              <w:rPr>
                <w:lang w:val="en-US"/>
              </w:rPr>
            </w:pPr>
            <w:r w:rsidRPr="00BA788B">
              <w:t>232-489-3</w:t>
            </w:r>
          </w:p>
        </w:tc>
      </w:tr>
      <w:tr w:rsidR="00131889" w:rsidRPr="001C017B" w14:paraId="66586713" w14:textId="77777777" w:rsidTr="00131889">
        <w:trPr>
          <w:jc w:val="center"/>
        </w:trPr>
        <w:tc>
          <w:tcPr>
            <w:tcW w:w="1735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C8EAD75" w14:textId="77777777" w:rsidR="00131889" w:rsidRPr="00F72BDF" w:rsidRDefault="00131889" w:rsidP="00131889">
            <w:pPr>
              <w:rPr>
                <w:i/>
                <w:sz w:val="20"/>
                <w:szCs w:val="20"/>
              </w:rPr>
            </w:pPr>
            <w:r w:rsidRPr="00F72BDF">
              <w:rPr>
                <w:i/>
                <w:sz w:val="20"/>
                <w:szCs w:val="20"/>
              </w:rPr>
              <w:t>-по ксилолу</w:t>
            </w:r>
          </w:p>
        </w:tc>
        <w:tc>
          <w:tcPr>
            <w:tcW w:w="83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0E03" w14:textId="77777777" w:rsidR="00131889" w:rsidRPr="00C8567A" w:rsidRDefault="00131889" w:rsidP="00131889">
            <w:pPr>
              <w:jc w:val="center"/>
            </w:pP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5EE2" w14:textId="77777777" w:rsidR="00131889" w:rsidRPr="00BA788B" w:rsidRDefault="00131889" w:rsidP="00131889">
            <w:pPr>
              <w:jc w:val="center"/>
            </w:pPr>
            <w:r w:rsidRPr="00BA788B">
              <w:t>150/50 (п)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DD1E" w14:textId="77777777" w:rsidR="00131889" w:rsidRPr="00BA788B" w:rsidRDefault="00131889" w:rsidP="00131889">
            <w:pPr>
              <w:jc w:val="center"/>
            </w:pPr>
            <w:r w:rsidRPr="00BA788B">
              <w:t>3</w:t>
            </w:r>
          </w:p>
        </w:tc>
        <w:tc>
          <w:tcPr>
            <w:tcW w:w="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99A5" w14:textId="77777777" w:rsidR="00131889" w:rsidRPr="00BA788B" w:rsidRDefault="00131889" w:rsidP="00131889">
            <w:pPr>
              <w:jc w:val="center"/>
            </w:pPr>
            <w:r w:rsidRPr="00BA788B">
              <w:t>1330-20-7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2F4E" w14:textId="77777777" w:rsidR="00131889" w:rsidRPr="00BA788B" w:rsidRDefault="00131889" w:rsidP="00131889">
            <w:pPr>
              <w:jc w:val="center"/>
            </w:pPr>
            <w:r w:rsidRPr="00BA788B">
              <w:t>215-535-7</w:t>
            </w:r>
          </w:p>
        </w:tc>
      </w:tr>
      <w:tr w:rsidR="00131889" w:rsidRPr="001C017B" w14:paraId="186A5306" w14:textId="77777777" w:rsidTr="00131889">
        <w:trPr>
          <w:jc w:val="center"/>
        </w:trPr>
        <w:tc>
          <w:tcPr>
            <w:tcW w:w="173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3664" w14:textId="77777777" w:rsidR="00131889" w:rsidRPr="00A82C8C" w:rsidRDefault="00131889" w:rsidP="00131889">
            <w:pPr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8926" w14:textId="77777777" w:rsidR="00131889" w:rsidRPr="00A82C8C" w:rsidRDefault="00131889" w:rsidP="00131889">
            <w:pPr>
              <w:jc w:val="center"/>
              <w:rPr>
                <w:b/>
              </w:rPr>
            </w:pPr>
            <w:r w:rsidRPr="00A82C8C">
              <w:rPr>
                <w:b/>
              </w:rPr>
              <w:t>100</w:t>
            </w:r>
          </w:p>
        </w:tc>
        <w:tc>
          <w:tcPr>
            <w:tcW w:w="24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4314" w14:textId="77777777" w:rsidR="00131889" w:rsidRPr="00C8567A" w:rsidRDefault="00131889" w:rsidP="00131889">
            <w:pPr>
              <w:jc w:val="center"/>
            </w:pPr>
          </w:p>
        </w:tc>
      </w:tr>
      <w:tr w:rsidR="00131889" w:rsidRPr="001C017B" w14:paraId="2B7AB5D8" w14:textId="77777777" w:rsidTr="00C52A68">
        <w:trPr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1FFD14A" w14:textId="77777777" w:rsidR="00131889" w:rsidRPr="001C2E4B" w:rsidRDefault="00131889" w:rsidP="00131889">
            <w:pPr>
              <w:rPr>
                <w:i/>
                <w:sz w:val="26"/>
                <w:szCs w:val="26"/>
              </w:rPr>
            </w:pPr>
            <w:r w:rsidRPr="001C2E4B">
              <w:rPr>
                <w:i/>
                <w:sz w:val="26"/>
                <w:szCs w:val="26"/>
              </w:rPr>
              <w:t>Примечание к таблице:</w:t>
            </w:r>
            <w:r w:rsidR="00C2377E">
              <w:t xml:space="preserve"> [2, 46</w:t>
            </w:r>
            <w:r w:rsidRPr="001C2E4B">
              <w:t>]</w:t>
            </w:r>
          </w:p>
          <w:p w14:paraId="0E0CE1FF" w14:textId="77777777" w:rsidR="00131889" w:rsidRPr="001C2E4B" w:rsidRDefault="00131889" w:rsidP="00131889">
            <w:r w:rsidRPr="001C2E4B">
              <w:rPr>
                <w:b/>
              </w:rPr>
              <w:t>п</w:t>
            </w:r>
            <w:r w:rsidRPr="001C2E4B">
              <w:t xml:space="preserve"> - пары и /или газы, </w:t>
            </w:r>
          </w:p>
          <w:p w14:paraId="1F46AC82" w14:textId="77777777" w:rsidR="00131889" w:rsidRPr="001C2E4B" w:rsidRDefault="00131889" w:rsidP="00131889">
            <w:r w:rsidRPr="001C2E4B">
              <w:rPr>
                <w:b/>
              </w:rPr>
              <w:t xml:space="preserve">а </w:t>
            </w:r>
            <w:r>
              <w:t>-</w:t>
            </w:r>
            <w:r w:rsidRPr="001C2E4B">
              <w:t xml:space="preserve"> аэрозоль,</w:t>
            </w:r>
          </w:p>
          <w:p w14:paraId="7554CBE5" w14:textId="77777777" w:rsidR="00131889" w:rsidRDefault="00131889" w:rsidP="00131889">
            <w:pPr>
              <w:rPr>
                <w:b/>
                <w:sz w:val="26"/>
                <w:szCs w:val="26"/>
              </w:rPr>
            </w:pPr>
            <w:r w:rsidRPr="001C2E4B">
              <w:rPr>
                <w:b/>
              </w:rPr>
              <w:t>Ф</w:t>
            </w:r>
            <w:r>
              <w:t xml:space="preserve"> -</w:t>
            </w:r>
            <w:r w:rsidRPr="001C2E4B">
              <w:t xml:space="preserve"> аэрозоли, преимущественно фиброгенного действия.</w:t>
            </w:r>
          </w:p>
          <w:p w14:paraId="511EF3C5" w14:textId="77777777" w:rsidR="00131889" w:rsidRPr="00846A7F" w:rsidRDefault="00131889" w:rsidP="00131889">
            <w:pPr>
              <w:spacing w:before="24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Pr="00846A7F">
              <w:rPr>
                <w:b/>
                <w:sz w:val="26"/>
                <w:szCs w:val="26"/>
              </w:rPr>
              <w:t xml:space="preserve"> Меры первой помощи</w:t>
            </w:r>
          </w:p>
        </w:tc>
      </w:tr>
      <w:tr w:rsidR="00131889" w:rsidRPr="001C017B" w14:paraId="723D3201" w14:textId="77777777" w:rsidTr="00C52A68">
        <w:trPr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D9EDAD0" w14:textId="77777777" w:rsidR="00131889" w:rsidRPr="001C017B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</w:pPr>
            <w:r>
              <w:rPr>
                <w:b/>
              </w:rPr>
              <w:t>4.1 Наблюдаемые симптомы</w:t>
            </w:r>
          </w:p>
        </w:tc>
      </w:tr>
      <w:tr w:rsidR="00131889" w:rsidRPr="001C017B" w14:paraId="4D493C00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B44567" w14:textId="77777777" w:rsidR="00131889" w:rsidRPr="00723457" w:rsidRDefault="00131889" w:rsidP="00131889">
            <w:r>
              <w:t>4.1.1</w:t>
            </w:r>
            <w:r w:rsidRPr="00723457">
              <w:t xml:space="preserve"> При отравлении ингаляционным </w:t>
            </w:r>
            <w:r>
              <w:t>путем (при вдыхании)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0ED74FC5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51BF9C0" w14:textId="77777777" w:rsidR="00131889" w:rsidRPr="00E73AC3" w:rsidRDefault="000F0ABD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>
              <w:t>Сухость во рту, першень</w:t>
            </w:r>
            <w:r w:rsidRPr="00A71A2E">
              <w:t>е в горле,</w:t>
            </w:r>
            <w:r>
              <w:rPr>
                <w:sz w:val="20"/>
                <w:szCs w:val="20"/>
              </w:rPr>
              <w:t xml:space="preserve"> </w:t>
            </w:r>
            <w:r>
              <w:t>кашель, г</w:t>
            </w:r>
            <w:r w:rsidRPr="00A42610">
              <w:t xml:space="preserve">оловная боль, тошнота, </w:t>
            </w:r>
            <w:r>
              <w:t>вялость, возбуждение, сменяющееся сонливостью, головная боль, головокружение, чувство опьянения</w:t>
            </w:r>
            <w:r w:rsidRPr="00A42610">
              <w:t>.</w:t>
            </w:r>
            <w:r>
              <w:t xml:space="preserve"> </w:t>
            </w:r>
            <w:r w:rsidR="00131889" w:rsidRPr="003222DA">
              <w:t>[</w:t>
            </w:r>
            <w:r w:rsidR="00D24205">
              <w:t>26</w:t>
            </w:r>
            <w:r w:rsidR="00131889" w:rsidRPr="00E73AC3">
              <w:t>]</w:t>
            </w:r>
          </w:p>
        </w:tc>
      </w:tr>
      <w:tr w:rsidR="00131889" w:rsidRPr="001C017B" w14:paraId="486DB345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8FB295" w14:textId="77777777" w:rsidR="00131889" w:rsidRPr="00723457" w:rsidRDefault="00131889" w:rsidP="00131889">
            <w:r>
              <w:t>4.1.2 При воздействии на кожу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5CC2A4CA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238CF19" w14:textId="77777777" w:rsidR="00131889" w:rsidRPr="001C017B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>
              <w:rPr>
                <w:rFonts w:eastAsia="TimesNewRomanPSMT"/>
                <w:sz w:val="22"/>
                <w:szCs w:val="22"/>
              </w:rPr>
              <w:t>Покраснение, шелушение</w:t>
            </w:r>
            <w:r w:rsidRPr="00A42610">
              <w:t xml:space="preserve"> кожных покровов</w:t>
            </w:r>
            <w:r>
              <w:t xml:space="preserve">.  </w:t>
            </w:r>
            <w:r w:rsidRPr="00A7026E">
              <w:t>[</w:t>
            </w:r>
            <w:r w:rsidR="00D24205">
              <w:t>26</w:t>
            </w:r>
            <w:r w:rsidR="0084085B">
              <w:t>, 34-41</w:t>
            </w:r>
            <w:r w:rsidRPr="00A7026E">
              <w:t>]</w:t>
            </w:r>
            <w:r>
              <w:t xml:space="preserve">             </w:t>
            </w:r>
          </w:p>
        </w:tc>
      </w:tr>
      <w:tr w:rsidR="00131889" w:rsidRPr="001C017B" w14:paraId="7DCEF5F7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8338F5" w14:textId="77777777" w:rsidR="00131889" w:rsidRPr="00915823" w:rsidRDefault="00131889" w:rsidP="00131889">
            <w:r>
              <w:t>4.1.3 При попадании в глаза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4C2CCF24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E13847F" w14:textId="77777777" w:rsidR="00131889" w:rsidRPr="0016314C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8644CC">
              <w:t xml:space="preserve">Резь, слезотечение, покраснение. </w:t>
            </w:r>
            <w:r w:rsidRPr="0016314C">
              <w:t xml:space="preserve"> </w:t>
            </w:r>
            <w:r>
              <w:t xml:space="preserve">  </w:t>
            </w:r>
            <w:r w:rsidRPr="0016314C">
              <w:t>[</w:t>
            </w:r>
            <w:r w:rsidR="00D24205">
              <w:t>26</w:t>
            </w:r>
            <w:r w:rsidR="0084085B">
              <w:t>, 34-41</w:t>
            </w:r>
            <w:r w:rsidRPr="0016314C">
              <w:t>]</w:t>
            </w:r>
            <w:r>
              <w:t xml:space="preserve">             </w:t>
            </w:r>
          </w:p>
        </w:tc>
      </w:tr>
      <w:tr w:rsidR="00131889" w:rsidRPr="001C017B" w14:paraId="78073D70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BF126C" w14:textId="77777777" w:rsidR="00131889" w:rsidRDefault="00131889" w:rsidP="00131889">
            <w:r>
              <w:t>4.1.4</w:t>
            </w:r>
            <w:r w:rsidRPr="00915823">
              <w:t xml:space="preserve"> При отравлении пероральным </w:t>
            </w:r>
          </w:p>
          <w:p w14:paraId="48327F4B" w14:textId="77777777" w:rsidR="00131889" w:rsidRPr="00915823" w:rsidRDefault="00131889" w:rsidP="00131889">
            <w:r w:rsidRPr="00915823">
              <w:t>путем</w:t>
            </w:r>
            <w:r>
              <w:t xml:space="preserve"> (при проглатывании)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544A33B7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DAEDAA8" w14:textId="77777777" w:rsidR="00131889" w:rsidRPr="003222DA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Острые отравления (тошнота, </w:t>
            </w:r>
            <w:r w:rsidRPr="00113D71">
              <w:t>желудочные расстрой</w:t>
            </w:r>
            <w:r>
              <w:t xml:space="preserve">ства).  </w:t>
            </w:r>
            <w:r>
              <w:rPr>
                <w:lang w:val="en-US"/>
              </w:rPr>
              <w:t>[</w:t>
            </w:r>
            <w:r w:rsidR="00D24205">
              <w:t>26, 34-41</w:t>
            </w:r>
            <w:r>
              <w:rPr>
                <w:lang w:val="en-US"/>
              </w:rPr>
              <w:t>]</w:t>
            </w:r>
            <w:r>
              <w:t xml:space="preserve">             </w:t>
            </w:r>
          </w:p>
        </w:tc>
      </w:tr>
      <w:tr w:rsidR="00131889" w:rsidRPr="001C017B" w14:paraId="78A5125E" w14:textId="77777777" w:rsidTr="00C52A68">
        <w:trPr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8CCECCB" w14:textId="77777777" w:rsidR="00131889" w:rsidRPr="006364AE" w:rsidRDefault="00131889" w:rsidP="00131889">
            <w:r>
              <w:rPr>
                <w:b/>
              </w:rPr>
              <w:t>4.2</w:t>
            </w:r>
            <w:r w:rsidRPr="006364AE">
              <w:rPr>
                <w:b/>
              </w:rPr>
              <w:t xml:space="preserve"> Меры по оказанию первой помощи пострадавшим</w:t>
            </w:r>
          </w:p>
        </w:tc>
      </w:tr>
      <w:tr w:rsidR="00131889" w:rsidRPr="001C017B" w14:paraId="33990A15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BE8C31" w14:textId="77777777" w:rsidR="00131889" w:rsidRPr="006364AE" w:rsidRDefault="00131889" w:rsidP="00131889">
            <w:r w:rsidRPr="006364AE">
              <w:t>4.2.1 При отравлении ингаляционным пу</w:t>
            </w:r>
            <w:r>
              <w:t>тем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7C15314D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41160C4" w14:textId="77777777" w:rsidR="00131889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113D71">
              <w:t>Вывести пострадавшего из зоны опасности, освободить от одежды, затрудняющей дыхание, снять одежду, впитавшую</w:t>
            </w:r>
            <w:r>
              <w:t xml:space="preserve"> материал, создать тепло, покой</w:t>
            </w:r>
            <w:r w:rsidRPr="00113D71">
              <w:t>, немедленно обратиться за медицинской помощью.</w:t>
            </w:r>
            <w:r>
              <w:t xml:space="preserve">  </w:t>
            </w:r>
          </w:p>
          <w:p w14:paraId="39BA1A8B" w14:textId="77777777" w:rsidR="00131889" w:rsidRPr="00AC2C80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AC2C80">
              <w:t>[</w:t>
            </w:r>
            <w:r w:rsidR="00D24205">
              <w:t>26, 34-41</w:t>
            </w:r>
            <w:r w:rsidRPr="00AC2C80">
              <w:t>]</w:t>
            </w:r>
            <w:r>
              <w:t xml:space="preserve">             </w:t>
            </w:r>
          </w:p>
        </w:tc>
      </w:tr>
      <w:tr w:rsidR="00131889" w:rsidRPr="001C017B" w14:paraId="71807250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249B54" w14:textId="77777777" w:rsidR="00131889" w:rsidRPr="006364AE" w:rsidRDefault="00131889" w:rsidP="00131889">
            <w:r>
              <w:t>4.2.2 При воздействии на кожу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446794DF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4C7010F" w14:textId="77777777" w:rsidR="00131889" w:rsidRPr="003A7DF2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C1955">
              <w:t>Удалить загрязненную спецодежду. Снять продукт ватным тампоном или чистой ветошью. Промыть загрязненный участок кожи обильным количеством воды с мылом. Применить дерматологические средства. При необходимости обратиться к врачу.</w:t>
            </w:r>
            <w:r w:rsidR="00D24205">
              <w:rPr>
                <w:b/>
              </w:rPr>
              <w:t xml:space="preserve">    </w:t>
            </w:r>
            <w:r w:rsidRPr="005E21CA">
              <w:t>[</w:t>
            </w:r>
            <w:r w:rsidR="00D24205">
              <w:t>26, 34-41</w:t>
            </w:r>
            <w:r w:rsidRPr="005E21CA">
              <w:t>]</w:t>
            </w:r>
            <w:r>
              <w:t xml:space="preserve">             </w:t>
            </w:r>
          </w:p>
        </w:tc>
      </w:tr>
      <w:tr w:rsidR="00131889" w:rsidRPr="001C017B" w14:paraId="0B222D89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AE6D68" w14:textId="77777777" w:rsidR="00131889" w:rsidRPr="00BB285C" w:rsidRDefault="00131889" w:rsidP="00131889">
            <w:r>
              <w:t>4.2.3 При попадании в глаза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29A822D9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24DA02C" w14:textId="77777777" w:rsidR="00131889" w:rsidRPr="002007B6" w:rsidRDefault="00131889" w:rsidP="00131889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2007B6">
              <w:rPr>
                <w:rFonts w:eastAsia="TimesNewRomanPSMT"/>
              </w:rPr>
              <w:t>Промыть большим количеством теплой воды при</w:t>
            </w:r>
          </w:p>
          <w:p w14:paraId="67067A72" w14:textId="77777777" w:rsidR="00131889" w:rsidRPr="002007B6" w:rsidRDefault="00131889" w:rsidP="00131889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2007B6">
              <w:rPr>
                <w:rFonts w:eastAsia="TimesNewRomanPSMT"/>
              </w:rPr>
              <w:t>широко раскрытой глазной щели в течение 10-15</w:t>
            </w:r>
          </w:p>
          <w:p w14:paraId="7E9445AC" w14:textId="77777777" w:rsidR="00835E34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2007B6">
              <w:rPr>
                <w:rFonts w:eastAsia="TimesNewRomanPSMT"/>
              </w:rPr>
              <w:t xml:space="preserve">минут. </w:t>
            </w:r>
            <w:r w:rsidRPr="002007B6">
              <w:t>При необходимости обратиться за медицинской помощью. Предъявить упаковку или этикет</w:t>
            </w:r>
            <w:r w:rsidR="00835E34">
              <w:t>ку.</w:t>
            </w:r>
          </w:p>
          <w:p w14:paraId="1941C4A8" w14:textId="77777777" w:rsidR="00131889" w:rsidRPr="00835E34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835E34">
              <w:t>[</w:t>
            </w:r>
            <w:r w:rsidR="00D24205">
              <w:t>26, 34-41</w:t>
            </w:r>
            <w:r w:rsidRPr="00835E34">
              <w:t>]</w:t>
            </w:r>
            <w:r>
              <w:t xml:space="preserve">             </w:t>
            </w:r>
          </w:p>
        </w:tc>
      </w:tr>
      <w:tr w:rsidR="00131889" w:rsidRPr="001C017B" w14:paraId="1480583A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39A5B4" w14:textId="77777777" w:rsidR="00131889" w:rsidRPr="006364AE" w:rsidRDefault="00131889" w:rsidP="00131889">
            <w:r w:rsidRPr="006364AE">
              <w:t xml:space="preserve">4.2.4 При отравлении пероральным </w:t>
            </w:r>
            <w:r>
              <w:t>путем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7396C86C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A93D5DC" w14:textId="77777777" w:rsidR="00131889" w:rsidRPr="005B1E3A" w:rsidRDefault="00131889" w:rsidP="00D24205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5B1E3A">
              <w:rPr>
                <w:rFonts w:eastAsia="TimesNewRomanPSMT"/>
              </w:rPr>
              <w:t xml:space="preserve">При случайном проглатывании - поместить пострадавшего в проветриваемое помещение; прополоскать водой ротовую полость, обильное питье воды, дать активированный уголь. Срочно обратиться к врачу. </w:t>
            </w:r>
            <w:r w:rsidRPr="005B1E3A">
              <w:t>Предъявить упаковку или этикет</w:t>
            </w:r>
            <w:r>
              <w:t xml:space="preserve">ку. </w:t>
            </w:r>
            <w:r>
              <w:rPr>
                <w:lang w:val="en-US"/>
              </w:rPr>
              <w:t xml:space="preserve"> </w:t>
            </w:r>
            <w:r w:rsidRPr="00A00570">
              <w:t>[</w:t>
            </w:r>
            <w:r w:rsidR="00D24205">
              <w:t>26</w:t>
            </w:r>
            <w:r>
              <w:t xml:space="preserve">, </w:t>
            </w:r>
            <w:r w:rsidR="00D24205">
              <w:t>34-41</w:t>
            </w:r>
            <w:r w:rsidRPr="00A00570">
              <w:t>]</w:t>
            </w:r>
            <w:r>
              <w:t xml:space="preserve">             </w:t>
            </w:r>
          </w:p>
        </w:tc>
      </w:tr>
      <w:tr w:rsidR="00131889" w:rsidRPr="001C017B" w14:paraId="6F37AC1E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C573ED" w14:textId="77777777" w:rsidR="00131889" w:rsidRPr="00EF178A" w:rsidRDefault="00131889" w:rsidP="00131889">
            <w:r>
              <w:t>4.2.5 Противопоказания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23FD102F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E62A0AF" w14:textId="77777777" w:rsidR="00131889" w:rsidRPr="00113D71" w:rsidRDefault="00131889" w:rsidP="00131889">
            <w:pPr>
              <w:jc w:val="both"/>
            </w:pPr>
            <w:r w:rsidRPr="00113D71">
              <w:t>В случае отравления пероральным путем (при проглатывании)</w:t>
            </w:r>
            <w:r w:rsidRPr="00113D71">
              <w:rPr>
                <w:color w:val="008000"/>
              </w:rPr>
              <w:t xml:space="preserve"> </w:t>
            </w:r>
            <w:r w:rsidRPr="00113D71">
              <w:t>не давать седативные и транквилизирующие средства.</w:t>
            </w:r>
          </w:p>
          <w:p w14:paraId="68BB2998" w14:textId="77777777" w:rsidR="00131889" w:rsidRPr="001C017B" w:rsidRDefault="00131889" w:rsidP="00D24205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113D71">
              <w:t>Не вызывать рвоту искусственным путем, если пострадавший находится в бессознательном состоянии.</w:t>
            </w:r>
            <w:r>
              <w:t xml:space="preserve"> </w:t>
            </w:r>
            <w:r>
              <w:rPr>
                <w:lang w:val="en-US"/>
              </w:rPr>
              <w:t>[</w:t>
            </w:r>
            <w:r w:rsidR="00D24205">
              <w:t>26</w:t>
            </w:r>
            <w:r>
              <w:t xml:space="preserve">, </w:t>
            </w:r>
            <w:r w:rsidR="00D24205">
              <w:t>34-41</w:t>
            </w:r>
            <w:r>
              <w:rPr>
                <w:lang w:val="en-US"/>
              </w:rPr>
              <w:t>]</w:t>
            </w:r>
            <w:r>
              <w:t xml:space="preserve">             </w:t>
            </w:r>
          </w:p>
        </w:tc>
      </w:tr>
      <w:tr w:rsidR="00131889" w:rsidRPr="001C017B" w14:paraId="4A510242" w14:textId="77777777" w:rsidTr="00C52A68">
        <w:trPr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5D2FD6C" w14:textId="77777777" w:rsidR="00131889" w:rsidRPr="00846A7F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spacing w:before="240" w:after="60"/>
              <w:jc w:val="center"/>
              <w:rPr>
                <w:b/>
                <w:sz w:val="26"/>
                <w:szCs w:val="26"/>
              </w:rPr>
            </w:pPr>
            <w:r w:rsidRPr="00932474">
              <w:rPr>
                <w:b/>
                <w:sz w:val="26"/>
                <w:szCs w:val="26"/>
              </w:rPr>
              <w:t>5 Меры и средства обеспечения пожаровзрывобезопасности</w:t>
            </w:r>
          </w:p>
        </w:tc>
      </w:tr>
      <w:tr w:rsidR="00131889" w:rsidRPr="001C017B" w14:paraId="0E447864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0D078A4" w14:textId="77777777" w:rsidR="00131889" w:rsidRDefault="00131889" w:rsidP="00131889">
            <w:r w:rsidRPr="009E46AE">
              <w:t>5.1 Общая характеристика пожаровзрывоопас</w:t>
            </w:r>
            <w:r>
              <w:t>ности</w:t>
            </w:r>
          </w:p>
          <w:p w14:paraId="78B0FD2C" w14:textId="77777777" w:rsidR="00131889" w:rsidRPr="0051022B" w:rsidRDefault="00131889" w:rsidP="00131889">
            <w:pPr>
              <w:rPr>
                <w:sz w:val="20"/>
              </w:rPr>
            </w:pPr>
            <w:r w:rsidRPr="00665116">
              <w:rPr>
                <w:sz w:val="20"/>
              </w:rPr>
              <w:t>(по ГОСТ 12.1.0</w:t>
            </w:r>
            <w:r>
              <w:rPr>
                <w:sz w:val="20"/>
              </w:rPr>
              <w:t>4</w:t>
            </w:r>
            <w:r w:rsidRPr="00665116">
              <w:rPr>
                <w:sz w:val="20"/>
              </w:rPr>
              <w:t>4</w:t>
            </w:r>
            <w:r>
              <w:rPr>
                <w:sz w:val="20"/>
              </w:rPr>
              <w:t>-89</w:t>
            </w:r>
            <w:r w:rsidRPr="00665116">
              <w:rPr>
                <w:sz w:val="20"/>
              </w:rPr>
              <w:t>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38ED79C5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654CEB" w14:textId="77777777" w:rsidR="00131889" w:rsidRPr="00EF5AD1" w:rsidRDefault="0084085B" w:rsidP="00131889">
            <w:pPr>
              <w:jc w:val="both"/>
            </w:pPr>
            <w:r>
              <w:t>Э</w:t>
            </w:r>
            <w:r>
              <w:rPr>
                <w:szCs w:val="20"/>
              </w:rPr>
              <w:t>маль</w:t>
            </w:r>
            <w:r w:rsidR="00131889">
              <w:t xml:space="preserve"> являе</w:t>
            </w:r>
            <w:r w:rsidR="00131889" w:rsidRPr="00F279A4">
              <w:t>тся легковос</w:t>
            </w:r>
            <w:r>
              <w:t>пламеняющейся жидкостью.  [1, 21</w:t>
            </w:r>
            <w:r w:rsidR="00131889" w:rsidRPr="00F279A4">
              <w:t>]</w:t>
            </w:r>
          </w:p>
        </w:tc>
      </w:tr>
      <w:tr w:rsidR="00131889" w:rsidRPr="001C017B" w14:paraId="1139B71C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CB3D76" w14:textId="77777777" w:rsidR="00131889" w:rsidRPr="003D7E14" w:rsidRDefault="00131889" w:rsidP="00131889">
            <w:r w:rsidRPr="003D7E14">
              <w:lastRenderedPageBreak/>
              <w:t>5.2 П</w:t>
            </w:r>
            <w:r>
              <w:t>оказатели пожаровзрывоопасности</w:t>
            </w:r>
          </w:p>
          <w:p w14:paraId="5701CD5B" w14:textId="77777777" w:rsidR="00131889" w:rsidRDefault="00131889" w:rsidP="001318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4A6C">
              <w:rPr>
                <w:sz w:val="20"/>
                <w:szCs w:val="20"/>
              </w:rPr>
              <w:t>(номенклатура показателей по ГОСТ 12.1.044</w:t>
            </w:r>
            <w:r>
              <w:rPr>
                <w:sz w:val="20"/>
                <w:szCs w:val="20"/>
              </w:rPr>
              <w:t>-89</w:t>
            </w:r>
            <w:r w:rsidRPr="00274A6C">
              <w:rPr>
                <w:sz w:val="20"/>
                <w:szCs w:val="20"/>
              </w:rPr>
              <w:t>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7B2FEEB4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right w:val="nil"/>
            </w:tcBorders>
          </w:tcPr>
          <w:p w14:paraId="78E556A4" w14:textId="77777777" w:rsidR="00131889" w:rsidRPr="00EF5AD1" w:rsidRDefault="00131889" w:rsidP="0084085B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113D71">
              <w:t xml:space="preserve">По продукции в целом - </w:t>
            </w:r>
            <w:r>
              <w:t>отсутствуют</w:t>
            </w:r>
            <w:r w:rsidRPr="00113D71">
              <w:t xml:space="preserve">. </w:t>
            </w:r>
            <w:r>
              <w:t>Пожаровзрывоопасность обусловлена свойствами растворителей, входящих в состав эмали</w:t>
            </w:r>
            <w:r w:rsidRPr="007A729B">
              <w:t>.</w:t>
            </w:r>
            <w:r>
              <w:t xml:space="preserve"> Данные</w:t>
            </w:r>
            <w:r w:rsidRPr="00BE6279">
              <w:t xml:space="preserve"> </w:t>
            </w:r>
            <w:r>
              <w:t xml:space="preserve">приведены в таблице. </w:t>
            </w:r>
            <w:r w:rsidRPr="00303336">
              <w:t xml:space="preserve"> [</w:t>
            </w:r>
            <w:r w:rsidRPr="009157FE">
              <w:t>1</w:t>
            </w:r>
            <w:r w:rsidRPr="00303336">
              <w:rPr>
                <w:b/>
              </w:rPr>
              <w:t>]</w:t>
            </w:r>
          </w:p>
        </w:tc>
      </w:tr>
      <w:tr w:rsidR="00131889" w:rsidRPr="001C017B" w14:paraId="33D312DE" w14:textId="77777777" w:rsidTr="00C52A68">
        <w:trPr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E326571" w14:textId="77777777" w:rsidR="00131889" w:rsidRPr="00F065CC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spacing w:after="60"/>
              <w:jc w:val="center"/>
            </w:pPr>
            <w:r w:rsidRPr="00F065CC">
              <w:rPr>
                <w:b/>
              </w:rPr>
              <w:t>Показатели пожаровзрывоопасности приведены по компонентам</w:t>
            </w:r>
            <w:r w:rsidRPr="00F065CC">
              <w:t>.  [1]</w:t>
            </w:r>
          </w:p>
          <w:tbl>
            <w:tblPr>
              <w:tblW w:w="9016" w:type="dxa"/>
              <w:jc w:val="center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2697"/>
              <w:gridCol w:w="1095"/>
              <w:gridCol w:w="1145"/>
              <w:gridCol w:w="992"/>
              <w:gridCol w:w="994"/>
              <w:gridCol w:w="995"/>
              <w:gridCol w:w="1098"/>
            </w:tblGrid>
            <w:tr w:rsidR="00131889" w:rsidRPr="00F065CC" w14:paraId="57FC70D8" w14:textId="77777777" w:rsidTr="00F065CC">
              <w:trPr>
                <w:jc w:val="center"/>
              </w:trPr>
              <w:tc>
                <w:tcPr>
                  <w:tcW w:w="149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6A89B4" w14:textId="77777777" w:rsidR="00131889" w:rsidRPr="00F065CC" w:rsidRDefault="00131889" w:rsidP="0013188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065CC">
                    <w:rPr>
                      <w:b/>
                      <w:sz w:val="22"/>
                      <w:szCs w:val="22"/>
                    </w:rPr>
                    <w:t>Наименование</w:t>
                  </w:r>
                </w:p>
                <w:p w14:paraId="7831765C" w14:textId="77777777" w:rsidR="00131889" w:rsidRPr="00F065CC" w:rsidRDefault="00131889" w:rsidP="0013188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065CC">
                    <w:rPr>
                      <w:b/>
                      <w:sz w:val="22"/>
                      <w:szCs w:val="22"/>
                    </w:rPr>
                    <w:t>компонентов</w:t>
                  </w:r>
                </w:p>
              </w:tc>
              <w:tc>
                <w:tcPr>
                  <w:tcW w:w="124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969B90" w14:textId="77777777" w:rsidR="00131889" w:rsidRPr="00F065CC" w:rsidRDefault="00131889" w:rsidP="00131889">
                  <w:pPr>
                    <w:keepNext/>
                    <w:jc w:val="center"/>
                    <w:outlineLvl w:val="1"/>
                    <w:rPr>
                      <w:rFonts w:ascii="Cambria" w:hAnsi="Cambria"/>
                      <w:i/>
                      <w:iCs/>
                      <w:sz w:val="22"/>
                      <w:szCs w:val="22"/>
                    </w:rPr>
                  </w:pPr>
                  <w:r w:rsidRPr="00F065CC">
                    <w:rPr>
                      <w:rFonts w:ascii="Cambria" w:hAnsi="Cambria"/>
                      <w:b/>
                      <w:bCs/>
                      <w:i/>
                      <w:iCs/>
                      <w:sz w:val="22"/>
                      <w:szCs w:val="22"/>
                    </w:rPr>
                    <w:t>Температура, ˚С</w:t>
                  </w:r>
                </w:p>
              </w:tc>
              <w:tc>
                <w:tcPr>
                  <w:tcW w:w="2262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DAABC4" w14:textId="77777777" w:rsidR="00131889" w:rsidRPr="00F065CC" w:rsidRDefault="00131889" w:rsidP="00131889">
                  <w:pPr>
                    <w:keepNext/>
                    <w:jc w:val="center"/>
                    <w:outlineLvl w:val="1"/>
                    <w:rPr>
                      <w:rFonts w:ascii="Cambria" w:hAnsi="Cambria"/>
                      <w:i/>
                      <w:iCs/>
                      <w:sz w:val="22"/>
                      <w:szCs w:val="22"/>
                    </w:rPr>
                  </w:pPr>
                  <w:r w:rsidRPr="00F065CC">
                    <w:rPr>
                      <w:rFonts w:ascii="Cambria" w:hAnsi="Cambria"/>
                      <w:b/>
                      <w:bCs/>
                      <w:i/>
                      <w:iCs/>
                      <w:sz w:val="22"/>
                      <w:szCs w:val="22"/>
                    </w:rPr>
                    <w:t>Пределы воспламенения</w:t>
                  </w:r>
                </w:p>
              </w:tc>
            </w:tr>
            <w:tr w:rsidR="00131889" w:rsidRPr="00F065CC" w14:paraId="469360DB" w14:textId="77777777" w:rsidTr="00F065CC">
              <w:trPr>
                <w:jc w:val="center"/>
              </w:trPr>
              <w:tc>
                <w:tcPr>
                  <w:tcW w:w="149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1E4DD" w14:textId="77777777" w:rsidR="00131889" w:rsidRPr="00F065CC" w:rsidRDefault="00131889" w:rsidP="00131889"/>
              </w:tc>
              <w:tc>
                <w:tcPr>
                  <w:tcW w:w="60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35B652" w14:textId="77777777" w:rsidR="00131889" w:rsidRPr="00F065CC" w:rsidRDefault="00131889" w:rsidP="0013188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065CC">
                    <w:rPr>
                      <w:b/>
                      <w:bCs/>
                      <w:sz w:val="22"/>
                      <w:szCs w:val="22"/>
                    </w:rPr>
                    <w:t>вспышки в закр. тигле</w:t>
                  </w:r>
                </w:p>
              </w:tc>
              <w:tc>
                <w:tcPr>
                  <w:tcW w:w="6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A03EEF" w14:textId="77777777" w:rsidR="00131889" w:rsidRPr="00F065CC" w:rsidRDefault="00131889" w:rsidP="0013188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065CC">
                    <w:rPr>
                      <w:b/>
                      <w:bCs/>
                      <w:sz w:val="22"/>
                      <w:szCs w:val="22"/>
                    </w:rPr>
                    <w:t>самовос-пламенения</w:t>
                  </w:r>
                </w:p>
              </w:tc>
              <w:tc>
                <w:tcPr>
                  <w:tcW w:w="110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9B13D1" w14:textId="77777777" w:rsidR="00131889" w:rsidRPr="00F065CC" w:rsidRDefault="00131889" w:rsidP="0013188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065CC">
                    <w:rPr>
                      <w:b/>
                      <w:bCs/>
                      <w:sz w:val="22"/>
                      <w:szCs w:val="22"/>
                    </w:rPr>
                    <w:t>температурные,</w:t>
                  </w:r>
                </w:p>
                <w:p w14:paraId="61540D38" w14:textId="77777777" w:rsidR="00131889" w:rsidRPr="00F065CC" w:rsidRDefault="00131889" w:rsidP="0013188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065CC">
                    <w:rPr>
                      <w:b/>
                      <w:bCs/>
                      <w:sz w:val="22"/>
                      <w:szCs w:val="22"/>
                    </w:rPr>
                    <w:t xml:space="preserve"> ºС</w:t>
                  </w:r>
                </w:p>
              </w:tc>
              <w:tc>
                <w:tcPr>
                  <w:tcW w:w="116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8C0471" w14:textId="77777777" w:rsidR="00131889" w:rsidRPr="00F065CC" w:rsidRDefault="00131889" w:rsidP="0013188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065CC">
                    <w:rPr>
                      <w:b/>
                      <w:bCs/>
                      <w:sz w:val="22"/>
                      <w:szCs w:val="22"/>
                    </w:rPr>
                    <w:t>концентрационные, %</w:t>
                  </w:r>
                </w:p>
              </w:tc>
            </w:tr>
            <w:tr w:rsidR="00131889" w:rsidRPr="00F065CC" w14:paraId="4C86FBB2" w14:textId="77777777" w:rsidTr="00F065CC">
              <w:trPr>
                <w:jc w:val="center"/>
              </w:trPr>
              <w:tc>
                <w:tcPr>
                  <w:tcW w:w="149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78A80" w14:textId="77777777" w:rsidR="00131889" w:rsidRPr="00F065CC" w:rsidRDefault="00131889" w:rsidP="00131889"/>
              </w:tc>
              <w:tc>
                <w:tcPr>
                  <w:tcW w:w="607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91B48" w14:textId="77777777" w:rsidR="00131889" w:rsidRPr="00F065CC" w:rsidRDefault="00131889" w:rsidP="00131889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63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E85746" w14:textId="77777777" w:rsidR="00131889" w:rsidRPr="00F065CC" w:rsidRDefault="00131889" w:rsidP="00131889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68E228" w14:textId="77777777" w:rsidR="00131889" w:rsidRPr="00F065CC" w:rsidRDefault="00131889" w:rsidP="0013188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065CC">
                    <w:rPr>
                      <w:b/>
                      <w:bCs/>
                      <w:sz w:val="22"/>
                      <w:szCs w:val="22"/>
                    </w:rPr>
                    <w:t>нижний</w:t>
                  </w:r>
                </w:p>
              </w:tc>
              <w:tc>
                <w:tcPr>
                  <w:tcW w:w="5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B90E8B" w14:textId="77777777" w:rsidR="00131889" w:rsidRPr="00F065CC" w:rsidRDefault="00131889" w:rsidP="0013188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065CC">
                    <w:rPr>
                      <w:b/>
                      <w:bCs/>
                      <w:sz w:val="22"/>
                      <w:szCs w:val="22"/>
                    </w:rPr>
                    <w:t>верхний</w:t>
                  </w:r>
                </w:p>
              </w:tc>
              <w:tc>
                <w:tcPr>
                  <w:tcW w:w="5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FC78F" w14:textId="77777777" w:rsidR="00131889" w:rsidRPr="00F065CC" w:rsidRDefault="00131889" w:rsidP="0013188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065CC">
                    <w:rPr>
                      <w:b/>
                      <w:bCs/>
                      <w:sz w:val="22"/>
                      <w:szCs w:val="22"/>
                    </w:rPr>
                    <w:t>нижний</w:t>
                  </w:r>
                </w:p>
              </w:tc>
              <w:tc>
                <w:tcPr>
                  <w:tcW w:w="6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47835A" w14:textId="77777777" w:rsidR="00131889" w:rsidRPr="00F065CC" w:rsidRDefault="00131889" w:rsidP="0013188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065CC">
                    <w:rPr>
                      <w:b/>
                      <w:bCs/>
                      <w:sz w:val="22"/>
                      <w:szCs w:val="22"/>
                    </w:rPr>
                    <w:t>верхний</w:t>
                  </w:r>
                </w:p>
              </w:tc>
            </w:tr>
            <w:tr w:rsidR="0084085B" w:rsidRPr="00F065CC" w14:paraId="2054ED30" w14:textId="77777777" w:rsidTr="004660DD">
              <w:trPr>
                <w:trHeight w:val="332"/>
                <w:jc w:val="center"/>
              </w:trPr>
              <w:tc>
                <w:tcPr>
                  <w:tcW w:w="14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72B9FF" w14:textId="77777777" w:rsidR="0084085B" w:rsidRDefault="0084085B" w:rsidP="0084085B">
                  <w:pPr>
                    <w:tabs>
                      <w:tab w:val="left" w:pos="284"/>
                    </w:tabs>
                  </w:pPr>
                  <w:r>
                    <w:t>уайт-спирит</w:t>
                  </w: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565FC6" w14:textId="77777777" w:rsidR="0084085B" w:rsidRDefault="0084085B" w:rsidP="0084085B">
                  <w:pPr>
                    <w:jc w:val="center"/>
                  </w:pPr>
                  <w:r>
                    <w:t>33</w:t>
                  </w:r>
                </w:p>
              </w:tc>
              <w:tc>
                <w:tcPr>
                  <w:tcW w:w="6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A51DBF" w14:textId="77777777" w:rsidR="0084085B" w:rsidRDefault="0084085B" w:rsidP="0084085B">
                  <w:pPr>
                    <w:jc w:val="center"/>
                  </w:pPr>
                  <w:r>
                    <w:t>250</w:t>
                  </w:r>
                </w:p>
              </w:tc>
              <w:tc>
                <w:tcPr>
                  <w:tcW w:w="5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731B08" w14:textId="77777777" w:rsidR="0084085B" w:rsidRDefault="0084085B" w:rsidP="0084085B">
                  <w:pPr>
                    <w:jc w:val="center"/>
                  </w:pPr>
                  <w:r>
                    <w:t>33</w:t>
                  </w:r>
                </w:p>
              </w:tc>
              <w:tc>
                <w:tcPr>
                  <w:tcW w:w="5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E0B1EF" w14:textId="77777777" w:rsidR="0084085B" w:rsidRDefault="0084085B" w:rsidP="0084085B">
                  <w:pPr>
                    <w:jc w:val="center"/>
                  </w:pPr>
                  <w:r>
                    <w:t>68</w:t>
                  </w:r>
                </w:p>
              </w:tc>
              <w:tc>
                <w:tcPr>
                  <w:tcW w:w="5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70839" w14:textId="77777777" w:rsidR="0084085B" w:rsidRDefault="0084085B" w:rsidP="0084085B">
                  <w:pPr>
                    <w:jc w:val="center"/>
                  </w:pPr>
                  <w:r>
                    <w:t>0,7</w:t>
                  </w:r>
                </w:p>
              </w:tc>
              <w:tc>
                <w:tcPr>
                  <w:tcW w:w="6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A349D9" w14:textId="77777777" w:rsidR="0084085B" w:rsidRDefault="0084085B" w:rsidP="0084085B">
                  <w:pPr>
                    <w:jc w:val="center"/>
                  </w:pPr>
                  <w:r>
                    <w:t>5,6</w:t>
                  </w:r>
                </w:p>
              </w:tc>
            </w:tr>
            <w:tr w:rsidR="00611581" w:rsidRPr="00F065CC" w14:paraId="21ED93FD" w14:textId="77777777" w:rsidTr="004660DD">
              <w:trPr>
                <w:trHeight w:val="332"/>
                <w:jc w:val="center"/>
              </w:trPr>
              <w:tc>
                <w:tcPr>
                  <w:tcW w:w="14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C1EE1" w14:textId="77777777" w:rsidR="00611581" w:rsidRPr="00395A87" w:rsidRDefault="00611581" w:rsidP="00611581">
                  <w:r w:rsidRPr="00395A87">
                    <w:t>нефрас-С4-150/215</w:t>
                  </w: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992C7" w14:textId="77777777" w:rsidR="00611581" w:rsidRPr="00395A87" w:rsidRDefault="00611581" w:rsidP="00611581">
                  <w:pPr>
                    <w:jc w:val="center"/>
                  </w:pPr>
                  <w:r w:rsidRPr="00395A87">
                    <w:t>31</w:t>
                  </w:r>
                </w:p>
              </w:tc>
              <w:tc>
                <w:tcPr>
                  <w:tcW w:w="6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0ABA3" w14:textId="77777777" w:rsidR="00611581" w:rsidRPr="00395A87" w:rsidRDefault="00611581" w:rsidP="00611581">
                  <w:pPr>
                    <w:jc w:val="center"/>
                  </w:pPr>
                  <w:r w:rsidRPr="00395A87">
                    <w:t>270</w:t>
                  </w:r>
                </w:p>
              </w:tc>
              <w:tc>
                <w:tcPr>
                  <w:tcW w:w="5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59A20" w14:textId="77777777" w:rsidR="00611581" w:rsidRPr="00395A87" w:rsidRDefault="00611581" w:rsidP="00611581">
                  <w:pPr>
                    <w:jc w:val="center"/>
                  </w:pPr>
                  <w:r w:rsidRPr="00395A87">
                    <w:t>1,4</w:t>
                  </w:r>
                </w:p>
              </w:tc>
              <w:tc>
                <w:tcPr>
                  <w:tcW w:w="5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6BF06" w14:textId="77777777" w:rsidR="00611581" w:rsidRPr="00395A87" w:rsidRDefault="00611581" w:rsidP="00611581">
                  <w:pPr>
                    <w:jc w:val="center"/>
                  </w:pPr>
                  <w:r w:rsidRPr="00395A87">
                    <w:t>6,0</w:t>
                  </w:r>
                </w:p>
              </w:tc>
              <w:tc>
                <w:tcPr>
                  <w:tcW w:w="5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B3D9E" w14:textId="77777777" w:rsidR="00611581" w:rsidRPr="00395A87" w:rsidRDefault="00611581" w:rsidP="00611581">
                  <w:pPr>
                    <w:jc w:val="center"/>
                  </w:pPr>
                  <w:r w:rsidRPr="00395A87">
                    <w:t>1,4</w:t>
                  </w:r>
                </w:p>
              </w:tc>
              <w:tc>
                <w:tcPr>
                  <w:tcW w:w="6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7BA94" w14:textId="77777777" w:rsidR="00611581" w:rsidRDefault="00611581" w:rsidP="00611581">
                  <w:pPr>
                    <w:jc w:val="center"/>
                  </w:pPr>
                  <w:r w:rsidRPr="00395A87">
                    <w:t>6</w:t>
                  </w:r>
                </w:p>
              </w:tc>
            </w:tr>
            <w:tr w:rsidR="00611581" w:rsidRPr="00F065CC" w14:paraId="46BED411" w14:textId="77777777" w:rsidTr="00F065CC">
              <w:trPr>
                <w:trHeight w:val="332"/>
                <w:jc w:val="center"/>
              </w:trPr>
              <w:tc>
                <w:tcPr>
                  <w:tcW w:w="14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30AAE" w14:textId="77777777" w:rsidR="00611581" w:rsidRDefault="00611581" w:rsidP="00611581">
                  <w:pPr>
                    <w:tabs>
                      <w:tab w:val="left" w:pos="3220"/>
                    </w:tabs>
                    <w:autoSpaceDE w:val="0"/>
                    <w:autoSpaceDN w:val="0"/>
                    <w:adjustRightInd w:val="0"/>
                    <w:jc w:val="both"/>
                  </w:pPr>
                  <w:r>
                    <w:t>сольвент (нефтяной)</w:t>
                  </w: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D90C6" w14:textId="77777777" w:rsidR="00611581" w:rsidRDefault="00611581" w:rsidP="00611581">
                  <w:pPr>
                    <w:tabs>
                      <w:tab w:val="left" w:pos="3220"/>
                    </w:tabs>
                    <w:autoSpaceDE w:val="0"/>
                    <w:autoSpaceDN w:val="0"/>
                    <w:adjustRightInd w:val="0"/>
                    <w:jc w:val="center"/>
                  </w:pPr>
                  <w:r>
                    <w:t>21</w:t>
                  </w:r>
                </w:p>
              </w:tc>
              <w:tc>
                <w:tcPr>
                  <w:tcW w:w="6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7D46C" w14:textId="77777777" w:rsidR="00611581" w:rsidRDefault="00611581" w:rsidP="00611581">
                  <w:pPr>
                    <w:tabs>
                      <w:tab w:val="left" w:pos="3220"/>
                    </w:tabs>
                    <w:autoSpaceDE w:val="0"/>
                    <w:autoSpaceDN w:val="0"/>
                    <w:adjustRightInd w:val="0"/>
                    <w:jc w:val="center"/>
                  </w:pPr>
                  <w:r>
                    <w:t>500</w:t>
                  </w:r>
                </w:p>
              </w:tc>
              <w:tc>
                <w:tcPr>
                  <w:tcW w:w="5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CFA92" w14:textId="77777777" w:rsidR="00611581" w:rsidRDefault="00611581" w:rsidP="00611581">
                  <w:pPr>
                    <w:tabs>
                      <w:tab w:val="left" w:pos="3220"/>
                    </w:tabs>
                    <w:autoSpaceDE w:val="0"/>
                    <w:autoSpaceDN w:val="0"/>
                    <w:adjustRightInd w:val="0"/>
                    <w:jc w:val="center"/>
                  </w:pPr>
                  <w:r>
                    <w:t>21</w:t>
                  </w:r>
                </w:p>
              </w:tc>
              <w:tc>
                <w:tcPr>
                  <w:tcW w:w="5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56384" w14:textId="77777777" w:rsidR="00611581" w:rsidRDefault="00611581" w:rsidP="00611581">
                  <w:pPr>
                    <w:tabs>
                      <w:tab w:val="left" w:pos="3220"/>
                    </w:tabs>
                    <w:autoSpaceDE w:val="0"/>
                    <w:autoSpaceDN w:val="0"/>
                    <w:adjustRightInd w:val="0"/>
                    <w:jc w:val="center"/>
                  </w:pPr>
                  <w:r>
                    <w:t>56</w:t>
                  </w:r>
                </w:p>
              </w:tc>
              <w:tc>
                <w:tcPr>
                  <w:tcW w:w="5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7ACCC" w14:textId="77777777" w:rsidR="00611581" w:rsidRDefault="00611581" w:rsidP="00611581">
                  <w:pPr>
                    <w:tabs>
                      <w:tab w:val="left" w:pos="3220"/>
                    </w:tabs>
                    <w:autoSpaceDE w:val="0"/>
                    <w:autoSpaceDN w:val="0"/>
                    <w:adjustRightInd w:val="0"/>
                    <w:jc w:val="center"/>
                  </w:pPr>
                  <w:r>
                    <w:t>1,02</w:t>
                  </w:r>
                </w:p>
              </w:tc>
              <w:tc>
                <w:tcPr>
                  <w:tcW w:w="6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CF2E4" w14:textId="77777777" w:rsidR="00611581" w:rsidRDefault="00611581" w:rsidP="00611581">
                  <w:pPr>
                    <w:tabs>
                      <w:tab w:val="left" w:pos="3220"/>
                    </w:tabs>
                    <w:autoSpaceDE w:val="0"/>
                    <w:autoSpaceDN w:val="0"/>
                    <w:adjustRightInd w:val="0"/>
                    <w:jc w:val="center"/>
                  </w:pPr>
                  <w:r>
                    <w:t>-</w:t>
                  </w:r>
                </w:p>
              </w:tc>
            </w:tr>
            <w:tr w:rsidR="00611581" w:rsidRPr="00F065CC" w14:paraId="6B1F7BBC" w14:textId="77777777" w:rsidTr="00F065CC">
              <w:trPr>
                <w:trHeight w:val="332"/>
                <w:jc w:val="center"/>
              </w:trPr>
              <w:tc>
                <w:tcPr>
                  <w:tcW w:w="14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A75B5" w14:textId="77777777" w:rsidR="00611581" w:rsidRDefault="00611581" w:rsidP="00611581">
                  <w:pPr>
                    <w:tabs>
                      <w:tab w:val="left" w:pos="3220"/>
                    </w:tabs>
                    <w:autoSpaceDE w:val="0"/>
                    <w:autoSpaceDN w:val="0"/>
                    <w:adjustRightInd w:val="0"/>
                    <w:jc w:val="both"/>
                  </w:pPr>
                  <w:r>
                    <w:t xml:space="preserve">ксилол </w:t>
                  </w: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258F3" w14:textId="77777777" w:rsidR="00611581" w:rsidRDefault="00611581" w:rsidP="00611581">
                  <w:pPr>
                    <w:tabs>
                      <w:tab w:val="left" w:pos="3220"/>
                    </w:tabs>
                    <w:autoSpaceDE w:val="0"/>
                    <w:autoSpaceDN w:val="0"/>
                    <w:adjustRightInd w:val="0"/>
                    <w:jc w:val="center"/>
                  </w:pPr>
                  <w:r>
                    <w:t>29</w:t>
                  </w:r>
                </w:p>
              </w:tc>
              <w:tc>
                <w:tcPr>
                  <w:tcW w:w="6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B44F6" w14:textId="77777777" w:rsidR="00611581" w:rsidRDefault="00611581" w:rsidP="00611581">
                  <w:pPr>
                    <w:tabs>
                      <w:tab w:val="left" w:pos="3220"/>
                    </w:tabs>
                    <w:autoSpaceDE w:val="0"/>
                    <w:autoSpaceDN w:val="0"/>
                    <w:adjustRightInd w:val="0"/>
                    <w:jc w:val="center"/>
                  </w:pPr>
                  <w:r>
                    <w:t>590</w:t>
                  </w:r>
                </w:p>
              </w:tc>
              <w:tc>
                <w:tcPr>
                  <w:tcW w:w="5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14D50" w14:textId="77777777" w:rsidR="00611581" w:rsidRDefault="00611581" w:rsidP="00611581">
                  <w:pPr>
                    <w:tabs>
                      <w:tab w:val="left" w:pos="3220"/>
                    </w:tabs>
                    <w:autoSpaceDE w:val="0"/>
                    <w:autoSpaceDN w:val="0"/>
                    <w:adjustRightInd w:val="0"/>
                    <w:jc w:val="center"/>
                  </w:pPr>
                  <w:r>
                    <w:t>24</w:t>
                  </w:r>
                </w:p>
              </w:tc>
              <w:tc>
                <w:tcPr>
                  <w:tcW w:w="5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FB587" w14:textId="77777777" w:rsidR="00611581" w:rsidRDefault="00611581" w:rsidP="00611581">
                  <w:pPr>
                    <w:tabs>
                      <w:tab w:val="left" w:pos="3220"/>
                    </w:tabs>
                    <w:autoSpaceDE w:val="0"/>
                    <w:autoSpaceDN w:val="0"/>
                    <w:adjustRightInd w:val="0"/>
                    <w:jc w:val="center"/>
                  </w:pPr>
                  <w:r>
                    <w:t>50</w:t>
                  </w:r>
                </w:p>
              </w:tc>
              <w:tc>
                <w:tcPr>
                  <w:tcW w:w="5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3D01D" w14:textId="77777777" w:rsidR="00611581" w:rsidRDefault="00611581" w:rsidP="00611581">
                  <w:pPr>
                    <w:tabs>
                      <w:tab w:val="left" w:pos="3220"/>
                    </w:tabs>
                    <w:autoSpaceDE w:val="0"/>
                    <w:autoSpaceDN w:val="0"/>
                    <w:adjustRightInd w:val="0"/>
                    <w:jc w:val="center"/>
                  </w:pPr>
                  <w:r>
                    <w:t>1,1</w:t>
                  </w:r>
                </w:p>
              </w:tc>
              <w:tc>
                <w:tcPr>
                  <w:tcW w:w="6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3BABC" w14:textId="77777777" w:rsidR="00611581" w:rsidRDefault="00611581" w:rsidP="00611581">
                  <w:pPr>
                    <w:tabs>
                      <w:tab w:val="left" w:pos="3220"/>
                    </w:tabs>
                    <w:autoSpaceDE w:val="0"/>
                    <w:autoSpaceDN w:val="0"/>
                    <w:adjustRightInd w:val="0"/>
                    <w:jc w:val="center"/>
                  </w:pPr>
                  <w:r>
                    <w:t>6,5</w:t>
                  </w:r>
                </w:p>
              </w:tc>
            </w:tr>
          </w:tbl>
          <w:p w14:paraId="31DAD967" w14:textId="77777777" w:rsidR="00131889" w:rsidRPr="001C017B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spacing w:after="60"/>
              <w:jc w:val="center"/>
            </w:pPr>
          </w:p>
        </w:tc>
      </w:tr>
      <w:tr w:rsidR="00131889" w:rsidRPr="001C017B" w14:paraId="33220AAA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87AF4E" w14:textId="77777777" w:rsidR="00131889" w:rsidRPr="00915823" w:rsidRDefault="00131889" w:rsidP="00131889">
            <w:r>
              <w:t>5.3 Продукты горения и/или термодеструкции и вызываемая ими опасность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475D2950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left w:val="nil"/>
              <w:bottom w:val="nil"/>
              <w:right w:val="nil"/>
            </w:tcBorders>
          </w:tcPr>
          <w:p w14:paraId="5C06C411" w14:textId="77777777" w:rsidR="00131889" w:rsidRPr="00CE238D" w:rsidRDefault="00131889" w:rsidP="00131889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CE238D">
              <w:rPr>
                <w:rFonts w:eastAsia="TimesNewRomanPSMT"/>
              </w:rPr>
              <w:t>При горении и термодеструкции выделяет вещества,</w:t>
            </w:r>
          </w:p>
          <w:p w14:paraId="0A9CB07F" w14:textId="77777777" w:rsidR="00131889" w:rsidRPr="00CE238D" w:rsidRDefault="00131889" w:rsidP="00131889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CE238D">
              <w:rPr>
                <w:rFonts w:eastAsia="TimesNewRomanPSMT"/>
              </w:rPr>
              <w:t>оказывающие раздражающее и токсическое действие,</w:t>
            </w:r>
            <w:r>
              <w:rPr>
                <w:rFonts w:eastAsia="TimesNewRomanPSMT"/>
              </w:rPr>
              <w:t xml:space="preserve"> </w:t>
            </w:r>
            <w:r w:rsidRPr="00CE238D">
              <w:rPr>
                <w:rFonts w:eastAsia="TimesNewRomanPSMT"/>
              </w:rPr>
              <w:t>включая</w:t>
            </w:r>
            <w:r>
              <w:rPr>
                <w:rFonts w:eastAsia="TimesNewRomanPSMT"/>
              </w:rPr>
              <w:t xml:space="preserve"> оксиды углерода и оксиды азота</w:t>
            </w:r>
            <w:r w:rsidRPr="00907B83">
              <w:rPr>
                <w:rFonts w:eastAsia="TimesNewRomanPSMT"/>
              </w:rPr>
              <w:t>.</w:t>
            </w:r>
          </w:p>
          <w:p w14:paraId="382BB654" w14:textId="77777777" w:rsidR="00131889" w:rsidRPr="00CE238D" w:rsidRDefault="00131889" w:rsidP="00131889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CE238D">
              <w:rPr>
                <w:rFonts w:eastAsia="TimesNewRomanPSMT"/>
              </w:rPr>
              <w:t>Оксид углерода (угарный газ) нарушает транспортировку и передачу кислорода тканям, развивается</w:t>
            </w:r>
            <w:r>
              <w:rPr>
                <w:rFonts w:eastAsia="TimesNewRomanPSMT"/>
              </w:rPr>
              <w:t xml:space="preserve"> </w:t>
            </w:r>
            <w:r w:rsidRPr="00CE238D">
              <w:rPr>
                <w:rFonts w:eastAsia="TimesNewRomanPSMT"/>
              </w:rPr>
              <w:t>кислородная недостаточность организма. Симптомы</w:t>
            </w:r>
            <w:r>
              <w:rPr>
                <w:rFonts w:eastAsia="TimesNewRomanPSMT"/>
              </w:rPr>
              <w:t xml:space="preserve"> </w:t>
            </w:r>
            <w:r w:rsidRPr="00CE238D">
              <w:rPr>
                <w:rFonts w:eastAsia="TimesNewRomanPSMT"/>
              </w:rPr>
              <w:t>отравления: голов</w:t>
            </w:r>
            <w:r>
              <w:rPr>
                <w:rFonts w:eastAsia="TimesNewRomanPSMT"/>
              </w:rPr>
              <w:t>ная боль, расширение сосудов ко</w:t>
            </w:r>
            <w:r w:rsidRPr="00CE238D">
              <w:rPr>
                <w:rFonts w:eastAsia="TimesNewRomanPSMT"/>
              </w:rPr>
              <w:t>жи, ослабление зрения, головокружение, тошнота,</w:t>
            </w:r>
            <w:r>
              <w:rPr>
                <w:rFonts w:eastAsia="TimesNewRomanPSMT"/>
              </w:rPr>
              <w:t xml:space="preserve"> рвота, потеря сознания.</w:t>
            </w:r>
          </w:p>
          <w:p w14:paraId="7FFE8536" w14:textId="77777777" w:rsidR="00131889" w:rsidRDefault="00131889" w:rsidP="00131889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E238D">
              <w:rPr>
                <w:rFonts w:eastAsia="TimesNewRomanPSMT"/>
              </w:rPr>
              <w:t>Диоксид углерода</w:t>
            </w:r>
            <w:r>
              <w:rPr>
                <w:rFonts w:eastAsia="TimesNewRomanPSMT"/>
              </w:rPr>
              <w:t xml:space="preserve"> (углекислый газ) в условиях по</w:t>
            </w:r>
            <w:r w:rsidRPr="00CE238D">
              <w:rPr>
                <w:rFonts w:eastAsia="TimesNewRomanPSMT"/>
              </w:rPr>
              <w:t xml:space="preserve">жара </w:t>
            </w:r>
          </w:p>
          <w:p w14:paraId="62495A82" w14:textId="77777777" w:rsidR="00131889" w:rsidRPr="00FE0AD9" w:rsidRDefault="00131889" w:rsidP="00131889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CE238D">
              <w:rPr>
                <w:rFonts w:eastAsia="TimesNewRomanPSMT"/>
              </w:rPr>
              <w:t xml:space="preserve">вызывает учащение дыхания и усиление легочной вентиляции, </w:t>
            </w:r>
            <w:r>
              <w:rPr>
                <w:rFonts w:eastAsia="TimesNewRomanPSMT"/>
              </w:rPr>
              <w:t>оказывает сосудорасширяющее дей</w:t>
            </w:r>
            <w:r w:rsidRPr="00CE238D">
              <w:rPr>
                <w:rFonts w:eastAsia="TimesNewRomanPSMT"/>
              </w:rPr>
              <w:t xml:space="preserve">ствие. Симптомы </w:t>
            </w:r>
            <w:r>
              <w:rPr>
                <w:rFonts w:eastAsia="TimesNewRomanPSMT"/>
              </w:rPr>
              <w:t>отравления: учащение пульса, по</w:t>
            </w:r>
            <w:r w:rsidRPr="00CE238D">
              <w:rPr>
                <w:rFonts w:eastAsia="TimesNewRomanPSMT"/>
              </w:rPr>
              <w:t>вышение артериального давления, мигреневые боли,</w:t>
            </w:r>
            <w:r>
              <w:rPr>
                <w:rFonts w:eastAsia="TimesNewRomanPSMT"/>
              </w:rPr>
              <w:t xml:space="preserve"> </w:t>
            </w:r>
            <w:r w:rsidRPr="00CE238D">
              <w:rPr>
                <w:rFonts w:eastAsia="TimesNewRomanPSMT"/>
              </w:rPr>
              <w:t>головная боль, голо</w:t>
            </w:r>
            <w:r>
              <w:rPr>
                <w:rFonts w:eastAsia="TimesNewRomanPSMT"/>
              </w:rPr>
              <w:t>вокружение, вялость, потеря со</w:t>
            </w:r>
            <w:r w:rsidRPr="00CE238D">
              <w:rPr>
                <w:rFonts w:eastAsia="TimesNewRomanPSMT"/>
              </w:rPr>
              <w:t>знания, смертельный исход при длительном воздей</w:t>
            </w:r>
            <w:r>
              <w:rPr>
                <w:rFonts w:eastAsia="TimesNewRomanPSMT"/>
              </w:rPr>
              <w:t>ствии высоких концентраций</w:t>
            </w:r>
            <w:r w:rsidRPr="00520CEA">
              <w:rPr>
                <w:rFonts w:eastAsia="TimesNewRomanPSMT"/>
              </w:rPr>
              <w:t>.</w:t>
            </w:r>
            <w:r>
              <w:rPr>
                <w:rFonts w:eastAsia="TimesNewRomanPSMT"/>
              </w:rPr>
              <w:t xml:space="preserve">  </w:t>
            </w:r>
            <w:r w:rsidRPr="00FE0AD9">
              <w:rPr>
                <w:rFonts w:eastAsia="TimesNewRomanPSMT"/>
              </w:rPr>
              <w:t>[</w:t>
            </w:r>
            <w:r w:rsidR="008A1107">
              <w:rPr>
                <w:rFonts w:eastAsia="TimesNewRomanPSMT"/>
              </w:rPr>
              <w:t>43-45</w:t>
            </w:r>
            <w:r w:rsidRPr="00FE0AD9">
              <w:rPr>
                <w:rFonts w:eastAsia="TimesNewRomanPSMT"/>
              </w:rPr>
              <w:t>]</w:t>
            </w:r>
          </w:p>
        </w:tc>
      </w:tr>
      <w:tr w:rsidR="00131889" w:rsidRPr="001C017B" w14:paraId="50BC4C4A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FFE2A4" w14:textId="77777777" w:rsidR="00131889" w:rsidRPr="009E46AE" w:rsidRDefault="00131889" w:rsidP="00131889">
            <w:r w:rsidRPr="009E46AE">
              <w:t>5.4 Рекомендуемые средства тушения пожар</w:t>
            </w:r>
            <w:r>
              <w:t>ов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62A680F9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8AEB0AB" w14:textId="77777777" w:rsidR="00131889" w:rsidRPr="007E16F0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2C5591">
              <w:t>Первичные средства тушения</w:t>
            </w:r>
            <w:r>
              <w:t xml:space="preserve"> пожара: песок, кошма, тонко распыленная вода, огнетушители порошковые ОП-2, ОП-5 (3), ОП-50, пенные ОХП-10, углекислотные ОУ-2 и ОУ-5, пенные установки, отвечающие требованиям. </w:t>
            </w:r>
            <w:r w:rsidRPr="007E16F0">
              <w:t>[</w:t>
            </w:r>
            <w:r w:rsidR="008A1107">
              <w:rPr>
                <w:rFonts w:eastAsia="TimesNewRomanPSMT"/>
              </w:rPr>
              <w:t>43-45</w:t>
            </w:r>
            <w:r w:rsidRPr="007E16F0">
              <w:t>]</w:t>
            </w:r>
          </w:p>
        </w:tc>
      </w:tr>
      <w:tr w:rsidR="00131889" w:rsidRPr="001C017B" w14:paraId="61BBA469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C78740" w14:textId="77777777" w:rsidR="00131889" w:rsidRPr="00274A6C" w:rsidRDefault="00131889" w:rsidP="00131889">
            <w:r w:rsidRPr="009E46AE">
              <w:t>5.5 Запрещенные средства тушения пожар</w:t>
            </w:r>
            <w:r>
              <w:t>ов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1B9C9052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0596D1C" w14:textId="77777777" w:rsidR="00131889" w:rsidRPr="003151DD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>
              <w:t>Компактные водные струи, вода со смачивателями (ОП-7, ОП-10, НП-1, пенообразователи), водные растворы полиоксиэтилена, водные растворы полимеров, водно-щелочные растворы.</w:t>
            </w:r>
            <w:r w:rsidRPr="007A729B">
              <w:t xml:space="preserve">  </w:t>
            </w:r>
            <w:r w:rsidRPr="0052310B">
              <w:t>[</w:t>
            </w:r>
            <w:r>
              <w:t>1</w:t>
            </w:r>
            <w:r w:rsidRPr="00B6634D">
              <w:t>]</w:t>
            </w:r>
          </w:p>
        </w:tc>
      </w:tr>
      <w:tr w:rsidR="00131889" w:rsidRPr="001C017B" w14:paraId="3B603F6C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9F36CB" w14:textId="77777777" w:rsidR="00131889" w:rsidRDefault="00131889" w:rsidP="00131889">
            <w:r w:rsidRPr="009E46AE">
              <w:t>5.6 Средства индивидуальной защиты при тушении пожар</w:t>
            </w:r>
            <w:r>
              <w:t>ов</w:t>
            </w:r>
          </w:p>
          <w:p w14:paraId="5506041A" w14:textId="77777777" w:rsidR="00131889" w:rsidRPr="009E46AE" w:rsidRDefault="00131889" w:rsidP="00131889">
            <w:r>
              <w:rPr>
                <w:sz w:val="20"/>
                <w:szCs w:val="20"/>
              </w:rPr>
              <w:t>(СИЗ пожарных)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62D84B1C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EC66011" w14:textId="77777777" w:rsidR="00131889" w:rsidRPr="00A7026E" w:rsidRDefault="00611581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>
              <w:t>Боевая одежда пожарного (куртка и брюки со съемными теплоизолирующими подстежками) в комплекте с поясом пожарным спасательным, рукавицами или перчатками, каской пожарной, специальной защитной обувью, с самоспасателем, Дыхательные аппараты со сжатым воздухом, кислородные изолирующие противогазы.</w:t>
            </w:r>
            <w:r w:rsidRPr="00A7026E">
              <w:t xml:space="preserve"> </w:t>
            </w:r>
            <w:r w:rsidR="00131889" w:rsidRPr="00A7026E">
              <w:t>[</w:t>
            </w:r>
            <w:r w:rsidR="004272ED">
              <w:t xml:space="preserve">8-11, </w:t>
            </w:r>
            <w:r w:rsidR="008A1107">
              <w:t>32</w:t>
            </w:r>
            <w:r w:rsidR="00131889" w:rsidRPr="00A7026E">
              <w:t>]</w:t>
            </w:r>
          </w:p>
        </w:tc>
      </w:tr>
      <w:tr w:rsidR="00131889" w:rsidRPr="001C017B" w14:paraId="3151EB70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6DE481" w14:textId="77777777" w:rsidR="00131889" w:rsidRPr="009E46AE" w:rsidRDefault="00131889" w:rsidP="00131889">
            <w:r>
              <w:t>5.7 Специфика при тушении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70E413A2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8D227E8" w14:textId="77777777" w:rsidR="00131889" w:rsidRPr="005D58DE" w:rsidRDefault="008A1107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Пары образуют с воздухом взрывоопасные смеси, которые могут распространяться далеко от места утечки. Емкости могут взрываться при нагревании. В порожних емкостях из остатков могут образовываться </w:t>
            </w:r>
            <w:r>
              <w:lastRenderedPageBreak/>
              <w:t xml:space="preserve">взрывоопасные смеси. Над поверхностью разлитой жидкости образуется горючая концентрация паров при температурах окружающей среды, равной температуре вспышки жидкости и выше. </w:t>
            </w:r>
            <w:r w:rsidR="00131889" w:rsidRPr="005D58DE">
              <w:t>[</w:t>
            </w:r>
            <w:r w:rsidR="004272ED">
              <w:t xml:space="preserve">8-11, </w:t>
            </w:r>
            <w:r w:rsidR="00B6634D">
              <w:t xml:space="preserve">28, </w:t>
            </w:r>
            <w:r w:rsidR="004272ED">
              <w:t>32</w:t>
            </w:r>
            <w:r w:rsidR="00131889">
              <w:rPr>
                <w:lang w:val="en-US"/>
              </w:rPr>
              <w:t>]</w:t>
            </w:r>
          </w:p>
        </w:tc>
      </w:tr>
      <w:tr w:rsidR="00131889" w:rsidRPr="001C017B" w14:paraId="3F4147F7" w14:textId="77777777" w:rsidTr="00C52A68">
        <w:trPr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EC200C7" w14:textId="77777777" w:rsidR="00131889" w:rsidRPr="001C4764" w:rsidRDefault="00131889" w:rsidP="00131889">
            <w:pPr>
              <w:spacing w:before="240" w:after="60"/>
              <w:jc w:val="center"/>
              <w:rPr>
                <w:b/>
                <w:sz w:val="26"/>
                <w:szCs w:val="26"/>
              </w:rPr>
            </w:pPr>
            <w:r w:rsidRPr="001C4764">
              <w:rPr>
                <w:b/>
                <w:sz w:val="26"/>
                <w:szCs w:val="26"/>
              </w:rPr>
              <w:lastRenderedPageBreak/>
              <w:t>6 Меры по предотвращению и ликвидации аварийных и чрезвычайных ситуаций</w:t>
            </w:r>
          </w:p>
          <w:p w14:paraId="63A4AB02" w14:textId="77777777" w:rsidR="00131889" w:rsidRPr="00846A7F" w:rsidRDefault="00131889" w:rsidP="00131889">
            <w:pPr>
              <w:spacing w:after="60"/>
              <w:jc w:val="center"/>
              <w:rPr>
                <w:b/>
                <w:sz w:val="26"/>
                <w:szCs w:val="26"/>
              </w:rPr>
            </w:pPr>
            <w:r w:rsidRPr="001C4764">
              <w:rPr>
                <w:b/>
                <w:sz w:val="26"/>
                <w:szCs w:val="26"/>
              </w:rPr>
              <w:t xml:space="preserve"> и их последствий</w:t>
            </w:r>
          </w:p>
        </w:tc>
      </w:tr>
      <w:tr w:rsidR="00131889" w:rsidRPr="001C017B" w14:paraId="356C7539" w14:textId="77777777" w:rsidTr="00C52A68">
        <w:trPr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6729936" w14:textId="77777777" w:rsidR="00131889" w:rsidRPr="008F5544" w:rsidRDefault="00131889" w:rsidP="00131889">
            <w:pPr>
              <w:jc w:val="both"/>
            </w:pPr>
            <w:r w:rsidRPr="008F5544">
              <w:rPr>
                <w:b/>
              </w:rPr>
              <w:t xml:space="preserve">6.1 Меры по </w:t>
            </w:r>
            <w:r>
              <w:rPr>
                <w:b/>
              </w:rPr>
              <w:t>предотвращению вредного воздействия на людей, окружающую среду, здания, сооружения и др.</w:t>
            </w:r>
            <w:r w:rsidRPr="008F5544">
              <w:rPr>
                <w:b/>
              </w:rPr>
              <w:t xml:space="preserve"> при аварийных и чрезвычайных ситуациях</w:t>
            </w:r>
          </w:p>
        </w:tc>
      </w:tr>
      <w:tr w:rsidR="00131889" w:rsidRPr="001C017B" w14:paraId="74A5A87F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D9E5EC" w14:textId="77777777" w:rsidR="00131889" w:rsidRPr="00187BA4" w:rsidRDefault="00131889" w:rsidP="00131889">
            <w:r w:rsidRPr="00187BA4">
              <w:t>6.1.1 Необходимые действия общего характера</w:t>
            </w:r>
            <w:r>
              <w:t xml:space="preserve"> при аварийных и чрезвычайных ситуациях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6E565CE2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363541" w14:textId="77777777" w:rsidR="00131889" w:rsidRPr="005D58DE" w:rsidRDefault="00131889" w:rsidP="00B6634D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D3186">
              <w:t xml:space="preserve">Изолировать опасную зону в радиусе </w:t>
            </w:r>
            <w:r>
              <w:t xml:space="preserve">не менее </w:t>
            </w:r>
            <w:r w:rsidRPr="003D3186">
              <w:t xml:space="preserve">200 м. </w:t>
            </w:r>
            <w:r>
              <w:t>Откорректировать указанное расстояние по результатам хим разведки</w:t>
            </w:r>
            <w:r w:rsidRPr="003D3186">
              <w:t>.</w:t>
            </w:r>
            <w:r>
              <w:t xml:space="preserve"> Удалить посторонних. В опасную зону входить в защитных средствах. Соблюдать меры пожарной безопасности. Не курить. Устранить источники огня и искр. Держаться наветренной стороны. Избегать низких мест. Пострадавшим оказать первую помощь. Отправить людей из очага поражения на медобследование. </w:t>
            </w:r>
            <w:r>
              <w:rPr>
                <w:lang w:val="en-US"/>
              </w:rPr>
              <w:t>[</w:t>
            </w:r>
            <w:r w:rsidR="00B6634D">
              <w:t>32</w:t>
            </w:r>
            <w:r>
              <w:rPr>
                <w:lang w:val="en-US"/>
              </w:rPr>
              <w:t>]</w:t>
            </w:r>
          </w:p>
        </w:tc>
      </w:tr>
      <w:tr w:rsidR="00131889" w:rsidRPr="001C017B" w14:paraId="79CA265E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3DFE96" w14:textId="77777777" w:rsidR="00131889" w:rsidRDefault="00131889" w:rsidP="00131889">
            <w:r w:rsidRPr="00187BA4">
              <w:t>6.1.2 Средства индивидуальной защиты в аварийных ситуациях</w:t>
            </w:r>
          </w:p>
          <w:p w14:paraId="6F5C8101" w14:textId="77777777" w:rsidR="00131889" w:rsidRPr="00187BA4" w:rsidRDefault="00131889" w:rsidP="00131889">
            <w:pPr>
              <w:rPr>
                <w:sz w:val="20"/>
                <w:szCs w:val="20"/>
              </w:rPr>
            </w:pPr>
            <w:r w:rsidRPr="00187BA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СИЗ </w:t>
            </w:r>
            <w:r w:rsidRPr="00187BA4">
              <w:rPr>
                <w:sz w:val="20"/>
                <w:szCs w:val="20"/>
              </w:rPr>
              <w:t>аварийных бригад)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4ACDEC43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8EDAB91" w14:textId="77777777" w:rsidR="00131889" w:rsidRDefault="00131889" w:rsidP="00131889">
            <w:pPr>
              <w:jc w:val="both"/>
            </w:pPr>
            <w:r>
              <w:t>Для химразведки и руководителя работ-ПДУ (в течении 20 минут). Для аварийных бригад, изолирующий защитный костюм КИХ-5 в комплекте с изолирующим противогазом ИП-4М или дыхательным аппаратом АСВ-2.</w:t>
            </w:r>
          </w:p>
          <w:p w14:paraId="30DBC2BA" w14:textId="77777777" w:rsidR="00131889" w:rsidRPr="005D58DE" w:rsidRDefault="00131889" w:rsidP="00B6634D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При возгорании – огнезащитный костюм в комплекте с самоспателем СПИ-20. </w:t>
            </w:r>
            <w:r>
              <w:rPr>
                <w:lang w:val="en-US"/>
              </w:rPr>
              <w:t>[</w:t>
            </w:r>
            <w:r w:rsidR="00B6634D">
              <w:t>32</w:t>
            </w:r>
            <w:r>
              <w:rPr>
                <w:lang w:val="en-US"/>
              </w:rPr>
              <w:t>]</w:t>
            </w:r>
          </w:p>
        </w:tc>
      </w:tr>
      <w:tr w:rsidR="00131889" w:rsidRPr="001C017B" w14:paraId="32067657" w14:textId="77777777" w:rsidTr="00C52A68">
        <w:trPr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B2EEB51" w14:textId="77777777" w:rsidR="00131889" w:rsidRPr="009E46AE" w:rsidRDefault="00131889" w:rsidP="00131889">
            <w:pPr>
              <w:rPr>
                <w:b/>
              </w:rPr>
            </w:pPr>
            <w:r>
              <w:rPr>
                <w:b/>
              </w:rPr>
              <w:t>6.2</w:t>
            </w:r>
            <w:r w:rsidRPr="009E46AE">
              <w:rPr>
                <w:b/>
              </w:rPr>
              <w:t xml:space="preserve"> Порядок действий при ликвидации аварийных и чрезвычайных ситуаций</w:t>
            </w:r>
          </w:p>
        </w:tc>
      </w:tr>
      <w:tr w:rsidR="00131889" w:rsidRPr="001C017B" w14:paraId="490F1556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F6C15F" w14:textId="77777777" w:rsidR="00131889" w:rsidRDefault="00131889" w:rsidP="00131889">
            <w:r w:rsidRPr="009E46AE">
              <w:t>6.2.</w:t>
            </w:r>
            <w:r>
              <w:t>1</w:t>
            </w:r>
            <w:r w:rsidRPr="009E46AE">
              <w:t xml:space="preserve"> Действ</w:t>
            </w:r>
            <w:r>
              <w:t>ия при утечке, разливе, россыпи</w:t>
            </w:r>
          </w:p>
          <w:p w14:paraId="61652437" w14:textId="77777777" w:rsidR="00131889" w:rsidRPr="00274A6C" w:rsidRDefault="00131889" w:rsidP="00131889">
            <w:pPr>
              <w:rPr>
                <w:sz w:val="20"/>
                <w:szCs w:val="20"/>
              </w:rPr>
            </w:pPr>
            <w:r w:rsidRPr="00274A6C">
              <w:rPr>
                <w:sz w:val="20"/>
                <w:szCs w:val="20"/>
              </w:rPr>
              <w:t xml:space="preserve">(в т.ч. </w:t>
            </w:r>
            <w:r>
              <w:rPr>
                <w:sz w:val="20"/>
                <w:szCs w:val="20"/>
              </w:rPr>
              <w:t xml:space="preserve">меры по их ликвидации и </w:t>
            </w:r>
            <w:r w:rsidRPr="00274A6C">
              <w:rPr>
                <w:sz w:val="20"/>
                <w:szCs w:val="20"/>
              </w:rPr>
              <w:t>меры предосторожности, обеспечивающие защиту окружающей среды)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002B2F7F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3C9C2A1" w14:textId="77777777" w:rsidR="00B6634D" w:rsidRDefault="00B6634D" w:rsidP="00B6634D">
            <w:pPr>
              <w:jc w:val="both"/>
            </w:pPr>
            <w:r>
              <w:t>Сообщить в органы санитарно-эпидемиологического надзора. Прекратить движение транспорта и маневровую работу в опасной зоне.</w:t>
            </w:r>
            <w:r w:rsidRPr="00113D71">
              <w:t xml:space="preserve"> Устранить течь с соблюдением мер предосторожности</w:t>
            </w:r>
            <w:r>
              <w:t>. Перекачать содержимое в емкость для слива с соблюдением условий смешения жидкостей. Проливы оградить земляным валом. Не допускать попадания продукции в водоемы, подвалы, канализацию</w:t>
            </w:r>
            <w:r w:rsidRPr="00AD216A">
              <w:t>.</w:t>
            </w:r>
          </w:p>
          <w:p w14:paraId="3E3C4367" w14:textId="77777777" w:rsidR="00B6634D" w:rsidRDefault="00B6634D" w:rsidP="00B6634D">
            <w:pPr>
              <w:pStyle w:val="Default"/>
              <w:jc w:val="both"/>
            </w:pPr>
            <w:r w:rsidRPr="009B0DD7">
              <w:t>Малые проливы в помещении засыпать инертным материалом, собрать в герметичный контейнер и направить на утилизацию</w:t>
            </w:r>
            <w:r>
              <w:t>.</w:t>
            </w:r>
            <w:r w:rsidRPr="009B0DD7">
              <w:t xml:space="preserve"> </w:t>
            </w:r>
          </w:p>
          <w:p w14:paraId="28F28F02" w14:textId="77777777" w:rsidR="00131889" w:rsidRDefault="00131889" w:rsidP="00131889">
            <w:pPr>
              <w:jc w:val="both"/>
            </w:pPr>
            <w:r w:rsidRPr="005B1797">
              <w:rPr>
                <w:b/>
              </w:rPr>
              <w:t>НЕЙТРАЛИЗАЦИЯ</w:t>
            </w:r>
            <w:r>
              <w:t>:</w:t>
            </w:r>
          </w:p>
          <w:p w14:paraId="7C64FB71" w14:textId="77777777" w:rsidR="00131889" w:rsidRPr="005D58DE" w:rsidRDefault="00131889" w:rsidP="007B22AD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Для изоляции паров использовать распыленную воду. Место разлива промыть большим количеством воды, обваловать, и не допускать попадания вещества в поверхностные воды. Срезать поверхностный слой грунта с загрязнениями, собрать, и вывезти для утилизации. Места срезов засыпать свежим слоем грунта. </w:t>
            </w:r>
            <w:r>
              <w:rPr>
                <w:lang w:val="en-US"/>
              </w:rPr>
              <w:t>[</w:t>
            </w:r>
            <w:r w:rsidR="007B22AD">
              <w:t>32-33</w:t>
            </w:r>
            <w:r>
              <w:rPr>
                <w:lang w:val="en-US"/>
              </w:rPr>
              <w:t>]</w:t>
            </w:r>
          </w:p>
        </w:tc>
      </w:tr>
      <w:tr w:rsidR="00131889" w:rsidRPr="001C017B" w14:paraId="46B40BEE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B264AC" w14:textId="77777777" w:rsidR="00131889" w:rsidRPr="009E46AE" w:rsidRDefault="00131889" w:rsidP="00131889">
            <w:r w:rsidRPr="009E46AE">
              <w:t>6.2.</w:t>
            </w:r>
            <w:r>
              <w:t>2 Действия при пожаре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70CD11EB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63552BF" w14:textId="77777777" w:rsidR="00131889" w:rsidRPr="005D58DE" w:rsidRDefault="007B22AD" w:rsidP="007B22AD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Не приближаться к горящим емкостям (</w:t>
            </w:r>
            <w:r w:rsidRPr="003D3186">
              <w:t xml:space="preserve">Изолировать опасную зону в радиусе </w:t>
            </w:r>
            <w:r>
              <w:t xml:space="preserve">не менее 200 м). Охлаждать емкости водой с максимального расстояния. Тушить первичными  </w:t>
            </w:r>
            <w:r w:rsidRPr="002C5591">
              <w:t xml:space="preserve"> средства</w:t>
            </w:r>
            <w:r>
              <w:t>ми</w:t>
            </w:r>
            <w:r w:rsidRPr="002C5591">
              <w:t xml:space="preserve"> тушения</w:t>
            </w:r>
            <w:r>
              <w:t xml:space="preserve"> пожара: песок, кошма, тонко распыленная вода, огнетушители </w:t>
            </w:r>
            <w:r>
              <w:lastRenderedPageBreak/>
              <w:t xml:space="preserve">порошковые ОП-2, ОП-5 (3), ОП-50, пенные ОХП-10, углекислотные ОУ-2 и ОУ-5, пенные установки, отвечающие требованиям. Организовать эвакуацию людей из близлежащих зданий с учетом направления движения токсичных продуктов горения.  </w:t>
            </w:r>
            <w:r w:rsidR="00131889" w:rsidRPr="005D58DE">
              <w:t>[</w:t>
            </w:r>
            <w:r>
              <w:t>32-33</w:t>
            </w:r>
            <w:r w:rsidR="00131889">
              <w:rPr>
                <w:lang w:val="en-US"/>
              </w:rPr>
              <w:t>]</w:t>
            </w:r>
          </w:p>
        </w:tc>
      </w:tr>
      <w:tr w:rsidR="00131889" w:rsidRPr="001C017B" w14:paraId="5247E41A" w14:textId="77777777" w:rsidTr="00C52A68">
        <w:trPr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43A7930" w14:textId="77777777" w:rsidR="00131889" w:rsidRPr="000224B3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spacing w:before="240" w:after="60"/>
              <w:ind w:left="102" w:hanging="102"/>
              <w:jc w:val="center"/>
              <w:rPr>
                <w:b/>
                <w:sz w:val="26"/>
                <w:szCs w:val="26"/>
              </w:rPr>
            </w:pPr>
            <w:r w:rsidRPr="00D07DAA">
              <w:rPr>
                <w:b/>
                <w:sz w:val="26"/>
                <w:szCs w:val="26"/>
              </w:rPr>
              <w:lastRenderedPageBreak/>
              <w:t>7 Правила хранения химической продукции и обращения с ней при погрузочно-разгрузочных работах</w:t>
            </w:r>
          </w:p>
        </w:tc>
      </w:tr>
      <w:tr w:rsidR="00131889" w:rsidRPr="001C017B" w14:paraId="391EA8BB" w14:textId="77777777" w:rsidTr="00C52A68">
        <w:trPr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B06A618" w14:textId="77777777" w:rsidR="00131889" w:rsidRPr="00A45D02" w:rsidRDefault="00131889" w:rsidP="00131889">
            <w:pPr>
              <w:rPr>
                <w:color w:val="FF0000"/>
              </w:rPr>
            </w:pPr>
            <w:r w:rsidRPr="008F5544">
              <w:rPr>
                <w:b/>
              </w:rPr>
              <w:t xml:space="preserve">7.1 Меры </w:t>
            </w:r>
            <w:r>
              <w:rPr>
                <w:b/>
              </w:rPr>
              <w:t>безопасности</w:t>
            </w:r>
            <w:r w:rsidRPr="008F5544">
              <w:rPr>
                <w:b/>
              </w:rPr>
              <w:t xml:space="preserve"> при обращении с химической продукцией</w:t>
            </w:r>
          </w:p>
        </w:tc>
      </w:tr>
      <w:tr w:rsidR="00131889" w:rsidRPr="001C017B" w14:paraId="77E94C96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3BE8BF" w14:textId="77777777" w:rsidR="00131889" w:rsidRPr="00EF178A" w:rsidRDefault="00131889" w:rsidP="00131889">
            <w:r w:rsidRPr="00EF178A">
              <w:t xml:space="preserve">7.1.1 </w:t>
            </w:r>
            <w:r>
              <w:t>Системы инженерных мер безопасности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5D5CC6EB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B4815EA" w14:textId="77777777" w:rsidR="00131889" w:rsidRDefault="00131889" w:rsidP="00131889">
            <w:pPr>
              <w:jc w:val="both"/>
            </w:pPr>
            <w:r w:rsidRPr="00A52BD2">
              <w:t xml:space="preserve">Все работы по производству, испытанию и применению </w:t>
            </w:r>
            <w:r>
              <w:t>эмали</w:t>
            </w:r>
            <w:r w:rsidRPr="00A52BD2">
              <w:t xml:space="preserve"> должны проводиться в помещениях, оборудованных общеобменной приточно-вытяжной вентиляцией с механичес</w:t>
            </w:r>
            <w:r>
              <w:t xml:space="preserve">ким побуждением. </w:t>
            </w:r>
            <w:r w:rsidRPr="00A52BD2">
              <w:t>Места выделения вредных веществ должны быть оборудованы местными отсосами.</w:t>
            </w:r>
            <w:r w:rsidR="00F90FD9">
              <w:t xml:space="preserve"> </w:t>
            </w:r>
          </w:p>
          <w:p w14:paraId="277D851B" w14:textId="77777777" w:rsidR="00F90FD9" w:rsidRPr="00A52BD2" w:rsidRDefault="00F90FD9" w:rsidP="00131889">
            <w:pPr>
              <w:jc w:val="both"/>
            </w:pPr>
            <w:r>
              <w:t>Соблюдение правил пожарной безопасности. Использование искробезопасного инструмента при ремонтных работах. Рабочие места должны быть оснащены первичными средствами пожаротушения. Обеспечение персонала средствами индивидуальной защиты.</w:t>
            </w:r>
          </w:p>
          <w:p w14:paraId="15682125" w14:textId="77777777" w:rsidR="00131889" w:rsidRPr="00CE75D9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113D71">
              <w:t xml:space="preserve">Системы вентиляции должны быть сконструированы с учетом местных условий: поток воздуха должен перемещаться от источника выделения паров и рабочих мест персонала. </w:t>
            </w:r>
            <w:r>
              <w:t xml:space="preserve">Для безопасного ведения процесса производства эмали, необходимо обеспечить механизацию всех технологических операций, надлежащую герметизацию оборудования и коммуникаций, а также исправность электропусковой и контрольно-измерительной аппаратуры. </w:t>
            </w:r>
          </w:p>
          <w:p w14:paraId="56CC5518" w14:textId="77777777" w:rsidR="00131889" w:rsidRPr="00776760" w:rsidRDefault="00131889" w:rsidP="00131889">
            <w:pPr>
              <w:pStyle w:val="Default"/>
              <w:jc w:val="both"/>
            </w:pPr>
            <w:r w:rsidRPr="001460FC">
              <w:rPr>
                <w:iCs/>
              </w:rPr>
              <w:t>Для предупреждения возможности возникновения опасных искровых разрядов</w:t>
            </w:r>
            <w:r>
              <w:rPr>
                <w:iCs/>
              </w:rPr>
              <w:t xml:space="preserve">, </w:t>
            </w:r>
            <w:r w:rsidRPr="001460FC">
              <w:rPr>
                <w:iCs/>
              </w:rPr>
              <w:t>с поверхности оборудования</w:t>
            </w:r>
            <w:r>
              <w:rPr>
                <w:iCs/>
              </w:rPr>
              <w:t>,</w:t>
            </w:r>
            <w:r w:rsidRPr="001460FC">
              <w:rPr>
                <w:iCs/>
              </w:rPr>
              <w:t xml:space="preserve"> необходимо предусматривать отвод зарядов</w:t>
            </w:r>
            <w:r>
              <w:rPr>
                <w:iCs/>
              </w:rPr>
              <w:t>,</w:t>
            </w:r>
            <w:r w:rsidRPr="001460FC">
              <w:rPr>
                <w:iCs/>
              </w:rPr>
              <w:t xml:space="preserve"> путем заземления, а также обеспечение постоянного электрического контакта с заземлением</w:t>
            </w:r>
            <w:r>
              <w:rPr>
                <w:iCs/>
              </w:rPr>
              <w:t xml:space="preserve">, </w:t>
            </w:r>
            <w:r w:rsidRPr="001460FC">
              <w:rPr>
                <w:iCs/>
              </w:rPr>
              <w:t>тела человека в соответствии с правилами защиты от статического электричества в производ</w:t>
            </w:r>
            <w:r>
              <w:rPr>
                <w:iCs/>
              </w:rPr>
              <w:t>стве</w:t>
            </w:r>
            <w:r w:rsidRPr="001460FC">
              <w:rPr>
                <w:iCs/>
              </w:rPr>
              <w:t xml:space="preserve"> химической, нефтеперерабатывающей и нефтехимической промышленности. В помещении при производстве на видном месте должны быть вывешены знаки безопасности со смысловыми значениями. Искусственное освещение и электрооборудование должны отвечать требованиям взрывобезопасности</w:t>
            </w:r>
            <w:r>
              <w:t xml:space="preserve">.  </w:t>
            </w:r>
            <w:r w:rsidR="00BC65DF">
              <w:t xml:space="preserve">  </w:t>
            </w:r>
            <w:r>
              <w:t xml:space="preserve"> </w:t>
            </w:r>
            <w:r w:rsidRPr="005D58DE">
              <w:t>[</w:t>
            </w:r>
            <w:r w:rsidR="00F90FD9">
              <w:t>1, 3-7,  27</w:t>
            </w:r>
            <w:r w:rsidRPr="00776760">
              <w:t>]</w:t>
            </w:r>
          </w:p>
        </w:tc>
      </w:tr>
      <w:tr w:rsidR="00131889" w:rsidRPr="001C017B" w14:paraId="22E26A38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2C12A6" w14:textId="77777777" w:rsidR="00131889" w:rsidRPr="008F5544" w:rsidRDefault="00131889" w:rsidP="00131889">
            <w:r w:rsidRPr="008F5544">
              <w:t xml:space="preserve">7.1.2 Меры по защите </w:t>
            </w:r>
            <w:r>
              <w:t>окружающей среды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51D44365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72A5268" w14:textId="77777777" w:rsidR="00F90FD9" w:rsidRDefault="00F90FD9" w:rsidP="00F90FD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7019F5">
              <w:t>Необходимо предусмотреть максимальную герметизацию технологического оборудования, коммуникаций, тары, процессов слив</w:t>
            </w:r>
            <w:r>
              <w:t>а и налива.</w:t>
            </w:r>
          </w:p>
          <w:p w14:paraId="0DA83C05" w14:textId="77777777" w:rsidR="00F90FD9" w:rsidRDefault="00F90FD9" w:rsidP="00F90FD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>
              <w:t xml:space="preserve">Периодический контроль содержания вредных веществ в воздухе рабочей зоны; анализ промышленных стоков на содержание в них вредных веществ в допустимых концентрациях; очистка воздуха производственных </w:t>
            </w:r>
            <w:r>
              <w:lastRenderedPageBreak/>
              <w:t xml:space="preserve">помещений до установленных норм перед сбросом в атмосферу. </w:t>
            </w:r>
          </w:p>
          <w:p w14:paraId="0A13564C" w14:textId="77777777" w:rsidR="00131889" w:rsidRPr="00776760" w:rsidRDefault="00F90FD9" w:rsidP="00F90FD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113D71">
              <w:t>Н</w:t>
            </w:r>
            <w:r>
              <w:t>е допускать попадания материала</w:t>
            </w:r>
            <w:r w:rsidRPr="00113D71">
              <w:t xml:space="preserve"> в канализацию, почву и водоемы, а также выбросов паров в ат</w:t>
            </w:r>
            <w:r>
              <w:t xml:space="preserve">мосферу. </w:t>
            </w:r>
            <w:r w:rsidR="00131889" w:rsidRPr="00776760">
              <w:t>[</w:t>
            </w:r>
            <w:r w:rsidR="00131889">
              <w:t>1</w:t>
            </w:r>
            <w:r w:rsidR="00131889" w:rsidRPr="00776760">
              <w:t>]</w:t>
            </w:r>
          </w:p>
        </w:tc>
      </w:tr>
      <w:tr w:rsidR="00131889" w:rsidRPr="001C017B" w14:paraId="4A58E2F3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119A31" w14:textId="77777777" w:rsidR="00131889" w:rsidRPr="008F5544" w:rsidRDefault="00131889" w:rsidP="00131889">
            <w:r w:rsidRPr="00CD0111">
              <w:lastRenderedPageBreak/>
              <w:t>7.1.3</w:t>
            </w:r>
            <w:r w:rsidRPr="008F5544">
              <w:t xml:space="preserve"> Рекомендации по безопасному перемеще</w:t>
            </w:r>
            <w:r>
              <w:t>нию и перевозке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35553E51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446E36" w14:textId="77777777" w:rsidR="00131889" w:rsidRPr="00745149" w:rsidRDefault="00F90FD9" w:rsidP="00131889">
            <w:pPr>
              <w:jc w:val="both"/>
            </w:pPr>
            <w:r>
              <w:rPr>
                <w:color w:val="000000"/>
              </w:rPr>
              <w:t>Э</w:t>
            </w:r>
            <w:r w:rsidR="00131889" w:rsidRPr="00745149">
              <w:rPr>
                <w:color w:val="000000"/>
              </w:rPr>
              <w:t>мали перевозят всеми видами транспорта в соответствии с правилами перевозки грузов, действующими на транспорте данного вида.</w:t>
            </w:r>
          </w:p>
          <w:p w14:paraId="3644DDB7" w14:textId="77777777" w:rsidR="00F90FD9" w:rsidRDefault="00131889" w:rsidP="00F90FD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745149">
              <w:rPr>
                <w:color w:val="000000"/>
              </w:rPr>
              <w:t xml:space="preserve">Материалы в упакованном виде должны транспортироваться при температуре </w:t>
            </w:r>
            <w:r w:rsidR="0025770B" w:rsidRPr="0025770B">
              <w:t xml:space="preserve">от </w:t>
            </w:r>
            <w:r w:rsidR="00F90FD9">
              <w:t>минус 40</w:t>
            </w:r>
            <w:r w:rsidR="0025770B" w:rsidRPr="0025770B">
              <w:sym w:font="Symbol" w:char="F0B0"/>
            </w:r>
            <w:r w:rsidR="00F90FD9">
              <w:t>С до 4</w:t>
            </w:r>
            <w:r w:rsidR="0025770B" w:rsidRPr="0025770B">
              <w:t>0</w:t>
            </w:r>
            <w:r w:rsidR="0025770B" w:rsidRPr="0025770B">
              <w:sym w:font="Symbol" w:char="F0B0"/>
            </w:r>
            <w:r w:rsidR="0025770B" w:rsidRPr="0025770B">
              <w:t xml:space="preserve">С. </w:t>
            </w:r>
          </w:p>
          <w:p w14:paraId="0AFA95FE" w14:textId="77777777" w:rsidR="00131889" w:rsidRPr="001C017B" w:rsidRDefault="00131889" w:rsidP="00F90FD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FB25B8">
              <w:t>Материал в потребительской таре для транспортировки устанавливают на деревянные поддоны, ж</w:t>
            </w:r>
            <w:r w:rsidRPr="00FB25B8">
              <w:rPr>
                <w:rFonts w:ascii="Cambria Math" w:hAnsi="Cambria Math"/>
              </w:rPr>
              <w:t>ё</w:t>
            </w:r>
            <w:r w:rsidRPr="00FB25B8">
              <w:t xml:space="preserve">стко паллетируют. </w:t>
            </w:r>
            <w:r>
              <w:t xml:space="preserve"> </w:t>
            </w:r>
            <w:r w:rsidRPr="001B3843">
              <w:t>[</w:t>
            </w:r>
            <w:r w:rsidR="00F90FD9">
              <w:t>1, 16, 31</w:t>
            </w:r>
            <w:r w:rsidRPr="001B3843">
              <w:t>]</w:t>
            </w:r>
          </w:p>
        </w:tc>
      </w:tr>
      <w:tr w:rsidR="00131889" w:rsidRPr="001C017B" w14:paraId="6B27FA3F" w14:textId="77777777" w:rsidTr="00C52A68">
        <w:trPr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F076E86" w14:textId="77777777" w:rsidR="00131889" w:rsidRPr="008F5544" w:rsidRDefault="00131889" w:rsidP="00131889">
            <w:r w:rsidRPr="008F5544">
              <w:rPr>
                <w:b/>
              </w:rPr>
              <w:t>7.2 Правила хранения химической продукции</w:t>
            </w:r>
          </w:p>
        </w:tc>
      </w:tr>
      <w:tr w:rsidR="00131889" w:rsidRPr="001C017B" w14:paraId="4CFEF37F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B82E7B" w14:textId="77777777" w:rsidR="00131889" w:rsidRPr="00A27A21" w:rsidRDefault="00131889" w:rsidP="00131889">
            <w:r w:rsidRPr="00A27A21">
              <w:t>7.2.1 Услов</w:t>
            </w:r>
            <w:r>
              <w:t>ия и сроки безопасного хранения</w:t>
            </w:r>
          </w:p>
          <w:p w14:paraId="6FDC1E97" w14:textId="77777777" w:rsidR="00131889" w:rsidRPr="00A27A21" w:rsidRDefault="00131889" w:rsidP="00131889">
            <w:pPr>
              <w:rPr>
                <w:sz w:val="20"/>
                <w:szCs w:val="20"/>
              </w:rPr>
            </w:pPr>
            <w:r w:rsidRPr="00A27A21">
              <w:rPr>
                <w:sz w:val="20"/>
                <w:szCs w:val="20"/>
              </w:rPr>
              <w:t>(в т.ч. гарантийный срок хранения</w:t>
            </w:r>
            <w:r>
              <w:rPr>
                <w:sz w:val="20"/>
                <w:szCs w:val="20"/>
              </w:rPr>
              <w:t>, срок годности; несовместимые при хранении вещества и материалы</w:t>
            </w:r>
            <w:r w:rsidRPr="00A27A21">
              <w:rPr>
                <w:sz w:val="20"/>
                <w:szCs w:val="20"/>
              </w:rPr>
              <w:t>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6A8E7513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62E3B3B" w14:textId="77777777" w:rsidR="00973519" w:rsidRPr="00F82942" w:rsidRDefault="00F90FD9" w:rsidP="0097351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Эмали</w:t>
            </w:r>
            <w:r w:rsidR="00131889" w:rsidRPr="00745149">
              <w:rPr>
                <w:color w:val="000000"/>
              </w:rPr>
              <w:t xml:space="preserve"> в упакованном виде должны храниться при температуре </w:t>
            </w:r>
            <w:r w:rsidR="00973519" w:rsidRPr="00675E72">
              <w:t>от минус 40</w:t>
            </w:r>
            <w:r w:rsidR="00973519" w:rsidRPr="00675E72">
              <w:sym w:font="Symbol" w:char="F0B0"/>
            </w:r>
            <w:r w:rsidR="00973519" w:rsidRPr="00675E72">
              <w:t>С до 40</w:t>
            </w:r>
            <w:r w:rsidR="00973519" w:rsidRPr="00675E72">
              <w:sym w:font="Symbol" w:char="F0B0"/>
            </w:r>
            <w:r w:rsidR="00973519">
              <w:t xml:space="preserve">С,  </w:t>
            </w:r>
            <w:r w:rsidR="00973519" w:rsidRPr="00F82942">
              <w:rPr>
                <w:b/>
                <w:spacing w:val="20"/>
              </w:rPr>
              <w:t xml:space="preserve"> </w:t>
            </w:r>
            <w:r w:rsidR="00973519">
              <w:t xml:space="preserve">в </w:t>
            </w:r>
            <w:r w:rsidR="00973519" w:rsidRPr="00F74AAC">
              <w:t>герметично закрытой таре, сухих, проветриваемых, закрытых складских помещениях, вдали от приборо</w:t>
            </w:r>
            <w:r w:rsidR="00973519">
              <w:t>в отопления и открытого огня</w:t>
            </w:r>
            <w:r w:rsidR="00973519" w:rsidRPr="00060D29">
              <w:t>.</w:t>
            </w:r>
            <w:r w:rsidR="00973519" w:rsidRPr="00060D29">
              <w:rPr>
                <w:rFonts w:ascii="Calibri" w:hAnsi="Calibri" w:cs="Arial"/>
                <w:sz w:val="20"/>
                <w:szCs w:val="18"/>
              </w:rPr>
              <w:t xml:space="preserve"> </w:t>
            </w:r>
          </w:p>
          <w:p w14:paraId="66A344C3" w14:textId="77777777" w:rsidR="0025770B" w:rsidRDefault="0025770B" w:rsidP="00131889">
            <w:pPr>
              <w:jc w:val="both"/>
              <w:rPr>
                <w:i/>
                <w:color w:val="000000"/>
              </w:rPr>
            </w:pPr>
            <w:r w:rsidRPr="0025770B">
              <w:t xml:space="preserve">Гарантийный </w:t>
            </w:r>
            <w:r w:rsidR="00973519">
              <w:t>срок</w:t>
            </w:r>
            <w:r w:rsidRPr="0025770B">
              <w:t xml:space="preserve"> эмали</w:t>
            </w:r>
            <w:r>
              <w:t>:</w:t>
            </w:r>
            <w:r w:rsidRPr="0025770B">
              <w:t xml:space="preserve"> </w:t>
            </w:r>
          </w:p>
          <w:p w14:paraId="2091D046" w14:textId="77777777" w:rsidR="00131889" w:rsidRPr="008041C6" w:rsidRDefault="0025770B" w:rsidP="00131889">
            <w:pP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-</w:t>
            </w:r>
            <w:r w:rsidR="00973519">
              <w:rPr>
                <w:color w:val="000000"/>
              </w:rPr>
              <w:t>1</w:t>
            </w:r>
            <w:r w:rsidR="00131889" w:rsidRPr="008041C6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месяца</w:t>
            </w:r>
            <w:r w:rsidR="00131889" w:rsidRPr="008041C6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о дня</w:t>
            </w:r>
            <w:r w:rsidR="00131889" w:rsidRPr="008041C6">
              <w:rPr>
                <w:color w:val="000000"/>
              </w:rPr>
              <w:t xml:space="preserve"> изготовления;</w:t>
            </w:r>
          </w:p>
          <w:p w14:paraId="14EFC255" w14:textId="77777777" w:rsidR="00131889" w:rsidRPr="001C017B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1B3843">
              <w:t xml:space="preserve">Не допускать совместного хранения с окислителями (например, баллонов с кислородом), кислотами, щелочами, воспламеняющимися материалами, едкими веществами.  </w:t>
            </w:r>
            <w:r w:rsidRPr="00687CC7">
              <w:t>Несовместимые при хранении вещества и материалы: окислители, кислоты, щелочи, легковоспламеняющиеся вещества и материалы.  [1-2]</w:t>
            </w:r>
          </w:p>
        </w:tc>
      </w:tr>
      <w:tr w:rsidR="00131889" w:rsidRPr="001C017B" w14:paraId="270268A6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D026F3" w14:textId="77777777" w:rsidR="00131889" w:rsidRDefault="00131889" w:rsidP="00131889">
            <w:r w:rsidRPr="008F5544">
              <w:t>7.2.</w:t>
            </w:r>
            <w:r>
              <w:t>2</w:t>
            </w:r>
            <w:r w:rsidRPr="008F5544">
              <w:t xml:space="preserve"> </w:t>
            </w:r>
            <w:r>
              <w:t>Тара и упаковка</w:t>
            </w:r>
          </w:p>
          <w:p w14:paraId="2B7333FC" w14:textId="77777777" w:rsidR="00131889" w:rsidRPr="008F5544" w:rsidRDefault="00131889" w:rsidP="00131889">
            <w:r w:rsidRPr="002E3687">
              <w:rPr>
                <w:sz w:val="20"/>
              </w:rPr>
              <w:t>(в т.ч. материалы, из которых они изготовлены)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7D9E2030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645C2E1" w14:textId="77777777" w:rsidR="00131889" w:rsidRPr="00D07DAA" w:rsidRDefault="00C87B59" w:rsidP="00131889">
            <w:pPr>
              <w:jc w:val="both"/>
            </w:pPr>
            <w:r>
              <w:rPr>
                <w:color w:val="000000"/>
              </w:rPr>
              <w:t>Э</w:t>
            </w:r>
            <w:r w:rsidR="00131889" w:rsidRPr="00D07DAA">
              <w:rPr>
                <w:color w:val="000000"/>
              </w:rPr>
              <w:t xml:space="preserve">мали упаковывают в металлическую тару: </w:t>
            </w:r>
          </w:p>
          <w:p w14:paraId="2D520BE1" w14:textId="77777777" w:rsidR="00C87B59" w:rsidRPr="00C87B59" w:rsidRDefault="00C87B59" w:rsidP="00C87B59">
            <w:pPr>
              <w:jc w:val="both"/>
            </w:pPr>
            <w:r w:rsidRPr="00C87B59">
              <w:t xml:space="preserve">- банки из черной жести объемом 0,5 л, 1,0 л, 2,29 л, 3,0 л (1,5 %); </w:t>
            </w:r>
          </w:p>
          <w:p w14:paraId="3F9E7DEC" w14:textId="77777777" w:rsidR="00C87B59" w:rsidRPr="00C87B59" w:rsidRDefault="00C87B59" w:rsidP="00C87B59">
            <w:pPr>
              <w:jc w:val="both"/>
            </w:pPr>
            <w:r w:rsidRPr="00C87B59">
              <w:t xml:space="preserve">- стальные барабаны емкостью – 10 л, 20 л, 25 л и 50 л (1,0 %); </w:t>
            </w:r>
          </w:p>
          <w:p w14:paraId="3E518FA4" w14:textId="77777777" w:rsidR="00C87B59" w:rsidRPr="00C87B59" w:rsidRDefault="00C87B59" w:rsidP="00C87B59">
            <w:pPr>
              <w:jc w:val="both"/>
            </w:pPr>
            <w:r w:rsidRPr="00C87B59">
              <w:t>- стальные бочки емкостью 200 л (0,5 %).</w:t>
            </w:r>
          </w:p>
          <w:p w14:paraId="5A00564D" w14:textId="77777777" w:rsidR="00C87B59" w:rsidRDefault="00C87B59" w:rsidP="0025770B">
            <w:pPr>
              <w:jc w:val="both"/>
            </w:pPr>
            <w:r w:rsidRPr="00C87B59">
              <w:t>При поставке эмалей для предприятий железнодорожного транспорта тара должна иметь широкую горловину с диаметром не менее 100 мм.</w:t>
            </w:r>
          </w:p>
          <w:p w14:paraId="59FBAC00" w14:textId="77777777" w:rsidR="00131889" w:rsidRPr="00D07DAA" w:rsidRDefault="00C87B59" w:rsidP="0025770B">
            <w:pPr>
              <w:jc w:val="both"/>
            </w:pPr>
            <w:r>
              <w:t>[1, 13</w:t>
            </w:r>
            <w:r w:rsidR="00131889" w:rsidRPr="00420EA0">
              <w:t>]</w:t>
            </w:r>
          </w:p>
        </w:tc>
      </w:tr>
      <w:tr w:rsidR="00131889" w:rsidRPr="001C017B" w14:paraId="37D90DD8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756A52" w14:textId="77777777" w:rsidR="00131889" w:rsidRPr="00256D4B" w:rsidRDefault="00131889" w:rsidP="00131889">
            <w:r w:rsidRPr="00256D4B">
              <w:t>7.3 Меры безопасности и правила хранения в быту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0D7C803E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C5083B1" w14:textId="77777777" w:rsidR="00131889" w:rsidRPr="001C017B" w:rsidRDefault="006606D4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A62186">
              <w:t>Хранить в плотно закрытой таре проветриваемых помещениях в местах, недоступных для детей, вдали от пищ</w:t>
            </w:r>
            <w:r>
              <w:t>евых продуктов</w:t>
            </w:r>
            <w:r w:rsidRPr="00A62186">
              <w:t xml:space="preserve">, лекарственных препаратов, кормов для животных. </w:t>
            </w:r>
            <w:r w:rsidR="00131889" w:rsidRPr="00D07DAA">
              <w:t>[</w:t>
            </w:r>
            <w:r w:rsidR="00131889" w:rsidRPr="00A62186">
              <w:t>1</w:t>
            </w:r>
            <w:r w:rsidR="00131889" w:rsidRPr="00D07DAA">
              <w:t>]</w:t>
            </w:r>
          </w:p>
        </w:tc>
      </w:tr>
      <w:tr w:rsidR="00131889" w:rsidRPr="001C017B" w14:paraId="7ADD40C0" w14:textId="77777777" w:rsidTr="00C52A68">
        <w:trPr>
          <w:cantSplit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CF4EAB7" w14:textId="77777777" w:rsidR="00131889" w:rsidRPr="00207760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spacing w:before="240" w:after="60"/>
              <w:jc w:val="center"/>
              <w:rPr>
                <w:b/>
                <w:sz w:val="26"/>
                <w:szCs w:val="26"/>
              </w:rPr>
            </w:pPr>
            <w:r w:rsidRPr="0025770B">
              <w:rPr>
                <w:b/>
                <w:sz w:val="26"/>
                <w:szCs w:val="26"/>
              </w:rPr>
              <w:t>8 Средства контроля за опасным воздействием и средства индивидуальной защиты</w:t>
            </w:r>
          </w:p>
        </w:tc>
      </w:tr>
      <w:tr w:rsidR="00131889" w:rsidRPr="001C017B" w14:paraId="6B528BE2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09F087" w14:textId="77777777" w:rsidR="00131889" w:rsidRDefault="00131889" w:rsidP="00131889">
            <w:r w:rsidRPr="0017205A">
              <w:t>8.1 Параметры рабочей зоны,</w:t>
            </w:r>
            <w:r>
              <w:t xml:space="preserve"> </w:t>
            </w:r>
            <w:r w:rsidRPr="0017205A">
              <w:t xml:space="preserve">подлежащие обязательному </w:t>
            </w:r>
            <w:r>
              <w:t xml:space="preserve">контролю </w:t>
            </w:r>
          </w:p>
          <w:p w14:paraId="395D1860" w14:textId="77777777" w:rsidR="00131889" w:rsidRPr="0017205A" w:rsidRDefault="00131889" w:rsidP="00131889">
            <w:r w:rsidRPr="00207760">
              <w:rPr>
                <w:sz w:val="20"/>
              </w:rPr>
              <w:t>(ПДК р.з или ОБУВ р.з.)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437CF098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26C944" w14:textId="77777777" w:rsidR="00131889" w:rsidRDefault="00131889" w:rsidP="00131889">
            <w:pPr>
              <w:jc w:val="both"/>
              <w:rPr>
                <w:b/>
                <w:i/>
              </w:rPr>
            </w:pPr>
            <w:r w:rsidRPr="00610C02">
              <w:rPr>
                <w:b/>
                <w:i/>
              </w:rPr>
              <w:t>ПДК</w:t>
            </w:r>
            <w:r w:rsidRPr="00610C02">
              <w:rPr>
                <w:b/>
                <w:i/>
                <w:vertAlign w:val="subscript"/>
              </w:rPr>
              <w:t>р.з.</w:t>
            </w:r>
            <w:r w:rsidRPr="00610C02">
              <w:rPr>
                <w:b/>
                <w:i/>
              </w:rPr>
              <w:t xml:space="preserve"> мг/м</w:t>
            </w:r>
            <w:r w:rsidRPr="00610C02">
              <w:rPr>
                <w:b/>
                <w:i/>
                <w:vertAlign w:val="superscript"/>
              </w:rPr>
              <w:t xml:space="preserve">3 </w:t>
            </w:r>
            <w:r w:rsidRPr="00610C02">
              <w:rPr>
                <w:b/>
                <w:i/>
              </w:rPr>
              <w:t>:</w:t>
            </w:r>
          </w:p>
          <w:p w14:paraId="0A040B93" w14:textId="77777777" w:rsidR="00131889" w:rsidRPr="00D10140" w:rsidRDefault="00131889" w:rsidP="00131889">
            <w:pPr>
              <w:jc w:val="both"/>
            </w:pPr>
            <w:r w:rsidRPr="00D10140">
              <w:rPr>
                <w:i/>
              </w:rPr>
              <w:t>-сольвенту</w:t>
            </w:r>
            <w:r w:rsidRPr="00D10140">
              <w:t>-</w:t>
            </w:r>
            <w:r w:rsidRPr="00D10140">
              <w:rPr>
                <w:i/>
              </w:rPr>
              <w:t>300/100</w:t>
            </w:r>
          </w:p>
          <w:p w14:paraId="583CC005" w14:textId="77777777" w:rsidR="00A727C9" w:rsidRPr="00ED7A1A" w:rsidRDefault="00A727C9" w:rsidP="00A727C9">
            <w:pPr>
              <w:jc w:val="both"/>
              <w:rPr>
                <w:i/>
              </w:rPr>
            </w:pPr>
            <w:r w:rsidRPr="00ED7A1A">
              <w:rPr>
                <w:i/>
              </w:rPr>
              <w:t>-уайт-спириту-900/300</w:t>
            </w:r>
          </w:p>
          <w:p w14:paraId="2D9F73CF" w14:textId="77777777" w:rsidR="00A727C9" w:rsidRPr="00ED7A1A" w:rsidRDefault="00A727C9" w:rsidP="00A727C9">
            <w:pPr>
              <w:jc w:val="both"/>
              <w:rPr>
                <w:i/>
              </w:rPr>
            </w:pPr>
            <w:r w:rsidRPr="00ED7A1A">
              <w:rPr>
                <w:i/>
              </w:rPr>
              <w:t xml:space="preserve">-нефрасу </w:t>
            </w:r>
            <w:r>
              <w:rPr>
                <w:i/>
              </w:rPr>
              <w:t>-</w:t>
            </w:r>
            <w:r w:rsidRPr="00A656F6">
              <w:rPr>
                <w:i/>
              </w:rPr>
              <w:t>300</w:t>
            </w:r>
            <w:r>
              <w:rPr>
                <w:i/>
              </w:rPr>
              <w:t>/100</w:t>
            </w:r>
          </w:p>
          <w:p w14:paraId="592A8691" w14:textId="77777777" w:rsidR="00A727C9" w:rsidRPr="000321B5" w:rsidRDefault="00A727C9" w:rsidP="00A727C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ED7A1A">
              <w:rPr>
                <w:i/>
              </w:rPr>
              <w:t>(</w:t>
            </w:r>
            <w:r w:rsidRPr="00ED7A1A">
              <w:rPr>
                <w:i/>
                <w:sz w:val="22"/>
                <w:szCs w:val="22"/>
              </w:rPr>
              <w:t>С-4-155/215</w:t>
            </w:r>
            <w:r w:rsidRPr="00ED7A1A">
              <w:rPr>
                <w:i/>
              </w:rPr>
              <w:t>)</w:t>
            </w:r>
          </w:p>
          <w:p w14:paraId="4F79559F" w14:textId="77777777" w:rsidR="00A727C9" w:rsidRDefault="00A727C9" w:rsidP="00A727C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610C02">
              <w:rPr>
                <w:i/>
              </w:rPr>
              <w:t>-ксилолу-150/50</w:t>
            </w:r>
            <w:r>
              <w:rPr>
                <w:i/>
              </w:rPr>
              <w:t xml:space="preserve">   </w:t>
            </w:r>
            <w:r w:rsidRPr="00A727C9">
              <w:t xml:space="preserve"> </w:t>
            </w:r>
          </w:p>
          <w:p w14:paraId="7CD692A5" w14:textId="77777777" w:rsidR="00131889" w:rsidRPr="00610C02" w:rsidRDefault="00131889" w:rsidP="00A727C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610C02">
              <w:lastRenderedPageBreak/>
              <w:t>Оценка результатов измерений содержания вредных веществ в воздухе рабочей зоны производится с учетом, что сумма отношений обнаруженных концентраций к их ПДК не должна превышать 1.</w:t>
            </w:r>
          </w:p>
          <w:p w14:paraId="4EC4B4A2" w14:textId="77777777" w:rsidR="00131889" w:rsidRPr="001C017B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610C02">
              <w:rPr>
                <w:lang w:val="en-US"/>
              </w:rPr>
              <w:t>[</w:t>
            </w:r>
            <w:r w:rsidR="00A727C9">
              <w:t>1, 2, 46</w:t>
            </w:r>
            <w:r w:rsidRPr="00610C02">
              <w:rPr>
                <w:lang w:val="en-US"/>
              </w:rPr>
              <w:t>]</w:t>
            </w:r>
          </w:p>
        </w:tc>
      </w:tr>
      <w:tr w:rsidR="00131889" w:rsidRPr="001C017B" w14:paraId="5DD62B57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CD3F8E" w14:textId="77777777" w:rsidR="00131889" w:rsidRPr="0072024F" w:rsidRDefault="00131889" w:rsidP="00131889">
            <w:r w:rsidRPr="0072024F">
              <w:lastRenderedPageBreak/>
              <w:t xml:space="preserve">8.2 Меры обеспечения содержания вредных веществ в допустимых </w:t>
            </w:r>
            <w:r>
              <w:t>концентрациях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550C1E80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CFAEE43" w14:textId="77777777" w:rsidR="00A727C9" w:rsidRPr="001860C8" w:rsidRDefault="00A727C9" w:rsidP="00A727C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13D71">
              <w:t xml:space="preserve">Приточно-вытяжная вентиляция общего и местного назначения, проветривание помещений. </w:t>
            </w:r>
          </w:p>
          <w:p w14:paraId="51937168" w14:textId="77777777" w:rsidR="00131889" w:rsidRPr="00113D71" w:rsidRDefault="00131889" w:rsidP="00131889">
            <w:pPr>
              <w:jc w:val="both"/>
            </w:pPr>
            <w:r w:rsidRPr="00113D71">
              <w:t>Для материалов:</w:t>
            </w:r>
          </w:p>
          <w:p w14:paraId="2072804B" w14:textId="77777777" w:rsidR="00131889" w:rsidRPr="00113D71" w:rsidRDefault="00131889" w:rsidP="00131889">
            <w:pPr>
              <w:jc w:val="both"/>
            </w:pPr>
            <w:r w:rsidRPr="00113D71">
              <w:t xml:space="preserve">- </w:t>
            </w:r>
            <w:r w:rsidRPr="00113D71">
              <w:rPr>
                <w:lang w:val="en-US"/>
              </w:rPr>
              <w:t>I</w:t>
            </w:r>
            <w:r w:rsidRPr="00113D71">
              <w:t xml:space="preserve"> кл. опасности не реже 1 раза в 10 дн.;</w:t>
            </w:r>
          </w:p>
          <w:p w14:paraId="63B08B18" w14:textId="77777777" w:rsidR="00131889" w:rsidRPr="00113D71" w:rsidRDefault="00131889" w:rsidP="00131889">
            <w:pPr>
              <w:jc w:val="both"/>
            </w:pPr>
            <w:r w:rsidRPr="00113D71">
              <w:t xml:space="preserve">- </w:t>
            </w:r>
            <w:r w:rsidRPr="00113D71">
              <w:rPr>
                <w:lang w:val="en-US"/>
              </w:rPr>
              <w:t>II</w:t>
            </w:r>
            <w:r w:rsidRPr="00113D71">
              <w:t xml:space="preserve"> кл. опасности не реже 1 раза в месяц;</w:t>
            </w:r>
          </w:p>
          <w:p w14:paraId="06D50D5C" w14:textId="77777777" w:rsidR="00131889" w:rsidRDefault="00131889" w:rsidP="00131889">
            <w:pPr>
              <w:jc w:val="both"/>
            </w:pPr>
            <w:r w:rsidRPr="00113D71">
              <w:t xml:space="preserve">- </w:t>
            </w:r>
            <w:r w:rsidRPr="00113D71">
              <w:rPr>
                <w:lang w:val="en-US"/>
              </w:rPr>
              <w:t>III</w:t>
            </w:r>
            <w:r w:rsidRPr="00113D71">
              <w:t xml:space="preserve">, </w:t>
            </w:r>
            <w:r w:rsidRPr="00113D71">
              <w:rPr>
                <w:lang w:val="en-US"/>
              </w:rPr>
              <w:t>IV</w:t>
            </w:r>
            <w:r w:rsidRPr="00113D71">
              <w:t xml:space="preserve"> кл. опасности не реже 1 раза в год.</w:t>
            </w:r>
          </w:p>
          <w:p w14:paraId="366E3CA4" w14:textId="77777777" w:rsidR="00131889" w:rsidRPr="00113D71" w:rsidRDefault="00131889" w:rsidP="00131889">
            <w:pPr>
              <w:jc w:val="both"/>
            </w:pPr>
            <w:r w:rsidRPr="00113D71">
              <w:t>Герметичность оборудования и емкостей.</w:t>
            </w:r>
          </w:p>
          <w:p w14:paraId="3E193E96" w14:textId="77777777" w:rsidR="00131889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113D71">
              <w:t>Ежесменная уборка помещений.</w:t>
            </w:r>
            <w:r>
              <w:t xml:space="preserve"> </w:t>
            </w:r>
            <w:r w:rsidRPr="005D58DE">
              <w:t xml:space="preserve"> </w:t>
            </w:r>
          </w:p>
          <w:p w14:paraId="6982E69E" w14:textId="77777777" w:rsidR="00131889" w:rsidRPr="005D58DE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13D71">
              <w:t>Проверка герметизации оборудования, регулярный замер концентрации вредных веществ в воздухе рабочей зоны, соблюдение противопожарного режима. Устройства аварийной вентиляции с оборудованием автоматическими газоанализаторами и ручным дистанционным включением.</w:t>
            </w:r>
            <w:r>
              <w:t xml:space="preserve">   </w:t>
            </w:r>
            <w:r w:rsidRPr="007E4128">
              <w:t>[</w:t>
            </w:r>
            <w:r>
              <w:t>2</w:t>
            </w:r>
            <w:r w:rsidRPr="007E4128">
              <w:t>]</w:t>
            </w:r>
          </w:p>
        </w:tc>
      </w:tr>
      <w:tr w:rsidR="00131889" w:rsidRPr="001C017B" w14:paraId="2D404884" w14:textId="77777777" w:rsidTr="00C52A68">
        <w:trPr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C4990AD" w14:textId="77777777" w:rsidR="00131889" w:rsidRPr="001C017B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</w:pPr>
            <w:r w:rsidRPr="00256D4B">
              <w:rPr>
                <w:b/>
              </w:rPr>
              <w:t>8.3 Средства индивидуальной защиты персонала</w:t>
            </w:r>
          </w:p>
        </w:tc>
      </w:tr>
      <w:tr w:rsidR="00131889" w:rsidRPr="001C017B" w14:paraId="7F9E111C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2AB99C" w14:textId="77777777" w:rsidR="00131889" w:rsidRPr="00256D4B" w:rsidRDefault="00131889" w:rsidP="00131889">
            <w:r>
              <w:t>8.3.1 Общие рекомендации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001F5E5B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E7383E0" w14:textId="77777777" w:rsidR="00131889" w:rsidRPr="00610C02" w:rsidRDefault="00131889" w:rsidP="00131889">
            <w:pPr>
              <w:jc w:val="both"/>
            </w:pPr>
            <w:r w:rsidRPr="00610C02">
              <w:t>Недопущение к работе беременных женщин и лиц моложе 18 лет. Ежесменная уборка помещений. Стирка и ремонт спецодежды только в производственных условиях. Избегать прямого контакта с продуктом. При производстве использовать спецодежду, СИЗ. Прием пищи осуществлять в специально отведенных местах.</w:t>
            </w:r>
          </w:p>
          <w:p w14:paraId="409718C5" w14:textId="77777777" w:rsidR="00131889" w:rsidRPr="001C017B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610C02">
              <w:t>К</w:t>
            </w:r>
            <w:r>
              <w:t xml:space="preserve"> работе с компонентами продукции</w:t>
            </w:r>
            <w:r w:rsidRPr="00610C02">
              <w:t xml:space="preserve">  допускаются лица, прошедшие предварительный медицинский осмотр, на протяжении работы периодические осмотры в соответствии с приказом Минздрава РФ № 90-96 МЗ</w:t>
            </w:r>
            <w:r w:rsidR="00A727C9">
              <w:t xml:space="preserve"> </w:t>
            </w:r>
            <w:r w:rsidR="00A727C9" w:rsidRPr="008A285A">
              <w:t>[</w:t>
            </w:r>
            <w:r w:rsidR="00A727C9" w:rsidRPr="00A62186">
              <w:t>1</w:t>
            </w:r>
            <w:r w:rsidR="00A727C9" w:rsidRPr="008A285A">
              <w:t>]</w:t>
            </w:r>
          </w:p>
        </w:tc>
      </w:tr>
      <w:tr w:rsidR="00131889" w:rsidRPr="001C017B" w14:paraId="7C994B42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034D50" w14:textId="77777777" w:rsidR="00131889" w:rsidRPr="00256D4B" w:rsidRDefault="00131889" w:rsidP="00131889">
            <w:r w:rsidRPr="00256D4B">
              <w:t>8.3.</w:t>
            </w:r>
            <w:r>
              <w:t>2</w:t>
            </w:r>
            <w:r w:rsidRPr="00256D4B">
              <w:t xml:space="preserve"> Защита органов дыхания</w:t>
            </w:r>
            <w:r>
              <w:t xml:space="preserve"> (типы СИЗОД)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0FB9F6DE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405F6A" w14:textId="77777777" w:rsidR="00131889" w:rsidRPr="001C017B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113D71">
              <w:t xml:space="preserve">В обычных условиях работы использовать респираторы типа: «Лепесток–5», «Лепесток–40», «Лепесток–200», респиратор универсальный: РУ-60М, РПГ-67А, при работах в замкнутых пространствах </w:t>
            </w:r>
            <w:r>
              <w:t>–</w:t>
            </w:r>
            <w:r w:rsidRPr="00113D71">
              <w:t xml:space="preserve"> фильтрующие противогазы марки БКФ или А.</w:t>
            </w:r>
            <w:r w:rsidR="00A727C9" w:rsidRPr="008A285A">
              <w:t xml:space="preserve"> [</w:t>
            </w:r>
            <w:r w:rsidR="00A727C9" w:rsidRPr="00A62186">
              <w:t>1</w:t>
            </w:r>
            <w:r w:rsidR="00A727C9" w:rsidRPr="008A285A">
              <w:t>]</w:t>
            </w:r>
          </w:p>
        </w:tc>
      </w:tr>
      <w:tr w:rsidR="00131889" w:rsidRPr="001C017B" w14:paraId="71508376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E91698" w14:textId="77777777" w:rsidR="00131889" w:rsidRDefault="00131889" w:rsidP="00131889">
            <w:r w:rsidRPr="00256D4B">
              <w:t>8.3.</w:t>
            </w:r>
            <w:r>
              <w:t>3</w:t>
            </w:r>
            <w:r w:rsidRPr="00256D4B">
              <w:t xml:space="preserve"> </w:t>
            </w:r>
            <w:r>
              <w:t>Средства защиты (материал, тип)</w:t>
            </w:r>
          </w:p>
          <w:p w14:paraId="4C14832F" w14:textId="77777777" w:rsidR="00131889" w:rsidRPr="0083620E" w:rsidRDefault="00131889" w:rsidP="00131889">
            <w:pPr>
              <w:rPr>
                <w:sz w:val="20"/>
                <w:szCs w:val="20"/>
              </w:rPr>
            </w:pPr>
            <w:r w:rsidRPr="0083620E">
              <w:rPr>
                <w:sz w:val="20"/>
                <w:szCs w:val="20"/>
              </w:rPr>
              <w:t xml:space="preserve">(спецодежда, спецобувь, защита рук, </w:t>
            </w:r>
            <w:r>
              <w:rPr>
                <w:sz w:val="20"/>
                <w:szCs w:val="20"/>
              </w:rPr>
              <w:t xml:space="preserve">защита </w:t>
            </w:r>
            <w:r w:rsidRPr="0083620E">
              <w:rPr>
                <w:sz w:val="20"/>
                <w:szCs w:val="20"/>
              </w:rPr>
              <w:t>глаз)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49F9843B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452A354" w14:textId="77777777" w:rsidR="00131889" w:rsidRPr="001C017B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113D71">
              <w:t>Спецодежда из х/б ткани со спецпокрытием (хлорвиниловое или силикатно-казеиновое), спецобувь кожаная (ботинки),</w:t>
            </w:r>
            <w:r>
              <w:t xml:space="preserve"> защитные очки,</w:t>
            </w:r>
            <w:r w:rsidRPr="00113D71">
              <w:t xml:space="preserve"> рукавицы комбинированные, фартук брезентовый с нагрудником</w:t>
            </w:r>
          </w:p>
        </w:tc>
      </w:tr>
      <w:tr w:rsidR="00131889" w:rsidRPr="001C017B" w14:paraId="3EB5FD22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D03DAE" w14:textId="77777777" w:rsidR="00131889" w:rsidRPr="00EF178A" w:rsidRDefault="00131889" w:rsidP="00131889">
            <w:r w:rsidRPr="00EF178A">
              <w:t>8.3.</w:t>
            </w:r>
            <w:r>
              <w:t>4</w:t>
            </w:r>
            <w:r w:rsidRPr="00EF178A">
              <w:t xml:space="preserve"> Средства индивидуальной защиты при ис</w:t>
            </w:r>
            <w:r>
              <w:t>пользовании в быту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27DB00C6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7B96720" w14:textId="77777777" w:rsidR="00131889" w:rsidRPr="001C017B" w:rsidRDefault="00A727C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D10140">
              <w:t xml:space="preserve">Рекомендуется использовать х/б халат, х/б головной убор (кепка, берет, платок и др.), закрытую кожаную или резиновую обувь, при непосредственном контакте – очки, респиратор, резиновые перчатки.  </w:t>
            </w:r>
            <w:r w:rsidRPr="00D10140">
              <w:rPr>
                <w:lang w:val="en-US"/>
              </w:rPr>
              <w:t>[</w:t>
            </w:r>
            <w:r w:rsidRPr="00D10140">
              <w:t>1</w:t>
            </w:r>
            <w:r w:rsidRPr="00D10140">
              <w:rPr>
                <w:lang w:val="en-US"/>
              </w:rPr>
              <w:t>]</w:t>
            </w:r>
          </w:p>
        </w:tc>
      </w:tr>
      <w:tr w:rsidR="00131889" w:rsidRPr="001C017B" w14:paraId="75C19D83" w14:textId="77777777" w:rsidTr="00C52A68">
        <w:trPr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6BCD844" w14:textId="77777777" w:rsidR="00131889" w:rsidRPr="00207760" w:rsidRDefault="00131889" w:rsidP="00131889">
            <w:pPr>
              <w:spacing w:before="240" w:after="60"/>
              <w:jc w:val="center"/>
              <w:rPr>
                <w:b/>
                <w:sz w:val="26"/>
                <w:szCs w:val="26"/>
              </w:rPr>
            </w:pPr>
            <w:r w:rsidRPr="005979EA">
              <w:rPr>
                <w:b/>
                <w:sz w:val="26"/>
                <w:szCs w:val="26"/>
              </w:rPr>
              <w:t>9 Физико-химические свойства</w:t>
            </w:r>
          </w:p>
        </w:tc>
      </w:tr>
      <w:tr w:rsidR="00131889" w:rsidRPr="001C017B" w14:paraId="1E709E2A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C4B19D" w14:textId="77777777" w:rsidR="00131889" w:rsidRDefault="00131889" w:rsidP="00131889">
            <w:r>
              <w:t>9.1 Физическое состояние</w:t>
            </w:r>
          </w:p>
          <w:p w14:paraId="57DE93CC" w14:textId="77777777" w:rsidR="00131889" w:rsidRPr="00DC5B4B" w:rsidRDefault="00131889" w:rsidP="00131889">
            <w:pPr>
              <w:rPr>
                <w:sz w:val="20"/>
                <w:szCs w:val="20"/>
              </w:rPr>
            </w:pPr>
            <w:r w:rsidRPr="00DC5B4B">
              <w:rPr>
                <w:sz w:val="20"/>
                <w:szCs w:val="20"/>
              </w:rPr>
              <w:t>(агрегатное состояние, цвет, запах)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10D8E90E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717FCC" w14:textId="77777777" w:rsidR="00131889" w:rsidRPr="00D10140" w:rsidRDefault="000F5742" w:rsidP="00131889">
            <w:pPr>
              <w:jc w:val="both"/>
            </w:pPr>
            <w:r>
              <w:rPr>
                <w:szCs w:val="28"/>
              </w:rPr>
              <w:t>Эмаль</w:t>
            </w:r>
            <w:r w:rsidR="00131889">
              <w:rPr>
                <w:szCs w:val="28"/>
              </w:rPr>
              <w:t xml:space="preserve"> - однородная вязкая жидкость</w:t>
            </w:r>
            <w:r w:rsidR="00131889" w:rsidRPr="00D10140">
              <w:rPr>
                <w:szCs w:val="28"/>
              </w:rPr>
              <w:t xml:space="preserve"> без посторонних механических включений</w:t>
            </w:r>
            <w:r w:rsidR="00131889" w:rsidRPr="00D10140">
              <w:t>.</w:t>
            </w:r>
          </w:p>
          <w:p w14:paraId="59409A69" w14:textId="77777777" w:rsidR="00131889" w:rsidRPr="001C017B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>
              <w:t>Имее</w:t>
            </w:r>
            <w:r w:rsidRPr="00D10140">
              <w:t xml:space="preserve">т запах органических растворителей.   </w:t>
            </w:r>
            <w:r w:rsidRPr="00430B56">
              <w:t>[</w:t>
            </w:r>
            <w:r w:rsidRPr="00D10140">
              <w:t>1</w:t>
            </w:r>
            <w:r w:rsidRPr="00430B56">
              <w:t>]</w:t>
            </w:r>
          </w:p>
        </w:tc>
      </w:tr>
      <w:tr w:rsidR="00131889" w:rsidRPr="001C017B" w14:paraId="0D8D7F8B" w14:textId="77777777" w:rsidTr="00C52A68">
        <w:trPr>
          <w:trHeight w:val="73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617079F0" w14:textId="77777777" w:rsidR="00131889" w:rsidRDefault="00131889" w:rsidP="00131889">
            <w:r w:rsidRPr="001C017B">
              <w:t>9.2 Параметры, характеризующие ос</w:t>
            </w:r>
            <w:r w:rsidRPr="001C017B">
              <w:softHyphen/>
              <w:t xml:space="preserve">новные свойства </w:t>
            </w:r>
            <w:r>
              <w:t>продукции</w:t>
            </w:r>
          </w:p>
          <w:p w14:paraId="3302CD5F" w14:textId="77777777" w:rsidR="00131889" w:rsidRPr="001C017B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A36F0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температурные показатели, рН, растворимость, коэффициент н-октанол/вода и др. параметры, характерные для данного вида продукции</w:t>
            </w:r>
            <w:r w:rsidRPr="0029517B">
              <w:rPr>
                <w:sz w:val="20"/>
                <w:szCs w:val="20"/>
              </w:rPr>
              <w:t>)</w:t>
            </w:r>
          </w:p>
        </w:tc>
      </w:tr>
      <w:tr w:rsidR="00131889" w:rsidRPr="001C017B" w14:paraId="1FCDEBF0" w14:textId="77777777" w:rsidTr="000F6B4F">
        <w:trPr>
          <w:trHeight w:val="183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0862BCA9" w14:textId="77777777" w:rsidR="00131889" w:rsidRPr="00326BB6" w:rsidRDefault="000F5742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Эмаль АУ «Экспресс»</w:t>
            </w:r>
            <w:r w:rsidR="005979EA">
              <w:rPr>
                <w:b/>
                <w:sz w:val="22"/>
                <w:szCs w:val="22"/>
              </w:rPr>
              <w:t xml:space="preserve"> [</w:t>
            </w:r>
            <w:r w:rsidR="00131889" w:rsidRPr="00610C02">
              <w:t>1</w:t>
            </w:r>
            <w:r w:rsidR="00131889" w:rsidRPr="00D370A3">
              <w:t>]</w:t>
            </w:r>
          </w:p>
          <w:tbl>
            <w:tblPr>
              <w:tblW w:w="93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520"/>
              <w:gridCol w:w="2834"/>
            </w:tblGrid>
            <w:tr w:rsidR="000F6B4F" w:rsidRPr="0025329E" w14:paraId="37420A51" w14:textId="77777777" w:rsidTr="000F6B4F">
              <w:trPr>
                <w:trHeight w:val="555"/>
                <w:jc w:val="center"/>
              </w:trPr>
              <w:tc>
                <w:tcPr>
                  <w:tcW w:w="6520" w:type="dxa"/>
                  <w:vAlign w:val="center"/>
                </w:tcPr>
                <w:p w14:paraId="4EEC459B" w14:textId="77777777" w:rsidR="000F6B4F" w:rsidRPr="00E222FC" w:rsidRDefault="000F6B4F" w:rsidP="00131889">
                  <w:pPr>
                    <w:pStyle w:val="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</w:pPr>
                  <w:r w:rsidRPr="00E222FC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Наименование  показателей</w:t>
                  </w:r>
                </w:p>
              </w:tc>
              <w:tc>
                <w:tcPr>
                  <w:tcW w:w="2834" w:type="dxa"/>
                  <w:vAlign w:val="bottom"/>
                </w:tcPr>
                <w:p w14:paraId="59373D93" w14:textId="77777777" w:rsidR="000F6B4F" w:rsidRPr="00E222FC" w:rsidRDefault="000F6B4F" w:rsidP="00131889">
                  <w:pPr>
                    <w:pStyle w:val="af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22F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Норма</w:t>
                  </w:r>
                </w:p>
              </w:tc>
            </w:tr>
            <w:tr w:rsidR="00D643A1" w:rsidRPr="0025329E" w14:paraId="5EDE2F2A" w14:textId="77777777" w:rsidTr="005979EA">
              <w:trPr>
                <w:trHeight w:val="230"/>
                <w:jc w:val="center"/>
              </w:trPr>
              <w:tc>
                <w:tcPr>
                  <w:tcW w:w="65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929E10" w14:textId="77777777" w:rsidR="00D643A1" w:rsidRPr="00D643A1" w:rsidRDefault="00D643A1" w:rsidP="00131889">
                  <w:pPr>
                    <w:jc w:val="both"/>
                    <w:rPr>
                      <w:color w:val="000000"/>
                    </w:rPr>
                  </w:pPr>
                  <w:r w:rsidRPr="00D643A1">
                    <w:rPr>
                      <w:szCs w:val="20"/>
                    </w:rPr>
                    <w:t>Условная вязкость при температуре (20±0,5)°С по вискозиметру ВЗ-246 с диаметром сопла 4 мм, с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C6C772" w14:textId="77777777" w:rsidR="00D643A1" w:rsidRPr="00D643A1" w:rsidRDefault="00D643A1" w:rsidP="00131889">
                  <w:pPr>
                    <w:jc w:val="center"/>
                  </w:pPr>
                  <w:r w:rsidRPr="00D643A1">
                    <w:rPr>
                      <w:szCs w:val="20"/>
                    </w:rPr>
                    <w:t>80-150</w:t>
                  </w:r>
                </w:p>
              </w:tc>
            </w:tr>
            <w:tr w:rsidR="00131889" w:rsidRPr="0025329E" w14:paraId="757BC8DB" w14:textId="77777777" w:rsidTr="00D643A1">
              <w:trPr>
                <w:trHeight w:val="230"/>
                <w:jc w:val="center"/>
              </w:trPr>
              <w:tc>
                <w:tcPr>
                  <w:tcW w:w="65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C4346E" w14:textId="77777777" w:rsidR="00131889" w:rsidRPr="00395688" w:rsidRDefault="00131889" w:rsidP="00131889">
                  <w:pPr>
                    <w:jc w:val="both"/>
                    <w:rPr>
                      <w:sz w:val="22"/>
                      <w:szCs w:val="22"/>
                    </w:rPr>
                  </w:pPr>
                  <w:r w:rsidRPr="00430B56">
                    <w:rPr>
                      <w:color w:val="000000"/>
                    </w:rPr>
                    <w:t>Степень перетира, мкм, не более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E1C0F17" w14:textId="77777777" w:rsidR="00131889" w:rsidRDefault="00D643A1" w:rsidP="00131889">
                  <w:pPr>
                    <w:jc w:val="center"/>
                  </w:pPr>
                  <w:r>
                    <w:t>25</w:t>
                  </w:r>
                </w:p>
              </w:tc>
            </w:tr>
            <w:tr w:rsidR="00D643A1" w:rsidRPr="0025329E" w14:paraId="0276BEF3" w14:textId="77777777" w:rsidTr="00D643A1">
              <w:trPr>
                <w:jc w:val="center"/>
              </w:trPr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8D58228" w14:textId="77777777" w:rsidR="00D643A1" w:rsidRPr="008A7790" w:rsidRDefault="00D643A1" w:rsidP="00D643A1">
                  <w:pPr>
                    <w:pStyle w:val="a9"/>
                    <w:jc w:val="both"/>
                  </w:pPr>
                  <w:r w:rsidRPr="008A7790">
                    <w:t>Время высыхания до степени 3, не более, ч</w:t>
                  </w:r>
                </w:p>
                <w:p w14:paraId="21EEF11B" w14:textId="77777777" w:rsidR="00D643A1" w:rsidRPr="008A7790" w:rsidRDefault="00D643A1" w:rsidP="00D643A1">
                  <w:pPr>
                    <w:pStyle w:val="a9"/>
                    <w:jc w:val="both"/>
                  </w:pPr>
                  <w:r w:rsidRPr="008A7790">
                    <w:t>- при температуре (20</w:t>
                  </w:r>
                  <w:r w:rsidRPr="008A7790">
                    <w:sym w:font="Symbol" w:char="F0B1"/>
                  </w:r>
                  <w:r w:rsidRPr="008A7790">
                    <w:t>2)</w:t>
                  </w:r>
                  <w:r w:rsidRPr="008A7790">
                    <w:sym w:font="Symbol" w:char="F0B0"/>
                  </w:r>
                  <w:r w:rsidRPr="008A7790">
                    <w:t>С;</w:t>
                  </w:r>
                </w:p>
                <w:p w14:paraId="66A4519A" w14:textId="77777777" w:rsidR="00D643A1" w:rsidRPr="008A7790" w:rsidRDefault="00D643A1" w:rsidP="00D643A1">
                  <w:pPr>
                    <w:pStyle w:val="a9"/>
                    <w:jc w:val="both"/>
                  </w:pPr>
                  <w:r w:rsidRPr="008A7790">
                    <w:t xml:space="preserve">- </w:t>
                  </w:r>
                  <w:r w:rsidRPr="00D643A1">
                    <w:t>при температуре (60</w:t>
                  </w:r>
                  <w:r w:rsidRPr="00D643A1">
                    <w:sym w:font="Symbol" w:char="F0B1"/>
                  </w:r>
                  <w:r w:rsidRPr="00D643A1">
                    <w:t>2)</w:t>
                  </w:r>
                  <w:r w:rsidRPr="00D643A1">
                    <w:sym w:font="Symbol" w:char="F0B0"/>
                  </w:r>
                  <w:r w:rsidRPr="00D643A1">
                    <w:t>С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4B56E" w14:textId="5F3D4B4B" w:rsidR="00D643A1" w:rsidRPr="008A7790" w:rsidRDefault="00D643A1" w:rsidP="005127F3"/>
                <w:p w14:paraId="6950FF6C" w14:textId="77777777" w:rsidR="00D643A1" w:rsidRPr="008A7790" w:rsidRDefault="00D643A1" w:rsidP="00D643A1">
                  <w:pPr>
                    <w:jc w:val="center"/>
                  </w:pPr>
                  <w:r w:rsidRPr="008A7790">
                    <w:t>6</w:t>
                  </w:r>
                </w:p>
                <w:p w14:paraId="6363B07E" w14:textId="77777777" w:rsidR="00D643A1" w:rsidRPr="00D643A1" w:rsidRDefault="00D643A1" w:rsidP="00D643A1">
                  <w:pPr>
                    <w:jc w:val="center"/>
                  </w:pPr>
                  <w:r w:rsidRPr="00D643A1">
                    <w:t xml:space="preserve">0,5 </w:t>
                  </w:r>
                </w:p>
              </w:tc>
            </w:tr>
          </w:tbl>
          <w:p w14:paraId="20881658" w14:textId="77777777" w:rsidR="00131889" w:rsidRPr="00207760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131889" w:rsidRPr="001C017B" w14:paraId="0DEE1A60" w14:textId="77777777" w:rsidTr="00C52A68">
        <w:trPr>
          <w:jc w:val="center"/>
        </w:trPr>
        <w:tc>
          <w:tcPr>
            <w:tcW w:w="5000" w:type="pct"/>
            <w:gridSpan w:val="16"/>
            <w:tcBorders>
              <w:left w:val="nil"/>
              <w:bottom w:val="nil"/>
              <w:right w:val="nil"/>
            </w:tcBorders>
          </w:tcPr>
          <w:p w14:paraId="39E128FC" w14:textId="77777777" w:rsidR="00131889" w:rsidRPr="00207760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spacing w:before="240" w:after="60"/>
              <w:jc w:val="center"/>
              <w:rPr>
                <w:b/>
                <w:sz w:val="26"/>
                <w:szCs w:val="26"/>
              </w:rPr>
            </w:pPr>
            <w:r w:rsidRPr="0072047F">
              <w:rPr>
                <w:b/>
                <w:sz w:val="26"/>
                <w:szCs w:val="26"/>
              </w:rPr>
              <w:t>10 Стабильность и реакционная способность</w:t>
            </w:r>
          </w:p>
        </w:tc>
      </w:tr>
      <w:tr w:rsidR="00131889" w:rsidRPr="001C017B" w14:paraId="234D52B6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768BA7" w14:textId="77777777" w:rsidR="00131889" w:rsidRDefault="00131889" w:rsidP="00131889">
            <w:r w:rsidRPr="0072024F">
              <w:t xml:space="preserve">10.1 </w:t>
            </w:r>
            <w:r>
              <w:t>Химическая стабильность</w:t>
            </w:r>
          </w:p>
          <w:p w14:paraId="18D830AE" w14:textId="77777777" w:rsidR="00131889" w:rsidRPr="00DC5B4B" w:rsidRDefault="00131889" w:rsidP="00131889">
            <w:pPr>
              <w:rPr>
                <w:sz w:val="20"/>
                <w:szCs w:val="20"/>
              </w:rPr>
            </w:pPr>
            <w:r w:rsidRPr="00DC5B4B">
              <w:rPr>
                <w:sz w:val="20"/>
                <w:szCs w:val="20"/>
              </w:rPr>
              <w:t xml:space="preserve">(для нестабильной продукции </w:t>
            </w:r>
            <w:r>
              <w:rPr>
                <w:sz w:val="20"/>
                <w:szCs w:val="20"/>
              </w:rPr>
              <w:t>указать</w:t>
            </w:r>
            <w:r w:rsidRPr="00DC5B4B">
              <w:rPr>
                <w:sz w:val="20"/>
                <w:szCs w:val="20"/>
              </w:rPr>
              <w:t xml:space="preserve"> продукты разложения)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38D040BB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8501549" w14:textId="77777777" w:rsidR="00131889" w:rsidRPr="00DC7517" w:rsidRDefault="0072047F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>
              <w:t>Эмали стабиль</w:t>
            </w:r>
            <w:r w:rsidR="00131889">
              <w:t>н</w:t>
            </w:r>
            <w:r>
              <w:t>ы</w:t>
            </w:r>
            <w:r w:rsidR="00131889" w:rsidRPr="00F0659B">
              <w:t xml:space="preserve"> при соблюдении условий хранения и транспортирования. </w:t>
            </w:r>
            <w:r w:rsidR="00131889" w:rsidRPr="005D58DE">
              <w:t xml:space="preserve"> </w:t>
            </w:r>
            <w:r w:rsidR="00131889" w:rsidRPr="00DC7517">
              <w:t>[</w:t>
            </w:r>
            <w:r w:rsidR="00131889">
              <w:t>1</w:t>
            </w:r>
            <w:r w:rsidR="00131889" w:rsidRPr="00DC7517">
              <w:t>]</w:t>
            </w:r>
          </w:p>
        </w:tc>
      </w:tr>
      <w:tr w:rsidR="00131889" w:rsidRPr="001C017B" w14:paraId="4D863068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6AC4A4" w14:textId="77777777" w:rsidR="00131889" w:rsidRPr="00E5781A" w:rsidRDefault="00131889" w:rsidP="00131889">
            <w:r w:rsidRPr="00E5781A">
              <w:t>10.2 Реакционная способность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6306AE14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5121B1" w14:textId="77777777" w:rsidR="00131889" w:rsidRPr="0072047F" w:rsidRDefault="00131889" w:rsidP="0072047F">
            <w:pPr>
              <w:rPr>
                <w:sz w:val="23"/>
                <w:szCs w:val="23"/>
              </w:rPr>
            </w:pPr>
            <w:r w:rsidRPr="00D370A3">
              <w:rPr>
                <w:sz w:val="23"/>
                <w:szCs w:val="23"/>
              </w:rPr>
              <w:t xml:space="preserve">По продукции в целом, сведения отсутствуют, по компонентам. </w:t>
            </w:r>
            <w:r w:rsidRPr="00D370A3">
              <w:t>[1]</w:t>
            </w:r>
          </w:p>
        </w:tc>
      </w:tr>
      <w:tr w:rsidR="00131889" w:rsidRPr="001C017B" w14:paraId="6435AE70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FFBECF5" w14:textId="77777777" w:rsidR="00131889" w:rsidRPr="00E5781A" w:rsidRDefault="00131889" w:rsidP="00131889">
            <w:r w:rsidRPr="00E5781A">
              <w:t xml:space="preserve">10.3 </w:t>
            </w:r>
            <w:r w:rsidRPr="0072024F">
              <w:t>Условия, которых следует избегать</w:t>
            </w:r>
          </w:p>
          <w:p w14:paraId="6EBE5169" w14:textId="77777777" w:rsidR="00131889" w:rsidRDefault="00131889" w:rsidP="001318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5B4B">
              <w:rPr>
                <w:sz w:val="20"/>
                <w:szCs w:val="20"/>
              </w:rPr>
              <w:t xml:space="preserve">(в т.ч. </w:t>
            </w:r>
            <w:r>
              <w:rPr>
                <w:sz w:val="20"/>
                <w:szCs w:val="20"/>
              </w:rPr>
              <w:t>опасные проявления при контакте с несовместимыми веществами и материалами</w:t>
            </w:r>
            <w:r w:rsidRPr="00DC5B4B">
              <w:rPr>
                <w:sz w:val="20"/>
                <w:szCs w:val="20"/>
              </w:rPr>
              <w:t>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16462441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BE995E0" w14:textId="77777777" w:rsidR="0072047F" w:rsidRDefault="0072047F" w:rsidP="0072047F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D370A3">
              <w:t xml:space="preserve">Предохранять от действия прямых солнечных лучей. </w:t>
            </w:r>
            <w:r w:rsidRPr="00D370A3">
              <w:rPr>
                <w:sz w:val="23"/>
                <w:szCs w:val="23"/>
              </w:rPr>
              <w:t xml:space="preserve">Следует избегать возможности и условия образования продуктов термодеструкции, </w:t>
            </w:r>
            <w:r w:rsidRPr="00D370A3">
              <w:t>наличие огня, искрящего электрооборудования, раскаленных предметов.</w:t>
            </w:r>
          </w:p>
          <w:p w14:paraId="6B27780E" w14:textId="77777777" w:rsidR="00131889" w:rsidRPr="001C017B" w:rsidRDefault="0072047F" w:rsidP="0072047F">
            <w:pPr>
              <w:tabs>
                <w:tab w:val="left" w:pos="3220"/>
              </w:tabs>
              <w:autoSpaceDE w:val="0"/>
              <w:autoSpaceDN w:val="0"/>
              <w:adjustRightInd w:val="0"/>
              <w:spacing w:after="60"/>
              <w:jc w:val="both"/>
            </w:pPr>
            <w:r>
              <w:t>Не допускать контакта с несовместимыми веществами и материалами.</w:t>
            </w:r>
            <w:r w:rsidRPr="00D370A3">
              <w:t xml:space="preserve"> </w:t>
            </w:r>
            <w:r w:rsidR="00131889" w:rsidRPr="00D370A3">
              <w:t>[1]</w:t>
            </w:r>
          </w:p>
        </w:tc>
      </w:tr>
      <w:tr w:rsidR="00131889" w:rsidRPr="001C017B" w14:paraId="01A58A01" w14:textId="77777777" w:rsidTr="00C52A68">
        <w:trPr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A71FA8A" w14:textId="77777777" w:rsidR="00131889" w:rsidRPr="000A75ED" w:rsidRDefault="00131889" w:rsidP="00131889">
            <w:pPr>
              <w:spacing w:before="240" w:after="60"/>
              <w:jc w:val="center"/>
              <w:rPr>
                <w:b/>
                <w:sz w:val="26"/>
                <w:szCs w:val="26"/>
              </w:rPr>
            </w:pPr>
            <w:r w:rsidRPr="005127F3">
              <w:rPr>
                <w:b/>
                <w:sz w:val="26"/>
                <w:szCs w:val="26"/>
              </w:rPr>
              <w:t>11 Информация о токсичности</w:t>
            </w:r>
          </w:p>
        </w:tc>
      </w:tr>
      <w:tr w:rsidR="00131889" w:rsidRPr="001C017B" w14:paraId="00013399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AC043B" w14:textId="77777777" w:rsidR="00131889" w:rsidRPr="00D04DC4" w:rsidRDefault="00131889" w:rsidP="00131889">
            <w:r w:rsidRPr="00D04DC4">
              <w:t xml:space="preserve">11.1 Общая характеристика </w:t>
            </w:r>
            <w:r>
              <w:t>воздействия</w:t>
            </w:r>
          </w:p>
          <w:p w14:paraId="502B2A4B" w14:textId="77777777" w:rsidR="00131889" w:rsidRPr="00D04DC4" w:rsidRDefault="00131889" w:rsidP="00131889">
            <w:pPr>
              <w:rPr>
                <w:sz w:val="20"/>
                <w:szCs w:val="20"/>
              </w:rPr>
            </w:pPr>
            <w:r w:rsidRPr="00D04DC4">
              <w:rPr>
                <w:sz w:val="20"/>
                <w:szCs w:val="20"/>
              </w:rPr>
              <w:t>(оценка степени опасности (токсичности) воздействия на организм</w:t>
            </w:r>
            <w:r>
              <w:rPr>
                <w:sz w:val="20"/>
                <w:szCs w:val="20"/>
              </w:rPr>
              <w:t xml:space="preserve"> и наиболее характерные проявления опасности</w:t>
            </w:r>
            <w:r w:rsidRPr="00D04DC4">
              <w:rPr>
                <w:sz w:val="20"/>
                <w:szCs w:val="20"/>
              </w:rPr>
              <w:t>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230262E7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9901B9" w14:textId="77777777" w:rsidR="0072047F" w:rsidRDefault="0072047F" w:rsidP="000F6B4F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56378C">
              <w:t xml:space="preserve">Умеренно опасная продукция по степени воздействия на организм. </w:t>
            </w:r>
            <w:r w:rsidRPr="0056378C">
              <w:rPr>
                <w:iCs/>
                <w:lang w:eastAsia="en-US"/>
              </w:rPr>
              <w:t>При попадании на кожу оказывает раздражение.</w:t>
            </w:r>
            <w:r w:rsidRPr="0056378C">
              <w:t xml:space="preserve"> </w:t>
            </w:r>
            <w:r w:rsidRPr="0056378C">
              <w:rPr>
                <w:iCs/>
                <w:lang w:eastAsia="en-US"/>
              </w:rPr>
              <w:t xml:space="preserve">При попадании в глаза вызывает </w:t>
            </w:r>
            <w:r>
              <w:rPr>
                <w:iCs/>
                <w:lang w:eastAsia="en-US"/>
              </w:rPr>
              <w:t xml:space="preserve">выраженное </w:t>
            </w:r>
            <w:r w:rsidRPr="0056378C">
              <w:rPr>
                <w:iCs/>
                <w:lang w:eastAsia="en-US"/>
              </w:rPr>
              <w:t xml:space="preserve">раздражение. </w:t>
            </w:r>
            <w:r w:rsidRPr="00B94803">
              <w:rPr>
                <w:iCs/>
                <w:lang w:eastAsia="en-US"/>
              </w:rPr>
              <w:t>Может</w:t>
            </w:r>
            <w:r>
              <w:rPr>
                <w:iCs/>
                <w:lang w:eastAsia="en-US"/>
              </w:rPr>
              <w:t xml:space="preserve"> быть смертельной при проглатывании и последующем попадании в дыхательные пути. В</w:t>
            </w:r>
            <w:r w:rsidRPr="00B94803">
              <w:rPr>
                <w:iCs/>
                <w:lang w:eastAsia="en-US"/>
              </w:rPr>
              <w:t>ыз</w:t>
            </w:r>
            <w:r>
              <w:rPr>
                <w:iCs/>
                <w:lang w:eastAsia="en-US"/>
              </w:rPr>
              <w:t>ывает</w:t>
            </w:r>
            <w:r w:rsidRPr="00B94803">
              <w:rPr>
                <w:iCs/>
                <w:lang w:eastAsia="en-US"/>
              </w:rPr>
              <w:t xml:space="preserve"> раздражение верхних дыхательных пу</w:t>
            </w:r>
            <w:r>
              <w:rPr>
                <w:iCs/>
                <w:lang w:eastAsia="en-US"/>
              </w:rPr>
              <w:t>тей</w:t>
            </w:r>
            <w:r w:rsidRPr="00B94803">
              <w:rPr>
                <w:iCs/>
                <w:lang w:eastAsia="en-US"/>
              </w:rPr>
              <w:t>.</w:t>
            </w:r>
            <w:r>
              <w:rPr>
                <w:iCs/>
                <w:lang w:eastAsia="en-US"/>
              </w:rPr>
              <w:t xml:space="preserve"> Вредно при попадании на кожу и при вдыхании. Может поражать органы в результате многократного или продолжительного воздействия. </w:t>
            </w:r>
            <w:r w:rsidRPr="0056378C">
              <w:t>Отрицательно в</w:t>
            </w:r>
            <w:r>
              <w:t>лияет на репродуктивную функцию</w:t>
            </w:r>
            <w:r w:rsidRPr="0056378C">
              <w:t xml:space="preserve">. </w:t>
            </w:r>
            <w:r>
              <w:t xml:space="preserve">  </w:t>
            </w:r>
          </w:p>
          <w:p w14:paraId="61E3ECD3" w14:textId="77777777" w:rsidR="00131889" w:rsidRPr="001C017B" w:rsidRDefault="00131889" w:rsidP="000F6B4F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56378C">
              <w:t>[</w:t>
            </w:r>
            <w:r w:rsidR="0072047F">
              <w:t>12, 34-41</w:t>
            </w:r>
            <w:r w:rsidRPr="0056378C">
              <w:t xml:space="preserve">]            </w:t>
            </w:r>
            <w:r w:rsidRPr="0056378C">
              <w:rPr>
                <w:i/>
              </w:rPr>
              <w:t xml:space="preserve"> </w:t>
            </w:r>
          </w:p>
        </w:tc>
      </w:tr>
      <w:tr w:rsidR="00131889" w:rsidRPr="001C017B" w14:paraId="38C1788D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2518FF" w14:textId="77777777" w:rsidR="00131889" w:rsidRDefault="00131889" w:rsidP="00131889">
            <w:r w:rsidRPr="00D04DC4">
              <w:t>11.2 Пути воздействия</w:t>
            </w:r>
          </w:p>
          <w:p w14:paraId="2F3CD31E" w14:textId="77777777" w:rsidR="00131889" w:rsidRPr="00866847" w:rsidRDefault="00131889" w:rsidP="00131889">
            <w:pPr>
              <w:rPr>
                <w:sz w:val="20"/>
                <w:szCs w:val="20"/>
              </w:rPr>
            </w:pPr>
            <w:r w:rsidRPr="00866847">
              <w:rPr>
                <w:sz w:val="20"/>
                <w:szCs w:val="20"/>
              </w:rPr>
              <w:t>(ингаляционный, пероральный, при попадании на кожу и в глаза)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4B7BFD7D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EB88B36" w14:textId="77777777" w:rsidR="00131889" w:rsidRPr="00016D06" w:rsidRDefault="00131889" w:rsidP="000F6B4F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333F45">
              <w:rPr>
                <w:bCs/>
                <w:iCs/>
              </w:rPr>
              <w:t>Вдыхание, попадание на кожные покровы, слизистые оболо</w:t>
            </w:r>
            <w:r>
              <w:rPr>
                <w:bCs/>
                <w:iCs/>
              </w:rPr>
              <w:t xml:space="preserve">чки глаз и внутрь организма при случайном </w:t>
            </w:r>
            <w:r w:rsidRPr="00333F45">
              <w:rPr>
                <w:bCs/>
                <w:iCs/>
              </w:rPr>
              <w:t xml:space="preserve">проглатывании. </w:t>
            </w:r>
            <w:r w:rsidRPr="00333F45">
              <w:t xml:space="preserve"> </w:t>
            </w:r>
            <w:r w:rsidRPr="00016D06">
              <w:t>[</w:t>
            </w:r>
            <w:r w:rsidR="0072047F">
              <w:t>26, 34-41</w:t>
            </w:r>
            <w:r w:rsidRPr="00016D06">
              <w:t>]</w:t>
            </w:r>
          </w:p>
        </w:tc>
      </w:tr>
      <w:tr w:rsidR="00131889" w:rsidRPr="001C017B" w14:paraId="09E1C23E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3A7C48" w14:textId="77777777" w:rsidR="00131889" w:rsidRDefault="00131889" w:rsidP="00131889">
            <w:r w:rsidRPr="007B35C9">
              <w:t xml:space="preserve">11.3 Поражаемые органы, ткани и </w:t>
            </w:r>
          </w:p>
          <w:p w14:paraId="6BBEC5CC" w14:textId="77777777" w:rsidR="00131889" w:rsidRPr="007B35C9" w:rsidRDefault="00131889" w:rsidP="00131889">
            <w:r w:rsidRPr="007B35C9">
              <w:t>системы че</w:t>
            </w:r>
            <w:r>
              <w:t>ловека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10B715D4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ACD1D16" w14:textId="77777777" w:rsidR="00131889" w:rsidRPr="005D58DE" w:rsidRDefault="00131889" w:rsidP="000F6B4F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Все компоненты продукции</w:t>
            </w:r>
            <w:r w:rsidRPr="00113D71">
              <w:t xml:space="preserve"> действуют суммарно. Поражаемые органы – нервная система, верхние дыхательные пути, слизистые оболочки глаз, кожные покровы, желудочно-кишечный тракт,</w:t>
            </w:r>
            <w:r>
              <w:t xml:space="preserve"> кроветворная система, костный мозг. </w:t>
            </w:r>
            <w:r w:rsidRPr="00016D06">
              <w:t>[</w:t>
            </w:r>
            <w:r w:rsidR="0072047F">
              <w:t>26, 34-41</w:t>
            </w:r>
            <w:r w:rsidRPr="00016D06">
              <w:t>]</w:t>
            </w:r>
          </w:p>
        </w:tc>
      </w:tr>
      <w:tr w:rsidR="00131889" w:rsidRPr="001C017B" w14:paraId="68EAECF6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E5718E" w14:textId="77777777" w:rsidR="00131889" w:rsidRPr="00866847" w:rsidRDefault="00131889" w:rsidP="00131889">
            <w:r w:rsidRPr="00D05262">
              <w:t>11.4</w:t>
            </w:r>
            <w:r w:rsidRPr="00866847">
              <w:t xml:space="preserve"> Сведения об опасных для здоровья воздействиях при непосредственном контакте с </w:t>
            </w:r>
            <w:r>
              <w:t>продукцией</w:t>
            </w:r>
            <w:r w:rsidRPr="00866847">
              <w:t>, а так</w:t>
            </w:r>
            <w:r>
              <w:t>же последствия этих воздействий</w:t>
            </w:r>
          </w:p>
          <w:p w14:paraId="614234CB" w14:textId="77777777" w:rsidR="00131889" w:rsidRPr="00866847" w:rsidRDefault="00131889" w:rsidP="00131889">
            <w:pPr>
              <w:rPr>
                <w:sz w:val="20"/>
                <w:szCs w:val="20"/>
              </w:rPr>
            </w:pPr>
            <w:r w:rsidRPr="00866847">
              <w:rPr>
                <w:sz w:val="20"/>
                <w:szCs w:val="20"/>
              </w:rPr>
              <w:t>(раздражающее действие на верхни</w:t>
            </w:r>
            <w:r>
              <w:rPr>
                <w:sz w:val="20"/>
                <w:szCs w:val="20"/>
              </w:rPr>
              <w:t xml:space="preserve">е дыхательные пути, глаза, кожу; </w:t>
            </w:r>
            <w:r w:rsidRPr="00866847">
              <w:rPr>
                <w:sz w:val="20"/>
                <w:szCs w:val="20"/>
              </w:rPr>
              <w:t>кожно-резорбтивное</w:t>
            </w:r>
            <w:r>
              <w:rPr>
                <w:sz w:val="20"/>
                <w:szCs w:val="20"/>
              </w:rPr>
              <w:t xml:space="preserve"> и сенсибилизирующее</w:t>
            </w:r>
            <w:r w:rsidRPr="00866847">
              <w:rPr>
                <w:sz w:val="20"/>
                <w:szCs w:val="20"/>
              </w:rPr>
              <w:t xml:space="preserve"> действия)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43F03247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0C5A229" w14:textId="41D6F137" w:rsidR="00131889" w:rsidRPr="001C017B" w:rsidRDefault="0072047F" w:rsidP="000F6B4F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324DD5">
              <w:rPr>
                <w:iCs/>
                <w:lang w:eastAsia="en-US"/>
              </w:rPr>
              <w:t>При попадании на кожу оказывает раздражение.</w:t>
            </w:r>
            <w:r w:rsidRPr="00324DD5">
              <w:t xml:space="preserve"> </w:t>
            </w:r>
            <w:r>
              <w:rPr>
                <w:iCs/>
                <w:lang w:eastAsia="en-US"/>
              </w:rPr>
              <w:t xml:space="preserve">При попадании в глаза вызывает выраженное </w:t>
            </w:r>
            <w:r w:rsidRPr="00324DD5">
              <w:rPr>
                <w:iCs/>
                <w:lang w:eastAsia="en-US"/>
              </w:rPr>
              <w:t>раздражение. Может вызвать раздражение верхних</w:t>
            </w:r>
            <w:r w:rsidR="000E018D">
              <w:rPr>
                <w:iCs/>
                <w:lang w:eastAsia="en-US"/>
              </w:rPr>
              <w:t xml:space="preserve"> дыхательных путей. Может поражать органы в результате многократного или продолжительного воздействия</w:t>
            </w:r>
            <w:r w:rsidR="000E018D">
              <w:rPr>
                <w:bCs/>
                <w:color w:val="333333"/>
                <w:shd w:val="clear" w:color="auto" w:fill="FFFFFF"/>
              </w:rPr>
              <w:t xml:space="preserve"> </w:t>
            </w:r>
            <w:r>
              <w:rPr>
                <w:bCs/>
                <w:color w:val="333333"/>
                <w:shd w:val="clear" w:color="auto" w:fill="FFFFFF"/>
              </w:rPr>
              <w:t>Уайт-спирит</w:t>
            </w:r>
            <w:r w:rsidRPr="00441FBD">
              <w:rPr>
                <w:bCs/>
                <w:color w:val="333333"/>
                <w:shd w:val="clear" w:color="auto" w:fill="FFFFFF"/>
              </w:rPr>
              <w:t xml:space="preserve"> </w:t>
            </w:r>
            <w:r>
              <w:rPr>
                <w:bCs/>
                <w:color w:val="333333"/>
                <w:shd w:val="clear" w:color="auto" w:fill="FFFFFF"/>
              </w:rPr>
              <w:t>(Нефрас)</w:t>
            </w:r>
            <w:r w:rsidRPr="00441FBD">
              <w:rPr>
                <w:iCs/>
                <w:lang w:eastAsia="en-US"/>
              </w:rPr>
              <w:t>,</w:t>
            </w:r>
            <w:r w:rsidRPr="00324DD5">
              <w:rPr>
                <w:iCs/>
                <w:lang w:eastAsia="en-US"/>
              </w:rPr>
              <w:t xml:space="preserve"> </w:t>
            </w:r>
            <w:r>
              <w:rPr>
                <w:iCs/>
                <w:lang w:eastAsia="en-US"/>
              </w:rPr>
              <w:t xml:space="preserve">сольвент, </w:t>
            </w:r>
            <w:r w:rsidRPr="00324DD5">
              <w:rPr>
                <w:iCs/>
                <w:lang w:eastAsia="en-US"/>
              </w:rPr>
              <w:t>входящи</w:t>
            </w:r>
            <w:r>
              <w:rPr>
                <w:iCs/>
                <w:lang w:eastAsia="en-US"/>
              </w:rPr>
              <w:t>й в состав продукции, обладае</w:t>
            </w:r>
            <w:r w:rsidRPr="00324DD5">
              <w:rPr>
                <w:iCs/>
                <w:lang w:eastAsia="en-US"/>
              </w:rPr>
              <w:t>т кожно-резорбтивным действием</w:t>
            </w:r>
            <w:r w:rsidRPr="00324DD5">
              <w:t xml:space="preserve">. </w:t>
            </w:r>
            <w:r w:rsidRPr="00324DD5">
              <w:lastRenderedPageBreak/>
              <w:t>Сенсибилизи</w:t>
            </w:r>
            <w:r>
              <w:t xml:space="preserve">рующее действие не установлено.  </w:t>
            </w:r>
            <w:r w:rsidR="00131889" w:rsidRPr="00324DD5">
              <w:t xml:space="preserve">[1, </w:t>
            </w:r>
            <w:r>
              <w:t>34-41</w:t>
            </w:r>
            <w:r w:rsidR="00131889" w:rsidRPr="00324DD5">
              <w:t>]</w:t>
            </w:r>
          </w:p>
        </w:tc>
      </w:tr>
      <w:tr w:rsidR="00131889" w:rsidRPr="001C017B" w14:paraId="4EA6B8CA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919321" w14:textId="77777777" w:rsidR="00131889" w:rsidRPr="00866847" w:rsidRDefault="00131889" w:rsidP="00131889">
            <w:r w:rsidRPr="00D065C7">
              <w:lastRenderedPageBreak/>
              <w:t>11.5</w:t>
            </w:r>
            <w:r w:rsidRPr="00866847">
              <w:t xml:space="preserve"> Сведения об опасных отдаленных последствиях во</w:t>
            </w:r>
            <w:r>
              <w:t>здействия продукции на организм</w:t>
            </w:r>
            <w:r w:rsidRPr="00866847">
              <w:t xml:space="preserve"> </w:t>
            </w:r>
          </w:p>
          <w:p w14:paraId="46C612D5" w14:textId="77777777" w:rsidR="00131889" w:rsidRPr="00866847" w:rsidRDefault="00131889" w:rsidP="00131889">
            <w:pPr>
              <w:rPr>
                <w:sz w:val="20"/>
                <w:szCs w:val="20"/>
              </w:rPr>
            </w:pPr>
            <w:r w:rsidRPr="00866847">
              <w:rPr>
                <w:sz w:val="20"/>
                <w:szCs w:val="20"/>
              </w:rPr>
              <w:t>(влияние на функцию воспроизводства, канцерогенность</w:t>
            </w:r>
            <w:r>
              <w:rPr>
                <w:sz w:val="20"/>
                <w:szCs w:val="20"/>
              </w:rPr>
              <w:t>, мутагенность</w:t>
            </w:r>
            <w:r w:rsidRPr="00866847">
              <w:rPr>
                <w:sz w:val="20"/>
                <w:szCs w:val="20"/>
              </w:rPr>
              <w:t xml:space="preserve">,  кумулятивность и </w:t>
            </w:r>
            <w:r>
              <w:rPr>
                <w:sz w:val="20"/>
                <w:szCs w:val="20"/>
              </w:rPr>
              <w:t>другие хронические воздействия)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37CD57E9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right w:val="nil"/>
            </w:tcBorders>
          </w:tcPr>
          <w:p w14:paraId="5BB25A03" w14:textId="4C15AF47" w:rsidR="00131889" w:rsidRDefault="00131889" w:rsidP="00131889">
            <w:pPr>
              <w:jc w:val="both"/>
            </w:pPr>
            <w:r>
              <w:t>М</w:t>
            </w:r>
            <w:r w:rsidRPr="00B33CFF">
              <w:t xml:space="preserve">ожет отрицательно повлиять на </w:t>
            </w:r>
            <w:r w:rsidR="00066FE7">
              <w:t>репродуктивную функцию</w:t>
            </w:r>
            <w:r w:rsidRPr="00B33CFF">
              <w:t>.</w:t>
            </w:r>
          </w:p>
          <w:p w14:paraId="76F223D0" w14:textId="61B0782D" w:rsidR="00865D9F" w:rsidRPr="00865D9F" w:rsidRDefault="00865D9F" w:rsidP="00865D9F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  <w:rPr>
                <w:i/>
                <w:u w:val="single"/>
              </w:rPr>
            </w:pPr>
            <w:r w:rsidRPr="002D630A">
              <w:rPr>
                <w:i/>
                <w:u w:val="single"/>
              </w:rPr>
              <w:t>Ксилол</w:t>
            </w:r>
            <w:r w:rsidRPr="002D630A">
              <w:rPr>
                <w:i/>
              </w:rPr>
              <w:t xml:space="preserve"> </w:t>
            </w:r>
            <w:r w:rsidRPr="002D630A">
              <w:t>- обладает эмбриотропным, гонадотропным, тератогенным действием.</w:t>
            </w:r>
          </w:p>
          <w:p w14:paraId="64341328" w14:textId="77777777" w:rsidR="00131889" w:rsidRDefault="00131889" w:rsidP="00131889">
            <w:pPr>
              <w:jc w:val="both"/>
            </w:pPr>
            <w:r w:rsidRPr="00225329">
              <w:rPr>
                <w:b/>
                <w:u w:val="single"/>
              </w:rPr>
              <w:t>Кумулятивность</w:t>
            </w:r>
            <w:r>
              <w:rPr>
                <w:b/>
                <w:u w:val="single"/>
              </w:rPr>
              <w:t xml:space="preserve"> [</w:t>
            </w:r>
            <w:r w:rsidR="0072047F">
              <w:t>34-41</w:t>
            </w:r>
            <w:r w:rsidRPr="00716E82">
              <w:t>]</w:t>
            </w:r>
          </w:p>
          <w:p w14:paraId="3CCFDF37" w14:textId="77777777" w:rsidR="00131889" w:rsidRPr="006056A9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>
              <w:t>В целом по продукции сведения отсутствуют, не изучались.</w:t>
            </w:r>
          </w:p>
          <w:p w14:paraId="0DB31A39" w14:textId="77777777" w:rsidR="00131889" w:rsidRDefault="00042DCC" w:rsidP="00131889">
            <w:pPr>
              <w:jc w:val="both"/>
              <w:rPr>
                <w:lang w:eastAsia="x-none"/>
              </w:rPr>
            </w:pPr>
            <w:r>
              <w:t>Уайт-спирит (нефрас)</w:t>
            </w:r>
            <w:r w:rsidR="00131889">
              <w:t>, сольвент,</w:t>
            </w:r>
            <w:r w:rsidR="00131889">
              <w:rPr>
                <w:lang w:eastAsia="x-none"/>
              </w:rPr>
              <w:t xml:space="preserve"> двуокись титана, </w:t>
            </w:r>
            <w:r w:rsidR="00131889">
              <w:t>пигменты железоокисные</w:t>
            </w:r>
            <w:r w:rsidR="00066FE7">
              <w:t xml:space="preserve">, </w:t>
            </w:r>
            <w:r>
              <w:t>фталоцианиновый голубой, зеленый</w:t>
            </w:r>
            <w:r>
              <w:rPr>
                <w:lang w:eastAsia="x-none"/>
              </w:rPr>
              <w:t xml:space="preserve"> </w:t>
            </w:r>
            <w:r w:rsidR="00131889">
              <w:rPr>
                <w:lang w:eastAsia="x-none"/>
              </w:rPr>
              <w:t>-</w:t>
            </w:r>
            <w:r w:rsidR="00131889" w:rsidRPr="00B15D7B">
              <w:rPr>
                <w:lang w:eastAsia="x-none"/>
              </w:rPr>
              <w:t xml:space="preserve"> </w:t>
            </w:r>
            <w:r w:rsidR="00131889">
              <w:rPr>
                <w:lang w:eastAsia="x-none"/>
              </w:rPr>
              <w:t>слабая.</w:t>
            </w:r>
            <w:r>
              <w:rPr>
                <w:lang w:eastAsia="x-none"/>
              </w:rPr>
              <w:t xml:space="preserve"> </w:t>
            </w:r>
          </w:p>
          <w:p w14:paraId="2B01BCFF" w14:textId="77777777" w:rsidR="00131889" w:rsidRPr="00A06BE4" w:rsidRDefault="00131889" w:rsidP="00131889">
            <w:r>
              <w:t>Барит -</w:t>
            </w:r>
            <w:r w:rsidRPr="00225329">
              <w:t xml:space="preserve"> умеренная.</w:t>
            </w:r>
            <w:r>
              <w:t xml:space="preserve"> </w:t>
            </w:r>
          </w:p>
          <w:p w14:paraId="7CBC56A1" w14:textId="77777777" w:rsidR="00131889" w:rsidRDefault="00131889" w:rsidP="00131889">
            <w:pPr>
              <w:jc w:val="both"/>
              <w:rPr>
                <w:b/>
                <w:u w:val="single"/>
              </w:rPr>
            </w:pPr>
            <w:r w:rsidRPr="00B41007">
              <w:rPr>
                <w:b/>
                <w:u w:val="single"/>
              </w:rPr>
              <w:t xml:space="preserve">Канцерогенность  </w:t>
            </w:r>
          </w:p>
          <w:p w14:paraId="60545014" w14:textId="77777777" w:rsidR="00131889" w:rsidRPr="00786A2A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>
              <w:t>В целом по продукции сведения отсутствуют, не изучались.</w:t>
            </w:r>
          </w:p>
          <w:p w14:paraId="1D90F732" w14:textId="77777777" w:rsidR="00131889" w:rsidRDefault="00131889" w:rsidP="00131889">
            <w:pPr>
              <w:jc w:val="both"/>
            </w:pPr>
            <w:r>
              <w:t>Д</w:t>
            </w:r>
            <w:r w:rsidRPr="00A35BD7">
              <w:t>вуок</w:t>
            </w:r>
            <w:r>
              <w:t xml:space="preserve">ись </w:t>
            </w:r>
            <w:r w:rsidRPr="00A35BD7">
              <w:t>титана</w:t>
            </w:r>
            <w:r w:rsidR="00066FE7">
              <w:t xml:space="preserve">, </w:t>
            </w:r>
            <w:r w:rsidR="00042DCC">
              <w:t xml:space="preserve">уайт-спирит </w:t>
            </w:r>
            <w:r w:rsidRPr="00E86FF3">
              <w:t>- не установлено</w:t>
            </w:r>
          </w:p>
          <w:p w14:paraId="5D67EA2A" w14:textId="77777777" w:rsidR="00131889" w:rsidRPr="0036438F" w:rsidRDefault="00042DCC" w:rsidP="00131889">
            <w:pPr>
              <w:jc w:val="both"/>
            </w:pPr>
            <w:r>
              <w:t>С</w:t>
            </w:r>
            <w:r w:rsidR="00131889">
              <w:t>ольвент</w:t>
            </w:r>
            <w:r w:rsidR="00131889">
              <w:rPr>
                <w:lang w:eastAsia="x-none"/>
              </w:rPr>
              <w:t xml:space="preserve">, барит, </w:t>
            </w:r>
            <w:r w:rsidR="00131889">
              <w:t>пигменты железоокисные - не изучалось</w:t>
            </w:r>
            <w:r w:rsidR="00131889" w:rsidRPr="00A35BD7">
              <w:t>.</w:t>
            </w:r>
          </w:p>
          <w:p w14:paraId="768F4584" w14:textId="77777777" w:rsidR="00131889" w:rsidRPr="001512D5" w:rsidRDefault="00131889" w:rsidP="00131889">
            <w:pPr>
              <w:rPr>
                <w:b/>
                <w:u w:val="single"/>
              </w:rPr>
            </w:pPr>
            <w:r w:rsidRPr="00B41007">
              <w:rPr>
                <w:b/>
                <w:u w:val="single"/>
              </w:rPr>
              <w:t xml:space="preserve">Мутагенное действие </w:t>
            </w:r>
          </w:p>
          <w:p w14:paraId="716AC73F" w14:textId="77777777" w:rsidR="00131889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9C295B">
              <w:t>В целом по продукции сведения отсутствуют, не изучались.</w:t>
            </w:r>
          </w:p>
          <w:p w14:paraId="286AA41D" w14:textId="03D5CAD1" w:rsidR="00131889" w:rsidRPr="0024656F" w:rsidRDefault="00042DCC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>
              <w:t>Уайт-спирит</w:t>
            </w:r>
            <w:r w:rsidR="00131889">
              <w:t>, сольвент, двуокись титана</w:t>
            </w:r>
            <w:r w:rsidR="00066FE7">
              <w:t xml:space="preserve"> </w:t>
            </w:r>
            <w:r w:rsidR="00131889" w:rsidRPr="00A35BD7">
              <w:t>- не установлено</w:t>
            </w:r>
          </w:p>
          <w:p w14:paraId="1E26B97D" w14:textId="77777777" w:rsidR="00131889" w:rsidRPr="0024656F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EA5A3D">
              <w:t>Барит -</w:t>
            </w:r>
            <w:r w:rsidRPr="00354806">
              <w:t xml:space="preserve"> </w:t>
            </w:r>
            <w:r w:rsidRPr="00EA5A3D">
              <w:t>да</w:t>
            </w:r>
          </w:p>
        </w:tc>
        <w:bookmarkStart w:id="0" w:name="_GoBack"/>
        <w:bookmarkEnd w:id="0"/>
      </w:tr>
      <w:tr w:rsidR="00131889" w:rsidRPr="001C017B" w14:paraId="57FE94BD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right w:val="nil"/>
            </w:tcBorders>
          </w:tcPr>
          <w:p w14:paraId="6D0C090D" w14:textId="77777777" w:rsidR="00131889" w:rsidRPr="006E13C5" w:rsidRDefault="00131889" w:rsidP="00131889">
            <w:r w:rsidRPr="00EB4461">
              <w:t>11.6</w:t>
            </w:r>
            <w:r>
              <w:t xml:space="preserve"> Показатели острой токсичности</w:t>
            </w:r>
          </w:p>
          <w:p w14:paraId="01C4389A" w14:textId="77777777" w:rsidR="00131889" w:rsidRPr="00DC5B4B" w:rsidRDefault="00131889" w:rsidP="00131889">
            <w:pPr>
              <w:rPr>
                <w:sz w:val="20"/>
                <w:szCs w:val="20"/>
              </w:rPr>
            </w:pPr>
            <w:r w:rsidRPr="00DC5B4B">
              <w:rPr>
                <w:sz w:val="20"/>
                <w:szCs w:val="20"/>
              </w:rPr>
              <w:t>(DL</w:t>
            </w:r>
            <w:r w:rsidRPr="00297699">
              <w:rPr>
                <w:sz w:val="20"/>
                <w:szCs w:val="20"/>
                <w:vertAlign w:val="subscript"/>
              </w:rPr>
              <w:t>50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>(ЛД</w:t>
            </w:r>
            <w:r w:rsidRPr="00297699">
              <w:rPr>
                <w:sz w:val="20"/>
                <w:szCs w:val="20"/>
                <w:vertAlign w:val="subscript"/>
              </w:rPr>
              <w:t>50</w:t>
            </w:r>
            <w:r>
              <w:rPr>
                <w:sz w:val="20"/>
                <w:szCs w:val="20"/>
              </w:rPr>
              <w:t xml:space="preserve">), путь поступления (в/ж, н/к), вид животного; </w:t>
            </w:r>
            <w:r w:rsidRPr="00DC5B4B">
              <w:rPr>
                <w:sz w:val="20"/>
                <w:szCs w:val="20"/>
              </w:rPr>
              <w:t>CL</w:t>
            </w:r>
            <w:r w:rsidRPr="00297699">
              <w:rPr>
                <w:sz w:val="20"/>
                <w:szCs w:val="20"/>
                <w:vertAlign w:val="subscript"/>
              </w:rPr>
              <w:t>50</w:t>
            </w:r>
            <w:r>
              <w:rPr>
                <w:sz w:val="20"/>
                <w:szCs w:val="20"/>
              </w:rPr>
              <w:t xml:space="preserve"> (ЛК</w:t>
            </w:r>
            <w:r w:rsidRPr="00297699">
              <w:rPr>
                <w:sz w:val="20"/>
                <w:szCs w:val="20"/>
                <w:vertAlign w:val="subscript"/>
              </w:rPr>
              <w:t>50</w:t>
            </w:r>
            <w:r>
              <w:rPr>
                <w:sz w:val="20"/>
                <w:szCs w:val="20"/>
              </w:rPr>
              <w:t>)</w:t>
            </w:r>
            <w:r w:rsidRPr="00DC5B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время экспозиции (ч), вид животного) </w:t>
            </w:r>
          </w:p>
        </w:tc>
        <w:tc>
          <w:tcPr>
            <w:tcW w:w="116" w:type="pct"/>
            <w:tcBorders>
              <w:top w:val="nil"/>
              <w:left w:val="nil"/>
              <w:right w:val="nil"/>
            </w:tcBorders>
          </w:tcPr>
          <w:p w14:paraId="5FBC2F9B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right w:val="nil"/>
            </w:tcBorders>
          </w:tcPr>
          <w:p w14:paraId="517B27F9" w14:textId="77777777" w:rsidR="00131889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EA5A3D">
              <w:t>Показатели острой токсичности по продукции в целом отсутствуют. [1]</w:t>
            </w:r>
          </w:p>
          <w:p w14:paraId="7CB9640E" w14:textId="77777777" w:rsidR="00131889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37"/>
            </w:tblGrid>
            <w:tr w:rsidR="005E237E" w:rsidRPr="00BE40F2" w14:paraId="13351E16" w14:textId="77777777" w:rsidTr="005E237E">
              <w:trPr>
                <w:jc w:val="center"/>
              </w:trPr>
              <w:tc>
                <w:tcPr>
                  <w:tcW w:w="4037" w:type="dxa"/>
                  <w:vAlign w:val="center"/>
                </w:tcPr>
                <w:p w14:paraId="6F405CCD" w14:textId="35A561F5" w:rsidR="005E237E" w:rsidRPr="00512B13" w:rsidRDefault="00865D9F" w:rsidP="001318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>
                    <w:rPr>
                      <w:b/>
                      <w:i/>
                      <w:sz w:val="22"/>
                      <w:szCs w:val="22"/>
                    </w:rPr>
                    <w:t>Эмаль</w:t>
                  </w:r>
                  <w:r w:rsidR="00D05262">
                    <w:rPr>
                      <w:b/>
                      <w:i/>
                      <w:sz w:val="22"/>
                      <w:szCs w:val="22"/>
                    </w:rPr>
                    <w:t xml:space="preserve"> АУ «Экспресс»</w:t>
                  </w:r>
                  <w:r w:rsidR="005E237E">
                    <w:rPr>
                      <w:b/>
                      <w:i/>
                      <w:sz w:val="22"/>
                      <w:szCs w:val="22"/>
                    </w:rPr>
                    <w:t>:</w:t>
                  </w:r>
                </w:p>
              </w:tc>
            </w:tr>
            <w:tr w:rsidR="005E237E" w:rsidRPr="00BE40F2" w14:paraId="7C838B32" w14:textId="77777777" w:rsidTr="005E237E">
              <w:trPr>
                <w:jc w:val="center"/>
              </w:trPr>
              <w:tc>
                <w:tcPr>
                  <w:tcW w:w="4037" w:type="dxa"/>
                  <w:tcBorders>
                    <w:top w:val="single" w:sz="4" w:space="0" w:color="auto"/>
                  </w:tcBorders>
                  <w:vAlign w:val="center"/>
                </w:tcPr>
                <w:p w14:paraId="77CFDDF9" w14:textId="655A189B" w:rsidR="005E237E" w:rsidRPr="00BE40F2" w:rsidRDefault="005E237E" w:rsidP="00EB4461">
                  <w:pPr>
                    <w:tabs>
                      <w:tab w:val="left" w:pos="3220"/>
                    </w:tabs>
                    <w:autoSpaceDE w:val="0"/>
                    <w:autoSpaceDN w:val="0"/>
                    <w:adjustRightInd w:val="0"/>
                    <w:spacing w:after="60"/>
                  </w:pPr>
                  <w:r w:rsidRPr="00BE40F2">
                    <w:rPr>
                      <w:b/>
                      <w:lang w:val="en-US"/>
                    </w:rPr>
                    <w:t>DL</w:t>
                  </w:r>
                  <w:r w:rsidRPr="00BE40F2">
                    <w:rPr>
                      <w:b/>
                      <w:vertAlign w:val="subscript"/>
                    </w:rPr>
                    <w:t xml:space="preserve">50 </w:t>
                  </w:r>
                  <w:r w:rsidRPr="00BE40F2">
                    <w:rPr>
                      <w:b/>
                    </w:rPr>
                    <w:t>в/ж</w:t>
                  </w:r>
                  <w:r w:rsidRPr="00BE40F2">
                    <w:rPr>
                      <w:b/>
                      <w:vertAlign w:val="subscript"/>
                    </w:rPr>
                    <w:t xml:space="preserve">  </w:t>
                  </w:r>
                  <w:r w:rsidRPr="00BE40F2">
                    <w:t xml:space="preserve">=  </w:t>
                  </w:r>
                  <w:r w:rsidR="00EB4461">
                    <w:t>23640</w:t>
                  </w:r>
                </w:p>
              </w:tc>
            </w:tr>
            <w:tr w:rsidR="005E237E" w:rsidRPr="00BE40F2" w14:paraId="10A0E27D" w14:textId="77777777" w:rsidTr="005E237E">
              <w:trPr>
                <w:jc w:val="center"/>
              </w:trPr>
              <w:tc>
                <w:tcPr>
                  <w:tcW w:w="4037" w:type="dxa"/>
                  <w:vAlign w:val="center"/>
                </w:tcPr>
                <w:p w14:paraId="5D7FF32D" w14:textId="0A199C84" w:rsidR="005E237E" w:rsidRPr="00BE40F2" w:rsidRDefault="005E237E" w:rsidP="00EB4461">
                  <w:pPr>
                    <w:tabs>
                      <w:tab w:val="left" w:pos="3220"/>
                    </w:tabs>
                    <w:autoSpaceDE w:val="0"/>
                    <w:autoSpaceDN w:val="0"/>
                    <w:adjustRightInd w:val="0"/>
                    <w:spacing w:after="60"/>
                  </w:pPr>
                  <w:r w:rsidRPr="00BE40F2">
                    <w:rPr>
                      <w:b/>
                      <w:lang w:val="en-US"/>
                    </w:rPr>
                    <w:t>DL</w:t>
                  </w:r>
                  <w:r w:rsidRPr="00BE40F2">
                    <w:rPr>
                      <w:b/>
                      <w:vertAlign w:val="subscript"/>
                    </w:rPr>
                    <w:t>50</w:t>
                  </w:r>
                  <w:r w:rsidRPr="00BE40F2">
                    <w:rPr>
                      <w:b/>
                    </w:rPr>
                    <w:t xml:space="preserve"> н/к </w:t>
                  </w:r>
                  <w:r w:rsidRPr="00BE40F2">
                    <w:t xml:space="preserve">=   </w:t>
                  </w:r>
                  <w:r w:rsidR="00EB4461">
                    <w:t>16583</w:t>
                  </w:r>
                </w:p>
              </w:tc>
            </w:tr>
            <w:tr w:rsidR="005E237E" w:rsidRPr="00BE40F2" w14:paraId="11D46CC1" w14:textId="77777777" w:rsidTr="005E237E">
              <w:trPr>
                <w:jc w:val="center"/>
              </w:trPr>
              <w:tc>
                <w:tcPr>
                  <w:tcW w:w="4037" w:type="dxa"/>
                  <w:vAlign w:val="center"/>
                </w:tcPr>
                <w:p w14:paraId="071D806C" w14:textId="4EEA7085" w:rsidR="005E237E" w:rsidRPr="00BE40F2" w:rsidRDefault="005E237E" w:rsidP="00EB4461">
                  <w:pPr>
                    <w:tabs>
                      <w:tab w:val="left" w:pos="3220"/>
                    </w:tabs>
                    <w:autoSpaceDE w:val="0"/>
                    <w:autoSpaceDN w:val="0"/>
                    <w:adjustRightInd w:val="0"/>
                    <w:spacing w:after="60"/>
                  </w:pPr>
                  <w:r w:rsidRPr="00BE40F2">
                    <w:rPr>
                      <w:b/>
                      <w:lang w:val="en-US"/>
                    </w:rPr>
                    <w:t>CL</w:t>
                  </w:r>
                  <w:r w:rsidRPr="00BE40F2">
                    <w:rPr>
                      <w:b/>
                      <w:vertAlign w:val="subscript"/>
                    </w:rPr>
                    <w:t xml:space="preserve">50 </w:t>
                  </w:r>
                  <w:r>
                    <w:rPr>
                      <w:b/>
                    </w:rPr>
                    <w:t>инг</w:t>
                  </w:r>
                  <w:r w:rsidRPr="00BE40F2">
                    <w:t xml:space="preserve"> = </w:t>
                  </w:r>
                  <w:r>
                    <w:t xml:space="preserve"> </w:t>
                  </w:r>
                  <w:r w:rsidR="00EB4461">
                    <w:t>45085</w:t>
                  </w:r>
                  <w:r w:rsidRPr="00BE40F2">
                    <w:t xml:space="preserve"> (мг/м</w:t>
                  </w:r>
                  <w:r w:rsidRPr="00BE40F2">
                    <w:rPr>
                      <w:vertAlign w:val="superscript"/>
                    </w:rPr>
                    <w:t>3</w:t>
                  </w:r>
                  <w:r w:rsidRPr="00BE40F2">
                    <w:t xml:space="preserve">) </w:t>
                  </w:r>
                </w:p>
              </w:tc>
            </w:tr>
          </w:tbl>
          <w:p w14:paraId="1D5CE076" w14:textId="77777777" w:rsidR="00131889" w:rsidRPr="00AB5BBF" w:rsidRDefault="00131889" w:rsidP="00131889">
            <w:pPr>
              <w:rPr>
                <w:b/>
                <w:u w:val="single"/>
              </w:rPr>
            </w:pPr>
            <w:r w:rsidRPr="00AB5BBF">
              <w:rPr>
                <w:b/>
                <w:i/>
                <w:u w:val="single"/>
              </w:rPr>
              <w:t>Показатели по компонентам, время экспозии</w:t>
            </w:r>
            <w:r w:rsidRPr="00AB5BBF">
              <w:rPr>
                <w:b/>
                <w:u w:val="single"/>
              </w:rPr>
              <w:t>:</w:t>
            </w:r>
          </w:p>
          <w:p w14:paraId="47502ACD" w14:textId="7A58EDCF" w:rsidR="00D05262" w:rsidRDefault="00D05262" w:rsidP="00131889">
            <w:pPr>
              <w:rPr>
                <w:sz w:val="22"/>
                <w:szCs w:val="22"/>
              </w:rPr>
            </w:pPr>
            <w:r w:rsidRPr="00142D35">
              <w:rPr>
                <w:b/>
                <w:lang w:val="en-US"/>
              </w:rPr>
              <w:t>DL</w:t>
            </w:r>
            <w:r w:rsidRPr="00142D35">
              <w:rPr>
                <w:b/>
                <w:vertAlign w:val="subscript"/>
              </w:rPr>
              <w:t xml:space="preserve">50 </w:t>
            </w:r>
            <w:r w:rsidRPr="00142D35">
              <w:t xml:space="preserve">(уайт-спирит) = &gt; 5000 </w:t>
            </w:r>
            <w:r w:rsidRPr="00142D35">
              <w:rPr>
                <w:bCs/>
                <w:sz w:val="20"/>
              </w:rPr>
              <w:t xml:space="preserve">(мг/кг), </w:t>
            </w:r>
            <w:r w:rsidRPr="00142D35">
              <w:t xml:space="preserve">в/ж, </w:t>
            </w:r>
            <w:r w:rsidRPr="00142D35">
              <w:rPr>
                <w:sz w:val="22"/>
                <w:szCs w:val="22"/>
              </w:rPr>
              <w:t>крысы [</w:t>
            </w:r>
            <w:r w:rsidR="005C5DEC">
              <w:t>34</w:t>
            </w:r>
            <w:r w:rsidRPr="00142D35">
              <w:rPr>
                <w:sz w:val="22"/>
                <w:szCs w:val="22"/>
              </w:rPr>
              <w:t>]</w:t>
            </w:r>
          </w:p>
          <w:p w14:paraId="3A655454" w14:textId="40A2B995" w:rsidR="00131889" w:rsidRDefault="00131889" w:rsidP="00131889">
            <w:r w:rsidRPr="00857A6D">
              <w:rPr>
                <w:b/>
                <w:lang w:val="en-US"/>
              </w:rPr>
              <w:t>DL</w:t>
            </w:r>
            <w:r w:rsidRPr="00857A6D">
              <w:rPr>
                <w:b/>
                <w:vertAlign w:val="subscript"/>
              </w:rPr>
              <w:t>50</w:t>
            </w:r>
            <w:r w:rsidRPr="00857A6D">
              <w:rPr>
                <w:b/>
              </w:rPr>
              <w:t xml:space="preserve"> (</w:t>
            </w:r>
            <w:r w:rsidRPr="00857A6D">
              <w:t xml:space="preserve">сольвент) = 7050 </w:t>
            </w:r>
            <w:r w:rsidRPr="00857A6D">
              <w:rPr>
                <w:bCs/>
                <w:sz w:val="20"/>
              </w:rPr>
              <w:t xml:space="preserve">(мг/кг), </w:t>
            </w:r>
            <w:r w:rsidRPr="00857A6D">
              <w:t>в/ж</w:t>
            </w:r>
            <w:r>
              <w:t>, крысы</w:t>
            </w:r>
            <w:r w:rsidR="005C5DEC">
              <w:t xml:space="preserve"> [35</w:t>
            </w:r>
            <w:r w:rsidRPr="00857A6D">
              <w:t>]</w:t>
            </w:r>
          </w:p>
          <w:p w14:paraId="5C60DABA" w14:textId="491CD610" w:rsidR="00131889" w:rsidRPr="00AB5BBF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AB5BBF">
              <w:rPr>
                <w:b/>
                <w:lang w:val="en-US"/>
              </w:rPr>
              <w:t>DL</w:t>
            </w:r>
            <w:r w:rsidRPr="00AB5BBF">
              <w:rPr>
                <w:b/>
                <w:vertAlign w:val="subscript"/>
              </w:rPr>
              <w:t xml:space="preserve">50 </w:t>
            </w:r>
            <w:r w:rsidRPr="00AB5BBF">
              <w:t xml:space="preserve">(двуокись титана) = &gt;10000 </w:t>
            </w:r>
            <w:r w:rsidRPr="00AB5BBF">
              <w:rPr>
                <w:bCs/>
                <w:sz w:val="20"/>
              </w:rPr>
              <w:t xml:space="preserve">(мг/кг), </w:t>
            </w:r>
            <w:r w:rsidRPr="00AB5BBF">
              <w:t>в/ж, крысы [</w:t>
            </w:r>
            <w:r w:rsidR="005C5DEC">
              <w:t>36</w:t>
            </w:r>
            <w:r w:rsidRPr="00AB5BBF">
              <w:t>]</w:t>
            </w:r>
          </w:p>
          <w:p w14:paraId="0AB404F7" w14:textId="77C0B71E" w:rsidR="00131889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B5BBF">
              <w:rPr>
                <w:b/>
                <w:lang w:val="en-US"/>
              </w:rPr>
              <w:t>DL</w:t>
            </w:r>
            <w:r w:rsidRPr="00AB5BBF">
              <w:rPr>
                <w:b/>
                <w:vertAlign w:val="subscript"/>
              </w:rPr>
              <w:t xml:space="preserve">50 </w:t>
            </w:r>
            <w:r w:rsidRPr="00AB5BBF">
              <w:t xml:space="preserve">(черный ж/о) = &gt;5000 </w:t>
            </w:r>
            <w:r w:rsidRPr="00AB5BBF">
              <w:rPr>
                <w:bCs/>
                <w:sz w:val="20"/>
              </w:rPr>
              <w:t xml:space="preserve">(мг/кг), </w:t>
            </w:r>
            <w:r w:rsidRPr="00AB5BBF">
              <w:t xml:space="preserve">в/ж, </w:t>
            </w:r>
            <w:r w:rsidRPr="00AB5BBF">
              <w:rPr>
                <w:sz w:val="22"/>
                <w:szCs w:val="22"/>
              </w:rPr>
              <w:t xml:space="preserve">крысы </w:t>
            </w:r>
            <w:r w:rsidRPr="00AB5BBF">
              <w:rPr>
                <w:bCs/>
              </w:rPr>
              <w:t>[</w:t>
            </w:r>
            <w:r w:rsidR="005C5DEC">
              <w:rPr>
                <w:bCs/>
              </w:rPr>
              <w:t>37</w:t>
            </w:r>
            <w:r w:rsidRPr="00AB5BBF">
              <w:rPr>
                <w:bCs/>
              </w:rPr>
              <w:t>]</w:t>
            </w:r>
          </w:p>
          <w:p w14:paraId="372F20B8" w14:textId="77777777" w:rsidR="00CD6AC1" w:rsidRPr="00AB5BBF" w:rsidRDefault="00CD6AC1" w:rsidP="00CD6AC1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B040F1">
              <w:rPr>
                <w:b/>
                <w:lang w:val="en-US"/>
              </w:rPr>
              <w:t>DL</w:t>
            </w:r>
            <w:r w:rsidRPr="00B040F1">
              <w:rPr>
                <w:b/>
                <w:vertAlign w:val="subscript"/>
              </w:rPr>
              <w:t xml:space="preserve">50 </w:t>
            </w:r>
            <w:r w:rsidRPr="00B040F1">
              <w:t xml:space="preserve">(сиккатив) = &gt; 5000 </w:t>
            </w:r>
            <w:r w:rsidRPr="00B040F1">
              <w:rPr>
                <w:bCs/>
                <w:sz w:val="20"/>
              </w:rPr>
              <w:t xml:space="preserve">(мг/кг), </w:t>
            </w:r>
            <w:r w:rsidRPr="00B040F1">
              <w:t xml:space="preserve">в/ж, </w:t>
            </w:r>
            <w:r w:rsidRPr="00B040F1">
              <w:rPr>
                <w:sz w:val="22"/>
                <w:szCs w:val="22"/>
              </w:rPr>
              <w:t>крысы [</w:t>
            </w:r>
            <w:r w:rsidRPr="00B040F1">
              <w:t>10</w:t>
            </w:r>
            <w:r w:rsidRPr="00B040F1">
              <w:rPr>
                <w:sz w:val="22"/>
                <w:szCs w:val="22"/>
              </w:rPr>
              <w:t>]</w:t>
            </w:r>
          </w:p>
          <w:p w14:paraId="2606F409" w14:textId="77777777" w:rsidR="00131889" w:rsidRPr="00AB5BBF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</w:p>
          <w:p w14:paraId="08724B50" w14:textId="5331584F" w:rsidR="005C5DEC" w:rsidRDefault="005C5DEC" w:rsidP="005C5DEC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142D35">
              <w:rPr>
                <w:b/>
                <w:lang w:val="en-US"/>
              </w:rPr>
              <w:t>DL</w:t>
            </w:r>
            <w:r w:rsidRPr="00142D35">
              <w:rPr>
                <w:b/>
                <w:vertAlign w:val="subscript"/>
              </w:rPr>
              <w:t xml:space="preserve">50 </w:t>
            </w:r>
            <w:r w:rsidRPr="00142D35">
              <w:t xml:space="preserve">(уайт-спирит) = &gt; 3000 </w:t>
            </w:r>
            <w:r w:rsidRPr="00142D35">
              <w:rPr>
                <w:bCs/>
                <w:sz w:val="20"/>
              </w:rPr>
              <w:t xml:space="preserve">(мг/кг), </w:t>
            </w:r>
            <w:r w:rsidRPr="00142D35">
              <w:t xml:space="preserve">н/к, </w:t>
            </w:r>
            <w:r w:rsidRPr="00142D35">
              <w:rPr>
                <w:sz w:val="22"/>
                <w:szCs w:val="22"/>
              </w:rPr>
              <w:t xml:space="preserve">крысы </w:t>
            </w:r>
            <w:r w:rsidRPr="00142D35">
              <w:t>[</w:t>
            </w:r>
            <w:r>
              <w:t>34</w:t>
            </w:r>
            <w:r w:rsidRPr="00142D35">
              <w:t>]</w:t>
            </w:r>
          </w:p>
          <w:p w14:paraId="0ECD9F40" w14:textId="043DDBDE" w:rsidR="00131889" w:rsidRDefault="00131889" w:rsidP="00131889">
            <w:r w:rsidRPr="00857A6D">
              <w:rPr>
                <w:b/>
                <w:lang w:val="en-US"/>
              </w:rPr>
              <w:t>DL</w:t>
            </w:r>
            <w:r w:rsidRPr="00857A6D">
              <w:rPr>
                <w:b/>
                <w:vertAlign w:val="subscript"/>
              </w:rPr>
              <w:t>50</w:t>
            </w:r>
            <w:r w:rsidRPr="00857A6D">
              <w:rPr>
                <w:b/>
              </w:rPr>
              <w:t xml:space="preserve"> (</w:t>
            </w:r>
            <w:r w:rsidRPr="00857A6D">
              <w:t xml:space="preserve">сольвент) = &gt;5000 </w:t>
            </w:r>
            <w:r w:rsidRPr="00857A6D">
              <w:rPr>
                <w:bCs/>
                <w:sz w:val="20"/>
              </w:rPr>
              <w:t xml:space="preserve">(мг/кг), </w:t>
            </w:r>
            <w:r w:rsidR="005C5DEC">
              <w:t>н/к, кролик [35</w:t>
            </w:r>
            <w:r w:rsidRPr="00857A6D">
              <w:t>]</w:t>
            </w:r>
          </w:p>
          <w:p w14:paraId="01632050" w14:textId="5B81393E" w:rsidR="00131889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AB5BBF">
              <w:rPr>
                <w:b/>
                <w:lang w:val="en-US"/>
              </w:rPr>
              <w:t>DL</w:t>
            </w:r>
            <w:r w:rsidRPr="00AB5BBF">
              <w:rPr>
                <w:b/>
                <w:vertAlign w:val="subscript"/>
              </w:rPr>
              <w:t xml:space="preserve">50 </w:t>
            </w:r>
            <w:r w:rsidRPr="00AB5BBF">
              <w:t xml:space="preserve">(двуокись титана) = &gt;10000 </w:t>
            </w:r>
            <w:r w:rsidRPr="00AB5BBF">
              <w:rPr>
                <w:bCs/>
                <w:sz w:val="20"/>
              </w:rPr>
              <w:t xml:space="preserve">(мг/кг), </w:t>
            </w:r>
            <w:r w:rsidRPr="00AB5BBF">
              <w:t>н/к, крысы [</w:t>
            </w:r>
            <w:r w:rsidR="005C5DEC">
              <w:t>36</w:t>
            </w:r>
            <w:r w:rsidRPr="00AB5BBF">
              <w:t>]</w:t>
            </w:r>
          </w:p>
          <w:p w14:paraId="52DB4A2B" w14:textId="686DA591" w:rsidR="00131889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B5BBF">
              <w:rPr>
                <w:b/>
                <w:lang w:val="en-US"/>
              </w:rPr>
              <w:t>DL</w:t>
            </w:r>
            <w:r w:rsidRPr="00AB5BBF">
              <w:rPr>
                <w:b/>
                <w:vertAlign w:val="subscript"/>
              </w:rPr>
              <w:t xml:space="preserve">50 </w:t>
            </w:r>
            <w:r w:rsidRPr="00AB5BBF">
              <w:t xml:space="preserve">(черный ж/о) = &gt;5000 </w:t>
            </w:r>
            <w:r w:rsidRPr="00AB5BBF">
              <w:rPr>
                <w:bCs/>
                <w:sz w:val="20"/>
              </w:rPr>
              <w:t xml:space="preserve">(мг/кг), </w:t>
            </w:r>
            <w:r w:rsidRPr="00AB5BBF">
              <w:t xml:space="preserve">н/к, </w:t>
            </w:r>
            <w:r w:rsidRPr="00AB5BBF">
              <w:rPr>
                <w:sz w:val="22"/>
                <w:szCs w:val="22"/>
              </w:rPr>
              <w:t xml:space="preserve">крысы </w:t>
            </w:r>
            <w:r w:rsidRPr="00AB5BBF">
              <w:rPr>
                <w:bCs/>
              </w:rPr>
              <w:t>[</w:t>
            </w:r>
            <w:r w:rsidR="005C5DEC">
              <w:rPr>
                <w:bCs/>
              </w:rPr>
              <w:t>37</w:t>
            </w:r>
            <w:r>
              <w:rPr>
                <w:bCs/>
              </w:rPr>
              <w:t>]</w:t>
            </w:r>
          </w:p>
          <w:p w14:paraId="41B93ACC" w14:textId="77777777" w:rsidR="00CD6AC1" w:rsidRPr="00443190" w:rsidRDefault="00CD6AC1" w:rsidP="00CD6AC1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040F1">
              <w:rPr>
                <w:b/>
                <w:lang w:val="en-US"/>
              </w:rPr>
              <w:t>DL</w:t>
            </w:r>
            <w:r w:rsidRPr="00B040F1">
              <w:rPr>
                <w:b/>
                <w:vertAlign w:val="subscript"/>
              </w:rPr>
              <w:t xml:space="preserve">50 </w:t>
            </w:r>
            <w:r w:rsidRPr="00B040F1">
              <w:t xml:space="preserve">(сиккатив) = &gt; 5000 </w:t>
            </w:r>
            <w:r w:rsidRPr="00B040F1">
              <w:rPr>
                <w:bCs/>
                <w:sz w:val="20"/>
              </w:rPr>
              <w:t xml:space="preserve">(мг/кг), </w:t>
            </w:r>
            <w:r w:rsidRPr="00B040F1">
              <w:t xml:space="preserve">н/к, </w:t>
            </w:r>
            <w:r w:rsidRPr="00B040F1">
              <w:rPr>
                <w:sz w:val="22"/>
                <w:szCs w:val="22"/>
              </w:rPr>
              <w:t>крысы [</w:t>
            </w:r>
            <w:r w:rsidRPr="00B040F1">
              <w:t>10</w:t>
            </w:r>
            <w:r>
              <w:rPr>
                <w:sz w:val="22"/>
                <w:szCs w:val="22"/>
              </w:rPr>
              <w:t>]</w:t>
            </w:r>
          </w:p>
          <w:p w14:paraId="7A118DFB" w14:textId="77777777" w:rsidR="00131889" w:rsidRPr="006A727A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2574E2F" w14:textId="7EB70401" w:rsidR="005C5DEC" w:rsidRDefault="005C5DEC" w:rsidP="005C5DEC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857A6D">
              <w:rPr>
                <w:b/>
                <w:lang w:val="en-US"/>
              </w:rPr>
              <w:t>CL</w:t>
            </w:r>
            <w:r w:rsidRPr="00857A6D">
              <w:rPr>
                <w:b/>
                <w:vertAlign w:val="subscript"/>
              </w:rPr>
              <w:t>50</w:t>
            </w:r>
            <w:r w:rsidRPr="00857A6D">
              <w:rPr>
                <w:bCs/>
              </w:rPr>
              <w:t xml:space="preserve">(уайт-спирит) = </w:t>
            </w:r>
            <w:r>
              <w:t xml:space="preserve">&gt; 5500 </w:t>
            </w:r>
            <w:r w:rsidRPr="007307C5">
              <w:rPr>
                <w:sz w:val="22"/>
                <w:szCs w:val="22"/>
              </w:rPr>
              <w:t>(мг/м</w:t>
            </w:r>
            <w:r w:rsidRPr="007307C5">
              <w:rPr>
                <w:sz w:val="22"/>
                <w:szCs w:val="22"/>
                <w:vertAlign w:val="superscript"/>
              </w:rPr>
              <w:t>3</w:t>
            </w:r>
            <w:r w:rsidRPr="007307C5">
              <w:rPr>
                <w:sz w:val="22"/>
                <w:szCs w:val="22"/>
              </w:rPr>
              <w:t>),</w:t>
            </w:r>
            <w:r>
              <w:t xml:space="preserve"> 4ч, крысы [34</w:t>
            </w:r>
            <w:r w:rsidRPr="00857A6D">
              <w:t>]</w:t>
            </w:r>
          </w:p>
          <w:p w14:paraId="7DB65C44" w14:textId="18C829F0" w:rsidR="00131889" w:rsidRPr="001C017B" w:rsidRDefault="00131889" w:rsidP="00131889">
            <w:r w:rsidRPr="00857A6D">
              <w:rPr>
                <w:b/>
                <w:lang w:val="en-US"/>
              </w:rPr>
              <w:t>CL</w:t>
            </w:r>
            <w:r w:rsidRPr="00857A6D">
              <w:rPr>
                <w:b/>
                <w:vertAlign w:val="subscript"/>
              </w:rPr>
              <w:t>50</w:t>
            </w:r>
            <w:r w:rsidRPr="00857A6D">
              <w:t xml:space="preserve">(сольвент) =20000 </w:t>
            </w:r>
            <w:r w:rsidRPr="007307C5">
              <w:rPr>
                <w:sz w:val="22"/>
                <w:szCs w:val="22"/>
              </w:rPr>
              <w:t>(мг/м</w:t>
            </w:r>
            <w:r w:rsidRPr="007307C5">
              <w:rPr>
                <w:sz w:val="22"/>
                <w:szCs w:val="22"/>
                <w:vertAlign w:val="superscript"/>
              </w:rPr>
              <w:t>3</w:t>
            </w:r>
            <w:r w:rsidRPr="007307C5">
              <w:rPr>
                <w:sz w:val="22"/>
                <w:szCs w:val="22"/>
              </w:rPr>
              <w:t>),</w:t>
            </w:r>
            <w:r w:rsidR="005C5DEC">
              <w:t xml:space="preserve"> 4ч, крысы [35</w:t>
            </w:r>
            <w:r>
              <w:t>]</w:t>
            </w:r>
          </w:p>
        </w:tc>
      </w:tr>
      <w:tr w:rsidR="00131889" w:rsidRPr="001C017B" w14:paraId="0BB7B0B1" w14:textId="77777777" w:rsidTr="00C52A68">
        <w:trPr>
          <w:jc w:val="center"/>
        </w:trPr>
        <w:tc>
          <w:tcPr>
            <w:tcW w:w="5000" w:type="pct"/>
            <w:gridSpan w:val="16"/>
            <w:tcBorders>
              <w:left w:val="nil"/>
              <w:bottom w:val="nil"/>
              <w:right w:val="nil"/>
            </w:tcBorders>
          </w:tcPr>
          <w:p w14:paraId="5C9CF033" w14:textId="77777777" w:rsidR="00131889" w:rsidRPr="000A75ED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spacing w:before="240" w:after="60"/>
              <w:jc w:val="center"/>
              <w:rPr>
                <w:b/>
                <w:sz w:val="26"/>
                <w:szCs w:val="26"/>
              </w:rPr>
            </w:pPr>
            <w:r w:rsidRPr="0052126D">
              <w:rPr>
                <w:b/>
                <w:sz w:val="26"/>
                <w:szCs w:val="26"/>
              </w:rPr>
              <w:t>12 Информация о воздействии на окружающую среду</w:t>
            </w:r>
          </w:p>
        </w:tc>
      </w:tr>
      <w:tr w:rsidR="00131889" w:rsidRPr="001C017B" w14:paraId="630F1E1A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0239D0" w14:textId="77777777" w:rsidR="00131889" w:rsidRPr="00DC5B4B" w:rsidRDefault="00131889" w:rsidP="00131889">
            <w:r w:rsidRPr="00DC5B4B">
              <w:lastRenderedPageBreak/>
              <w:t>12.1 Общая характеристика</w:t>
            </w:r>
            <w:r>
              <w:t xml:space="preserve"> </w:t>
            </w:r>
            <w:r w:rsidRPr="00DC5B4B">
              <w:t>воздействия</w:t>
            </w:r>
            <w:r>
              <w:t xml:space="preserve"> на объекты окружающей среды</w:t>
            </w:r>
          </w:p>
          <w:p w14:paraId="6D70AD49" w14:textId="77777777" w:rsidR="00131889" w:rsidRPr="00DC5B4B" w:rsidRDefault="00131889" w:rsidP="00131889">
            <w:pPr>
              <w:rPr>
                <w:sz w:val="20"/>
                <w:szCs w:val="20"/>
              </w:rPr>
            </w:pPr>
            <w:r w:rsidRPr="00DC5B4B">
              <w:rPr>
                <w:sz w:val="20"/>
                <w:szCs w:val="20"/>
              </w:rPr>
              <w:t>(атмосферный воздух, вод</w:t>
            </w:r>
            <w:r>
              <w:rPr>
                <w:sz w:val="20"/>
                <w:szCs w:val="20"/>
              </w:rPr>
              <w:t>оемы,</w:t>
            </w:r>
            <w:r w:rsidRPr="00DC5B4B">
              <w:rPr>
                <w:sz w:val="20"/>
                <w:szCs w:val="20"/>
              </w:rPr>
              <w:t xml:space="preserve"> почв</w:t>
            </w:r>
            <w:r>
              <w:rPr>
                <w:sz w:val="20"/>
                <w:szCs w:val="20"/>
              </w:rPr>
              <w:t>ы, включая наблюдаемые признаки воздействия</w:t>
            </w:r>
            <w:r w:rsidRPr="00DC5B4B">
              <w:rPr>
                <w:sz w:val="20"/>
                <w:szCs w:val="20"/>
              </w:rPr>
              <w:t>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16B4C9BA" w14:textId="77777777" w:rsidR="00131889" w:rsidRPr="00DC5B4B" w:rsidRDefault="00131889" w:rsidP="001318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0AB8FF4" w14:textId="77777777" w:rsidR="00131889" w:rsidRPr="002B6730" w:rsidRDefault="00131889" w:rsidP="00131889">
            <w:pPr>
              <w:spacing w:line="276" w:lineRule="auto"/>
              <w:jc w:val="both"/>
              <w:rPr>
                <w:szCs w:val="22"/>
              </w:rPr>
            </w:pPr>
            <w:r w:rsidRPr="002B6730">
              <w:rPr>
                <w:szCs w:val="22"/>
              </w:rPr>
              <w:t>Основными видами опасного воздействия на окружающую среду являются загрязнения атмосферного воздуха населенных мест, мутность сточных и природных вод (водоемов), внешний вид береговых и донных отложений.</w:t>
            </w:r>
          </w:p>
          <w:p w14:paraId="40BE6400" w14:textId="28B47823" w:rsidR="00131889" w:rsidRPr="00DC5B4B" w:rsidRDefault="00131889" w:rsidP="00EB4461">
            <w:pPr>
              <w:pStyle w:val="a6"/>
              <w:jc w:val="both"/>
            </w:pPr>
            <w:r w:rsidRPr="002B6730">
              <w:t xml:space="preserve">Продукция оказывает вредное воздействие на санитарный режим водоема. Пороговая концентрация по влиянию на БПК разведенных сточных вод составляет 0,5 мг/л, концентрация 1 мг/л нарушает кислородный режим водоемов (по ксилолу). Угнетает интенсивность роста биомассы. Продукция может загрязнять </w:t>
            </w:r>
            <w:r w:rsidRPr="002B6730">
              <w:rPr>
                <w:bCs/>
                <w:iCs/>
              </w:rPr>
              <w:t xml:space="preserve">различные объекты окружающей среды, </w:t>
            </w:r>
            <w:r w:rsidRPr="002B6730">
              <w:t>изменяя органолептические свойства воды, нарушать санитарный режим водоемов, изменять процессы самоочищения водоемов и приводить к их биодеградации, снижать содержание кислорода в воде, тормозить процессы минерализации органических веществ в воде.  [</w:t>
            </w:r>
            <w:r w:rsidR="00EB4461">
              <w:t>29-30, 42</w:t>
            </w:r>
            <w:r w:rsidRPr="002B6730">
              <w:t>]</w:t>
            </w:r>
          </w:p>
        </w:tc>
      </w:tr>
      <w:tr w:rsidR="00131889" w:rsidRPr="001C017B" w14:paraId="135266B3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02BDEF" w14:textId="77777777" w:rsidR="00131889" w:rsidRPr="00DC5B4B" w:rsidRDefault="00131889" w:rsidP="00131889">
            <w:r w:rsidRPr="0047174C">
              <w:t>12.2 Пути воздействия на</w:t>
            </w:r>
            <w:r>
              <w:t xml:space="preserve"> </w:t>
            </w:r>
            <w:r w:rsidRPr="0047174C">
              <w:t>окружающую среду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423D68A5" w14:textId="77777777" w:rsidR="00131889" w:rsidRPr="00DC5B4B" w:rsidRDefault="00131889" w:rsidP="001318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E44E38" w14:textId="77777777" w:rsidR="00131889" w:rsidRPr="009304EB" w:rsidRDefault="00131889" w:rsidP="00131889">
            <w:pPr>
              <w:tabs>
                <w:tab w:val="center" w:pos="4677"/>
                <w:tab w:val="right" w:pos="9355"/>
              </w:tabs>
              <w:jc w:val="both"/>
              <w:rPr>
                <w:bCs/>
                <w:lang w:val="x-none"/>
              </w:rPr>
            </w:pPr>
            <w:r w:rsidRPr="009304EB">
              <w:rPr>
                <w:bCs/>
              </w:rPr>
              <w:t>Нарушение правил хранения и транспортирования продукции, неорганизованное размещение и сжигание отходов, сброс в водоемы и на рельеф, аварии и ЧС</w:t>
            </w:r>
            <w:r w:rsidRPr="009304EB">
              <w:rPr>
                <w:bCs/>
                <w:lang w:val="x-none"/>
              </w:rPr>
              <w:t>.</w:t>
            </w:r>
          </w:p>
          <w:p w14:paraId="799990BC" w14:textId="6A70ADB8" w:rsidR="00131889" w:rsidRPr="00DC5B4B" w:rsidRDefault="00131889" w:rsidP="00EB4461">
            <w:pPr>
              <w:pStyle w:val="a6"/>
              <w:jc w:val="both"/>
            </w:pPr>
            <w:r w:rsidRPr="009304EB">
              <w:rPr>
                <w:bCs/>
                <w:lang w:val="en-US"/>
              </w:rPr>
              <w:t>[</w:t>
            </w:r>
            <w:r w:rsidR="00EB4461">
              <w:t>29-30, 42</w:t>
            </w:r>
            <w:r w:rsidRPr="009304EB">
              <w:rPr>
                <w:bCs/>
                <w:lang w:val="en-US"/>
              </w:rPr>
              <w:t>]</w:t>
            </w:r>
          </w:p>
        </w:tc>
      </w:tr>
      <w:tr w:rsidR="00131889" w:rsidRPr="001C017B" w14:paraId="70F86F30" w14:textId="77777777" w:rsidTr="00C52A68">
        <w:trPr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B3A91CE" w14:textId="77777777" w:rsidR="00131889" w:rsidRPr="00C67FD1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rPr>
                <w:b/>
              </w:rPr>
            </w:pPr>
            <w:r w:rsidRPr="00202C94">
              <w:rPr>
                <w:b/>
              </w:rPr>
              <w:t>12.3 Наиболее важные характеристики воздействия на окружающую среду</w:t>
            </w:r>
          </w:p>
        </w:tc>
      </w:tr>
      <w:tr w:rsidR="00131889" w:rsidRPr="001C017B" w14:paraId="26EC099A" w14:textId="77777777" w:rsidTr="00C52A68">
        <w:trPr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05CE7F19" w14:textId="77777777" w:rsidR="00131889" w:rsidRPr="007148DC" w:rsidRDefault="00131889" w:rsidP="00131889">
            <w:r>
              <w:t>12</w:t>
            </w:r>
            <w:r w:rsidRPr="007148DC">
              <w:t>.</w:t>
            </w:r>
            <w:r>
              <w:t>3</w:t>
            </w:r>
            <w:r w:rsidRPr="007148DC">
              <w:t>.</w:t>
            </w:r>
            <w:r>
              <w:t>1 Гигиенические нормативы</w:t>
            </w:r>
          </w:p>
          <w:p w14:paraId="5DEEA2E5" w14:textId="77777777" w:rsidR="00131889" w:rsidRPr="001C017B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</w:pPr>
            <w:r w:rsidRPr="00DC5B4B">
              <w:rPr>
                <w:sz w:val="20"/>
                <w:szCs w:val="20"/>
              </w:rPr>
              <w:t>(допустимые концентрации в атмосферном воздухе, воде, в т.ч. р</w:t>
            </w:r>
            <w:r>
              <w:rPr>
                <w:sz w:val="20"/>
                <w:szCs w:val="20"/>
              </w:rPr>
              <w:t>ыбохозяйственных водоемов, почвах</w:t>
            </w:r>
            <w:r w:rsidRPr="00DC5B4B">
              <w:rPr>
                <w:sz w:val="20"/>
                <w:szCs w:val="20"/>
              </w:rPr>
              <w:t>)</w:t>
            </w:r>
          </w:p>
        </w:tc>
      </w:tr>
      <w:tr w:rsidR="00131889" w:rsidRPr="001C017B" w14:paraId="549AA37C" w14:textId="77777777" w:rsidTr="00C52A68">
        <w:trPr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392DB0" w14:textId="1FC73D5E" w:rsidR="00131889" w:rsidRPr="001C017B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right"/>
            </w:pPr>
            <w:r>
              <w:t>Таблица 2</w:t>
            </w:r>
            <w:r>
              <w:rPr>
                <w:lang w:val="en-US"/>
              </w:rPr>
              <w:t xml:space="preserve"> [</w:t>
            </w:r>
            <w:r w:rsidR="00EB4461">
              <w:t>47-49</w:t>
            </w:r>
            <w:r>
              <w:rPr>
                <w:lang w:val="en-US"/>
              </w:rPr>
              <w:t>]</w:t>
            </w:r>
            <w:r>
              <w:t xml:space="preserve"> </w:t>
            </w:r>
          </w:p>
        </w:tc>
      </w:tr>
      <w:tr w:rsidR="00131889" w:rsidRPr="001C017B" w14:paraId="12A92FDE" w14:textId="77777777" w:rsidTr="00131889">
        <w:trPr>
          <w:trHeight w:val="913"/>
          <w:jc w:val="center"/>
        </w:trPr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B120" w14:textId="77777777" w:rsidR="00131889" w:rsidRPr="00DC5B4B" w:rsidRDefault="00131889" w:rsidP="0013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C5B4B">
              <w:rPr>
                <w:sz w:val="20"/>
                <w:szCs w:val="20"/>
              </w:rPr>
              <w:t>омпонент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1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F3BD" w14:textId="77777777" w:rsidR="00131889" w:rsidRPr="00DC5B4B" w:rsidRDefault="00131889" w:rsidP="00131889">
            <w:pPr>
              <w:tabs>
                <w:tab w:val="left" w:pos="0"/>
                <w:tab w:val="left" w:pos="2223"/>
              </w:tabs>
              <w:jc w:val="center"/>
              <w:rPr>
                <w:sz w:val="20"/>
                <w:szCs w:val="20"/>
              </w:rPr>
            </w:pPr>
            <w:r w:rsidRPr="00DC5B4B">
              <w:rPr>
                <w:sz w:val="20"/>
                <w:szCs w:val="20"/>
              </w:rPr>
              <w:t>ПДК</w:t>
            </w:r>
            <w:r>
              <w:rPr>
                <w:sz w:val="20"/>
                <w:szCs w:val="20"/>
              </w:rPr>
              <w:t xml:space="preserve"> </w:t>
            </w:r>
            <w:r w:rsidRPr="00DC5B4B">
              <w:rPr>
                <w:sz w:val="20"/>
                <w:szCs w:val="20"/>
              </w:rPr>
              <w:t>атм.в.</w:t>
            </w:r>
            <w:r>
              <w:rPr>
                <w:sz w:val="20"/>
                <w:szCs w:val="20"/>
              </w:rPr>
              <w:t xml:space="preserve"> или ОБУВ атм.в.</w:t>
            </w:r>
            <w:r w:rsidRPr="00DC5B4B">
              <w:rPr>
                <w:sz w:val="20"/>
                <w:szCs w:val="20"/>
              </w:rPr>
              <w:t>, мг/м</w:t>
            </w:r>
            <w:r w:rsidRPr="00DC5B4B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DC5B4B">
              <w:rPr>
                <w:sz w:val="20"/>
                <w:szCs w:val="20"/>
              </w:rPr>
              <w:t>(ЛПВ</w:t>
            </w:r>
            <w:r w:rsidRPr="00DC5B4B">
              <w:rPr>
                <w:rStyle w:val="a5"/>
                <w:sz w:val="20"/>
                <w:szCs w:val="20"/>
              </w:rPr>
              <w:footnoteReference w:id="1"/>
            </w:r>
            <w:r w:rsidRPr="00DC5B4B">
              <w:rPr>
                <w:sz w:val="20"/>
                <w:szCs w:val="20"/>
              </w:rPr>
              <w:t>, класс опасн</w:t>
            </w:r>
            <w:r>
              <w:rPr>
                <w:sz w:val="20"/>
                <w:szCs w:val="20"/>
              </w:rPr>
              <w:t>ости</w:t>
            </w:r>
            <w:r w:rsidRPr="00DC5B4B">
              <w:rPr>
                <w:sz w:val="20"/>
                <w:szCs w:val="20"/>
              </w:rPr>
              <w:t>)</w:t>
            </w:r>
          </w:p>
        </w:tc>
        <w:tc>
          <w:tcPr>
            <w:tcW w:w="12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6EB4" w14:textId="77777777" w:rsidR="00131889" w:rsidRPr="00DC5B4B" w:rsidRDefault="00131889" w:rsidP="00131889">
            <w:pPr>
              <w:tabs>
                <w:tab w:val="left" w:pos="0"/>
                <w:tab w:val="left" w:pos="2223"/>
              </w:tabs>
              <w:jc w:val="center"/>
              <w:rPr>
                <w:sz w:val="20"/>
                <w:szCs w:val="20"/>
              </w:rPr>
            </w:pPr>
            <w:r w:rsidRPr="00DC5B4B">
              <w:rPr>
                <w:sz w:val="20"/>
                <w:szCs w:val="20"/>
              </w:rPr>
              <w:t>ПДК</w:t>
            </w:r>
            <w:r>
              <w:rPr>
                <w:sz w:val="20"/>
                <w:szCs w:val="20"/>
              </w:rPr>
              <w:t xml:space="preserve"> </w:t>
            </w:r>
            <w:r w:rsidRPr="00DC5B4B">
              <w:rPr>
                <w:sz w:val="20"/>
                <w:szCs w:val="20"/>
              </w:rPr>
              <w:t>вода</w:t>
            </w:r>
            <w:r>
              <w:rPr>
                <w:rStyle w:val="a5"/>
                <w:sz w:val="20"/>
                <w:szCs w:val="20"/>
              </w:rPr>
              <w:footnoteReference w:id="2"/>
            </w:r>
            <w:r>
              <w:rPr>
                <w:sz w:val="20"/>
                <w:szCs w:val="20"/>
              </w:rPr>
              <w:t xml:space="preserve"> или ОДУ вода, </w:t>
            </w:r>
            <w:r w:rsidRPr="00DC5B4B">
              <w:rPr>
                <w:sz w:val="20"/>
                <w:szCs w:val="20"/>
              </w:rPr>
              <w:t>мг/л,</w:t>
            </w:r>
            <w:r>
              <w:rPr>
                <w:sz w:val="20"/>
                <w:szCs w:val="20"/>
              </w:rPr>
              <w:t xml:space="preserve"> (ЛПВ, класс </w:t>
            </w:r>
            <w:r w:rsidRPr="00DC5B4B">
              <w:rPr>
                <w:sz w:val="20"/>
                <w:szCs w:val="20"/>
              </w:rPr>
              <w:t>опасн</w:t>
            </w:r>
            <w:r>
              <w:rPr>
                <w:sz w:val="20"/>
                <w:szCs w:val="20"/>
              </w:rPr>
              <w:t>ости</w:t>
            </w:r>
            <w:r w:rsidRPr="00DC5B4B">
              <w:rPr>
                <w:sz w:val="20"/>
                <w:szCs w:val="20"/>
              </w:rPr>
              <w:t>)</w:t>
            </w:r>
          </w:p>
        </w:tc>
        <w:tc>
          <w:tcPr>
            <w:tcW w:w="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CF74" w14:textId="77777777" w:rsidR="00131889" w:rsidRPr="00DC5B4B" w:rsidRDefault="00131889" w:rsidP="00131889">
            <w:pPr>
              <w:tabs>
                <w:tab w:val="left" w:pos="0"/>
                <w:tab w:val="left" w:pos="1656"/>
                <w:tab w:val="left" w:pos="2223"/>
              </w:tabs>
              <w:jc w:val="center"/>
              <w:rPr>
                <w:sz w:val="20"/>
                <w:szCs w:val="20"/>
              </w:rPr>
            </w:pPr>
            <w:r w:rsidRPr="00DC5B4B">
              <w:rPr>
                <w:sz w:val="20"/>
                <w:szCs w:val="20"/>
              </w:rPr>
              <w:t>ПДК рыб.хоз.</w:t>
            </w:r>
            <w:r>
              <w:rPr>
                <w:rStyle w:val="a5"/>
                <w:sz w:val="20"/>
                <w:szCs w:val="20"/>
              </w:rPr>
              <w:footnoteReference w:id="3"/>
            </w:r>
            <w:r>
              <w:rPr>
                <w:sz w:val="20"/>
                <w:szCs w:val="20"/>
              </w:rPr>
              <w:t xml:space="preserve"> или ОБУВ рыб.хоз.</w:t>
            </w:r>
            <w:r w:rsidRPr="00DC5B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DC5B4B">
              <w:rPr>
                <w:sz w:val="20"/>
                <w:szCs w:val="20"/>
              </w:rPr>
              <w:t>мг/л</w:t>
            </w:r>
            <w:r>
              <w:rPr>
                <w:sz w:val="20"/>
                <w:szCs w:val="20"/>
              </w:rPr>
              <w:t xml:space="preserve"> </w:t>
            </w:r>
            <w:r w:rsidRPr="00DC5B4B">
              <w:rPr>
                <w:sz w:val="20"/>
                <w:szCs w:val="20"/>
              </w:rPr>
              <w:t>(ЛПВ, класс опасн</w:t>
            </w:r>
            <w:r>
              <w:rPr>
                <w:sz w:val="20"/>
                <w:szCs w:val="20"/>
              </w:rPr>
              <w:t>ости</w:t>
            </w:r>
            <w:r w:rsidRPr="00DC5B4B">
              <w:rPr>
                <w:sz w:val="20"/>
                <w:szCs w:val="20"/>
              </w:rPr>
              <w:t>)</w:t>
            </w:r>
          </w:p>
        </w:tc>
        <w:tc>
          <w:tcPr>
            <w:tcW w:w="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386" w14:textId="77777777" w:rsidR="00131889" w:rsidRPr="00DC5B4B" w:rsidRDefault="00131889" w:rsidP="00131889">
            <w:pPr>
              <w:jc w:val="center"/>
              <w:rPr>
                <w:sz w:val="20"/>
                <w:szCs w:val="20"/>
              </w:rPr>
            </w:pPr>
            <w:r w:rsidRPr="00DC5B4B">
              <w:rPr>
                <w:sz w:val="20"/>
                <w:szCs w:val="20"/>
              </w:rPr>
              <w:t>ПДК</w:t>
            </w:r>
            <w:r>
              <w:rPr>
                <w:sz w:val="20"/>
                <w:szCs w:val="20"/>
              </w:rPr>
              <w:t xml:space="preserve"> почвы</w:t>
            </w:r>
            <w:r w:rsidRPr="00DC5B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или ОДК </w:t>
            </w:r>
            <w:r w:rsidRPr="00DC5B4B">
              <w:rPr>
                <w:sz w:val="20"/>
                <w:szCs w:val="20"/>
              </w:rPr>
              <w:t>почв</w:t>
            </w:r>
            <w:r>
              <w:rPr>
                <w:sz w:val="20"/>
                <w:szCs w:val="20"/>
              </w:rPr>
              <w:t>ы</w:t>
            </w:r>
            <w:r w:rsidRPr="00DC5B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DC5B4B">
              <w:rPr>
                <w:sz w:val="20"/>
                <w:szCs w:val="20"/>
              </w:rPr>
              <w:t>мг/кг</w:t>
            </w:r>
            <w:r>
              <w:rPr>
                <w:sz w:val="20"/>
                <w:szCs w:val="20"/>
              </w:rPr>
              <w:t xml:space="preserve"> </w:t>
            </w:r>
            <w:r w:rsidRPr="00DC5B4B">
              <w:rPr>
                <w:sz w:val="20"/>
                <w:szCs w:val="20"/>
              </w:rPr>
              <w:t>(ЛПВ)</w:t>
            </w:r>
          </w:p>
        </w:tc>
      </w:tr>
      <w:tr w:rsidR="00EB4461" w:rsidRPr="001C017B" w14:paraId="1CC95F7D" w14:textId="77777777" w:rsidTr="00EB4461">
        <w:trPr>
          <w:jc w:val="center"/>
        </w:trPr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6AAF" w14:textId="77777777" w:rsidR="00EB4461" w:rsidRPr="00330679" w:rsidRDefault="00EB4461" w:rsidP="00EB4461">
            <w:pPr>
              <w:rPr>
                <w:sz w:val="22"/>
                <w:szCs w:val="22"/>
              </w:rPr>
            </w:pPr>
            <w:r w:rsidRPr="00330679">
              <w:rPr>
                <w:sz w:val="22"/>
                <w:szCs w:val="22"/>
              </w:rPr>
              <w:t xml:space="preserve">уайт-спирит </w:t>
            </w:r>
          </w:p>
          <w:p w14:paraId="7F9E165C" w14:textId="0B5FB1E4" w:rsidR="00EB4461" w:rsidRPr="003F7BA9" w:rsidRDefault="00EB4461" w:rsidP="00EB4461">
            <w:r w:rsidRPr="00535A08">
              <w:rPr>
                <w:sz w:val="20"/>
                <w:szCs w:val="20"/>
              </w:rPr>
              <w:t>(в пересчете на С)</w:t>
            </w:r>
          </w:p>
        </w:tc>
        <w:tc>
          <w:tcPr>
            <w:tcW w:w="1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2D6D" w14:textId="77777777" w:rsidR="00EB4461" w:rsidRPr="00330679" w:rsidRDefault="00EB4461" w:rsidP="00EB4461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330679">
              <w:rPr>
                <w:sz w:val="22"/>
                <w:szCs w:val="22"/>
              </w:rPr>
              <w:t>1,0</w:t>
            </w:r>
          </w:p>
          <w:p w14:paraId="6ECCC8E5" w14:textId="2DB16DC3" w:rsidR="00EB4461" w:rsidRPr="00BE419F" w:rsidRDefault="00EB4461" w:rsidP="00EB4461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330679">
              <w:rPr>
                <w:sz w:val="22"/>
                <w:szCs w:val="22"/>
              </w:rPr>
              <w:t>(ОБУВ)</w:t>
            </w:r>
          </w:p>
        </w:tc>
        <w:tc>
          <w:tcPr>
            <w:tcW w:w="12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1BBC" w14:textId="77777777" w:rsidR="00EB4461" w:rsidRPr="00330679" w:rsidRDefault="00EB4461" w:rsidP="00EB4461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 (бензин)</w:t>
            </w:r>
          </w:p>
          <w:p w14:paraId="4143F499" w14:textId="0B6CDD9B" w:rsidR="00EB4461" w:rsidRPr="004D2AFD" w:rsidRDefault="00EB4461" w:rsidP="00EB4461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кл опас. 3, орг. зап</w:t>
            </w:r>
            <w:r w:rsidRPr="00330679">
              <w:rPr>
                <w:sz w:val="22"/>
                <w:szCs w:val="22"/>
              </w:rPr>
              <w:t>.</w:t>
            </w:r>
          </w:p>
        </w:tc>
        <w:tc>
          <w:tcPr>
            <w:tcW w:w="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7A01" w14:textId="77777777" w:rsidR="00EB4461" w:rsidRPr="00A40DFD" w:rsidRDefault="00EB4461" w:rsidP="00EB4461">
            <w:pPr>
              <w:jc w:val="center"/>
              <w:rPr>
                <w:sz w:val="20"/>
                <w:szCs w:val="20"/>
              </w:rPr>
            </w:pPr>
            <w:r w:rsidRPr="00330679">
              <w:rPr>
                <w:sz w:val="22"/>
                <w:szCs w:val="22"/>
              </w:rPr>
              <w:t xml:space="preserve">0,05 </w:t>
            </w:r>
            <w:r w:rsidRPr="00A40DFD">
              <w:rPr>
                <w:sz w:val="20"/>
                <w:szCs w:val="20"/>
              </w:rPr>
              <w:t>рыб.хоз (запах мяса рыбы)</w:t>
            </w:r>
          </w:p>
          <w:p w14:paraId="670B71B7" w14:textId="5A592432" w:rsidR="00EB4461" w:rsidRPr="004D2AFD" w:rsidRDefault="00EB4461" w:rsidP="00EB4461">
            <w:pPr>
              <w:jc w:val="center"/>
              <w:rPr>
                <w:sz w:val="20"/>
                <w:szCs w:val="20"/>
              </w:rPr>
            </w:pPr>
            <w:r w:rsidRPr="00A40DFD">
              <w:rPr>
                <w:sz w:val="20"/>
                <w:szCs w:val="20"/>
              </w:rPr>
              <w:t>кл опас. 3, нефть и нефтепродукты в растворенном и эмульгированном состоянии</w:t>
            </w:r>
            <w:r>
              <w:rPr>
                <w:sz w:val="20"/>
                <w:szCs w:val="20"/>
              </w:rPr>
              <w:t>, дляморской воды:0,05мг/л-нефтепродукты</w:t>
            </w:r>
            <w:r w:rsidRPr="003306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550B" w14:textId="139082D6" w:rsidR="00EB4461" w:rsidRPr="0013246B" w:rsidRDefault="00EB4461" w:rsidP="00EB4461">
            <w:pPr>
              <w:jc w:val="center"/>
              <w:rPr>
                <w:sz w:val="20"/>
                <w:szCs w:val="20"/>
              </w:rPr>
            </w:pPr>
            <w:r w:rsidRPr="00CE6FDE">
              <w:rPr>
                <w:sz w:val="22"/>
                <w:szCs w:val="22"/>
              </w:rPr>
              <w:t>не установ</w:t>
            </w:r>
            <w:r>
              <w:rPr>
                <w:sz w:val="22"/>
                <w:szCs w:val="22"/>
              </w:rPr>
              <w:t>лены</w:t>
            </w:r>
          </w:p>
        </w:tc>
      </w:tr>
      <w:tr w:rsidR="00131889" w:rsidRPr="00535A08" w14:paraId="5B60ABB6" w14:textId="77777777" w:rsidTr="00131889">
        <w:trPr>
          <w:jc w:val="center"/>
        </w:trPr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D7B7" w14:textId="77777777" w:rsidR="00131889" w:rsidRPr="00535A08" w:rsidRDefault="00131889" w:rsidP="00131889">
            <w:pPr>
              <w:rPr>
                <w:sz w:val="22"/>
                <w:szCs w:val="22"/>
              </w:rPr>
            </w:pPr>
            <w:r w:rsidRPr="00535A08">
              <w:rPr>
                <w:iCs/>
                <w:sz w:val="22"/>
                <w:szCs w:val="22"/>
              </w:rPr>
              <w:t>сольвент</w:t>
            </w:r>
          </w:p>
        </w:tc>
        <w:tc>
          <w:tcPr>
            <w:tcW w:w="1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558F" w14:textId="77777777" w:rsidR="00131889" w:rsidRPr="00535A08" w:rsidRDefault="00131889" w:rsidP="00131889">
            <w:pPr>
              <w:tabs>
                <w:tab w:val="left" w:pos="0"/>
                <w:tab w:val="left" w:pos="1656"/>
                <w:tab w:val="left" w:pos="2223"/>
              </w:tabs>
              <w:jc w:val="center"/>
              <w:rPr>
                <w:sz w:val="22"/>
                <w:szCs w:val="22"/>
              </w:rPr>
            </w:pPr>
            <w:r w:rsidRPr="00535A08">
              <w:rPr>
                <w:sz w:val="22"/>
                <w:szCs w:val="22"/>
              </w:rPr>
              <w:t>0,2 ОБУВ</w:t>
            </w:r>
          </w:p>
        </w:tc>
        <w:tc>
          <w:tcPr>
            <w:tcW w:w="12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0CC4" w14:textId="77777777" w:rsidR="00131889" w:rsidRPr="00535A08" w:rsidRDefault="00131889" w:rsidP="00131889">
            <w:pPr>
              <w:tabs>
                <w:tab w:val="left" w:pos="0"/>
                <w:tab w:val="left" w:pos="1656"/>
                <w:tab w:val="left" w:pos="2223"/>
              </w:tabs>
              <w:jc w:val="center"/>
              <w:rPr>
                <w:sz w:val="22"/>
                <w:szCs w:val="22"/>
              </w:rPr>
            </w:pPr>
            <w:r w:rsidRPr="00535A08">
              <w:rPr>
                <w:sz w:val="22"/>
                <w:szCs w:val="22"/>
              </w:rPr>
              <w:t>не установлены</w:t>
            </w:r>
          </w:p>
        </w:tc>
        <w:tc>
          <w:tcPr>
            <w:tcW w:w="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8F6C" w14:textId="77777777" w:rsidR="00131889" w:rsidRPr="00535A08" w:rsidRDefault="00131889" w:rsidP="00131889">
            <w:pPr>
              <w:tabs>
                <w:tab w:val="left" w:pos="0"/>
                <w:tab w:val="left" w:pos="1656"/>
                <w:tab w:val="left" w:pos="2223"/>
              </w:tabs>
              <w:jc w:val="center"/>
              <w:rPr>
                <w:sz w:val="22"/>
                <w:szCs w:val="22"/>
              </w:rPr>
            </w:pPr>
            <w:r w:rsidRPr="00535A08">
              <w:rPr>
                <w:sz w:val="22"/>
                <w:szCs w:val="22"/>
              </w:rPr>
              <w:t>0,25 токс.</w:t>
            </w:r>
          </w:p>
        </w:tc>
        <w:tc>
          <w:tcPr>
            <w:tcW w:w="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025E" w14:textId="77777777" w:rsidR="00131889" w:rsidRPr="00535A08" w:rsidRDefault="00131889" w:rsidP="00131889">
            <w:pPr>
              <w:jc w:val="center"/>
              <w:rPr>
                <w:sz w:val="22"/>
                <w:szCs w:val="22"/>
              </w:rPr>
            </w:pPr>
            <w:r w:rsidRPr="00535A08">
              <w:rPr>
                <w:sz w:val="22"/>
                <w:szCs w:val="22"/>
              </w:rPr>
              <w:t>0,2 ОБУВ</w:t>
            </w:r>
          </w:p>
        </w:tc>
      </w:tr>
      <w:tr w:rsidR="00F47514" w:rsidRPr="001C017B" w14:paraId="0AD03E00" w14:textId="77777777" w:rsidTr="00547F0F">
        <w:trPr>
          <w:jc w:val="center"/>
        </w:trPr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3D9C" w14:textId="77777777" w:rsidR="00F47514" w:rsidRPr="00FB34A4" w:rsidRDefault="00F47514" w:rsidP="00F47514">
            <w:pPr>
              <w:rPr>
                <w:iCs/>
                <w:sz w:val="22"/>
                <w:szCs w:val="22"/>
              </w:rPr>
            </w:pPr>
            <w:r w:rsidRPr="00FB34A4">
              <w:rPr>
                <w:iCs/>
                <w:sz w:val="22"/>
                <w:szCs w:val="22"/>
              </w:rPr>
              <w:t xml:space="preserve">сиккатив, в т.ч. </w:t>
            </w:r>
            <w:r>
              <w:rPr>
                <w:iCs/>
                <w:sz w:val="22"/>
                <w:szCs w:val="22"/>
              </w:rPr>
              <w:t xml:space="preserve">      </w:t>
            </w:r>
            <w:r w:rsidRPr="00535A08">
              <w:rPr>
                <w:iCs/>
                <w:sz w:val="20"/>
                <w:szCs w:val="20"/>
              </w:rPr>
              <w:t>-</w:t>
            </w:r>
            <w:r w:rsidRPr="00535A08">
              <w:rPr>
                <w:i/>
                <w:iCs/>
                <w:sz w:val="20"/>
                <w:szCs w:val="20"/>
              </w:rPr>
              <w:t>цинк</w:t>
            </w:r>
          </w:p>
          <w:p w14:paraId="1F505102" w14:textId="77777777" w:rsidR="00F47514" w:rsidRPr="0011142B" w:rsidRDefault="00F47514" w:rsidP="00F47514">
            <w:pPr>
              <w:rPr>
                <w:sz w:val="22"/>
                <w:szCs w:val="22"/>
              </w:rPr>
            </w:pPr>
          </w:p>
        </w:tc>
        <w:tc>
          <w:tcPr>
            <w:tcW w:w="1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6A34" w14:textId="77777777" w:rsidR="00F47514" w:rsidRPr="00FB34A4" w:rsidRDefault="00F47514" w:rsidP="00F475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  <w:r w:rsidRPr="00FB34A4">
              <w:rPr>
                <w:sz w:val="22"/>
                <w:szCs w:val="22"/>
              </w:rPr>
              <w:t>(</w:t>
            </w:r>
            <w:r w:rsidRPr="0040221E">
              <w:rPr>
                <w:sz w:val="20"/>
                <w:szCs w:val="20"/>
              </w:rPr>
              <w:t>по</w:t>
            </w:r>
            <w:r w:rsidRPr="00FB34A4">
              <w:rPr>
                <w:sz w:val="22"/>
                <w:szCs w:val="22"/>
              </w:rPr>
              <w:t xml:space="preserve"> </w:t>
            </w:r>
            <w:r w:rsidRPr="0040221E">
              <w:rPr>
                <w:sz w:val="20"/>
                <w:szCs w:val="20"/>
                <w:lang w:val="en-US"/>
              </w:rPr>
              <w:t>ZnO</w:t>
            </w:r>
            <w:r w:rsidRPr="00FB34A4">
              <w:rPr>
                <w:sz w:val="22"/>
                <w:szCs w:val="22"/>
              </w:rPr>
              <w:t>)</w:t>
            </w:r>
          </w:p>
          <w:p w14:paraId="2D373ABD" w14:textId="77777777" w:rsidR="00F47514" w:rsidRPr="0011142B" w:rsidRDefault="00F47514" w:rsidP="00F47514">
            <w:pPr>
              <w:jc w:val="center"/>
              <w:rPr>
                <w:sz w:val="22"/>
                <w:szCs w:val="22"/>
              </w:rPr>
            </w:pPr>
            <w:r w:rsidRPr="00FB34A4">
              <w:rPr>
                <w:sz w:val="22"/>
                <w:szCs w:val="22"/>
              </w:rPr>
              <w:t>кл опас. 3</w:t>
            </w:r>
            <w:r>
              <w:rPr>
                <w:sz w:val="22"/>
                <w:szCs w:val="22"/>
              </w:rPr>
              <w:t xml:space="preserve">, </w:t>
            </w:r>
            <w:r w:rsidRPr="00FB34A4">
              <w:rPr>
                <w:bCs/>
                <w:sz w:val="22"/>
                <w:szCs w:val="22"/>
              </w:rPr>
              <w:t>рез.</w:t>
            </w:r>
          </w:p>
        </w:tc>
        <w:tc>
          <w:tcPr>
            <w:tcW w:w="12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2313" w14:textId="77777777" w:rsidR="00F47514" w:rsidRPr="00FB34A4" w:rsidRDefault="00F47514" w:rsidP="00F47514">
            <w:pPr>
              <w:jc w:val="center"/>
              <w:rPr>
                <w:sz w:val="22"/>
                <w:szCs w:val="22"/>
              </w:rPr>
            </w:pPr>
            <w:r w:rsidRPr="00FB34A4">
              <w:rPr>
                <w:sz w:val="22"/>
                <w:szCs w:val="22"/>
              </w:rPr>
              <w:t>1</w:t>
            </w:r>
          </w:p>
          <w:p w14:paraId="1DAF7582" w14:textId="77777777" w:rsidR="00F47514" w:rsidRPr="0011142B" w:rsidRDefault="00F47514" w:rsidP="00F47514">
            <w:pPr>
              <w:jc w:val="center"/>
              <w:rPr>
                <w:sz w:val="22"/>
                <w:szCs w:val="22"/>
              </w:rPr>
            </w:pPr>
            <w:r w:rsidRPr="00FB34A4">
              <w:rPr>
                <w:sz w:val="22"/>
                <w:szCs w:val="22"/>
              </w:rPr>
              <w:t>кл опас. 3</w:t>
            </w:r>
            <w:r>
              <w:rPr>
                <w:sz w:val="22"/>
                <w:szCs w:val="22"/>
              </w:rPr>
              <w:t xml:space="preserve">, </w:t>
            </w:r>
            <w:r w:rsidRPr="00FB34A4">
              <w:rPr>
                <w:sz w:val="22"/>
                <w:szCs w:val="22"/>
              </w:rPr>
              <w:t>общ.</w:t>
            </w:r>
          </w:p>
        </w:tc>
        <w:tc>
          <w:tcPr>
            <w:tcW w:w="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BB63" w14:textId="77777777" w:rsidR="00F47514" w:rsidRPr="00FB34A4" w:rsidRDefault="00F47514" w:rsidP="00F47514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FB34A4">
              <w:rPr>
                <w:sz w:val="22"/>
                <w:szCs w:val="22"/>
              </w:rPr>
              <w:t>0,01</w:t>
            </w:r>
          </w:p>
          <w:p w14:paraId="6190C9E3" w14:textId="77777777" w:rsidR="00F47514" w:rsidRPr="00DC5B4B" w:rsidRDefault="00F47514" w:rsidP="00F47514">
            <w:pPr>
              <w:jc w:val="center"/>
              <w:rPr>
                <w:sz w:val="20"/>
                <w:szCs w:val="20"/>
              </w:rPr>
            </w:pPr>
            <w:r w:rsidRPr="00FB34A4">
              <w:rPr>
                <w:sz w:val="22"/>
                <w:szCs w:val="22"/>
              </w:rPr>
              <w:t>кл опас. 3</w:t>
            </w:r>
            <w:r>
              <w:rPr>
                <w:sz w:val="22"/>
                <w:szCs w:val="22"/>
              </w:rPr>
              <w:t xml:space="preserve">, </w:t>
            </w:r>
            <w:r w:rsidRPr="00FB34A4">
              <w:rPr>
                <w:sz w:val="22"/>
                <w:szCs w:val="22"/>
              </w:rPr>
              <w:t>токс.</w:t>
            </w:r>
          </w:p>
        </w:tc>
        <w:tc>
          <w:tcPr>
            <w:tcW w:w="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EC4D" w14:textId="77777777" w:rsidR="00F47514" w:rsidRDefault="00F47514" w:rsidP="00F47514">
            <w:pPr>
              <w:jc w:val="center"/>
              <w:rPr>
                <w:sz w:val="22"/>
                <w:szCs w:val="22"/>
              </w:rPr>
            </w:pPr>
            <w:r w:rsidRPr="00FB34A4">
              <w:rPr>
                <w:sz w:val="22"/>
                <w:szCs w:val="22"/>
              </w:rPr>
              <w:t>23,0</w:t>
            </w:r>
          </w:p>
          <w:p w14:paraId="677EE97D" w14:textId="77777777" w:rsidR="00F47514" w:rsidRPr="00DC5B4B" w:rsidRDefault="00F47514" w:rsidP="00F47514">
            <w:pPr>
              <w:jc w:val="center"/>
              <w:rPr>
                <w:sz w:val="20"/>
                <w:szCs w:val="20"/>
              </w:rPr>
            </w:pPr>
            <w:r w:rsidRPr="00387422">
              <w:rPr>
                <w:sz w:val="22"/>
                <w:szCs w:val="22"/>
              </w:rPr>
              <w:t>трансл.</w:t>
            </w:r>
          </w:p>
        </w:tc>
      </w:tr>
      <w:tr w:rsidR="00F47514" w:rsidRPr="001C017B" w14:paraId="086FC60F" w14:textId="77777777" w:rsidTr="00547F0F">
        <w:trPr>
          <w:jc w:val="center"/>
        </w:trPr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3474" w14:textId="77777777" w:rsidR="00F47514" w:rsidRPr="00535A08" w:rsidRDefault="00F47514" w:rsidP="00F47514">
            <w:pPr>
              <w:jc w:val="right"/>
              <w:rPr>
                <w:sz w:val="20"/>
                <w:szCs w:val="20"/>
              </w:rPr>
            </w:pPr>
            <w:r w:rsidRPr="00535A08">
              <w:rPr>
                <w:sz w:val="20"/>
                <w:szCs w:val="20"/>
              </w:rPr>
              <w:t xml:space="preserve">- </w:t>
            </w:r>
            <w:r w:rsidRPr="00535A08">
              <w:rPr>
                <w:i/>
                <w:sz w:val="20"/>
                <w:szCs w:val="20"/>
              </w:rPr>
              <w:t>уайт-спириту</w:t>
            </w:r>
            <w:r w:rsidRPr="00535A08">
              <w:rPr>
                <w:sz w:val="20"/>
                <w:szCs w:val="20"/>
              </w:rPr>
              <w:t xml:space="preserve"> </w:t>
            </w:r>
          </w:p>
          <w:p w14:paraId="4DD437A8" w14:textId="77777777" w:rsidR="00F47514" w:rsidRDefault="00F47514" w:rsidP="00F47514">
            <w:pPr>
              <w:jc w:val="right"/>
            </w:pPr>
          </w:p>
        </w:tc>
        <w:tc>
          <w:tcPr>
            <w:tcW w:w="1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0910" w14:textId="77777777" w:rsidR="00F47514" w:rsidRPr="00FB34A4" w:rsidRDefault="00F47514" w:rsidP="00F47514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FB34A4">
              <w:rPr>
                <w:sz w:val="22"/>
                <w:szCs w:val="22"/>
              </w:rPr>
              <w:lastRenderedPageBreak/>
              <w:t>1,0</w:t>
            </w:r>
          </w:p>
          <w:p w14:paraId="6F308D44" w14:textId="77777777" w:rsidR="00F47514" w:rsidRPr="00AE0CBA" w:rsidRDefault="00F47514" w:rsidP="00F47514">
            <w:pPr>
              <w:jc w:val="center"/>
              <w:rPr>
                <w:sz w:val="20"/>
                <w:szCs w:val="20"/>
              </w:rPr>
            </w:pPr>
            <w:r w:rsidRPr="00AE0CBA">
              <w:rPr>
                <w:sz w:val="20"/>
                <w:szCs w:val="20"/>
              </w:rPr>
              <w:lastRenderedPageBreak/>
              <w:t>(ОБУВ)</w:t>
            </w:r>
          </w:p>
        </w:tc>
        <w:tc>
          <w:tcPr>
            <w:tcW w:w="12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5D78" w14:textId="77777777" w:rsidR="00F47514" w:rsidRDefault="00F47514" w:rsidP="00F47514">
            <w:pPr>
              <w:jc w:val="center"/>
            </w:pPr>
            <w:r w:rsidRPr="006C5520">
              <w:lastRenderedPageBreak/>
              <w:t>1</w:t>
            </w:r>
          </w:p>
          <w:p w14:paraId="3A16907F" w14:textId="77777777" w:rsidR="00F47514" w:rsidRPr="00BF3E55" w:rsidRDefault="00F47514" w:rsidP="00F47514">
            <w:pPr>
              <w:jc w:val="center"/>
              <w:rPr>
                <w:sz w:val="22"/>
                <w:szCs w:val="22"/>
              </w:rPr>
            </w:pPr>
            <w:r w:rsidRPr="00BF3E55">
              <w:rPr>
                <w:sz w:val="22"/>
                <w:szCs w:val="22"/>
              </w:rPr>
              <w:lastRenderedPageBreak/>
              <w:t>кл. опас. 3</w:t>
            </w:r>
            <w:r>
              <w:rPr>
                <w:sz w:val="22"/>
                <w:szCs w:val="22"/>
              </w:rPr>
              <w:t xml:space="preserve">, </w:t>
            </w:r>
            <w:r w:rsidRPr="0011142B">
              <w:t>с.-т.</w:t>
            </w:r>
          </w:p>
        </w:tc>
        <w:tc>
          <w:tcPr>
            <w:tcW w:w="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320E" w14:textId="77777777" w:rsidR="00F47514" w:rsidRPr="00BF3E55" w:rsidRDefault="00F47514" w:rsidP="00F47514">
            <w:pPr>
              <w:tabs>
                <w:tab w:val="left" w:pos="284"/>
              </w:tabs>
              <w:jc w:val="center"/>
            </w:pPr>
            <w:r w:rsidRPr="00BF3E55">
              <w:lastRenderedPageBreak/>
              <w:t>0,05</w:t>
            </w:r>
            <w:r>
              <w:t>,</w:t>
            </w:r>
            <w:r w:rsidRPr="00BF3E55">
              <w:t xml:space="preserve"> токс.</w:t>
            </w:r>
          </w:p>
        </w:tc>
        <w:tc>
          <w:tcPr>
            <w:tcW w:w="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F55C" w14:textId="77777777" w:rsidR="00F47514" w:rsidRPr="00BF3E55" w:rsidRDefault="00F47514" w:rsidP="00F47514">
            <w:pPr>
              <w:jc w:val="center"/>
            </w:pPr>
            <w:r w:rsidRPr="00CE6FDE">
              <w:rPr>
                <w:sz w:val="22"/>
                <w:szCs w:val="22"/>
              </w:rPr>
              <w:t>не установ</w:t>
            </w:r>
            <w:r>
              <w:rPr>
                <w:sz w:val="22"/>
                <w:szCs w:val="22"/>
              </w:rPr>
              <w:t>лены</w:t>
            </w:r>
          </w:p>
        </w:tc>
      </w:tr>
      <w:tr w:rsidR="004660DD" w:rsidRPr="001C017B" w14:paraId="12CD7163" w14:textId="77777777" w:rsidTr="00131889">
        <w:trPr>
          <w:jc w:val="center"/>
        </w:trPr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D5B0" w14:textId="3B3AC6F3" w:rsidR="004660DD" w:rsidRPr="00EB429C" w:rsidRDefault="004660DD" w:rsidP="004660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</w:t>
            </w:r>
            <w:r w:rsidRPr="00EB429C">
              <w:rPr>
                <w:sz w:val="22"/>
                <w:szCs w:val="22"/>
              </w:rPr>
              <w:t>вуокись титана</w:t>
            </w:r>
            <w:r>
              <w:rPr>
                <w:sz w:val="22"/>
                <w:szCs w:val="22"/>
              </w:rPr>
              <w:t xml:space="preserve"> (титан диоксид)</w:t>
            </w:r>
          </w:p>
        </w:tc>
        <w:tc>
          <w:tcPr>
            <w:tcW w:w="1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145C" w14:textId="6B87D8E3" w:rsidR="004660DD" w:rsidRPr="00A93B1A" w:rsidRDefault="004660DD" w:rsidP="004660DD">
            <w:pPr>
              <w:tabs>
                <w:tab w:val="left" w:pos="0"/>
                <w:tab w:val="left" w:pos="1656"/>
                <w:tab w:val="left" w:pos="2223"/>
              </w:tabs>
              <w:jc w:val="center"/>
              <w:rPr>
                <w:sz w:val="22"/>
                <w:szCs w:val="22"/>
              </w:rPr>
            </w:pPr>
            <w:r w:rsidRPr="00CE6FDE">
              <w:rPr>
                <w:sz w:val="22"/>
                <w:szCs w:val="22"/>
              </w:rPr>
              <w:t>не установ</w:t>
            </w:r>
            <w:r>
              <w:rPr>
                <w:sz w:val="22"/>
                <w:szCs w:val="22"/>
              </w:rPr>
              <w:t>лены</w:t>
            </w:r>
          </w:p>
        </w:tc>
        <w:tc>
          <w:tcPr>
            <w:tcW w:w="12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C9D1" w14:textId="539AB8F9" w:rsidR="004660DD" w:rsidRPr="00DC5B4B" w:rsidRDefault="004660DD" w:rsidP="004660DD">
            <w:pPr>
              <w:tabs>
                <w:tab w:val="left" w:pos="0"/>
                <w:tab w:val="left" w:pos="1656"/>
                <w:tab w:val="left" w:pos="2223"/>
              </w:tabs>
              <w:jc w:val="center"/>
              <w:rPr>
                <w:sz w:val="20"/>
                <w:szCs w:val="20"/>
              </w:rPr>
            </w:pPr>
            <w:r w:rsidRPr="00CE6FDE">
              <w:rPr>
                <w:sz w:val="22"/>
                <w:szCs w:val="22"/>
              </w:rPr>
              <w:t>не установ</w:t>
            </w:r>
            <w:r>
              <w:rPr>
                <w:sz w:val="22"/>
                <w:szCs w:val="22"/>
              </w:rPr>
              <w:t>лены</w:t>
            </w:r>
          </w:p>
        </w:tc>
        <w:tc>
          <w:tcPr>
            <w:tcW w:w="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9C59" w14:textId="77777777" w:rsidR="004660DD" w:rsidRPr="00A93B1A" w:rsidRDefault="004660DD" w:rsidP="00466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  <w:p w14:paraId="448E0873" w14:textId="6C23AFA9" w:rsidR="004660DD" w:rsidRPr="00DC5B4B" w:rsidRDefault="004660DD" w:rsidP="004660DD">
            <w:pPr>
              <w:tabs>
                <w:tab w:val="left" w:pos="0"/>
                <w:tab w:val="left" w:pos="1656"/>
                <w:tab w:val="left" w:pos="2223"/>
              </w:tabs>
              <w:jc w:val="center"/>
              <w:rPr>
                <w:sz w:val="20"/>
                <w:szCs w:val="20"/>
              </w:rPr>
            </w:pPr>
            <w:r w:rsidRPr="00A93B1A">
              <w:rPr>
                <w:sz w:val="22"/>
                <w:szCs w:val="22"/>
              </w:rPr>
              <w:t>кл опас. 4</w:t>
            </w:r>
            <w:r>
              <w:rPr>
                <w:sz w:val="20"/>
                <w:szCs w:val="20"/>
              </w:rPr>
              <w:t xml:space="preserve">, </w:t>
            </w:r>
            <w:r w:rsidRPr="00A93B1A">
              <w:rPr>
                <w:sz w:val="22"/>
                <w:szCs w:val="22"/>
              </w:rPr>
              <w:t>токс.</w:t>
            </w:r>
          </w:p>
        </w:tc>
        <w:tc>
          <w:tcPr>
            <w:tcW w:w="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F839" w14:textId="78FB345D" w:rsidR="004660DD" w:rsidRPr="00DC5B4B" w:rsidRDefault="004660DD" w:rsidP="004660DD">
            <w:pPr>
              <w:jc w:val="center"/>
              <w:rPr>
                <w:sz w:val="20"/>
                <w:szCs w:val="20"/>
              </w:rPr>
            </w:pPr>
            <w:r w:rsidRPr="00CE6FDE">
              <w:rPr>
                <w:sz w:val="22"/>
                <w:szCs w:val="22"/>
              </w:rPr>
              <w:t>не установ</w:t>
            </w:r>
            <w:r>
              <w:rPr>
                <w:sz w:val="22"/>
                <w:szCs w:val="22"/>
              </w:rPr>
              <w:t>лены</w:t>
            </w:r>
          </w:p>
        </w:tc>
      </w:tr>
      <w:tr w:rsidR="004660DD" w:rsidRPr="001C017B" w14:paraId="7405E34F" w14:textId="77777777" w:rsidTr="00131889">
        <w:trPr>
          <w:jc w:val="center"/>
        </w:trPr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BCC" w14:textId="77777777" w:rsidR="004660DD" w:rsidRPr="00EB429C" w:rsidRDefault="004660DD" w:rsidP="004660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B429C">
              <w:rPr>
                <w:sz w:val="22"/>
                <w:szCs w:val="22"/>
              </w:rPr>
              <w:t>игмент ж/о</w:t>
            </w:r>
          </w:p>
        </w:tc>
        <w:tc>
          <w:tcPr>
            <w:tcW w:w="1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54E8" w14:textId="77777777" w:rsidR="004660DD" w:rsidRPr="00387422" w:rsidRDefault="004660DD" w:rsidP="004660DD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387422">
              <w:rPr>
                <w:sz w:val="22"/>
                <w:szCs w:val="22"/>
              </w:rPr>
              <w:t>-/0,04</w:t>
            </w:r>
          </w:p>
          <w:p w14:paraId="7E52F95B" w14:textId="77777777" w:rsidR="004660DD" w:rsidRPr="00387422" w:rsidRDefault="004660DD" w:rsidP="004660DD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387422">
              <w:rPr>
                <w:sz w:val="22"/>
                <w:szCs w:val="22"/>
              </w:rPr>
              <w:t>(рез., кл. опас.3</w:t>
            </w:r>
          </w:p>
          <w:p w14:paraId="4315F704" w14:textId="50351749" w:rsidR="004660DD" w:rsidRPr="00387422" w:rsidRDefault="004660DD" w:rsidP="004660DD">
            <w:pPr>
              <w:tabs>
                <w:tab w:val="left" w:pos="0"/>
                <w:tab w:val="left" w:pos="1656"/>
                <w:tab w:val="left" w:pos="2223"/>
              </w:tabs>
              <w:jc w:val="center"/>
              <w:rPr>
                <w:sz w:val="22"/>
                <w:szCs w:val="22"/>
              </w:rPr>
            </w:pPr>
            <w:r w:rsidRPr="00DF6163">
              <w:rPr>
                <w:sz w:val="20"/>
                <w:szCs w:val="20"/>
              </w:rPr>
              <w:t>в пересчете на железо</w:t>
            </w:r>
            <w:r w:rsidRPr="00387422">
              <w:rPr>
                <w:sz w:val="22"/>
                <w:szCs w:val="22"/>
              </w:rPr>
              <w:t>)</w:t>
            </w:r>
          </w:p>
        </w:tc>
        <w:tc>
          <w:tcPr>
            <w:tcW w:w="12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6FA4" w14:textId="77777777" w:rsidR="004660DD" w:rsidRPr="00387422" w:rsidRDefault="004660DD" w:rsidP="004660DD">
            <w:pPr>
              <w:jc w:val="center"/>
              <w:rPr>
                <w:sz w:val="22"/>
                <w:szCs w:val="22"/>
              </w:rPr>
            </w:pPr>
            <w:r w:rsidRPr="00387422">
              <w:rPr>
                <w:sz w:val="22"/>
                <w:szCs w:val="22"/>
              </w:rPr>
              <w:t>0,3</w:t>
            </w:r>
          </w:p>
          <w:p w14:paraId="3710CE0E" w14:textId="77777777" w:rsidR="004660DD" w:rsidRPr="00387422" w:rsidRDefault="004660DD" w:rsidP="004660DD">
            <w:pPr>
              <w:jc w:val="center"/>
              <w:rPr>
                <w:sz w:val="22"/>
                <w:szCs w:val="22"/>
              </w:rPr>
            </w:pPr>
            <w:r w:rsidRPr="00387422">
              <w:rPr>
                <w:sz w:val="22"/>
                <w:szCs w:val="22"/>
              </w:rPr>
              <w:t>орг. окр., кл. опас.3</w:t>
            </w:r>
          </w:p>
          <w:p w14:paraId="501AF359" w14:textId="1ABDC302" w:rsidR="004660DD" w:rsidRPr="00387422" w:rsidRDefault="004660DD" w:rsidP="004660DD">
            <w:pPr>
              <w:tabs>
                <w:tab w:val="left" w:pos="0"/>
                <w:tab w:val="left" w:pos="1656"/>
                <w:tab w:val="left" w:pos="2223"/>
              </w:tabs>
              <w:jc w:val="center"/>
              <w:rPr>
                <w:sz w:val="22"/>
                <w:szCs w:val="22"/>
              </w:rPr>
            </w:pPr>
            <w:r w:rsidRPr="00387422">
              <w:rPr>
                <w:sz w:val="22"/>
                <w:szCs w:val="22"/>
              </w:rPr>
              <w:t>по железу</w:t>
            </w:r>
          </w:p>
        </w:tc>
        <w:tc>
          <w:tcPr>
            <w:tcW w:w="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9A97" w14:textId="77777777" w:rsidR="004660DD" w:rsidRPr="00387422" w:rsidRDefault="004660DD" w:rsidP="00466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0,05 </w:t>
            </w:r>
          </w:p>
          <w:p w14:paraId="6E7D4232" w14:textId="53A5905C" w:rsidR="004660DD" w:rsidRPr="00387422" w:rsidRDefault="004660DD" w:rsidP="004660DD">
            <w:pPr>
              <w:tabs>
                <w:tab w:val="left" w:pos="0"/>
                <w:tab w:val="left" w:pos="1656"/>
                <w:tab w:val="left" w:pos="222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кл.опас. 4, </w:t>
            </w:r>
            <w:r w:rsidRPr="00387422">
              <w:rPr>
                <w:sz w:val="22"/>
                <w:szCs w:val="22"/>
              </w:rPr>
              <w:t>токс.</w:t>
            </w:r>
          </w:p>
        </w:tc>
        <w:tc>
          <w:tcPr>
            <w:tcW w:w="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7658" w14:textId="41B41275" w:rsidR="004660DD" w:rsidRPr="00387422" w:rsidRDefault="004660DD" w:rsidP="004660DD">
            <w:pPr>
              <w:jc w:val="center"/>
              <w:rPr>
                <w:sz w:val="22"/>
                <w:szCs w:val="22"/>
              </w:rPr>
            </w:pPr>
            <w:r w:rsidRPr="00CE6FDE">
              <w:rPr>
                <w:sz w:val="22"/>
                <w:szCs w:val="22"/>
              </w:rPr>
              <w:t>не установ</w:t>
            </w:r>
            <w:r>
              <w:rPr>
                <w:sz w:val="22"/>
                <w:szCs w:val="22"/>
              </w:rPr>
              <w:t>лены</w:t>
            </w:r>
          </w:p>
        </w:tc>
      </w:tr>
      <w:tr w:rsidR="00131889" w:rsidRPr="001C017B" w14:paraId="3F2DB138" w14:textId="77777777" w:rsidTr="00131889">
        <w:trPr>
          <w:jc w:val="center"/>
        </w:trPr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49A2" w14:textId="77777777" w:rsidR="00131889" w:rsidRPr="001E4466" w:rsidRDefault="00131889" w:rsidP="00131889">
            <w:pPr>
              <w:jc w:val="both"/>
              <w:rPr>
                <w:sz w:val="22"/>
                <w:szCs w:val="22"/>
              </w:rPr>
            </w:pPr>
            <w:r w:rsidRPr="001E4466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игмент фталоциан. (голубой</w:t>
            </w:r>
            <w:r w:rsidRPr="001E4466">
              <w:rPr>
                <w:sz w:val="22"/>
                <w:szCs w:val="22"/>
              </w:rPr>
              <w:t>)</w:t>
            </w:r>
          </w:p>
        </w:tc>
        <w:tc>
          <w:tcPr>
            <w:tcW w:w="1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901C" w14:textId="77777777" w:rsidR="00131889" w:rsidRDefault="00131889" w:rsidP="00131889">
            <w:pPr>
              <w:tabs>
                <w:tab w:val="left" w:pos="284"/>
              </w:tabs>
              <w:jc w:val="center"/>
            </w:pPr>
            <w:r>
              <w:t>0,1</w:t>
            </w:r>
          </w:p>
          <w:p w14:paraId="35246E38" w14:textId="77777777" w:rsidR="00131889" w:rsidRPr="00387422" w:rsidRDefault="00131889" w:rsidP="00131889">
            <w:pPr>
              <w:tabs>
                <w:tab w:val="left" w:pos="0"/>
                <w:tab w:val="left" w:pos="1656"/>
                <w:tab w:val="left" w:pos="2223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0"/>
              </w:rPr>
              <w:t xml:space="preserve">кл. опас. 3, </w:t>
            </w:r>
            <w:r w:rsidRPr="00995E1A">
              <w:rPr>
                <w:sz w:val="22"/>
                <w:szCs w:val="22"/>
              </w:rPr>
              <w:t>сан.-гиг.</w:t>
            </w:r>
          </w:p>
        </w:tc>
        <w:tc>
          <w:tcPr>
            <w:tcW w:w="12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317C" w14:textId="77777777" w:rsidR="00131889" w:rsidRPr="00387422" w:rsidRDefault="00131889" w:rsidP="00131889">
            <w:pPr>
              <w:tabs>
                <w:tab w:val="left" w:pos="0"/>
                <w:tab w:val="left" w:pos="1656"/>
                <w:tab w:val="left" w:pos="2223"/>
              </w:tabs>
              <w:jc w:val="center"/>
              <w:rPr>
                <w:sz w:val="22"/>
                <w:szCs w:val="22"/>
              </w:rPr>
            </w:pPr>
            <w:r w:rsidRPr="00CE6FDE">
              <w:rPr>
                <w:sz w:val="22"/>
                <w:szCs w:val="22"/>
              </w:rPr>
              <w:t>не установ</w:t>
            </w:r>
            <w:r>
              <w:rPr>
                <w:sz w:val="22"/>
                <w:szCs w:val="22"/>
              </w:rPr>
              <w:t>лены</w:t>
            </w:r>
          </w:p>
        </w:tc>
        <w:tc>
          <w:tcPr>
            <w:tcW w:w="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4567" w14:textId="77777777" w:rsidR="00131889" w:rsidRPr="00CE6FDE" w:rsidRDefault="00131889" w:rsidP="00131889">
            <w:pPr>
              <w:tabs>
                <w:tab w:val="left" w:pos="0"/>
                <w:tab w:val="left" w:pos="1656"/>
                <w:tab w:val="left" w:pos="2223"/>
              </w:tabs>
              <w:jc w:val="center"/>
              <w:rPr>
                <w:sz w:val="22"/>
                <w:szCs w:val="22"/>
              </w:rPr>
            </w:pPr>
            <w:r w:rsidRPr="00CE6FDE">
              <w:rPr>
                <w:sz w:val="22"/>
                <w:szCs w:val="22"/>
              </w:rPr>
              <w:t>не установ</w:t>
            </w:r>
            <w:r>
              <w:rPr>
                <w:sz w:val="22"/>
                <w:szCs w:val="22"/>
              </w:rPr>
              <w:t>лены</w:t>
            </w:r>
          </w:p>
        </w:tc>
        <w:tc>
          <w:tcPr>
            <w:tcW w:w="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54B6" w14:textId="77777777" w:rsidR="00131889" w:rsidRPr="00CE6FDE" w:rsidRDefault="00131889" w:rsidP="00131889">
            <w:pPr>
              <w:jc w:val="center"/>
              <w:rPr>
                <w:sz w:val="22"/>
                <w:szCs w:val="22"/>
              </w:rPr>
            </w:pPr>
            <w:r w:rsidRPr="00CE6FDE">
              <w:rPr>
                <w:sz w:val="22"/>
                <w:szCs w:val="22"/>
              </w:rPr>
              <w:t>не установ</w:t>
            </w:r>
            <w:r>
              <w:rPr>
                <w:sz w:val="22"/>
                <w:szCs w:val="22"/>
              </w:rPr>
              <w:t>лены</w:t>
            </w:r>
          </w:p>
        </w:tc>
      </w:tr>
      <w:tr w:rsidR="00131889" w:rsidRPr="001C017B" w14:paraId="361E5318" w14:textId="77777777" w:rsidTr="00131889">
        <w:trPr>
          <w:jc w:val="center"/>
        </w:trPr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88C9" w14:textId="77777777" w:rsidR="00131889" w:rsidRPr="003051E0" w:rsidRDefault="00131889" w:rsidP="00131889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3051E0">
              <w:rPr>
                <w:sz w:val="22"/>
                <w:szCs w:val="22"/>
              </w:rPr>
              <w:t>барит (в пересчете на Ва</w:t>
            </w:r>
            <w:r w:rsidRPr="003051E0">
              <w:rPr>
                <w:sz w:val="22"/>
                <w:szCs w:val="22"/>
                <w:vertAlign w:val="superscript"/>
              </w:rPr>
              <w:t>2+</w:t>
            </w:r>
            <w:r w:rsidRPr="003051E0">
              <w:rPr>
                <w:sz w:val="22"/>
                <w:szCs w:val="22"/>
              </w:rPr>
              <w:t>)</w:t>
            </w:r>
          </w:p>
        </w:tc>
        <w:tc>
          <w:tcPr>
            <w:tcW w:w="1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5FE2" w14:textId="77777777" w:rsidR="00131889" w:rsidRPr="003051E0" w:rsidRDefault="00131889" w:rsidP="00131889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3051E0">
              <w:rPr>
                <w:sz w:val="22"/>
                <w:szCs w:val="22"/>
              </w:rPr>
              <w:t>0,1</w:t>
            </w:r>
          </w:p>
          <w:p w14:paraId="20DB4B47" w14:textId="77777777" w:rsidR="00131889" w:rsidRPr="003051E0" w:rsidRDefault="00131889" w:rsidP="00131889">
            <w:pPr>
              <w:tabs>
                <w:tab w:val="left" w:pos="0"/>
                <w:tab w:val="left" w:pos="284"/>
                <w:tab w:val="left" w:pos="1656"/>
                <w:tab w:val="left" w:pos="2223"/>
              </w:tabs>
              <w:jc w:val="center"/>
              <w:rPr>
                <w:sz w:val="22"/>
                <w:szCs w:val="22"/>
              </w:rPr>
            </w:pPr>
            <w:r w:rsidRPr="003051E0">
              <w:rPr>
                <w:sz w:val="22"/>
                <w:szCs w:val="22"/>
              </w:rPr>
              <w:t>(ОБУВ)</w:t>
            </w:r>
          </w:p>
        </w:tc>
        <w:tc>
          <w:tcPr>
            <w:tcW w:w="12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A51B" w14:textId="77777777" w:rsidR="00131889" w:rsidRPr="00CE6FDE" w:rsidRDefault="00131889" w:rsidP="00131889">
            <w:pPr>
              <w:tabs>
                <w:tab w:val="left" w:pos="0"/>
                <w:tab w:val="left" w:pos="1656"/>
                <w:tab w:val="left" w:pos="2223"/>
              </w:tabs>
              <w:jc w:val="center"/>
              <w:rPr>
                <w:sz w:val="22"/>
                <w:szCs w:val="22"/>
              </w:rPr>
            </w:pPr>
            <w:r w:rsidRPr="00AD23AF">
              <w:rPr>
                <w:sz w:val="22"/>
                <w:szCs w:val="22"/>
              </w:rPr>
              <w:t>кл. опас. 2</w:t>
            </w:r>
            <w:r>
              <w:rPr>
                <w:sz w:val="22"/>
                <w:szCs w:val="22"/>
              </w:rPr>
              <w:t>, сан. -токс.</w:t>
            </w:r>
          </w:p>
        </w:tc>
        <w:tc>
          <w:tcPr>
            <w:tcW w:w="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CD23" w14:textId="77777777" w:rsidR="00131889" w:rsidRPr="00AD23AF" w:rsidRDefault="00131889" w:rsidP="00131889">
            <w:pPr>
              <w:tabs>
                <w:tab w:val="left" w:pos="0"/>
                <w:tab w:val="left" w:pos="1656"/>
                <w:tab w:val="left" w:pos="2223"/>
              </w:tabs>
              <w:jc w:val="center"/>
            </w:pPr>
            <w:r w:rsidRPr="00AD23AF">
              <w:t>0,74</w:t>
            </w:r>
            <w:r>
              <w:t xml:space="preserve"> </w:t>
            </w:r>
            <w:r w:rsidRPr="00AD23AF">
              <w:rPr>
                <w:sz w:val="20"/>
                <w:szCs w:val="20"/>
              </w:rPr>
              <w:t>токс. орг.</w:t>
            </w:r>
          </w:p>
          <w:p w14:paraId="5E676066" w14:textId="77777777" w:rsidR="00131889" w:rsidRPr="00CE6FDE" w:rsidRDefault="00131889" w:rsidP="00131889">
            <w:pPr>
              <w:tabs>
                <w:tab w:val="left" w:pos="0"/>
                <w:tab w:val="left" w:pos="1656"/>
                <w:tab w:val="left" w:pos="2223"/>
              </w:tabs>
              <w:jc w:val="center"/>
              <w:rPr>
                <w:sz w:val="22"/>
                <w:szCs w:val="22"/>
              </w:rPr>
            </w:pPr>
            <w:r w:rsidRPr="00AD23AF">
              <w:rPr>
                <w:sz w:val="20"/>
              </w:rPr>
              <w:t>кл. опас. 4</w:t>
            </w:r>
          </w:p>
        </w:tc>
        <w:tc>
          <w:tcPr>
            <w:tcW w:w="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1B19" w14:textId="77777777" w:rsidR="00131889" w:rsidRPr="00CE6FDE" w:rsidRDefault="00131889" w:rsidP="00131889">
            <w:pPr>
              <w:jc w:val="center"/>
              <w:rPr>
                <w:sz w:val="22"/>
                <w:szCs w:val="22"/>
              </w:rPr>
            </w:pPr>
            <w:r w:rsidRPr="00CE6FDE">
              <w:rPr>
                <w:sz w:val="22"/>
                <w:szCs w:val="22"/>
              </w:rPr>
              <w:t>не установ</w:t>
            </w:r>
            <w:r>
              <w:rPr>
                <w:sz w:val="22"/>
                <w:szCs w:val="22"/>
              </w:rPr>
              <w:t>лены</w:t>
            </w:r>
          </w:p>
        </w:tc>
      </w:tr>
      <w:tr w:rsidR="006458CE" w:rsidRPr="001C017B" w14:paraId="5F03B40C" w14:textId="77777777" w:rsidTr="00547F0F">
        <w:trPr>
          <w:jc w:val="center"/>
        </w:trPr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7E5C" w14:textId="77777777" w:rsidR="006458CE" w:rsidRPr="00EB429C" w:rsidRDefault="006458CE" w:rsidP="006458CE">
            <w:pPr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EB429C">
              <w:rPr>
                <w:sz w:val="22"/>
                <w:szCs w:val="22"/>
              </w:rPr>
              <w:t>икротальк</w:t>
            </w:r>
          </w:p>
        </w:tc>
        <w:tc>
          <w:tcPr>
            <w:tcW w:w="1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6391" w14:textId="77777777" w:rsidR="006458CE" w:rsidRPr="00387422" w:rsidRDefault="006458CE" w:rsidP="006458CE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387422">
              <w:rPr>
                <w:sz w:val="22"/>
                <w:szCs w:val="22"/>
              </w:rPr>
              <w:t xml:space="preserve">0,5 </w:t>
            </w:r>
          </w:p>
          <w:p w14:paraId="489A8AD7" w14:textId="77777777" w:rsidR="006458CE" w:rsidRPr="00821014" w:rsidRDefault="006458CE" w:rsidP="006458CE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21014">
              <w:rPr>
                <w:sz w:val="22"/>
                <w:szCs w:val="22"/>
              </w:rPr>
              <w:t>(ОБУВ)</w:t>
            </w:r>
          </w:p>
        </w:tc>
        <w:tc>
          <w:tcPr>
            <w:tcW w:w="12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39C9" w14:textId="77777777" w:rsidR="006458CE" w:rsidRPr="00387422" w:rsidRDefault="006458CE" w:rsidP="006458CE">
            <w:pPr>
              <w:jc w:val="center"/>
              <w:rPr>
                <w:sz w:val="22"/>
                <w:szCs w:val="22"/>
              </w:rPr>
            </w:pPr>
            <w:r w:rsidRPr="00387422">
              <w:rPr>
                <w:sz w:val="22"/>
                <w:szCs w:val="22"/>
              </w:rPr>
              <w:t xml:space="preserve">0,25 </w:t>
            </w:r>
            <w:r w:rsidRPr="00821014">
              <w:rPr>
                <w:sz w:val="22"/>
                <w:szCs w:val="22"/>
              </w:rPr>
              <w:t>(ОДУ)</w:t>
            </w:r>
          </w:p>
          <w:p w14:paraId="3B2ED280" w14:textId="77777777" w:rsidR="006458CE" w:rsidRPr="00387422" w:rsidRDefault="006458CE" w:rsidP="006458CE">
            <w:pPr>
              <w:jc w:val="center"/>
              <w:rPr>
                <w:sz w:val="22"/>
                <w:szCs w:val="22"/>
              </w:rPr>
            </w:pPr>
            <w:r w:rsidRPr="00387422">
              <w:rPr>
                <w:sz w:val="22"/>
                <w:szCs w:val="22"/>
              </w:rPr>
              <w:t>кл опас. 4</w:t>
            </w:r>
          </w:p>
        </w:tc>
        <w:tc>
          <w:tcPr>
            <w:tcW w:w="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435B" w14:textId="77777777" w:rsidR="006458CE" w:rsidRPr="00387422" w:rsidRDefault="006458CE" w:rsidP="006458CE">
            <w:pPr>
              <w:jc w:val="center"/>
              <w:rPr>
                <w:sz w:val="22"/>
                <w:szCs w:val="22"/>
              </w:rPr>
            </w:pPr>
            <w:r w:rsidRPr="00CE6FDE">
              <w:rPr>
                <w:sz w:val="22"/>
                <w:szCs w:val="22"/>
              </w:rPr>
              <w:t>не установ</w:t>
            </w:r>
            <w:r>
              <w:rPr>
                <w:sz w:val="22"/>
                <w:szCs w:val="22"/>
              </w:rPr>
              <w:t>лены</w:t>
            </w:r>
          </w:p>
        </w:tc>
        <w:tc>
          <w:tcPr>
            <w:tcW w:w="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BF24" w14:textId="77777777" w:rsidR="006458CE" w:rsidRPr="00387422" w:rsidRDefault="006458CE" w:rsidP="006458CE">
            <w:pPr>
              <w:jc w:val="center"/>
              <w:rPr>
                <w:sz w:val="22"/>
                <w:szCs w:val="22"/>
              </w:rPr>
            </w:pPr>
            <w:r w:rsidRPr="00CE6FDE">
              <w:rPr>
                <w:sz w:val="22"/>
                <w:szCs w:val="22"/>
              </w:rPr>
              <w:t>не установ</w:t>
            </w:r>
            <w:r>
              <w:rPr>
                <w:sz w:val="22"/>
                <w:szCs w:val="22"/>
              </w:rPr>
              <w:t>лены</w:t>
            </w:r>
          </w:p>
        </w:tc>
      </w:tr>
      <w:tr w:rsidR="00131889" w:rsidRPr="001C017B" w14:paraId="422126CC" w14:textId="77777777" w:rsidTr="006458CE">
        <w:trPr>
          <w:trHeight w:val="190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C1F26D3" w14:textId="77777777" w:rsidR="001F3B01" w:rsidRPr="001C017B" w:rsidRDefault="001F3B01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131889" w:rsidRPr="001C017B" w14:paraId="17DB3AB9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DA3827" w14:textId="77777777" w:rsidR="00131889" w:rsidRDefault="00131889" w:rsidP="00131889">
            <w:r w:rsidRPr="006E13C5">
              <w:t>12.</w:t>
            </w:r>
            <w:r>
              <w:t>3.2 Показатели экотоксичности</w:t>
            </w:r>
          </w:p>
          <w:p w14:paraId="2AA8F40E" w14:textId="77777777" w:rsidR="00131889" w:rsidRPr="004C3419" w:rsidRDefault="00131889" w:rsidP="0013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</w:t>
            </w:r>
            <w:r>
              <w:rPr>
                <w:sz w:val="20"/>
                <w:szCs w:val="20"/>
                <w:lang w:val="en-US"/>
              </w:rPr>
              <w:t>L</w:t>
            </w:r>
            <w:r w:rsidRPr="004C34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ЕС, </w:t>
            </w:r>
            <w:r>
              <w:rPr>
                <w:sz w:val="20"/>
                <w:szCs w:val="20"/>
                <w:lang w:val="en-US"/>
              </w:rPr>
              <w:t>NOEC</w:t>
            </w:r>
            <w:r>
              <w:rPr>
                <w:sz w:val="20"/>
                <w:szCs w:val="20"/>
              </w:rPr>
              <w:t xml:space="preserve"> и др. для рыб (96 ч.), дафний (48 ч.), водорослей (72 или 96 ч.) и др.)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2EA7864B" w14:textId="77777777" w:rsidR="00131889" w:rsidRPr="001C017B" w:rsidRDefault="00131889" w:rsidP="001318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A22D9A1" w14:textId="5E3EF0F5" w:rsidR="004660DD" w:rsidRPr="00757BC5" w:rsidRDefault="004660DD" w:rsidP="004660DD">
            <w:pPr>
              <w:tabs>
                <w:tab w:val="left" w:pos="3220"/>
              </w:tabs>
              <w:autoSpaceDE w:val="0"/>
              <w:autoSpaceDN w:val="0"/>
              <w:adjustRightInd w:val="0"/>
              <w:jc w:val="center"/>
            </w:pPr>
            <w:r w:rsidRPr="00757BC5">
              <w:t>Уайт-спирит</w:t>
            </w:r>
            <w:r w:rsidRPr="00757BC5">
              <w:rPr>
                <w:b/>
              </w:rPr>
              <w:t xml:space="preserve"> </w:t>
            </w:r>
            <w:r w:rsidRPr="00757BC5">
              <w:t>[</w:t>
            </w:r>
            <w:r>
              <w:t>34</w:t>
            </w:r>
            <w:r w:rsidRPr="00757BC5">
              <w:t>]</w:t>
            </w:r>
          </w:p>
          <w:tbl>
            <w:tblPr>
              <w:tblW w:w="57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342"/>
              <w:gridCol w:w="1390"/>
              <w:gridCol w:w="1347"/>
              <w:gridCol w:w="1637"/>
            </w:tblGrid>
            <w:tr w:rsidR="004660DD" w:rsidRPr="00757BC5" w14:paraId="243C05C7" w14:textId="77777777" w:rsidTr="004660DD">
              <w:trPr>
                <w:trHeight w:val="345"/>
              </w:trPr>
              <w:tc>
                <w:tcPr>
                  <w:tcW w:w="1174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603E07D" w14:textId="77777777" w:rsidR="004660DD" w:rsidRPr="00757BC5" w:rsidRDefault="004660DD" w:rsidP="004660DD">
                  <w:pPr>
                    <w:keepNext/>
                    <w:tabs>
                      <w:tab w:val="left" w:pos="501"/>
                    </w:tabs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/>
                      <w:sz w:val="20"/>
                      <w:lang w:val="x-none"/>
                    </w:rPr>
                  </w:pPr>
                  <w:r w:rsidRPr="00757BC5">
                    <w:rPr>
                      <w:b/>
                      <w:sz w:val="20"/>
                      <w:lang w:val="x-none"/>
                    </w:rPr>
                    <w:t>Тип</w:t>
                  </w:r>
                </w:p>
              </w:tc>
              <w:tc>
                <w:tcPr>
                  <w:tcW w:w="1216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DC7DD92" w14:textId="77777777" w:rsidR="004660DD" w:rsidRPr="00757BC5" w:rsidRDefault="004660DD" w:rsidP="004660DD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757BC5">
                    <w:rPr>
                      <w:b/>
                      <w:bCs/>
                      <w:sz w:val="20"/>
                    </w:rPr>
                    <w:t>Значение,        мг/л</w:t>
                  </w:r>
                </w:p>
              </w:tc>
              <w:tc>
                <w:tcPr>
                  <w:tcW w:w="1178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78C12CB" w14:textId="77777777" w:rsidR="004660DD" w:rsidRPr="00757BC5" w:rsidRDefault="004660DD" w:rsidP="004660DD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/>
                      <w:i/>
                      <w:sz w:val="20"/>
                      <w:lang w:val="x-none"/>
                    </w:rPr>
                  </w:pPr>
                  <w:r w:rsidRPr="00757BC5">
                    <w:rPr>
                      <w:b/>
                      <w:sz w:val="20"/>
                      <w:lang w:val="x-none"/>
                    </w:rPr>
                    <w:t>Время экспозиции,</w:t>
                  </w:r>
                  <w:r w:rsidRPr="00757BC5">
                    <w:rPr>
                      <w:b/>
                      <w:i/>
                      <w:sz w:val="20"/>
                      <w:lang w:val="x-none"/>
                    </w:rPr>
                    <w:t xml:space="preserve"> ч</w:t>
                  </w:r>
                </w:p>
              </w:tc>
              <w:tc>
                <w:tcPr>
                  <w:tcW w:w="143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3B9A6AD" w14:textId="77777777" w:rsidR="004660DD" w:rsidRPr="00757BC5" w:rsidRDefault="004660DD" w:rsidP="004660DD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/>
                      <w:sz w:val="20"/>
                      <w:lang w:val="x-none"/>
                    </w:rPr>
                  </w:pPr>
                  <w:r w:rsidRPr="00757BC5">
                    <w:rPr>
                      <w:b/>
                      <w:sz w:val="20"/>
                      <w:lang w:val="x-none"/>
                    </w:rPr>
                    <w:t>Вид животного</w:t>
                  </w:r>
                </w:p>
              </w:tc>
            </w:tr>
            <w:tr w:rsidR="004660DD" w:rsidRPr="00757BC5" w14:paraId="004E5991" w14:textId="77777777" w:rsidTr="004660DD">
              <w:tc>
                <w:tcPr>
                  <w:tcW w:w="1174" w:type="pct"/>
                  <w:tcBorders>
                    <w:top w:val="single" w:sz="4" w:space="0" w:color="auto"/>
                  </w:tcBorders>
                  <w:vAlign w:val="center"/>
                </w:tcPr>
                <w:p w14:paraId="2DB66F59" w14:textId="77777777" w:rsidR="004660DD" w:rsidRPr="00757BC5" w:rsidRDefault="004660DD" w:rsidP="004660DD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Cs/>
                      <w:sz w:val="22"/>
                      <w:szCs w:val="22"/>
                    </w:rPr>
                  </w:pPr>
                  <w:r w:rsidRPr="00757BC5">
                    <w:rPr>
                      <w:bCs/>
                      <w:sz w:val="22"/>
                      <w:szCs w:val="22"/>
                      <w:lang w:val="en-US"/>
                    </w:rPr>
                    <w:t>CL</w:t>
                  </w:r>
                  <w:r w:rsidRPr="00757BC5">
                    <w:rPr>
                      <w:bCs/>
                      <w:sz w:val="22"/>
                      <w:szCs w:val="22"/>
                      <w:vertAlign w:val="subscript"/>
                    </w:rPr>
                    <w:t>50</w:t>
                  </w:r>
                </w:p>
              </w:tc>
              <w:tc>
                <w:tcPr>
                  <w:tcW w:w="1216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ADA6AD2" w14:textId="77777777" w:rsidR="004660DD" w:rsidRPr="00757BC5" w:rsidRDefault="004660DD" w:rsidP="004660DD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Cs/>
                      <w:sz w:val="22"/>
                      <w:szCs w:val="22"/>
                    </w:rPr>
                  </w:pPr>
                  <w:r w:rsidRPr="00757BC5">
                    <w:rPr>
                      <w:bCs/>
                      <w:sz w:val="22"/>
                      <w:szCs w:val="22"/>
                    </w:rPr>
                    <w:t>68,2</w:t>
                  </w:r>
                </w:p>
              </w:tc>
              <w:tc>
                <w:tcPr>
                  <w:tcW w:w="1178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840CAB0" w14:textId="77777777" w:rsidR="004660DD" w:rsidRPr="00757BC5" w:rsidRDefault="004660DD" w:rsidP="004660DD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Cs/>
                      <w:sz w:val="22"/>
                      <w:szCs w:val="22"/>
                    </w:rPr>
                  </w:pPr>
                  <w:r w:rsidRPr="00757BC5">
                    <w:rPr>
                      <w:bCs/>
                      <w:sz w:val="22"/>
                      <w:szCs w:val="22"/>
                    </w:rPr>
                    <w:t>96</w:t>
                  </w:r>
                </w:p>
              </w:tc>
              <w:tc>
                <w:tcPr>
                  <w:tcW w:w="1432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8AC97F5" w14:textId="77777777" w:rsidR="004660DD" w:rsidRPr="00757BC5" w:rsidRDefault="004660DD" w:rsidP="004660DD">
                  <w:pPr>
                    <w:keepNext/>
                    <w:suppressAutoHyphens/>
                    <w:autoSpaceDE w:val="0"/>
                    <w:autoSpaceDN w:val="0"/>
                    <w:adjustRightInd w:val="0"/>
                    <w:outlineLvl w:val="0"/>
                    <w:rPr>
                      <w:bCs/>
                      <w:sz w:val="22"/>
                      <w:szCs w:val="22"/>
                    </w:rPr>
                  </w:pPr>
                  <w:r w:rsidRPr="00757BC5">
                    <w:rPr>
                      <w:bCs/>
                      <w:sz w:val="22"/>
                      <w:szCs w:val="22"/>
                      <w:lang w:val="en-US"/>
                    </w:rPr>
                    <w:t>Pimephales</w:t>
                  </w:r>
                  <w:r w:rsidRPr="00757BC5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757BC5">
                    <w:rPr>
                      <w:bCs/>
                      <w:sz w:val="22"/>
                      <w:szCs w:val="22"/>
                      <w:lang w:val="en-US"/>
                    </w:rPr>
                    <w:t>promelas</w:t>
                  </w:r>
                </w:p>
              </w:tc>
            </w:tr>
            <w:tr w:rsidR="004660DD" w:rsidRPr="00757BC5" w14:paraId="155011E3" w14:textId="77777777" w:rsidTr="004660DD">
              <w:tc>
                <w:tcPr>
                  <w:tcW w:w="1174" w:type="pct"/>
                  <w:vAlign w:val="center"/>
                </w:tcPr>
                <w:p w14:paraId="58CEAEB2" w14:textId="77777777" w:rsidR="004660DD" w:rsidRPr="00757BC5" w:rsidRDefault="004660DD" w:rsidP="004660DD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Cs/>
                      <w:sz w:val="22"/>
                      <w:szCs w:val="22"/>
                    </w:rPr>
                  </w:pPr>
                  <w:r w:rsidRPr="00757BC5">
                    <w:rPr>
                      <w:bCs/>
                      <w:sz w:val="22"/>
                      <w:szCs w:val="22"/>
                      <w:lang w:val="en-US"/>
                    </w:rPr>
                    <w:t>CL</w:t>
                  </w:r>
                  <w:r w:rsidRPr="00757BC5">
                    <w:rPr>
                      <w:bCs/>
                      <w:sz w:val="22"/>
                      <w:szCs w:val="22"/>
                      <w:vertAlign w:val="subscript"/>
                    </w:rPr>
                    <w:t>50</w:t>
                  </w:r>
                </w:p>
              </w:tc>
              <w:tc>
                <w:tcPr>
                  <w:tcW w:w="1216" w:type="pct"/>
                  <w:shd w:val="clear" w:color="auto" w:fill="auto"/>
                  <w:vAlign w:val="center"/>
                </w:tcPr>
                <w:p w14:paraId="0C10C427" w14:textId="77777777" w:rsidR="004660DD" w:rsidRPr="00757BC5" w:rsidRDefault="004660DD" w:rsidP="004660DD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Cs/>
                      <w:sz w:val="22"/>
                      <w:szCs w:val="22"/>
                    </w:rPr>
                  </w:pPr>
                  <w:r w:rsidRPr="00757BC5">
                    <w:rPr>
                      <w:bCs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178" w:type="pct"/>
                  <w:shd w:val="clear" w:color="auto" w:fill="auto"/>
                  <w:vAlign w:val="center"/>
                </w:tcPr>
                <w:p w14:paraId="7A41B3BA" w14:textId="77777777" w:rsidR="004660DD" w:rsidRPr="00757BC5" w:rsidRDefault="004660DD" w:rsidP="004660DD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Cs/>
                      <w:sz w:val="22"/>
                      <w:szCs w:val="22"/>
                    </w:rPr>
                  </w:pPr>
                  <w:r w:rsidRPr="00757BC5">
                    <w:rPr>
                      <w:bCs/>
                      <w:sz w:val="22"/>
                      <w:szCs w:val="22"/>
                    </w:rPr>
                    <w:t>96</w:t>
                  </w:r>
                </w:p>
              </w:tc>
              <w:tc>
                <w:tcPr>
                  <w:tcW w:w="1432" w:type="pct"/>
                  <w:shd w:val="clear" w:color="auto" w:fill="auto"/>
                  <w:vAlign w:val="center"/>
                </w:tcPr>
                <w:p w14:paraId="4598E32D" w14:textId="77777777" w:rsidR="004660DD" w:rsidRPr="00757BC5" w:rsidRDefault="004660DD" w:rsidP="004660DD">
                  <w:pPr>
                    <w:keepNext/>
                    <w:suppressAutoHyphens/>
                    <w:autoSpaceDE w:val="0"/>
                    <w:autoSpaceDN w:val="0"/>
                    <w:adjustRightInd w:val="0"/>
                    <w:outlineLvl w:val="0"/>
                    <w:rPr>
                      <w:bCs/>
                      <w:sz w:val="22"/>
                      <w:szCs w:val="22"/>
                    </w:rPr>
                  </w:pPr>
                  <w:r w:rsidRPr="00757BC5">
                    <w:rPr>
                      <w:bCs/>
                      <w:sz w:val="22"/>
                      <w:szCs w:val="22"/>
                      <w:lang w:val="en-US"/>
                    </w:rPr>
                    <w:t>Morone</w:t>
                  </w:r>
                  <w:r w:rsidRPr="00757BC5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757BC5">
                    <w:rPr>
                      <w:bCs/>
                      <w:sz w:val="22"/>
                      <w:szCs w:val="22"/>
                      <w:lang w:val="en-US"/>
                    </w:rPr>
                    <w:t>labrax</w:t>
                  </w:r>
                </w:p>
              </w:tc>
            </w:tr>
            <w:tr w:rsidR="004660DD" w:rsidRPr="00757BC5" w14:paraId="14A2AD14" w14:textId="77777777" w:rsidTr="004660DD">
              <w:tc>
                <w:tcPr>
                  <w:tcW w:w="1174" w:type="pct"/>
                  <w:vAlign w:val="center"/>
                </w:tcPr>
                <w:p w14:paraId="3BCAF174" w14:textId="77777777" w:rsidR="004660DD" w:rsidRPr="00757BC5" w:rsidRDefault="004660DD" w:rsidP="004660DD">
                  <w:pPr>
                    <w:keepNext/>
                    <w:tabs>
                      <w:tab w:val="left" w:pos="501"/>
                    </w:tabs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/>
                      <w:sz w:val="20"/>
                      <w:lang w:val="x-none"/>
                    </w:rPr>
                  </w:pPr>
                  <w:r w:rsidRPr="00757BC5">
                    <w:rPr>
                      <w:b/>
                      <w:sz w:val="20"/>
                      <w:lang w:val="x-none"/>
                    </w:rPr>
                    <w:t>Тип</w:t>
                  </w:r>
                </w:p>
              </w:tc>
              <w:tc>
                <w:tcPr>
                  <w:tcW w:w="1216" w:type="pct"/>
                  <w:shd w:val="clear" w:color="auto" w:fill="auto"/>
                  <w:vAlign w:val="center"/>
                </w:tcPr>
                <w:p w14:paraId="739DCD9F" w14:textId="77777777" w:rsidR="004660DD" w:rsidRPr="00757BC5" w:rsidRDefault="004660DD" w:rsidP="004660DD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757BC5">
                    <w:rPr>
                      <w:b/>
                      <w:bCs/>
                      <w:sz w:val="20"/>
                    </w:rPr>
                    <w:t>Значение,        мг/л</w:t>
                  </w:r>
                </w:p>
              </w:tc>
              <w:tc>
                <w:tcPr>
                  <w:tcW w:w="1178" w:type="pct"/>
                  <w:shd w:val="clear" w:color="auto" w:fill="auto"/>
                  <w:vAlign w:val="center"/>
                </w:tcPr>
                <w:p w14:paraId="07E64ED7" w14:textId="77777777" w:rsidR="004660DD" w:rsidRPr="00757BC5" w:rsidRDefault="004660DD" w:rsidP="004660DD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/>
                      <w:i/>
                      <w:sz w:val="20"/>
                      <w:lang w:val="x-none"/>
                    </w:rPr>
                  </w:pPr>
                  <w:r w:rsidRPr="00757BC5">
                    <w:rPr>
                      <w:b/>
                      <w:sz w:val="20"/>
                      <w:lang w:val="x-none"/>
                    </w:rPr>
                    <w:t>Время экспозиции,</w:t>
                  </w:r>
                  <w:r w:rsidRPr="00757BC5">
                    <w:rPr>
                      <w:b/>
                      <w:i/>
                      <w:sz w:val="20"/>
                      <w:lang w:val="x-none"/>
                    </w:rPr>
                    <w:t xml:space="preserve"> ч</w:t>
                  </w:r>
                </w:p>
              </w:tc>
              <w:tc>
                <w:tcPr>
                  <w:tcW w:w="1432" w:type="pct"/>
                  <w:shd w:val="clear" w:color="auto" w:fill="auto"/>
                  <w:vAlign w:val="center"/>
                </w:tcPr>
                <w:p w14:paraId="296B4E2C" w14:textId="77777777" w:rsidR="004660DD" w:rsidRPr="00757BC5" w:rsidRDefault="004660DD" w:rsidP="004660DD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/>
                      <w:sz w:val="20"/>
                      <w:lang w:val="x-none"/>
                    </w:rPr>
                  </w:pPr>
                  <w:r w:rsidRPr="00757BC5">
                    <w:rPr>
                      <w:b/>
                      <w:sz w:val="20"/>
                      <w:lang w:val="x-none"/>
                    </w:rPr>
                    <w:t>Вид животного</w:t>
                  </w:r>
                </w:p>
              </w:tc>
            </w:tr>
            <w:tr w:rsidR="004660DD" w:rsidRPr="00757BC5" w14:paraId="709C99BE" w14:textId="77777777" w:rsidTr="004660DD">
              <w:tc>
                <w:tcPr>
                  <w:tcW w:w="1174" w:type="pct"/>
                  <w:vAlign w:val="center"/>
                </w:tcPr>
                <w:p w14:paraId="3FD6897E" w14:textId="77777777" w:rsidR="004660DD" w:rsidRPr="00757BC5" w:rsidRDefault="004660DD" w:rsidP="004660DD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Cs/>
                      <w:sz w:val="22"/>
                      <w:szCs w:val="22"/>
                    </w:rPr>
                  </w:pPr>
                  <w:r w:rsidRPr="00757BC5">
                    <w:rPr>
                      <w:bCs/>
                      <w:sz w:val="22"/>
                      <w:szCs w:val="22"/>
                      <w:lang w:val="en-US"/>
                    </w:rPr>
                    <w:t>CL</w:t>
                  </w:r>
                  <w:r w:rsidRPr="00757BC5">
                    <w:rPr>
                      <w:bCs/>
                      <w:sz w:val="22"/>
                      <w:szCs w:val="22"/>
                      <w:vertAlign w:val="subscript"/>
                    </w:rPr>
                    <w:t>50</w:t>
                  </w:r>
                </w:p>
              </w:tc>
              <w:tc>
                <w:tcPr>
                  <w:tcW w:w="1216" w:type="pct"/>
                  <w:shd w:val="clear" w:color="auto" w:fill="auto"/>
                  <w:vAlign w:val="center"/>
                </w:tcPr>
                <w:p w14:paraId="24658D94" w14:textId="77777777" w:rsidR="004660DD" w:rsidRPr="00757BC5" w:rsidRDefault="004660DD" w:rsidP="004660DD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Cs/>
                      <w:sz w:val="22"/>
                      <w:szCs w:val="22"/>
                    </w:rPr>
                  </w:pPr>
                  <w:r w:rsidRPr="00757BC5">
                    <w:rPr>
                      <w:bCs/>
                      <w:sz w:val="22"/>
                      <w:szCs w:val="22"/>
                    </w:rPr>
                    <w:t>2,6</w:t>
                  </w:r>
                </w:p>
              </w:tc>
              <w:tc>
                <w:tcPr>
                  <w:tcW w:w="1178" w:type="pct"/>
                  <w:shd w:val="clear" w:color="auto" w:fill="auto"/>
                  <w:vAlign w:val="center"/>
                </w:tcPr>
                <w:p w14:paraId="66F52255" w14:textId="77777777" w:rsidR="004660DD" w:rsidRPr="00757BC5" w:rsidRDefault="004660DD" w:rsidP="004660DD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Cs/>
                      <w:sz w:val="22"/>
                      <w:szCs w:val="22"/>
                    </w:rPr>
                  </w:pPr>
                  <w:r w:rsidRPr="00757BC5">
                    <w:rPr>
                      <w:bCs/>
                      <w:sz w:val="22"/>
                      <w:szCs w:val="22"/>
                    </w:rPr>
                    <w:t>96</w:t>
                  </w:r>
                </w:p>
              </w:tc>
              <w:tc>
                <w:tcPr>
                  <w:tcW w:w="1432" w:type="pct"/>
                  <w:shd w:val="clear" w:color="auto" w:fill="auto"/>
                  <w:vAlign w:val="center"/>
                </w:tcPr>
                <w:p w14:paraId="6533003A" w14:textId="77777777" w:rsidR="004660DD" w:rsidRPr="00757BC5" w:rsidRDefault="004660DD" w:rsidP="004660DD">
                  <w:pPr>
                    <w:keepNext/>
                    <w:suppressAutoHyphens/>
                    <w:autoSpaceDE w:val="0"/>
                    <w:autoSpaceDN w:val="0"/>
                    <w:adjustRightInd w:val="0"/>
                    <w:outlineLvl w:val="0"/>
                    <w:rPr>
                      <w:bCs/>
                      <w:sz w:val="22"/>
                      <w:szCs w:val="22"/>
                    </w:rPr>
                  </w:pPr>
                  <w:r w:rsidRPr="00757BC5">
                    <w:rPr>
                      <w:bCs/>
                      <w:sz w:val="22"/>
                      <w:szCs w:val="22"/>
                      <w:lang w:val="en-US"/>
                    </w:rPr>
                    <w:t>Chaetogamarus</w:t>
                  </w:r>
                  <w:r w:rsidRPr="00757BC5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757BC5">
                    <w:rPr>
                      <w:bCs/>
                      <w:sz w:val="22"/>
                      <w:szCs w:val="22"/>
                      <w:lang w:val="en-US"/>
                    </w:rPr>
                    <w:t>marinus</w:t>
                  </w:r>
                </w:p>
              </w:tc>
            </w:tr>
            <w:tr w:rsidR="004660DD" w:rsidRPr="00757BC5" w14:paraId="26C16A30" w14:textId="77777777" w:rsidTr="004660DD">
              <w:trPr>
                <w:trHeight w:val="473"/>
              </w:trPr>
              <w:tc>
                <w:tcPr>
                  <w:tcW w:w="1174" w:type="pct"/>
                  <w:vAlign w:val="center"/>
                </w:tcPr>
                <w:p w14:paraId="42C304B6" w14:textId="77777777" w:rsidR="004660DD" w:rsidRPr="00757BC5" w:rsidRDefault="004660DD" w:rsidP="004660DD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Cs/>
                      <w:sz w:val="22"/>
                      <w:szCs w:val="22"/>
                    </w:rPr>
                  </w:pPr>
                  <w:r w:rsidRPr="00757BC5">
                    <w:rPr>
                      <w:bCs/>
                      <w:sz w:val="22"/>
                      <w:szCs w:val="22"/>
                      <w:lang w:val="en-US"/>
                    </w:rPr>
                    <w:t>CL</w:t>
                  </w:r>
                  <w:r w:rsidRPr="00757BC5">
                    <w:rPr>
                      <w:bCs/>
                      <w:sz w:val="22"/>
                      <w:szCs w:val="22"/>
                      <w:vertAlign w:val="subscript"/>
                    </w:rPr>
                    <w:t>50</w:t>
                  </w:r>
                </w:p>
              </w:tc>
              <w:tc>
                <w:tcPr>
                  <w:tcW w:w="1216" w:type="pct"/>
                  <w:shd w:val="clear" w:color="auto" w:fill="auto"/>
                  <w:vAlign w:val="center"/>
                </w:tcPr>
                <w:p w14:paraId="4E98892A" w14:textId="77777777" w:rsidR="004660DD" w:rsidRPr="00757BC5" w:rsidRDefault="004660DD" w:rsidP="004660DD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Cs/>
                      <w:sz w:val="22"/>
                      <w:szCs w:val="22"/>
                    </w:rPr>
                  </w:pPr>
                  <w:r w:rsidRPr="00757BC5">
                    <w:rPr>
                      <w:bCs/>
                      <w:sz w:val="22"/>
                      <w:szCs w:val="22"/>
                    </w:rPr>
                    <w:t>4,3</w:t>
                  </w:r>
                </w:p>
              </w:tc>
              <w:tc>
                <w:tcPr>
                  <w:tcW w:w="1178" w:type="pct"/>
                  <w:shd w:val="clear" w:color="auto" w:fill="auto"/>
                  <w:vAlign w:val="center"/>
                </w:tcPr>
                <w:p w14:paraId="4CD3024C" w14:textId="77777777" w:rsidR="004660DD" w:rsidRPr="00757BC5" w:rsidRDefault="004660DD" w:rsidP="004660DD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Cs/>
                      <w:sz w:val="22"/>
                      <w:szCs w:val="22"/>
                    </w:rPr>
                  </w:pPr>
                  <w:r w:rsidRPr="00757BC5">
                    <w:rPr>
                      <w:bCs/>
                      <w:sz w:val="22"/>
                      <w:szCs w:val="22"/>
                    </w:rPr>
                    <w:t>96</w:t>
                  </w:r>
                </w:p>
              </w:tc>
              <w:tc>
                <w:tcPr>
                  <w:tcW w:w="1432" w:type="pct"/>
                  <w:shd w:val="clear" w:color="auto" w:fill="auto"/>
                  <w:vAlign w:val="center"/>
                </w:tcPr>
                <w:p w14:paraId="560C08FB" w14:textId="77777777" w:rsidR="004660DD" w:rsidRPr="00757BC5" w:rsidRDefault="004660DD" w:rsidP="004660DD">
                  <w:pPr>
                    <w:keepNext/>
                    <w:suppressAutoHyphens/>
                    <w:autoSpaceDE w:val="0"/>
                    <w:autoSpaceDN w:val="0"/>
                    <w:adjustRightInd w:val="0"/>
                    <w:outlineLvl w:val="0"/>
                    <w:rPr>
                      <w:bCs/>
                      <w:sz w:val="22"/>
                      <w:szCs w:val="22"/>
                    </w:rPr>
                  </w:pPr>
                  <w:r w:rsidRPr="00757BC5">
                    <w:rPr>
                      <w:bCs/>
                      <w:sz w:val="22"/>
                      <w:szCs w:val="22"/>
                      <w:lang w:val="en-US"/>
                    </w:rPr>
                    <w:t>Crangon</w:t>
                  </w:r>
                  <w:r w:rsidRPr="00757BC5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757BC5">
                    <w:rPr>
                      <w:bCs/>
                      <w:sz w:val="22"/>
                      <w:szCs w:val="22"/>
                      <w:lang w:val="en-US"/>
                    </w:rPr>
                    <w:t>crangon</w:t>
                  </w:r>
                </w:p>
              </w:tc>
            </w:tr>
          </w:tbl>
          <w:p w14:paraId="65138794" w14:textId="5FB0BFDF" w:rsidR="004660DD" w:rsidRPr="006F5EF2" w:rsidRDefault="005127F3" w:rsidP="004660DD">
            <w:pPr>
              <w:tabs>
                <w:tab w:val="left" w:pos="3220"/>
              </w:tabs>
              <w:autoSpaceDE w:val="0"/>
              <w:autoSpaceDN w:val="0"/>
              <w:adjustRightInd w:val="0"/>
              <w:jc w:val="center"/>
            </w:pPr>
            <w:r>
              <w:t>Нефрас С</w:t>
            </w:r>
            <w:r w:rsidR="004660DD">
              <w:t>4-155/200</w:t>
            </w:r>
          </w:p>
          <w:tbl>
            <w:tblPr>
              <w:tblW w:w="57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320"/>
              <w:gridCol w:w="1418"/>
              <w:gridCol w:w="1416"/>
              <w:gridCol w:w="1548"/>
              <w:gridCol w:w="14"/>
            </w:tblGrid>
            <w:tr w:rsidR="004660DD" w:rsidRPr="006F5EF2" w14:paraId="5B1C06D8" w14:textId="77777777" w:rsidTr="004660DD">
              <w:trPr>
                <w:trHeight w:val="345"/>
              </w:trPr>
              <w:tc>
                <w:tcPr>
                  <w:tcW w:w="1155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945384B" w14:textId="77777777" w:rsidR="004660DD" w:rsidRPr="006F5EF2" w:rsidRDefault="004660DD" w:rsidP="004660DD">
                  <w:pPr>
                    <w:keepNext/>
                    <w:tabs>
                      <w:tab w:val="left" w:pos="501"/>
                    </w:tabs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/>
                      <w:sz w:val="20"/>
                      <w:lang w:val="x-none"/>
                    </w:rPr>
                  </w:pPr>
                  <w:r w:rsidRPr="006F5EF2">
                    <w:rPr>
                      <w:b/>
                      <w:sz w:val="20"/>
                      <w:lang w:val="x-none"/>
                    </w:rPr>
                    <w:t>Тип</w:t>
                  </w:r>
                </w:p>
              </w:tc>
              <w:tc>
                <w:tcPr>
                  <w:tcW w:w="1240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F8D74EE" w14:textId="77777777" w:rsidR="004660DD" w:rsidRPr="006F5EF2" w:rsidRDefault="004660DD" w:rsidP="004660DD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6F5EF2">
                    <w:rPr>
                      <w:b/>
                      <w:bCs/>
                      <w:sz w:val="20"/>
                    </w:rPr>
                    <w:t>Значение,        мг/л</w:t>
                  </w:r>
                </w:p>
              </w:tc>
              <w:tc>
                <w:tcPr>
                  <w:tcW w:w="123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0CBA693" w14:textId="77777777" w:rsidR="004660DD" w:rsidRPr="006F5EF2" w:rsidRDefault="004660DD" w:rsidP="004660DD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/>
                      <w:i/>
                      <w:sz w:val="20"/>
                      <w:lang w:val="x-none"/>
                    </w:rPr>
                  </w:pPr>
                  <w:r w:rsidRPr="006F5EF2">
                    <w:rPr>
                      <w:b/>
                      <w:sz w:val="20"/>
                      <w:lang w:val="x-none"/>
                    </w:rPr>
                    <w:t>Время экспозиции,</w:t>
                  </w:r>
                  <w:r w:rsidRPr="006F5EF2">
                    <w:rPr>
                      <w:b/>
                      <w:i/>
                      <w:sz w:val="20"/>
                      <w:lang w:val="x-none"/>
                    </w:rPr>
                    <w:t xml:space="preserve"> ч</w:t>
                  </w:r>
                </w:p>
              </w:tc>
              <w:tc>
                <w:tcPr>
                  <w:tcW w:w="1366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FC2469E" w14:textId="77777777" w:rsidR="004660DD" w:rsidRPr="006F5EF2" w:rsidRDefault="004660DD" w:rsidP="004660DD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/>
                      <w:sz w:val="20"/>
                      <w:lang w:val="x-none"/>
                    </w:rPr>
                  </w:pPr>
                  <w:r w:rsidRPr="006F5EF2">
                    <w:rPr>
                      <w:b/>
                      <w:sz w:val="20"/>
                      <w:lang w:val="x-none"/>
                    </w:rPr>
                    <w:t>Вид животного</w:t>
                  </w:r>
                </w:p>
              </w:tc>
            </w:tr>
            <w:tr w:rsidR="004660DD" w:rsidRPr="006F5EF2" w14:paraId="6DEDE43A" w14:textId="77777777" w:rsidTr="004660DD">
              <w:tc>
                <w:tcPr>
                  <w:tcW w:w="1155" w:type="pct"/>
                  <w:tcBorders>
                    <w:top w:val="single" w:sz="4" w:space="0" w:color="auto"/>
                  </w:tcBorders>
                  <w:vAlign w:val="center"/>
                </w:tcPr>
                <w:p w14:paraId="5D3F7897" w14:textId="77777777" w:rsidR="004660DD" w:rsidRPr="006F5EF2" w:rsidRDefault="004660DD" w:rsidP="004660DD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Cs/>
                      <w:lang w:val="x-none"/>
                    </w:rPr>
                  </w:pPr>
                  <w:r w:rsidRPr="006F5EF2">
                    <w:rPr>
                      <w:bCs/>
                      <w:lang w:val="en-US"/>
                    </w:rPr>
                    <w:t>CL</w:t>
                  </w:r>
                  <w:r w:rsidRPr="006F5EF2">
                    <w:rPr>
                      <w:bCs/>
                      <w:vertAlign w:val="subscript"/>
                      <w:lang w:val="x-none"/>
                    </w:rPr>
                    <w:t>50</w:t>
                  </w:r>
                </w:p>
              </w:tc>
              <w:tc>
                <w:tcPr>
                  <w:tcW w:w="1240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70216D0" w14:textId="77777777" w:rsidR="004660DD" w:rsidRPr="005409CB" w:rsidRDefault="004660DD" w:rsidP="004660DD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Cs/>
                    </w:rPr>
                  </w:pPr>
                  <w:r>
                    <w:rPr>
                      <w:bCs/>
                    </w:rPr>
                    <w:t>45</w:t>
                  </w:r>
                </w:p>
              </w:tc>
              <w:tc>
                <w:tcPr>
                  <w:tcW w:w="1239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6322139" w14:textId="77777777" w:rsidR="004660DD" w:rsidRPr="006F5EF2" w:rsidRDefault="004660DD" w:rsidP="004660DD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Cs/>
                      <w:lang w:val="x-none"/>
                    </w:rPr>
                  </w:pPr>
                  <w:r w:rsidRPr="006F5EF2">
                    <w:rPr>
                      <w:bCs/>
                      <w:lang w:val="x-none"/>
                    </w:rPr>
                    <w:t>96</w:t>
                  </w:r>
                </w:p>
              </w:tc>
              <w:tc>
                <w:tcPr>
                  <w:tcW w:w="1366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C31649E" w14:textId="77777777" w:rsidR="004660DD" w:rsidRPr="005409CB" w:rsidRDefault="004660DD" w:rsidP="004660DD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Cs/>
                      <w:sz w:val="20"/>
                      <w:szCs w:val="20"/>
                      <w:lang w:val="x-none"/>
                    </w:rPr>
                  </w:pPr>
                  <w:r w:rsidRPr="005409CB">
                    <w:rPr>
                      <w:sz w:val="20"/>
                      <w:szCs w:val="20"/>
                    </w:rPr>
                    <w:t>Pimephales promelas</w:t>
                  </w:r>
                </w:p>
              </w:tc>
            </w:tr>
            <w:tr w:rsidR="004660DD" w:rsidRPr="006F5EF2" w14:paraId="468EB5A8" w14:textId="77777777" w:rsidTr="004660DD">
              <w:tc>
                <w:tcPr>
                  <w:tcW w:w="1155" w:type="pct"/>
                  <w:vAlign w:val="center"/>
                </w:tcPr>
                <w:p w14:paraId="5A597550" w14:textId="77777777" w:rsidR="004660DD" w:rsidRPr="006F5EF2" w:rsidRDefault="004660DD" w:rsidP="004660DD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Cs/>
                    </w:rPr>
                  </w:pPr>
                  <w:r w:rsidRPr="006F5EF2">
                    <w:rPr>
                      <w:bCs/>
                      <w:lang w:val="en-US"/>
                    </w:rPr>
                    <w:t>CL</w:t>
                  </w:r>
                  <w:r w:rsidRPr="006F5EF2">
                    <w:rPr>
                      <w:bCs/>
                      <w:vertAlign w:val="subscript"/>
                      <w:lang w:val="x-none"/>
                    </w:rPr>
                    <w:t>50</w:t>
                  </w:r>
                </w:p>
              </w:tc>
              <w:tc>
                <w:tcPr>
                  <w:tcW w:w="1240" w:type="pct"/>
                  <w:shd w:val="clear" w:color="auto" w:fill="auto"/>
                  <w:vAlign w:val="center"/>
                </w:tcPr>
                <w:p w14:paraId="34F65BCC" w14:textId="77777777" w:rsidR="004660DD" w:rsidRPr="006F5EF2" w:rsidRDefault="004660DD" w:rsidP="004660DD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Cs/>
                    </w:rPr>
                  </w:pPr>
                  <w:r>
                    <w:rPr>
                      <w:bCs/>
                    </w:rPr>
                    <w:t>1740</w:t>
                  </w:r>
                </w:p>
              </w:tc>
              <w:tc>
                <w:tcPr>
                  <w:tcW w:w="1239" w:type="pct"/>
                  <w:shd w:val="clear" w:color="auto" w:fill="auto"/>
                  <w:vAlign w:val="center"/>
                </w:tcPr>
                <w:p w14:paraId="6A2C83DD" w14:textId="77777777" w:rsidR="004660DD" w:rsidRPr="006F5EF2" w:rsidRDefault="004660DD" w:rsidP="004660DD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Cs/>
                    </w:rPr>
                  </w:pPr>
                  <w:r>
                    <w:rPr>
                      <w:bCs/>
                    </w:rPr>
                    <w:t>96</w:t>
                  </w:r>
                </w:p>
              </w:tc>
              <w:tc>
                <w:tcPr>
                  <w:tcW w:w="1366" w:type="pct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8CB9E8F" w14:textId="77777777" w:rsidR="004660DD" w:rsidRPr="005409CB" w:rsidRDefault="004660DD" w:rsidP="004660DD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Cs/>
                      <w:sz w:val="20"/>
                      <w:szCs w:val="20"/>
                    </w:rPr>
                  </w:pPr>
                  <w:r w:rsidRPr="005409CB">
                    <w:rPr>
                      <w:sz w:val="20"/>
                      <w:szCs w:val="20"/>
                    </w:rPr>
                    <w:t>Lepomis macrochirus</w:t>
                  </w:r>
                </w:p>
              </w:tc>
            </w:tr>
            <w:tr w:rsidR="004660DD" w:rsidRPr="006F5EF2" w14:paraId="6EDD75F8" w14:textId="77777777" w:rsidTr="004660D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1"/>
                <w:wAfter w:w="12" w:type="pct"/>
              </w:trPr>
              <w:tc>
                <w:tcPr>
                  <w:tcW w:w="11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DBC279" w14:textId="77777777" w:rsidR="004660DD" w:rsidRPr="006F5EF2" w:rsidRDefault="004660DD" w:rsidP="004660DD">
                  <w:pPr>
                    <w:keepNext/>
                    <w:tabs>
                      <w:tab w:val="left" w:pos="501"/>
                    </w:tabs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Cs/>
                      <w:lang w:val="x-none"/>
                    </w:rPr>
                  </w:pPr>
                  <w:r w:rsidRPr="006F5EF2">
                    <w:rPr>
                      <w:bCs/>
                      <w:lang w:val="en-US"/>
                    </w:rPr>
                    <w:t>CL</w:t>
                  </w:r>
                  <w:r w:rsidRPr="006F5EF2">
                    <w:rPr>
                      <w:bCs/>
                      <w:vertAlign w:val="subscript"/>
                      <w:lang w:val="x-none"/>
                    </w:rPr>
                    <w:t>50</w:t>
                  </w:r>
                </w:p>
              </w:tc>
              <w:tc>
                <w:tcPr>
                  <w:tcW w:w="12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C090FE" w14:textId="77777777" w:rsidR="004660DD" w:rsidRPr="005409CB" w:rsidRDefault="004660DD" w:rsidP="004660DD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Cs/>
                    </w:rPr>
                  </w:pPr>
                  <w:r>
                    <w:rPr>
                      <w:bCs/>
                    </w:rPr>
                    <w:t>8000</w:t>
                  </w:r>
                </w:p>
              </w:tc>
              <w:tc>
                <w:tcPr>
                  <w:tcW w:w="12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8755FC" w14:textId="77777777" w:rsidR="004660DD" w:rsidRPr="006F5EF2" w:rsidRDefault="004660DD" w:rsidP="004660DD">
                  <w:pPr>
                    <w:jc w:val="center"/>
                  </w:pPr>
                  <w:r w:rsidRPr="006F5EF2">
                    <w:t xml:space="preserve">96 </w:t>
                  </w:r>
                </w:p>
              </w:tc>
              <w:tc>
                <w:tcPr>
                  <w:tcW w:w="13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FA8C18" w14:textId="77777777" w:rsidR="004660DD" w:rsidRPr="005409CB" w:rsidRDefault="004660DD" w:rsidP="004660DD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Cs/>
                      <w:sz w:val="20"/>
                      <w:szCs w:val="20"/>
                      <w:lang w:val="x-none"/>
                    </w:rPr>
                  </w:pPr>
                  <w:r w:rsidRPr="005409CB">
                    <w:rPr>
                      <w:sz w:val="20"/>
                      <w:szCs w:val="20"/>
                      <w:lang w:val="en-US"/>
                    </w:rPr>
                    <w:t>Tilapia</w:t>
                  </w:r>
                  <w:r w:rsidRPr="00826FFE">
                    <w:rPr>
                      <w:sz w:val="20"/>
                      <w:szCs w:val="20"/>
                    </w:rPr>
                    <w:t xml:space="preserve"> </w:t>
                  </w:r>
                  <w:r w:rsidRPr="005409CB">
                    <w:rPr>
                      <w:sz w:val="20"/>
                      <w:szCs w:val="20"/>
                      <w:lang w:val="en-US"/>
                    </w:rPr>
                    <w:t>mossambica</w:t>
                  </w:r>
                </w:p>
              </w:tc>
            </w:tr>
          </w:tbl>
          <w:p w14:paraId="0C53E2A0" w14:textId="152D3222" w:rsidR="00131889" w:rsidRPr="00757BC5" w:rsidRDefault="004660DD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center"/>
            </w:pPr>
            <w:r>
              <w:t>Сольвент [35</w:t>
            </w:r>
            <w:r w:rsidR="00131889" w:rsidRPr="00757BC5">
              <w:t>]</w:t>
            </w:r>
          </w:p>
          <w:tbl>
            <w:tblPr>
              <w:tblW w:w="572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252"/>
              <w:gridCol w:w="1485"/>
              <w:gridCol w:w="1346"/>
              <w:gridCol w:w="1637"/>
            </w:tblGrid>
            <w:tr w:rsidR="00131889" w:rsidRPr="00757BC5" w14:paraId="0CCBB168" w14:textId="77777777" w:rsidTr="00E93133"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29DC96" w14:textId="77777777" w:rsidR="00131889" w:rsidRPr="00757BC5" w:rsidRDefault="00131889" w:rsidP="00131889">
                  <w:pPr>
                    <w:keepNext/>
                    <w:tabs>
                      <w:tab w:val="left" w:pos="501"/>
                    </w:tabs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/>
                      <w:sz w:val="20"/>
                      <w:lang w:val="x-none"/>
                    </w:rPr>
                  </w:pPr>
                  <w:r w:rsidRPr="00757BC5">
                    <w:rPr>
                      <w:b/>
                      <w:sz w:val="20"/>
                      <w:lang w:val="x-none"/>
                    </w:rPr>
                    <w:t>Тип</w:t>
                  </w:r>
                </w:p>
              </w:tc>
              <w:tc>
                <w:tcPr>
                  <w:tcW w:w="12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000C68" w14:textId="77777777" w:rsidR="00131889" w:rsidRPr="00757BC5" w:rsidRDefault="00131889" w:rsidP="00131889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/>
                      <w:sz w:val="20"/>
                      <w:lang w:val="x-none"/>
                    </w:rPr>
                  </w:pPr>
                  <w:r w:rsidRPr="00757BC5">
                    <w:rPr>
                      <w:b/>
                      <w:sz w:val="20"/>
                      <w:lang w:val="x-none"/>
                    </w:rPr>
                    <w:t>Значение,</w:t>
                  </w:r>
                </w:p>
                <w:p w14:paraId="6AE8C82C" w14:textId="77777777" w:rsidR="00131889" w:rsidRPr="00757BC5" w:rsidRDefault="00131889" w:rsidP="00131889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757BC5">
                    <w:rPr>
                      <w:b/>
                      <w:bCs/>
                      <w:sz w:val="20"/>
                    </w:rPr>
                    <w:t>мг/л</w:t>
                  </w:r>
                </w:p>
              </w:tc>
              <w:tc>
                <w:tcPr>
                  <w:tcW w:w="11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542A61" w14:textId="77777777" w:rsidR="00131889" w:rsidRPr="00757BC5" w:rsidRDefault="00131889" w:rsidP="00131889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/>
                      <w:sz w:val="20"/>
                      <w:lang w:val="x-none"/>
                    </w:rPr>
                  </w:pPr>
                  <w:r w:rsidRPr="00757BC5">
                    <w:rPr>
                      <w:b/>
                      <w:sz w:val="20"/>
                      <w:lang w:val="x-none"/>
                    </w:rPr>
                    <w:t>Время экспозиции, ч</w:t>
                  </w:r>
                </w:p>
              </w:tc>
              <w:tc>
                <w:tcPr>
                  <w:tcW w:w="14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EAC8BE" w14:textId="77777777" w:rsidR="00131889" w:rsidRPr="00757BC5" w:rsidRDefault="00131889" w:rsidP="00131889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/>
                      <w:sz w:val="20"/>
                      <w:lang w:val="x-none"/>
                    </w:rPr>
                  </w:pPr>
                  <w:r w:rsidRPr="00757BC5">
                    <w:rPr>
                      <w:b/>
                      <w:sz w:val="20"/>
                      <w:lang w:val="x-none"/>
                    </w:rPr>
                    <w:t>Вид</w:t>
                  </w:r>
                </w:p>
                <w:p w14:paraId="7C240473" w14:textId="77777777" w:rsidR="00131889" w:rsidRPr="00757BC5" w:rsidRDefault="00131889" w:rsidP="00131889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/>
                      <w:sz w:val="20"/>
                      <w:lang w:val="x-none"/>
                    </w:rPr>
                  </w:pPr>
                  <w:r w:rsidRPr="00757BC5">
                    <w:rPr>
                      <w:b/>
                      <w:sz w:val="20"/>
                      <w:lang w:val="x-none"/>
                    </w:rPr>
                    <w:t>животного</w:t>
                  </w:r>
                </w:p>
              </w:tc>
            </w:tr>
            <w:tr w:rsidR="00131889" w:rsidRPr="00757BC5" w14:paraId="6C29AE1D" w14:textId="77777777" w:rsidTr="00E93133"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619F8B" w14:textId="77777777" w:rsidR="00131889" w:rsidRPr="00757BC5" w:rsidRDefault="00131889" w:rsidP="00131889">
                  <w:pPr>
                    <w:keepNext/>
                    <w:tabs>
                      <w:tab w:val="left" w:pos="501"/>
                    </w:tabs>
                    <w:suppressAutoHyphens/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bCs/>
                      <w:lang w:val="x-none"/>
                    </w:rPr>
                  </w:pPr>
                  <w:r w:rsidRPr="00757BC5">
                    <w:rPr>
                      <w:bCs/>
                      <w:lang w:val="en-US"/>
                    </w:rPr>
                    <w:t>CL</w:t>
                  </w:r>
                  <w:r w:rsidRPr="00757BC5">
                    <w:rPr>
                      <w:bCs/>
                      <w:vertAlign w:val="subscript"/>
                      <w:lang w:val="x-none"/>
                    </w:rPr>
                    <w:t>50</w:t>
                  </w:r>
                </w:p>
              </w:tc>
              <w:tc>
                <w:tcPr>
                  <w:tcW w:w="12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32A39D" w14:textId="77777777" w:rsidR="00131889" w:rsidRPr="00757BC5" w:rsidRDefault="00131889" w:rsidP="00131889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Cs/>
                    </w:rPr>
                  </w:pPr>
                  <w:r w:rsidRPr="00757BC5">
                    <w:rPr>
                      <w:bCs/>
                    </w:rPr>
                    <w:t xml:space="preserve">2,34 </w:t>
                  </w:r>
                </w:p>
              </w:tc>
              <w:tc>
                <w:tcPr>
                  <w:tcW w:w="11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B8B4A" w14:textId="77777777" w:rsidR="00131889" w:rsidRPr="00757BC5" w:rsidRDefault="00131889" w:rsidP="00131889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Cs/>
                    </w:rPr>
                  </w:pPr>
                  <w:r w:rsidRPr="00757BC5">
                    <w:rPr>
                      <w:bCs/>
                    </w:rPr>
                    <w:t>96</w:t>
                  </w:r>
                </w:p>
              </w:tc>
              <w:tc>
                <w:tcPr>
                  <w:tcW w:w="14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DB53C7" w14:textId="77777777" w:rsidR="00131889" w:rsidRPr="00757BC5" w:rsidRDefault="00131889" w:rsidP="00131889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Cs/>
                      <w:sz w:val="20"/>
                    </w:rPr>
                  </w:pPr>
                  <w:r w:rsidRPr="00757BC5">
                    <w:rPr>
                      <w:bCs/>
                      <w:sz w:val="20"/>
                      <w:lang w:val="en-US"/>
                    </w:rPr>
                    <w:t>Oncorhynchus</w:t>
                  </w:r>
                  <w:r w:rsidRPr="00757BC5">
                    <w:rPr>
                      <w:bCs/>
                      <w:sz w:val="20"/>
                    </w:rPr>
                    <w:t xml:space="preserve"> </w:t>
                  </w:r>
                  <w:r w:rsidRPr="00757BC5">
                    <w:rPr>
                      <w:bCs/>
                      <w:sz w:val="20"/>
                      <w:lang w:val="en-US"/>
                    </w:rPr>
                    <w:t>mykiss</w:t>
                  </w:r>
                </w:p>
              </w:tc>
            </w:tr>
            <w:tr w:rsidR="00131889" w:rsidRPr="00757BC5" w14:paraId="24E847B4" w14:textId="77777777" w:rsidTr="00E93133"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0990EA" w14:textId="77777777" w:rsidR="00131889" w:rsidRPr="00757BC5" w:rsidRDefault="00131889" w:rsidP="00131889">
                  <w:pPr>
                    <w:keepNext/>
                    <w:tabs>
                      <w:tab w:val="left" w:pos="501"/>
                    </w:tabs>
                    <w:suppressAutoHyphens/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bCs/>
                    </w:rPr>
                  </w:pPr>
                  <w:r w:rsidRPr="00757BC5">
                    <w:rPr>
                      <w:bCs/>
                      <w:lang w:val="en-US"/>
                    </w:rPr>
                    <w:t>CL</w:t>
                  </w:r>
                  <w:r w:rsidRPr="00757BC5">
                    <w:rPr>
                      <w:bCs/>
                      <w:vertAlign w:val="subscript"/>
                    </w:rPr>
                    <w:t>50</w:t>
                  </w:r>
                </w:p>
              </w:tc>
              <w:tc>
                <w:tcPr>
                  <w:tcW w:w="12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091696" w14:textId="77777777" w:rsidR="00131889" w:rsidRPr="00757BC5" w:rsidRDefault="00131889" w:rsidP="00131889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Cs/>
                    </w:rPr>
                  </w:pPr>
                  <w:r w:rsidRPr="00757BC5">
                    <w:rPr>
                      <w:bCs/>
                    </w:rPr>
                    <w:t xml:space="preserve">41 </w:t>
                  </w:r>
                </w:p>
              </w:tc>
              <w:tc>
                <w:tcPr>
                  <w:tcW w:w="11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42719" w14:textId="77777777" w:rsidR="00131889" w:rsidRPr="00757BC5" w:rsidRDefault="00131889" w:rsidP="00131889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Cs/>
                    </w:rPr>
                  </w:pPr>
                  <w:r w:rsidRPr="00757BC5">
                    <w:rPr>
                      <w:bCs/>
                    </w:rPr>
                    <w:t>96</w:t>
                  </w:r>
                </w:p>
              </w:tc>
              <w:tc>
                <w:tcPr>
                  <w:tcW w:w="14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CC32D" w14:textId="77777777" w:rsidR="00131889" w:rsidRPr="00757BC5" w:rsidRDefault="00131889" w:rsidP="00131889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Cs/>
                      <w:sz w:val="20"/>
                    </w:rPr>
                  </w:pPr>
                  <w:r w:rsidRPr="00757BC5">
                    <w:rPr>
                      <w:bCs/>
                      <w:sz w:val="20"/>
                      <w:lang w:val="en-US"/>
                    </w:rPr>
                    <w:t>Pimephales</w:t>
                  </w:r>
                  <w:r w:rsidRPr="00757BC5">
                    <w:rPr>
                      <w:bCs/>
                      <w:sz w:val="20"/>
                    </w:rPr>
                    <w:t xml:space="preserve"> </w:t>
                  </w:r>
                  <w:r w:rsidRPr="00757BC5">
                    <w:rPr>
                      <w:bCs/>
                      <w:sz w:val="20"/>
                      <w:lang w:val="en-US"/>
                    </w:rPr>
                    <w:t>promelas</w:t>
                  </w:r>
                </w:p>
              </w:tc>
            </w:tr>
          </w:tbl>
          <w:p w14:paraId="7E137A43" w14:textId="30205DD3" w:rsidR="00131889" w:rsidRPr="006F5EF2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center"/>
            </w:pPr>
            <w:r w:rsidRPr="006F5EF2">
              <w:t>Двуокись титана</w:t>
            </w:r>
            <w:r w:rsidRPr="006F5EF2">
              <w:rPr>
                <w:b/>
              </w:rPr>
              <w:t xml:space="preserve"> </w:t>
            </w:r>
            <w:r w:rsidR="004660DD">
              <w:t>[36</w:t>
            </w:r>
            <w:r w:rsidRPr="006F5EF2">
              <w:t>]</w:t>
            </w:r>
          </w:p>
          <w:tbl>
            <w:tblPr>
              <w:tblW w:w="5701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223"/>
              <w:gridCol w:w="1498"/>
              <w:gridCol w:w="1347"/>
              <w:gridCol w:w="1633"/>
            </w:tblGrid>
            <w:tr w:rsidR="00131889" w:rsidRPr="006F5EF2" w14:paraId="2348A7F9" w14:textId="77777777" w:rsidTr="00A80C8B">
              <w:tc>
                <w:tcPr>
                  <w:tcW w:w="10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464D2E" w14:textId="77777777" w:rsidR="00131889" w:rsidRPr="006F5EF2" w:rsidRDefault="00131889" w:rsidP="00131889">
                  <w:pPr>
                    <w:keepNext/>
                    <w:tabs>
                      <w:tab w:val="left" w:pos="501"/>
                    </w:tabs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/>
                      <w:sz w:val="20"/>
                      <w:lang w:val="x-none"/>
                    </w:rPr>
                  </w:pPr>
                  <w:r w:rsidRPr="006F5EF2">
                    <w:rPr>
                      <w:b/>
                      <w:sz w:val="20"/>
                      <w:lang w:val="x-none"/>
                    </w:rPr>
                    <w:t>Тип</w:t>
                  </w:r>
                </w:p>
              </w:tc>
              <w:tc>
                <w:tcPr>
                  <w:tcW w:w="13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0BCCD4" w14:textId="77777777" w:rsidR="00131889" w:rsidRPr="006F5EF2" w:rsidRDefault="00131889" w:rsidP="00131889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/>
                      <w:sz w:val="20"/>
                      <w:lang w:val="x-none"/>
                    </w:rPr>
                  </w:pPr>
                  <w:r w:rsidRPr="006F5EF2">
                    <w:rPr>
                      <w:b/>
                      <w:sz w:val="20"/>
                      <w:lang w:val="x-none"/>
                    </w:rPr>
                    <w:t>Значение,</w:t>
                  </w:r>
                </w:p>
                <w:p w14:paraId="1FBDC92B" w14:textId="77777777" w:rsidR="00131889" w:rsidRPr="006F5EF2" w:rsidRDefault="00131889" w:rsidP="00131889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6F5EF2">
                    <w:rPr>
                      <w:b/>
                      <w:bCs/>
                      <w:sz w:val="20"/>
                    </w:rPr>
                    <w:t>мг/л</w:t>
                  </w:r>
                </w:p>
              </w:tc>
              <w:tc>
                <w:tcPr>
                  <w:tcW w:w="11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DB3C87" w14:textId="77777777" w:rsidR="00131889" w:rsidRPr="006F5EF2" w:rsidRDefault="00131889" w:rsidP="00131889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/>
                      <w:sz w:val="20"/>
                      <w:lang w:val="x-none"/>
                    </w:rPr>
                  </w:pPr>
                  <w:r w:rsidRPr="006F5EF2">
                    <w:rPr>
                      <w:b/>
                      <w:sz w:val="20"/>
                      <w:lang w:val="x-none"/>
                    </w:rPr>
                    <w:t>Время экспо-зиции, ч</w:t>
                  </w:r>
                </w:p>
              </w:tc>
              <w:tc>
                <w:tcPr>
                  <w:tcW w:w="14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ADF2F0" w14:textId="77777777" w:rsidR="00131889" w:rsidRPr="006F5EF2" w:rsidRDefault="00131889" w:rsidP="00131889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/>
                      <w:sz w:val="20"/>
                      <w:lang w:val="x-none"/>
                    </w:rPr>
                  </w:pPr>
                  <w:r w:rsidRPr="006F5EF2">
                    <w:rPr>
                      <w:b/>
                      <w:sz w:val="20"/>
                      <w:lang w:val="x-none"/>
                    </w:rPr>
                    <w:t>Вид</w:t>
                  </w:r>
                </w:p>
                <w:p w14:paraId="6B4DD09B" w14:textId="77777777" w:rsidR="00131889" w:rsidRPr="006F5EF2" w:rsidRDefault="00131889" w:rsidP="00131889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/>
                      <w:sz w:val="20"/>
                      <w:lang w:val="x-none"/>
                    </w:rPr>
                  </w:pPr>
                  <w:r w:rsidRPr="006F5EF2">
                    <w:rPr>
                      <w:b/>
                      <w:sz w:val="20"/>
                      <w:lang w:val="x-none"/>
                    </w:rPr>
                    <w:t>животного</w:t>
                  </w:r>
                </w:p>
              </w:tc>
            </w:tr>
            <w:tr w:rsidR="00131889" w:rsidRPr="006F5EF2" w14:paraId="119CD727" w14:textId="77777777" w:rsidTr="00A80C8B">
              <w:tc>
                <w:tcPr>
                  <w:tcW w:w="10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60B108" w14:textId="77777777" w:rsidR="00131889" w:rsidRPr="006F5EF2" w:rsidRDefault="00131889" w:rsidP="00131889">
                  <w:pPr>
                    <w:keepNext/>
                    <w:tabs>
                      <w:tab w:val="left" w:pos="501"/>
                    </w:tabs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Cs/>
                    </w:rPr>
                  </w:pPr>
                  <w:r w:rsidRPr="006F5EF2">
                    <w:rPr>
                      <w:bCs/>
                      <w:lang w:val="x-none"/>
                    </w:rPr>
                    <w:t>ЕС</w:t>
                  </w:r>
                </w:p>
              </w:tc>
              <w:tc>
                <w:tcPr>
                  <w:tcW w:w="13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7454E0" w14:textId="77777777" w:rsidR="00131889" w:rsidRPr="006F5EF2" w:rsidRDefault="00131889" w:rsidP="00131889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Cs/>
                    </w:rPr>
                  </w:pPr>
                  <w:r w:rsidRPr="006F5EF2">
                    <w:rPr>
                      <w:bCs/>
                      <w:lang w:val="x-none"/>
                    </w:rPr>
                    <w:t>2,0</w:t>
                  </w:r>
                </w:p>
              </w:tc>
              <w:tc>
                <w:tcPr>
                  <w:tcW w:w="11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E8EE77" w14:textId="77777777" w:rsidR="00131889" w:rsidRPr="006F5EF2" w:rsidRDefault="00131889" w:rsidP="00131889">
                  <w:pPr>
                    <w:jc w:val="center"/>
                  </w:pPr>
                  <w:r w:rsidRPr="006F5EF2">
                    <w:t xml:space="preserve">96 </w:t>
                  </w:r>
                </w:p>
              </w:tc>
              <w:tc>
                <w:tcPr>
                  <w:tcW w:w="14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1123F3" w14:textId="77777777" w:rsidR="00131889" w:rsidRPr="006F5EF2" w:rsidRDefault="00131889" w:rsidP="00131889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Cs/>
                      <w:sz w:val="20"/>
                    </w:rPr>
                  </w:pPr>
                  <w:r w:rsidRPr="006F5EF2">
                    <w:rPr>
                      <w:bCs/>
                      <w:sz w:val="20"/>
                      <w:lang w:val="en-US"/>
                    </w:rPr>
                    <w:t>Sceneetesmus</w:t>
                  </w:r>
                  <w:r w:rsidRPr="006F5EF2">
                    <w:rPr>
                      <w:bCs/>
                      <w:sz w:val="20"/>
                    </w:rPr>
                    <w:t xml:space="preserve"> </w:t>
                  </w:r>
                  <w:r w:rsidRPr="006F5EF2">
                    <w:rPr>
                      <w:bCs/>
                      <w:sz w:val="20"/>
                      <w:lang w:val="en-US"/>
                    </w:rPr>
                    <w:t>obliguus</w:t>
                  </w:r>
                </w:p>
              </w:tc>
            </w:tr>
            <w:tr w:rsidR="00131889" w:rsidRPr="006F5EF2" w14:paraId="00C104B1" w14:textId="77777777" w:rsidTr="00A80C8B">
              <w:tc>
                <w:tcPr>
                  <w:tcW w:w="10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F6BDA5" w14:textId="77777777" w:rsidR="00131889" w:rsidRPr="006F5EF2" w:rsidRDefault="00131889" w:rsidP="00131889">
                  <w:pPr>
                    <w:keepNext/>
                    <w:tabs>
                      <w:tab w:val="left" w:pos="501"/>
                    </w:tabs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Cs/>
                      <w:lang w:val="x-none"/>
                    </w:rPr>
                  </w:pPr>
                  <w:r w:rsidRPr="006F5EF2">
                    <w:rPr>
                      <w:bCs/>
                      <w:lang w:val="en-US"/>
                    </w:rPr>
                    <w:t>CL</w:t>
                  </w:r>
                  <w:r w:rsidRPr="006F5EF2">
                    <w:rPr>
                      <w:bCs/>
                      <w:vertAlign w:val="subscript"/>
                      <w:lang w:val="x-none"/>
                    </w:rPr>
                    <w:t>50</w:t>
                  </w:r>
                </w:p>
              </w:tc>
              <w:tc>
                <w:tcPr>
                  <w:tcW w:w="13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D651E9" w14:textId="77777777" w:rsidR="00131889" w:rsidRPr="006F5EF2" w:rsidRDefault="00131889" w:rsidP="00131889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Cs/>
                      <w:lang w:val="x-none"/>
                    </w:rPr>
                  </w:pPr>
                  <w:r w:rsidRPr="006F5EF2">
                    <w:rPr>
                      <w:bCs/>
                      <w:lang w:val="x-none"/>
                    </w:rPr>
                    <w:t>1000</w:t>
                  </w:r>
                </w:p>
              </w:tc>
              <w:tc>
                <w:tcPr>
                  <w:tcW w:w="11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1131DD" w14:textId="77777777" w:rsidR="00131889" w:rsidRPr="006F5EF2" w:rsidRDefault="00131889" w:rsidP="00131889">
                  <w:pPr>
                    <w:jc w:val="center"/>
                  </w:pPr>
                  <w:r w:rsidRPr="006F5EF2">
                    <w:t xml:space="preserve">96 </w:t>
                  </w:r>
                </w:p>
              </w:tc>
              <w:tc>
                <w:tcPr>
                  <w:tcW w:w="14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B29312" w14:textId="77777777" w:rsidR="00131889" w:rsidRPr="006F5EF2" w:rsidRDefault="00131889" w:rsidP="00131889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Cs/>
                      <w:sz w:val="20"/>
                      <w:lang w:val="x-none"/>
                    </w:rPr>
                  </w:pPr>
                  <w:r w:rsidRPr="006F5EF2">
                    <w:rPr>
                      <w:bCs/>
                      <w:sz w:val="20"/>
                      <w:lang w:val="x-none"/>
                    </w:rPr>
                    <w:t>толстолобый пескарь</w:t>
                  </w:r>
                </w:p>
              </w:tc>
            </w:tr>
            <w:tr w:rsidR="00131889" w:rsidRPr="006F5EF2" w14:paraId="5CF08D85" w14:textId="77777777" w:rsidTr="00A80C8B"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DDA431" w14:textId="77777777" w:rsidR="00131889" w:rsidRPr="006F5EF2" w:rsidRDefault="00131889" w:rsidP="00131889">
                  <w:pPr>
                    <w:keepNext/>
                    <w:suppressAutoHyphens/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bCs/>
                      <w:lang w:val="x-none"/>
                    </w:rPr>
                  </w:pPr>
                  <w:r w:rsidRPr="006F5EF2">
                    <w:rPr>
                      <w:bCs/>
                      <w:lang w:val="x-none"/>
                    </w:rPr>
                    <w:t>Данные по острой токсичности дафний Магна нет.</w:t>
                  </w:r>
                </w:p>
              </w:tc>
            </w:tr>
          </w:tbl>
          <w:p w14:paraId="1372029F" w14:textId="77777777" w:rsidR="00131889" w:rsidRPr="001C017B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</w:pPr>
          </w:p>
        </w:tc>
      </w:tr>
      <w:tr w:rsidR="00131889" w:rsidRPr="001C017B" w14:paraId="5920F2FB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687E15" w14:textId="77777777" w:rsidR="00131889" w:rsidRPr="0072024F" w:rsidRDefault="00131889" w:rsidP="00131889">
            <w:r w:rsidRPr="0072024F">
              <w:t>12.</w:t>
            </w:r>
            <w:r>
              <w:t xml:space="preserve">3.3 Миграция и трансформация </w:t>
            </w:r>
            <w:r w:rsidRPr="0072024F">
              <w:t>в окружающей среде</w:t>
            </w:r>
            <w:r>
              <w:t xml:space="preserve"> за счет биоразложения и других процессов (окисление, гидролиз и т.п.)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53B9D248" w14:textId="77777777" w:rsidR="00131889" w:rsidRPr="001C017B" w:rsidRDefault="00131889" w:rsidP="001318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1E1A9C4" w14:textId="129C5974" w:rsidR="00131889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>
              <w:t xml:space="preserve">В целом по продукции сведения отсутствуют. </w:t>
            </w:r>
            <w:r w:rsidRPr="00753328">
              <w:t>[</w:t>
            </w:r>
            <w:r>
              <w:t>1</w:t>
            </w:r>
            <w:r w:rsidRPr="00753328">
              <w:t>]</w:t>
            </w:r>
          </w:p>
          <w:p w14:paraId="593A9619" w14:textId="77777777" w:rsidR="00131889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center"/>
            </w:pPr>
            <w:r>
              <w:t>Для компонентов соответственно:</w:t>
            </w:r>
          </w:p>
          <w:p w14:paraId="4AFA5D56" w14:textId="77777777" w:rsidR="004660DD" w:rsidRPr="00C17289" w:rsidRDefault="004660DD" w:rsidP="004660DD">
            <w:r w:rsidRPr="00C17289">
              <w:rPr>
                <w:b/>
              </w:rPr>
              <w:t>Уайт-спирит</w:t>
            </w:r>
            <w:r w:rsidRPr="00C17289">
              <w:t xml:space="preserve"> – медленно трансформируется в окружающей среде.   </w:t>
            </w:r>
          </w:p>
          <w:p w14:paraId="2395EA1A" w14:textId="77777777" w:rsidR="00131889" w:rsidRPr="00C17289" w:rsidRDefault="00131889" w:rsidP="00131889">
            <w:r w:rsidRPr="00C17289">
              <w:rPr>
                <w:b/>
                <w:bCs/>
                <w:caps/>
              </w:rPr>
              <w:t>с</w:t>
            </w:r>
            <w:r w:rsidRPr="00C17289">
              <w:rPr>
                <w:b/>
                <w:bCs/>
              </w:rPr>
              <w:t xml:space="preserve">ольвент: </w:t>
            </w:r>
            <w:r w:rsidRPr="00C17289">
              <w:t>БД= 41% (незначительная)</w:t>
            </w:r>
          </w:p>
          <w:p w14:paraId="4942B452" w14:textId="77777777" w:rsidR="00131889" w:rsidRPr="00C17289" w:rsidRDefault="00131889" w:rsidP="00131889">
            <w:r w:rsidRPr="00C17289">
              <w:lastRenderedPageBreak/>
              <w:t>Окисление в атмосферном воздухе, биодеградация в почве с образованием диметилкатехолов (по ксилолу).</w:t>
            </w:r>
          </w:p>
          <w:p w14:paraId="1F0C9591" w14:textId="77777777" w:rsidR="00131889" w:rsidRPr="00C17289" w:rsidRDefault="00131889" w:rsidP="00131889">
            <w:pPr>
              <w:jc w:val="both"/>
              <w:rPr>
                <w:vertAlign w:val="superscript"/>
              </w:rPr>
            </w:pPr>
            <w:r w:rsidRPr="00C17289">
              <w:t>ХПК=1,87 мг О</w:t>
            </w:r>
            <w:r w:rsidRPr="00C17289">
              <w:rPr>
                <w:vertAlign w:val="subscript"/>
              </w:rPr>
              <w:t>2</w:t>
            </w:r>
            <w:r w:rsidRPr="00C17289">
              <w:t>/ дм</w:t>
            </w:r>
            <w:r w:rsidRPr="00C17289">
              <w:rPr>
                <w:vertAlign w:val="superscript"/>
              </w:rPr>
              <w:t>3</w:t>
            </w:r>
          </w:p>
          <w:p w14:paraId="40D2A51B" w14:textId="77777777" w:rsidR="00131889" w:rsidRPr="008E77D5" w:rsidRDefault="00131889" w:rsidP="00131889">
            <w:r>
              <w:rPr>
                <w:b/>
              </w:rPr>
              <w:t>Двуокись</w:t>
            </w:r>
            <w:r w:rsidRPr="00A94EBC">
              <w:rPr>
                <w:b/>
              </w:rPr>
              <w:t xml:space="preserve"> титана</w:t>
            </w:r>
            <w:r w:rsidRPr="008E77D5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>чрезвычайно стабиль</w:t>
            </w:r>
            <w:r w:rsidRPr="00CB3491">
              <w:t>н</w:t>
            </w:r>
            <w:r>
              <w:t>а</w:t>
            </w:r>
            <w:r w:rsidRPr="00CB3491">
              <w:t xml:space="preserve"> в абиотических условиях</w:t>
            </w:r>
            <w:r>
              <w:t xml:space="preserve">.  </w:t>
            </w:r>
            <w:r>
              <w:rPr>
                <w:lang w:val="en-US"/>
              </w:rPr>
              <w:t>L</w:t>
            </w:r>
            <w:r w:rsidRPr="00CB3491">
              <w:t>&gt;</w:t>
            </w:r>
            <w:r>
              <w:t xml:space="preserve">30 сут.   БД </w:t>
            </w:r>
            <w:r w:rsidRPr="008E77D5">
              <w:t>&lt;10</w:t>
            </w:r>
            <w:r>
              <w:t>% (не распадается).</w:t>
            </w:r>
            <w:r w:rsidRPr="008E77D5">
              <w:t xml:space="preserve"> </w:t>
            </w:r>
            <w:r>
              <w:t>Не окисляется.</w:t>
            </w:r>
          </w:p>
          <w:p w14:paraId="6C14D6F2" w14:textId="77777777" w:rsidR="00131889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5066BA">
              <w:t>Не трансформируется в окружающей среде</w:t>
            </w:r>
            <w:r>
              <w:t xml:space="preserve">.  </w:t>
            </w:r>
          </w:p>
          <w:p w14:paraId="7686EF75" w14:textId="77777777" w:rsidR="00CD2786" w:rsidRPr="00CD2786" w:rsidRDefault="00CD2786" w:rsidP="00CD2786">
            <w:r w:rsidRPr="00CD2786">
              <w:rPr>
                <w:b/>
              </w:rPr>
              <w:t xml:space="preserve">Пигмент желтый светопрочный: </w:t>
            </w:r>
            <w:r w:rsidRPr="00CD2786">
              <w:t xml:space="preserve">чрезвычайно стабилен в абиотических условиях.  </w:t>
            </w:r>
            <w:r w:rsidRPr="00CD2786">
              <w:rPr>
                <w:lang w:val="en-US"/>
              </w:rPr>
              <w:t>L</w:t>
            </w:r>
            <w:r w:rsidRPr="00CD2786">
              <w:t xml:space="preserve">&gt;30 сут.   </w:t>
            </w:r>
          </w:p>
          <w:p w14:paraId="319D4AEC" w14:textId="77777777" w:rsidR="00CD2786" w:rsidRPr="00CD2786" w:rsidRDefault="00CD2786" w:rsidP="00CD2786">
            <w:r w:rsidRPr="00CD2786">
              <w:t>БД = 0,42% (не распадается).</w:t>
            </w:r>
          </w:p>
          <w:p w14:paraId="7A501D77" w14:textId="77777777" w:rsidR="00CD2786" w:rsidRPr="00CD2786" w:rsidRDefault="00CD2786" w:rsidP="00CD2786">
            <w:r w:rsidRPr="00CD2786">
              <w:t>БПК</w:t>
            </w:r>
            <w:r w:rsidRPr="00CD2786">
              <w:rPr>
                <w:vertAlign w:val="subscript"/>
              </w:rPr>
              <w:t>полное</w:t>
            </w:r>
            <w:r w:rsidRPr="00CD2786">
              <w:rPr>
                <w:b/>
                <w:vertAlign w:val="subscript"/>
              </w:rPr>
              <w:t xml:space="preserve">  </w:t>
            </w:r>
            <w:r w:rsidRPr="00CD2786">
              <w:rPr>
                <w:b/>
              </w:rPr>
              <w:t xml:space="preserve">= </w:t>
            </w:r>
            <w:r w:rsidRPr="00CD2786">
              <w:t>0,037 мг О</w:t>
            </w:r>
            <w:r w:rsidRPr="00CD2786">
              <w:rPr>
                <w:vertAlign w:val="subscript"/>
              </w:rPr>
              <w:t>2</w:t>
            </w:r>
            <w:r w:rsidRPr="00CD2786">
              <w:t>/дм</w:t>
            </w:r>
            <w:r w:rsidRPr="00CD2786">
              <w:rPr>
                <w:vertAlign w:val="superscript"/>
              </w:rPr>
              <w:t>3</w:t>
            </w:r>
            <w:r w:rsidRPr="00CD2786">
              <w:t>;  ХПК= 1,765 мг О</w:t>
            </w:r>
            <w:r w:rsidRPr="00CD2786">
              <w:rPr>
                <w:vertAlign w:val="subscript"/>
              </w:rPr>
              <w:t>2</w:t>
            </w:r>
            <w:r w:rsidRPr="00CD2786">
              <w:t>/дм</w:t>
            </w:r>
            <w:r w:rsidRPr="00CD2786">
              <w:rPr>
                <w:vertAlign w:val="superscript"/>
              </w:rPr>
              <w:t>3</w:t>
            </w:r>
          </w:p>
          <w:p w14:paraId="6E876759" w14:textId="77777777" w:rsidR="00CD2786" w:rsidRPr="00CD2786" w:rsidRDefault="00CD2786" w:rsidP="00CD2786">
            <w:pPr>
              <w:rPr>
                <w:vertAlign w:val="superscript"/>
              </w:rPr>
            </w:pPr>
            <w:r w:rsidRPr="00CD2786">
              <w:t>БПК</w:t>
            </w:r>
            <w:r w:rsidRPr="00CD2786">
              <w:rPr>
                <w:vertAlign w:val="subscript"/>
              </w:rPr>
              <w:t>5</w:t>
            </w:r>
            <w:r w:rsidRPr="00CD2786">
              <w:t xml:space="preserve"> = 0,075 мг О</w:t>
            </w:r>
            <w:r w:rsidRPr="00CD2786">
              <w:rPr>
                <w:vertAlign w:val="subscript"/>
              </w:rPr>
              <w:t>2</w:t>
            </w:r>
            <w:r w:rsidRPr="00CD2786">
              <w:t>/дм</w:t>
            </w:r>
            <w:r w:rsidRPr="00CD2786">
              <w:rPr>
                <w:vertAlign w:val="superscript"/>
              </w:rPr>
              <w:t>3</w:t>
            </w:r>
          </w:p>
          <w:p w14:paraId="5B94AAC1" w14:textId="77777777" w:rsidR="00CD2786" w:rsidRPr="00CD2786" w:rsidRDefault="00CD2786" w:rsidP="00CD2786">
            <w:r w:rsidRPr="00CD2786">
              <w:t>Не трансформируется в окружающей среде.</w:t>
            </w:r>
          </w:p>
          <w:p w14:paraId="220FF46E" w14:textId="64390B1A" w:rsidR="00131889" w:rsidRPr="00347481" w:rsidRDefault="00131889" w:rsidP="00131889">
            <w:pPr>
              <w:jc w:val="both"/>
            </w:pPr>
            <w:r w:rsidRPr="00ED5034">
              <w:rPr>
                <w:b/>
              </w:rPr>
              <w:t xml:space="preserve">Пигмент красный железоокисный: </w:t>
            </w:r>
            <w:r>
              <w:t xml:space="preserve">Не трансформируется. Связывает растворенный в воде кислород, приводя к массовой гибели рыб и других гидробионтов. Оказывает токсическое действие на микрофлору очистных сооружений, тормозит процессы аммонификации и нитрификации, снижает БПК сточных вод.  </w:t>
            </w:r>
            <w:r w:rsidRPr="00753328">
              <w:t>[</w:t>
            </w:r>
            <w:r w:rsidR="005127F3">
              <w:t>34-41</w:t>
            </w:r>
            <w:r w:rsidRPr="00753328">
              <w:t>]</w:t>
            </w:r>
          </w:p>
        </w:tc>
      </w:tr>
      <w:tr w:rsidR="00131889" w:rsidRPr="001C017B" w14:paraId="571063C8" w14:textId="77777777" w:rsidTr="00C52A68">
        <w:trPr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0166AE9" w14:textId="77777777" w:rsidR="00131889" w:rsidRPr="000A75ED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spacing w:before="240" w:after="60"/>
              <w:jc w:val="center"/>
              <w:rPr>
                <w:b/>
                <w:sz w:val="26"/>
                <w:szCs w:val="26"/>
              </w:rPr>
            </w:pPr>
            <w:r w:rsidRPr="007C17E8">
              <w:rPr>
                <w:b/>
                <w:sz w:val="26"/>
                <w:szCs w:val="26"/>
              </w:rPr>
              <w:lastRenderedPageBreak/>
              <w:t xml:space="preserve">13 Рекомендации по удалению отходов (остатков) </w:t>
            </w:r>
            <w:r w:rsidRPr="007C17E8">
              <w:t>[1]</w:t>
            </w:r>
          </w:p>
        </w:tc>
      </w:tr>
      <w:tr w:rsidR="00131889" w:rsidRPr="001C017B" w14:paraId="0E22AF36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D0C227" w14:textId="77777777" w:rsidR="00131889" w:rsidRPr="0072024F" w:rsidRDefault="00131889" w:rsidP="00131889">
            <w:pPr>
              <w:widowControl w:val="0"/>
            </w:pPr>
            <w:r w:rsidRPr="0072024F">
              <w:t xml:space="preserve">13.1 Меры безопасности при обращении с отходами, образующимися при </w:t>
            </w:r>
            <w:r>
              <w:t>применении</w:t>
            </w:r>
            <w:r w:rsidRPr="0072024F">
              <w:t>, хранении, транспортировании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25B52B7C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251FB4E" w14:textId="16396602" w:rsidR="00131889" w:rsidRPr="001C017B" w:rsidRDefault="00131889" w:rsidP="005127F3">
            <w:pPr>
              <w:tabs>
                <w:tab w:val="left" w:pos="3220"/>
              </w:tabs>
              <w:autoSpaceDE w:val="0"/>
              <w:autoSpaceDN w:val="0"/>
              <w:adjustRightInd w:val="0"/>
              <w:spacing w:after="60"/>
              <w:jc w:val="both"/>
            </w:pPr>
            <w:r w:rsidRPr="00A24347">
              <w:t>Меры безопасности аналогичны рекомендованным для работы с основным продуктом (см. разделы 7 и 8 ПБ)   [</w:t>
            </w:r>
            <w:r w:rsidR="005127F3">
              <w:t>29-30</w:t>
            </w:r>
            <w:r w:rsidRPr="00A24347">
              <w:t>]</w:t>
            </w:r>
          </w:p>
        </w:tc>
      </w:tr>
      <w:tr w:rsidR="00131889" w:rsidRPr="001C017B" w14:paraId="1FF3AD1C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A87638" w14:textId="77777777" w:rsidR="00131889" w:rsidRPr="00EF178A" w:rsidRDefault="00131889" w:rsidP="00131889">
            <w:r w:rsidRPr="00EF178A">
              <w:t xml:space="preserve">13.2 Сведения о местах и </w:t>
            </w:r>
            <w:r>
              <w:t>способ</w:t>
            </w:r>
            <w:r w:rsidRPr="00EF178A">
              <w:t xml:space="preserve">ах обезвреживания, </w:t>
            </w:r>
            <w:r w:rsidRPr="001C017B">
              <w:t xml:space="preserve">утилизации или ликвидации отходов </w:t>
            </w:r>
            <w:r>
              <w:t>продукции, включая тару (упаковку)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50CC26BF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2F75683" w14:textId="77777777" w:rsidR="00131889" w:rsidRPr="00D228B7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D228B7">
              <w:t>Отходы, неиспользованные остатки, испорченный материал и т.д. должны утилизировать по согласованию с местными органами Госсанэпиднадзора на основании разработанных и утвержденных норм ПДС, ПДВ, инвентаризации отходов в соответствии с санитарными правилами «Гигиенические требования к размещению и обезжириванию отходов производства и потребления».</w:t>
            </w:r>
          </w:p>
          <w:p w14:paraId="25BEB35D" w14:textId="66D419A7" w:rsidR="00131889" w:rsidRPr="001C017B" w:rsidRDefault="00131889" w:rsidP="005127F3">
            <w:pPr>
              <w:tabs>
                <w:tab w:val="left" w:pos="3220"/>
              </w:tabs>
              <w:autoSpaceDE w:val="0"/>
              <w:autoSpaceDN w:val="0"/>
              <w:adjustRightInd w:val="0"/>
              <w:spacing w:after="60"/>
              <w:jc w:val="both"/>
            </w:pPr>
            <w:r w:rsidRPr="00D228B7">
              <w:t>Отходы (остатки), пустую упаковочную тару, обтирочный материал и мусор собрать в специальные емкости и передать специализированным предприятиям, которые имеют разрешение и лицензию на вывоз и переработку отходов. [</w:t>
            </w:r>
            <w:r w:rsidR="005127F3">
              <w:t>29-30</w:t>
            </w:r>
            <w:r w:rsidRPr="00D228B7">
              <w:t>]</w:t>
            </w:r>
          </w:p>
        </w:tc>
      </w:tr>
      <w:tr w:rsidR="00131889" w:rsidRPr="001C017B" w14:paraId="6D833C6B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44D918" w14:textId="77777777" w:rsidR="00131889" w:rsidRPr="00EF178A" w:rsidRDefault="00131889" w:rsidP="00131889">
            <w:r w:rsidRPr="00EF178A">
              <w:t xml:space="preserve">13.3 </w:t>
            </w:r>
            <w:r>
              <w:t>Рекомендации по удалению отходов, образующихся при применении продукции в быту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06496A54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980CE9D" w14:textId="1E194B13" w:rsidR="00131889" w:rsidRPr="001C017B" w:rsidRDefault="005127F3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spacing w:after="60"/>
              <w:jc w:val="both"/>
            </w:pPr>
            <w:r w:rsidRPr="007C17E8">
              <w:t xml:space="preserve">Тару с остатками продукта плотно закрыть и утилизировать в организованные места сбора бытовых отходов. </w:t>
            </w:r>
            <w:r w:rsidR="00131889" w:rsidRPr="008A285A">
              <w:t>[</w:t>
            </w:r>
            <w:r w:rsidR="00131889" w:rsidRPr="00A62186">
              <w:t>1</w:t>
            </w:r>
            <w:r w:rsidR="00131889" w:rsidRPr="008A285A">
              <w:t>]</w:t>
            </w:r>
          </w:p>
        </w:tc>
      </w:tr>
      <w:tr w:rsidR="00131889" w:rsidRPr="001C017B" w14:paraId="62D89EA8" w14:textId="77777777" w:rsidTr="00C52A68">
        <w:trPr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EB1B77A" w14:textId="2DA8050D" w:rsidR="00131889" w:rsidRPr="0057781E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spacing w:before="240" w:after="60"/>
              <w:jc w:val="center"/>
              <w:rPr>
                <w:sz w:val="26"/>
                <w:szCs w:val="26"/>
              </w:rPr>
            </w:pPr>
            <w:r w:rsidRPr="00043C87">
              <w:rPr>
                <w:b/>
                <w:sz w:val="26"/>
                <w:szCs w:val="26"/>
              </w:rPr>
              <w:t xml:space="preserve">14 Информация при перевозках (транспортировании) </w:t>
            </w:r>
            <w:r w:rsidRPr="00043C87">
              <w:rPr>
                <w:sz w:val="26"/>
                <w:szCs w:val="26"/>
                <w:lang w:val="en-US"/>
              </w:rPr>
              <w:t>[</w:t>
            </w:r>
            <w:r w:rsidR="00DC7CAB">
              <w:rPr>
                <w:sz w:val="26"/>
                <w:szCs w:val="26"/>
              </w:rPr>
              <w:t>1, 15-20, 31-32, 50-54</w:t>
            </w:r>
            <w:r w:rsidRPr="00043C87">
              <w:rPr>
                <w:sz w:val="26"/>
                <w:szCs w:val="26"/>
                <w:lang w:val="en-US"/>
              </w:rPr>
              <w:t>]</w:t>
            </w:r>
          </w:p>
        </w:tc>
      </w:tr>
      <w:tr w:rsidR="00131889" w:rsidRPr="001C017B" w14:paraId="562ACA17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4B7CFB" w14:textId="77777777" w:rsidR="00131889" w:rsidRPr="007D338F" w:rsidRDefault="00131889" w:rsidP="00131889">
            <w:r w:rsidRPr="007D338F">
              <w:t>14.1 Номер ООН</w:t>
            </w:r>
            <w:r>
              <w:t xml:space="preserve"> (</w:t>
            </w:r>
            <w:r>
              <w:rPr>
                <w:lang w:val="en-US"/>
              </w:rPr>
              <w:t>UN</w:t>
            </w:r>
            <w:r w:rsidRPr="002E3D10">
              <w:t>)</w:t>
            </w:r>
          </w:p>
          <w:p w14:paraId="0A067CE2" w14:textId="77777777" w:rsidR="00131889" w:rsidRPr="002E3D10" w:rsidRDefault="00131889" w:rsidP="00131889">
            <w:pPr>
              <w:rPr>
                <w:sz w:val="20"/>
                <w:szCs w:val="20"/>
              </w:rPr>
            </w:pPr>
            <w:r w:rsidRPr="002E3D10">
              <w:rPr>
                <w:sz w:val="20"/>
                <w:szCs w:val="20"/>
              </w:rPr>
              <w:t xml:space="preserve">(в соответствии с </w:t>
            </w:r>
            <w:r>
              <w:rPr>
                <w:sz w:val="20"/>
                <w:szCs w:val="20"/>
              </w:rPr>
              <w:t>Р</w:t>
            </w:r>
            <w:r w:rsidRPr="002E3D10">
              <w:rPr>
                <w:sz w:val="20"/>
                <w:szCs w:val="20"/>
              </w:rPr>
              <w:t>екомендациями ООН по перевозк</w:t>
            </w:r>
            <w:r>
              <w:rPr>
                <w:sz w:val="20"/>
                <w:szCs w:val="20"/>
              </w:rPr>
              <w:t>е опасных грузов</w:t>
            </w:r>
            <w:r w:rsidRPr="002E3D10">
              <w:rPr>
                <w:sz w:val="20"/>
                <w:szCs w:val="20"/>
              </w:rPr>
              <w:t>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35F19975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098EF8E" w14:textId="5169FFAB" w:rsidR="00131889" w:rsidRPr="001C017B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spacing w:after="60"/>
              <w:jc w:val="both"/>
            </w:pPr>
            <w:r>
              <w:t>1263</w:t>
            </w:r>
            <w:r w:rsidRPr="00A80C8B">
              <w:t xml:space="preserve">  </w:t>
            </w:r>
            <w:r w:rsidRPr="00A80C8B">
              <w:rPr>
                <w:lang w:val="en-US"/>
              </w:rPr>
              <w:t>[</w:t>
            </w:r>
            <w:r w:rsidR="00DC7CAB">
              <w:t>15</w:t>
            </w:r>
            <w:r w:rsidRPr="00A80C8B">
              <w:rPr>
                <w:lang w:val="en-US"/>
              </w:rPr>
              <w:t>]</w:t>
            </w:r>
          </w:p>
        </w:tc>
      </w:tr>
      <w:tr w:rsidR="00131889" w:rsidRPr="001C017B" w14:paraId="30725FA0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97B457" w14:textId="77777777" w:rsidR="00131889" w:rsidRPr="002E3D10" w:rsidRDefault="00131889" w:rsidP="00131889">
            <w:r w:rsidRPr="007D338F">
              <w:t>14.2 Надлежаще</w:t>
            </w:r>
            <w:r>
              <w:t>е отгрузочное и</w:t>
            </w:r>
            <w:r w:rsidRPr="007D338F">
              <w:t xml:space="preserve"> транспортное наименовани</w:t>
            </w:r>
            <w:r>
              <w:t>я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50EE3B3B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E63272A" w14:textId="77777777" w:rsidR="00131889" w:rsidRPr="0010019F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>
              <w:t>КРАСКА</w:t>
            </w:r>
          </w:p>
          <w:p w14:paraId="36C2F63C" w14:textId="77777777" w:rsidR="001D1614" w:rsidRDefault="001D1614" w:rsidP="001D1614">
            <w:pPr>
              <w:tabs>
                <w:tab w:val="center" w:pos="4677"/>
                <w:tab w:val="right" w:pos="9355"/>
              </w:tabs>
            </w:pPr>
            <w:r>
              <w:t>Эмаль</w:t>
            </w:r>
            <w:r w:rsidRPr="009272DB">
              <w:t xml:space="preserve"> </w:t>
            </w:r>
            <w:r>
              <w:t>алкидно-уретановая «Экспресс»</w:t>
            </w:r>
          </w:p>
          <w:p w14:paraId="34049FC7" w14:textId="24CF10C4" w:rsidR="00131889" w:rsidRPr="005D2981" w:rsidRDefault="00131889" w:rsidP="001D1614">
            <w:pPr>
              <w:tabs>
                <w:tab w:val="center" w:pos="4677"/>
                <w:tab w:val="right" w:pos="9355"/>
              </w:tabs>
            </w:pPr>
            <w:r w:rsidRPr="005D2981">
              <w:t>(</w:t>
            </w:r>
            <w:r w:rsidRPr="0010019F">
              <w:t>различных цветов)</w:t>
            </w:r>
          </w:p>
        </w:tc>
      </w:tr>
      <w:tr w:rsidR="00131889" w:rsidRPr="001C017B" w14:paraId="01A99214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CB37CC" w14:textId="77777777" w:rsidR="00131889" w:rsidRPr="007D338F" w:rsidRDefault="00131889" w:rsidP="00131889">
            <w:r>
              <w:lastRenderedPageBreak/>
              <w:t>14.3 Применяемые виды транспорта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45284934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58D1D4B" w14:textId="332E1B8B" w:rsidR="00131889" w:rsidRPr="001C017B" w:rsidRDefault="00DC7CAB" w:rsidP="00131889">
            <w:pPr>
              <w:jc w:val="both"/>
            </w:pPr>
            <w:r w:rsidRPr="00DC7CAB">
              <w:t>Эмали транспортируют всеми видами транспорта (кроме авиационного) в соответствии с правилами перевозки грузов, действующими на транспорте данного вида</w:t>
            </w:r>
            <w:r>
              <w:t>.</w:t>
            </w:r>
            <w:r w:rsidRPr="00817309">
              <w:t xml:space="preserve"> </w:t>
            </w:r>
            <w:r w:rsidR="00131889" w:rsidRPr="00817309">
              <w:t>[1]</w:t>
            </w:r>
          </w:p>
        </w:tc>
      </w:tr>
      <w:tr w:rsidR="00131889" w:rsidRPr="001C017B" w14:paraId="033354E0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55B5D9" w14:textId="77777777" w:rsidR="00131889" w:rsidRPr="003D48F8" w:rsidRDefault="00131889" w:rsidP="00131889">
            <w:pPr>
              <w:rPr>
                <w:sz w:val="20"/>
                <w:szCs w:val="20"/>
              </w:rPr>
            </w:pPr>
            <w:r w:rsidRPr="007D338F">
              <w:t>14.</w:t>
            </w:r>
            <w:r>
              <w:t>4</w:t>
            </w:r>
            <w:r w:rsidRPr="007D338F">
              <w:t xml:space="preserve"> Классификац</w:t>
            </w:r>
            <w:r>
              <w:t>ия опасности груза по ГОСТ 19433-88: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302E2299" w14:textId="77777777" w:rsidR="00131889" w:rsidRPr="001C017B" w:rsidRDefault="00131889" w:rsidP="001318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4F20193" w14:textId="77777777" w:rsidR="00131889" w:rsidRPr="001C017B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131889" w:rsidRPr="001C017B" w14:paraId="6A71EB66" w14:textId="77777777" w:rsidTr="00BC65DF">
        <w:trPr>
          <w:trHeight w:val="218"/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4BBB36" w14:textId="77777777" w:rsidR="00131889" w:rsidRPr="007D338F" w:rsidRDefault="00131889" w:rsidP="00131889">
            <w:r>
              <w:t xml:space="preserve">  - класс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6B59FC68" w14:textId="77777777" w:rsidR="00131889" w:rsidRPr="001C017B" w:rsidRDefault="00131889" w:rsidP="001318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63500F0" w14:textId="380CC862" w:rsidR="00131889" w:rsidRPr="00A240BA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>
              <w:t>3</w:t>
            </w:r>
            <w:r w:rsidRPr="00A240BA">
              <w:t xml:space="preserve">   [</w:t>
            </w:r>
            <w:r w:rsidR="00DC7CAB">
              <w:t>1, 19</w:t>
            </w:r>
            <w:r w:rsidRPr="00A240BA">
              <w:t>]</w:t>
            </w:r>
          </w:p>
        </w:tc>
      </w:tr>
      <w:tr w:rsidR="00131889" w:rsidRPr="001C017B" w14:paraId="3F2E3881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F609DC5" w14:textId="77777777" w:rsidR="00131889" w:rsidRDefault="00131889" w:rsidP="00131889">
            <w:r>
              <w:t xml:space="preserve">  - подкласс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28914FC1" w14:textId="77777777" w:rsidR="00131889" w:rsidRPr="001C017B" w:rsidRDefault="00131889" w:rsidP="001318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9AD7A00" w14:textId="271FA73E" w:rsidR="00131889" w:rsidRPr="00A240BA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>
              <w:t>3.3</w:t>
            </w:r>
            <w:r w:rsidRPr="00A240BA">
              <w:t xml:space="preserve">   [</w:t>
            </w:r>
            <w:r w:rsidR="00DC7CAB">
              <w:t>1, 19</w:t>
            </w:r>
            <w:r w:rsidRPr="00A240BA">
              <w:t>]</w:t>
            </w:r>
          </w:p>
        </w:tc>
      </w:tr>
      <w:tr w:rsidR="00131889" w:rsidRPr="001C017B" w14:paraId="4E7D6E04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3A72EB" w14:textId="77777777" w:rsidR="00131889" w:rsidRDefault="00131889" w:rsidP="00131889">
            <w:r>
              <w:t xml:space="preserve">  - классификационный шифр </w:t>
            </w:r>
          </w:p>
          <w:p w14:paraId="3C579B34" w14:textId="77777777" w:rsidR="00131889" w:rsidRPr="00A9217F" w:rsidRDefault="00131889" w:rsidP="00131889">
            <w:pPr>
              <w:rPr>
                <w:sz w:val="20"/>
              </w:rPr>
            </w:pPr>
            <w:r w:rsidRPr="00FE286D">
              <w:t xml:space="preserve">  </w:t>
            </w:r>
            <w:r w:rsidRPr="00FE286D">
              <w:rPr>
                <w:sz w:val="20"/>
              </w:rPr>
              <w:t>(по ГОСТ</w:t>
            </w:r>
            <w:r>
              <w:rPr>
                <w:sz w:val="20"/>
              </w:rPr>
              <w:t xml:space="preserve"> 19433-88 и при железнодорожных </w:t>
            </w:r>
            <w:r w:rsidRPr="00FE286D">
              <w:rPr>
                <w:sz w:val="20"/>
              </w:rPr>
              <w:t>перевозках)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07EA0138" w14:textId="77777777" w:rsidR="00131889" w:rsidRPr="001C017B" w:rsidRDefault="00131889" w:rsidP="001318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73D8754" w14:textId="57C723E8" w:rsidR="00131889" w:rsidRPr="00753328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>
              <w:t xml:space="preserve">По ГОСТ 19433-3313; при ж/д перевозках-3013  </w:t>
            </w:r>
            <w:r w:rsidRPr="00753328">
              <w:t>[</w:t>
            </w:r>
            <w:r w:rsidR="00DC7CAB">
              <w:t>19</w:t>
            </w:r>
            <w:r w:rsidRPr="00753328">
              <w:t>]</w:t>
            </w:r>
          </w:p>
        </w:tc>
      </w:tr>
      <w:tr w:rsidR="00131889" w:rsidRPr="001C017B" w14:paraId="3671E14F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F27AC0" w14:textId="77777777" w:rsidR="00131889" w:rsidRDefault="00131889" w:rsidP="00131889">
            <w:r>
              <w:t xml:space="preserve">  - номер(а) чертежа(ей) знака(ов) опасности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3D5BF5C9" w14:textId="77777777" w:rsidR="00131889" w:rsidRPr="001C017B" w:rsidRDefault="00131889" w:rsidP="001318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F0F84A" w14:textId="77777777" w:rsidR="00131889" w:rsidRPr="004337AE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3 </w:t>
            </w:r>
            <w:r>
              <w:rPr>
                <w:lang w:val="en-US"/>
              </w:rPr>
              <w:t>[</w:t>
            </w:r>
            <w:r>
              <w:t>1, 15</w:t>
            </w:r>
            <w:r>
              <w:rPr>
                <w:lang w:val="en-US"/>
              </w:rPr>
              <w:t>]</w:t>
            </w:r>
          </w:p>
        </w:tc>
      </w:tr>
      <w:tr w:rsidR="00131889" w:rsidRPr="001C017B" w14:paraId="221558A5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DD76E7" w14:textId="77777777" w:rsidR="00131889" w:rsidRPr="007D338F" w:rsidRDefault="00131889" w:rsidP="00131889">
            <w:r>
              <w:t>14.5 Классификация опасности груза по Рекомендациям ООН по перевозке опасных грузов: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502768A3" w14:textId="77777777" w:rsidR="00131889" w:rsidRPr="001C017B" w:rsidRDefault="00131889" w:rsidP="001318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E62490" w14:textId="77777777" w:rsidR="00131889" w:rsidRPr="001C017B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131889" w:rsidRPr="001C017B" w14:paraId="438F2F1D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F66B7D" w14:textId="77777777" w:rsidR="00131889" w:rsidRDefault="00131889" w:rsidP="00131889">
            <w:r>
              <w:t xml:space="preserve">  - класс или подкласс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33866112" w14:textId="77777777" w:rsidR="00131889" w:rsidRPr="001C017B" w:rsidRDefault="00131889" w:rsidP="001318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546AE07" w14:textId="77777777" w:rsidR="00131889" w:rsidRPr="004337AE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3 </w:t>
            </w:r>
            <w:r>
              <w:rPr>
                <w:lang w:val="en-US"/>
              </w:rPr>
              <w:t>[</w:t>
            </w:r>
            <w:r>
              <w:t>1</w:t>
            </w:r>
            <w:r>
              <w:rPr>
                <w:lang w:val="en-US"/>
              </w:rPr>
              <w:t>]</w:t>
            </w:r>
          </w:p>
        </w:tc>
      </w:tr>
      <w:tr w:rsidR="00131889" w:rsidRPr="001C017B" w14:paraId="42E83AF4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0F4CF1" w14:textId="77777777" w:rsidR="00131889" w:rsidRDefault="00131889" w:rsidP="00131889">
            <w:r>
              <w:t xml:space="preserve">  - дополнительная опасность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5107987C" w14:textId="77777777" w:rsidR="00131889" w:rsidRPr="001C017B" w:rsidRDefault="00131889" w:rsidP="001318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71AC35" w14:textId="77777777" w:rsidR="00131889" w:rsidRPr="004337AE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Отсутствует</w:t>
            </w:r>
            <w:r>
              <w:rPr>
                <w:lang w:val="en-US"/>
              </w:rPr>
              <w:t xml:space="preserve"> [</w:t>
            </w:r>
            <w:r>
              <w:t>1</w:t>
            </w:r>
            <w:r>
              <w:rPr>
                <w:lang w:val="en-US"/>
              </w:rPr>
              <w:t>]</w:t>
            </w:r>
          </w:p>
        </w:tc>
      </w:tr>
      <w:tr w:rsidR="00131889" w:rsidRPr="001C017B" w14:paraId="31C8B784" w14:textId="77777777" w:rsidTr="00BC65DF">
        <w:trPr>
          <w:trHeight w:val="180"/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2A8A57" w14:textId="77777777" w:rsidR="00131889" w:rsidRDefault="00131889" w:rsidP="00131889">
            <w:r>
              <w:t xml:space="preserve">  - группа упаковки ООН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150A146F" w14:textId="77777777" w:rsidR="00131889" w:rsidRPr="001C017B" w:rsidRDefault="00131889" w:rsidP="001318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EBE9E39" w14:textId="77777777" w:rsidR="00131889" w:rsidRPr="004337AE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III</w:t>
            </w:r>
            <w:r>
              <w:t xml:space="preserve"> </w:t>
            </w:r>
            <w:r>
              <w:rPr>
                <w:lang w:val="en-US"/>
              </w:rPr>
              <w:t>[</w:t>
            </w:r>
            <w:r>
              <w:t>1</w:t>
            </w:r>
            <w:r>
              <w:rPr>
                <w:lang w:val="en-US"/>
              </w:rPr>
              <w:t>]</w:t>
            </w:r>
          </w:p>
        </w:tc>
      </w:tr>
      <w:tr w:rsidR="00131889" w:rsidRPr="001C017B" w14:paraId="65703A6F" w14:textId="77777777" w:rsidTr="00BC65DF">
        <w:trPr>
          <w:trHeight w:val="395"/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350F60" w14:textId="77777777" w:rsidR="00131889" w:rsidRPr="007D338F" w:rsidRDefault="00131889" w:rsidP="00131889">
            <w:r w:rsidRPr="007D338F">
              <w:t>14.</w:t>
            </w:r>
            <w:r>
              <w:t>6 Транспортная маркировка</w:t>
            </w:r>
          </w:p>
          <w:p w14:paraId="1A9BE092" w14:textId="77777777" w:rsidR="00131889" w:rsidRPr="002E3D10" w:rsidRDefault="00131889" w:rsidP="00131889">
            <w:pPr>
              <w:rPr>
                <w:sz w:val="20"/>
                <w:szCs w:val="20"/>
              </w:rPr>
            </w:pPr>
            <w:r w:rsidRPr="002E3D10">
              <w:rPr>
                <w:sz w:val="20"/>
                <w:szCs w:val="20"/>
              </w:rPr>
              <w:t>(манипуляционные знаки</w:t>
            </w:r>
            <w:r>
              <w:rPr>
                <w:sz w:val="20"/>
                <w:szCs w:val="20"/>
              </w:rPr>
              <w:t xml:space="preserve"> по ГОСТ 14192-96</w:t>
            </w:r>
            <w:r w:rsidRPr="002E3D10">
              <w:rPr>
                <w:sz w:val="20"/>
                <w:szCs w:val="20"/>
              </w:rPr>
              <w:t>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6902FCE8" w14:textId="77777777" w:rsidR="00131889" w:rsidRPr="001C017B" w:rsidRDefault="00131889" w:rsidP="001318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E12841" w14:textId="77777777" w:rsidR="00DC7CAB" w:rsidRDefault="00DC7CAB" w:rsidP="00DC7CAB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>
              <w:t>«Вверх»,</w:t>
            </w:r>
          </w:p>
          <w:p w14:paraId="06E1174C" w14:textId="52A7B67E" w:rsidR="00DC7CAB" w:rsidRDefault="00DC7CAB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>
              <w:t>«Герметичная упаковка»,</w:t>
            </w:r>
          </w:p>
          <w:p w14:paraId="32AD2F24" w14:textId="77DD7BBE" w:rsidR="00131889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7F3DCB">
              <w:t>«Беречь от солнечных лучей»</w:t>
            </w:r>
            <w:r>
              <w:t xml:space="preserve">, </w:t>
            </w:r>
            <w:r w:rsidRPr="00CA5B57">
              <w:t xml:space="preserve"> </w:t>
            </w:r>
          </w:p>
          <w:p w14:paraId="231E88BB" w14:textId="6E3DA554" w:rsidR="00131889" w:rsidRPr="00FC2C9C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7F3DCB">
              <w:t>«Беречь от влаги»</w:t>
            </w:r>
            <w:r w:rsidR="00DC7CAB">
              <w:t>.</w:t>
            </w:r>
            <w:r w:rsidR="00DC7CAB" w:rsidRPr="00FC2C9C">
              <w:t xml:space="preserve"> </w:t>
            </w:r>
            <w:r w:rsidRPr="00FC2C9C">
              <w:t>[</w:t>
            </w:r>
            <w:r w:rsidR="00DC7CAB">
              <w:t>1, 18</w:t>
            </w:r>
            <w:r w:rsidRPr="00FC2C9C">
              <w:t>]</w:t>
            </w:r>
          </w:p>
        </w:tc>
      </w:tr>
      <w:tr w:rsidR="00131889" w:rsidRPr="001C017B" w14:paraId="3A65EE69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7E9FA0" w14:textId="77777777" w:rsidR="00131889" w:rsidRPr="00043214" w:rsidRDefault="00131889" w:rsidP="00131889">
            <w:r w:rsidRPr="00043214">
              <w:t>14.</w:t>
            </w:r>
            <w:r>
              <w:t>7</w:t>
            </w:r>
            <w:r w:rsidRPr="00043214">
              <w:t xml:space="preserve"> Аварийные карточки</w:t>
            </w:r>
          </w:p>
          <w:p w14:paraId="1DBE74CD" w14:textId="77777777" w:rsidR="00131889" w:rsidRPr="00FC2366" w:rsidRDefault="00131889" w:rsidP="00131889">
            <w:pPr>
              <w:rPr>
                <w:rStyle w:val="a8"/>
                <w:sz w:val="20"/>
                <w:szCs w:val="20"/>
              </w:rPr>
            </w:pPr>
            <w:r w:rsidRPr="00043214">
              <w:rPr>
                <w:sz w:val="20"/>
                <w:szCs w:val="20"/>
              </w:rPr>
              <w:t>(при железнодорожных, морских и др. перевозках)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2E938E60" w14:textId="77777777" w:rsidR="00131889" w:rsidRPr="001C017B" w:rsidRDefault="00131889" w:rsidP="001318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DC9D1AA" w14:textId="77777777" w:rsidR="00131889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>
              <w:t>При железнодорожных перевозках: № 305</w:t>
            </w:r>
          </w:p>
          <w:p w14:paraId="727D49F6" w14:textId="77777777" w:rsidR="00131889" w:rsidRPr="00A42BA2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>
              <w:t>При морских перевозках (АвК):</w:t>
            </w:r>
            <w:r w:rsidRPr="007E347E">
              <w:t xml:space="preserve"> </w:t>
            </w:r>
            <w:r>
              <w:rPr>
                <w:lang w:val="en-US"/>
              </w:rPr>
              <w:t>F</w:t>
            </w:r>
            <w:r w:rsidRPr="007E347E">
              <w:t>-</w:t>
            </w:r>
            <w:r>
              <w:rPr>
                <w:lang w:val="en-US"/>
              </w:rPr>
              <w:t>E</w:t>
            </w:r>
            <w:r>
              <w:t xml:space="preserve">, </w:t>
            </w:r>
            <w:r w:rsidRPr="007E347E">
              <w:t>S-</w:t>
            </w:r>
            <w:r>
              <w:rPr>
                <w:lang w:val="en-US"/>
              </w:rPr>
              <w:t>E</w:t>
            </w:r>
          </w:p>
          <w:p w14:paraId="4B8B4F16" w14:textId="77777777" w:rsidR="00131889" w:rsidRPr="00E477C8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>
              <w:t xml:space="preserve">Аварийная карточка без номера при перевозке автомобильным транспортом. </w:t>
            </w:r>
            <w:r w:rsidRPr="00E477C8">
              <w:t>[</w:t>
            </w:r>
            <w:r>
              <w:t>1</w:t>
            </w:r>
            <w:r w:rsidRPr="00E477C8">
              <w:t>]</w:t>
            </w:r>
          </w:p>
        </w:tc>
      </w:tr>
      <w:tr w:rsidR="00131889" w:rsidRPr="001C017B" w14:paraId="60032D9F" w14:textId="77777777" w:rsidTr="00C52A68">
        <w:trPr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3780FCD" w14:textId="77777777" w:rsidR="00131889" w:rsidRPr="000A75ED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spacing w:before="240" w:after="60"/>
              <w:jc w:val="center"/>
              <w:rPr>
                <w:sz w:val="26"/>
                <w:szCs w:val="26"/>
              </w:rPr>
            </w:pPr>
            <w:r w:rsidRPr="000A75ED">
              <w:rPr>
                <w:b/>
                <w:sz w:val="26"/>
                <w:szCs w:val="26"/>
              </w:rPr>
              <w:t>15 Информация о национальном и международном законодательств</w:t>
            </w:r>
            <w:r>
              <w:rPr>
                <w:b/>
                <w:sz w:val="26"/>
                <w:szCs w:val="26"/>
              </w:rPr>
              <w:t>ах</w:t>
            </w:r>
          </w:p>
        </w:tc>
      </w:tr>
      <w:tr w:rsidR="00131889" w:rsidRPr="001C017B" w14:paraId="39CD31BC" w14:textId="77777777" w:rsidTr="00C52A68">
        <w:trPr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4FA1A3B" w14:textId="77777777" w:rsidR="00131889" w:rsidRPr="001C017B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20654B">
              <w:rPr>
                <w:b/>
              </w:rPr>
              <w:t>15.1 Национальное законодательство</w:t>
            </w:r>
          </w:p>
        </w:tc>
      </w:tr>
      <w:tr w:rsidR="00131889" w:rsidRPr="001C017B" w14:paraId="0F853CD4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F9CD25" w14:textId="77777777" w:rsidR="00131889" w:rsidRPr="0020654B" w:rsidRDefault="00131889" w:rsidP="00131889">
            <w:r w:rsidRPr="0020654B">
              <w:t>15.1.1 Законы РФ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7D3FC1BB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F8131B" w14:textId="77777777" w:rsidR="00131889" w:rsidRPr="00110B89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110B89">
              <w:t xml:space="preserve">Подчиняются действию законов РФ </w:t>
            </w:r>
          </w:p>
          <w:p w14:paraId="7501A322" w14:textId="77777777" w:rsidR="00131889" w:rsidRPr="00110B89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110B89">
              <w:t xml:space="preserve">«О техническом регулировании», </w:t>
            </w:r>
          </w:p>
          <w:p w14:paraId="5ADC559F" w14:textId="77777777" w:rsidR="00131889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110B89">
              <w:t xml:space="preserve">«О сертификации продукции», </w:t>
            </w:r>
          </w:p>
          <w:p w14:paraId="51CDA1C8" w14:textId="60A3E05E" w:rsidR="00131889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110B89">
              <w:t xml:space="preserve">«Об охране окружающей среды», </w:t>
            </w:r>
          </w:p>
          <w:p w14:paraId="09E34EB8" w14:textId="65EE21F7" w:rsidR="00DC7CAB" w:rsidRPr="00110B89" w:rsidRDefault="00DC7CAB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 w:rsidRPr="007C17E8">
              <w:t>«О защите прав потребителя»,</w:t>
            </w:r>
          </w:p>
          <w:p w14:paraId="58C45A82" w14:textId="77777777" w:rsidR="00131889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spacing w:after="60"/>
              <w:jc w:val="both"/>
            </w:pPr>
            <w:r w:rsidRPr="00110B89">
              <w:t>«О сан</w:t>
            </w:r>
            <w:r w:rsidR="0081268D">
              <w:t>итарном благополучии населения»,</w:t>
            </w:r>
          </w:p>
          <w:p w14:paraId="7FD119CB" w14:textId="77777777" w:rsidR="0081268D" w:rsidRDefault="0081268D" w:rsidP="0081268D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>
              <w:t>«О промышленной безопасности опасных производственных объектов» от 21.07.1997г. №116-ФЗ,</w:t>
            </w:r>
          </w:p>
          <w:p w14:paraId="13D78885" w14:textId="77777777" w:rsidR="0081268D" w:rsidRDefault="0081268D" w:rsidP="0081268D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>
              <w:t>«Об отходах производства и потребления» от 24.06.1998г. №89-ФЗ,</w:t>
            </w:r>
          </w:p>
          <w:p w14:paraId="4E9D0EE3" w14:textId="77777777" w:rsidR="0081268D" w:rsidRDefault="0081268D" w:rsidP="0081268D">
            <w:pPr>
              <w:tabs>
                <w:tab w:val="left" w:pos="3220"/>
              </w:tabs>
              <w:autoSpaceDE w:val="0"/>
              <w:autoSpaceDN w:val="0"/>
              <w:adjustRightInd w:val="0"/>
              <w:jc w:val="both"/>
            </w:pPr>
            <w:r>
              <w:t>«Об охране атмосферного воздуха» от 04.05.1999 №96- ФЗ,</w:t>
            </w:r>
          </w:p>
          <w:p w14:paraId="7A50F99F" w14:textId="77777777" w:rsidR="0081268D" w:rsidRPr="001C017B" w:rsidRDefault="0081268D" w:rsidP="0081268D">
            <w:pPr>
              <w:tabs>
                <w:tab w:val="left" w:pos="3220"/>
              </w:tabs>
              <w:autoSpaceDE w:val="0"/>
              <w:autoSpaceDN w:val="0"/>
              <w:adjustRightInd w:val="0"/>
              <w:spacing w:after="60"/>
              <w:jc w:val="both"/>
            </w:pPr>
            <w:r>
              <w:t>«О санитарно-эпидемиологическом благополучии населения» от 30.03.1999г. №52 ФЗ</w:t>
            </w:r>
            <w:r w:rsidRPr="00110B89">
              <w:t>.</w:t>
            </w:r>
          </w:p>
        </w:tc>
      </w:tr>
      <w:tr w:rsidR="00131889" w:rsidRPr="001C017B" w14:paraId="006447C8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7B526F" w14:textId="77777777" w:rsidR="00131889" w:rsidRPr="001563EB" w:rsidRDefault="00131889" w:rsidP="00131889">
            <w:pPr>
              <w:rPr>
                <w:sz w:val="20"/>
                <w:szCs w:val="20"/>
              </w:rPr>
            </w:pPr>
            <w:r w:rsidRPr="0020654B">
              <w:t xml:space="preserve">15.1.2 </w:t>
            </w:r>
            <w:r>
              <w:t>Сведения о д</w:t>
            </w:r>
            <w:r w:rsidRPr="0020654B">
              <w:t>окумент</w:t>
            </w:r>
            <w:r>
              <w:t>ации</w:t>
            </w:r>
            <w:r w:rsidRPr="0020654B">
              <w:t>, регламентирующ</w:t>
            </w:r>
            <w:r>
              <w:t xml:space="preserve">ей </w:t>
            </w:r>
            <w:r w:rsidRPr="0020654B">
              <w:t>требования по защите человека и окружающей среды</w:t>
            </w:r>
            <w:r w:rsidRPr="00F866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67160F63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4594977" w14:textId="77777777" w:rsidR="00131889" w:rsidRPr="001C017B" w:rsidRDefault="0081268D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spacing w:after="60"/>
              <w:jc w:val="both"/>
            </w:pPr>
            <w:r w:rsidRPr="0081268D">
              <w:rPr>
                <w:i/>
              </w:rPr>
              <w:t>Свидетельств</w:t>
            </w:r>
            <w:r>
              <w:rPr>
                <w:i/>
              </w:rPr>
              <w:t>о о государственной регистрации</w:t>
            </w:r>
            <w:r w:rsidRPr="0081268D">
              <w:rPr>
                <w:i/>
              </w:rPr>
              <w:t xml:space="preserve"> </w:t>
            </w:r>
            <w:r w:rsidRPr="0081268D">
              <w:t>№ RU.31.БО.17.008.Е.000139.10.11 от 11.10.2011 Управлением Роспотребнадзора  по Белгородской области.</w:t>
            </w:r>
            <w:r>
              <w:t xml:space="preserve">    </w:t>
            </w:r>
            <w:r w:rsidR="00131889" w:rsidRPr="00D370A3">
              <w:t>[</w:t>
            </w:r>
            <w:r w:rsidR="00131889">
              <w:t>42-45</w:t>
            </w:r>
            <w:r w:rsidR="00131889" w:rsidRPr="00D370A3">
              <w:t>]</w:t>
            </w:r>
          </w:p>
        </w:tc>
      </w:tr>
      <w:tr w:rsidR="00131889" w:rsidRPr="001C017B" w14:paraId="70D24D8E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226633" w14:textId="77777777" w:rsidR="00131889" w:rsidRDefault="00131889" w:rsidP="00131889">
            <w:pPr>
              <w:tabs>
                <w:tab w:val="left" w:pos="314"/>
              </w:tabs>
            </w:pPr>
            <w:r>
              <w:t>15.2 Международные конвенции и соглашения</w:t>
            </w:r>
          </w:p>
          <w:p w14:paraId="1CB78241" w14:textId="77777777" w:rsidR="00131889" w:rsidRPr="00C6616B" w:rsidRDefault="00131889" w:rsidP="00131889">
            <w:pPr>
              <w:tabs>
                <w:tab w:val="left" w:pos="3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(регулируется ли продукция Монреальским протоколом, Стокгольмской конвенцией и др.)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470CC3AA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FBB389C" w14:textId="48911906" w:rsidR="00785C4B" w:rsidRDefault="00785C4B" w:rsidP="00785C4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регулируется Монреальским протоколом и Стокгольмской конвенц</w:t>
            </w:r>
            <w:r w:rsidR="005B4EFB">
              <w:rPr>
                <w:sz w:val="23"/>
                <w:szCs w:val="23"/>
              </w:rPr>
              <w:t xml:space="preserve">ией. </w:t>
            </w:r>
            <w:r w:rsidR="005B4EFB" w:rsidRPr="00D370A3">
              <w:t>[</w:t>
            </w:r>
            <w:r w:rsidR="005B4EFB">
              <w:t>56-57</w:t>
            </w:r>
            <w:r w:rsidR="005B4EFB" w:rsidRPr="00D370A3">
              <w:t>]</w:t>
            </w:r>
          </w:p>
          <w:p w14:paraId="5C778912" w14:textId="77777777" w:rsidR="00131889" w:rsidRPr="001C017B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spacing w:after="60"/>
              <w:jc w:val="both"/>
            </w:pPr>
          </w:p>
        </w:tc>
      </w:tr>
      <w:tr w:rsidR="00131889" w:rsidRPr="001C017B" w14:paraId="5562F6AF" w14:textId="77777777" w:rsidTr="00C52A68">
        <w:trPr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EF62E81" w14:textId="77777777" w:rsidR="00131889" w:rsidRPr="0057781E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spacing w:before="240" w:after="6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16</w:t>
            </w:r>
            <w:r w:rsidRPr="0057781E">
              <w:rPr>
                <w:b/>
                <w:sz w:val="26"/>
                <w:szCs w:val="26"/>
              </w:rPr>
              <w:t xml:space="preserve"> Дополнительная информация</w:t>
            </w:r>
          </w:p>
        </w:tc>
      </w:tr>
      <w:tr w:rsidR="00131889" w:rsidRPr="001C017B" w14:paraId="275F5A36" w14:textId="77777777" w:rsidTr="00BC65DF">
        <w:trPr>
          <w:jc w:val="center"/>
        </w:trPr>
        <w:tc>
          <w:tcPr>
            <w:tcW w:w="203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9E8006" w14:textId="77777777" w:rsidR="00131889" w:rsidRPr="00A462F4" w:rsidRDefault="00131889" w:rsidP="00131889">
            <w:r w:rsidRPr="001C017B">
              <w:t xml:space="preserve">16.1 </w:t>
            </w:r>
            <w:r>
              <w:t>Сведения о пересмотре (переиздании) ПБ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6BA247F5" w14:textId="77777777" w:rsidR="00131889" w:rsidRPr="001C017B" w:rsidRDefault="00131889" w:rsidP="00131889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28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BAF83C8" w14:textId="77777777" w:rsidR="00131889" w:rsidRPr="001C017B" w:rsidRDefault="00131889" w:rsidP="00FF124C">
            <w:pPr>
              <w:tabs>
                <w:tab w:val="left" w:pos="3220"/>
              </w:tabs>
              <w:autoSpaceDE w:val="0"/>
              <w:autoSpaceDN w:val="0"/>
              <w:adjustRightInd w:val="0"/>
              <w:spacing w:after="60"/>
              <w:jc w:val="both"/>
            </w:pPr>
            <w:r w:rsidRPr="00A462F4">
              <w:t>ПБ</w:t>
            </w:r>
            <w:r w:rsidRPr="00A462F4">
              <w:rPr>
                <w:b/>
              </w:rPr>
              <w:t xml:space="preserve"> </w:t>
            </w:r>
            <w:r w:rsidRPr="00A462F4">
              <w:t xml:space="preserve">перерегистрирован </w:t>
            </w:r>
            <w:r>
              <w:t>в связи с окончанием срока действия.</w:t>
            </w:r>
            <w:r w:rsidRPr="00A462F4">
              <w:t xml:space="preserve"> Предыдущий  ПБ: </w:t>
            </w:r>
            <w:r w:rsidRPr="00A462F4">
              <w:rPr>
                <w:b/>
              </w:rPr>
              <w:t>РПБ № 54651722.20.</w:t>
            </w:r>
            <w:r>
              <w:rPr>
                <w:b/>
              </w:rPr>
              <w:t>5</w:t>
            </w:r>
            <w:r w:rsidR="00411A6F">
              <w:rPr>
                <w:b/>
              </w:rPr>
              <w:t>7370</w:t>
            </w:r>
            <w:r w:rsidRPr="00A462F4">
              <w:rPr>
                <w:b/>
              </w:rPr>
              <w:t xml:space="preserve"> </w:t>
            </w:r>
            <w:r w:rsidRPr="00A462F4">
              <w:t xml:space="preserve">от </w:t>
            </w:r>
            <w:r w:rsidR="00411A6F">
              <w:rPr>
                <w:b/>
              </w:rPr>
              <w:t>28</w:t>
            </w:r>
            <w:r w:rsidR="00FF124C">
              <w:rPr>
                <w:b/>
              </w:rPr>
              <w:t>.06.2019</w:t>
            </w:r>
            <w:r w:rsidRPr="00A462F4">
              <w:t>г.</w:t>
            </w:r>
          </w:p>
        </w:tc>
      </w:tr>
      <w:tr w:rsidR="00131889" w:rsidRPr="001C017B" w14:paraId="0145C2E6" w14:textId="77777777" w:rsidTr="00C52A68">
        <w:trPr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0149932" w14:textId="77777777" w:rsidR="00131889" w:rsidRPr="001C017B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</w:pPr>
            <w:r w:rsidRPr="001C017B">
              <w:rPr>
                <w:b/>
              </w:rPr>
              <w:t xml:space="preserve">16.2 Перечень источников </w:t>
            </w:r>
            <w:r>
              <w:rPr>
                <w:b/>
              </w:rPr>
              <w:t>данных, использованных при составлении Паспорта безопасности</w:t>
            </w:r>
            <w:r w:rsidRPr="00A6315E">
              <w:rPr>
                <w:rStyle w:val="a5"/>
              </w:rPr>
              <w:footnoteReference w:id="4"/>
            </w:r>
          </w:p>
        </w:tc>
      </w:tr>
      <w:tr w:rsidR="00131889" w:rsidRPr="001C017B" w14:paraId="10F65691" w14:textId="77777777" w:rsidTr="00131889">
        <w:trPr>
          <w:jc w:val="center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6C5299B7" w14:textId="77777777" w:rsidR="00131889" w:rsidRPr="00F8012F" w:rsidRDefault="00131889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FE91C" w14:textId="77777777" w:rsidR="00131889" w:rsidRPr="001C017B" w:rsidRDefault="00785C4B" w:rsidP="00131889">
            <w:pPr>
              <w:tabs>
                <w:tab w:val="left" w:pos="3220"/>
              </w:tabs>
              <w:autoSpaceDE w:val="0"/>
              <w:autoSpaceDN w:val="0"/>
              <w:adjustRightInd w:val="0"/>
              <w:rPr>
                <w:b/>
              </w:rPr>
            </w:pPr>
            <w:r w:rsidRPr="009272DB">
              <w:t>ТУ 2</w:t>
            </w:r>
            <w:r>
              <w:t>312-031-54651722-2008</w:t>
            </w:r>
          </w:p>
        </w:tc>
        <w:tc>
          <w:tcPr>
            <w:tcW w:w="3449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3FE9E48" w14:textId="77777777" w:rsidR="00785C4B" w:rsidRPr="00C710D0" w:rsidRDefault="00785C4B" w:rsidP="00785C4B">
            <w:pPr>
              <w:tabs>
                <w:tab w:val="center" w:pos="4677"/>
                <w:tab w:val="right" w:pos="9355"/>
              </w:tabs>
            </w:pPr>
            <w:r>
              <w:t>Эмаль</w:t>
            </w:r>
            <w:r w:rsidRPr="009272DB">
              <w:t xml:space="preserve"> </w:t>
            </w:r>
            <w:r>
              <w:t>алкидно-уретановая «Экспресс»</w:t>
            </w:r>
          </w:p>
          <w:p w14:paraId="7A0AF217" w14:textId="77777777" w:rsidR="00131889" w:rsidRPr="007E04D1" w:rsidRDefault="00131889" w:rsidP="00785C4B">
            <w:pPr>
              <w:tabs>
                <w:tab w:val="center" w:pos="4677"/>
                <w:tab w:val="right" w:pos="9355"/>
              </w:tabs>
            </w:pPr>
          </w:p>
        </w:tc>
      </w:tr>
      <w:tr w:rsidR="00131889" w:rsidRPr="001C017B" w14:paraId="4B1C6B34" w14:textId="77777777" w:rsidTr="00131889">
        <w:trPr>
          <w:jc w:val="center"/>
        </w:trPr>
        <w:tc>
          <w:tcPr>
            <w:tcW w:w="371" w:type="pct"/>
          </w:tcPr>
          <w:p w14:paraId="5563B60B" w14:textId="77777777" w:rsidR="00131889" w:rsidRPr="00047E29" w:rsidRDefault="00131889" w:rsidP="00131889">
            <w:pPr>
              <w:jc w:val="center"/>
              <w:rPr>
                <w:color w:val="000000"/>
              </w:rPr>
            </w:pPr>
            <w:r w:rsidRPr="00047E29">
              <w:rPr>
                <w:color w:val="000000"/>
              </w:rPr>
              <w:t>2.</w:t>
            </w:r>
          </w:p>
        </w:tc>
        <w:tc>
          <w:tcPr>
            <w:tcW w:w="1180" w:type="pct"/>
            <w:gridSpan w:val="2"/>
          </w:tcPr>
          <w:p w14:paraId="6D4B94C4" w14:textId="77777777" w:rsidR="00131889" w:rsidRPr="001501FF" w:rsidRDefault="00131889" w:rsidP="00131889">
            <w:pPr>
              <w:pStyle w:val="8"/>
              <w:spacing w:before="0" w:after="0"/>
              <w:rPr>
                <w:rFonts w:ascii="Times New Roman" w:hAnsi="Times New Roman"/>
                <w:i w:val="0"/>
                <w:color w:val="000000"/>
                <w:lang w:val="ru-RU" w:eastAsia="ru-RU"/>
              </w:rPr>
            </w:pPr>
            <w:r w:rsidRPr="001501FF">
              <w:rPr>
                <w:rFonts w:ascii="Times New Roman" w:hAnsi="Times New Roman"/>
                <w:i w:val="0"/>
                <w:color w:val="000000"/>
                <w:lang w:val="ru-RU" w:eastAsia="ru-RU"/>
              </w:rPr>
              <w:t>ГОСТ 12.1.005-88</w:t>
            </w:r>
          </w:p>
        </w:tc>
        <w:tc>
          <w:tcPr>
            <w:tcW w:w="3449" w:type="pct"/>
            <w:gridSpan w:val="13"/>
          </w:tcPr>
          <w:p w14:paraId="07971C11" w14:textId="77777777" w:rsidR="00131889" w:rsidRPr="003C3459" w:rsidRDefault="00131889" w:rsidP="00131889">
            <w:pPr>
              <w:rPr>
                <w:color w:val="000000"/>
              </w:rPr>
            </w:pPr>
            <w:r w:rsidRPr="003C3459">
              <w:rPr>
                <w:color w:val="000000"/>
              </w:rPr>
              <w:t>ССБТ. Общие санитарно-гигиенические требования к воздуху рабочей зоны.</w:t>
            </w:r>
          </w:p>
        </w:tc>
      </w:tr>
      <w:tr w:rsidR="00131889" w:rsidRPr="001C017B" w14:paraId="2A7356D3" w14:textId="77777777" w:rsidTr="00131889">
        <w:trPr>
          <w:jc w:val="center"/>
        </w:trPr>
        <w:tc>
          <w:tcPr>
            <w:tcW w:w="371" w:type="pct"/>
            <w:vAlign w:val="center"/>
          </w:tcPr>
          <w:p w14:paraId="1C49781E" w14:textId="77777777" w:rsidR="00131889" w:rsidRPr="00C331DB" w:rsidRDefault="00131889" w:rsidP="00131889">
            <w:pPr>
              <w:jc w:val="center"/>
            </w:pPr>
            <w:r w:rsidRPr="00C331DB">
              <w:t>3.</w:t>
            </w:r>
          </w:p>
        </w:tc>
        <w:tc>
          <w:tcPr>
            <w:tcW w:w="1180" w:type="pct"/>
            <w:gridSpan w:val="2"/>
            <w:vAlign w:val="center"/>
          </w:tcPr>
          <w:p w14:paraId="4991E2A7" w14:textId="77777777" w:rsidR="00131889" w:rsidRPr="001501FF" w:rsidRDefault="00131889" w:rsidP="00131889">
            <w:pPr>
              <w:pStyle w:val="8"/>
              <w:spacing w:before="0" w:after="0"/>
              <w:rPr>
                <w:rFonts w:ascii="Times New Roman" w:hAnsi="Times New Roman"/>
                <w:i w:val="0"/>
                <w:lang w:val="ru-RU" w:eastAsia="ru-RU"/>
              </w:rPr>
            </w:pPr>
            <w:r w:rsidRPr="001501FF">
              <w:rPr>
                <w:rFonts w:ascii="Times New Roman" w:hAnsi="Times New Roman"/>
                <w:i w:val="0"/>
                <w:lang w:val="ru-RU" w:eastAsia="ru-RU"/>
              </w:rPr>
              <w:t>ГОСТ 12.3. 005 - 75</w:t>
            </w:r>
          </w:p>
        </w:tc>
        <w:tc>
          <w:tcPr>
            <w:tcW w:w="3449" w:type="pct"/>
            <w:gridSpan w:val="13"/>
            <w:vAlign w:val="center"/>
          </w:tcPr>
          <w:p w14:paraId="7CB0ECA4" w14:textId="77777777" w:rsidR="00131889" w:rsidRPr="00BB6A6D" w:rsidRDefault="00131889" w:rsidP="00131889">
            <w:r w:rsidRPr="00BB6A6D">
              <w:t>ССБТ. Работы окрасочные. Общие требования безопасности.</w:t>
            </w:r>
          </w:p>
        </w:tc>
      </w:tr>
      <w:tr w:rsidR="00131889" w:rsidRPr="001C017B" w14:paraId="3CED4DDE" w14:textId="77777777" w:rsidTr="00131889">
        <w:trPr>
          <w:jc w:val="center"/>
        </w:trPr>
        <w:tc>
          <w:tcPr>
            <w:tcW w:w="371" w:type="pct"/>
          </w:tcPr>
          <w:p w14:paraId="25D6B140" w14:textId="77777777" w:rsidR="00131889" w:rsidRPr="00970480" w:rsidRDefault="00131889" w:rsidP="00131889">
            <w:pPr>
              <w:jc w:val="center"/>
              <w:rPr>
                <w:color w:val="000000"/>
              </w:rPr>
            </w:pPr>
            <w:r w:rsidRPr="00970480">
              <w:rPr>
                <w:color w:val="000000"/>
              </w:rPr>
              <w:t>4.</w:t>
            </w:r>
          </w:p>
        </w:tc>
        <w:tc>
          <w:tcPr>
            <w:tcW w:w="1180" w:type="pct"/>
            <w:gridSpan w:val="2"/>
          </w:tcPr>
          <w:p w14:paraId="385A9A80" w14:textId="77777777" w:rsidR="00131889" w:rsidRPr="00970480" w:rsidRDefault="00131889" w:rsidP="00131889">
            <w:pPr>
              <w:jc w:val="both"/>
              <w:rPr>
                <w:color w:val="000000"/>
              </w:rPr>
            </w:pPr>
            <w:r w:rsidRPr="00970480">
              <w:rPr>
                <w:color w:val="000000"/>
              </w:rPr>
              <w:t>ГОСТ 12.4.011- 89</w:t>
            </w:r>
          </w:p>
        </w:tc>
        <w:tc>
          <w:tcPr>
            <w:tcW w:w="3449" w:type="pct"/>
            <w:gridSpan w:val="13"/>
          </w:tcPr>
          <w:p w14:paraId="06E5E776" w14:textId="77777777" w:rsidR="00131889" w:rsidRPr="00BB6A6D" w:rsidRDefault="00131889" w:rsidP="00131889">
            <w:pPr>
              <w:rPr>
                <w:color w:val="000000"/>
              </w:rPr>
            </w:pPr>
            <w:r w:rsidRPr="00BB6A6D">
              <w:rPr>
                <w:color w:val="000000"/>
              </w:rPr>
              <w:t>ССБТ. Средства защиты работающих. Общие требования и классификация.</w:t>
            </w:r>
          </w:p>
        </w:tc>
      </w:tr>
      <w:tr w:rsidR="00131889" w:rsidRPr="001C017B" w14:paraId="1D94BF21" w14:textId="77777777" w:rsidTr="00131889">
        <w:trPr>
          <w:jc w:val="center"/>
        </w:trPr>
        <w:tc>
          <w:tcPr>
            <w:tcW w:w="371" w:type="pct"/>
          </w:tcPr>
          <w:p w14:paraId="76D119BB" w14:textId="77777777" w:rsidR="00131889" w:rsidRPr="00FE1E5E" w:rsidRDefault="00131889" w:rsidP="00131889">
            <w:pPr>
              <w:jc w:val="center"/>
            </w:pPr>
            <w:r w:rsidRPr="00FE1E5E">
              <w:t>5.</w:t>
            </w:r>
          </w:p>
        </w:tc>
        <w:tc>
          <w:tcPr>
            <w:tcW w:w="1180" w:type="pct"/>
            <w:gridSpan w:val="2"/>
          </w:tcPr>
          <w:p w14:paraId="4ED52434" w14:textId="77777777" w:rsidR="00131889" w:rsidRDefault="00131889" w:rsidP="00131889">
            <w:pPr>
              <w:jc w:val="both"/>
            </w:pPr>
            <w:r w:rsidRPr="009818D6">
              <w:t>ГОСТ 12.4.253 - 2013</w:t>
            </w:r>
          </w:p>
        </w:tc>
        <w:tc>
          <w:tcPr>
            <w:tcW w:w="3449" w:type="pct"/>
            <w:gridSpan w:val="13"/>
          </w:tcPr>
          <w:p w14:paraId="61DAAFBD" w14:textId="77777777" w:rsidR="00131889" w:rsidRDefault="00131889" w:rsidP="00131889">
            <w:r w:rsidRPr="009818D6">
              <w:t>ССБТ. Средства индивидуальной защиты глаз. Общие технические требования.</w:t>
            </w:r>
          </w:p>
        </w:tc>
      </w:tr>
      <w:tr w:rsidR="0081268D" w:rsidRPr="001C017B" w14:paraId="2EACF15B" w14:textId="77777777" w:rsidTr="00131889">
        <w:trPr>
          <w:jc w:val="center"/>
        </w:trPr>
        <w:tc>
          <w:tcPr>
            <w:tcW w:w="371" w:type="pct"/>
          </w:tcPr>
          <w:p w14:paraId="6E7503D1" w14:textId="77777777" w:rsidR="0081268D" w:rsidRPr="00FE1E5E" w:rsidRDefault="0081268D" w:rsidP="0081268D">
            <w:pPr>
              <w:jc w:val="center"/>
            </w:pPr>
            <w:r w:rsidRPr="00FE1E5E">
              <w:t>6.</w:t>
            </w:r>
          </w:p>
        </w:tc>
        <w:tc>
          <w:tcPr>
            <w:tcW w:w="1180" w:type="pct"/>
            <w:gridSpan w:val="2"/>
          </w:tcPr>
          <w:p w14:paraId="1A2056EC" w14:textId="77777777" w:rsidR="0081268D" w:rsidRPr="00FE1E5E" w:rsidRDefault="0081268D" w:rsidP="0081268D">
            <w:r w:rsidRPr="00F20206">
              <w:t>ГОСТ Р 12.4.301-2018</w:t>
            </w:r>
          </w:p>
        </w:tc>
        <w:tc>
          <w:tcPr>
            <w:tcW w:w="3449" w:type="pct"/>
            <w:gridSpan w:val="13"/>
          </w:tcPr>
          <w:p w14:paraId="65B36816" w14:textId="77777777" w:rsidR="0081268D" w:rsidRPr="00361E77" w:rsidRDefault="0081268D" w:rsidP="0081268D">
            <w:r w:rsidRPr="00361E77">
              <w:t xml:space="preserve">ССБТ. </w:t>
            </w:r>
            <w:r w:rsidRPr="00F20206">
              <w:rPr>
                <w:bCs/>
              </w:rPr>
              <w:t xml:space="preserve"> Средства индивидуальной защиты дерматологические. Общие технические условия.</w:t>
            </w:r>
          </w:p>
        </w:tc>
      </w:tr>
      <w:tr w:rsidR="00131889" w:rsidRPr="001C017B" w14:paraId="23DAB6F0" w14:textId="77777777" w:rsidTr="00131889">
        <w:trPr>
          <w:jc w:val="center"/>
        </w:trPr>
        <w:tc>
          <w:tcPr>
            <w:tcW w:w="371" w:type="pct"/>
          </w:tcPr>
          <w:p w14:paraId="3BB3EFF9" w14:textId="77777777" w:rsidR="00131889" w:rsidRPr="00FE1E5E" w:rsidRDefault="00131889" w:rsidP="00131889">
            <w:pPr>
              <w:jc w:val="center"/>
            </w:pPr>
            <w:r w:rsidRPr="00FE1E5E">
              <w:t>7.</w:t>
            </w:r>
          </w:p>
        </w:tc>
        <w:tc>
          <w:tcPr>
            <w:tcW w:w="1180" w:type="pct"/>
            <w:gridSpan w:val="2"/>
          </w:tcPr>
          <w:p w14:paraId="0109FAFA" w14:textId="77777777" w:rsidR="00131889" w:rsidRPr="00FE1E5E" w:rsidRDefault="0081268D" w:rsidP="00131889">
            <w:r>
              <w:t>ГОСТ 12.4.103-2020</w:t>
            </w:r>
          </w:p>
        </w:tc>
        <w:tc>
          <w:tcPr>
            <w:tcW w:w="3449" w:type="pct"/>
            <w:gridSpan w:val="13"/>
          </w:tcPr>
          <w:p w14:paraId="76EE024A" w14:textId="77777777" w:rsidR="00131889" w:rsidRPr="00361E77" w:rsidRDefault="0081268D" w:rsidP="00131889">
            <w:r w:rsidRPr="00361E77">
              <w:t xml:space="preserve">ССБТ. </w:t>
            </w:r>
            <w:r w:rsidRPr="00F20206">
              <w:t xml:space="preserve"> Одежда специальная защитная, средства индивидуальной защиты ног и рук. Классификация</w:t>
            </w:r>
          </w:p>
        </w:tc>
      </w:tr>
      <w:tr w:rsidR="00555B6C" w:rsidRPr="001C017B" w14:paraId="207B7F1C" w14:textId="77777777" w:rsidTr="00131889">
        <w:trPr>
          <w:jc w:val="center"/>
        </w:trPr>
        <w:tc>
          <w:tcPr>
            <w:tcW w:w="371" w:type="pct"/>
          </w:tcPr>
          <w:p w14:paraId="18A8E357" w14:textId="77777777" w:rsidR="00555B6C" w:rsidRPr="00047E29" w:rsidRDefault="00555B6C" w:rsidP="00131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1180" w:type="pct"/>
            <w:gridSpan w:val="2"/>
          </w:tcPr>
          <w:p w14:paraId="22264564" w14:textId="77777777" w:rsidR="00555B6C" w:rsidRPr="00FA18BC" w:rsidRDefault="00555B6C" w:rsidP="00131889">
            <w:pPr>
              <w:rPr>
                <w:color w:val="000000"/>
              </w:rPr>
            </w:pPr>
            <w:r>
              <w:t>ГОСТ Р 53264 - 2019</w:t>
            </w:r>
          </w:p>
        </w:tc>
        <w:tc>
          <w:tcPr>
            <w:tcW w:w="3449" w:type="pct"/>
            <w:gridSpan w:val="13"/>
          </w:tcPr>
          <w:p w14:paraId="3140DD6D" w14:textId="77777777" w:rsidR="00555B6C" w:rsidRPr="00361E77" w:rsidRDefault="00555B6C" w:rsidP="00131889">
            <w:pPr>
              <w:rPr>
                <w:color w:val="000000"/>
              </w:rPr>
            </w:pPr>
            <w:r>
              <w:t>Одежда пожарного специальная защитная.  Технические условия.</w:t>
            </w:r>
          </w:p>
        </w:tc>
      </w:tr>
      <w:tr w:rsidR="00555B6C" w:rsidRPr="001C017B" w14:paraId="668191F9" w14:textId="77777777" w:rsidTr="00131889">
        <w:trPr>
          <w:jc w:val="center"/>
        </w:trPr>
        <w:tc>
          <w:tcPr>
            <w:tcW w:w="371" w:type="pct"/>
          </w:tcPr>
          <w:p w14:paraId="3CC806DA" w14:textId="77777777" w:rsidR="00555B6C" w:rsidRPr="00047E29" w:rsidRDefault="00555B6C" w:rsidP="00555B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1180" w:type="pct"/>
            <w:gridSpan w:val="2"/>
          </w:tcPr>
          <w:p w14:paraId="60BB9D14" w14:textId="77777777" w:rsidR="00555B6C" w:rsidRPr="00FA18BC" w:rsidRDefault="00555B6C" w:rsidP="00131889">
            <w:pPr>
              <w:rPr>
                <w:color w:val="000000"/>
              </w:rPr>
            </w:pPr>
            <w:r>
              <w:t>ГОСТ Р 53269 - 2019</w:t>
            </w:r>
          </w:p>
        </w:tc>
        <w:tc>
          <w:tcPr>
            <w:tcW w:w="3449" w:type="pct"/>
            <w:gridSpan w:val="13"/>
          </w:tcPr>
          <w:p w14:paraId="1885F7D6" w14:textId="77777777" w:rsidR="00555B6C" w:rsidRPr="00361E77" w:rsidRDefault="00555B6C" w:rsidP="00131889">
            <w:pPr>
              <w:rPr>
                <w:color w:val="000000"/>
              </w:rPr>
            </w:pPr>
            <w:r>
              <w:t>Каски пожарные.  Технические условия.</w:t>
            </w:r>
          </w:p>
        </w:tc>
      </w:tr>
      <w:tr w:rsidR="00555B6C" w:rsidRPr="001C017B" w14:paraId="708BE6DE" w14:textId="77777777" w:rsidTr="00131889">
        <w:trPr>
          <w:jc w:val="center"/>
        </w:trPr>
        <w:tc>
          <w:tcPr>
            <w:tcW w:w="371" w:type="pct"/>
          </w:tcPr>
          <w:p w14:paraId="13C9F75E" w14:textId="77777777" w:rsidR="00555B6C" w:rsidRPr="00047E29" w:rsidRDefault="00555B6C" w:rsidP="00555B6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10.</w:t>
            </w:r>
          </w:p>
        </w:tc>
        <w:tc>
          <w:tcPr>
            <w:tcW w:w="1180" w:type="pct"/>
            <w:gridSpan w:val="2"/>
          </w:tcPr>
          <w:p w14:paraId="462398EE" w14:textId="77777777" w:rsidR="00555B6C" w:rsidRPr="00FA18BC" w:rsidRDefault="00555B6C" w:rsidP="00131889">
            <w:pPr>
              <w:rPr>
                <w:color w:val="000000"/>
              </w:rPr>
            </w:pPr>
            <w:r>
              <w:rPr>
                <w:color w:val="000000"/>
              </w:rPr>
              <w:t>ГОСТ Р 53268 - 2009</w:t>
            </w:r>
          </w:p>
        </w:tc>
        <w:tc>
          <w:tcPr>
            <w:tcW w:w="3449" w:type="pct"/>
            <w:gridSpan w:val="13"/>
          </w:tcPr>
          <w:p w14:paraId="5EAEBCBF" w14:textId="77777777" w:rsidR="00555B6C" w:rsidRPr="00361E77" w:rsidRDefault="00555B6C" w:rsidP="00131889">
            <w:pPr>
              <w:rPr>
                <w:color w:val="000000"/>
              </w:rPr>
            </w:pPr>
            <w:r>
              <w:t>Пояса пожарные спасательные.  Технические условия.</w:t>
            </w:r>
          </w:p>
        </w:tc>
      </w:tr>
      <w:tr w:rsidR="00555B6C" w:rsidRPr="001C017B" w14:paraId="016ACFA0" w14:textId="77777777" w:rsidTr="00131889">
        <w:trPr>
          <w:jc w:val="center"/>
        </w:trPr>
        <w:tc>
          <w:tcPr>
            <w:tcW w:w="371" w:type="pct"/>
          </w:tcPr>
          <w:p w14:paraId="4224B9AD" w14:textId="77777777" w:rsidR="00555B6C" w:rsidRPr="00047E29" w:rsidRDefault="00555B6C" w:rsidP="00131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1180" w:type="pct"/>
            <w:gridSpan w:val="2"/>
          </w:tcPr>
          <w:p w14:paraId="15F3F266" w14:textId="77777777" w:rsidR="00555B6C" w:rsidRPr="00FA18BC" w:rsidRDefault="00555B6C" w:rsidP="00131889">
            <w:pPr>
              <w:rPr>
                <w:color w:val="000000"/>
              </w:rPr>
            </w:pPr>
            <w:r>
              <w:t>ГОСТ Р 53265 - 2019</w:t>
            </w:r>
          </w:p>
        </w:tc>
        <w:tc>
          <w:tcPr>
            <w:tcW w:w="3449" w:type="pct"/>
            <w:gridSpan w:val="13"/>
          </w:tcPr>
          <w:p w14:paraId="4AA6F0A5" w14:textId="77777777" w:rsidR="00555B6C" w:rsidRPr="00361E77" w:rsidRDefault="00555B6C" w:rsidP="00131889">
            <w:pPr>
              <w:rPr>
                <w:color w:val="000000"/>
              </w:rPr>
            </w:pPr>
            <w:r>
              <w:t>Средства индивидуальной защиты ног пожарного.  Технические условия.</w:t>
            </w:r>
          </w:p>
        </w:tc>
      </w:tr>
      <w:tr w:rsidR="00131889" w:rsidRPr="001C017B" w14:paraId="7346153B" w14:textId="77777777" w:rsidTr="00131889">
        <w:trPr>
          <w:jc w:val="center"/>
        </w:trPr>
        <w:tc>
          <w:tcPr>
            <w:tcW w:w="371" w:type="pct"/>
          </w:tcPr>
          <w:p w14:paraId="79ABCCE4" w14:textId="77777777" w:rsidR="00131889" w:rsidRPr="001F6BB4" w:rsidRDefault="00555B6C" w:rsidP="00131889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12</w:t>
            </w:r>
            <w:r w:rsidR="00131889" w:rsidRPr="00047E29">
              <w:rPr>
                <w:color w:val="000000"/>
              </w:rPr>
              <w:t>.</w:t>
            </w:r>
          </w:p>
        </w:tc>
        <w:tc>
          <w:tcPr>
            <w:tcW w:w="1180" w:type="pct"/>
            <w:gridSpan w:val="2"/>
          </w:tcPr>
          <w:p w14:paraId="4EE047A1" w14:textId="77777777" w:rsidR="00131889" w:rsidRPr="00FA18BC" w:rsidRDefault="00131889" w:rsidP="00131889">
            <w:pPr>
              <w:rPr>
                <w:color w:val="000000"/>
              </w:rPr>
            </w:pPr>
            <w:r w:rsidRPr="00FA18BC">
              <w:rPr>
                <w:color w:val="000000"/>
              </w:rPr>
              <w:t>ГОСТ 12.1.007-76</w:t>
            </w:r>
          </w:p>
        </w:tc>
        <w:tc>
          <w:tcPr>
            <w:tcW w:w="3449" w:type="pct"/>
            <w:gridSpan w:val="13"/>
          </w:tcPr>
          <w:p w14:paraId="0D28DA29" w14:textId="77777777" w:rsidR="00131889" w:rsidRPr="00361E77" w:rsidRDefault="00131889" w:rsidP="00131889">
            <w:pPr>
              <w:rPr>
                <w:color w:val="000000"/>
              </w:rPr>
            </w:pPr>
            <w:r w:rsidRPr="00361E77">
              <w:rPr>
                <w:color w:val="000000"/>
              </w:rPr>
              <w:t>ССБТ. Вредные вещества. Классификация и общие требования безопасности.</w:t>
            </w:r>
          </w:p>
        </w:tc>
      </w:tr>
      <w:tr w:rsidR="00131889" w:rsidRPr="001C017B" w14:paraId="7D6F65A6" w14:textId="77777777" w:rsidTr="00131889">
        <w:trPr>
          <w:jc w:val="center"/>
        </w:trPr>
        <w:tc>
          <w:tcPr>
            <w:tcW w:w="371" w:type="pct"/>
          </w:tcPr>
          <w:p w14:paraId="62A97D6E" w14:textId="77777777" w:rsidR="00131889" w:rsidRPr="002D2FC1" w:rsidRDefault="00555B6C" w:rsidP="00131889">
            <w:pPr>
              <w:jc w:val="center"/>
            </w:pPr>
            <w:r>
              <w:t>13.</w:t>
            </w:r>
          </w:p>
        </w:tc>
        <w:tc>
          <w:tcPr>
            <w:tcW w:w="1180" w:type="pct"/>
            <w:gridSpan w:val="2"/>
          </w:tcPr>
          <w:p w14:paraId="1B3DCEB0" w14:textId="77777777" w:rsidR="00131889" w:rsidRPr="002D2FC1" w:rsidRDefault="00131889" w:rsidP="00131889">
            <w:r>
              <w:t>ГОСТ 9980.3-2014</w:t>
            </w:r>
          </w:p>
        </w:tc>
        <w:tc>
          <w:tcPr>
            <w:tcW w:w="3449" w:type="pct"/>
            <w:gridSpan w:val="13"/>
          </w:tcPr>
          <w:p w14:paraId="2D2EF4BB" w14:textId="77777777" w:rsidR="00131889" w:rsidRPr="00361E77" w:rsidRDefault="00131889" w:rsidP="00131889">
            <w:r w:rsidRPr="00361E77">
              <w:t>Мате</w:t>
            </w:r>
            <w:r>
              <w:t xml:space="preserve">риалы лакокрасочные и вспомогательные, сырье для лакокрасочных материалов. </w:t>
            </w:r>
            <w:r w:rsidRPr="00361E77">
              <w:t>Упаковка.</w:t>
            </w:r>
          </w:p>
        </w:tc>
      </w:tr>
      <w:tr w:rsidR="008D2C4B" w:rsidRPr="001C017B" w14:paraId="69915B02" w14:textId="77777777" w:rsidTr="00131889">
        <w:trPr>
          <w:jc w:val="center"/>
        </w:trPr>
        <w:tc>
          <w:tcPr>
            <w:tcW w:w="371" w:type="pct"/>
          </w:tcPr>
          <w:p w14:paraId="359B8897" w14:textId="77777777" w:rsidR="008D2C4B" w:rsidRDefault="00555B6C" w:rsidP="008D2C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1180" w:type="pct"/>
            <w:gridSpan w:val="2"/>
          </w:tcPr>
          <w:p w14:paraId="2AD3E94A" w14:textId="77777777" w:rsidR="008D2C4B" w:rsidRPr="000C1D4E" w:rsidRDefault="008D2C4B" w:rsidP="008D2C4B">
            <w:r w:rsidRPr="000C1D4E">
              <w:t>ГОСТ 1003-73</w:t>
            </w:r>
          </w:p>
        </w:tc>
        <w:tc>
          <w:tcPr>
            <w:tcW w:w="3449" w:type="pct"/>
            <w:gridSpan w:val="13"/>
          </w:tcPr>
          <w:p w14:paraId="1EA98CF5" w14:textId="77777777" w:rsidR="008D2C4B" w:rsidRPr="000C1D4E" w:rsidRDefault="008D2C4B" w:rsidP="008D2C4B">
            <w:pPr>
              <w:jc w:val="both"/>
            </w:pPr>
            <w:r w:rsidRPr="000C1D4E">
              <w:t>Сиккативы нефтенатные жидкие. Технические условия</w:t>
            </w:r>
          </w:p>
        </w:tc>
      </w:tr>
      <w:tr w:rsidR="00131889" w:rsidRPr="001C017B" w14:paraId="7050D95E" w14:textId="77777777" w:rsidTr="00131889">
        <w:trPr>
          <w:jc w:val="center"/>
        </w:trPr>
        <w:tc>
          <w:tcPr>
            <w:tcW w:w="371" w:type="pct"/>
          </w:tcPr>
          <w:p w14:paraId="085D4AED" w14:textId="77777777" w:rsidR="00131889" w:rsidRPr="00A27EDD" w:rsidRDefault="00555B6C" w:rsidP="00131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1180" w:type="pct"/>
            <w:gridSpan w:val="2"/>
          </w:tcPr>
          <w:p w14:paraId="7E10087C" w14:textId="77777777" w:rsidR="00131889" w:rsidRPr="00A27EDD" w:rsidRDefault="00131889" w:rsidP="00131889">
            <w:pPr>
              <w:rPr>
                <w:color w:val="000000"/>
              </w:rPr>
            </w:pPr>
            <w:r w:rsidRPr="00A27EDD">
              <w:rPr>
                <w:color w:val="000000"/>
              </w:rPr>
              <w:t>ГОСТ 9980.4-2002</w:t>
            </w:r>
          </w:p>
        </w:tc>
        <w:tc>
          <w:tcPr>
            <w:tcW w:w="3449" w:type="pct"/>
            <w:gridSpan w:val="13"/>
          </w:tcPr>
          <w:p w14:paraId="48228B8F" w14:textId="77777777" w:rsidR="00131889" w:rsidRPr="00361E77" w:rsidRDefault="00131889" w:rsidP="00131889">
            <w:pPr>
              <w:rPr>
                <w:color w:val="000000"/>
              </w:rPr>
            </w:pPr>
            <w:r w:rsidRPr="00361E77">
              <w:rPr>
                <w:color w:val="000000"/>
              </w:rPr>
              <w:t>Материалы лакокрасочные. Маркировка.</w:t>
            </w:r>
          </w:p>
        </w:tc>
      </w:tr>
      <w:tr w:rsidR="00131889" w:rsidRPr="001C017B" w14:paraId="48DF56E7" w14:textId="77777777" w:rsidTr="00131889">
        <w:trPr>
          <w:jc w:val="center"/>
        </w:trPr>
        <w:tc>
          <w:tcPr>
            <w:tcW w:w="371" w:type="pct"/>
          </w:tcPr>
          <w:p w14:paraId="68AFE4FB" w14:textId="77777777" w:rsidR="00131889" w:rsidRPr="00B779AB" w:rsidRDefault="00555B6C" w:rsidP="00131889">
            <w:pPr>
              <w:jc w:val="center"/>
              <w:rPr>
                <w:color w:val="FF0000"/>
              </w:rPr>
            </w:pPr>
            <w:r>
              <w:t>16.</w:t>
            </w:r>
          </w:p>
        </w:tc>
        <w:tc>
          <w:tcPr>
            <w:tcW w:w="1180" w:type="pct"/>
            <w:gridSpan w:val="2"/>
          </w:tcPr>
          <w:p w14:paraId="3EF05883" w14:textId="77777777" w:rsidR="00131889" w:rsidRPr="004C3DDA" w:rsidRDefault="00131889" w:rsidP="00131889">
            <w:pPr>
              <w:rPr>
                <w:color w:val="000000"/>
              </w:rPr>
            </w:pPr>
            <w:r w:rsidRPr="004F62C2">
              <w:t>ГОСТ 9980.5-2009</w:t>
            </w:r>
          </w:p>
        </w:tc>
        <w:tc>
          <w:tcPr>
            <w:tcW w:w="3449" w:type="pct"/>
            <w:gridSpan w:val="13"/>
          </w:tcPr>
          <w:p w14:paraId="25805F93" w14:textId="77777777" w:rsidR="00131889" w:rsidRPr="00361E77" w:rsidRDefault="00131889" w:rsidP="00131889">
            <w:pPr>
              <w:rPr>
                <w:color w:val="000000"/>
              </w:rPr>
            </w:pPr>
            <w:r w:rsidRPr="00361E77">
              <w:t>Материалы лакокрасочные. Транспортирование  и  хранение.</w:t>
            </w:r>
          </w:p>
        </w:tc>
      </w:tr>
      <w:tr w:rsidR="00131889" w:rsidRPr="001C017B" w14:paraId="5AF457A2" w14:textId="77777777" w:rsidTr="00131889">
        <w:trPr>
          <w:jc w:val="center"/>
        </w:trPr>
        <w:tc>
          <w:tcPr>
            <w:tcW w:w="371" w:type="pct"/>
          </w:tcPr>
          <w:p w14:paraId="3B15C737" w14:textId="77777777" w:rsidR="00131889" w:rsidRPr="00AB0AF5" w:rsidRDefault="00131889" w:rsidP="00131889">
            <w:pPr>
              <w:jc w:val="center"/>
              <w:rPr>
                <w:color w:val="000000"/>
              </w:rPr>
            </w:pPr>
            <w:r w:rsidRPr="00AB0AF5">
              <w:rPr>
                <w:color w:val="000000"/>
              </w:rPr>
              <w:t>1</w:t>
            </w:r>
            <w:r w:rsidR="00555B6C">
              <w:rPr>
                <w:color w:val="000000"/>
              </w:rPr>
              <w:t>7.</w:t>
            </w:r>
          </w:p>
        </w:tc>
        <w:tc>
          <w:tcPr>
            <w:tcW w:w="1180" w:type="pct"/>
            <w:gridSpan w:val="2"/>
          </w:tcPr>
          <w:p w14:paraId="4D886704" w14:textId="77777777" w:rsidR="00131889" w:rsidRPr="004F62C2" w:rsidRDefault="00131889" w:rsidP="00131889">
            <w:r>
              <w:rPr>
                <w:color w:val="000000"/>
              </w:rPr>
              <w:t>ГОСТ 31340-2022</w:t>
            </w:r>
          </w:p>
        </w:tc>
        <w:tc>
          <w:tcPr>
            <w:tcW w:w="3449" w:type="pct"/>
            <w:gridSpan w:val="13"/>
          </w:tcPr>
          <w:p w14:paraId="04E4DCB9" w14:textId="77777777" w:rsidR="00131889" w:rsidRPr="00361E77" w:rsidRDefault="00131889" w:rsidP="00131889">
            <w:r w:rsidRPr="00361E77">
              <w:rPr>
                <w:color w:val="000000"/>
              </w:rPr>
              <w:t>Предупредительная маркировка химической промышленности. Общие требования.</w:t>
            </w:r>
          </w:p>
        </w:tc>
      </w:tr>
      <w:tr w:rsidR="00131889" w:rsidRPr="001C017B" w14:paraId="2A163746" w14:textId="77777777" w:rsidTr="00131889">
        <w:trPr>
          <w:jc w:val="center"/>
        </w:trPr>
        <w:tc>
          <w:tcPr>
            <w:tcW w:w="371" w:type="pct"/>
          </w:tcPr>
          <w:p w14:paraId="6AD2C50E" w14:textId="77777777" w:rsidR="00131889" w:rsidRPr="00BF2602" w:rsidRDefault="00555B6C" w:rsidP="00131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1180" w:type="pct"/>
            <w:gridSpan w:val="2"/>
          </w:tcPr>
          <w:p w14:paraId="32DE96CF" w14:textId="77777777" w:rsidR="00131889" w:rsidRPr="00413C24" w:rsidRDefault="00131889" w:rsidP="00131889">
            <w:pPr>
              <w:rPr>
                <w:color w:val="000000"/>
              </w:rPr>
            </w:pPr>
            <w:r w:rsidRPr="00413C24">
              <w:rPr>
                <w:color w:val="000000"/>
              </w:rPr>
              <w:t>ГОСТ 14192-96</w:t>
            </w:r>
          </w:p>
        </w:tc>
        <w:tc>
          <w:tcPr>
            <w:tcW w:w="3449" w:type="pct"/>
            <w:gridSpan w:val="13"/>
          </w:tcPr>
          <w:p w14:paraId="204C4C42" w14:textId="77777777" w:rsidR="00131889" w:rsidRPr="00361E77" w:rsidRDefault="00131889" w:rsidP="00131889">
            <w:pPr>
              <w:rPr>
                <w:color w:val="000000"/>
              </w:rPr>
            </w:pPr>
            <w:r w:rsidRPr="00361E77">
              <w:rPr>
                <w:color w:val="000000"/>
              </w:rPr>
              <w:t>Маркировка грузов.</w:t>
            </w:r>
          </w:p>
        </w:tc>
      </w:tr>
      <w:tr w:rsidR="00131889" w:rsidRPr="001C017B" w14:paraId="45B2E438" w14:textId="77777777" w:rsidTr="00131889">
        <w:trPr>
          <w:jc w:val="center"/>
        </w:trPr>
        <w:tc>
          <w:tcPr>
            <w:tcW w:w="371" w:type="pct"/>
          </w:tcPr>
          <w:p w14:paraId="31535438" w14:textId="77777777" w:rsidR="00131889" w:rsidRPr="00BF2602" w:rsidRDefault="00555B6C" w:rsidP="00131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1180" w:type="pct"/>
            <w:gridSpan w:val="2"/>
          </w:tcPr>
          <w:p w14:paraId="64D2AF60" w14:textId="77777777" w:rsidR="00131889" w:rsidRPr="00413C24" w:rsidRDefault="00131889" w:rsidP="00131889">
            <w:pPr>
              <w:rPr>
                <w:color w:val="000000"/>
              </w:rPr>
            </w:pPr>
            <w:r w:rsidRPr="00413C24">
              <w:rPr>
                <w:color w:val="000000"/>
              </w:rPr>
              <w:t>ГОСТ 19433-88</w:t>
            </w:r>
          </w:p>
        </w:tc>
        <w:tc>
          <w:tcPr>
            <w:tcW w:w="3449" w:type="pct"/>
            <w:gridSpan w:val="13"/>
          </w:tcPr>
          <w:p w14:paraId="019ED736" w14:textId="77777777" w:rsidR="00131889" w:rsidRPr="00361E77" w:rsidRDefault="00131889" w:rsidP="00131889">
            <w:pPr>
              <w:rPr>
                <w:color w:val="000000"/>
              </w:rPr>
            </w:pPr>
            <w:r w:rsidRPr="00361E77">
              <w:rPr>
                <w:color w:val="000000"/>
              </w:rPr>
              <w:t>Грузы опасные. Классификация и маркировка.</w:t>
            </w:r>
          </w:p>
        </w:tc>
      </w:tr>
      <w:tr w:rsidR="00131889" w:rsidRPr="001C017B" w14:paraId="5358F136" w14:textId="77777777" w:rsidTr="00131889">
        <w:trPr>
          <w:jc w:val="center"/>
        </w:trPr>
        <w:tc>
          <w:tcPr>
            <w:tcW w:w="371" w:type="pct"/>
          </w:tcPr>
          <w:p w14:paraId="7AEA1B9F" w14:textId="77777777" w:rsidR="00131889" w:rsidRPr="00BF2602" w:rsidRDefault="00555B6C" w:rsidP="0013188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20.</w:t>
            </w:r>
          </w:p>
        </w:tc>
        <w:tc>
          <w:tcPr>
            <w:tcW w:w="1180" w:type="pct"/>
            <w:gridSpan w:val="2"/>
          </w:tcPr>
          <w:p w14:paraId="0232A1EB" w14:textId="77777777" w:rsidR="00131889" w:rsidRPr="00BF2602" w:rsidRDefault="00131889" w:rsidP="00131889">
            <w:pPr>
              <w:tabs>
                <w:tab w:val="right" w:pos="2426"/>
              </w:tabs>
              <w:rPr>
                <w:color w:val="000000"/>
              </w:rPr>
            </w:pPr>
            <w:r w:rsidRPr="00BF2602">
              <w:rPr>
                <w:color w:val="000000"/>
              </w:rPr>
              <w:t>ГОСТ 30333-2007</w:t>
            </w:r>
          </w:p>
        </w:tc>
        <w:tc>
          <w:tcPr>
            <w:tcW w:w="3449" w:type="pct"/>
            <w:gridSpan w:val="13"/>
          </w:tcPr>
          <w:p w14:paraId="6B7A7149" w14:textId="77777777" w:rsidR="00131889" w:rsidRPr="00361E77" w:rsidRDefault="00131889" w:rsidP="00131889">
            <w:pPr>
              <w:rPr>
                <w:color w:val="000000"/>
              </w:rPr>
            </w:pPr>
            <w:r w:rsidRPr="00361E77">
              <w:rPr>
                <w:color w:val="000000"/>
              </w:rPr>
              <w:t>Паспорт безопасности химической продукции. Общие требования.</w:t>
            </w:r>
          </w:p>
        </w:tc>
      </w:tr>
      <w:tr w:rsidR="00131889" w:rsidRPr="001C017B" w14:paraId="0A94E1A4" w14:textId="77777777" w:rsidTr="00131889">
        <w:trPr>
          <w:jc w:val="center"/>
        </w:trPr>
        <w:tc>
          <w:tcPr>
            <w:tcW w:w="371" w:type="pct"/>
          </w:tcPr>
          <w:p w14:paraId="162A808F" w14:textId="77777777" w:rsidR="00131889" w:rsidRDefault="00555B6C" w:rsidP="00131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1180" w:type="pct"/>
            <w:gridSpan w:val="2"/>
          </w:tcPr>
          <w:p w14:paraId="77929C8D" w14:textId="77777777" w:rsidR="00131889" w:rsidRPr="00BF2602" w:rsidRDefault="00131889" w:rsidP="00131889">
            <w:pPr>
              <w:tabs>
                <w:tab w:val="right" w:pos="2426"/>
              </w:tabs>
              <w:rPr>
                <w:color w:val="000000"/>
              </w:rPr>
            </w:pPr>
            <w:r>
              <w:rPr>
                <w:color w:val="000000"/>
              </w:rPr>
              <w:t>ГОСТ 12.1.044-89</w:t>
            </w:r>
          </w:p>
        </w:tc>
        <w:tc>
          <w:tcPr>
            <w:tcW w:w="3449" w:type="pct"/>
            <w:gridSpan w:val="13"/>
          </w:tcPr>
          <w:p w14:paraId="4E8CCCAD" w14:textId="77777777" w:rsidR="00131889" w:rsidRDefault="00131889" w:rsidP="00131889">
            <w:r>
              <w:rPr>
                <w:color w:val="000000"/>
              </w:rPr>
              <w:t>Пожаровзрывоопасность  веществ и материалов</w:t>
            </w:r>
          </w:p>
        </w:tc>
      </w:tr>
      <w:tr w:rsidR="00131889" w:rsidRPr="001C017B" w14:paraId="7C4A6937" w14:textId="77777777" w:rsidTr="00131889">
        <w:trPr>
          <w:jc w:val="center"/>
        </w:trPr>
        <w:tc>
          <w:tcPr>
            <w:tcW w:w="371" w:type="pct"/>
          </w:tcPr>
          <w:p w14:paraId="0CA10D6C" w14:textId="77777777" w:rsidR="00131889" w:rsidRPr="00FA41C3" w:rsidRDefault="00555B6C" w:rsidP="00131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1180" w:type="pct"/>
            <w:gridSpan w:val="2"/>
          </w:tcPr>
          <w:p w14:paraId="198CAE98" w14:textId="77777777" w:rsidR="00131889" w:rsidRPr="00FA41C3" w:rsidRDefault="00131889" w:rsidP="00131889">
            <w:pPr>
              <w:rPr>
                <w:color w:val="000000"/>
              </w:rPr>
            </w:pPr>
            <w:r>
              <w:rPr>
                <w:rFonts w:eastAsia="TimesNewRomanPSMT"/>
                <w:color w:val="000000"/>
              </w:rPr>
              <w:t>ГОСТ 32419-2022</w:t>
            </w:r>
          </w:p>
        </w:tc>
        <w:tc>
          <w:tcPr>
            <w:tcW w:w="3449" w:type="pct"/>
            <w:gridSpan w:val="13"/>
          </w:tcPr>
          <w:p w14:paraId="4512C633" w14:textId="77777777" w:rsidR="00131889" w:rsidRPr="00FA41C3" w:rsidRDefault="00131889" w:rsidP="00131889">
            <w:pPr>
              <w:rPr>
                <w:color w:val="000000"/>
              </w:rPr>
            </w:pPr>
            <w:r>
              <w:rPr>
                <w:rFonts w:eastAsia="TimesNewRomanPSMT"/>
                <w:color w:val="000000"/>
              </w:rPr>
              <w:t>Классификация опасности химической продукции. Общие требования.</w:t>
            </w:r>
          </w:p>
        </w:tc>
      </w:tr>
      <w:tr w:rsidR="00131889" w:rsidRPr="001C017B" w14:paraId="7F0D4417" w14:textId="77777777" w:rsidTr="00131889">
        <w:trPr>
          <w:jc w:val="center"/>
        </w:trPr>
        <w:tc>
          <w:tcPr>
            <w:tcW w:w="371" w:type="pct"/>
          </w:tcPr>
          <w:p w14:paraId="4DB36940" w14:textId="77777777" w:rsidR="00131889" w:rsidRPr="0068538A" w:rsidRDefault="00555B6C" w:rsidP="00131889">
            <w:pPr>
              <w:jc w:val="center"/>
            </w:pPr>
            <w:r>
              <w:t>23.</w:t>
            </w:r>
          </w:p>
        </w:tc>
        <w:tc>
          <w:tcPr>
            <w:tcW w:w="1180" w:type="pct"/>
            <w:gridSpan w:val="2"/>
          </w:tcPr>
          <w:p w14:paraId="76D9A945" w14:textId="77777777" w:rsidR="00131889" w:rsidRPr="00826607" w:rsidRDefault="00131889" w:rsidP="00131889">
            <w:r>
              <w:rPr>
                <w:rFonts w:eastAsia="TimesNewRomanPSMT"/>
                <w:color w:val="000000"/>
              </w:rPr>
              <w:t>ГОСТ 32423-2013</w:t>
            </w:r>
          </w:p>
        </w:tc>
        <w:tc>
          <w:tcPr>
            <w:tcW w:w="3449" w:type="pct"/>
            <w:gridSpan w:val="13"/>
          </w:tcPr>
          <w:p w14:paraId="173FA0EC" w14:textId="77777777" w:rsidR="00131889" w:rsidRPr="00826607" w:rsidRDefault="00131889" w:rsidP="00131889">
            <w:r>
              <w:rPr>
                <w:rFonts w:eastAsia="TimesNewRomanPSMT"/>
                <w:color w:val="000000"/>
              </w:rPr>
              <w:t>Классификация опасности смесевой химической продукции по воздействию на организм.</w:t>
            </w:r>
          </w:p>
        </w:tc>
      </w:tr>
      <w:tr w:rsidR="00131889" w:rsidRPr="001C017B" w14:paraId="5D870A8D" w14:textId="77777777" w:rsidTr="00131889">
        <w:trPr>
          <w:jc w:val="center"/>
        </w:trPr>
        <w:tc>
          <w:tcPr>
            <w:tcW w:w="371" w:type="pct"/>
          </w:tcPr>
          <w:p w14:paraId="3AFA15B3" w14:textId="77777777" w:rsidR="00131889" w:rsidRPr="0068538A" w:rsidRDefault="00555B6C" w:rsidP="00131889">
            <w:pPr>
              <w:jc w:val="center"/>
            </w:pPr>
            <w:r>
              <w:t>24.</w:t>
            </w:r>
          </w:p>
        </w:tc>
        <w:tc>
          <w:tcPr>
            <w:tcW w:w="1180" w:type="pct"/>
            <w:gridSpan w:val="2"/>
          </w:tcPr>
          <w:p w14:paraId="271F4ADF" w14:textId="77777777" w:rsidR="00131889" w:rsidRPr="00CC6DF9" w:rsidRDefault="00131889" w:rsidP="00131889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</w:rPr>
              <w:t>ГОСТ 32424-2013</w:t>
            </w:r>
          </w:p>
        </w:tc>
        <w:tc>
          <w:tcPr>
            <w:tcW w:w="3449" w:type="pct"/>
            <w:gridSpan w:val="13"/>
          </w:tcPr>
          <w:p w14:paraId="7688147E" w14:textId="77777777" w:rsidR="00131889" w:rsidRPr="00826607" w:rsidRDefault="00131889" w:rsidP="00131889">
            <w:r>
              <w:rPr>
                <w:rFonts w:eastAsia="TimesNewRomanPSMT"/>
                <w:color w:val="000000"/>
              </w:rPr>
              <w:t>Классификация опасности химической продукции по воздействию на окружающую среду.</w:t>
            </w:r>
          </w:p>
        </w:tc>
      </w:tr>
      <w:tr w:rsidR="00131889" w:rsidRPr="001C017B" w14:paraId="118A4CF4" w14:textId="77777777" w:rsidTr="00131889">
        <w:trPr>
          <w:jc w:val="center"/>
        </w:trPr>
        <w:tc>
          <w:tcPr>
            <w:tcW w:w="371" w:type="pct"/>
          </w:tcPr>
          <w:p w14:paraId="20ACA8E7" w14:textId="77777777" w:rsidR="00131889" w:rsidRPr="00450371" w:rsidRDefault="00555B6C" w:rsidP="00131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1180" w:type="pct"/>
            <w:gridSpan w:val="2"/>
          </w:tcPr>
          <w:p w14:paraId="1AD86C0E" w14:textId="77777777" w:rsidR="00131889" w:rsidRPr="00CC6DF9" w:rsidRDefault="00131889" w:rsidP="00131889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</w:rPr>
              <w:t>ГОСТ 32425-2013</w:t>
            </w:r>
          </w:p>
        </w:tc>
        <w:tc>
          <w:tcPr>
            <w:tcW w:w="3449" w:type="pct"/>
            <w:gridSpan w:val="13"/>
          </w:tcPr>
          <w:p w14:paraId="7BB60928" w14:textId="77777777" w:rsidR="00131889" w:rsidRPr="00CC6DF9" w:rsidRDefault="00131889" w:rsidP="00131889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</w:rPr>
              <w:t>Классификация опасности смесевой химической продукции по воздействию на окружающую среду.</w:t>
            </w:r>
          </w:p>
        </w:tc>
      </w:tr>
      <w:tr w:rsidR="00131889" w:rsidRPr="001C017B" w14:paraId="48F6CAFF" w14:textId="77777777" w:rsidTr="00131889">
        <w:trPr>
          <w:jc w:val="center"/>
        </w:trPr>
        <w:tc>
          <w:tcPr>
            <w:tcW w:w="371" w:type="pct"/>
          </w:tcPr>
          <w:p w14:paraId="01B6E537" w14:textId="77777777" w:rsidR="00131889" w:rsidRPr="00857F5A" w:rsidRDefault="00131889" w:rsidP="00131889">
            <w:pPr>
              <w:jc w:val="center"/>
              <w:rPr>
                <w:color w:val="000000"/>
              </w:rPr>
            </w:pPr>
            <w:r w:rsidRPr="00857F5A">
              <w:rPr>
                <w:color w:val="000000"/>
              </w:rPr>
              <w:lastRenderedPageBreak/>
              <w:t>2</w:t>
            </w:r>
            <w:r w:rsidR="00555B6C">
              <w:rPr>
                <w:color w:val="000000"/>
              </w:rPr>
              <w:t>6.</w:t>
            </w:r>
          </w:p>
        </w:tc>
        <w:tc>
          <w:tcPr>
            <w:tcW w:w="4629" w:type="pct"/>
            <w:gridSpan w:val="15"/>
          </w:tcPr>
          <w:p w14:paraId="608427C6" w14:textId="77777777" w:rsidR="00131889" w:rsidRPr="00857F5A" w:rsidRDefault="00131889" w:rsidP="00131889">
            <w:pPr>
              <w:rPr>
                <w:color w:val="000000"/>
              </w:rPr>
            </w:pPr>
            <w:r w:rsidRPr="00857F5A">
              <w:rPr>
                <w:color w:val="000000"/>
              </w:rPr>
              <w:t xml:space="preserve">Справочник «Вредные вещества в промышленности» под ред. Н.В.Лазарева, т.1, 2 Л-д, Изд-во «Химия»,    </w:t>
            </w:r>
            <w:smartTag w:uri="urn:schemas-microsoft-com:office:smarttags" w:element="metricconverter">
              <w:smartTagPr>
                <w:attr w:name="ProductID" w:val="1976 г"/>
              </w:smartTagPr>
              <w:r w:rsidRPr="00857F5A">
                <w:rPr>
                  <w:color w:val="000000"/>
                </w:rPr>
                <w:t>1976 г</w:t>
              </w:r>
            </w:smartTag>
            <w:r w:rsidRPr="00857F5A">
              <w:rPr>
                <w:color w:val="000000"/>
              </w:rPr>
              <w:t>.</w:t>
            </w:r>
          </w:p>
        </w:tc>
      </w:tr>
      <w:tr w:rsidR="00131889" w:rsidRPr="001C017B" w14:paraId="2C3E3ADA" w14:textId="77777777" w:rsidTr="00131889">
        <w:trPr>
          <w:jc w:val="center"/>
        </w:trPr>
        <w:tc>
          <w:tcPr>
            <w:tcW w:w="371" w:type="pct"/>
          </w:tcPr>
          <w:p w14:paraId="3ED670FA" w14:textId="77777777" w:rsidR="00131889" w:rsidRPr="00857F5A" w:rsidRDefault="00131889" w:rsidP="00131889">
            <w:pPr>
              <w:jc w:val="center"/>
              <w:rPr>
                <w:color w:val="000000"/>
              </w:rPr>
            </w:pPr>
            <w:r w:rsidRPr="00857F5A">
              <w:rPr>
                <w:color w:val="000000"/>
              </w:rPr>
              <w:t>2</w:t>
            </w:r>
            <w:r w:rsidR="00555B6C">
              <w:rPr>
                <w:color w:val="000000"/>
              </w:rPr>
              <w:t>7.</w:t>
            </w:r>
          </w:p>
        </w:tc>
        <w:tc>
          <w:tcPr>
            <w:tcW w:w="4629" w:type="pct"/>
            <w:gridSpan w:val="15"/>
          </w:tcPr>
          <w:p w14:paraId="43B90694" w14:textId="77777777" w:rsidR="00131889" w:rsidRPr="00826607" w:rsidRDefault="00131889" w:rsidP="00131889">
            <w:pPr>
              <w:rPr>
                <w:color w:val="000000"/>
              </w:rPr>
            </w:pPr>
            <w:r w:rsidRPr="00857F5A">
              <w:rPr>
                <w:color w:val="000000"/>
              </w:rPr>
              <w:t>Медведева В.С.  Охрана труда и противопожарная защита в химической промышленности. 2-е изд. – М.: Химия. 1989.</w:t>
            </w:r>
          </w:p>
        </w:tc>
      </w:tr>
      <w:tr w:rsidR="00D119B9" w:rsidRPr="001C017B" w14:paraId="26E44DD3" w14:textId="77777777" w:rsidTr="00131889">
        <w:trPr>
          <w:jc w:val="center"/>
        </w:trPr>
        <w:tc>
          <w:tcPr>
            <w:tcW w:w="371" w:type="pct"/>
          </w:tcPr>
          <w:p w14:paraId="6A6483ED" w14:textId="77777777" w:rsidR="00D119B9" w:rsidRPr="007435D5" w:rsidRDefault="00555B6C" w:rsidP="00D11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4629" w:type="pct"/>
            <w:gridSpan w:val="15"/>
          </w:tcPr>
          <w:p w14:paraId="2D2606EC" w14:textId="77777777" w:rsidR="00D119B9" w:rsidRPr="00857F5A" w:rsidRDefault="00D119B9" w:rsidP="00D119B9">
            <w:pPr>
              <w:rPr>
                <w:color w:val="000000"/>
              </w:rPr>
            </w:pPr>
            <w:r>
              <w:rPr>
                <w:color w:val="000000"/>
              </w:rPr>
              <w:t>Постановление Правительства РФ № 390 от 25 апреля 2012 г (о противопожарном режиме)</w:t>
            </w:r>
          </w:p>
        </w:tc>
      </w:tr>
      <w:tr w:rsidR="00D119B9" w:rsidRPr="001C017B" w14:paraId="0EA7BF33" w14:textId="77777777" w:rsidTr="00131889">
        <w:trPr>
          <w:jc w:val="center"/>
        </w:trPr>
        <w:tc>
          <w:tcPr>
            <w:tcW w:w="371" w:type="pct"/>
          </w:tcPr>
          <w:p w14:paraId="1F8A5313" w14:textId="77777777" w:rsidR="00D119B9" w:rsidRPr="00A231C5" w:rsidRDefault="00555B6C" w:rsidP="00D11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4629" w:type="pct"/>
            <w:gridSpan w:val="15"/>
          </w:tcPr>
          <w:p w14:paraId="18A1B4F4" w14:textId="77777777" w:rsidR="00D119B9" w:rsidRPr="007A3784" w:rsidRDefault="00D119B9" w:rsidP="00D119B9">
            <w:pPr>
              <w:rPr>
                <w:color w:val="000000"/>
              </w:rPr>
            </w:pPr>
            <w:r w:rsidRPr="00360AF3">
              <w:t>СанПиН 2.1.3684-21 «</w:t>
            </w:r>
            <w:r w:rsidRPr="00360AF3">
              <w:rPr>
                <w:shd w:val="clear" w:color="auto" w:fill="FFFFFF"/>
              </w:rPr>
              <w:t>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      </w:r>
            <w:r w:rsidRPr="00360AF3">
              <w:t>».</w:t>
            </w:r>
          </w:p>
        </w:tc>
      </w:tr>
      <w:tr w:rsidR="00D119B9" w:rsidRPr="001C017B" w14:paraId="0B5572A4" w14:textId="77777777" w:rsidTr="00131889">
        <w:trPr>
          <w:jc w:val="center"/>
        </w:trPr>
        <w:tc>
          <w:tcPr>
            <w:tcW w:w="371" w:type="pct"/>
          </w:tcPr>
          <w:p w14:paraId="545EB0BD" w14:textId="77777777" w:rsidR="00D119B9" w:rsidRPr="00A231C5" w:rsidRDefault="00555B6C" w:rsidP="00D119B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30.</w:t>
            </w:r>
          </w:p>
        </w:tc>
        <w:tc>
          <w:tcPr>
            <w:tcW w:w="4629" w:type="pct"/>
            <w:gridSpan w:val="15"/>
          </w:tcPr>
          <w:p w14:paraId="4FAF18C1" w14:textId="77777777" w:rsidR="00D119B9" w:rsidRPr="007A3784" w:rsidRDefault="00D119B9" w:rsidP="00D119B9">
            <w:pPr>
              <w:rPr>
                <w:color w:val="000000"/>
              </w:rPr>
            </w:pPr>
            <w:r w:rsidRPr="007A3784">
              <w:rPr>
                <w:color w:val="000000"/>
              </w:rPr>
              <w:t xml:space="preserve">«Временные правила охраны окружающей среды от  отходов производства и потребления в Российской Федерации», М.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7A3784">
                <w:rPr>
                  <w:color w:val="000000"/>
                </w:rPr>
                <w:t>1994 г</w:t>
              </w:r>
            </w:smartTag>
            <w:r w:rsidRPr="007A3784">
              <w:rPr>
                <w:color w:val="000000"/>
              </w:rPr>
              <w:t>.</w:t>
            </w:r>
          </w:p>
        </w:tc>
      </w:tr>
      <w:tr w:rsidR="00D119B9" w:rsidRPr="001C017B" w14:paraId="275802C0" w14:textId="77777777" w:rsidTr="00131889">
        <w:trPr>
          <w:jc w:val="center"/>
        </w:trPr>
        <w:tc>
          <w:tcPr>
            <w:tcW w:w="371" w:type="pct"/>
          </w:tcPr>
          <w:p w14:paraId="681BBED7" w14:textId="77777777" w:rsidR="00D119B9" w:rsidRPr="00857F5A" w:rsidRDefault="00555B6C" w:rsidP="00D119B9">
            <w:pPr>
              <w:jc w:val="center"/>
            </w:pPr>
            <w:r>
              <w:t>31.</w:t>
            </w:r>
          </w:p>
        </w:tc>
        <w:tc>
          <w:tcPr>
            <w:tcW w:w="4629" w:type="pct"/>
            <w:gridSpan w:val="15"/>
          </w:tcPr>
          <w:p w14:paraId="0B751FF7" w14:textId="77777777" w:rsidR="00D119B9" w:rsidRPr="007A3784" w:rsidRDefault="00D119B9" w:rsidP="00D119B9">
            <w:r w:rsidRPr="007D67EB">
              <w:rPr>
                <w:bCs/>
                <w:color w:val="000000"/>
                <w:kern w:val="36"/>
              </w:rPr>
              <w:t>Постановление Правительства РФ от 21.12.2020 N 2200 (ред. от 30.12.2022) "Об утверждении Правил перевозок грузов автомобильным транспортом и о внесении изменений в пункт 2.1.1 Правил дорожного движения Российской Федерации"</w:t>
            </w:r>
          </w:p>
        </w:tc>
      </w:tr>
      <w:tr w:rsidR="006628DF" w:rsidRPr="001C017B" w14:paraId="04093DD4" w14:textId="77777777" w:rsidTr="00131889">
        <w:trPr>
          <w:jc w:val="center"/>
        </w:trPr>
        <w:tc>
          <w:tcPr>
            <w:tcW w:w="371" w:type="pct"/>
          </w:tcPr>
          <w:p w14:paraId="766E462E" w14:textId="77777777" w:rsidR="006628DF" w:rsidRPr="00784D1B" w:rsidRDefault="00555B6C" w:rsidP="006628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4629" w:type="pct"/>
            <w:gridSpan w:val="15"/>
          </w:tcPr>
          <w:p w14:paraId="7F874905" w14:textId="77777777" w:rsidR="006628DF" w:rsidRPr="007D67EB" w:rsidRDefault="006628DF" w:rsidP="006628DF">
            <w:pPr>
              <w:rPr>
                <w:bCs/>
                <w:color w:val="000000"/>
                <w:kern w:val="36"/>
              </w:rPr>
            </w:pPr>
            <w:r w:rsidRPr="007D67EB">
              <w:rPr>
                <w:bCs/>
                <w:color w:val="000000"/>
                <w:kern w:val="36"/>
                <w:sz w:val="26"/>
                <w:szCs w:val="26"/>
              </w:rPr>
              <w:t>"Аварийные карточки на опасные грузы, перевозимые по железным дорогам СНГ, Латвийской Республики, Литовской Республики, Эстонской Республики" (утв. СЖТ СНГ, протокол от 30.05</w:t>
            </w:r>
            <w:r>
              <w:rPr>
                <w:bCs/>
                <w:color w:val="000000"/>
                <w:kern w:val="36"/>
                <w:sz w:val="26"/>
                <w:szCs w:val="26"/>
              </w:rPr>
              <w:t>.2008 N 48) (ред. от 08.12.2022)</w:t>
            </w:r>
          </w:p>
        </w:tc>
      </w:tr>
      <w:tr w:rsidR="006628DF" w:rsidRPr="001C017B" w14:paraId="48CBF74D" w14:textId="77777777" w:rsidTr="00131889">
        <w:trPr>
          <w:jc w:val="center"/>
        </w:trPr>
        <w:tc>
          <w:tcPr>
            <w:tcW w:w="371" w:type="pct"/>
          </w:tcPr>
          <w:p w14:paraId="7195AEFA" w14:textId="77777777" w:rsidR="006628DF" w:rsidRPr="00857F5A" w:rsidRDefault="00555B6C" w:rsidP="006628DF">
            <w:pPr>
              <w:jc w:val="center"/>
            </w:pPr>
            <w:r>
              <w:t>33.</w:t>
            </w:r>
          </w:p>
          <w:p w14:paraId="1666992B" w14:textId="77777777" w:rsidR="006628DF" w:rsidRPr="00857F5A" w:rsidRDefault="006628DF" w:rsidP="006628DF">
            <w:pPr>
              <w:jc w:val="center"/>
            </w:pPr>
          </w:p>
        </w:tc>
        <w:tc>
          <w:tcPr>
            <w:tcW w:w="4629" w:type="pct"/>
            <w:gridSpan w:val="15"/>
          </w:tcPr>
          <w:p w14:paraId="790ED345" w14:textId="77777777" w:rsidR="006628DF" w:rsidRPr="002F2788" w:rsidRDefault="006628DF" w:rsidP="006628DF">
            <w:r w:rsidRPr="00857F5A">
              <w:t>ППБО-103-79 Правила пожарной безопасности при эксплуатации предприятий химической промышленности.</w:t>
            </w:r>
            <w:r w:rsidRPr="0032348E">
              <w:t xml:space="preserve"> </w:t>
            </w:r>
          </w:p>
        </w:tc>
      </w:tr>
      <w:tr w:rsidR="006628DF" w:rsidRPr="001C017B" w14:paraId="1981CBE0" w14:textId="77777777" w:rsidTr="00131889">
        <w:trPr>
          <w:jc w:val="center"/>
        </w:trPr>
        <w:tc>
          <w:tcPr>
            <w:tcW w:w="371" w:type="pct"/>
          </w:tcPr>
          <w:p w14:paraId="53DB1AEA" w14:textId="77777777" w:rsidR="006628DF" w:rsidRPr="00D14287" w:rsidRDefault="00555B6C" w:rsidP="006628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34.</w:t>
            </w:r>
          </w:p>
        </w:tc>
        <w:tc>
          <w:tcPr>
            <w:tcW w:w="4629" w:type="pct"/>
            <w:gridSpan w:val="15"/>
          </w:tcPr>
          <w:p w14:paraId="17A469F6" w14:textId="77777777" w:rsidR="006628DF" w:rsidRPr="00014035" w:rsidRDefault="006628DF" w:rsidP="006628DF">
            <w:pPr>
              <w:rPr>
                <w:color w:val="000000"/>
              </w:rPr>
            </w:pPr>
            <w:r w:rsidRPr="00014035">
              <w:rPr>
                <w:color w:val="000000"/>
              </w:rPr>
              <w:t xml:space="preserve">Информационная карта </w:t>
            </w:r>
            <w:r w:rsidRPr="00014035">
              <w:t xml:space="preserve">потенциально опасного химического и биологического вещества. </w:t>
            </w:r>
            <w:r w:rsidRPr="00014035">
              <w:rPr>
                <w:color w:val="000000"/>
              </w:rPr>
              <w:t xml:space="preserve">  </w:t>
            </w:r>
            <w:r w:rsidRPr="00014035">
              <w:t>Уайт-спирит.  Серия ВТ-000554 от 20.07.1995 г.</w:t>
            </w:r>
          </w:p>
        </w:tc>
      </w:tr>
      <w:tr w:rsidR="006628DF" w:rsidRPr="001C017B" w14:paraId="7672A46E" w14:textId="77777777" w:rsidTr="00131889">
        <w:trPr>
          <w:jc w:val="center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23770B1F" w14:textId="77777777" w:rsidR="006628DF" w:rsidRPr="00D14287" w:rsidRDefault="00555B6C" w:rsidP="006628DF">
            <w:pPr>
              <w:tabs>
                <w:tab w:val="left" w:pos="3220"/>
              </w:tabs>
              <w:autoSpaceDE w:val="0"/>
              <w:autoSpaceDN w:val="0"/>
              <w:adjustRightInd w:val="0"/>
              <w:jc w:val="center"/>
            </w:pPr>
            <w:r>
              <w:t>35.</w:t>
            </w:r>
          </w:p>
        </w:tc>
        <w:tc>
          <w:tcPr>
            <w:tcW w:w="4629" w:type="pct"/>
            <w:gridSpan w:val="15"/>
          </w:tcPr>
          <w:p w14:paraId="28F26753" w14:textId="77777777" w:rsidR="006628DF" w:rsidRPr="00014035" w:rsidRDefault="006628DF" w:rsidP="006628DF">
            <w:pPr>
              <w:rPr>
                <w:color w:val="000000"/>
              </w:rPr>
            </w:pPr>
            <w:r w:rsidRPr="00014035">
              <w:rPr>
                <w:color w:val="000000"/>
              </w:rPr>
              <w:t xml:space="preserve">Информационная карта </w:t>
            </w:r>
            <w:r w:rsidRPr="00014035">
              <w:t xml:space="preserve">потенциально опасного химического и биологического вещества. </w:t>
            </w:r>
            <w:r w:rsidRPr="00014035">
              <w:rPr>
                <w:color w:val="000000"/>
              </w:rPr>
              <w:t>Сольвент нефтяной. Серия ВТ № 000576  от 08.09.1995 г.</w:t>
            </w:r>
          </w:p>
        </w:tc>
      </w:tr>
      <w:tr w:rsidR="006628DF" w:rsidRPr="001C017B" w14:paraId="004CD7A0" w14:textId="77777777" w:rsidTr="00131889">
        <w:trPr>
          <w:jc w:val="center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271B0287" w14:textId="77777777" w:rsidR="006628DF" w:rsidRPr="00D14287" w:rsidRDefault="00555B6C" w:rsidP="006628DF">
            <w:pPr>
              <w:tabs>
                <w:tab w:val="left" w:pos="3220"/>
              </w:tabs>
              <w:autoSpaceDE w:val="0"/>
              <w:autoSpaceDN w:val="0"/>
              <w:adjustRightInd w:val="0"/>
              <w:jc w:val="center"/>
            </w:pPr>
            <w:r>
              <w:t>36.</w:t>
            </w:r>
          </w:p>
        </w:tc>
        <w:tc>
          <w:tcPr>
            <w:tcW w:w="4629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23CC48B" w14:textId="77777777" w:rsidR="006628DF" w:rsidRPr="00014035" w:rsidRDefault="006628DF" w:rsidP="006628DF">
            <w:pPr>
              <w:tabs>
                <w:tab w:val="left" w:pos="322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014035">
              <w:rPr>
                <w:color w:val="000000"/>
              </w:rPr>
              <w:t xml:space="preserve">Информационная карта </w:t>
            </w:r>
            <w:r w:rsidRPr="00014035">
              <w:t>потенциально опасного химического и биологического вещества.</w:t>
            </w:r>
            <w:r w:rsidRPr="00014035">
              <w:rPr>
                <w:color w:val="000000"/>
              </w:rPr>
              <w:t xml:space="preserve"> Двуокись титана. Серия АТ № 000008 от 27.01.1994 г.</w:t>
            </w:r>
          </w:p>
        </w:tc>
      </w:tr>
      <w:tr w:rsidR="006628DF" w:rsidRPr="001C017B" w14:paraId="25C218AC" w14:textId="77777777" w:rsidTr="00131889">
        <w:trPr>
          <w:jc w:val="center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1EF8C169" w14:textId="77777777" w:rsidR="006628DF" w:rsidRPr="00D14287" w:rsidRDefault="00555B6C" w:rsidP="006628DF">
            <w:pPr>
              <w:tabs>
                <w:tab w:val="left" w:pos="3220"/>
              </w:tabs>
              <w:autoSpaceDE w:val="0"/>
              <w:autoSpaceDN w:val="0"/>
              <w:adjustRightInd w:val="0"/>
              <w:jc w:val="center"/>
            </w:pPr>
            <w:r>
              <w:t>37.</w:t>
            </w:r>
          </w:p>
        </w:tc>
        <w:tc>
          <w:tcPr>
            <w:tcW w:w="4629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8209A09" w14:textId="77777777" w:rsidR="006628DF" w:rsidRPr="00014035" w:rsidRDefault="006628DF" w:rsidP="006628DF">
            <w:pPr>
              <w:tabs>
                <w:tab w:val="left" w:pos="3220"/>
              </w:tabs>
              <w:autoSpaceDE w:val="0"/>
              <w:autoSpaceDN w:val="0"/>
              <w:adjustRightInd w:val="0"/>
              <w:rPr>
                <w:b/>
              </w:rPr>
            </w:pPr>
            <w:r w:rsidRPr="00014035">
              <w:t xml:space="preserve">Экспертное заключение на пигмент черный железоокисный № 77.01.12.П.015789.10.11 от 25.10.2011г. ФБУЗ «Центр гигиены и эпидемиологии в городе Москве»  </w:t>
            </w:r>
          </w:p>
        </w:tc>
      </w:tr>
      <w:tr w:rsidR="006628DF" w:rsidRPr="001C017B" w14:paraId="028DD37E" w14:textId="77777777" w:rsidTr="00131889">
        <w:trPr>
          <w:jc w:val="center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22394A50" w14:textId="77777777" w:rsidR="006628DF" w:rsidRPr="00D14287" w:rsidRDefault="00555B6C" w:rsidP="006628DF">
            <w:pPr>
              <w:tabs>
                <w:tab w:val="left" w:pos="3220"/>
              </w:tabs>
              <w:autoSpaceDE w:val="0"/>
              <w:autoSpaceDN w:val="0"/>
              <w:adjustRightInd w:val="0"/>
              <w:jc w:val="center"/>
            </w:pPr>
            <w:r>
              <w:t>38.</w:t>
            </w:r>
          </w:p>
        </w:tc>
        <w:tc>
          <w:tcPr>
            <w:tcW w:w="4629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AE4B203" w14:textId="77777777" w:rsidR="006628DF" w:rsidRPr="00014035" w:rsidRDefault="006628DF" w:rsidP="006628DF">
            <w:pPr>
              <w:tabs>
                <w:tab w:val="left" w:pos="3220"/>
              </w:tabs>
              <w:autoSpaceDE w:val="0"/>
              <w:autoSpaceDN w:val="0"/>
              <w:adjustRightInd w:val="0"/>
              <w:rPr>
                <w:b/>
              </w:rPr>
            </w:pPr>
            <w:r w:rsidRPr="00014035">
              <w:t>Информационная карта потенциально опасного химического и биологического вещества. Триоксид железа. Серия АТ № 000196 от 26.03.2015 г.</w:t>
            </w:r>
          </w:p>
        </w:tc>
      </w:tr>
      <w:tr w:rsidR="006628DF" w:rsidRPr="001C017B" w14:paraId="6206E557" w14:textId="77777777" w:rsidTr="00131889">
        <w:trPr>
          <w:jc w:val="center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15F7374F" w14:textId="77777777" w:rsidR="006628DF" w:rsidRPr="00D14287" w:rsidRDefault="00555B6C" w:rsidP="006628DF">
            <w:pPr>
              <w:tabs>
                <w:tab w:val="left" w:pos="3220"/>
              </w:tabs>
              <w:autoSpaceDE w:val="0"/>
              <w:autoSpaceDN w:val="0"/>
              <w:adjustRightInd w:val="0"/>
              <w:jc w:val="center"/>
            </w:pPr>
            <w:r>
              <w:t>39.</w:t>
            </w:r>
          </w:p>
        </w:tc>
        <w:tc>
          <w:tcPr>
            <w:tcW w:w="4629" w:type="pct"/>
            <w:gridSpan w:val="15"/>
          </w:tcPr>
          <w:p w14:paraId="48117D76" w14:textId="77777777" w:rsidR="006628DF" w:rsidRPr="00014035" w:rsidRDefault="006628DF" w:rsidP="006628DF">
            <w:r w:rsidRPr="00014035">
              <w:rPr>
                <w:color w:val="000000"/>
              </w:rPr>
              <w:t xml:space="preserve">Информационная карта </w:t>
            </w:r>
            <w:r w:rsidRPr="00014035">
              <w:t>потенциально опасного химического и биологического вещества.</w:t>
            </w:r>
            <w:r w:rsidRPr="00014035">
              <w:rPr>
                <w:color w:val="000000"/>
              </w:rPr>
              <w:t xml:space="preserve"> </w:t>
            </w:r>
            <w:r w:rsidRPr="00014035">
              <w:t>Пигмент красный С.</w:t>
            </w:r>
            <w:r w:rsidRPr="00014035">
              <w:rPr>
                <w:color w:val="000000"/>
              </w:rPr>
              <w:t>Серия ВТ № 000380 от 20.03.1995 г.</w:t>
            </w:r>
          </w:p>
        </w:tc>
      </w:tr>
      <w:tr w:rsidR="006628DF" w:rsidRPr="001C017B" w14:paraId="4124AAAE" w14:textId="77777777" w:rsidTr="00547F0F">
        <w:trPr>
          <w:jc w:val="center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3D9933C4" w14:textId="77777777" w:rsidR="006628DF" w:rsidRPr="00D14287" w:rsidRDefault="00555B6C" w:rsidP="006628DF">
            <w:pPr>
              <w:tabs>
                <w:tab w:val="left" w:pos="3220"/>
              </w:tabs>
              <w:autoSpaceDE w:val="0"/>
              <w:autoSpaceDN w:val="0"/>
              <w:adjustRightInd w:val="0"/>
              <w:jc w:val="center"/>
            </w:pPr>
            <w:r>
              <w:t>40.</w:t>
            </w:r>
          </w:p>
        </w:tc>
        <w:tc>
          <w:tcPr>
            <w:tcW w:w="4629" w:type="pct"/>
            <w:gridSpan w:val="15"/>
          </w:tcPr>
          <w:p w14:paraId="3963B507" w14:textId="77777777" w:rsidR="006628DF" w:rsidRPr="00014035" w:rsidRDefault="006628DF" w:rsidP="006628DF">
            <w:r w:rsidRPr="00014035">
              <w:t>Информационная карта потенциально опасного химического и биологического вещества. Пигмент желтый светопрочный. Серия ВТ № 000094 от 20.09.1994 г.</w:t>
            </w:r>
          </w:p>
        </w:tc>
      </w:tr>
      <w:tr w:rsidR="006628DF" w:rsidRPr="001C017B" w14:paraId="5D8CD96F" w14:textId="77777777" w:rsidTr="00131889">
        <w:trPr>
          <w:jc w:val="center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36B4A695" w14:textId="77777777" w:rsidR="006628DF" w:rsidRPr="00D14287" w:rsidRDefault="00555B6C" w:rsidP="006628DF">
            <w:pPr>
              <w:tabs>
                <w:tab w:val="left" w:pos="3220"/>
              </w:tabs>
              <w:autoSpaceDE w:val="0"/>
              <w:autoSpaceDN w:val="0"/>
              <w:adjustRightInd w:val="0"/>
              <w:jc w:val="center"/>
            </w:pPr>
            <w:r>
              <w:t>41.</w:t>
            </w:r>
          </w:p>
        </w:tc>
        <w:tc>
          <w:tcPr>
            <w:tcW w:w="4629" w:type="pct"/>
            <w:gridSpan w:val="15"/>
          </w:tcPr>
          <w:p w14:paraId="4B678602" w14:textId="77777777" w:rsidR="006628DF" w:rsidRPr="00014035" w:rsidRDefault="006628DF" w:rsidP="006628DF">
            <w:pPr>
              <w:autoSpaceDE w:val="0"/>
              <w:autoSpaceDN w:val="0"/>
              <w:adjustRightInd w:val="0"/>
            </w:pPr>
            <w:r w:rsidRPr="00014035">
              <w:rPr>
                <w:color w:val="000000"/>
              </w:rPr>
              <w:t>Гигиеническое заключение на пигмент фталоцианиновый зеленый.</w:t>
            </w:r>
          </w:p>
        </w:tc>
      </w:tr>
      <w:tr w:rsidR="006628DF" w:rsidRPr="001C017B" w14:paraId="05E207C4" w14:textId="77777777" w:rsidTr="00131889">
        <w:trPr>
          <w:jc w:val="center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7F7E67F0" w14:textId="77777777" w:rsidR="006628DF" w:rsidRPr="004159CF" w:rsidRDefault="00555B6C" w:rsidP="006628DF">
            <w:pPr>
              <w:tabs>
                <w:tab w:val="left" w:pos="3220"/>
              </w:tabs>
              <w:autoSpaceDE w:val="0"/>
              <w:autoSpaceDN w:val="0"/>
              <w:adjustRightInd w:val="0"/>
              <w:jc w:val="center"/>
            </w:pPr>
            <w:r>
              <w:t>42.</w:t>
            </w:r>
          </w:p>
        </w:tc>
        <w:tc>
          <w:tcPr>
            <w:tcW w:w="4629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F66629E" w14:textId="77777777" w:rsidR="006628DF" w:rsidRPr="00C227F2" w:rsidRDefault="006628DF" w:rsidP="006628DF">
            <w:pPr>
              <w:jc w:val="both"/>
              <w:rPr>
                <w:color w:val="000000"/>
                <w:highlight w:val="yellow"/>
              </w:rPr>
            </w:pPr>
            <w:r w:rsidRPr="00826607">
              <w:t xml:space="preserve">Справочник «Нормативные данные по предельно допустимым уровням загрязнения вредными веществами объектов окружающей среды». Санкт-Петербург,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826607">
                <w:t>1994 г</w:t>
              </w:r>
            </w:smartTag>
            <w:r w:rsidRPr="00826607">
              <w:t>.</w:t>
            </w:r>
          </w:p>
        </w:tc>
      </w:tr>
      <w:tr w:rsidR="006628DF" w:rsidRPr="001C017B" w14:paraId="7D7C04D9" w14:textId="77777777" w:rsidTr="00131889">
        <w:trPr>
          <w:jc w:val="center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4B509ECD" w14:textId="77777777" w:rsidR="006628DF" w:rsidRDefault="00555B6C" w:rsidP="006628DF">
            <w:pPr>
              <w:tabs>
                <w:tab w:val="left" w:pos="3220"/>
              </w:tabs>
              <w:autoSpaceDE w:val="0"/>
              <w:autoSpaceDN w:val="0"/>
              <w:adjustRightInd w:val="0"/>
              <w:jc w:val="center"/>
            </w:pPr>
            <w:r>
              <w:t>43.</w:t>
            </w:r>
          </w:p>
        </w:tc>
        <w:tc>
          <w:tcPr>
            <w:tcW w:w="4629" w:type="pct"/>
            <w:gridSpan w:val="15"/>
          </w:tcPr>
          <w:p w14:paraId="6EE90BF1" w14:textId="77777777" w:rsidR="006628DF" w:rsidRPr="004E6C90" w:rsidRDefault="006628DF" w:rsidP="006628DF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</w:rPr>
            </w:pPr>
            <w:r w:rsidRPr="00DE0E02">
              <w:t>Дринберг С.А., Ицко Э.Ф. «Растворители для лакокрасочных материалов», СПб: ХИМИЗДАТ, 2003. – 216 с.</w:t>
            </w:r>
          </w:p>
        </w:tc>
      </w:tr>
      <w:tr w:rsidR="006628DF" w:rsidRPr="001C017B" w14:paraId="630E828E" w14:textId="77777777" w:rsidTr="00131889">
        <w:trPr>
          <w:jc w:val="center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19D2F30B" w14:textId="77777777" w:rsidR="006628DF" w:rsidRDefault="00555B6C" w:rsidP="006628DF">
            <w:pPr>
              <w:tabs>
                <w:tab w:val="left" w:pos="3220"/>
              </w:tabs>
              <w:autoSpaceDE w:val="0"/>
              <w:autoSpaceDN w:val="0"/>
              <w:adjustRightInd w:val="0"/>
              <w:jc w:val="center"/>
            </w:pPr>
            <w:r>
              <w:t>44.</w:t>
            </w:r>
          </w:p>
        </w:tc>
        <w:tc>
          <w:tcPr>
            <w:tcW w:w="4629" w:type="pct"/>
            <w:gridSpan w:val="15"/>
          </w:tcPr>
          <w:p w14:paraId="4CC2AA5D" w14:textId="77777777" w:rsidR="006628DF" w:rsidRPr="00C30F20" w:rsidRDefault="006628DF" w:rsidP="006628DF">
            <w:pPr>
              <w:autoSpaceDE w:val="0"/>
              <w:autoSpaceDN w:val="0"/>
              <w:adjustRightInd w:val="0"/>
              <w:rPr>
                <w:rFonts w:eastAsia="TimesNewRomanPSMT"/>
                <w:color w:val="000000"/>
              </w:rPr>
            </w:pPr>
            <w:r w:rsidRPr="00D25C5E">
              <w:rPr>
                <w:rFonts w:eastAsia="TimesNewRomanPSMT"/>
                <w:color w:val="000000"/>
              </w:rPr>
              <w:t>Иличкин В.С. Токсичность продуктов горения полимерных материалов. Принципы и методы определения. Санкт-Петербург: Химия, 1993.</w:t>
            </w:r>
            <w:r w:rsidRPr="000F18C1">
              <w:rPr>
                <w:rFonts w:eastAsia="TimesNewRomanPSMT"/>
                <w:color w:val="000000"/>
              </w:rPr>
              <w:t xml:space="preserve"> </w:t>
            </w:r>
          </w:p>
        </w:tc>
      </w:tr>
      <w:tr w:rsidR="006628DF" w:rsidRPr="001C017B" w14:paraId="28590D31" w14:textId="77777777" w:rsidTr="00131889">
        <w:trPr>
          <w:jc w:val="center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3EB37A72" w14:textId="77777777" w:rsidR="006628DF" w:rsidRDefault="00555B6C" w:rsidP="006628DF">
            <w:pPr>
              <w:tabs>
                <w:tab w:val="left" w:pos="3220"/>
              </w:tabs>
              <w:autoSpaceDE w:val="0"/>
              <w:autoSpaceDN w:val="0"/>
              <w:adjustRightInd w:val="0"/>
              <w:jc w:val="center"/>
            </w:pPr>
            <w:r>
              <w:t>45.</w:t>
            </w:r>
          </w:p>
        </w:tc>
        <w:tc>
          <w:tcPr>
            <w:tcW w:w="4629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66D40BC" w14:textId="77777777" w:rsidR="006628DF" w:rsidRPr="006072E8" w:rsidRDefault="006628DF" w:rsidP="006628DF">
            <w:pPr>
              <w:rPr>
                <w:color w:val="FF0000"/>
              </w:rPr>
            </w:pPr>
            <w:r w:rsidRPr="00FE0AD9">
              <w:t>Корольченко А.Я., Корольченко Д.А. «Пожароопасность веществ и материалов, и средства их тушения».</w:t>
            </w:r>
            <w:r w:rsidRPr="00FE0AD9">
              <w:rPr>
                <w:caps/>
              </w:rPr>
              <w:t xml:space="preserve"> с</w:t>
            </w:r>
            <w:r w:rsidRPr="00FE0AD9">
              <w:t>правочник: в 2-х ч. – 2-е изд., перераб. и доп. – М.: Асс. «Пожнаука», 2004. – Ч.1.-713 с; Ч.2.-774 с</w:t>
            </w:r>
          </w:p>
        </w:tc>
      </w:tr>
      <w:tr w:rsidR="006628DF" w:rsidRPr="001C017B" w14:paraId="0701D843" w14:textId="77777777" w:rsidTr="00131889">
        <w:trPr>
          <w:jc w:val="center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7B5BE0AC" w14:textId="77777777" w:rsidR="006628DF" w:rsidRDefault="00555B6C" w:rsidP="006628DF">
            <w:pPr>
              <w:tabs>
                <w:tab w:val="left" w:pos="3220"/>
              </w:tabs>
              <w:autoSpaceDE w:val="0"/>
              <w:autoSpaceDN w:val="0"/>
              <w:adjustRightInd w:val="0"/>
              <w:jc w:val="center"/>
            </w:pPr>
            <w:r>
              <w:t>46.</w:t>
            </w:r>
          </w:p>
        </w:tc>
        <w:tc>
          <w:tcPr>
            <w:tcW w:w="4629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EC71874" w14:textId="77777777" w:rsidR="006628DF" w:rsidRPr="006072E8" w:rsidRDefault="006628DF" w:rsidP="006628DF">
            <w:r w:rsidRPr="00735254">
              <w:rPr>
                <w:bCs/>
                <w:kern w:val="36"/>
              </w:rPr>
              <w:t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</w:t>
            </w:r>
          </w:p>
        </w:tc>
      </w:tr>
      <w:tr w:rsidR="006628DF" w:rsidRPr="001C017B" w14:paraId="17682C8E" w14:textId="77777777" w:rsidTr="00131889">
        <w:trPr>
          <w:jc w:val="center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6CD225B4" w14:textId="77777777" w:rsidR="006628DF" w:rsidRDefault="00555B6C" w:rsidP="006628DF">
            <w:pPr>
              <w:tabs>
                <w:tab w:val="left" w:pos="3220"/>
              </w:tabs>
              <w:autoSpaceDE w:val="0"/>
              <w:autoSpaceDN w:val="0"/>
              <w:adjustRightInd w:val="0"/>
              <w:jc w:val="center"/>
            </w:pPr>
            <w:r>
              <w:t>47.</w:t>
            </w:r>
          </w:p>
        </w:tc>
        <w:tc>
          <w:tcPr>
            <w:tcW w:w="4629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4FD6067" w14:textId="77777777" w:rsidR="006628DF" w:rsidRPr="001C017B" w:rsidRDefault="006628DF" w:rsidP="006628DF">
            <w:pPr>
              <w:tabs>
                <w:tab w:val="left" w:pos="3220"/>
              </w:tabs>
              <w:autoSpaceDE w:val="0"/>
              <w:autoSpaceDN w:val="0"/>
              <w:adjustRightInd w:val="0"/>
              <w:rPr>
                <w:b/>
              </w:rPr>
            </w:pPr>
            <w:r w:rsidRPr="004737DB">
              <w:rPr>
                <w:i/>
              </w:rPr>
              <w:t>Свидетельство о государственной регистрации</w:t>
            </w:r>
            <w:r w:rsidRPr="004737DB">
              <w:t xml:space="preserve"> </w:t>
            </w:r>
            <w:r w:rsidRPr="004737DB">
              <w:rPr>
                <w:b/>
              </w:rPr>
              <w:t xml:space="preserve"> </w:t>
            </w:r>
            <w:r w:rsidRPr="004737DB">
              <w:t xml:space="preserve">№ </w:t>
            </w:r>
            <w:r w:rsidRPr="004737DB">
              <w:rPr>
                <w:lang w:val="en-US"/>
              </w:rPr>
              <w:t>RU</w:t>
            </w:r>
            <w:r>
              <w:t>.31</w:t>
            </w:r>
            <w:r w:rsidRPr="004737DB">
              <w:t>.</w:t>
            </w:r>
            <w:r>
              <w:t>БО</w:t>
            </w:r>
            <w:r w:rsidRPr="004737DB">
              <w:t>.</w:t>
            </w:r>
            <w:r>
              <w:t>17.008</w:t>
            </w:r>
            <w:r w:rsidRPr="004737DB">
              <w:t>.Е.00</w:t>
            </w:r>
            <w:r>
              <w:t>0139.10.11</w:t>
            </w:r>
            <w:r w:rsidRPr="004737DB">
              <w:t xml:space="preserve"> от </w:t>
            </w:r>
            <w:r>
              <w:t>11.10.2011</w:t>
            </w:r>
            <w:r w:rsidRPr="004737DB">
              <w:t xml:space="preserve"> Управлением Роспотребнадзора  по </w:t>
            </w:r>
            <w:r>
              <w:t>Белгородской области</w:t>
            </w:r>
            <w:r w:rsidRPr="004737DB">
              <w:t>.</w:t>
            </w:r>
          </w:p>
        </w:tc>
      </w:tr>
      <w:tr w:rsidR="006628DF" w:rsidRPr="001C017B" w14:paraId="55F562CF" w14:textId="77777777" w:rsidTr="00131889">
        <w:trPr>
          <w:jc w:val="center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128214F6" w14:textId="77777777" w:rsidR="006628DF" w:rsidRDefault="00555B6C" w:rsidP="006628DF">
            <w:pPr>
              <w:tabs>
                <w:tab w:val="left" w:pos="3220"/>
              </w:tabs>
              <w:autoSpaceDE w:val="0"/>
              <w:autoSpaceDN w:val="0"/>
              <w:adjustRightInd w:val="0"/>
              <w:jc w:val="center"/>
            </w:pPr>
            <w:r>
              <w:lastRenderedPageBreak/>
              <w:t>48.</w:t>
            </w:r>
          </w:p>
        </w:tc>
        <w:tc>
          <w:tcPr>
            <w:tcW w:w="4629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36ADEE3" w14:textId="77777777" w:rsidR="006628DF" w:rsidRPr="00A83E0B" w:rsidRDefault="006628DF" w:rsidP="006628DF">
            <w:r>
              <w:rPr>
                <w:i/>
              </w:rPr>
              <w:t>Протокол испытаний</w:t>
            </w:r>
            <w:r w:rsidRPr="008E0738">
              <w:t xml:space="preserve"> № </w:t>
            </w:r>
            <w:r>
              <w:t>931п от 15.03.2011г. ФГУЗ «Центр гигиены и эпидемиологии в Воронежской области».</w:t>
            </w:r>
          </w:p>
        </w:tc>
      </w:tr>
      <w:tr w:rsidR="006628DF" w:rsidRPr="001C017B" w14:paraId="455FB67D" w14:textId="77777777" w:rsidTr="00131889">
        <w:trPr>
          <w:jc w:val="center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41DC8FD1" w14:textId="77777777" w:rsidR="006628DF" w:rsidRDefault="00555B6C" w:rsidP="006628DF">
            <w:pPr>
              <w:tabs>
                <w:tab w:val="left" w:pos="3220"/>
              </w:tabs>
              <w:autoSpaceDE w:val="0"/>
              <w:autoSpaceDN w:val="0"/>
              <w:adjustRightInd w:val="0"/>
              <w:jc w:val="center"/>
            </w:pPr>
            <w:r>
              <w:t>49.</w:t>
            </w:r>
          </w:p>
        </w:tc>
        <w:tc>
          <w:tcPr>
            <w:tcW w:w="4629" w:type="pct"/>
            <w:gridSpan w:val="15"/>
          </w:tcPr>
          <w:p w14:paraId="45861EFD" w14:textId="77777777" w:rsidR="006628DF" w:rsidRPr="00A83E0B" w:rsidRDefault="006628DF" w:rsidP="006628DF">
            <w:pPr>
              <w:rPr>
                <w:rFonts w:eastAsia="Calibri"/>
              </w:rPr>
            </w:pPr>
            <w:r w:rsidRPr="00D56719">
              <w:rPr>
                <w:i/>
              </w:rPr>
              <w:t xml:space="preserve">Экспертное заключение </w:t>
            </w:r>
            <w:r w:rsidRPr="00D56719">
              <w:t xml:space="preserve">№ </w:t>
            </w:r>
            <w:r>
              <w:t xml:space="preserve">4.2/5791  </w:t>
            </w:r>
            <w:r w:rsidRPr="00D56719">
              <w:t xml:space="preserve">от </w:t>
            </w:r>
            <w:r>
              <w:t>28.09.2011</w:t>
            </w:r>
            <w:r w:rsidRPr="00D56719">
              <w:t xml:space="preserve"> г., </w:t>
            </w:r>
            <w:r>
              <w:rPr>
                <w:rFonts w:eastAsia="Calibri"/>
              </w:rPr>
              <w:t>ФБУЗ «Центр гигиены и эпидемиологии в Белгородской области»</w:t>
            </w:r>
          </w:p>
        </w:tc>
      </w:tr>
      <w:tr w:rsidR="006628DF" w:rsidRPr="001C017B" w14:paraId="0796CED3" w14:textId="77777777" w:rsidTr="00131889">
        <w:trPr>
          <w:jc w:val="center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03E8A671" w14:textId="77777777" w:rsidR="006628DF" w:rsidRDefault="00555B6C" w:rsidP="006628DF">
            <w:pPr>
              <w:tabs>
                <w:tab w:val="left" w:pos="3220"/>
              </w:tabs>
              <w:autoSpaceDE w:val="0"/>
              <w:autoSpaceDN w:val="0"/>
              <w:adjustRightInd w:val="0"/>
              <w:jc w:val="center"/>
            </w:pPr>
            <w:r>
              <w:t>50.</w:t>
            </w:r>
          </w:p>
        </w:tc>
        <w:tc>
          <w:tcPr>
            <w:tcW w:w="4629" w:type="pct"/>
            <w:gridSpan w:val="15"/>
          </w:tcPr>
          <w:p w14:paraId="0F45E60A" w14:textId="77777777" w:rsidR="006628DF" w:rsidRPr="006072E8" w:rsidRDefault="006628DF" w:rsidP="006628DF">
            <w:pPr>
              <w:rPr>
                <w:color w:val="000000"/>
              </w:rPr>
            </w:pPr>
            <w:r w:rsidRPr="00CC6DF9">
              <w:rPr>
                <w:rFonts w:eastAsia="TimesNewRomanPSMT"/>
                <w:color w:val="000000"/>
              </w:rPr>
              <w:t>Правила безопасности и порядок ликвидации аварийных ситуаций с опасными грузами при перевозке их по железным дорогам, утв. МПС России №ЦМ-407 от 25.11.96 и МЧС России №9-733/3-2от 31.10.96. М.: МПС РФ, 1997.</w:t>
            </w:r>
          </w:p>
        </w:tc>
      </w:tr>
      <w:tr w:rsidR="006628DF" w:rsidRPr="001C017B" w14:paraId="189E3642" w14:textId="77777777" w:rsidTr="00131889">
        <w:trPr>
          <w:jc w:val="center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3F89292D" w14:textId="77777777" w:rsidR="006628DF" w:rsidRDefault="00555B6C" w:rsidP="006628DF">
            <w:pPr>
              <w:tabs>
                <w:tab w:val="left" w:pos="3220"/>
              </w:tabs>
              <w:autoSpaceDE w:val="0"/>
              <w:autoSpaceDN w:val="0"/>
              <w:adjustRightInd w:val="0"/>
              <w:jc w:val="center"/>
            </w:pPr>
            <w:r>
              <w:t>51.</w:t>
            </w:r>
          </w:p>
        </w:tc>
        <w:tc>
          <w:tcPr>
            <w:tcW w:w="4629" w:type="pct"/>
            <w:gridSpan w:val="15"/>
          </w:tcPr>
          <w:p w14:paraId="0BFD89DA" w14:textId="77777777" w:rsidR="006628DF" w:rsidRPr="006072E8" w:rsidRDefault="006628DF" w:rsidP="00785C4B">
            <w:pPr>
              <w:rPr>
                <w:color w:val="000000"/>
              </w:rPr>
            </w:pPr>
            <w:r w:rsidRPr="006072E8">
              <w:rPr>
                <w:color w:val="000000"/>
              </w:rPr>
              <w:t xml:space="preserve">Рекомендации ООН по перевозке опасных грузов. Типовые правила. </w:t>
            </w:r>
            <w:r>
              <w:rPr>
                <w:color w:val="000000"/>
              </w:rPr>
              <w:t xml:space="preserve">Двадцать </w:t>
            </w:r>
            <w:r w:rsidR="00785C4B">
              <w:rPr>
                <w:color w:val="000000"/>
              </w:rPr>
              <w:t>третье</w:t>
            </w:r>
            <w:r>
              <w:rPr>
                <w:color w:val="000000"/>
              </w:rPr>
              <w:t xml:space="preserve"> </w:t>
            </w:r>
            <w:r w:rsidRPr="006072E8">
              <w:rPr>
                <w:color w:val="000000"/>
              </w:rPr>
              <w:t>пересмотренное изда</w:t>
            </w:r>
            <w:r w:rsidR="00785C4B">
              <w:rPr>
                <w:color w:val="000000"/>
              </w:rPr>
              <w:t>ние ООН, Нью-Йорк и Женева, 2023</w:t>
            </w:r>
            <w:r w:rsidRPr="006072E8">
              <w:rPr>
                <w:color w:val="000000"/>
              </w:rPr>
              <w:t xml:space="preserve"> г.</w:t>
            </w:r>
          </w:p>
        </w:tc>
      </w:tr>
      <w:tr w:rsidR="006628DF" w:rsidRPr="001C017B" w14:paraId="05D40040" w14:textId="77777777" w:rsidTr="00131889">
        <w:trPr>
          <w:jc w:val="center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08942F16" w14:textId="77777777" w:rsidR="006628DF" w:rsidRDefault="00555B6C" w:rsidP="006628DF">
            <w:pPr>
              <w:tabs>
                <w:tab w:val="left" w:pos="3220"/>
              </w:tabs>
              <w:autoSpaceDE w:val="0"/>
              <w:autoSpaceDN w:val="0"/>
              <w:adjustRightInd w:val="0"/>
              <w:jc w:val="center"/>
            </w:pPr>
            <w:r>
              <w:t>52.</w:t>
            </w:r>
          </w:p>
        </w:tc>
        <w:tc>
          <w:tcPr>
            <w:tcW w:w="4629" w:type="pct"/>
            <w:gridSpan w:val="15"/>
          </w:tcPr>
          <w:p w14:paraId="37DF1FCE" w14:textId="77777777" w:rsidR="006628DF" w:rsidRPr="006072E8" w:rsidRDefault="006431DF" w:rsidP="006628DF">
            <w:pPr>
              <w:rPr>
                <w:color w:val="000000"/>
              </w:rPr>
            </w:pPr>
            <w:r w:rsidRPr="00B45A67">
              <w:rPr>
                <w:bCs/>
                <w:kern w:val="36"/>
              </w:rPr>
              <w:t>Правила перевозок опасных грузов. Приложение 2 к Соглашению о международном железнодорожном грузовом сообщении (СМГС), Том I, Том II, Том III с изменениями и дополнениями на 1 июля 2023 года</w:t>
            </w:r>
            <w:r w:rsidR="00E30C59">
              <w:rPr>
                <w:bCs/>
                <w:kern w:val="36"/>
              </w:rPr>
              <w:t>.</w:t>
            </w:r>
          </w:p>
        </w:tc>
      </w:tr>
      <w:tr w:rsidR="006628DF" w:rsidRPr="001C017B" w14:paraId="64B66A59" w14:textId="77777777" w:rsidTr="00131889">
        <w:trPr>
          <w:jc w:val="center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311A45A2" w14:textId="77777777" w:rsidR="006628DF" w:rsidRDefault="00555B6C" w:rsidP="006628DF">
            <w:pPr>
              <w:tabs>
                <w:tab w:val="left" w:pos="3220"/>
              </w:tabs>
              <w:autoSpaceDE w:val="0"/>
              <w:autoSpaceDN w:val="0"/>
              <w:adjustRightInd w:val="0"/>
              <w:jc w:val="center"/>
            </w:pPr>
            <w:r>
              <w:t>53.</w:t>
            </w:r>
          </w:p>
        </w:tc>
        <w:tc>
          <w:tcPr>
            <w:tcW w:w="4629" w:type="pct"/>
            <w:gridSpan w:val="15"/>
          </w:tcPr>
          <w:p w14:paraId="57EE1C09" w14:textId="77777777" w:rsidR="006628DF" w:rsidRPr="006072E8" w:rsidRDefault="006628DF" w:rsidP="006628DF">
            <w:pPr>
              <w:rPr>
                <w:color w:val="000000"/>
              </w:rPr>
            </w:pPr>
            <w:r w:rsidRPr="006072E8">
              <w:rPr>
                <w:color w:val="000000"/>
              </w:rPr>
              <w:t>Европейское соглашение о международной дорожной перевозке опасных грузов (ДО</w:t>
            </w:r>
            <w:r>
              <w:rPr>
                <w:color w:val="000000"/>
              </w:rPr>
              <w:t>ПОГ) том 1</w:t>
            </w:r>
            <w:r w:rsidRPr="006072E8">
              <w:rPr>
                <w:color w:val="000000"/>
              </w:rPr>
              <w:t xml:space="preserve"> Издание ООН, Нью-Йорк</w:t>
            </w:r>
            <w:r>
              <w:rPr>
                <w:color w:val="000000"/>
              </w:rPr>
              <w:t xml:space="preserve"> и Женева, 2023</w:t>
            </w:r>
            <w:r w:rsidRPr="006072E8">
              <w:rPr>
                <w:color w:val="000000"/>
              </w:rPr>
              <w:t xml:space="preserve"> г.</w:t>
            </w:r>
          </w:p>
        </w:tc>
      </w:tr>
      <w:tr w:rsidR="006628DF" w:rsidRPr="001C017B" w14:paraId="6AD5F58F" w14:textId="77777777" w:rsidTr="00131889">
        <w:trPr>
          <w:jc w:val="center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451AB372" w14:textId="77777777" w:rsidR="006628DF" w:rsidRDefault="00555B6C" w:rsidP="006628DF">
            <w:pPr>
              <w:tabs>
                <w:tab w:val="left" w:pos="3220"/>
              </w:tabs>
              <w:autoSpaceDE w:val="0"/>
              <w:autoSpaceDN w:val="0"/>
              <w:adjustRightInd w:val="0"/>
              <w:jc w:val="center"/>
            </w:pPr>
            <w:r>
              <w:t>54.</w:t>
            </w:r>
          </w:p>
        </w:tc>
        <w:tc>
          <w:tcPr>
            <w:tcW w:w="4629" w:type="pct"/>
            <w:gridSpan w:val="15"/>
          </w:tcPr>
          <w:p w14:paraId="2C62F176" w14:textId="77777777" w:rsidR="006628DF" w:rsidRPr="006072E8" w:rsidRDefault="006628DF" w:rsidP="006628DF">
            <w:pPr>
              <w:rPr>
                <w:color w:val="000000"/>
              </w:rPr>
            </w:pPr>
            <w:r w:rsidRPr="006072E8">
              <w:rPr>
                <w:color w:val="000000"/>
              </w:rPr>
              <w:t>Международный морской кодекс по опасным грузам. Кодекс ММОГ, том 1, 2 – С-Пб., ЗАО ЦНИИМФ, 2007.</w:t>
            </w:r>
          </w:p>
        </w:tc>
      </w:tr>
      <w:tr w:rsidR="006628DF" w:rsidRPr="001C017B" w14:paraId="06A08906" w14:textId="77777777" w:rsidTr="00131889">
        <w:trPr>
          <w:jc w:val="center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2D3A69E8" w14:textId="77777777" w:rsidR="006628DF" w:rsidRDefault="00555B6C" w:rsidP="006628DF">
            <w:pPr>
              <w:tabs>
                <w:tab w:val="left" w:pos="3220"/>
              </w:tabs>
              <w:autoSpaceDE w:val="0"/>
              <w:autoSpaceDN w:val="0"/>
              <w:adjustRightInd w:val="0"/>
              <w:jc w:val="center"/>
            </w:pPr>
            <w:r>
              <w:t>55.</w:t>
            </w:r>
          </w:p>
        </w:tc>
        <w:tc>
          <w:tcPr>
            <w:tcW w:w="4629" w:type="pct"/>
            <w:gridSpan w:val="15"/>
          </w:tcPr>
          <w:p w14:paraId="34FDC5F8" w14:textId="77777777" w:rsidR="006628DF" w:rsidRPr="006072E8" w:rsidRDefault="006628DF" w:rsidP="00555B6C">
            <w:pPr>
              <w:rPr>
                <w:color w:val="000000"/>
              </w:rPr>
            </w:pPr>
            <w:r>
              <w:t>ГОСТ Р 53264 - 2019.</w:t>
            </w:r>
          </w:p>
        </w:tc>
      </w:tr>
      <w:tr w:rsidR="006628DF" w:rsidRPr="001C017B" w14:paraId="54420C07" w14:textId="77777777" w:rsidTr="00131889">
        <w:trPr>
          <w:jc w:val="center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57B55B0F" w14:textId="77777777" w:rsidR="006628DF" w:rsidRDefault="00555B6C" w:rsidP="006628DF">
            <w:pPr>
              <w:tabs>
                <w:tab w:val="left" w:pos="3220"/>
              </w:tabs>
              <w:autoSpaceDE w:val="0"/>
              <w:autoSpaceDN w:val="0"/>
              <w:adjustRightInd w:val="0"/>
              <w:jc w:val="center"/>
            </w:pPr>
            <w:r>
              <w:t>56.</w:t>
            </w:r>
          </w:p>
        </w:tc>
        <w:tc>
          <w:tcPr>
            <w:tcW w:w="4629" w:type="pct"/>
            <w:gridSpan w:val="15"/>
          </w:tcPr>
          <w:p w14:paraId="63732AE9" w14:textId="77777777" w:rsidR="006628DF" w:rsidRPr="005275CC" w:rsidRDefault="006628DF" w:rsidP="006628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Грушко Я.М. Вредные органические соединения в промышленных сточных водах. Изд. 2. - Л.: Химия, 1982; </w:t>
            </w:r>
          </w:p>
        </w:tc>
      </w:tr>
      <w:tr w:rsidR="006628DF" w:rsidRPr="001C017B" w14:paraId="2CCB6B07" w14:textId="77777777" w:rsidTr="00131889">
        <w:trPr>
          <w:jc w:val="center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04D44B27" w14:textId="77777777" w:rsidR="006628DF" w:rsidRDefault="00555B6C" w:rsidP="006628DF">
            <w:pPr>
              <w:tabs>
                <w:tab w:val="left" w:pos="3220"/>
              </w:tabs>
              <w:autoSpaceDE w:val="0"/>
              <w:autoSpaceDN w:val="0"/>
              <w:adjustRightInd w:val="0"/>
              <w:jc w:val="center"/>
            </w:pPr>
            <w:r>
              <w:t>57.</w:t>
            </w:r>
          </w:p>
        </w:tc>
        <w:tc>
          <w:tcPr>
            <w:tcW w:w="4629" w:type="pct"/>
            <w:gridSpan w:val="15"/>
          </w:tcPr>
          <w:p w14:paraId="5F53CC24" w14:textId="77777777" w:rsidR="006628DF" w:rsidRDefault="006628DF" w:rsidP="006628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Грушко Я.М. Вредные неорганические соединения в промышленных сточных водах. – Л.: Химия, 1979; </w:t>
            </w:r>
          </w:p>
        </w:tc>
      </w:tr>
    </w:tbl>
    <w:p w14:paraId="12D5BF3E" w14:textId="77777777" w:rsidR="00691A9B" w:rsidRDefault="00691A9B" w:rsidP="00680A90">
      <w:pPr>
        <w:tabs>
          <w:tab w:val="left" w:pos="3220"/>
        </w:tabs>
        <w:autoSpaceDE w:val="0"/>
        <w:autoSpaceDN w:val="0"/>
        <w:adjustRightInd w:val="0"/>
        <w:rPr>
          <w:b/>
        </w:rPr>
      </w:pPr>
    </w:p>
    <w:p w14:paraId="2D165CE1" w14:textId="77777777" w:rsidR="00C30F20" w:rsidRDefault="00C30F20" w:rsidP="00680A90">
      <w:pPr>
        <w:tabs>
          <w:tab w:val="left" w:pos="3220"/>
        </w:tabs>
        <w:autoSpaceDE w:val="0"/>
        <w:autoSpaceDN w:val="0"/>
        <w:adjustRightInd w:val="0"/>
        <w:rPr>
          <w:b/>
        </w:rPr>
      </w:pPr>
    </w:p>
    <w:p w14:paraId="4DF5F5C9" w14:textId="77777777" w:rsidR="00481CA1" w:rsidRDefault="00481CA1" w:rsidP="00680A90"/>
    <w:sectPr w:rsidR="00481CA1" w:rsidSect="00691A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49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F76F7" w14:textId="77777777" w:rsidR="004D6196" w:rsidRDefault="004D6196" w:rsidP="00020F10">
      <w:r>
        <w:separator/>
      </w:r>
    </w:p>
  </w:endnote>
  <w:endnote w:type="continuationSeparator" w:id="0">
    <w:p w14:paraId="666649BB" w14:textId="77777777" w:rsidR="004D6196" w:rsidRDefault="004D6196" w:rsidP="0002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203" w:usb1="09060000" w:usb2="00000010" w:usb3="00000000" w:csb0="0008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0658D" w14:textId="77777777" w:rsidR="00382935" w:rsidRDefault="0038293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90572" w14:textId="77777777" w:rsidR="00382935" w:rsidRDefault="0038293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00A83" w14:textId="77777777" w:rsidR="00382935" w:rsidRDefault="00382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AA1F3" w14:textId="77777777" w:rsidR="004D6196" w:rsidRDefault="004D6196" w:rsidP="00020F10">
      <w:r>
        <w:separator/>
      </w:r>
    </w:p>
  </w:footnote>
  <w:footnote w:type="continuationSeparator" w:id="0">
    <w:p w14:paraId="1A97475E" w14:textId="77777777" w:rsidR="004D6196" w:rsidRDefault="004D6196" w:rsidP="00020F10">
      <w:r>
        <w:continuationSeparator/>
      </w:r>
    </w:p>
  </w:footnote>
  <w:footnote w:id="1">
    <w:p w14:paraId="74ED9FD0" w14:textId="77777777" w:rsidR="004660DD" w:rsidRDefault="004660DD" w:rsidP="00020F10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1A6C27">
        <w:rPr>
          <w:rFonts w:ascii="Times New Roman CYR" w:hAnsi="Times New Roman CYR"/>
        </w:rPr>
        <w:t>ЛПВ – лимитирующий показатель вредности</w:t>
      </w:r>
      <w:r>
        <w:rPr>
          <w:rFonts w:ascii="Times New Roman CYR" w:hAnsi="Times New Roman CYR"/>
        </w:rPr>
        <w:t xml:space="preserve"> (токс. – токсикологический; с.-т. (сан.-токс.) – санитарно-токсикологический; орг. – </w:t>
      </w:r>
      <w:r w:rsidRPr="001A6C27">
        <w:rPr>
          <w:rFonts w:ascii="Times New Roman CYR" w:hAnsi="Times New Roman CYR"/>
        </w:rPr>
        <w:t>органолептический</w:t>
      </w:r>
      <w:r>
        <w:rPr>
          <w:rFonts w:ascii="Times New Roman CYR" w:hAnsi="Times New Roman CYR"/>
        </w:rPr>
        <w:t xml:space="preserve"> с расшифровкой характера изменения органолептических свойств воды (зап. – изменяет запах воды, мутн. – увеличивает мутность воды, окр. – придает воде окраску, пена – вызывает образование пены, пл. – образует пленку на поверхности воды, привк. – придает воде привкус, оп. – вызывает опалесценцию); </w:t>
      </w:r>
      <w:r>
        <w:t xml:space="preserve">рефл. – рефлекторный; </w:t>
      </w:r>
      <w:r>
        <w:rPr>
          <w:rFonts w:ascii="Times New Roman CYR" w:hAnsi="Times New Roman CYR"/>
        </w:rPr>
        <w:t xml:space="preserve">рез. – </w:t>
      </w:r>
      <w:r w:rsidRPr="00CC587F">
        <w:rPr>
          <w:rFonts w:ascii="Times New Roman CYR" w:hAnsi="Times New Roman CYR"/>
        </w:rPr>
        <w:t>ре</w:t>
      </w:r>
      <w:r w:rsidRPr="00CC587F">
        <w:rPr>
          <w:rFonts w:ascii="Times New Roman CYR" w:hAnsi="Times New Roman CYR"/>
        </w:rPr>
        <w:softHyphen/>
        <w:t>зор</w:t>
      </w:r>
      <w:r w:rsidRPr="00CC587F">
        <w:rPr>
          <w:rFonts w:ascii="Times New Roman CYR" w:hAnsi="Times New Roman CYR"/>
        </w:rPr>
        <w:softHyphen/>
        <w:t>бтивный</w:t>
      </w:r>
      <w:r>
        <w:rPr>
          <w:rFonts w:ascii="Times New Roman CYR" w:hAnsi="Times New Roman CYR"/>
        </w:rPr>
        <w:t xml:space="preserve">; рефл.-рез. – </w:t>
      </w:r>
      <w:r w:rsidRPr="00CC587F">
        <w:rPr>
          <w:rFonts w:ascii="Times New Roman CYR" w:hAnsi="Times New Roman CYR"/>
        </w:rPr>
        <w:t>рефлек</w:t>
      </w:r>
      <w:r>
        <w:rPr>
          <w:rFonts w:ascii="Times New Roman CYR" w:hAnsi="Times New Roman CYR"/>
        </w:rPr>
        <w:t>торно-ре</w:t>
      </w:r>
      <w:r>
        <w:rPr>
          <w:rFonts w:ascii="Times New Roman CYR" w:hAnsi="Times New Roman CYR"/>
        </w:rPr>
        <w:softHyphen/>
        <w:t>зор</w:t>
      </w:r>
      <w:r>
        <w:rPr>
          <w:rFonts w:ascii="Times New Roman CYR" w:hAnsi="Times New Roman CYR"/>
        </w:rPr>
        <w:softHyphen/>
        <w:t>бтивный;</w:t>
      </w:r>
      <w:r>
        <w:t xml:space="preserve"> </w:t>
      </w:r>
      <w:r>
        <w:rPr>
          <w:rFonts w:ascii="Times New Roman CYR" w:hAnsi="Times New Roman CYR"/>
          <w:bCs/>
        </w:rPr>
        <w:t xml:space="preserve">рыбхоз. </w:t>
      </w:r>
      <w:r>
        <w:rPr>
          <w:rFonts w:ascii="Times New Roman CYR" w:hAnsi="Times New Roman CYR"/>
        </w:rPr>
        <w:t xml:space="preserve">– </w:t>
      </w:r>
      <w:r w:rsidRPr="00C70BF0">
        <w:rPr>
          <w:rFonts w:ascii="Times New Roman CYR" w:hAnsi="Times New Roman CYR"/>
          <w:bCs/>
        </w:rPr>
        <w:t>рыбохозяйственный (изменение товарных качеств промысловых водных организмов)</w:t>
      </w:r>
      <w:r>
        <w:t>; общ. – общесанитарный</w:t>
      </w:r>
      <w:r>
        <w:rPr>
          <w:rFonts w:ascii="Times New Roman CYR" w:hAnsi="Times New Roman CYR"/>
        </w:rPr>
        <w:t>).</w:t>
      </w:r>
    </w:p>
  </w:footnote>
  <w:footnote w:id="2">
    <w:p w14:paraId="5B18E7CC" w14:textId="77777777" w:rsidR="004660DD" w:rsidRDefault="004660DD" w:rsidP="00020F10">
      <w:pPr>
        <w:pStyle w:val="a3"/>
      </w:pPr>
      <w:r>
        <w:rPr>
          <w:rStyle w:val="a5"/>
        </w:rPr>
        <w:footnoteRef/>
      </w:r>
      <w:r>
        <w:t xml:space="preserve"> Вода водных объектов хозяйственно-питьевого и культурно-бытового водопользования</w:t>
      </w:r>
    </w:p>
  </w:footnote>
  <w:footnote w:id="3">
    <w:p w14:paraId="6581530D" w14:textId="77777777" w:rsidR="004660DD" w:rsidRDefault="004660DD" w:rsidP="00020F10">
      <w:pPr>
        <w:pStyle w:val="a3"/>
      </w:pPr>
      <w:r>
        <w:rPr>
          <w:rStyle w:val="a5"/>
        </w:rPr>
        <w:footnoteRef/>
      </w:r>
      <w:r>
        <w:t xml:space="preserve"> Вода водных объектов, имеющих рыбохозяйственное значение (в том числе и морских)</w:t>
      </w:r>
    </w:p>
  </w:footnote>
  <w:footnote w:id="4">
    <w:p w14:paraId="2D5C00AD" w14:textId="77777777" w:rsidR="004660DD" w:rsidRPr="00721746" w:rsidRDefault="004660DD" w:rsidP="00691A9B">
      <w:pPr>
        <w:pStyle w:val="a3"/>
      </w:pPr>
      <w:r>
        <w:rPr>
          <w:rStyle w:val="a5"/>
        </w:rPr>
        <w:footnoteRef/>
      </w:r>
      <w:r>
        <w:t xml:space="preserve"> Порядковые номера источников данных приведены в каждом пункте ПБ в виде ссылок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b"/>
      <w:tblW w:w="10172" w:type="dxa"/>
      <w:tblLook w:val="04A0" w:firstRow="1" w:lastRow="0" w:firstColumn="1" w:lastColumn="0" w:noHBand="0" w:noVBand="1"/>
    </w:tblPr>
    <w:tblGrid>
      <w:gridCol w:w="1242"/>
      <w:gridCol w:w="3260"/>
      <w:gridCol w:w="5670"/>
    </w:tblGrid>
    <w:tr w:rsidR="004660DD" w14:paraId="21DF074C" w14:textId="77777777" w:rsidTr="00020F10">
      <w:tc>
        <w:tcPr>
          <w:tcW w:w="1242" w:type="dxa"/>
        </w:tcPr>
        <w:p w14:paraId="7BBF5947" w14:textId="096E1697" w:rsidR="004660DD" w:rsidRDefault="004660DD" w:rsidP="00020F10">
          <w:pPr>
            <w:pStyle w:val="a9"/>
            <w:jc w:val="center"/>
          </w:pPr>
          <w:r>
            <w:t xml:space="preserve">стр.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346F2F">
            <w:rPr>
              <w:noProof/>
            </w:rPr>
            <w:t>12</w:t>
          </w:r>
          <w:r>
            <w:rPr>
              <w:noProof/>
            </w:rPr>
            <w:fldChar w:fldCharType="end"/>
          </w:r>
        </w:p>
        <w:p w14:paraId="76D1007C" w14:textId="338ABE41" w:rsidR="004660DD" w:rsidRDefault="00014035" w:rsidP="008D3182">
          <w:pPr>
            <w:pStyle w:val="a9"/>
            <w:tabs>
              <w:tab w:val="left" w:pos="1669"/>
            </w:tabs>
            <w:ind w:right="-108"/>
            <w:jc w:val="center"/>
          </w:pPr>
          <w:r>
            <w:t>из  20</w:t>
          </w:r>
        </w:p>
      </w:tc>
      <w:tc>
        <w:tcPr>
          <w:tcW w:w="3260" w:type="dxa"/>
        </w:tcPr>
        <w:p w14:paraId="69A4E898" w14:textId="77777777" w:rsidR="00382935" w:rsidRDefault="00382935" w:rsidP="00382935">
          <w:pPr>
            <w:pStyle w:val="a9"/>
          </w:pPr>
          <w:r w:rsidRPr="00FD3E63">
            <w:t>РПБ №</w:t>
          </w:r>
          <w:r>
            <w:t xml:space="preserve"> 54651722.20.90945</w:t>
          </w:r>
        </w:p>
        <w:p w14:paraId="3C818D1A" w14:textId="767BF08C" w:rsidR="004660DD" w:rsidRDefault="00382935" w:rsidP="00382935">
          <w:pPr>
            <w:pStyle w:val="a9"/>
          </w:pPr>
          <w:r w:rsidRPr="00FD3E63">
            <w:t>Действителен до</w:t>
          </w:r>
          <w:r>
            <w:t xml:space="preserve"> 09.08.2029 г</w:t>
          </w:r>
        </w:p>
      </w:tc>
      <w:tc>
        <w:tcPr>
          <w:tcW w:w="5670" w:type="dxa"/>
        </w:tcPr>
        <w:p w14:paraId="510EEE9E" w14:textId="77777777" w:rsidR="004660DD" w:rsidRPr="00C710D0" w:rsidRDefault="004660DD" w:rsidP="00E256D5">
          <w:pPr>
            <w:tabs>
              <w:tab w:val="center" w:pos="4677"/>
              <w:tab w:val="right" w:pos="9355"/>
            </w:tabs>
            <w:jc w:val="center"/>
          </w:pPr>
          <w:r>
            <w:t>Эмаль</w:t>
          </w:r>
          <w:r w:rsidRPr="009272DB">
            <w:t xml:space="preserve"> </w:t>
          </w:r>
          <w:r>
            <w:t>алкидно-уретановая «Экспресс»</w:t>
          </w:r>
        </w:p>
        <w:p w14:paraId="44E50AE0" w14:textId="77777777" w:rsidR="004660DD" w:rsidRDefault="004660DD" w:rsidP="00E256D5">
          <w:pPr>
            <w:pStyle w:val="a9"/>
            <w:jc w:val="center"/>
          </w:pPr>
          <w:r w:rsidRPr="009272DB">
            <w:t>ТУ 2</w:t>
          </w:r>
          <w:r>
            <w:t>312-031-54651722-2008</w:t>
          </w:r>
        </w:p>
      </w:tc>
    </w:tr>
  </w:tbl>
  <w:p w14:paraId="0427B2DF" w14:textId="77777777" w:rsidR="004660DD" w:rsidRDefault="004660D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b"/>
      <w:tblW w:w="10173" w:type="dxa"/>
      <w:tblLook w:val="04A0" w:firstRow="1" w:lastRow="0" w:firstColumn="1" w:lastColumn="0" w:noHBand="0" w:noVBand="1"/>
    </w:tblPr>
    <w:tblGrid>
      <w:gridCol w:w="5778"/>
      <w:gridCol w:w="3261"/>
      <w:gridCol w:w="1134"/>
    </w:tblGrid>
    <w:tr w:rsidR="004660DD" w14:paraId="438B9D55" w14:textId="77777777" w:rsidTr="00020F10">
      <w:tc>
        <w:tcPr>
          <w:tcW w:w="5778" w:type="dxa"/>
        </w:tcPr>
        <w:p w14:paraId="35A3B5A8" w14:textId="77777777" w:rsidR="004660DD" w:rsidRPr="00C710D0" w:rsidRDefault="004660DD" w:rsidP="00253CAC">
          <w:pPr>
            <w:tabs>
              <w:tab w:val="center" w:pos="4677"/>
              <w:tab w:val="right" w:pos="9355"/>
            </w:tabs>
            <w:jc w:val="center"/>
          </w:pPr>
          <w:r>
            <w:t>Эмаль</w:t>
          </w:r>
          <w:r w:rsidRPr="009272DB">
            <w:t xml:space="preserve"> </w:t>
          </w:r>
          <w:r>
            <w:t>алкидно-уретановая «Экспресс»</w:t>
          </w:r>
        </w:p>
        <w:p w14:paraId="647CC373" w14:textId="77777777" w:rsidR="004660DD" w:rsidRDefault="004660DD" w:rsidP="00E256D5">
          <w:pPr>
            <w:tabs>
              <w:tab w:val="center" w:pos="4677"/>
              <w:tab w:val="right" w:pos="9355"/>
            </w:tabs>
            <w:jc w:val="center"/>
          </w:pPr>
          <w:r w:rsidRPr="009272DB">
            <w:t>ТУ 2</w:t>
          </w:r>
          <w:r>
            <w:t>312-031-54651722-2008</w:t>
          </w:r>
        </w:p>
      </w:tc>
      <w:tc>
        <w:tcPr>
          <w:tcW w:w="3261" w:type="dxa"/>
        </w:tcPr>
        <w:p w14:paraId="21630652" w14:textId="5E829143" w:rsidR="004660DD" w:rsidRDefault="004660DD" w:rsidP="00881398">
          <w:pPr>
            <w:pStyle w:val="a9"/>
          </w:pPr>
          <w:r w:rsidRPr="00FD3E63">
            <w:t>РПБ №</w:t>
          </w:r>
          <w:r>
            <w:t xml:space="preserve"> </w:t>
          </w:r>
          <w:r w:rsidR="00382935">
            <w:t>54651722.20.90945</w:t>
          </w:r>
        </w:p>
        <w:p w14:paraId="6EF62EB5" w14:textId="37AB3C15" w:rsidR="004660DD" w:rsidRDefault="004660DD" w:rsidP="00881398">
          <w:pPr>
            <w:pStyle w:val="a9"/>
          </w:pPr>
          <w:r w:rsidRPr="00FD3E63">
            <w:t>Действителен до</w:t>
          </w:r>
          <w:r w:rsidR="00382935">
            <w:t xml:space="preserve"> 09.08.2029 г</w:t>
          </w:r>
          <w:r>
            <w:t xml:space="preserve"> </w:t>
          </w:r>
        </w:p>
      </w:tc>
      <w:tc>
        <w:tcPr>
          <w:tcW w:w="1134" w:type="dxa"/>
        </w:tcPr>
        <w:p w14:paraId="756ADB6C" w14:textId="06284CFF" w:rsidR="004660DD" w:rsidRDefault="004660DD" w:rsidP="00020F10">
          <w:pPr>
            <w:pStyle w:val="a9"/>
            <w:jc w:val="center"/>
          </w:pPr>
          <w:r>
            <w:t xml:space="preserve">стр.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346F2F">
            <w:rPr>
              <w:noProof/>
            </w:rPr>
            <w:t>13</w:t>
          </w:r>
          <w:r>
            <w:rPr>
              <w:noProof/>
            </w:rPr>
            <w:fldChar w:fldCharType="end"/>
          </w:r>
        </w:p>
        <w:p w14:paraId="1F70C03D" w14:textId="480D0657" w:rsidR="004660DD" w:rsidRDefault="00014035" w:rsidP="00020F10">
          <w:pPr>
            <w:pStyle w:val="a9"/>
            <w:jc w:val="center"/>
          </w:pPr>
          <w:r>
            <w:t xml:space="preserve">   из 20</w:t>
          </w:r>
        </w:p>
      </w:tc>
    </w:tr>
  </w:tbl>
  <w:p w14:paraId="5E1F900E" w14:textId="77777777" w:rsidR="004660DD" w:rsidRDefault="004660DD" w:rsidP="00020F10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0A019" w14:textId="77777777" w:rsidR="00382935" w:rsidRDefault="0038293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67F8F"/>
    <w:multiLevelType w:val="singleLevel"/>
    <w:tmpl w:val="D6FC307A"/>
    <w:lvl w:ilvl="0">
      <w:start w:val="1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1" w:cryptProviderType="rsaAES" w:cryptAlgorithmClass="hash" w:cryptAlgorithmType="typeAny" w:cryptAlgorithmSid="14" w:cryptSpinCount="100000" w:hash="nQj3OURSTq573G+A1jBLJLK0c2ev4opT7cz3mpz1WIZ7dBV4kAiC9vOpUqtq+uFjlUOIFt4Sie4LgWYVtwvxEA==" w:salt="54PyWkKzj50HLwzggbonYA==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BF"/>
    <w:rsid w:val="0000622A"/>
    <w:rsid w:val="00014035"/>
    <w:rsid w:val="00015114"/>
    <w:rsid w:val="0001661B"/>
    <w:rsid w:val="00020977"/>
    <w:rsid w:val="00020F10"/>
    <w:rsid w:val="000224B3"/>
    <w:rsid w:val="00037C83"/>
    <w:rsid w:val="000406F1"/>
    <w:rsid w:val="0004092B"/>
    <w:rsid w:val="00041EC2"/>
    <w:rsid w:val="00042DCC"/>
    <w:rsid w:val="00043C87"/>
    <w:rsid w:val="000530DD"/>
    <w:rsid w:val="000540E0"/>
    <w:rsid w:val="00054821"/>
    <w:rsid w:val="00054D59"/>
    <w:rsid w:val="000551B2"/>
    <w:rsid w:val="00055FDA"/>
    <w:rsid w:val="00060D29"/>
    <w:rsid w:val="000620CD"/>
    <w:rsid w:val="000625D9"/>
    <w:rsid w:val="00063601"/>
    <w:rsid w:val="00066FE7"/>
    <w:rsid w:val="0007015D"/>
    <w:rsid w:val="00070C0F"/>
    <w:rsid w:val="000822D2"/>
    <w:rsid w:val="00082B12"/>
    <w:rsid w:val="00085644"/>
    <w:rsid w:val="00086138"/>
    <w:rsid w:val="00092634"/>
    <w:rsid w:val="000A0BB8"/>
    <w:rsid w:val="000A73BA"/>
    <w:rsid w:val="000B62B6"/>
    <w:rsid w:val="000C22B8"/>
    <w:rsid w:val="000C3CCD"/>
    <w:rsid w:val="000D1D70"/>
    <w:rsid w:val="000D2AF3"/>
    <w:rsid w:val="000D3654"/>
    <w:rsid w:val="000D7A5A"/>
    <w:rsid w:val="000E018D"/>
    <w:rsid w:val="000E3BD6"/>
    <w:rsid w:val="000F0ABD"/>
    <w:rsid w:val="000F148E"/>
    <w:rsid w:val="000F5742"/>
    <w:rsid w:val="000F6B4F"/>
    <w:rsid w:val="000F6D3F"/>
    <w:rsid w:val="0010019F"/>
    <w:rsid w:val="0010295F"/>
    <w:rsid w:val="00103340"/>
    <w:rsid w:val="00110B89"/>
    <w:rsid w:val="001118D0"/>
    <w:rsid w:val="001140AF"/>
    <w:rsid w:val="00114E7A"/>
    <w:rsid w:val="00124E50"/>
    <w:rsid w:val="00130CE3"/>
    <w:rsid w:val="00131889"/>
    <w:rsid w:val="00133D77"/>
    <w:rsid w:val="00142D35"/>
    <w:rsid w:val="00144581"/>
    <w:rsid w:val="0015124B"/>
    <w:rsid w:val="0015515A"/>
    <w:rsid w:val="00156BD1"/>
    <w:rsid w:val="0016047B"/>
    <w:rsid w:val="001623D6"/>
    <w:rsid w:val="001629C1"/>
    <w:rsid w:val="00163807"/>
    <w:rsid w:val="00176495"/>
    <w:rsid w:val="001813A6"/>
    <w:rsid w:val="00181A28"/>
    <w:rsid w:val="00184DCE"/>
    <w:rsid w:val="00190CF1"/>
    <w:rsid w:val="00196960"/>
    <w:rsid w:val="00196C1F"/>
    <w:rsid w:val="001A4921"/>
    <w:rsid w:val="001A5AFC"/>
    <w:rsid w:val="001A6A81"/>
    <w:rsid w:val="001A7883"/>
    <w:rsid w:val="001B1E89"/>
    <w:rsid w:val="001B3843"/>
    <w:rsid w:val="001B40FA"/>
    <w:rsid w:val="001B560A"/>
    <w:rsid w:val="001B7976"/>
    <w:rsid w:val="001C0675"/>
    <w:rsid w:val="001C2E4B"/>
    <w:rsid w:val="001C3F60"/>
    <w:rsid w:val="001C4764"/>
    <w:rsid w:val="001C6A09"/>
    <w:rsid w:val="001D1614"/>
    <w:rsid w:val="001D7F43"/>
    <w:rsid w:val="001E1EFF"/>
    <w:rsid w:val="001E383B"/>
    <w:rsid w:val="001E3E04"/>
    <w:rsid w:val="001F3B01"/>
    <w:rsid w:val="00202468"/>
    <w:rsid w:val="00202C94"/>
    <w:rsid w:val="002102DF"/>
    <w:rsid w:val="002107D7"/>
    <w:rsid w:val="00213DD4"/>
    <w:rsid w:val="002215B5"/>
    <w:rsid w:val="002317E6"/>
    <w:rsid w:val="002417BC"/>
    <w:rsid w:val="0024656F"/>
    <w:rsid w:val="002508D0"/>
    <w:rsid w:val="00252BD9"/>
    <w:rsid w:val="00253CAC"/>
    <w:rsid w:val="0025770B"/>
    <w:rsid w:val="00257E6D"/>
    <w:rsid w:val="002653F3"/>
    <w:rsid w:val="00265FF7"/>
    <w:rsid w:val="00275D89"/>
    <w:rsid w:val="002806C6"/>
    <w:rsid w:val="002834A9"/>
    <w:rsid w:val="00287688"/>
    <w:rsid w:val="002944B3"/>
    <w:rsid w:val="00295AD6"/>
    <w:rsid w:val="00295FAF"/>
    <w:rsid w:val="00297B15"/>
    <w:rsid w:val="002A5386"/>
    <w:rsid w:val="002B06DA"/>
    <w:rsid w:val="002B3DD4"/>
    <w:rsid w:val="002B6730"/>
    <w:rsid w:val="002B776D"/>
    <w:rsid w:val="002C3917"/>
    <w:rsid w:val="002C47D8"/>
    <w:rsid w:val="002D630A"/>
    <w:rsid w:val="002D6CC3"/>
    <w:rsid w:val="002F231D"/>
    <w:rsid w:val="003051E0"/>
    <w:rsid w:val="00306B42"/>
    <w:rsid w:val="00324DD5"/>
    <w:rsid w:val="00326BB6"/>
    <w:rsid w:val="00327FE5"/>
    <w:rsid w:val="003317D2"/>
    <w:rsid w:val="00335C0C"/>
    <w:rsid w:val="003379A5"/>
    <w:rsid w:val="0034148C"/>
    <w:rsid w:val="00346F2F"/>
    <w:rsid w:val="003500F4"/>
    <w:rsid w:val="003512FF"/>
    <w:rsid w:val="00361A9C"/>
    <w:rsid w:val="00374E37"/>
    <w:rsid w:val="00381952"/>
    <w:rsid w:val="00382935"/>
    <w:rsid w:val="003867AA"/>
    <w:rsid w:val="003922FB"/>
    <w:rsid w:val="00395B85"/>
    <w:rsid w:val="003A099B"/>
    <w:rsid w:val="003A6167"/>
    <w:rsid w:val="003C3DA4"/>
    <w:rsid w:val="003C6F57"/>
    <w:rsid w:val="003C7EEA"/>
    <w:rsid w:val="00402C88"/>
    <w:rsid w:val="00405C01"/>
    <w:rsid w:val="00407C5D"/>
    <w:rsid w:val="00411A6F"/>
    <w:rsid w:val="004159CF"/>
    <w:rsid w:val="00416F8B"/>
    <w:rsid w:val="00420EA0"/>
    <w:rsid w:val="0042332C"/>
    <w:rsid w:val="00423672"/>
    <w:rsid w:val="004272ED"/>
    <w:rsid w:val="00430B56"/>
    <w:rsid w:val="00442B12"/>
    <w:rsid w:val="00442DA3"/>
    <w:rsid w:val="00460091"/>
    <w:rsid w:val="004660DD"/>
    <w:rsid w:val="00472BF2"/>
    <w:rsid w:val="004737DB"/>
    <w:rsid w:val="00481CA1"/>
    <w:rsid w:val="00484DE7"/>
    <w:rsid w:val="00485DBF"/>
    <w:rsid w:val="0049641F"/>
    <w:rsid w:val="004A1B81"/>
    <w:rsid w:val="004A60A4"/>
    <w:rsid w:val="004B16E1"/>
    <w:rsid w:val="004B3955"/>
    <w:rsid w:val="004C1A4F"/>
    <w:rsid w:val="004C1E2E"/>
    <w:rsid w:val="004C284A"/>
    <w:rsid w:val="004D1E35"/>
    <w:rsid w:val="004D6196"/>
    <w:rsid w:val="004E079E"/>
    <w:rsid w:val="004F28D3"/>
    <w:rsid w:val="004F2C42"/>
    <w:rsid w:val="004F4BAC"/>
    <w:rsid w:val="00501992"/>
    <w:rsid w:val="00505A0E"/>
    <w:rsid w:val="0051022B"/>
    <w:rsid w:val="005124B9"/>
    <w:rsid w:val="005127F3"/>
    <w:rsid w:val="00512B13"/>
    <w:rsid w:val="00514CFB"/>
    <w:rsid w:val="0052126D"/>
    <w:rsid w:val="0052295A"/>
    <w:rsid w:val="00523863"/>
    <w:rsid w:val="00527B9B"/>
    <w:rsid w:val="00530612"/>
    <w:rsid w:val="00535A08"/>
    <w:rsid w:val="00547F0F"/>
    <w:rsid w:val="00551B96"/>
    <w:rsid w:val="00553C56"/>
    <w:rsid w:val="00553E4F"/>
    <w:rsid w:val="00555B6C"/>
    <w:rsid w:val="005570FB"/>
    <w:rsid w:val="00561000"/>
    <w:rsid w:val="0056378C"/>
    <w:rsid w:val="005703F9"/>
    <w:rsid w:val="00575863"/>
    <w:rsid w:val="005979EA"/>
    <w:rsid w:val="005A05CF"/>
    <w:rsid w:val="005A58F9"/>
    <w:rsid w:val="005B4EFB"/>
    <w:rsid w:val="005C05D1"/>
    <w:rsid w:val="005C43B3"/>
    <w:rsid w:val="005C5DEC"/>
    <w:rsid w:val="005C78B5"/>
    <w:rsid w:val="005D2981"/>
    <w:rsid w:val="005D4E3D"/>
    <w:rsid w:val="005D5115"/>
    <w:rsid w:val="005D7662"/>
    <w:rsid w:val="005E16FD"/>
    <w:rsid w:val="005E21C3"/>
    <w:rsid w:val="005E237E"/>
    <w:rsid w:val="005E46B8"/>
    <w:rsid w:val="005E6D6D"/>
    <w:rsid w:val="005E7CD5"/>
    <w:rsid w:val="005F0D1F"/>
    <w:rsid w:val="005F1351"/>
    <w:rsid w:val="00602B03"/>
    <w:rsid w:val="00606177"/>
    <w:rsid w:val="00610C02"/>
    <w:rsid w:val="00611581"/>
    <w:rsid w:val="00614D5B"/>
    <w:rsid w:val="0061504A"/>
    <w:rsid w:val="006277D0"/>
    <w:rsid w:val="00633700"/>
    <w:rsid w:val="006343E4"/>
    <w:rsid w:val="0063502C"/>
    <w:rsid w:val="006431DF"/>
    <w:rsid w:val="006458CE"/>
    <w:rsid w:val="00657037"/>
    <w:rsid w:val="006606D4"/>
    <w:rsid w:val="006628DF"/>
    <w:rsid w:val="0066507F"/>
    <w:rsid w:val="00680A90"/>
    <w:rsid w:val="00687CC7"/>
    <w:rsid w:val="00691A9B"/>
    <w:rsid w:val="006A4F42"/>
    <w:rsid w:val="006A727A"/>
    <w:rsid w:val="006B06F0"/>
    <w:rsid w:val="006B0A9B"/>
    <w:rsid w:val="006B28E0"/>
    <w:rsid w:val="006B4082"/>
    <w:rsid w:val="006B652C"/>
    <w:rsid w:val="006C40ED"/>
    <w:rsid w:val="006C4315"/>
    <w:rsid w:val="006D2882"/>
    <w:rsid w:val="006F1315"/>
    <w:rsid w:val="006F5762"/>
    <w:rsid w:val="006F5EF2"/>
    <w:rsid w:val="006F7A35"/>
    <w:rsid w:val="00700EC6"/>
    <w:rsid w:val="0070116C"/>
    <w:rsid w:val="00705349"/>
    <w:rsid w:val="00712052"/>
    <w:rsid w:val="007164AF"/>
    <w:rsid w:val="0072047F"/>
    <w:rsid w:val="0072278C"/>
    <w:rsid w:val="00723343"/>
    <w:rsid w:val="00724A55"/>
    <w:rsid w:val="007307C5"/>
    <w:rsid w:val="00745149"/>
    <w:rsid w:val="00746F9A"/>
    <w:rsid w:val="0075073E"/>
    <w:rsid w:val="00756680"/>
    <w:rsid w:val="00757BC5"/>
    <w:rsid w:val="00766507"/>
    <w:rsid w:val="00767C34"/>
    <w:rsid w:val="00785C4B"/>
    <w:rsid w:val="00791909"/>
    <w:rsid w:val="0079404D"/>
    <w:rsid w:val="007A44F6"/>
    <w:rsid w:val="007B1A6E"/>
    <w:rsid w:val="007B22AD"/>
    <w:rsid w:val="007B65F2"/>
    <w:rsid w:val="007C17E8"/>
    <w:rsid w:val="007C41B6"/>
    <w:rsid w:val="007D1392"/>
    <w:rsid w:val="007D5E05"/>
    <w:rsid w:val="007E04D1"/>
    <w:rsid w:val="007E118E"/>
    <w:rsid w:val="007E52D5"/>
    <w:rsid w:val="007E584E"/>
    <w:rsid w:val="007F3641"/>
    <w:rsid w:val="007F527E"/>
    <w:rsid w:val="00803459"/>
    <w:rsid w:val="008041C6"/>
    <w:rsid w:val="00806085"/>
    <w:rsid w:val="00810670"/>
    <w:rsid w:val="0081268D"/>
    <w:rsid w:val="008139B1"/>
    <w:rsid w:val="00817309"/>
    <w:rsid w:val="00822BB1"/>
    <w:rsid w:val="00830D68"/>
    <w:rsid w:val="008342DB"/>
    <w:rsid w:val="00835E34"/>
    <w:rsid w:val="0084085B"/>
    <w:rsid w:val="00844469"/>
    <w:rsid w:val="00847F25"/>
    <w:rsid w:val="00853776"/>
    <w:rsid w:val="00857A6D"/>
    <w:rsid w:val="008644CC"/>
    <w:rsid w:val="00865D9F"/>
    <w:rsid w:val="008664C1"/>
    <w:rsid w:val="00872D73"/>
    <w:rsid w:val="00877188"/>
    <w:rsid w:val="00881398"/>
    <w:rsid w:val="00882318"/>
    <w:rsid w:val="008901E0"/>
    <w:rsid w:val="008962D7"/>
    <w:rsid w:val="00896306"/>
    <w:rsid w:val="008A0679"/>
    <w:rsid w:val="008A1107"/>
    <w:rsid w:val="008A34C4"/>
    <w:rsid w:val="008B3B68"/>
    <w:rsid w:val="008B4DD0"/>
    <w:rsid w:val="008B4F3A"/>
    <w:rsid w:val="008C3A50"/>
    <w:rsid w:val="008D2C4B"/>
    <w:rsid w:val="008D3182"/>
    <w:rsid w:val="008E17F7"/>
    <w:rsid w:val="008E2716"/>
    <w:rsid w:val="008F52CA"/>
    <w:rsid w:val="008F7646"/>
    <w:rsid w:val="00905216"/>
    <w:rsid w:val="00913A72"/>
    <w:rsid w:val="0092221B"/>
    <w:rsid w:val="009244D6"/>
    <w:rsid w:val="009272DB"/>
    <w:rsid w:val="009304EB"/>
    <w:rsid w:val="00931859"/>
    <w:rsid w:val="00932474"/>
    <w:rsid w:val="0093470F"/>
    <w:rsid w:val="0093683F"/>
    <w:rsid w:val="0094438C"/>
    <w:rsid w:val="00951E36"/>
    <w:rsid w:val="00956D02"/>
    <w:rsid w:val="009622A9"/>
    <w:rsid w:val="00962C70"/>
    <w:rsid w:val="00971F46"/>
    <w:rsid w:val="00973067"/>
    <w:rsid w:val="00973519"/>
    <w:rsid w:val="0097756A"/>
    <w:rsid w:val="00977D48"/>
    <w:rsid w:val="00985E87"/>
    <w:rsid w:val="00995FA7"/>
    <w:rsid w:val="009A5D5A"/>
    <w:rsid w:val="009A610F"/>
    <w:rsid w:val="009B1C1A"/>
    <w:rsid w:val="009B327A"/>
    <w:rsid w:val="009B730F"/>
    <w:rsid w:val="009C4CBD"/>
    <w:rsid w:val="009D0DF9"/>
    <w:rsid w:val="009D187A"/>
    <w:rsid w:val="009D3DD6"/>
    <w:rsid w:val="009E234A"/>
    <w:rsid w:val="009E7925"/>
    <w:rsid w:val="00A017B9"/>
    <w:rsid w:val="00A10A15"/>
    <w:rsid w:val="00A12559"/>
    <w:rsid w:val="00A17B86"/>
    <w:rsid w:val="00A22AD8"/>
    <w:rsid w:val="00A23B7C"/>
    <w:rsid w:val="00A240BA"/>
    <w:rsid w:val="00A24347"/>
    <w:rsid w:val="00A26674"/>
    <w:rsid w:val="00A347B5"/>
    <w:rsid w:val="00A462F4"/>
    <w:rsid w:val="00A503A5"/>
    <w:rsid w:val="00A52998"/>
    <w:rsid w:val="00A61C73"/>
    <w:rsid w:val="00A62186"/>
    <w:rsid w:val="00A62CA5"/>
    <w:rsid w:val="00A64544"/>
    <w:rsid w:val="00A64FBA"/>
    <w:rsid w:val="00A653F7"/>
    <w:rsid w:val="00A65A19"/>
    <w:rsid w:val="00A6681C"/>
    <w:rsid w:val="00A67EB6"/>
    <w:rsid w:val="00A727C9"/>
    <w:rsid w:val="00A728F7"/>
    <w:rsid w:val="00A80C8B"/>
    <w:rsid w:val="00A830C0"/>
    <w:rsid w:val="00A83E0B"/>
    <w:rsid w:val="00A85574"/>
    <w:rsid w:val="00A9217F"/>
    <w:rsid w:val="00A9651A"/>
    <w:rsid w:val="00AA65D1"/>
    <w:rsid w:val="00AB5BBF"/>
    <w:rsid w:val="00AD23AF"/>
    <w:rsid w:val="00AD34D2"/>
    <w:rsid w:val="00AD58EE"/>
    <w:rsid w:val="00AE51D4"/>
    <w:rsid w:val="00AF1CB6"/>
    <w:rsid w:val="00AF4061"/>
    <w:rsid w:val="00AF66A7"/>
    <w:rsid w:val="00B03696"/>
    <w:rsid w:val="00B040F1"/>
    <w:rsid w:val="00B10F14"/>
    <w:rsid w:val="00B20D1F"/>
    <w:rsid w:val="00B401BC"/>
    <w:rsid w:val="00B43558"/>
    <w:rsid w:val="00B50018"/>
    <w:rsid w:val="00B504DD"/>
    <w:rsid w:val="00B506DF"/>
    <w:rsid w:val="00B5147A"/>
    <w:rsid w:val="00B53E2F"/>
    <w:rsid w:val="00B569E9"/>
    <w:rsid w:val="00B56AE8"/>
    <w:rsid w:val="00B642E3"/>
    <w:rsid w:val="00B6634D"/>
    <w:rsid w:val="00B67308"/>
    <w:rsid w:val="00B806C4"/>
    <w:rsid w:val="00B8237A"/>
    <w:rsid w:val="00B84027"/>
    <w:rsid w:val="00B85538"/>
    <w:rsid w:val="00B94803"/>
    <w:rsid w:val="00B970F2"/>
    <w:rsid w:val="00BA378C"/>
    <w:rsid w:val="00BA788B"/>
    <w:rsid w:val="00BC65DF"/>
    <w:rsid w:val="00BC7504"/>
    <w:rsid w:val="00BC7A94"/>
    <w:rsid w:val="00BE0690"/>
    <w:rsid w:val="00BE228D"/>
    <w:rsid w:val="00BE40F2"/>
    <w:rsid w:val="00BE6602"/>
    <w:rsid w:val="00BE6FBF"/>
    <w:rsid w:val="00BF4710"/>
    <w:rsid w:val="00C01CDF"/>
    <w:rsid w:val="00C06E5D"/>
    <w:rsid w:val="00C14864"/>
    <w:rsid w:val="00C150E3"/>
    <w:rsid w:val="00C17289"/>
    <w:rsid w:val="00C2104C"/>
    <w:rsid w:val="00C23690"/>
    <w:rsid w:val="00C2377E"/>
    <w:rsid w:val="00C279B2"/>
    <w:rsid w:val="00C30F20"/>
    <w:rsid w:val="00C433B8"/>
    <w:rsid w:val="00C4341B"/>
    <w:rsid w:val="00C43C18"/>
    <w:rsid w:val="00C472E3"/>
    <w:rsid w:val="00C52A68"/>
    <w:rsid w:val="00C57F6E"/>
    <w:rsid w:val="00C64B3E"/>
    <w:rsid w:val="00C64CF8"/>
    <w:rsid w:val="00C710D0"/>
    <w:rsid w:val="00C72A4C"/>
    <w:rsid w:val="00C82083"/>
    <w:rsid w:val="00C83B44"/>
    <w:rsid w:val="00C856EB"/>
    <w:rsid w:val="00C87B59"/>
    <w:rsid w:val="00CA13CC"/>
    <w:rsid w:val="00CA4459"/>
    <w:rsid w:val="00CA5F17"/>
    <w:rsid w:val="00CB5A7C"/>
    <w:rsid w:val="00CC18FF"/>
    <w:rsid w:val="00CD0111"/>
    <w:rsid w:val="00CD2786"/>
    <w:rsid w:val="00CD6AC1"/>
    <w:rsid w:val="00CE2C6B"/>
    <w:rsid w:val="00CE34B5"/>
    <w:rsid w:val="00D05262"/>
    <w:rsid w:val="00D065C7"/>
    <w:rsid w:val="00D07DAA"/>
    <w:rsid w:val="00D10140"/>
    <w:rsid w:val="00D119B9"/>
    <w:rsid w:val="00D14287"/>
    <w:rsid w:val="00D14504"/>
    <w:rsid w:val="00D14B82"/>
    <w:rsid w:val="00D224AE"/>
    <w:rsid w:val="00D228B7"/>
    <w:rsid w:val="00D229D1"/>
    <w:rsid w:val="00D24205"/>
    <w:rsid w:val="00D32425"/>
    <w:rsid w:val="00D36642"/>
    <w:rsid w:val="00D370A3"/>
    <w:rsid w:val="00D4386D"/>
    <w:rsid w:val="00D46602"/>
    <w:rsid w:val="00D56719"/>
    <w:rsid w:val="00D643A1"/>
    <w:rsid w:val="00D74B6E"/>
    <w:rsid w:val="00D77BC8"/>
    <w:rsid w:val="00D841D8"/>
    <w:rsid w:val="00D94814"/>
    <w:rsid w:val="00DB6B19"/>
    <w:rsid w:val="00DC7CAB"/>
    <w:rsid w:val="00DC7DEB"/>
    <w:rsid w:val="00DD08ED"/>
    <w:rsid w:val="00DD2D09"/>
    <w:rsid w:val="00DD5F25"/>
    <w:rsid w:val="00DE2D6B"/>
    <w:rsid w:val="00DE55A3"/>
    <w:rsid w:val="00DF1662"/>
    <w:rsid w:val="00DF690B"/>
    <w:rsid w:val="00E0126A"/>
    <w:rsid w:val="00E05703"/>
    <w:rsid w:val="00E1106B"/>
    <w:rsid w:val="00E1334E"/>
    <w:rsid w:val="00E222FC"/>
    <w:rsid w:val="00E256D5"/>
    <w:rsid w:val="00E301FB"/>
    <w:rsid w:val="00E30C59"/>
    <w:rsid w:val="00E329F4"/>
    <w:rsid w:val="00E42458"/>
    <w:rsid w:val="00E42CBF"/>
    <w:rsid w:val="00E61143"/>
    <w:rsid w:val="00E64745"/>
    <w:rsid w:val="00E73D7D"/>
    <w:rsid w:val="00E82E1A"/>
    <w:rsid w:val="00E843AE"/>
    <w:rsid w:val="00E84B33"/>
    <w:rsid w:val="00E85617"/>
    <w:rsid w:val="00E85E9C"/>
    <w:rsid w:val="00E93133"/>
    <w:rsid w:val="00E935FB"/>
    <w:rsid w:val="00E96184"/>
    <w:rsid w:val="00EA5A3D"/>
    <w:rsid w:val="00EA6FB7"/>
    <w:rsid w:val="00EA75C0"/>
    <w:rsid w:val="00EB429C"/>
    <w:rsid w:val="00EB4461"/>
    <w:rsid w:val="00EB6A1E"/>
    <w:rsid w:val="00EC0490"/>
    <w:rsid w:val="00EC3331"/>
    <w:rsid w:val="00EC6CD6"/>
    <w:rsid w:val="00ED1F60"/>
    <w:rsid w:val="00ED698F"/>
    <w:rsid w:val="00F065CC"/>
    <w:rsid w:val="00F06A6C"/>
    <w:rsid w:val="00F23302"/>
    <w:rsid w:val="00F254BE"/>
    <w:rsid w:val="00F279A4"/>
    <w:rsid w:val="00F35046"/>
    <w:rsid w:val="00F44083"/>
    <w:rsid w:val="00F443F7"/>
    <w:rsid w:val="00F47514"/>
    <w:rsid w:val="00F51315"/>
    <w:rsid w:val="00F61F33"/>
    <w:rsid w:val="00F64B45"/>
    <w:rsid w:val="00F74AAC"/>
    <w:rsid w:val="00F75676"/>
    <w:rsid w:val="00F7731A"/>
    <w:rsid w:val="00F8012F"/>
    <w:rsid w:val="00F90FD9"/>
    <w:rsid w:val="00F9322A"/>
    <w:rsid w:val="00FA0F2B"/>
    <w:rsid w:val="00FA268F"/>
    <w:rsid w:val="00FB176D"/>
    <w:rsid w:val="00FB25B8"/>
    <w:rsid w:val="00FC66FC"/>
    <w:rsid w:val="00FD49EB"/>
    <w:rsid w:val="00FE0EFE"/>
    <w:rsid w:val="00FE32CF"/>
    <w:rsid w:val="00FE7716"/>
    <w:rsid w:val="00FF124C"/>
    <w:rsid w:val="00FF2340"/>
    <w:rsid w:val="00FF23C8"/>
    <w:rsid w:val="00FF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501C50E5"/>
  <w15:docId w15:val="{71195780-5648-4293-944F-D6DE1948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F10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0F10"/>
    <w:pPr>
      <w:keepNext/>
      <w:suppressAutoHyphens/>
      <w:autoSpaceDE w:val="0"/>
      <w:autoSpaceDN w:val="0"/>
      <w:adjustRightInd w:val="0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5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uiPriority w:val="9"/>
    <w:unhideWhenUsed/>
    <w:qFormat/>
    <w:rsid w:val="00F8012F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unhideWhenUsed/>
    <w:qFormat/>
    <w:rsid w:val="00326BB6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0F10"/>
    <w:rPr>
      <w:rFonts w:eastAsia="Times New Roman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semiHidden/>
    <w:rsid w:val="00020F10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020F10"/>
    <w:rPr>
      <w:rFonts w:eastAsia="Times New Roman"/>
      <w:lang w:eastAsia="ru-RU"/>
    </w:rPr>
  </w:style>
  <w:style w:type="character" w:styleId="a5">
    <w:name w:val="footnote reference"/>
    <w:semiHidden/>
    <w:rsid w:val="00020F10"/>
    <w:rPr>
      <w:vertAlign w:val="superscript"/>
    </w:rPr>
  </w:style>
  <w:style w:type="paragraph" w:styleId="a6">
    <w:name w:val="footer"/>
    <w:basedOn w:val="a"/>
    <w:link w:val="a7"/>
    <w:rsid w:val="00020F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20F10"/>
    <w:rPr>
      <w:rFonts w:eastAsia="Times New Roman"/>
      <w:sz w:val="24"/>
      <w:szCs w:val="24"/>
      <w:lang w:eastAsia="ru-RU"/>
    </w:rPr>
  </w:style>
  <w:style w:type="character" w:styleId="a8">
    <w:name w:val="Subtle Emphasis"/>
    <w:uiPriority w:val="19"/>
    <w:qFormat/>
    <w:rsid w:val="00020F10"/>
    <w:rPr>
      <w:i/>
      <w:iCs/>
      <w:color w:val="808080"/>
    </w:rPr>
  </w:style>
  <w:style w:type="paragraph" w:styleId="a9">
    <w:name w:val="header"/>
    <w:basedOn w:val="a"/>
    <w:link w:val="aa"/>
    <w:unhideWhenUsed/>
    <w:rsid w:val="00020F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0F10"/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020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0EC6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F8012F"/>
    <w:rPr>
      <w:rFonts w:ascii="Calibri" w:eastAsia="Times New Roman" w:hAnsi="Calibri"/>
      <w:i/>
      <w:iCs/>
      <w:sz w:val="24"/>
      <w:szCs w:val="24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08564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8564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B2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F065C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326BB6"/>
    <w:rPr>
      <w:rFonts w:ascii="Cambria" w:eastAsia="Times New Roman" w:hAnsi="Cambria"/>
      <w:sz w:val="22"/>
      <w:szCs w:val="22"/>
      <w:lang w:val="x-none" w:eastAsia="x-none"/>
    </w:rPr>
  </w:style>
  <w:style w:type="paragraph" w:styleId="af">
    <w:name w:val="Body Text"/>
    <w:basedOn w:val="a"/>
    <w:link w:val="af0"/>
    <w:unhideWhenUsed/>
    <w:rsid w:val="00326BB6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0">
    <w:name w:val="Основной текст Знак"/>
    <w:basedOn w:val="a0"/>
    <w:link w:val="af"/>
    <w:rsid w:val="00326BB6"/>
    <w:rPr>
      <w:rFonts w:ascii="Calibri" w:eastAsia="Times New Roman" w:hAnsi="Calibri"/>
      <w:sz w:val="22"/>
      <w:szCs w:val="22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530612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530612"/>
    <w:rPr>
      <w:rFonts w:eastAsia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5306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30612"/>
    <w:rPr>
      <w:rFonts w:eastAsia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3061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30612"/>
    <w:rPr>
      <w:rFonts w:eastAsia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64CF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64CF8"/>
    <w:rPr>
      <w:rFonts w:eastAsia="Times New Roman"/>
      <w:sz w:val="16"/>
      <w:szCs w:val="16"/>
      <w:lang w:eastAsia="ru-RU"/>
    </w:rPr>
  </w:style>
  <w:style w:type="paragraph" w:styleId="af3">
    <w:name w:val="Normal (Web)"/>
    <w:basedOn w:val="a"/>
    <w:uiPriority w:val="99"/>
    <w:semiHidden/>
    <w:unhideWhenUsed/>
    <w:rsid w:val="008C3A50"/>
  </w:style>
  <w:style w:type="paragraph" w:styleId="23">
    <w:name w:val="Body Text 2"/>
    <w:basedOn w:val="a"/>
    <w:link w:val="24"/>
    <w:uiPriority w:val="99"/>
    <w:semiHidden/>
    <w:unhideWhenUsed/>
    <w:rsid w:val="000540E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540E0"/>
    <w:rPr>
      <w:rFonts w:eastAsia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042D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42DC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42DCC"/>
    <w:rPr>
      <w:rFonts w:eastAsia="Times New Roman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42D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42DCC"/>
    <w:rPr>
      <w:rFonts w:eastAsia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vil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F98E3-5FA4-4A39-8DCD-863F10F2E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35933</TotalTime>
  <Pages>18</Pages>
  <Words>6074</Words>
  <Characters>34623</Characters>
  <Application>Microsoft Office Word</Application>
  <DocSecurity>8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Старикова Екатерина Николаевна</dc:creator>
  <cp:lastModifiedBy>Суслова Ирина Павловна</cp:lastModifiedBy>
  <cp:revision>320</cp:revision>
  <cp:lastPrinted>2024-05-14T08:53:00Z</cp:lastPrinted>
  <dcterms:created xsi:type="dcterms:W3CDTF">2022-03-24T11:06:00Z</dcterms:created>
  <dcterms:modified xsi:type="dcterms:W3CDTF">2024-10-31T05:20:00Z</dcterms:modified>
</cp:coreProperties>
</file>