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3"/>
        <w:gridCol w:w="1687"/>
        <w:gridCol w:w="756"/>
        <w:gridCol w:w="757"/>
      </w:tblGrid>
      <w:tr w:rsidR="007D727B" w14:paraId="5E6AE968" w14:textId="77777777" w:rsidTr="00825879">
        <w:trPr>
          <w:trHeight w:val="379"/>
        </w:trPr>
        <w:tc>
          <w:tcPr>
            <w:tcW w:w="4428" w:type="dxa"/>
            <w:vMerge w:val="restart"/>
          </w:tcPr>
          <w:p w14:paraId="4CEC8B64" w14:textId="113FE789" w:rsidR="007D727B" w:rsidRDefault="007D727B" w:rsidP="007645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B100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ВЕСЫ </w:t>
            </w:r>
            <w:r w:rsidR="00256E10">
              <w:rPr>
                <w:rFonts w:ascii="Times New Roman" w:hAnsi="Times New Roman"/>
                <w:b/>
                <w:bCs/>
                <w:sz w:val="24"/>
                <w:szCs w:val="24"/>
              </w:rPr>
              <w:t>КРАНОВЫЕ</w:t>
            </w:r>
          </w:p>
          <w:p w14:paraId="3DCB749A" w14:textId="27CEED30" w:rsidR="001D2E4F" w:rsidRPr="008A299A" w:rsidRDefault="008A299A" w:rsidP="00D86D4C">
            <w:pPr>
              <w:spacing w:before="6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ВКМ</w:t>
            </w:r>
          </w:p>
          <w:p w14:paraId="7E20F2CD" w14:textId="4145183A" w:rsidR="001D2E4F" w:rsidRPr="007D727B" w:rsidRDefault="001D2E4F" w:rsidP="001D2E4F">
            <w:pPr>
              <w:spacing w:before="6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2E4F">
              <w:rPr>
                <w:rFonts w:ascii="Times New Roman" w:hAnsi="Times New Roman"/>
                <w:b/>
                <w:sz w:val="24"/>
                <w:szCs w:val="16"/>
              </w:rPr>
              <w:t>Руководство по эксплуатации</w:t>
            </w:r>
          </w:p>
        </w:tc>
        <w:tc>
          <w:tcPr>
            <w:tcW w:w="3045" w:type="dxa"/>
            <w:gridSpan w:val="3"/>
          </w:tcPr>
          <w:p w14:paraId="510F98EF" w14:textId="45EA7BF4" w:rsidR="007D727B" w:rsidRDefault="007D727B" w:rsidP="0082587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07CABB5" wp14:editId="67F1D575">
                  <wp:extent cx="1718548" cy="288000"/>
                  <wp:effectExtent l="0" t="0" r="0" b="0"/>
                  <wp:docPr id="7" name="Рисунок 7" descr="\\Server-pc\Документы для общего пользования\Графика\Логотип\Логотип для сайта\Мехэлектрон_3\Мехэлектрон_3_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\\Server-pc\Документы для общего пользования\Графика\Логотип\Логотип для сайта\Мехэлектрон_3\Мехэлектрон_3_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548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AD0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C90A2B" w14:paraId="6C046A16" w14:textId="77777777" w:rsidTr="000239F9">
        <w:trPr>
          <w:trHeight w:val="379"/>
        </w:trPr>
        <w:tc>
          <w:tcPr>
            <w:tcW w:w="4428" w:type="dxa"/>
            <w:vMerge/>
          </w:tcPr>
          <w:p w14:paraId="75401823" w14:textId="77777777" w:rsidR="00C90A2B" w:rsidRPr="00B100DA" w:rsidRDefault="00C90A2B" w:rsidP="007D727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22" w:type="dxa"/>
            <w:tcMar>
              <w:top w:w="28" w:type="dxa"/>
              <w:bottom w:w="28" w:type="dxa"/>
            </w:tcMar>
            <w:vAlign w:val="bottom"/>
          </w:tcPr>
          <w:p w14:paraId="3B044281" w14:textId="5D60A501" w:rsidR="00C90A2B" w:rsidRPr="000239F9" w:rsidRDefault="00062C35" w:rsidP="008A299A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val="en-US" w:eastAsia="ru-RU"/>
              </w:rPr>
              <w:t>rev</w:t>
            </w:r>
            <w:r w:rsidR="001A511E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.16</w:t>
            </w:r>
            <w:r>
              <w:rPr>
                <w:rFonts w:ascii="Times New Roman" w:hAnsi="Times New Roman"/>
                <w:noProof/>
                <w:sz w:val="16"/>
                <w:szCs w:val="16"/>
                <w:lang w:val="en-US" w:eastAsia="ru-RU"/>
              </w:rPr>
              <w:t>.0</w:t>
            </w: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/>
                <w:noProof/>
                <w:sz w:val="16"/>
                <w:szCs w:val="16"/>
                <w:lang w:val="en-US" w:eastAsia="ru-RU"/>
              </w:rPr>
              <w:t>.25</w:t>
            </w:r>
            <w:r w:rsidR="00F80D77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_</w:t>
            </w:r>
            <w:r w:rsidR="008A299A">
              <w:rPr>
                <w:rFonts w:ascii="Times New Roman" w:hAnsi="Times New Roman"/>
                <w:noProof/>
                <w:sz w:val="16"/>
                <w:szCs w:val="16"/>
                <w:lang w:val="en-US" w:eastAsia="ru-RU"/>
              </w:rPr>
              <w:t>I</w:t>
            </w:r>
            <w:r w:rsidR="00EE31CF">
              <w:rPr>
                <w:rFonts w:ascii="Times New Roman" w:hAnsi="Times New Roman"/>
                <w:noProof/>
                <w:sz w:val="16"/>
                <w:szCs w:val="16"/>
                <w:lang w:val="en-US" w:eastAsia="ru-RU"/>
              </w:rPr>
              <w:t>I_III</w:t>
            </w:r>
            <w:r w:rsidR="000239F9">
              <w:rPr>
                <w:rFonts w:ascii="Times New Roman" w:hAnsi="Times New Roman"/>
                <w:noProof/>
                <w:sz w:val="16"/>
                <w:szCs w:val="16"/>
                <w:lang w:val="en-US" w:eastAsia="ru-RU"/>
              </w:rPr>
              <w:t>_v1</w:t>
            </w:r>
          </w:p>
        </w:tc>
        <w:tc>
          <w:tcPr>
            <w:tcW w:w="761" w:type="dxa"/>
            <w:tcMar>
              <w:top w:w="28" w:type="dxa"/>
              <w:bottom w:w="28" w:type="dxa"/>
            </w:tcMar>
            <w:vAlign w:val="bottom"/>
          </w:tcPr>
          <w:p w14:paraId="2D781F43" w14:textId="0872EE72" w:rsidR="00C90A2B" w:rsidRPr="006A7AD0" w:rsidRDefault="00C90A2B" w:rsidP="00825879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C324629" wp14:editId="6FBA55F4">
                  <wp:extent cx="288000" cy="288000"/>
                  <wp:effectExtent l="0" t="0" r="0" b="0"/>
                  <wp:docPr id="1" name="Рисунок 1" descr="C:\Users\Sergio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ergio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" w:type="dxa"/>
            <w:tcMar>
              <w:top w:w="28" w:type="dxa"/>
              <w:bottom w:w="28" w:type="dxa"/>
            </w:tcMar>
            <w:vAlign w:val="bottom"/>
          </w:tcPr>
          <w:p w14:paraId="36EAE29D" w14:textId="5F548E48" w:rsidR="00C90A2B" w:rsidRPr="006A7AD0" w:rsidRDefault="00C90A2B" w:rsidP="00825879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6A7AD0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9E33846" wp14:editId="2CF2A049">
                  <wp:extent cx="290195" cy="287655"/>
                  <wp:effectExtent l="0" t="0" r="0" b="0"/>
                  <wp:docPr id="2" name="Рисунок 2" descr="C:\Users\Sergio\Desktop\Госреестр средств измерений 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io\Desktop\Госреестр средств измерений 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7DFD96" w14:textId="0472BF08" w:rsidR="00B02F24" w:rsidRDefault="00B02F24" w:rsidP="00E8658C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120" w:after="20" w:line="240" w:lineRule="auto"/>
        <w:ind w:left="357" w:hanging="357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ВНИМАНИЮ ПОТРЕБИТЕЛЯ</w:t>
      </w:r>
    </w:p>
    <w:p w14:paraId="3EB53A4C" w14:textId="20717FD5" w:rsidR="008A299A" w:rsidRDefault="008A299A" w:rsidP="008A299A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8A299A">
        <w:rPr>
          <w:rFonts w:ascii="Times New Roman" w:hAnsi="Times New Roman"/>
          <w:sz w:val="16"/>
          <w:szCs w:val="16"/>
        </w:rPr>
        <w:t>Прежде, чем приступить к эксплуатации весов, потребитель ОБЯЗАН ознакомится с настоящим руководством.</w:t>
      </w:r>
    </w:p>
    <w:p w14:paraId="21AABE38" w14:textId="02B4AD58" w:rsidR="008A299A" w:rsidRPr="008A299A" w:rsidRDefault="008A299A" w:rsidP="008A299A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8A299A">
        <w:rPr>
          <w:rFonts w:ascii="Times New Roman" w:hAnsi="Times New Roman"/>
          <w:b/>
          <w:sz w:val="16"/>
          <w:szCs w:val="16"/>
        </w:rPr>
        <w:t xml:space="preserve">ВНИМАНИЕ! </w:t>
      </w:r>
      <w:r w:rsidRPr="008A299A">
        <w:rPr>
          <w:rFonts w:ascii="Times New Roman" w:hAnsi="Times New Roman"/>
          <w:sz w:val="16"/>
          <w:szCs w:val="16"/>
        </w:rPr>
        <w:t>Крановые весы не предназначены для проведения такелажных и разгрузочно-погрузочных работ.</w:t>
      </w:r>
    </w:p>
    <w:p w14:paraId="58674DBD" w14:textId="1F7CC063" w:rsidR="00B02F24" w:rsidRPr="006A7AD0" w:rsidRDefault="008A299A" w:rsidP="008A299A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8A299A">
        <w:rPr>
          <w:rFonts w:ascii="Times New Roman" w:hAnsi="Times New Roman"/>
          <w:sz w:val="16"/>
          <w:szCs w:val="16"/>
        </w:rPr>
        <w:t>Храните руководство по эксплуатации в т</w:t>
      </w:r>
      <w:r>
        <w:rPr>
          <w:rFonts w:ascii="Times New Roman" w:hAnsi="Times New Roman"/>
          <w:sz w:val="16"/>
          <w:szCs w:val="16"/>
        </w:rPr>
        <w:t>ечение всего срока службы весов</w:t>
      </w:r>
      <w:r w:rsidR="00B02F24" w:rsidRPr="006A7AD0">
        <w:rPr>
          <w:rFonts w:ascii="Times New Roman" w:hAnsi="Times New Roman"/>
          <w:sz w:val="16"/>
          <w:szCs w:val="16"/>
        </w:rPr>
        <w:t>.</w:t>
      </w:r>
    </w:p>
    <w:p w14:paraId="0E1E256D" w14:textId="77777777" w:rsidR="007279CC" w:rsidRPr="006A7AD0" w:rsidRDefault="000221C9" w:rsidP="00C008CB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contextualSpacing w:val="0"/>
        <w:jc w:val="center"/>
        <w:outlineLvl w:val="0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НАЗНАЧЕНИЕ</w:t>
      </w:r>
    </w:p>
    <w:p w14:paraId="70697F8A" w14:textId="4822B58C" w:rsidR="008A299A" w:rsidRPr="008A299A" w:rsidRDefault="008A299A" w:rsidP="008A299A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Весы крановые ВКМ (далее – весы) предназначены для измерений массы грузов при статическом взвешивании.</w:t>
      </w:r>
    </w:p>
    <w:p w14:paraId="1A4EC8F2" w14:textId="29EBB86F" w:rsidR="008A299A" w:rsidRPr="008A299A" w:rsidRDefault="008A299A" w:rsidP="008A299A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 xml:space="preserve">Принцип действия весов основан на преобразовании деформации упругого элемента весоизмерительного тензорезисторного датчика (далее </w:t>
      </w:r>
      <w:r w:rsidR="00902169">
        <w:rPr>
          <w:rFonts w:ascii="Times New Roman" w:eastAsia="Times New Roman" w:hAnsi="Times New Roman"/>
          <w:sz w:val="16"/>
          <w:szCs w:val="16"/>
          <w:lang w:eastAsia="ru-RU"/>
        </w:rPr>
        <w:t>–</w:t>
      </w: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 xml:space="preserve"> датчик), возникающей под действием силы тяжести взвешиваемого груза, в аналоговый электрический сигнал, изменяющийся пропорционально массе груза.</w:t>
      </w:r>
    </w:p>
    <w:p w14:paraId="5B7FB079" w14:textId="77777777" w:rsidR="008A299A" w:rsidRPr="008A299A" w:rsidRDefault="008A299A" w:rsidP="008A299A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Аналоговый электрический сигнал с датчика поступает в аналогово-цифровой преобразователь (АЦП), где преобразуется в цифровой код. Результаты взвешивания и значение массы груза передаются на цифровой дисплей индикатора для последующего отображения.</w:t>
      </w:r>
    </w:p>
    <w:p w14:paraId="32B1B5A4" w14:textId="77777777" w:rsidR="004B157F" w:rsidRDefault="008A299A" w:rsidP="008A299A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Условное обозначение вес</w:t>
      </w:r>
      <w:r w:rsidR="004B157F">
        <w:rPr>
          <w:rFonts w:ascii="Times New Roman" w:eastAsia="Times New Roman" w:hAnsi="Times New Roman"/>
          <w:sz w:val="16"/>
          <w:szCs w:val="16"/>
          <w:lang w:eastAsia="ru-RU"/>
        </w:rPr>
        <w:t>ов имеет следующее обозначение:</w:t>
      </w:r>
    </w:p>
    <w:p w14:paraId="4CA1F383" w14:textId="5BA23AB3" w:rsidR="008A299A" w:rsidRPr="008A299A" w:rsidRDefault="008A299A" w:rsidP="004B157F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Весы крановые ВКМ-[1]-[2]-[3]-[4][5][6][7], где:</w:t>
      </w:r>
    </w:p>
    <w:p w14:paraId="7C07D575" w14:textId="7469C94E" w:rsidR="008A299A" w:rsidRPr="008A299A" w:rsidRDefault="008A299A" w:rsidP="008A299A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ВКМ – обозначение типа весов;</w:t>
      </w:r>
    </w:p>
    <w:p w14:paraId="5394E6C8" w14:textId="77777777" w:rsidR="008A299A" w:rsidRPr="008A299A" w:rsidRDefault="008A299A" w:rsidP="008A299A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[1] – исполнение весов: I, II, III, IV, V, VI, VII, VIII, IX, X, XI, XII, XIII, XIV, XV, XVI, XVII, XVIII, XIX, XX, XXI, XXII, XXIII и XXIV;</w:t>
      </w:r>
    </w:p>
    <w:p w14:paraId="12667B79" w14:textId="77777777" w:rsidR="008A299A" w:rsidRPr="008A299A" w:rsidRDefault="008A299A" w:rsidP="008A299A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[2] – значение (Мах) весов, кг: 50; 100; 150; 200, 300, 500, 1000, 1500; 2000; 3000; 5000; 10000; 15000; 20000; 30000; 50000; 100000;</w:t>
      </w:r>
    </w:p>
    <w:p w14:paraId="009B8B41" w14:textId="77777777" w:rsidR="008A299A" w:rsidRPr="008A299A" w:rsidRDefault="008A299A" w:rsidP="008A299A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[3] – количество диапазонов взвешивания:</w:t>
      </w:r>
    </w:p>
    <w:p w14:paraId="6A39FC3A" w14:textId="4B23B62E" w:rsidR="008A299A" w:rsidRPr="008A299A" w:rsidRDefault="008A299A" w:rsidP="008A299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–</w:t>
      </w: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 xml:space="preserve"> индекс отсутствует – для однодиапазонных;</w:t>
      </w:r>
    </w:p>
    <w:p w14:paraId="4D8E1F14" w14:textId="0679986F" w:rsidR="008A299A" w:rsidRPr="008A299A" w:rsidRDefault="008A299A" w:rsidP="008A299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–</w:t>
      </w: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 xml:space="preserve"> 2Д – для двухинтервальных;</w:t>
      </w:r>
    </w:p>
    <w:p w14:paraId="604B17AF" w14:textId="77777777" w:rsidR="008A299A" w:rsidRPr="008A299A" w:rsidRDefault="008A299A" w:rsidP="008A299A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 xml:space="preserve">[4] – тип дисплея: </w:t>
      </w:r>
    </w:p>
    <w:p w14:paraId="3BD8711C" w14:textId="77777777" w:rsidR="008A299A" w:rsidRPr="008A299A" w:rsidRDefault="008A299A" w:rsidP="008A299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 xml:space="preserve">А – жидкокристаллический дисплей; </w:t>
      </w:r>
    </w:p>
    <w:p w14:paraId="79782585" w14:textId="77777777" w:rsidR="008A299A" w:rsidRPr="008A299A" w:rsidRDefault="008A299A" w:rsidP="008A299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 xml:space="preserve">Д – светодиодный дисплей; </w:t>
      </w:r>
    </w:p>
    <w:p w14:paraId="1144642B" w14:textId="77777777" w:rsidR="008A299A" w:rsidRPr="008A299A" w:rsidRDefault="008A299A" w:rsidP="008A299A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[5] – И – индекс наличия интерфейса весов для связи с персональным компьютером;</w:t>
      </w:r>
    </w:p>
    <w:p w14:paraId="07C37B0C" w14:textId="30D1B85C" w:rsidR="008A299A" w:rsidRPr="008A299A" w:rsidRDefault="008A299A" w:rsidP="008A299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– </w:t>
      </w: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 xml:space="preserve">индекс отсутствует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–</w:t>
      </w: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 xml:space="preserve"> интерфейс не установлен;</w:t>
      </w:r>
    </w:p>
    <w:p w14:paraId="71544264" w14:textId="77777777" w:rsidR="008A299A" w:rsidRPr="008A299A" w:rsidRDefault="008A299A" w:rsidP="008A299A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[6] – М – индекс модификации весов с особым диапазоном рабочих температур;</w:t>
      </w:r>
    </w:p>
    <w:p w14:paraId="4883D7A9" w14:textId="465F2943" w:rsidR="008A299A" w:rsidRPr="008A299A" w:rsidRDefault="008A299A" w:rsidP="008A299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– </w:t>
      </w: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индекс отсутствует – модификация весов с обычным диапазоном рабочих температур;</w:t>
      </w:r>
    </w:p>
    <w:p w14:paraId="04F54670" w14:textId="77777777" w:rsidR="008A299A" w:rsidRPr="008A299A" w:rsidRDefault="008A299A" w:rsidP="008A299A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[7] – П – индекс наличия встроенного или внешнего печатающего устройства, или индекс отсутствует, если принтер не установлен.</w:t>
      </w:r>
    </w:p>
    <w:p w14:paraId="509BFA92" w14:textId="0AA6E35B" w:rsidR="008A299A" w:rsidRPr="008A299A" w:rsidRDefault="008A299A" w:rsidP="008A299A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Весы имеют следующие основные фун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кции:</w:t>
      </w:r>
    </w:p>
    <w:p w14:paraId="346B770E" w14:textId="77777777" w:rsidR="0067722D" w:rsidRPr="008A299A" w:rsidRDefault="0067722D" w:rsidP="0067722D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– </w:t>
      </w: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определе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ние массы взвешиваемого товара;</w:t>
      </w:r>
    </w:p>
    <w:p w14:paraId="19C31D98" w14:textId="77777777" w:rsidR="0067722D" w:rsidRDefault="0067722D" w:rsidP="0067722D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– выборка массы тары;</w:t>
      </w:r>
    </w:p>
    <w:p w14:paraId="6D530AF6" w14:textId="77777777" w:rsidR="0067722D" w:rsidRDefault="0067722D" w:rsidP="0067722D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</w:rPr>
        <w:t>–</w:t>
      </w:r>
      <w:r w:rsidRPr="004D7900">
        <w:rPr>
          <w:rFonts w:ascii="Times New Roman" w:hAnsi="Times New Roman"/>
          <w:sz w:val="16"/>
          <w:szCs w:val="16"/>
        </w:rPr>
        <w:t xml:space="preserve"> автоматическая настройка нуля, ручной автонуль;</w:t>
      </w:r>
    </w:p>
    <w:p w14:paraId="48B78465" w14:textId="380EF5B4" w:rsidR="005E193C" w:rsidRPr="0067722D" w:rsidRDefault="0067722D" w:rsidP="008A299A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– </w:t>
      </w: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визуальная сигнализац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ия о нарушениях в работе весов.</w:t>
      </w:r>
    </w:p>
    <w:p w14:paraId="04E3F0D1" w14:textId="77777777" w:rsidR="00D85200" w:rsidRPr="006A7AD0" w:rsidRDefault="000221C9" w:rsidP="00C008CB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jc w:val="center"/>
        <w:outlineLvl w:val="0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КОМПЛЕКТНОСТЬ</w:t>
      </w:r>
    </w:p>
    <w:p w14:paraId="56ECCDE6" w14:textId="15639718" w:rsidR="008370E8" w:rsidRPr="008370E8" w:rsidRDefault="008370E8" w:rsidP="008370E8">
      <w:pPr>
        <w:tabs>
          <w:tab w:val="right" w:leader="dot" w:pos="7200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8370E8">
        <w:rPr>
          <w:rFonts w:ascii="Times New Roman" w:hAnsi="Times New Roman"/>
          <w:sz w:val="16"/>
          <w:szCs w:val="16"/>
        </w:rPr>
        <w:t>Весы крановые ВКМ</w:t>
      </w:r>
      <w:r w:rsidRPr="008370E8">
        <w:rPr>
          <w:rFonts w:ascii="Times New Roman" w:hAnsi="Times New Roman"/>
          <w:sz w:val="16"/>
          <w:szCs w:val="16"/>
        </w:rPr>
        <w:tab/>
        <w:t>1 шт.</w:t>
      </w:r>
    </w:p>
    <w:p w14:paraId="55A3D5A2" w14:textId="562DF840" w:rsidR="008370E8" w:rsidRPr="008370E8" w:rsidRDefault="008370E8" w:rsidP="008370E8">
      <w:pPr>
        <w:tabs>
          <w:tab w:val="right" w:leader="dot" w:pos="7200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8370E8">
        <w:rPr>
          <w:rFonts w:ascii="Times New Roman" w:hAnsi="Times New Roman"/>
          <w:sz w:val="16"/>
          <w:szCs w:val="16"/>
        </w:rPr>
        <w:t>Зарядное устройство (для исполнения с встроенным аккумулятором)</w:t>
      </w:r>
      <w:r w:rsidRPr="008370E8">
        <w:rPr>
          <w:rFonts w:ascii="Times New Roman" w:hAnsi="Times New Roman"/>
          <w:sz w:val="16"/>
          <w:szCs w:val="16"/>
        </w:rPr>
        <w:tab/>
        <w:t>1 шт.</w:t>
      </w:r>
    </w:p>
    <w:p w14:paraId="0FEBD6AD" w14:textId="2D323FE6" w:rsidR="008370E8" w:rsidRDefault="008370E8" w:rsidP="008370E8">
      <w:pPr>
        <w:tabs>
          <w:tab w:val="right" w:leader="dot" w:pos="7200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8370E8">
        <w:rPr>
          <w:rFonts w:ascii="Times New Roman" w:hAnsi="Times New Roman"/>
          <w:sz w:val="16"/>
          <w:szCs w:val="16"/>
        </w:rPr>
        <w:t>Руководство по эксплуатации</w:t>
      </w:r>
      <w:r w:rsidRPr="008370E8">
        <w:rPr>
          <w:rFonts w:ascii="Times New Roman" w:hAnsi="Times New Roman"/>
          <w:sz w:val="16"/>
          <w:szCs w:val="16"/>
        </w:rPr>
        <w:tab/>
        <w:t>1 шт.</w:t>
      </w:r>
    </w:p>
    <w:p w14:paraId="35D7125C" w14:textId="65900454" w:rsidR="001857BE" w:rsidRDefault="001857BE" w:rsidP="008370E8">
      <w:pPr>
        <w:tabs>
          <w:tab w:val="right" w:leader="dot" w:pos="7200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page"/>
      </w:r>
    </w:p>
    <w:p w14:paraId="62EE8CBE" w14:textId="3FB343ED" w:rsidR="00616406" w:rsidRPr="006A7AD0" w:rsidRDefault="00616406" w:rsidP="00C008CB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jc w:val="center"/>
        <w:outlineLvl w:val="0"/>
        <w:rPr>
          <w:rFonts w:ascii="Times New Roman" w:hAnsi="Times New Roman"/>
          <w:b/>
          <w:bCs/>
          <w:sz w:val="16"/>
          <w:szCs w:val="16"/>
          <w:lang w:val="en-US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lastRenderedPageBreak/>
        <w:t>ТЕХНИЧЕСКИЕ ДАННЫЕ</w:t>
      </w:r>
    </w:p>
    <w:p w14:paraId="3E836C7E" w14:textId="1B74EA44" w:rsidR="008A299A" w:rsidRPr="008A299A" w:rsidRDefault="008A299A" w:rsidP="001857BE">
      <w:pPr>
        <w:pStyle w:val="a9"/>
        <w:keepNext/>
        <w:spacing w:before="60" w:after="20" w:line="240" w:lineRule="auto"/>
        <w:ind w:left="0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8A299A">
        <w:rPr>
          <w:rFonts w:ascii="Times New Roman" w:hAnsi="Times New Roman"/>
          <w:sz w:val="16"/>
          <w:szCs w:val="16"/>
        </w:rPr>
        <w:t xml:space="preserve">Таблица 1 </w:t>
      </w:r>
      <w:r w:rsidR="00DF648B">
        <w:rPr>
          <w:rFonts w:ascii="Times New Roman" w:hAnsi="Times New Roman"/>
          <w:sz w:val="16"/>
          <w:szCs w:val="16"/>
        </w:rPr>
        <w:t>–</w:t>
      </w:r>
      <w:r w:rsidRPr="008A299A">
        <w:rPr>
          <w:rFonts w:ascii="Times New Roman" w:hAnsi="Times New Roman"/>
          <w:sz w:val="16"/>
          <w:szCs w:val="16"/>
        </w:rPr>
        <w:t xml:space="preserve"> Метрологические характеристики</w:t>
      </w:r>
    </w:p>
    <w:tbl>
      <w:tblPr>
        <w:tblStyle w:val="ac"/>
        <w:tblW w:w="7445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4"/>
        <w:gridCol w:w="3259"/>
        <w:gridCol w:w="2652"/>
      </w:tblGrid>
      <w:tr w:rsidR="008A299A" w:rsidRPr="008A299A" w14:paraId="735A3BE9" w14:textId="77777777" w:rsidTr="005675D0">
        <w:trPr>
          <w:trHeight w:val="20"/>
          <w:tblHeader/>
          <w:jc w:val="center"/>
        </w:trPr>
        <w:tc>
          <w:tcPr>
            <w:tcW w:w="1534" w:type="dxa"/>
            <w:vAlign w:val="center"/>
          </w:tcPr>
          <w:p w14:paraId="52E6039A" w14:textId="77777777" w:rsidR="008A299A" w:rsidRPr="008A299A" w:rsidRDefault="008A299A" w:rsidP="00977BE3">
            <w:pPr>
              <w:pStyle w:val="a9"/>
              <w:keepNext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Модификация</w:t>
            </w:r>
          </w:p>
          <w:p w14:paraId="5D24FF03" w14:textId="77777777" w:rsidR="008A299A" w:rsidRPr="008A299A" w:rsidRDefault="008A299A" w:rsidP="00977BE3">
            <w:pPr>
              <w:pStyle w:val="a9"/>
              <w:keepNext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весов</w:t>
            </w:r>
          </w:p>
        </w:tc>
        <w:tc>
          <w:tcPr>
            <w:tcW w:w="3259" w:type="dxa"/>
            <w:vAlign w:val="center"/>
          </w:tcPr>
          <w:p w14:paraId="6F580EA6" w14:textId="77777777" w:rsidR="008A299A" w:rsidRPr="008A299A" w:rsidRDefault="008A299A" w:rsidP="00977BE3">
            <w:pPr>
              <w:pStyle w:val="a9"/>
              <w:keepNext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Пределы взвешивания от наименьшего (НмПВ; Min) до наибольшего (НПВ; Max), кг</w:t>
            </w:r>
          </w:p>
        </w:tc>
        <w:tc>
          <w:tcPr>
            <w:tcW w:w="2652" w:type="dxa"/>
            <w:vAlign w:val="center"/>
          </w:tcPr>
          <w:p w14:paraId="2036DA1D" w14:textId="77777777" w:rsidR="008A299A" w:rsidRPr="008A299A" w:rsidRDefault="008A299A" w:rsidP="00977BE3">
            <w:pPr>
              <w:pStyle w:val="a9"/>
              <w:keepNext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Действительная цена деления (d) и поверочный интервал (e), кг</w:t>
            </w:r>
          </w:p>
        </w:tc>
      </w:tr>
      <w:tr w:rsidR="008A299A" w:rsidRPr="008A299A" w14:paraId="6C3C95D0" w14:textId="77777777" w:rsidTr="005675D0">
        <w:trPr>
          <w:trHeight w:val="56"/>
          <w:jc w:val="center"/>
        </w:trPr>
        <w:tc>
          <w:tcPr>
            <w:tcW w:w="1534" w:type="dxa"/>
            <w:vAlign w:val="center"/>
          </w:tcPr>
          <w:p w14:paraId="67B94E61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ВКМ-50</w:t>
            </w:r>
          </w:p>
        </w:tc>
        <w:tc>
          <w:tcPr>
            <w:tcW w:w="3259" w:type="dxa"/>
          </w:tcPr>
          <w:p w14:paraId="4B00DF4A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0,4-50</w:t>
            </w:r>
          </w:p>
        </w:tc>
        <w:tc>
          <w:tcPr>
            <w:tcW w:w="2652" w:type="dxa"/>
          </w:tcPr>
          <w:p w14:paraId="7B8303FA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0,02</w:t>
            </w:r>
          </w:p>
        </w:tc>
      </w:tr>
      <w:tr w:rsidR="008A299A" w:rsidRPr="008A299A" w14:paraId="5195C3EF" w14:textId="77777777" w:rsidTr="005675D0">
        <w:trPr>
          <w:jc w:val="center"/>
        </w:trPr>
        <w:tc>
          <w:tcPr>
            <w:tcW w:w="1534" w:type="dxa"/>
            <w:vAlign w:val="center"/>
          </w:tcPr>
          <w:p w14:paraId="6B4C4079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ВКМ-50-2Д</w:t>
            </w:r>
          </w:p>
        </w:tc>
        <w:tc>
          <w:tcPr>
            <w:tcW w:w="3259" w:type="dxa"/>
          </w:tcPr>
          <w:p w14:paraId="67526228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0,2-50</w:t>
            </w:r>
          </w:p>
        </w:tc>
        <w:tc>
          <w:tcPr>
            <w:tcW w:w="2652" w:type="dxa"/>
          </w:tcPr>
          <w:p w14:paraId="5E8C90A4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0,01/0,02</w:t>
            </w:r>
          </w:p>
        </w:tc>
      </w:tr>
      <w:tr w:rsidR="008A299A" w:rsidRPr="008A299A" w14:paraId="26533128" w14:textId="77777777" w:rsidTr="005675D0">
        <w:trPr>
          <w:jc w:val="center"/>
        </w:trPr>
        <w:tc>
          <w:tcPr>
            <w:tcW w:w="1534" w:type="dxa"/>
            <w:vAlign w:val="center"/>
          </w:tcPr>
          <w:p w14:paraId="798A984A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ВКМ-100</w:t>
            </w:r>
          </w:p>
        </w:tc>
        <w:tc>
          <w:tcPr>
            <w:tcW w:w="3259" w:type="dxa"/>
          </w:tcPr>
          <w:p w14:paraId="5501415F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1-100</w:t>
            </w:r>
          </w:p>
        </w:tc>
        <w:tc>
          <w:tcPr>
            <w:tcW w:w="2652" w:type="dxa"/>
          </w:tcPr>
          <w:p w14:paraId="2C35C855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</w:tr>
      <w:tr w:rsidR="008A299A" w:rsidRPr="008A299A" w14:paraId="2BCE4521" w14:textId="77777777" w:rsidTr="005675D0">
        <w:trPr>
          <w:jc w:val="center"/>
        </w:trPr>
        <w:tc>
          <w:tcPr>
            <w:tcW w:w="1534" w:type="dxa"/>
            <w:vAlign w:val="center"/>
          </w:tcPr>
          <w:p w14:paraId="6091A1EC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ВКМ-100-2Д</w:t>
            </w:r>
          </w:p>
        </w:tc>
        <w:tc>
          <w:tcPr>
            <w:tcW w:w="3259" w:type="dxa"/>
          </w:tcPr>
          <w:p w14:paraId="4DFDC522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0,4-100</w:t>
            </w:r>
          </w:p>
        </w:tc>
        <w:tc>
          <w:tcPr>
            <w:tcW w:w="2652" w:type="dxa"/>
          </w:tcPr>
          <w:p w14:paraId="1B80807F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0,02/0,05</w:t>
            </w:r>
          </w:p>
        </w:tc>
      </w:tr>
      <w:tr w:rsidR="008A299A" w:rsidRPr="008A299A" w14:paraId="2199FCBD" w14:textId="77777777" w:rsidTr="005675D0">
        <w:trPr>
          <w:jc w:val="center"/>
        </w:trPr>
        <w:tc>
          <w:tcPr>
            <w:tcW w:w="1534" w:type="dxa"/>
            <w:vAlign w:val="center"/>
          </w:tcPr>
          <w:p w14:paraId="233ED749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ВКМ-150</w:t>
            </w:r>
          </w:p>
        </w:tc>
        <w:tc>
          <w:tcPr>
            <w:tcW w:w="3259" w:type="dxa"/>
          </w:tcPr>
          <w:p w14:paraId="3CD5CC42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1-150</w:t>
            </w:r>
          </w:p>
        </w:tc>
        <w:tc>
          <w:tcPr>
            <w:tcW w:w="2652" w:type="dxa"/>
          </w:tcPr>
          <w:p w14:paraId="7109D76A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</w:tr>
      <w:tr w:rsidR="008A299A" w:rsidRPr="008A299A" w14:paraId="4FB5BA7C" w14:textId="77777777" w:rsidTr="005675D0">
        <w:trPr>
          <w:jc w:val="center"/>
        </w:trPr>
        <w:tc>
          <w:tcPr>
            <w:tcW w:w="1534" w:type="dxa"/>
            <w:vAlign w:val="center"/>
          </w:tcPr>
          <w:p w14:paraId="2B81A279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ВКМ-150-2Д</w:t>
            </w:r>
          </w:p>
        </w:tc>
        <w:tc>
          <w:tcPr>
            <w:tcW w:w="3259" w:type="dxa"/>
          </w:tcPr>
          <w:p w14:paraId="2742BE32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0,4-150</w:t>
            </w:r>
          </w:p>
        </w:tc>
        <w:tc>
          <w:tcPr>
            <w:tcW w:w="2652" w:type="dxa"/>
          </w:tcPr>
          <w:p w14:paraId="46874D85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0,02/0,05</w:t>
            </w:r>
          </w:p>
        </w:tc>
      </w:tr>
      <w:tr w:rsidR="008A299A" w:rsidRPr="008A299A" w14:paraId="7F833883" w14:textId="77777777" w:rsidTr="005675D0">
        <w:trPr>
          <w:jc w:val="center"/>
        </w:trPr>
        <w:tc>
          <w:tcPr>
            <w:tcW w:w="1534" w:type="dxa"/>
            <w:vAlign w:val="center"/>
          </w:tcPr>
          <w:p w14:paraId="09C018B7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ВКМ-200</w:t>
            </w:r>
          </w:p>
        </w:tc>
        <w:tc>
          <w:tcPr>
            <w:tcW w:w="3259" w:type="dxa"/>
          </w:tcPr>
          <w:p w14:paraId="2980ED03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2-200</w:t>
            </w:r>
          </w:p>
        </w:tc>
        <w:tc>
          <w:tcPr>
            <w:tcW w:w="2652" w:type="dxa"/>
          </w:tcPr>
          <w:p w14:paraId="52115F56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</w:tr>
      <w:tr w:rsidR="008A299A" w:rsidRPr="008A299A" w14:paraId="5F358476" w14:textId="77777777" w:rsidTr="005675D0">
        <w:trPr>
          <w:jc w:val="center"/>
        </w:trPr>
        <w:tc>
          <w:tcPr>
            <w:tcW w:w="1534" w:type="dxa"/>
            <w:vAlign w:val="center"/>
          </w:tcPr>
          <w:p w14:paraId="681BE45C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ВКМ-200-2Д</w:t>
            </w:r>
          </w:p>
        </w:tc>
        <w:tc>
          <w:tcPr>
            <w:tcW w:w="3259" w:type="dxa"/>
          </w:tcPr>
          <w:p w14:paraId="1114977C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1-200</w:t>
            </w:r>
          </w:p>
        </w:tc>
        <w:tc>
          <w:tcPr>
            <w:tcW w:w="2652" w:type="dxa"/>
          </w:tcPr>
          <w:p w14:paraId="5E041F66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0,05/0,1</w:t>
            </w:r>
          </w:p>
        </w:tc>
      </w:tr>
      <w:tr w:rsidR="008A299A" w:rsidRPr="008A299A" w14:paraId="0E62E035" w14:textId="77777777" w:rsidTr="005675D0">
        <w:trPr>
          <w:jc w:val="center"/>
        </w:trPr>
        <w:tc>
          <w:tcPr>
            <w:tcW w:w="1534" w:type="dxa"/>
            <w:vAlign w:val="center"/>
          </w:tcPr>
          <w:p w14:paraId="23279F1A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ВКМ-300</w:t>
            </w:r>
          </w:p>
        </w:tc>
        <w:tc>
          <w:tcPr>
            <w:tcW w:w="3259" w:type="dxa"/>
          </w:tcPr>
          <w:p w14:paraId="420F6211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2-300</w:t>
            </w:r>
          </w:p>
        </w:tc>
        <w:tc>
          <w:tcPr>
            <w:tcW w:w="2652" w:type="dxa"/>
          </w:tcPr>
          <w:p w14:paraId="6331F3CD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</w:tr>
      <w:tr w:rsidR="008A299A" w:rsidRPr="008A299A" w14:paraId="584465E3" w14:textId="77777777" w:rsidTr="005675D0">
        <w:trPr>
          <w:jc w:val="center"/>
        </w:trPr>
        <w:tc>
          <w:tcPr>
            <w:tcW w:w="1534" w:type="dxa"/>
            <w:vAlign w:val="center"/>
          </w:tcPr>
          <w:p w14:paraId="024017D7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ВКМ-300-2Д</w:t>
            </w:r>
          </w:p>
        </w:tc>
        <w:tc>
          <w:tcPr>
            <w:tcW w:w="3259" w:type="dxa"/>
          </w:tcPr>
          <w:p w14:paraId="6FDF4AA0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1-300</w:t>
            </w:r>
          </w:p>
        </w:tc>
        <w:tc>
          <w:tcPr>
            <w:tcW w:w="2652" w:type="dxa"/>
          </w:tcPr>
          <w:p w14:paraId="643ECCD1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0,05/0,1</w:t>
            </w:r>
          </w:p>
        </w:tc>
      </w:tr>
      <w:tr w:rsidR="008A299A" w:rsidRPr="008A299A" w14:paraId="4C04F40D" w14:textId="77777777" w:rsidTr="005675D0">
        <w:trPr>
          <w:jc w:val="center"/>
        </w:trPr>
        <w:tc>
          <w:tcPr>
            <w:tcW w:w="1534" w:type="dxa"/>
            <w:vAlign w:val="center"/>
          </w:tcPr>
          <w:p w14:paraId="530587E3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ВКМ-500</w:t>
            </w:r>
          </w:p>
        </w:tc>
        <w:tc>
          <w:tcPr>
            <w:tcW w:w="3259" w:type="dxa"/>
          </w:tcPr>
          <w:p w14:paraId="163AE1D0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4-500</w:t>
            </w:r>
          </w:p>
        </w:tc>
        <w:tc>
          <w:tcPr>
            <w:tcW w:w="2652" w:type="dxa"/>
          </w:tcPr>
          <w:p w14:paraId="6BF5B3F0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0,2</w:t>
            </w:r>
          </w:p>
        </w:tc>
      </w:tr>
      <w:tr w:rsidR="008A299A" w:rsidRPr="008A299A" w14:paraId="01DA71A0" w14:textId="77777777" w:rsidTr="005675D0">
        <w:trPr>
          <w:jc w:val="center"/>
        </w:trPr>
        <w:tc>
          <w:tcPr>
            <w:tcW w:w="1534" w:type="dxa"/>
            <w:vAlign w:val="center"/>
          </w:tcPr>
          <w:p w14:paraId="751365EB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ВКМ-500-2Д</w:t>
            </w:r>
          </w:p>
        </w:tc>
        <w:tc>
          <w:tcPr>
            <w:tcW w:w="3259" w:type="dxa"/>
          </w:tcPr>
          <w:p w14:paraId="0439E85A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2-500</w:t>
            </w:r>
          </w:p>
        </w:tc>
        <w:tc>
          <w:tcPr>
            <w:tcW w:w="2652" w:type="dxa"/>
          </w:tcPr>
          <w:p w14:paraId="3C938176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0,1/0,2</w:t>
            </w:r>
          </w:p>
        </w:tc>
      </w:tr>
      <w:tr w:rsidR="008A299A" w:rsidRPr="008A299A" w14:paraId="2D056670" w14:textId="77777777" w:rsidTr="005675D0">
        <w:trPr>
          <w:jc w:val="center"/>
        </w:trPr>
        <w:tc>
          <w:tcPr>
            <w:tcW w:w="1534" w:type="dxa"/>
            <w:vAlign w:val="center"/>
          </w:tcPr>
          <w:p w14:paraId="3445ADDD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ВКМ-1000</w:t>
            </w:r>
          </w:p>
        </w:tc>
        <w:tc>
          <w:tcPr>
            <w:tcW w:w="3259" w:type="dxa"/>
          </w:tcPr>
          <w:p w14:paraId="702BCD9A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10-1000</w:t>
            </w:r>
          </w:p>
        </w:tc>
        <w:tc>
          <w:tcPr>
            <w:tcW w:w="2652" w:type="dxa"/>
          </w:tcPr>
          <w:p w14:paraId="5B7B8760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</w:tr>
      <w:tr w:rsidR="008A299A" w:rsidRPr="008A299A" w14:paraId="19776964" w14:textId="77777777" w:rsidTr="005675D0">
        <w:trPr>
          <w:jc w:val="center"/>
        </w:trPr>
        <w:tc>
          <w:tcPr>
            <w:tcW w:w="1534" w:type="dxa"/>
            <w:vAlign w:val="center"/>
          </w:tcPr>
          <w:p w14:paraId="43379421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ВКМ-1000-2Д</w:t>
            </w:r>
          </w:p>
        </w:tc>
        <w:tc>
          <w:tcPr>
            <w:tcW w:w="3259" w:type="dxa"/>
          </w:tcPr>
          <w:p w14:paraId="463A8DBB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4-1000</w:t>
            </w:r>
          </w:p>
        </w:tc>
        <w:tc>
          <w:tcPr>
            <w:tcW w:w="2652" w:type="dxa"/>
          </w:tcPr>
          <w:p w14:paraId="4F5C0D4F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0,2/0,5</w:t>
            </w:r>
          </w:p>
        </w:tc>
      </w:tr>
      <w:tr w:rsidR="008A299A" w:rsidRPr="008A299A" w14:paraId="4F464FA0" w14:textId="77777777" w:rsidTr="005675D0">
        <w:trPr>
          <w:jc w:val="center"/>
        </w:trPr>
        <w:tc>
          <w:tcPr>
            <w:tcW w:w="1534" w:type="dxa"/>
            <w:vAlign w:val="center"/>
          </w:tcPr>
          <w:p w14:paraId="1512E511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ВКМ-1500</w:t>
            </w:r>
          </w:p>
        </w:tc>
        <w:tc>
          <w:tcPr>
            <w:tcW w:w="3259" w:type="dxa"/>
          </w:tcPr>
          <w:p w14:paraId="10EA7872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10-1500</w:t>
            </w:r>
          </w:p>
        </w:tc>
        <w:tc>
          <w:tcPr>
            <w:tcW w:w="2652" w:type="dxa"/>
          </w:tcPr>
          <w:p w14:paraId="0E1B7AE5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</w:tr>
      <w:tr w:rsidR="008A299A" w:rsidRPr="008A299A" w14:paraId="6970C89E" w14:textId="77777777" w:rsidTr="005675D0">
        <w:trPr>
          <w:jc w:val="center"/>
        </w:trPr>
        <w:tc>
          <w:tcPr>
            <w:tcW w:w="1534" w:type="dxa"/>
            <w:vAlign w:val="center"/>
          </w:tcPr>
          <w:p w14:paraId="57697BF3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ВКМ-1500-2Д</w:t>
            </w:r>
          </w:p>
        </w:tc>
        <w:tc>
          <w:tcPr>
            <w:tcW w:w="3259" w:type="dxa"/>
          </w:tcPr>
          <w:p w14:paraId="04C4F66B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4-1500</w:t>
            </w:r>
          </w:p>
        </w:tc>
        <w:tc>
          <w:tcPr>
            <w:tcW w:w="2652" w:type="dxa"/>
          </w:tcPr>
          <w:p w14:paraId="132E11E2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0,2/0,5</w:t>
            </w:r>
          </w:p>
        </w:tc>
      </w:tr>
      <w:tr w:rsidR="008A299A" w:rsidRPr="008A299A" w14:paraId="06BE2CFA" w14:textId="77777777" w:rsidTr="005675D0">
        <w:trPr>
          <w:jc w:val="center"/>
        </w:trPr>
        <w:tc>
          <w:tcPr>
            <w:tcW w:w="1534" w:type="dxa"/>
            <w:vAlign w:val="center"/>
          </w:tcPr>
          <w:p w14:paraId="26CD341C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ВКМ-2000</w:t>
            </w:r>
          </w:p>
        </w:tc>
        <w:tc>
          <w:tcPr>
            <w:tcW w:w="3259" w:type="dxa"/>
          </w:tcPr>
          <w:p w14:paraId="2954E06D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20-2000</w:t>
            </w:r>
          </w:p>
        </w:tc>
        <w:tc>
          <w:tcPr>
            <w:tcW w:w="2652" w:type="dxa"/>
          </w:tcPr>
          <w:p w14:paraId="38328FAA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8A299A" w:rsidRPr="008A299A" w14:paraId="4CD3C869" w14:textId="77777777" w:rsidTr="005675D0">
        <w:trPr>
          <w:jc w:val="center"/>
        </w:trPr>
        <w:tc>
          <w:tcPr>
            <w:tcW w:w="1534" w:type="dxa"/>
            <w:vAlign w:val="center"/>
          </w:tcPr>
          <w:p w14:paraId="48D0197C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ВКМ-2000-2Д</w:t>
            </w:r>
          </w:p>
        </w:tc>
        <w:tc>
          <w:tcPr>
            <w:tcW w:w="3259" w:type="dxa"/>
          </w:tcPr>
          <w:p w14:paraId="726E7965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10-2000</w:t>
            </w:r>
          </w:p>
        </w:tc>
        <w:tc>
          <w:tcPr>
            <w:tcW w:w="2652" w:type="dxa"/>
          </w:tcPr>
          <w:p w14:paraId="1333FF3F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0,5/1</w:t>
            </w:r>
          </w:p>
        </w:tc>
      </w:tr>
      <w:tr w:rsidR="008A299A" w:rsidRPr="008A299A" w14:paraId="3D5F23A9" w14:textId="77777777" w:rsidTr="005675D0">
        <w:trPr>
          <w:jc w:val="center"/>
        </w:trPr>
        <w:tc>
          <w:tcPr>
            <w:tcW w:w="1534" w:type="dxa"/>
            <w:vAlign w:val="center"/>
          </w:tcPr>
          <w:p w14:paraId="73BC4AA5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ВКМ-3000</w:t>
            </w:r>
          </w:p>
        </w:tc>
        <w:tc>
          <w:tcPr>
            <w:tcW w:w="3259" w:type="dxa"/>
          </w:tcPr>
          <w:p w14:paraId="1988885E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20-3000</w:t>
            </w:r>
          </w:p>
        </w:tc>
        <w:tc>
          <w:tcPr>
            <w:tcW w:w="2652" w:type="dxa"/>
          </w:tcPr>
          <w:p w14:paraId="25E42B55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8A299A" w:rsidRPr="008A299A" w14:paraId="1F4171FE" w14:textId="77777777" w:rsidTr="005675D0">
        <w:trPr>
          <w:jc w:val="center"/>
        </w:trPr>
        <w:tc>
          <w:tcPr>
            <w:tcW w:w="1534" w:type="dxa"/>
            <w:vAlign w:val="center"/>
          </w:tcPr>
          <w:p w14:paraId="05E7E4B0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ВКМ-3000-2Д</w:t>
            </w:r>
          </w:p>
        </w:tc>
        <w:tc>
          <w:tcPr>
            <w:tcW w:w="3259" w:type="dxa"/>
          </w:tcPr>
          <w:p w14:paraId="2C3CE2B2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10-3000</w:t>
            </w:r>
          </w:p>
        </w:tc>
        <w:tc>
          <w:tcPr>
            <w:tcW w:w="2652" w:type="dxa"/>
          </w:tcPr>
          <w:p w14:paraId="36D18754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0,5/1</w:t>
            </w:r>
          </w:p>
        </w:tc>
      </w:tr>
      <w:tr w:rsidR="008A299A" w:rsidRPr="008A299A" w14:paraId="61C277DD" w14:textId="77777777" w:rsidTr="005675D0">
        <w:trPr>
          <w:jc w:val="center"/>
        </w:trPr>
        <w:tc>
          <w:tcPr>
            <w:tcW w:w="1534" w:type="dxa"/>
            <w:vAlign w:val="center"/>
          </w:tcPr>
          <w:p w14:paraId="2CBED3E6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ВКМ-5000</w:t>
            </w:r>
          </w:p>
        </w:tc>
        <w:tc>
          <w:tcPr>
            <w:tcW w:w="3259" w:type="dxa"/>
          </w:tcPr>
          <w:p w14:paraId="2FD3E1FE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40-5000</w:t>
            </w:r>
          </w:p>
        </w:tc>
        <w:tc>
          <w:tcPr>
            <w:tcW w:w="2652" w:type="dxa"/>
          </w:tcPr>
          <w:p w14:paraId="6E919307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8A299A" w:rsidRPr="008A299A" w14:paraId="5894EC00" w14:textId="77777777" w:rsidTr="005675D0">
        <w:trPr>
          <w:jc w:val="center"/>
        </w:trPr>
        <w:tc>
          <w:tcPr>
            <w:tcW w:w="1534" w:type="dxa"/>
            <w:vAlign w:val="center"/>
          </w:tcPr>
          <w:p w14:paraId="7C7D50F1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ВКМ-5000-2Д</w:t>
            </w:r>
          </w:p>
        </w:tc>
        <w:tc>
          <w:tcPr>
            <w:tcW w:w="3259" w:type="dxa"/>
          </w:tcPr>
          <w:p w14:paraId="6E9730D3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20-5000</w:t>
            </w:r>
          </w:p>
        </w:tc>
        <w:tc>
          <w:tcPr>
            <w:tcW w:w="2652" w:type="dxa"/>
          </w:tcPr>
          <w:p w14:paraId="3938F17C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1/2</w:t>
            </w:r>
          </w:p>
        </w:tc>
      </w:tr>
      <w:tr w:rsidR="008A299A" w:rsidRPr="008A299A" w14:paraId="1BFBEDCC" w14:textId="77777777" w:rsidTr="005675D0">
        <w:trPr>
          <w:jc w:val="center"/>
        </w:trPr>
        <w:tc>
          <w:tcPr>
            <w:tcW w:w="1534" w:type="dxa"/>
            <w:vAlign w:val="center"/>
          </w:tcPr>
          <w:p w14:paraId="642EA08D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ВКМ-10000</w:t>
            </w:r>
          </w:p>
        </w:tc>
        <w:tc>
          <w:tcPr>
            <w:tcW w:w="3259" w:type="dxa"/>
          </w:tcPr>
          <w:p w14:paraId="6BD23848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100-10000</w:t>
            </w:r>
          </w:p>
        </w:tc>
        <w:tc>
          <w:tcPr>
            <w:tcW w:w="2652" w:type="dxa"/>
          </w:tcPr>
          <w:p w14:paraId="7AC6140B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8A299A" w:rsidRPr="008A299A" w14:paraId="3D8DB940" w14:textId="77777777" w:rsidTr="005675D0">
        <w:trPr>
          <w:jc w:val="center"/>
        </w:trPr>
        <w:tc>
          <w:tcPr>
            <w:tcW w:w="1534" w:type="dxa"/>
            <w:vAlign w:val="center"/>
          </w:tcPr>
          <w:p w14:paraId="2ADE7211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ВКМ-10000-2Д</w:t>
            </w:r>
          </w:p>
        </w:tc>
        <w:tc>
          <w:tcPr>
            <w:tcW w:w="3259" w:type="dxa"/>
          </w:tcPr>
          <w:p w14:paraId="32CAD08A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40-10000</w:t>
            </w:r>
          </w:p>
        </w:tc>
        <w:tc>
          <w:tcPr>
            <w:tcW w:w="2652" w:type="dxa"/>
          </w:tcPr>
          <w:p w14:paraId="29AF1A39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2/5</w:t>
            </w:r>
          </w:p>
        </w:tc>
      </w:tr>
      <w:tr w:rsidR="008A299A" w:rsidRPr="008A299A" w14:paraId="0A49E52F" w14:textId="77777777" w:rsidTr="005675D0">
        <w:trPr>
          <w:jc w:val="center"/>
        </w:trPr>
        <w:tc>
          <w:tcPr>
            <w:tcW w:w="1534" w:type="dxa"/>
            <w:vAlign w:val="center"/>
          </w:tcPr>
          <w:p w14:paraId="01089D1A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ВКМ-15000</w:t>
            </w:r>
          </w:p>
        </w:tc>
        <w:tc>
          <w:tcPr>
            <w:tcW w:w="3259" w:type="dxa"/>
          </w:tcPr>
          <w:p w14:paraId="427FA18C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100-15000</w:t>
            </w:r>
          </w:p>
        </w:tc>
        <w:tc>
          <w:tcPr>
            <w:tcW w:w="2652" w:type="dxa"/>
          </w:tcPr>
          <w:p w14:paraId="35654D0E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8A299A" w:rsidRPr="008A299A" w14:paraId="1C2E8EFB" w14:textId="77777777" w:rsidTr="005675D0">
        <w:trPr>
          <w:jc w:val="center"/>
        </w:trPr>
        <w:tc>
          <w:tcPr>
            <w:tcW w:w="1534" w:type="dxa"/>
            <w:vAlign w:val="center"/>
          </w:tcPr>
          <w:p w14:paraId="4FEA0068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ВКМ-15000-2Д</w:t>
            </w:r>
          </w:p>
        </w:tc>
        <w:tc>
          <w:tcPr>
            <w:tcW w:w="3259" w:type="dxa"/>
          </w:tcPr>
          <w:p w14:paraId="5F1E88CB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40-15000</w:t>
            </w:r>
          </w:p>
        </w:tc>
        <w:tc>
          <w:tcPr>
            <w:tcW w:w="2652" w:type="dxa"/>
          </w:tcPr>
          <w:p w14:paraId="3172CCFB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2/5</w:t>
            </w:r>
          </w:p>
        </w:tc>
      </w:tr>
      <w:tr w:rsidR="008A299A" w:rsidRPr="008A299A" w14:paraId="6D5452AB" w14:textId="77777777" w:rsidTr="005675D0">
        <w:trPr>
          <w:jc w:val="center"/>
        </w:trPr>
        <w:tc>
          <w:tcPr>
            <w:tcW w:w="1534" w:type="dxa"/>
            <w:vAlign w:val="center"/>
          </w:tcPr>
          <w:p w14:paraId="412FE5D6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ВКМ-20000</w:t>
            </w:r>
          </w:p>
        </w:tc>
        <w:tc>
          <w:tcPr>
            <w:tcW w:w="3259" w:type="dxa"/>
          </w:tcPr>
          <w:p w14:paraId="6591147D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200-20000</w:t>
            </w:r>
          </w:p>
        </w:tc>
        <w:tc>
          <w:tcPr>
            <w:tcW w:w="2652" w:type="dxa"/>
          </w:tcPr>
          <w:p w14:paraId="09CBDFC6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8A299A" w:rsidRPr="008A299A" w14:paraId="26DFD21E" w14:textId="77777777" w:rsidTr="005675D0">
        <w:trPr>
          <w:jc w:val="center"/>
        </w:trPr>
        <w:tc>
          <w:tcPr>
            <w:tcW w:w="1534" w:type="dxa"/>
            <w:vAlign w:val="center"/>
          </w:tcPr>
          <w:p w14:paraId="56F45C9C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ВКМ-20000-2Д</w:t>
            </w:r>
          </w:p>
        </w:tc>
        <w:tc>
          <w:tcPr>
            <w:tcW w:w="3259" w:type="dxa"/>
          </w:tcPr>
          <w:p w14:paraId="7791BB7D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100-20000</w:t>
            </w:r>
          </w:p>
        </w:tc>
        <w:tc>
          <w:tcPr>
            <w:tcW w:w="2652" w:type="dxa"/>
          </w:tcPr>
          <w:p w14:paraId="2CD29D0D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5/10</w:t>
            </w:r>
          </w:p>
        </w:tc>
      </w:tr>
      <w:tr w:rsidR="008A299A" w:rsidRPr="008A299A" w14:paraId="351AC63C" w14:textId="77777777" w:rsidTr="005675D0">
        <w:trPr>
          <w:jc w:val="center"/>
        </w:trPr>
        <w:tc>
          <w:tcPr>
            <w:tcW w:w="1534" w:type="dxa"/>
            <w:vAlign w:val="center"/>
          </w:tcPr>
          <w:p w14:paraId="738C8CEE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ВКМ-30000</w:t>
            </w:r>
          </w:p>
        </w:tc>
        <w:tc>
          <w:tcPr>
            <w:tcW w:w="3259" w:type="dxa"/>
          </w:tcPr>
          <w:p w14:paraId="720783F7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200-30000</w:t>
            </w:r>
          </w:p>
        </w:tc>
        <w:tc>
          <w:tcPr>
            <w:tcW w:w="2652" w:type="dxa"/>
          </w:tcPr>
          <w:p w14:paraId="255E7E2A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8A299A" w:rsidRPr="008A299A" w14:paraId="5A676390" w14:textId="77777777" w:rsidTr="005675D0">
        <w:trPr>
          <w:jc w:val="center"/>
        </w:trPr>
        <w:tc>
          <w:tcPr>
            <w:tcW w:w="1534" w:type="dxa"/>
            <w:vAlign w:val="center"/>
          </w:tcPr>
          <w:p w14:paraId="5F33AF61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ВКМ-30000-2Д</w:t>
            </w:r>
          </w:p>
        </w:tc>
        <w:tc>
          <w:tcPr>
            <w:tcW w:w="3259" w:type="dxa"/>
          </w:tcPr>
          <w:p w14:paraId="5CDC164C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100-30000</w:t>
            </w:r>
          </w:p>
        </w:tc>
        <w:tc>
          <w:tcPr>
            <w:tcW w:w="2652" w:type="dxa"/>
          </w:tcPr>
          <w:p w14:paraId="02503755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5/10</w:t>
            </w:r>
          </w:p>
        </w:tc>
      </w:tr>
      <w:tr w:rsidR="008A299A" w:rsidRPr="008A299A" w14:paraId="38EE0F0D" w14:textId="77777777" w:rsidTr="005675D0">
        <w:trPr>
          <w:jc w:val="center"/>
        </w:trPr>
        <w:tc>
          <w:tcPr>
            <w:tcW w:w="1534" w:type="dxa"/>
            <w:vAlign w:val="center"/>
          </w:tcPr>
          <w:p w14:paraId="4B63612F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ВКМ-50000</w:t>
            </w:r>
          </w:p>
        </w:tc>
        <w:tc>
          <w:tcPr>
            <w:tcW w:w="3259" w:type="dxa"/>
          </w:tcPr>
          <w:p w14:paraId="3E9418B3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400-50000</w:t>
            </w:r>
          </w:p>
        </w:tc>
        <w:tc>
          <w:tcPr>
            <w:tcW w:w="2652" w:type="dxa"/>
          </w:tcPr>
          <w:p w14:paraId="52844F96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</w:tr>
      <w:tr w:rsidR="008A299A" w:rsidRPr="008A299A" w14:paraId="1772251A" w14:textId="77777777" w:rsidTr="005675D0">
        <w:trPr>
          <w:jc w:val="center"/>
        </w:trPr>
        <w:tc>
          <w:tcPr>
            <w:tcW w:w="1534" w:type="dxa"/>
            <w:vAlign w:val="center"/>
          </w:tcPr>
          <w:p w14:paraId="1FC42C3C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ВКМ-50000-2Д</w:t>
            </w:r>
          </w:p>
        </w:tc>
        <w:tc>
          <w:tcPr>
            <w:tcW w:w="3259" w:type="dxa"/>
          </w:tcPr>
          <w:p w14:paraId="43E1AA5A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200-50000</w:t>
            </w:r>
          </w:p>
        </w:tc>
        <w:tc>
          <w:tcPr>
            <w:tcW w:w="2652" w:type="dxa"/>
          </w:tcPr>
          <w:p w14:paraId="43510D25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10/20</w:t>
            </w:r>
          </w:p>
        </w:tc>
      </w:tr>
      <w:tr w:rsidR="008A299A" w:rsidRPr="008A299A" w14:paraId="36DA8E0F" w14:textId="77777777" w:rsidTr="005675D0">
        <w:trPr>
          <w:jc w:val="center"/>
        </w:trPr>
        <w:tc>
          <w:tcPr>
            <w:tcW w:w="1534" w:type="dxa"/>
            <w:vAlign w:val="center"/>
          </w:tcPr>
          <w:p w14:paraId="11061610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ВКМ-100000</w:t>
            </w:r>
          </w:p>
        </w:tc>
        <w:tc>
          <w:tcPr>
            <w:tcW w:w="3259" w:type="dxa"/>
          </w:tcPr>
          <w:p w14:paraId="31891F75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1000-100000</w:t>
            </w:r>
          </w:p>
        </w:tc>
        <w:tc>
          <w:tcPr>
            <w:tcW w:w="2652" w:type="dxa"/>
          </w:tcPr>
          <w:p w14:paraId="74889575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</w:tr>
      <w:tr w:rsidR="008A299A" w:rsidRPr="008A299A" w14:paraId="5E6A3F4E" w14:textId="77777777" w:rsidTr="005675D0">
        <w:trPr>
          <w:jc w:val="center"/>
        </w:trPr>
        <w:tc>
          <w:tcPr>
            <w:tcW w:w="1534" w:type="dxa"/>
            <w:vAlign w:val="center"/>
          </w:tcPr>
          <w:p w14:paraId="7988A625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ВКМ-100000-2Д</w:t>
            </w:r>
          </w:p>
        </w:tc>
        <w:tc>
          <w:tcPr>
            <w:tcW w:w="3259" w:type="dxa"/>
          </w:tcPr>
          <w:p w14:paraId="0A5ACB56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400-100000</w:t>
            </w:r>
          </w:p>
        </w:tc>
        <w:tc>
          <w:tcPr>
            <w:tcW w:w="2652" w:type="dxa"/>
          </w:tcPr>
          <w:p w14:paraId="58375950" w14:textId="77777777" w:rsidR="008A299A" w:rsidRPr="008A299A" w:rsidRDefault="008A299A" w:rsidP="001857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20/50</w:t>
            </w:r>
          </w:p>
        </w:tc>
      </w:tr>
    </w:tbl>
    <w:p w14:paraId="2D0B8D19" w14:textId="77777777" w:rsidR="008A299A" w:rsidRPr="008A299A" w:rsidRDefault="008A299A" w:rsidP="001857BE">
      <w:pPr>
        <w:pStyle w:val="a9"/>
        <w:keepNext/>
        <w:spacing w:before="60" w:after="20" w:line="240" w:lineRule="auto"/>
        <w:ind w:left="0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8A299A">
        <w:rPr>
          <w:rFonts w:ascii="Times New Roman" w:hAnsi="Times New Roman"/>
          <w:sz w:val="16"/>
          <w:szCs w:val="16"/>
        </w:rPr>
        <w:t>Таблица 3 – Габаритные размеры и масса весов</w:t>
      </w:r>
    </w:p>
    <w:tbl>
      <w:tblPr>
        <w:tblW w:w="7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01"/>
        <w:gridCol w:w="1521"/>
        <w:gridCol w:w="1543"/>
        <w:gridCol w:w="1615"/>
        <w:gridCol w:w="1265"/>
      </w:tblGrid>
      <w:tr w:rsidR="008A299A" w:rsidRPr="008A299A" w14:paraId="7B5BEEA0" w14:textId="77777777" w:rsidTr="006D7405">
        <w:trPr>
          <w:tblHeader/>
          <w:jc w:val="center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B1EE" w14:textId="77777777" w:rsidR="008A299A" w:rsidRPr="008A299A" w:rsidRDefault="008A299A" w:rsidP="00977BE3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Исполнение</w:t>
            </w:r>
          </w:p>
        </w:tc>
        <w:tc>
          <w:tcPr>
            <w:tcW w:w="4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B3A0" w14:textId="77777777" w:rsidR="008A299A" w:rsidRPr="008A299A" w:rsidRDefault="008A299A" w:rsidP="00977BE3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Габаритные размеры, мм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FBDC" w14:textId="77777777" w:rsidR="008A299A" w:rsidRPr="008A299A" w:rsidRDefault="008A299A" w:rsidP="00977BE3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Масса, кг, не более</w:t>
            </w:r>
          </w:p>
        </w:tc>
      </w:tr>
      <w:tr w:rsidR="008A299A" w:rsidRPr="008A299A" w14:paraId="681EE5E8" w14:textId="77777777" w:rsidTr="006D7405">
        <w:trPr>
          <w:tblHeader/>
          <w:jc w:val="center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69D0" w14:textId="77777777" w:rsidR="008A299A" w:rsidRPr="008A299A" w:rsidRDefault="008A299A" w:rsidP="008A299A">
            <w:pPr>
              <w:keepNext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0370" w14:textId="77777777" w:rsidR="008A299A" w:rsidRPr="008A299A" w:rsidRDefault="008A299A" w:rsidP="005675D0">
            <w:pPr>
              <w:pStyle w:val="12"/>
              <w:keepNext/>
              <w:widowControl/>
              <w:tabs>
                <w:tab w:val="right" w:leader="dot" w:pos="9923"/>
              </w:tabs>
              <w:jc w:val="center"/>
              <w:rPr>
                <w:sz w:val="16"/>
                <w:szCs w:val="16"/>
              </w:rPr>
            </w:pPr>
            <w:r w:rsidRPr="008A299A">
              <w:rPr>
                <w:sz w:val="16"/>
                <w:szCs w:val="16"/>
              </w:rPr>
              <w:t>длина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C657" w14:textId="77777777" w:rsidR="008A299A" w:rsidRPr="008A299A" w:rsidRDefault="008A299A" w:rsidP="005675D0">
            <w:pPr>
              <w:pStyle w:val="12"/>
              <w:keepNext/>
              <w:widowControl/>
              <w:tabs>
                <w:tab w:val="right" w:leader="dot" w:pos="9923"/>
              </w:tabs>
              <w:jc w:val="center"/>
              <w:rPr>
                <w:sz w:val="16"/>
                <w:szCs w:val="16"/>
              </w:rPr>
            </w:pPr>
            <w:r w:rsidRPr="008A299A">
              <w:rPr>
                <w:sz w:val="16"/>
                <w:szCs w:val="16"/>
              </w:rPr>
              <w:t>ширина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CB99" w14:textId="77777777" w:rsidR="008A299A" w:rsidRPr="008A299A" w:rsidRDefault="008A299A" w:rsidP="005675D0">
            <w:pPr>
              <w:pStyle w:val="12"/>
              <w:keepNext/>
              <w:widowControl/>
              <w:tabs>
                <w:tab w:val="right" w:leader="dot" w:pos="9923"/>
              </w:tabs>
              <w:jc w:val="center"/>
              <w:rPr>
                <w:sz w:val="16"/>
                <w:szCs w:val="16"/>
              </w:rPr>
            </w:pPr>
            <w:r w:rsidRPr="008A299A">
              <w:rPr>
                <w:sz w:val="16"/>
                <w:szCs w:val="16"/>
              </w:rPr>
              <w:t>высота</w:t>
            </w: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9E2D" w14:textId="77777777" w:rsidR="008A299A" w:rsidRPr="008A299A" w:rsidRDefault="008A299A" w:rsidP="008A299A">
            <w:pPr>
              <w:keepNext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299A" w:rsidRPr="008A299A" w14:paraId="0E0DA8E4" w14:textId="77777777" w:rsidTr="006D7405">
        <w:trPr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F304" w14:textId="77777777" w:rsidR="008A299A" w:rsidRPr="008A299A" w:rsidRDefault="008A299A" w:rsidP="001857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8BFC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37 до 107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30D8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80 до 135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9055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251 до 321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D9C1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1,5</w:t>
            </w:r>
          </w:p>
        </w:tc>
      </w:tr>
      <w:tr w:rsidR="008A299A" w:rsidRPr="008A299A" w14:paraId="76E506CD" w14:textId="77777777" w:rsidTr="006D7405">
        <w:trPr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FC42" w14:textId="77777777" w:rsidR="008A299A" w:rsidRPr="008A299A" w:rsidRDefault="008A299A" w:rsidP="001857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4A1D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80 до 150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2814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121 до 191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7689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310 до 380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357E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8A299A" w:rsidRPr="008A299A" w14:paraId="12065896" w14:textId="77777777" w:rsidTr="006D7405">
        <w:trPr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D31E" w14:textId="77777777" w:rsidR="008A299A" w:rsidRPr="008A299A" w:rsidRDefault="008A299A" w:rsidP="001857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0E46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80 до 150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6E3E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121 до 191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200E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310 до 380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A9A1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8A299A" w:rsidRPr="008A299A" w14:paraId="4D3F098C" w14:textId="77777777" w:rsidTr="006D7405">
        <w:trPr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36D4" w14:textId="77777777" w:rsidR="008A299A" w:rsidRPr="008A299A" w:rsidRDefault="008A299A" w:rsidP="001857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IV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2FAB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130 до 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85FF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185 до 255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3712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370 до 440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6030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3,6</w:t>
            </w:r>
          </w:p>
        </w:tc>
      </w:tr>
      <w:tr w:rsidR="008A299A" w:rsidRPr="008A299A" w14:paraId="62C6D073" w14:textId="77777777" w:rsidTr="006D7405">
        <w:trPr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2039" w14:textId="77777777" w:rsidR="008A299A" w:rsidRPr="008A299A" w:rsidRDefault="008A299A" w:rsidP="001857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CE72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130 до 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DDE7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185 до 255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D5BD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370 до 440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8003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4,6</w:t>
            </w:r>
          </w:p>
        </w:tc>
      </w:tr>
      <w:tr w:rsidR="008A299A" w:rsidRPr="008A299A" w14:paraId="56BCB3DD" w14:textId="77777777" w:rsidTr="006D7405">
        <w:trPr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B20F" w14:textId="77777777" w:rsidR="008A299A" w:rsidRPr="008A299A" w:rsidRDefault="008A299A" w:rsidP="001857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VI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9A99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600 до 670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E5C8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560 до 630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F7A8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560 до 830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C53E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</w:tr>
      <w:tr w:rsidR="008A299A" w:rsidRPr="008A299A" w14:paraId="2F4E4B3D" w14:textId="77777777" w:rsidTr="006D7405">
        <w:trPr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050C" w14:textId="77777777" w:rsidR="008A299A" w:rsidRPr="008A299A" w:rsidRDefault="008A299A" w:rsidP="001857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VII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5614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160 до 263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2A5D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216 до 316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F73E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342 до 550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EDF8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18,4</w:t>
            </w:r>
          </w:p>
        </w:tc>
      </w:tr>
      <w:tr w:rsidR="008A299A" w:rsidRPr="008A299A" w14:paraId="269F2DF3" w14:textId="77777777" w:rsidTr="006D7405">
        <w:trPr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3EA5" w14:textId="77777777" w:rsidR="008A299A" w:rsidRPr="008A299A" w:rsidRDefault="008A299A" w:rsidP="001857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VIII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37D4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230 до 300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8B78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190 до 260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5110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560 до 830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9DD1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30,4</w:t>
            </w:r>
          </w:p>
        </w:tc>
      </w:tr>
      <w:tr w:rsidR="008A299A" w:rsidRPr="008A299A" w14:paraId="25B22155" w14:textId="77777777" w:rsidTr="006D7405">
        <w:trPr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80A5" w14:textId="77777777" w:rsidR="008A299A" w:rsidRPr="008A299A" w:rsidRDefault="008A299A" w:rsidP="001857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IX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0AB7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240 до 375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E0F9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165 до 280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B023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415 до 585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F5F8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21,7</w:t>
            </w:r>
          </w:p>
        </w:tc>
      </w:tr>
      <w:tr w:rsidR="008A299A" w:rsidRPr="008A299A" w14:paraId="28619804" w14:textId="77777777" w:rsidTr="006D7405">
        <w:trPr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857B" w14:textId="77777777" w:rsidR="008A299A" w:rsidRPr="008A299A" w:rsidRDefault="008A299A" w:rsidP="001857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A416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185 до 255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C91E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190 до 260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57BE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510 до 790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F7AE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</w:tr>
      <w:tr w:rsidR="008A299A" w:rsidRPr="008A299A" w14:paraId="3D4F6076" w14:textId="77777777" w:rsidTr="006D7405">
        <w:trPr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A812" w14:textId="77777777" w:rsidR="008A299A" w:rsidRPr="008A299A" w:rsidRDefault="008A299A" w:rsidP="001857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XI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937B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340 до 410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A076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310 до 380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B359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510 до 790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270F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</w:tr>
      <w:tr w:rsidR="008A299A" w:rsidRPr="008A299A" w14:paraId="115F5088" w14:textId="77777777" w:rsidTr="006D7405">
        <w:trPr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6C01" w14:textId="77777777" w:rsidR="008A299A" w:rsidRPr="008A299A" w:rsidRDefault="008A299A" w:rsidP="001857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XII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33BC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245 до 470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972C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245 до 470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780E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530 до 1500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A1B3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345</w:t>
            </w:r>
          </w:p>
        </w:tc>
      </w:tr>
      <w:tr w:rsidR="008A299A" w:rsidRPr="008A299A" w14:paraId="6E4BCE9F" w14:textId="77777777" w:rsidTr="006D7405">
        <w:trPr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3897" w14:textId="77777777" w:rsidR="008A299A" w:rsidRPr="008A299A" w:rsidRDefault="008A299A" w:rsidP="001857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XIII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C1C4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480 до 550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2591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480 до 550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E957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530 до 1500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9B41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126</w:t>
            </w:r>
          </w:p>
        </w:tc>
      </w:tr>
      <w:tr w:rsidR="008A299A" w:rsidRPr="008A299A" w14:paraId="664468A8" w14:textId="77777777" w:rsidTr="006D7405">
        <w:trPr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AAF0" w14:textId="77777777" w:rsidR="008A299A" w:rsidRPr="008A299A" w:rsidRDefault="008A299A" w:rsidP="001857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lastRenderedPageBreak/>
              <w:t>XIV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98B9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185 до 255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BB77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190 до 260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77EE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510 до 790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CC0A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</w:tr>
      <w:tr w:rsidR="008A299A" w:rsidRPr="008A299A" w14:paraId="04F576BB" w14:textId="77777777" w:rsidTr="006D7405">
        <w:trPr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EABE" w14:textId="77777777" w:rsidR="008A299A" w:rsidRPr="008A299A" w:rsidRDefault="008A299A" w:rsidP="001857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XV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6294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285 до 355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7C4B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290 до 360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0962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820 до 890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E107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</w:tr>
      <w:tr w:rsidR="008A299A" w:rsidRPr="008A299A" w14:paraId="2A2A40C3" w14:textId="77777777" w:rsidTr="006D7405">
        <w:trPr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855A" w14:textId="77777777" w:rsidR="008A299A" w:rsidRPr="008A299A" w:rsidRDefault="008A299A" w:rsidP="001857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XVI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A7FC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400 до 450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43AA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430 до 500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B7C8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1400 до 1500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6A7E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347</w:t>
            </w:r>
          </w:p>
        </w:tc>
      </w:tr>
      <w:tr w:rsidR="008A299A" w:rsidRPr="008A299A" w14:paraId="6BFB2310" w14:textId="77777777" w:rsidTr="006D7405">
        <w:trPr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3C47" w14:textId="77777777" w:rsidR="008A299A" w:rsidRPr="008A299A" w:rsidRDefault="008A299A" w:rsidP="001857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XVII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358D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164 до 306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402E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144 до 268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1C5F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413 до 1690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456D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186</w:t>
            </w:r>
          </w:p>
        </w:tc>
      </w:tr>
      <w:tr w:rsidR="008A299A" w:rsidRPr="008A299A" w14:paraId="1E2116A3" w14:textId="77777777" w:rsidTr="006D7405">
        <w:trPr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0D0F" w14:textId="77777777" w:rsidR="008A299A" w:rsidRPr="008A299A" w:rsidRDefault="008A299A" w:rsidP="001857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XVIII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AFAD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134 до 494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2E4F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135 до 572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317C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350 до 1950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695E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468</w:t>
            </w:r>
          </w:p>
        </w:tc>
      </w:tr>
      <w:tr w:rsidR="008A299A" w:rsidRPr="008A299A" w14:paraId="06E7E273" w14:textId="77777777" w:rsidTr="006D7405">
        <w:trPr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3CBC" w14:textId="77777777" w:rsidR="008A299A" w:rsidRPr="008A299A" w:rsidRDefault="008A299A" w:rsidP="001857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XIX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EA1C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182 до 338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3114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130 до 242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9E4F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350 до 793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38EE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27,3</w:t>
            </w:r>
          </w:p>
        </w:tc>
      </w:tr>
      <w:tr w:rsidR="008A299A" w:rsidRPr="008A299A" w14:paraId="781CA86D" w14:textId="77777777" w:rsidTr="006D7405">
        <w:trPr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FD0B" w14:textId="77777777" w:rsidR="008A299A" w:rsidRPr="008A299A" w:rsidRDefault="008A299A" w:rsidP="001857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XX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495E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150 до 280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61BB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178 до 332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20D2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427 до 1183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E29F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</w:tr>
      <w:tr w:rsidR="008A299A" w:rsidRPr="008A299A" w14:paraId="21A72539" w14:textId="77777777" w:rsidTr="006D7405">
        <w:trPr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666A" w14:textId="77777777" w:rsidR="008A299A" w:rsidRPr="008A299A" w:rsidRDefault="008A299A" w:rsidP="001857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XXI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FB34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154 до 286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B5C3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185 до 345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B255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455 до 988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656F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28,1</w:t>
            </w:r>
          </w:p>
        </w:tc>
      </w:tr>
      <w:tr w:rsidR="008A299A" w:rsidRPr="008A299A" w14:paraId="4215E0D8" w14:textId="77777777" w:rsidTr="006D7405">
        <w:trPr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C3A4" w14:textId="77777777" w:rsidR="008A299A" w:rsidRPr="008A299A" w:rsidRDefault="008A299A" w:rsidP="001857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XXII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2C72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129 до 332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B7ED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182 до 416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E6E0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322 до 832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E8E2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23,4</w:t>
            </w:r>
          </w:p>
        </w:tc>
      </w:tr>
      <w:tr w:rsidR="008A299A" w:rsidRPr="008A299A" w14:paraId="7D7E56AD" w14:textId="77777777" w:rsidTr="006D7405">
        <w:trPr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A7E4" w14:textId="77777777" w:rsidR="008A299A" w:rsidRPr="008A299A" w:rsidRDefault="008A299A" w:rsidP="001857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XXIII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C578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154 до 286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7F29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175 до 325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752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294 до 624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6CF1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19,5</w:t>
            </w:r>
          </w:p>
        </w:tc>
      </w:tr>
      <w:tr w:rsidR="008A299A" w:rsidRPr="008A299A" w14:paraId="56F5FD68" w14:textId="77777777" w:rsidTr="006D7405">
        <w:trPr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3816" w14:textId="77777777" w:rsidR="008A299A" w:rsidRPr="008A299A" w:rsidRDefault="008A299A" w:rsidP="001857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XXIV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8CF8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245 до 455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CC00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161 до 299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07E5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294 до 1235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CB9C" w14:textId="77777777" w:rsidR="008A299A" w:rsidRPr="008A299A" w:rsidRDefault="008A299A" w:rsidP="0018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88,4</w:t>
            </w:r>
          </w:p>
        </w:tc>
      </w:tr>
    </w:tbl>
    <w:p w14:paraId="3607618A" w14:textId="77777777" w:rsidR="008A299A" w:rsidRPr="008A299A" w:rsidRDefault="008A299A" w:rsidP="001857BE">
      <w:pPr>
        <w:pStyle w:val="ad"/>
        <w:keepNext/>
        <w:spacing w:before="60" w:after="20"/>
        <w:rPr>
          <w:b w:val="0"/>
          <w:color w:val="auto"/>
          <w:sz w:val="16"/>
          <w:szCs w:val="16"/>
        </w:rPr>
      </w:pPr>
      <w:r w:rsidRPr="008A299A">
        <w:rPr>
          <w:b w:val="0"/>
          <w:color w:val="auto"/>
          <w:sz w:val="16"/>
          <w:szCs w:val="16"/>
        </w:rPr>
        <w:t xml:space="preserve">Таблица 4 – Метрологические и технические характеристики </w:t>
      </w:r>
    </w:p>
    <w:tbl>
      <w:tblPr>
        <w:tblW w:w="7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44"/>
        <w:gridCol w:w="2301"/>
      </w:tblGrid>
      <w:tr w:rsidR="008A299A" w:rsidRPr="008A299A" w14:paraId="291476D6" w14:textId="77777777" w:rsidTr="005675D0">
        <w:trPr>
          <w:trHeight w:val="20"/>
          <w:tblHeader/>
          <w:jc w:val="center"/>
        </w:trPr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AE0B" w14:textId="77777777" w:rsidR="008A299A" w:rsidRPr="008A299A" w:rsidRDefault="008A299A" w:rsidP="008A29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eastAsia="Times New Roman" w:hAnsi="Times New Roman"/>
                <w:sz w:val="16"/>
                <w:szCs w:val="16"/>
              </w:rPr>
              <w:t>Наименование характеристики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BDB4" w14:textId="77777777" w:rsidR="008A299A" w:rsidRPr="008A299A" w:rsidRDefault="008A299A" w:rsidP="008A299A">
            <w:pPr>
              <w:pStyle w:val="12"/>
              <w:keepNext/>
              <w:widowControl/>
              <w:tabs>
                <w:tab w:val="right" w:leader="dot" w:pos="9356"/>
              </w:tabs>
              <w:jc w:val="center"/>
              <w:rPr>
                <w:sz w:val="16"/>
                <w:szCs w:val="16"/>
              </w:rPr>
            </w:pPr>
            <w:r w:rsidRPr="008A299A">
              <w:rPr>
                <w:sz w:val="16"/>
                <w:szCs w:val="16"/>
              </w:rPr>
              <w:t>Значение</w:t>
            </w:r>
          </w:p>
        </w:tc>
      </w:tr>
      <w:tr w:rsidR="008A299A" w:rsidRPr="008A299A" w14:paraId="5FCC3227" w14:textId="77777777" w:rsidTr="005675D0">
        <w:trPr>
          <w:trHeight w:val="20"/>
          <w:jc w:val="center"/>
        </w:trPr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FBE6C" w14:textId="77777777" w:rsidR="008A299A" w:rsidRPr="008A299A" w:rsidRDefault="008A299A" w:rsidP="008A299A">
            <w:pPr>
              <w:pStyle w:val="Default"/>
              <w:rPr>
                <w:sz w:val="16"/>
                <w:szCs w:val="16"/>
              </w:rPr>
            </w:pPr>
            <w:r w:rsidRPr="008A299A">
              <w:rPr>
                <w:sz w:val="16"/>
                <w:szCs w:val="16"/>
              </w:rPr>
              <w:t xml:space="preserve">Класс точности весов по ГОСТ OIML R 76-1-2011 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8DE13" w14:textId="77777777" w:rsidR="008A299A" w:rsidRPr="008A299A" w:rsidRDefault="008A299A" w:rsidP="008A299A">
            <w:pPr>
              <w:pStyle w:val="Default"/>
              <w:jc w:val="center"/>
              <w:rPr>
                <w:sz w:val="16"/>
                <w:szCs w:val="16"/>
                <w:lang w:val="en-US"/>
              </w:rPr>
            </w:pPr>
            <w:r w:rsidRPr="008A299A">
              <w:rPr>
                <w:sz w:val="16"/>
                <w:szCs w:val="16"/>
              </w:rPr>
              <w:t xml:space="preserve">средний (III) </w:t>
            </w:r>
          </w:p>
        </w:tc>
      </w:tr>
      <w:tr w:rsidR="008A299A" w:rsidRPr="008A299A" w14:paraId="44940EE3" w14:textId="77777777" w:rsidTr="005675D0">
        <w:trPr>
          <w:trHeight w:val="20"/>
          <w:jc w:val="center"/>
        </w:trPr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CE54D" w14:textId="77777777" w:rsidR="008A299A" w:rsidRPr="008A299A" w:rsidRDefault="008A299A" w:rsidP="008A299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A299A">
              <w:rPr>
                <w:rFonts w:ascii="Times New Roman" w:eastAsia="Times New Roman" w:hAnsi="Times New Roman"/>
                <w:sz w:val="16"/>
                <w:szCs w:val="16"/>
              </w:rPr>
              <w:t>Дисплей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57A5C" w14:textId="77777777" w:rsidR="008A299A" w:rsidRPr="008A299A" w:rsidRDefault="008A299A" w:rsidP="008A299A">
            <w:pPr>
              <w:pStyle w:val="Default"/>
              <w:jc w:val="center"/>
              <w:rPr>
                <w:sz w:val="16"/>
                <w:szCs w:val="16"/>
              </w:rPr>
            </w:pPr>
            <w:r w:rsidRPr="008A299A">
              <w:rPr>
                <w:sz w:val="16"/>
                <w:szCs w:val="16"/>
              </w:rPr>
              <w:t>Светодиодный или Жидкокристаллический</w:t>
            </w:r>
          </w:p>
        </w:tc>
      </w:tr>
      <w:tr w:rsidR="008A299A" w:rsidRPr="008A299A" w14:paraId="783B7167" w14:textId="77777777" w:rsidTr="005675D0">
        <w:trPr>
          <w:trHeight w:val="20"/>
          <w:jc w:val="center"/>
        </w:trPr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F0DB" w14:textId="77777777" w:rsidR="008A299A" w:rsidRPr="008A299A" w:rsidRDefault="008A299A" w:rsidP="008A299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A299A">
              <w:rPr>
                <w:rFonts w:ascii="Times New Roman" w:eastAsia="Times New Roman" w:hAnsi="Times New Roman"/>
                <w:sz w:val="16"/>
                <w:szCs w:val="16"/>
              </w:rPr>
              <w:t>Диапазон рабочих температур, °С</w:t>
            </w:r>
          </w:p>
          <w:p w14:paraId="0823EBF6" w14:textId="77777777" w:rsidR="008A299A" w:rsidRPr="008A299A" w:rsidRDefault="008A299A" w:rsidP="008A299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A299A">
              <w:rPr>
                <w:rFonts w:ascii="Times New Roman" w:eastAsia="Times New Roman" w:hAnsi="Times New Roman"/>
                <w:sz w:val="16"/>
                <w:szCs w:val="16"/>
              </w:rPr>
              <w:t>Особый диапазон рабочих температур, °С (индекс М)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ED25" w14:textId="77777777" w:rsidR="008A299A" w:rsidRPr="008A299A" w:rsidRDefault="008A299A" w:rsidP="008A299A">
            <w:pPr>
              <w:pStyle w:val="12"/>
              <w:keepNext/>
              <w:widowControl/>
              <w:tabs>
                <w:tab w:val="right" w:leader="dot" w:pos="9356"/>
              </w:tabs>
              <w:jc w:val="center"/>
              <w:rPr>
                <w:spacing w:val="-4"/>
                <w:sz w:val="16"/>
                <w:szCs w:val="16"/>
              </w:rPr>
            </w:pPr>
            <w:r w:rsidRPr="008A299A">
              <w:rPr>
                <w:spacing w:val="-4"/>
                <w:sz w:val="16"/>
                <w:szCs w:val="16"/>
              </w:rPr>
              <w:t>от -10 до +40</w:t>
            </w:r>
          </w:p>
          <w:p w14:paraId="14D987CD" w14:textId="77777777" w:rsidR="008A299A" w:rsidRPr="008A299A" w:rsidRDefault="008A299A" w:rsidP="008A299A">
            <w:pPr>
              <w:pStyle w:val="12"/>
              <w:keepNext/>
              <w:widowControl/>
              <w:tabs>
                <w:tab w:val="right" w:leader="dot" w:pos="9356"/>
              </w:tabs>
              <w:jc w:val="center"/>
              <w:rPr>
                <w:spacing w:val="-4"/>
                <w:sz w:val="16"/>
                <w:szCs w:val="16"/>
              </w:rPr>
            </w:pPr>
            <w:r w:rsidRPr="008A299A">
              <w:rPr>
                <w:spacing w:val="-4"/>
                <w:sz w:val="16"/>
                <w:szCs w:val="16"/>
              </w:rPr>
              <w:t>от -30 до +55</w:t>
            </w:r>
          </w:p>
        </w:tc>
      </w:tr>
      <w:tr w:rsidR="008A299A" w:rsidRPr="008A299A" w14:paraId="1E7E3758" w14:textId="77777777" w:rsidTr="005675D0">
        <w:trPr>
          <w:trHeight w:val="20"/>
          <w:jc w:val="center"/>
        </w:trPr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6386" w14:textId="77777777" w:rsidR="008A299A" w:rsidRPr="008A299A" w:rsidRDefault="008A299A" w:rsidP="008A299A">
            <w:pPr>
              <w:pStyle w:val="Default"/>
              <w:rPr>
                <w:sz w:val="16"/>
                <w:szCs w:val="16"/>
              </w:rPr>
            </w:pPr>
            <w:r w:rsidRPr="008A299A">
              <w:rPr>
                <w:sz w:val="16"/>
                <w:szCs w:val="16"/>
              </w:rPr>
              <w:t>Относительная влажность при темп. +25</w:t>
            </w:r>
            <w:r w:rsidRPr="008A299A">
              <w:rPr>
                <w:rFonts w:eastAsia="Times New Roman"/>
                <w:sz w:val="16"/>
                <w:szCs w:val="16"/>
              </w:rPr>
              <w:t>°</w:t>
            </w:r>
            <w:r w:rsidRPr="008A299A">
              <w:rPr>
                <w:sz w:val="16"/>
                <w:szCs w:val="16"/>
              </w:rPr>
              <w:t>С, не более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BCC2" w14:textId="77777777" w:rsidR="008A299A" w:rsidRPr="008A299A" w:rsidRDefault="008A299A" w:rsidP="008A299A">
            <w:pPr>
              <w:pStyle w:val="12"/>
              <w:keepNext/>
              <w:widowControl/>
              <w:tabs>
                <w:tab w:val="right" w:leader="dot" w:pos="9356"/>
              </w:tabs>
              <w:jc w:val="center"/>
              <w:rPr>
                <w:spacing w:val="-4"/>
                <w:sz w:val="16"/>
                <w:szCs w:val="16"/>
              </w:rPr>
            </w:pPr>
            <w:r w:rsidRPr="008A299A">
              <w:rPr>
                <w:spacing w:val="-4"/>
                <w:sz w:val="16"/>
                <w:szCs w:val="16"/>
              </w:rPr>
              <w:t>80%</w:t>
            </w:r>
          </w:p>
        </w:tc>
      </w:tr>
      <w:tr w:rsidR="008A299A" w:rsidRPr="008A299A" w14:paraId="765E30E4" w14:textId="77777777" w:rsidTr="005675D0">
        <w:trPr>
          <w:trHeight w:val="20"/>
          <w:jc w:val="center"/>
        </w:trPr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1DEEC7" w14:textId="77777777" w:rsidR="008A299A" w:rsidRPr="008A299A" w:rsidRDefault="008A299A" w:rsidP="008A299A">
            <w:pPr>
              <w:keepNext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eastAsia="Times New Roman" w:hAnsi="Times New Roman"/>
                <w:sz w:val="16"/>
                <w:szCs w:val="16"/>
              </w:rPr>
              <w:t>Номинальное напряжение электрического питания постоянным током, В:</w:t>
            </w:r>
          </w:p>
        </w:tc>
      </w:tr>
      <w:tr w:rsidR="008A299A" w:rsidRPr="008A299A" w14:paraId="74710E14" w14:textId="77777777" w:rsidTr="005675D0">
        <w:trPr>
          <w:trHeight w:val="20"/>
          <w:jc w:val="center"/>
        </w:trPr>
        <w:tc>
          <w:tcPr>
            <w:tcW w:w="5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868A8D" w14:textId="1059B3FC" w:rsidR="008A299A" w:rsidRPr="008A299A" w:rsidRDefault="008A299A" w:rsidP="008A299A">
            <w:pPr>
              <w:pStyle w:val="a9"/>
              <w:numPr>
                <w:ilvl w:val="0"/>
                <w:numId w:val="25"/>
              </w:numPr>
              <w:spacing w:after="0" w:line="240" w:lineRule="auto"/>
              <w:ind w:left="360" w:hanging="180"/>
              <w:contextualSpacing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A299A">
              <w:rPr>
                <w:rFonts w:ascii="Times New Roman" w:eastAsia="Times New Roman" w:hAnsi="Times New Roman"/>
                <w:sz w:val="16"/>
                <w:szCs w:val="16"/>
              </w:rPr>
              <w:t xml:space="preserve">весов </w:t>
            </w:r>
            <w:r w:rsidRPr="008A299A">
              <w:rPr>
                <w:rFonts w:ascii="Times New Roman" w:hAnsi="Times New Roman"/>
                <w:sz w:val="16"/>
                <w:szCs w:val="16"/>
              </w:rPr>
              <w:t xml:space="preserve">– </w:t>
            </w:r>
            <w:r w:rsidRPr="008A299A">
              <w:rPr>
                <w:rFonts w:ascii="Times New Roman" w:eastAsia="Times New Roman" w:hAnsi="Times New Roman"/>
                <w:sz w:val="16"/>
                <w:szCs w:val="16"/>
              </w:rPr>
              <w:t xml:space="preserve">от элементов питания типа </w:t>
            </w:r>
            <w:r w:rsidRPr="008A299A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AA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7DF01B" w14:textId="77777777" w:rsidR="008A299A" w:rsidRPr="008A299A" w:rsidRDefault="008A299A" w:rsidP="008A299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4,5</w:t>
            </w:r>
          </w:p>
        </w:tc>
      </w:tr>
      <w:tr w:rsidR="008A299A" w:rsidRPr="008A299A" w14:paraId="4805933C" w14:textId="77777777" w:rsidTr="005675D0">
        <w:trPr>
          <w:trHeight w:val="20"/>
          <w:jc w:val="center"/>
        </w:trPr>
        <w:tc>
          <w:tcPr>
            <w:tcW w:w="5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000A" w14:textId="19421F98" w:rsidR="008A299A" w:rsidRPr="008A299A" w:rsidRDefault="008A299A" w:rsidP="008A299A">
            <w:pPr>
              <w:pStyle w:val="a9"/>
              <w:numPr>
                <w:ilvl w:val="0"/>
                <w:numId w:val="25"/>
              </w:numPr>
              <w:spacing w:after="0" w:line="240" w:lineRule="auto"/>
              <w:ind w:left="360" w:hanging="180"/>
              <w:contextualSpacing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A299A">
              <w:rPr>
                <w:rFonts w:ascii="Times New Roman" w:eastAsia="Times New Roman" w:hAnsi="Times New Roman"/>
                <w:sz w:val="16"/>
                <w:szCs w:val="16"/>
              </w:rPr>
              <w:t xml:space="preserve">весов </w:t>
            </w:r>
            <w:r w:rsidRPr="008A299A">
              <w:rPr>
                <w:rFonts w:ascii="Times New Roman" w:hAnsi="Times New Roman"/>
                <w:sz w:val="16"/>
                <w:szCs w:val="16"/>
              </w:rPr>
              <w:t xml:space="preserve">– </w:t>
            </w:r>
            <w:r w:rsidRPr="008A299A">
              <w:rPr>
                <w:rFonts w:ascii="Times New Roman" w:eastAsia="Times New Roman" w:hAnsi="Times New Roman"/>
                <w:sz w:val="16"/>
                <w:szCs w:val="16"/>
              </w:rPr>
              <w:t>от встроенного</w:t>
            </w:r>
            <w:r w:rsidRPr="008A299A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 xml:space="preserve"> </w:t>
            </w:r>
            <w:r w:rsidRPr="008A299A">
              <w:rPr>
                <w:rFonts w:ascii="Times New Roman" w:eastAsia="Times New Roman" w:hAnsi="Times New Roman"/>
                <w:sz w:val="16"/>
                <w:szCs w:val="16"/>
              </w:rPr>
              <w:t>аккумулятора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5354" w14:textId="77777777" w:rsidR="008A299A" w:rsidRPr="008A299A" w:rsidRDefault="008A299A" w:rsidP="008A299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</w:p>
        </w:tc>
      </w:tr>
      <w:tr w:rsidR="008A299A" w:rsidRPr="008A299A" w14:paraId="611C37B2" w14:textId="77777777" w:rsidTr="005675D0">
        <w:trPr>
          <w:trHeight w:val="20"/>
          <w:jc w:val="center"/>
        </w:trPr>
        <w:tc>
          <w:tcPr>
            <w:tcW w:w="5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36D9" w14:textId="77777777" w:rsidR="008A299A" w:rsidRPr="008A299A" w:rsidRDefault="008A299A" w:rsidP="008A299A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A299A">
              <w:rPr>
                <w:rFonts w:ascii="Times New Roman" w:eastAsia="Times New Roman" w:hAnsi="Times New Roman"/>
                <w:sz w:val="16"/>
                <w:szCs w:val="16"/>
              </w:rPr>
              <w:t>Зарядное устройство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D257" w14:textId="73D733B5" w:rsidR="008A299A" w:rsidRPr="008A299A" w:rsidRDefault="008A299A" w:rsidP="008A299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220В</w:t>
            </w: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~50/60</w:t>
            </w:r>
            <w:r w:rsidRPr="008A299A">
              <w:rPr>
                <w:rFonts w:ascii="Times New Roman" w:hAnsi="Times New Roman"/>
                <w:sz w:val="16"/>
                <w:szCs w:val="16"/>
              </w:rPr>
              <w:t>Гц</w:t>
            </w:r>
          </w:p>
          <w:p w14:paraId="6B240D39" w14:textId="77777777" w:rsidR="008A299A" w:rsidRPr="008A299A" w:rsidRDefault="008A299A" w:rsidP="008A299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5В</w:t>
            </w: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8A299A">
              <w:rPr>
                <w:rFonts w:ascii="Times New Roman" w:hAnsi="Times New Roman"/>
                <w:sz w:val="16"/>
                <w:szCs w:val="16"/>
              </w:rPr>
              <w:t>0,5А</w:t>
            </w:r>
          </w:p>
        </w:tc>
      </w:tr>
      <w:tr w:rsidR="008A299A" w:rsidRPr="008A299A" w14:paraId="1C3C861A" w14:textId="77777777" w:rsidTr="005675D0">
        <w:trPr>
          <w:trHeight w:val="20"/>
          <w:jc w:val="center"/>
        </w:trPr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8866" w14:textId="77777777" w:rsidR="008A299A" w:rsidRPr="008A299A" w:rsidRDefault="008A299A" w:rsidP="008A299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A299A">
              <w:rPr>
                <w:rFonts w:ascii="Times New Roman" w:eastAsia="Times New Roman" w:hAnsi="Times New Roman"/>
                <w:sz w:val="16"/>
                <w:szCs w:val="16"/>
              </w:rPr>
              <w:t>Диапазон выборки массы тары (Т–), % от Мах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A77A2" w14:textId="77777777" w:rsidR="008A299A" w:rsidRPr="008A299A" w:rsidRDefault="008A299A" w:rsidP="008A299A">
            <w:pPr>
              <w:pStyle w:val="12"/>
              <w:keepNext/>
              <w:widowControl/>
              <w:tabs>
                <w:tab w:val="right" w:leader="dot" w:pos="9356"/>
              </w:tabs>
              <w:jc w:val="center"/>
              <w:rPr>
                <w:spacing w:val="-4"/>
                <w:sz w:val="16"/>
                <w:szCs w:val="16"/>
              </w:rPr>
            </w:pPr>
            <w:r w:rsidRPr="008A299A">
              <w:rPr>
                <w:sz w:val="16"/>
                <w:szCs w:val="16"/>
              </w:rPr>
              <w:t>от 0 до 100</w:t>
            </w:r>
          </w:p>
        </w:tc>
      </w:tr>
      <w:tr w:rsidR="008A299A" w:rsidRPr="008A299A" w14:paraId="22E00AB7" w14:textId="77777777" w:rsidTr="005675D0">
        <w:trPr>
          <w:trHeight w:val="20"/>
          <w:jc w:val="center"/>
        </w:trPr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5DD9" w14:textId="77777777" w:rsidR="008A299A" w:rsidRPr="008A299A" w:rsidRDefault="008A299A" w:rsidP="008A299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A299A">
              <w:rPr>
                <w:rFonts w:ascii="Times New Roman" w:eastAsia="Times New Roman" w:hAnsi="Times New Roman"/>
                <w:sz w:val="16"/>
                <w:szCs w:val="16"/>
              </w:rPr>
              <w:t>Потребляемая мощность, Вт, не более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35D5" w14:textId="77777777" w:rsidR="008A299A" w:rsidRPr="008A299A" w:rsidRDefault="008A299A" w:rsidP="008A299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8A299A" w:rsidRPr="008A299A" w14:paraId="0F73E6DD" w14:textId="77777777" w:rsidTr="005675D0">
        <w:trPr>
          <w:trHeight w:val="20"/>
          <w:jc w:val="center"/>
        </w:trPr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DC43" w14:textId="77777777" w:rsidR="008A299A" w:rsidRPr="008A299A" w:rsidRDefault="008A299A" w:rsidP="008A299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A299A">
              <w:rPr>
                <w:rFonts w:ascii="Times New Roman" w:eastAsia="Times New Roman" w:hAnsi="Times New Roman"/>
                <w:sz w:val="16"/>
                <w:szCs w:val="16"/>
              </w:rPr>
              <w:t>Время непрерывной работы от аккумулятора, ч, не более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9849" w14:textId="77777777" w:rsidR="008A299A" w:rsidRPr="008A299A" w:rsidRDefault="008A299A" w:rsidP="008A299A">
            <w:pPr>
              <w:tabs>
                <w:tab w:val="left" w:pos="13350"/>
                <w:tab w:val="right" w:pos="1457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</w:tr>
    </w:tbl>
    <w:p w14:paraId="5B558ACF" w14:textId="5B41C293" w:rsidR="00616406" w:rsidRPr="006A7AD0" w:rsidRDefault="00616406" w:rsidP="002F3C89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УСТРОЙСТВО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1965"/>
      </w:tblGrid>
      <w:tr w:rsidR="00C2189E" w14:paraId="36259792" w14:textId="77777777" w:rsidTr="00C2189E">
        <w:tc>
          <w:tcPr>
            <w:tcW w:w="5508" w:type="dxa"/>
          </w:tcPr>
          <w:p w14:paraId="3A052DE3" w14:textId="77777777" w:rsidR="00C2189E" w:rsidRDefault="00C2189E" w:rsidP="005675D0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75D0">
              <w:rPr>
                <w:rFonts w:ascii="Times New Roman" w:hAnsi="Times New Roman"/>
                <w:sz w:val="16"/>
                <w:szCs w:val="16"/>
              </w:rPr>
              <w:t>Весы состоят из следующих основных частей (см. рисунок 1): корпус со встроенным датчиком, грузоприемное устройство, состоящее из элементов верхнего и нижнего подвесов. Встроенных, либо выносных дисплея и клавиатуры, соединительных кабелей.</w:t>
            </w:r>
          </w:p>
          <w:p w14:paraId="0221C29F" w14:textId="52AEA1F2" w:rsidR="00C2189E" w:rsidRPr="005675D0" w:rsidRDefault="00C2189E" w:rsidP="006600D9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75D0">
              <w:rPr>
                <w:rFonts w:ascii="Times New Roman" w:hAnsi="Times New Roman"/>
                <w:sz w:val="16"/>
                <w:szCs w:val="16"/>
              </w:rPr>
              <w:t xml:space="preserve">Верхний элемент подвеса выполнен в виде серьги или траверсы с 0-образным кольцом, нижний элемент подвеса </w:t>
            </w:r>
            <w:r w:rsidR="006600D9">
              <w:rPr>
                <w:rFonts w:ascii="Times New Roman" w:hAnsi="Times New Roman"/>
                <w:sz w:val="16"/>
                <w:szCs w:val="16"/>
              </w:rPr>
              <w:t>–</w:t>
            </w:r>
            <w:r w:rsidRPr="005675D0">
              <w:rPr>
                <w:rFonts w:ascii="Times New Roman" w:hAnsi="Times New Roman"/>
                <w:sz w:val="16"/>
                <w:szCs w:val="16"/>
              </w:rPr>
              <w:t xml:space="preserve"> в виде крюка или траверсы.</w:t>
            </w:r>
          </w:p>
        </w:tc>
        <w:tc>
          <w:tcPr>
            <w:tcW w:w="1965" w:type="dxa"/>
            <w:vAlign w:val="center"/>
          </w:tcPr>
          <w:p w14:paraId="350C5BAC" w14:textId="3D59169E" w:rsidR="00C2189E" w:rsidRDefault="006D7405" w:rsidP="00C21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DC57129" wp14:editId="3A92E97E">
                  <wp:extent cx="837074" cy="1693676"/>
                  <wp:effectExtent l="0" t="0" r="1270" b="1905"/>
                  <wp:docPr id="5" name="Рисунок 5" descr="\\Server-pc\Документы для общего пользования\1 - Весы\ГОСТы, ТУ, Декларации, сертификаты\Сертификация крановых весов 2019\Фото,чертежи,шильдики\Фото для руководства\3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erver-pc\Документы для общего пользования\1 - Весы\ГОСТы, ТУ, Декларации, сертификаты\Сертификация крановых весов 2019\Фото,чертежи,шильдики\Фото для руководства\3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945" cy="1693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189E" w14:paraId="25CC2FF2" w14:textId="77777777" w:rsidTr="00C2189E">
        <w:tc>
          <w:tcPr>
            <w:tcW w:w="5508" w:type="dxa"/>
          </w:tcPr>
          <w:p w14:paraId="323BDFC7" w14:textId="55574804" w:rsidR="00C2189E" w:rsidRDefault="00C2189E" w:rsidP="00D571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5" w:type="dxa"/>
          </w:tcPr>
          <w:p w14:paraId="0C975CB4" w14:textId="1072AE54" w:rsidR="00C2189E" w:rsidRDefault="00C2189E" w:rsidP="00D571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Рисунок 1</w:t>
            </w:r>
          </w:p>
        </w:tc>
      </w:tr>
    </w:tbl>
    <w:p w14:paraId="527FDD0C" w14:textId="54462261" w:rsidR="00616406" w:rsidRPr="006A7AD0" w:rsidRDefault="00BD23B0" w:rsidP="002F3C89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jc w:val="center"/>
        <w:outlineLvl w:val="0"/>
        <w:rPr>
          <w:rFonts w:ascii="Times New Roman" w:hAnsi="Times New Roman"/>
          <w:b/>
          <w:sz w:val="16"/>
          <w:szCs w:val="16"/>
        </w:rPr>
      </w:pPr>
      <w:r w:rsidRPr="006A7AD0">
        <w:rPr>
          <w:rFonts w:ascii="Times New Roman" w:hAnsi="Times New Roman"/>
          <w:b/>
          <w:sz w:val="16"/>
          <w:szCs w:val="16"/>
        </w:rPr>
        <w:t>ПОДГОТОВКА ВЕСОВ К РАБОТЕ</w:t>
      </w:r>
    </w:p>
    <w:p w14:paraId="00B61D12" w14:textId="0B77AB0D" w:rsidR="00C2189E" w:rsidRPr="00C2189E" w:rsidRDefault="00C2189E" w:rsidP="00C2189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bookmarkStart w:id="1" w:name="_Hlk79156290"/>
      <w:r w:rsidRPr="00C2189E">
        <w:rPr>
          <w:rFonts w:ascii="Times New Roman" w:hAnsi="Times New Roman"/>
          <w:sz w:val="16"/>
          <w:szCs w:val="16"/>
        </w:rPr>
        <w:t>Осторожно, не допуская поврежден</w:t>
      </w:r>
      <w:r w:rsidR="00D9358B">
        <w:rPr>
          <w:rFonts w:ascii="Times New Roman" w:hAnsi="Times New Roman"/>
          <w:sz w:val="16"/>
          <w:szCs w:val="16"/>
        </w:rPr>
        <w:t>ий, извлеките весы из упаковки.</w:t>
      </w:r>
    </w:p>
    <w:p w14:paraId="6585DC5B" w14:textId="77777777" w:rsidR="00C2189E" w:rsidRPr="00C2189E" w:rsidRDefault="00C2189E" w:rsidP="00C2189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C2189E">
        <w:rPr>
          <w:rFonts w:ascii="Times New Roman" w:hAnsi="Times New Roman"/>
          <w:sz w:val="16"/>
          <w:szCs w:val="16"/>
        </w:rPr>
        <w:t>Весы имеют исполнения: с тремя элементами питания типа AA или с аккумулятором, позволяющий работу в режиме зарядка/разрядка неоднократно. При первом использовании необходимо зарядить аккумулятор полностью. Для этого время первой зарядки должно быть 10-12 часов. Не используйте весы непрерывно без периодической подзарядки аккумуляторной батареи.</w:t>
      </w:r>
    </w:p>
    <w:p w14:paraId="5B637E54" w14:textId="77777777" w:rsidR="00C2189E" w:rsidRPr="00C2189E" w:rsidRDefault="00C2189E" w:rsidP="00C2189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C2189E">
        <w:rPr>
          <w:rFonts w:ascii="Times New Roman" w:hAnsi="Times New Roman"/>
          <w:sz w:val="16"/>
          <w:szCs w:val="16"/>
        </w:rPr>
        <w:t xml:space="preserve">В зависимости от исполнения, весы могут быть оборудованы разъемом для зарядки аккумулятора, встроенным в корпус весов. Если разъема для зарядки аккумулятора не предусмотрено, то достаньте аккумулятор из корпуса весов и зарядите его. </w:t>
      </w:r>
    </w:p>
    <w:p w14:paraId="2D0873FA" w14:textId="1DFADB5B" w:rsidR="003210AA" w:rsidRPr="006A7AD0" w:rsidRDefault="00C2189E" w:rsidP="00C2189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C2189E">
        <w:rPr>
          <w:rFonts w:ascii="Times New Roman" w:hAnsi="Times New Roman"/>
          <w:sz w:val="16"/>
          <w:szCs w:val="16"/>
        </w:rPr>
        <w:lastRenderedPageBreak/>
        <w:t>Подвесьте весы на крановый крюк, либо другой несущий элемент, за верхний подвес и включите весы.</w:t>
      </w:r>
    </w:p>
    <w:p w14:paraId="38560E12" w14:textId="77777777" w:rsidR="001B66EF" w:rsidRPr="006A7AD0" w:rsidRDefault="007339A6" w:rsidP="002F3C89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jc w:val="center"/>
        <w:outlineLvl w:val="0"/>
        <w:rPr>
          <w:rFonts w:ascii="Times New Roman" w:hAnsi="Times New Roman"/>
          <w:b/>
          <w:sz w:val="16"/>
          <w:szCs w:val="16"/>
        </w:rPr>
      </w:pPr>
      <w:bookmarkStart w:id="2" w:name="_Hlk79160586"/>
      <w:bookmarkEnd w:id="1"/>
      <w:r w:rsidRPr="006A7AD0">
        <w:rPr>
          <w:rFonts w:ascii="Times New Roman" w:hAnsi="Times New Roman"/>
          <w:b/>
          <w:sz w:val="16"/>
          <w:szCs w:val="16"/>
        </w:rPr>
        <w:t>ОПИСАНИЕ</w:t>
      </w:r>
    </w:p>
    <w:p w14:paraId="787A9FF2" w14:textId="43F60D1D" w:rsidR="006D5396" w:rsidRPr="00D9358B" w:rsidRDefault="00B2118C" w:rsidP="00D9358B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rPr>
          <w:rFonts w:ascii="Times New Roman" w:hAnsi="Times New Roman"/>
          <w:b/>
          <w:sz w:val="16"/>
          <w:szCs w:val="16"/>
        </w:rPr>
      </w:pPr>
      <w:r w:rsidRPr="006A7AD0">
        <w:rPr>
          <w:rFonts w:ascii="Times New Roman" w:hAnsi="Times New Roman"/>
          <w:b/>
          <w:sz w:val="16"/>
          <w:szCs w:val="16"/>
        </w:rPr>
        <w:t>Описание дисплея и служебных индикаторов.</w:t>
      </w:r>
    </w:p>
    <w:tbl>
      <w:tblPr>
        <w:tblStyle w:val="ac"/>
        <w:tblW w:w="7445" w:type="dxa"/>
        <w:jc w:val="center"/>
        <w:tblLook w:val="04A0" w:firstRow="1" w:lastRow="0" w:firstColumn="1" w:lastColumn="0" w:noHBand="0" w:noVBand="1"/>
      </w:tblPr>
      <w:tblGrid>
        <w:gridCol w:w="827"/>
        <w:gridCol w:w="2867"/>
        <w:gridCol w:w="720"/>
        <w:gridCol w:w="3031"/>
      </w:tblGrid>
      <w:tr w:rsidR="006D7405" w:rsidRPr="00D9358B" w14:paraId="1DEF7B92" w14:textId="77777777" w:rsidTr="00D9358B">
        <w:trPr>
          <w:jc w:val="center"/>
        </w:trPr>
        <w:tc>
          <w:tcPr>
            <w:tcW w:w="827" w:type="dxa"/>
            <w:vAlign w:val="center"/>
          </w:tcPr>
          <w:p w14:paraId="70414E11" w14:textId="2C3AB56C" w:rsidR="006D7405" w:rsidRPr="006D7405" w:rsidRDefault="006D7405" w:rsidP="00D9358B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6D7405">
              <w:rPr>
                <w:rFonts w:ascii="Times New Roman" w:hAnsi="Times New Roman"/>
                <w:b/>
                <w:bCs/>
                <w:sz w:val="16"/>
                <w:szCs w:val="16"/>
              </w:rPr>
              <w:t>П</w:t>
            </w:r>
          </w:p>
        </w:tc>
        <w:tc>
          <w:tcPr>
            <w:tcW w:w="2867" w:type="dxa"/>
            <w:vAlign w:val="center"/>
          </w:tcPr>
          <w:p w14:paraId="145CC948" w14:textId="4ABDD703" w:rsidR="006D7405" w:rsidRPr="006D7405" w:rsidRDefault="000740A2" w:rsidP="00D9358B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Аккумулятор весов разряжен</w:t>
            </w:r>
          </w:p>
        </w:tc>
        <w:tc>
          <w:tcPr>
            <w:tcW w:w="720" w:type="dxa"/>
            <w:vAlign w:val="center"/>
          </w:tcPr>
          <w:p w14:paraId="46A2803C" w14:textId="0B80F396" w:rsidR="006D7405" w:rsidRPr="006D7405" w:rsidRDefault="006D7405" w:rsidP="00D9358B">
            <w:pPr>
              <w:pStyle w:val="Default"/>
              <w:jc w:val="center"/>
              <w:rPr>
                <w:sz w:val="16"/>
                <w:szCs w:val="16"/>
              </w:rPr>
            </w:pPr>
            <w:r w:rsidRPr="006D7405">
              <w:rPr>
                <w:b/>
                <w:bCs/>
                <w:sz w:val="16"/>
                <w:szCs w:val="16"/>
                <w:lang w:val="en-US"/>
              </w:rPr>
              <w:t>lb</w:t>
            </w:r>
          </w:p>
        </w:tc>
        <w:tc>
          <w:tcPr>
            <w:tcW w:w="3031" w:type="dxa"/>
            <w:vAlign w:val="center"/>
          </w:tcPr>
          <w:p w14:paraId="631E56A9" w14:textId="2818C701" w:rsidR="006D7405" w:rsidRPr="006D7405" w:rsidRDefault="006D7405" w:rsidP="00D9358B">
            <w:pPr>
              <w:pStyle w:val="Default"/>
              <w:rPr>
                <w:sz w:val="16"/>
                <w:szCs w:val="16"/>
              </w:rPr>
            </w:pPr>
            <w:r w:rsidRPr="006D7405">
              <w:rPr>
                <w:sz w:val="16"/>
                <w:szCs w:val="16"/>
              </w:rPr>
              <w:t>В</w:t>
            </w:r>
            <w:r w:rsidR="000740A2">
              <w:rPr>
                <w:sz w:val="16"/>
                <w:szCs w:val="16"/>
              </w:rPr>
              <w:t>ключен режим отображения фунтов</w:t>
            </w:r>
          </w:p>
        </w:tc>
      </w:tr>
      <w:tr w:rsidR="006D7405" w:rsidRPr="00D9358B" w14:paraId="2C9F453B" w14:textId="77777777" w:rsidTr="00D9358B">
        <w:trPr>
          <w:jc w:val="center"/>
        </w:trPr>
        <w:tc>
          <w:tcPr>
            <w:tcW w:w="827" w:type="dxa"/>
            <w:vAlign w:val="center"/>
          </w:tcPr>
          <w:p w14:paraId="07645248" w14:textId="2ACD695B" w:rsidR="006D7405" w:rsidRPr="006D7405" w:rsidRDefault="006D7405" w:rsidP="00D9358B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6D7405">
              <w:rPr>
                <w:rFonts w:ascii="Times New Roman" w:hAnsi="Times New Roman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2867" w:type="dxa"/>
            <w:vAlign w:val="center"/>
          </w:tcPr>
          <w:p w14:paraId="2EB53726" w14:textId="6EDB8772" w:rsidR="006D7405" w:rsidRPr="00D87EEE" w:rsidRDefault="000740A2" w:rsidP="00977BE3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Индикатор масса тары</w:t>
            </w:r>
          </w:p>
        </w:tc>
        <w:tc>
          <w:tcPr>
            <w:tcW w:w="720" w:type="dxa"/>
            <w:vAlign w:val="center"/>
          </w:tcPr>
          <w:p w14:paraId="79117FF9" w14:textId="2677A688" w:rsidR="006D7405" w:rsidRPr="00D87EEE" w:rsidRDefault="006D7405" w:rsidP="00D9358B">
            <w:pPr>
              <w:pStyle w:val="Default"/>
              <w:jc w:val="center"/>
              <w:rPr>
                <w:sz w:val="16"/>
                <w:szCs w:val="16"/>
              </w:rPr>
            </w:pPr>
            <w:r w:rsidRPr="00D87EEE">
              <w:rPr>
                <w:b/>
                <w:bCs/>
                <w:sz w:val="16"/>
                <w:szCs w:val="16"/>
              </w:rPr>
              <w:t>СТ</w:t>
            </w:r>
          </w:p>
        </w:tc>
        <w:tc>
          <w:tcPr>
            <w:tcW w:w="3031" w:type="dxa"/>
            <w:vAlign w:val="center"/>
          </w:tcPr>
          <w:p w14:paraId="2F676520" w14:textId="1B806353" w:rsidR="006D7405" w:rsidRPr="00D87EEE" w:rsidRDefault="000740A2" w:rsidP="00D9358B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Индикатор стабилизации массы</w:t>
            </w:r>
          </w:p>
        </w:tc>
      </w:tr>
    </w:tbl>
    <w:p w14:paraId="4C0C7C95" w14:textId="74C879C7" w:rsidR="00D9358B" w:rsidRPr="00D9358B" w:rsidRDefault="00D9358B" w:rsidP="00D9358B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/>
          <w:sz w:val="16"/>
          <w:szCs w:val="16"/>
          <w:lang w:eastAsia="ru-RU"/>
        </w:rPr>
        <w:t>Описание клавиатуры</w:t>
      </w:r>
    </w:p>
    <w:tbl>
      <w:tblPr>
        <w:tblStyle w:val="ac"/>
        <w:tblW w:w="7445" w:type="dxa"/>
        <w:jc w:val="center"/>
        <w:tblLook w:val="04A0" w:firstRow="1" w:lastRow="0" w:firstColumn="1" w:lastColumn="0" w:noHBand="0" w:noVBand="1"/>
      </w:tblPr>
      <w:tblGrid>
        <w:gridCol w:w="827"/>
        <w:gridCol w:w="6618"/>
      </w:tblGrid>
      <w:tr w:rsidR="006D7405" w14:paraId="49770FCF" w14:textId="77777777" w:rsidTr="006D7405">
        <w:trPr>
          <w:jc w:val="center"/>
        </w:trPr>
        <w:tc>
          <w:tcPr>
            <w:tcW w:w="827" w:type="dxa"/>
            <w:vAlign w:val="center"/>
          </w:tcPr>
          <w:p w14:paraId="389B6E41" w14:textId="77777777" w:rsidR="006D7405" w:rsidRPr="006D7405" w:rsidRDefault="007C2C40" w:rsidP="006D7405">
            <w:pPr>
              <w:pStyle w:val="a9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pict w14:anchorId="7DBF8D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Описание: \\Server-pc\Документы для общего пользования\1 - Весы\ГОСТы, ТУ, Декларации, сертификаты\Сертификация крановых весов 2019\Фото,чертежи,шильдики\Значок Вкл.Выкл..png" style="width:8.85pt;height:8.85pt;visibility:visible;mso-wrap-style:square">
                  <v:imagedata r:id="rId12" o:title="Значок Вкл"/>
                </v:shape>
              </w:pict>
            </w:r>
          </w:p>
          <w:p w14:paraId="45F4642C" w14:textId="3DE17387" w:rsidR="006D7405" w:rsidRPr="006D7405" w:rsidRDefault="006D7405" w:rsidP="006D7405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D7405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&gt;0&lt;</w:t>
            </w:r>
          </w:p>
        </w:tc>
        <w:tc>
          <w:tcPr>
            <w:tcW w:w="6618" w:type="dxa"/>
            <w:vAlign w:val="center"/>
          </w:tcPr>
          <w:p w14:paraId="33BC22C9" w14:textId="430715D5" w:rsidR="006D7405" w:rsidRPr="006D7405" w:rsidRDefault="006D7405" w:rsidP="006D7405">
            <w:pPr>
              <w:pStyle w:val="Default"/>
              <w:rPr>
                <w:sz w:val="16"/>
                <w:szCs w:val="16"/>
              </w:rPr>
            </w:pPr>
            <w:r w:rsidRPr="006D7405">
              <w:rPr>
                <w:sz w:val="16"/>
                <w:szCs w:val="16"/>
              </w:rPr>
              <w:t>Продолжительное нажа</w:t>
            </w:r>
            <w:r w:rsidR="000740A2">
              <w:rPr>
                <w:sz w:val="16"/>
                <w:szCs w:val="16"/>
              </w:rPr>
              <w:t>тие: включение/выключение весов</w:t>
            </w:r>
          </w:p>
          <w:p w14:paraId="4BB3BD6E" w14:textId="282B270C" w:rsidR="006D7405" w:rsidRPr="006D7405" w:rsidRDefault="006D7405" w:rsidP="006D7405">
            <w:pPr>
              <w:pStyle w:val="Default"/>
              <w:rPr>
                <w:sz w:val="16"/>
                <w:szCs w:val="16"/>
              </w:rPr>
            </w:pPr>
            <w:r w:rsidRPr="006D7405">
              <w:rPr>
                <w:sz w:val="16"/>
                <w:szCs w:val="16"/>
              </w:rPr>
              <w:t>Кратковр</w:t>
            </w:r>
            <w:r w:rsidR="000740A2">
              <w:rPr>
                <w:sz w:val="16"/>
                <w:szCs w:val="16"/>
              </w:rPr>
              <w:t>еменное нажатие: установка нуля</w:t>
            </w:r>
          </w:p>
        </w:tc>
      </w:tr>
      <w:tr w:rsidR="006D7405" w14:paraId="53BDC7D2" w14:textId="77777777" w:rsidTr="006D7405">
        <w:trPr>
          <w:jc w:val="center"/>
        </w:trPr>
        <w:tc>
          <w:tcPr>
            <w:tcW w:w="827" w:type="dxa"/>
            <w:vAlign w:val="center"/>
          </w:tcPr>
          <w:p w14:paraId="77A652C9" w14:textId="09AEABC5" w:rsidR="006D7405" w:rsidRPr="006D7405" w:rsidRDefault="006D7405" w:rsidP="006D7405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D7405">
              <w:rPr>
                <w:rFonts w:ascii="Times New Roman" w:hAnsi="Times New Roman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6618" w:type="dxa"/>
            <w:vAlign w:val="center"/>
          </w:tcPr>
          <w:p w14:paraId="48327BA2" w14:textId="1A4A3F1F" w:rsidR="006D7405" w:rsidRPr="006D7405" w:rsidRDefault="006D7405" w:rsidP="006D7405">
            <w:pPr>
              <w:pStyle w:val="Default"/>
              <w:rPr>
                <w:sz w:val="16"/>
                <w:szCs w:val="16"/>
              </w:rPr>
            </w:pPr>
            <w:r w:rsidRPr="006D7405">
              <w:rPr>
                <w:sz w:val="16"/>
                <w:szCs w:val="16"/>
              </w:rPr>
              <w:t>Вввод</w:t>
            </w:r>
            <w:r w:rsidR="000740A2">
              <w:rPr>
                <w:sz w:val="16"/>
                <w:szCs w:val="16"/>
              </w:rPr>
              <w:t xml:space="preserve"> массы тары</w:t>
            </w:r>
          </w:p>
        </w:tc>
      </w:tr>
      <w:tr w:rsidR="006D7405" w14:paraId="0B82BF76" w14:textId="77777777" w:rsidTr="006D7405">
        <w:trPr>
          <w:trHeight w:val="56"/>
          <w:jc w:val="center"/>
        </w:trPr>
        <w:tc>
          <w:tcPr>
            <w:tcW w:w="827" w:type="dxa"/>
            <w:vAlign w:val="center"/>
          </w:tcPr>
          <w:p w14:paraId="32A7B88E" w14:textId="5926E9D3" w:rsidR="006D7405" w:rsidRPr="006D7405" w:rsidRDefault="006D7405" w:rsidP="006D7405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D7405">
              <w:rPr>
                <w:rFonts w:ascii="Times New Roman" w:hAnsi="Times New Roman"/>
                <w:b/>
                <w:bCs/>
                <w:sz w:val="16"/>
                <w:szCs w:val="16"/>
              </w:rPr>
              <w:t>ЕД</w:t>
            </w:r>
          </w:p>
        </w:tc>
        <w:tc>
          <w:tcPr>
            <w:tcW w:w="6618" w:type="dxa"/>
            <w:vAlign w:val="center"/>
          </w:tcPr>
          <w:p w14:paraId="63BAACC4" w14:textId="78603E52" w:rsidR="006D7405" w:rsidRPr="006D7405" w:rsidRDefault="006D7405" w:rsidP="006D7405">
            <w:pPr>
              <w:pStyle w:val="Default"/>
              <w:rPr>
                <w:sz w:val="16"/>
                <w:szCs w:val="16"/>
              </w:rPr>
            </w:pPr>
            <w:r w:rsidRPr="006D7405">
              <w:rPr>
                <w:sz w:val="16"/>
                <w:szCs w:val="16"/>
              </w:rPr>
              <w:t>Переключ</w:t>
            </w:r>
            <w:r w:rsidR="000740A2">
              <w:rPr>
                <w:sz w:val="16"/>
                <w:szCs w:val="16"/>
              </w:rPr>
              <w:t>ение единиц измерений кг./фунты</w:t>
            </w:r>
          </w:p>
        </w:tc>
      </w:tr>
    </w:tbl>
    <w:bookmarkEnd w:id="2"/>
    <w:p w14:paraId="7A0F8E94" w14:textId="77777777" w:rsidR="007500BC" w:rsidRPr="006A7AD0" w:rsidRDefault="008B4BF9" w:rsidP="00C008CB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РАБОТА С ВЕСАМИ</w:t>
      </w:r>
    </w:p>
    <w:p w14:paraId="48F71AC0" w14:textId="4550DCAF" w:rsidR="0039212C" w:rsidRPr="0039212C" w:rsidRDefault="0039212C" w:rsidP="003D70AD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Включение весов</w:t>
      </w:r>
    </w:p>
    <w:p w14:paraId="4ACA133D" w14:textId="50CBD93E" w:rsidR="0039212C" w:rsidRPr="0039212C" w:rsidRDefault="0039212C" w:rsidP="003D70AD">
      <w:pPr>
        <w:pStyle w:val="a9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39212C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Нажмите и удерживайте кнопку </w:t>
      </w:r>
      <w:r w:rsidR="006D7405">
        <w:rPr>
          <w:bCs/>
          <w:noProof/>
          <w:sz w:val="20"/>
          <w:szCs w:val="20"/>
          <w:lang w:eastAsia="ru-RU"/>
        </w:rPr>
        <w:drawing>
          <wp:inline distT="0" distB="0" distL="0" distR="0" wp14:anchorId="5A5BA362" wp14:editId="0897BFFF">
            <wp:extent cx="116619" cy="121920"/>
            <wp:effectExtent l="0" t="0" r="0" b="0"/>
            <wp:docPr id="13" name="Рисунок 13" descr="\\Server-pc\Документы для общего пользования\1 - Весы\ГОСТы, ТУ, Декларации, сертификаты\Сертификация крановых весов 2019\Фото,чертежи,шильдики\Значок Вкл.Выкл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Server-pc\Документы для общего пользования\1 - Весы\ГОСТы, ТУ, Декларации, сертификаты\Сертификация крановых весов 2019\Фото,чертежи,шильдики\Значок Вкл.Выкл.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artisticGlowEdges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41" cy="124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06AF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  <w:r w:rsidR="003E06AF" w:rsidRPr="003E06AF">
        <w:rPr>
          <w:rFonts w:ascii="Times New Roman" w:hAnsi="Times New Roman"/>
          <w:sz w:val="16"/>
          <w:szCs w:val="16"/>
        </w:rPr>
        <w:t xml:space="preserve"> </w:t>
      </w:r>
      <w:r w:rsidR="003E06AF" w:rsidRPr="003E06AF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После включения весов на дисплее появится версия ПО весов «UErA.B», где A.B – номер версии ПО (опционально), затем пройдет тест индикации «888.8.8». Отобразится остаточная емкость аккумулятора весов в процентах «PbtXY», где XY </w:t>
      </w:r>
      <w:r w:rsidR="00902169">
        <w:rPr>
          <w:rFonts w:ascii="Times New Roman" w:eastAsia="Times New Roman" w:hAnsi="Times New Roman"/>
          <w:bCs/>
          <w:sz w:val="16"/>
          <w:szCs w:val="16"/>
          <w:lang w:eastAsia="ru-RU"/>
        </w:rPr>
        <w:t>–</w:t>
      </w:r>
      <w:r w:rsidR="003E06AF" w:rsidRPr="003E06AF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емкость. После чего на дисплее отобразится значение «0». Весы готовы к работе.</w:t>
      </w:r>
    </w:p>
    <w:p w14:paraId="52C57E66" w14:textId="77777777" w:rsidR="00977346" w:rsidRPr="00B03EEB" w:rsidRDefault="00930FC6" w:rsidP="003D70AD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Установка нуля</w:t>
      </w:r>
    </w:p>
    <w:p w14:paraId="7D8EF22E" w14:textId="1A51F8AC" w:rsidR="00977346" w:rsidRPr="006A7AD0" w:rsidRDefault="00BE5B98" w:rsidP="003D70AD">
      <w:pPr>
        <w:pStyle w:val="a9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Если в</w:t>
      </w:r>
      <w:r w:rsidR="00F5322E">
        <w:rPr>
          <w:rFonts w:ascii="Times New Roman" w:eastAsia="Times New Roman" w:hAnsi="Times New Roman"/>
          <w:bCs/>
          <w:sz w:val="16"/>
          <w:szCs w:val="16"/>
          <w:lang w:eastAsia="ru-RU"/>
        </w:rPr>
        <w:t>есы не нагружены, но на дисплее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отображаются символы отличные от нуля или прочерка, </w:t>
      </w:r>
      <w:r w:rsidR="006D7405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кратковременно 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нажмите кнопку [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&gt;0&lt;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] дл</w:t>
      </w:r>
      <w:r w:rsidRPr="00977BE3">
        <w:rPr>
          <w:rFonts w:ascii="Times New Roman" w:eastAsia="Times New Roman" w:hAnsi="Times New Roman"/>
          <w:bCs/>
          <w:sz w:val="16"/>
          <w:szCs w:val="16"/>
          <w:lang w:eastAsia="ru-RU"/>
        </w:rPr>
        <w:t>я установки нуля.</w:t>
      </w:r>
      <w:r w:rsidR="00F5322E" w:rsidRPr="00977BE3">
        <w:rPr>
          <w:rFonts w:ascii="Times New Roman" w:hAnsi="Times New Roman"/>
          <w:sz w:val="16"/>
          <w:szCs w:val="16"/>
        </w:rPr>
        <w:t xml:space="preserve"> </w:t>
      </w:r>
      <w:r w:rsidR="00F5322E" w:rsidRPr="00977BE3">
        <w:rPr>
          <w:rFonts w:ascii="Times New Roman" w:eastAsia="Times New Roman" w:hAnsi="Times New Roman"/>
          <w:bCs/>
          <w:sz w:val="16"/>
          <w:szCs w:val="16"/>
          <w:lang w:eastAsia="ru-RU"/>
        </w:rPr>
        <w:t>Для пр</w:t>
      </w:r>
      <w:r w:rsidR="00F5322E" w:rsidRPr="00F5322E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именения функции установки нуля, индикатор стабилизации </w:t>
      </w:r>
      <w:r w:rsidR="00977BE3">
        <w:rPr>
          <w:rFonts w:ascii="Times New Roman" w:eastAsia="Times New Roman" w:hAnsi="Times New Roman"/>
          <w:bCs/>
          <w:sz w:val="16"/>
          <w:szCs w:val="16"/>
          <w:lang w:eastAsia="ru-RU"/>
        </w:rPr>
        <w:t>массы</w:t>
      </w:r>
      <w:r w:rsidR="00F5322E" w:rsidRPr="00F5322E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«</w:t>
      </w:r>
      <w:r w:rsidR="006D7405">
        <w:rPr>
          <w:rFonts w:ascii="Times New Roman" w:eastAsia="Times New Roman" w:hAnsi="Times New Roman"/>
          <w:bCs/>
          <w:sz w:val="16"/>
          <w:szCs w:val="16"/>
          <w:lang w:eastAsia="ru-RU"/>
        </w:rPr>
        <w:t>СТ</w:t>
      </w:r>
      <w:r w:rsidR="00F5322E" w:rsidRPr="00F5322E">
        <w:rPr>
          <w:rFonts w:ascii="Times New Roman" w:eastAsia="Times New Roman" w:hAnsi="Times New Roman"/>
          <w:bCs/>
          <w:sz w:val="16"/>
          <w:szCs w:val="16"/>
          <w:lang w:eastAsia="ru-RU"/>
        </w:rPr>
        <w:t>» должен гореть</w:t>
      </w:r>
      <w:r w:rsidR="00F5322E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</w:p>
    <w:p w14:paraId="6FEDDAD3" w14:textId="77777777" w:rsidR="00BA5570" w:rsidRPr="00B03EEB" w:rsidRDefault="00BA5570" w:rsidP="003D70AD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Тара</w:t>
      </w:r>
    </w:p>
    <w:p w14:paraId="12F0C445" w14:textId="1BB2115E" w:rsidR="00BA5570" w:rsidRPr="006A7AD0" w:rsidRDefault="00F5322E" w:rsidP="003D70AD">
      <w:pPr>
        <w:pStyle w:val="a9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Подвесьте</w:t>
      </w:r>
      <w:r w:rsidR="00741548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="00897171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тару на весы и убедитесь, что на дисплее </w:t>
      </w:r>
      <w:r w:rsidR="003E06AF">
        <w:rPr>
          <w:rFonts w:ascii="Times New Roman" w:eastAsia="Times New Roman" w:hAnsi="Times New Roman"/>
          <w:bCs/>
          <w:sz w:val="16"/>
          <w:szCs w:val="16"/>
          <w:lang w:eastAsia="ru-RU"/>
        </w:rPr>
        <w:t>масса</w:t>
      </w:r>
      <w:r w:rsidR="00741548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тары не колеблется.</w:t>
      </w:r>
      <w:r w:rsidRPr="00F5322E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Для применения функции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тары</w:t>
      </w:r>
      <w:r w:rsidRPr="00F5322E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, индикатор стабилизации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массы</w:t>
      </w:r>
      <w:r w:rsidRPr="00F5322E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«</w:t>
      </w:r>
      <w:r w:rsidR="006D7405">
        <w:rPr>
          <w:rFonts w:ascii="Times New Roman" w:eastAsia="Times New Roman" w:hAnsi="Times New Roman"/>
          <w:bCs/>
          <w:sz w:val="16"/>
          <w:szCs w:val="16"/>
          <w:lang w:eastAsia="ru-RU"/>
        </w:rPr>
        <w:t>СТ</w:t>
      </w:r>
      <w:r w:rsidRPr="00F5322E">
        <w:rPr>
          <w:rFonts w:ascii="Times New Roman" w:eastAsia="Times New Roman" w:hAnsi="Times New Roman"/>
          <w:bCs/>
          <w:sz w:val="16"/>
          <w:szCs w:val="16"/>
          <w:lang w:eastAsia="ru-RU"/>
        </w:rPr>
        <w:t>» должен гореть.</w:t>
      </w:r>
      <w:r w:rsidR="00741548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Pr="00F5322E">
        <w:rPr>
          <w:rFonts w:ascii="Times New Roman" w:eastAsia="Times New Roman" w:hAnsi="Times New Roman"/>
          <w:bCs/>
          <w:sz w:val="16"/>
          <w:szCs w:val="16"/>
          <w:lang w:eastAsia="ru-RU"/>
        </w:rPr>
        <w:t>Нажмите кнопк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у </w:t>
      </w:r>
      <w:r w:rsidRPr="00F5322E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[T]</w:t>
      </w:r>
      <w:r w:rsidR="00741548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,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масса</w:t>
      </w:r>
      <w:r w:rsidR="00741548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обнулится и загорится индикатор тары «</w:t>
      </w:r>
      <w:r w:rsidR="006D7405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Т</w:t>
      </w:r>
      <w:r w:rsidR="00741548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». После окончания взвешивания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снимите</w:t>
      </w:r>
      <w:r w:rsidR="00741548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тару с весов и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нажмите </w:t>
      </w:r>
      <w:r w:rsidRPr="00F5322E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кнопку </w:t>
      </w:r>
      <w:r w:rsidRPr="00F5322E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[T]</w:t>
      </w:r>
      <w:r w:rsidRPr="00F5322E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</w:p>
    <w:p w14:paraId="39A64908" w14:textId="77777777" w:rsidR="00495C46" w:rsidRPr="00B03EEB" w:rsidRDefault="00495C46" w:rsidP="003D70AD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Перегрузка</w:t>
      </w:r>
    </w:p>
    <w:p w14:paraId="3B4C9A10" w14:textId="6AB0B4DB" w:rsidR="00495C46" w:rsidRPr="006A7AD0" w:rsidRDefault="003E06AF" w:rsidP="003D70AD">
      <w:pPr>
        <w:pStyle w:val="a9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3E06AF">
        <w:rPr>
          <w:rFonts w:ascii="Times New Roman" w:eastAsia="Times New Roman" w:hAnsi="Times New Roman"/>
          <w:bCs/>
          <w:sz w:val="16"/>
          <w:szCs w:val="16"/>
          <w:lang w:eastAsia="ru-RU"/>
        </w:rPr>
        <w:t>При превышении допустимой нагрузки Max(НПВ) на дисплее отобразится «OVER».</w:t>
      </w:r>
    </w:p>
    <w:p w14:paraId="71702971" w14:textId="77777777" w:rsidR="009F7713" w:rsidRPr="00B03EEB" w:rsidRDefault="009F7713" w:rsidP="003D70AD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Взвешивание</w:t>
      </w:r>
    </w:p>
    <w:p w14:paraId="76F2C50A" w14:textId="605383AA" w:rsidR="009F7713" w:rsidRPr="006A7AD0" w:rsidRDefault="003E06AF" w:rsidP="003D70AD">
      <w:pPr>
        <w:pStyle w:val="a9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Перед взвешиванием убедитесь, что горит индикатор нуля или мигает прочерк. </w:t>
      </w:r>
      <w:r w:rsidRPr="003E06AF">
        <w:rPr>
          <w:rFonts w:ascii="Times New Roman" w:eastAsia="Times New Roman" w:hAnsi="Times New Roman"/>
          <w:bCs/>
          <w:sz w:val="16"/>
          <w:szCs w:val="16"/>
          <w:lang w:eastAsia="ru-RU"/>
        </w:rPr>
        <w:t>Нагрузите весы и дождитесь пока индикатор стабилизации массы «</w:t>
      </w:r>
      <w:r w:rsidR="006D7405">
        <w:rPr>
          <w:rFonts w:ascii="Times New Roman" w:eastAsia="Times New Roman" w:hAnsi="Times New Roman"/>
          <w:bCs/>
          <w:sz w:val="16"/>
          <w:szCs w:val="16"/>
          <w:lang w:eastAsia="ru-RU"/>
        </w:rPr>
        <w:t>СТ</w:t>
      </w:r>
      <w:r w:rsidRPr="003E06AF">
        <w:rPr>
          <w:rFonts w:ascii="Times New Roman" w:eastAsia="Times New Roman" w:hAnsi="Times New Roman"/>
          <w:bCs/>
          <w:sz w:val="16"/>
          <w:szCs w:val="16"/>
          <w:lang w:eastAsia="ru-RU"/>
        </w:rPr>
        <w:t>» загорится.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На дисплее</w:t>
      </w:r>
      <w:r w:rsidR="009F7713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отобразится масса взвешиваемо</w:t>
      </w:r>
      <w:r w:rsidR="009F7713" w:rsidRPr="003E06AF">
        <w:rPr>
          <w:rFonts w:ascii="Times New Roman" w:eastAsia="Times New Roman" w:hAnsi="Times New Roman"/>
          <w:bCs/>
          <w:sz w:val="16"/>
          <w:szCs w:val="16"/>
          <w:lang w:eastAsia="ru-RU"/>
        </w:rPr>
        <w:t>го товара.</w:t>
      </w:r>
    </w:p>
    <w:p w14:paraId="07349400" w14:textId="285AE666" w:rsidR="009107B2" w:rsidRPr="009107B2" w:rsidRDefault="009107B2" w:rsidP="003D70AD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9107B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Переключение единиц измерений килограммы/фунты</w:t>
      </w:r>
    </w:p>
    <w:p w14:paraId="3A99B4B4" w14:textId="0BC3C01B" w:rsidR="009107B2" w:rsidRPr="009107B2" w:rsidRDefault="009107B2" w:rsidP="003D70AD">
      <w:pPr>
        <w:spacing w:after="0" w:line="240" w:lineRule="auto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Для переключения единиц измерений н</w:t>
      </w:r>
      <w:r w:rsidRPr="009107B2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ажмите кнопку </w:t>
      </w:r>
      <w:r w:rsidRPr="009107B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[ЕД]</w:t>
      </w:r>
      <w:r w:rsidRPr="009107B2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  <w:r w:rsidR="00EE31CF" w:rsidRPr="00EE31CF">
        <w:t xml:space="preserve"> </w:t>
      </w:r>
      <w:r w:rsidR="00EE31CF" w:rsidRPr="00EE31CF">
        <w:rPr>
          <w:rFonts w:ascii="Times New Roman" w:eastAsia="Times New Roman" w:hAnsi="Times New Roman"/>
          <w:bCs/>
          <w:sz w:val="16"/>
          <w:szCs w:val="16"/>
          <w:lang w:eastAsia="ru-RU"/>
        </w:rPr>
        <w:t>Произойдет переключение с килограммов на фунты или наоборот. При отображении фунтов индикатор «lb» должен гореть, а при отображении килограмм выключен.</w:t>
      </w:r>
    </w:p>
    <w:p w14:paraId="32186CC1" w14:textId="30F5CB0D" w:rsidR="009107B2" w:rsidRDefault="009107B2" w:rsidP="003D70AD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9107B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Выключение весов</w:t>
      </w:r>
    </w:p>
    <w:p w14:paraId="6AF60F77" w14:textId="2AAF9CE2" w:rsidR="006D7405" w:rsidRDefault="009107B2" w:rsidP="003D70AD">
      <w:pPr>
        <w:spacing w:after="0" w:line="240" w:lineRule="auto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Для выключения весов н</w:t>
      </w:r>
      <w:r w:rsidRPr="009107B2">
        <w:rPr>
          <w:rFonts w:ascii="Times New Roman" w:eastAsia="Times New Roman" w:hAnsi="Times New Roman"/>
          <w:bCs/>
          <w:sz w:val="16"/>
          <w:szCs w:val="16"/>
          <w:lang w:eastAsia="ru-RU"/>
        </w:rPr>
        <w:t>ажмите и удерж</w:t>
      </w:r>
      <w:r w:rsidRPr="00EE31CF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ивайте кнопку </w:t>
      </w:r>
      <w:r w:rsidR="006D7405" w:rsidRPr="00EE31CF">
        <w:rPr>
          <w:rFonts w:ascii="Times New Roman" w:hAnsi="Times New Roman"/>
          <w:bCs/>
          <w:noProof/>
          <w:sz w:val="16"/>
          <w:szCs w:val="16"/>
          <w:lang w:eastAsia="ru-RU"/>
        </w:rPr>
        <w:drawing>
          <wp:inline distT="0" distB="0" distL="0" distR="0" wp14:anchorId="64D56497" wp14:editId="6980D5BC">
            <wp:extent cx="116619" cy="121920"/>
            <wp:effectExtent l="0" t="0" r="0" b="0"/>
            <wp:docPr id="8" name="Рисунок 8" descr="\\Server-pc\Документы для общего пользования\1 - Весы\ГОСТы, ТУ, Декларации, сертификаты\Сертификация крановых весов 2019\Фото,чертежи,шильдики\Значок Вкл.Выкл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Server-pc\Документы для общего пользования\1 - Весы\ГОСТы, ТУ, Декларации, сертификаты\Сертификация крановых весов 2019\Фото,чертежи,шильдики\Значок Вкл.Выкл.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artisticGlowEdges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41" cy="124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31CF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  <w:r w:rsidRPr="00EE31CF">
        <w:rPr>
          <w:rFonts w:ascii="Times New Roman" w:hAnsi="Times New Roman"/>
          <w:sz w:val="16"/>
          <w:szCs w:val="16"/>
        </w:rPr>
        <w:t xml:space="preserve"> </w:t>
      </w:r>
      <w:r w:rsidRPr="00EE31CF">
        <w:rPr>
          <w:rFonts w:ascii="Times New Roman" w:eastAsia="Times New Roman" w:hAnsi="Times New Roman"/>
          <w:bCs/>
          <w:sz w:val="16"/>
          <w:szCs w:val="16"/>
          <w:lang w:eastAsia="ru-RU"/>
        </w:rPr>
        <w:t>Ото</w:t>
      </w:r>
      <w:r w:rsidRPr="009107B2">
        <w:rPr>
          <w:rFonts w:ascii="Times New Roman" w:eastAsia="Times New Roman" w:hAnsi="Times New Roman"/>
          <w:bCs/>
          <w:sz w:val="16"/>
          <w:szCs w:val="16"/>
          <w:lang w:eastAsia="ru-RU"/>
        </w:rPr>
        <w:t>бразится остаточная емкость аккумулятора вес</w:t>
      </w:r>
      <w:r w:rsidR="00902169">
        <w:rPr>
          <w:rFonts w:ascii="Times New Roman" w:eastAsia="Times New Roman" w:hAnsi="Times New Roman"/>
          <w:bCs/>
          <w:sz w:val="16"/>
          <w:szCs w:val="16"/>
          <w:lang w:eastAsia="ru-RU"/>
        </w:rPr>
        <w:t>ов в процентах «PbtXY», где XY –</w:t>
      </w:r>
      <w:r w:rsidRPr="009107B2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емкость. После чего на дисплее появится «-OFF-» и весы выключатся.</w:t>
      </w:r>
    </w:p>
    <w:p w14:paraId="607B6D97" w14:textId="7CBC2E81" w:rsidR="001857BE" w:rsidRDefault="001857BE" w:rsidP="003D70AD">
      <w:pPr>
        <w:spacing w:after="0" w:line="240" w:lineRule="auto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br w:type="page"/>
      </w:r>
    </w:p>
    <w:p w14:paraId="1C4D004A" w14:textId="77777777" w:rsidR="001E399A" w:rsidRPr="006A7AD0" w:rsidRDefault="001E399A" w:rsidP="00E8658C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lastRenderedPageBreak/>
        <w:t>МЕРЫ ПРЕДОСТОРОЖНОСТИ И РЕКОМЕНДАЦИИ</w:t>
      </w:r>
    </w:p>
    <w:p w14:paraId="0431D1E0" w14:textId="2576772B" w:rsidR="00D9358B" w:rsidRPr="00D9358B" w:rsidRDefault="00D9358B" w:rsidP="00D9358B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ЗАПРЕЩАЕТСЯ превышение предельно допустимой нагрузки, равной Max.</w:t>
      </w:r>
    </w:p>
    <w:p w14:paraId="064D2976" w14:textId="77777777" w:rsidR="00D9358B" w:rsidRPr="00D9358B" w:rsidRDefault="00D9358B" w:rsidP="00D9358B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ЗАПРЕЩАЕТСЯ в целях безопасности персонала и оборудования поднимать груз выше 25 см от поверхности.</w:t>
      </w:r>
    </w:p>
    <w:p w14:paraId="593C585A" w14:textId="77777777" w:rsidR="00D9358B" w:rsidRPr="00D9358B" w:rsidRDefault="00D9358B" w:rsidP="00D9358B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ЗАПРЕЩАЕТСЯ использовать весы для транспортировки груза.</w:t>
      </w:r>
    </w:p>
    <w:p w14:paraId="7B164F48" w14:textId="77777777" w:rsidR="00D9358B" w:rsidRPr="00D9358B" w:rsidRDefault="00D9358B" w:rsidP="00D9358B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ЗАПРЕЩАЕТСЯ на площади поднятия груза производить работы и размещать части тела.</w:t>
      </w:r>
    </w:p>
    <w:p w14:paraId="21EC6E26" w14:textId="77777777" w:rsidR="00D9358B" w:rsidRPr="00D9358B" w:rsidRDefault="00D9358B" w:rsidP="00D9358B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ЗАПРЕЩАЕТСЯ поднимать груз с незакрытым карабином крюка.</w:t>
      </w:r>
    </w:p>
    <w:p w14:paraId="064A7E5A" w14:textId="77777777" w:rsidR="00D9358B" w:rsidRPr="00D9358B" w:rsidRDefault="00D9358B" w:rsidP="00D9358B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ЗАПРЕЩАЕТСЯ проведение ремонтных работ и разборка включенных весов.</w:t>
      </w:r>
    </w:p>
    <w:p w14:paraId="72DDEE4D" w14:textId="77777777" w:rsidR="00D9358B" w:rsidRPr="00D9358B" w:rsidRDefault="00D9358B" w:rsidP="00D9358B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В процессе эксплуатации весов периодически контролируйте степень износа элементов верхнего и нижнего подвесов. При значительном износе элементов верхнего и нижнего подвесов запрещается использование весов.</w:t>
      </w:r>
    </w:p>
    <w:p w14:paraId="470BF53C" w14:textId="77777777" w:rsidR="00D9358B" w:rsidRPr="00D9358B" w:rsidRDefault="00D9358B" w:rsidP="00D9358B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Если весы не используются в течение длительного времени, необходимо полностью заряжать аккумулятор раз в 2-3 месяца.</w:t>
      </w:r>
    </w:p>
    <w:p w14:paraId="30CBE2FA" w14:textId="77777777" w:rsidR="00D9358B" w:rsidRPr="00D9358B" w:rsidRDefault="00D9358B" w:rsidP="00D9358B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Весы являются точным инструментом. Не рекомендуется использовать весы в среде сильно загрязненной пылью, при наличии сильных магнитных полей, а также при сильной вибрации.</w:t>
      </w:r>
    </w:p>
    <w:p w14:paraId="18CF650B" w14:textId="77777777" w:rsidR="00D9358B" w:rsidRPr="00D9358B" w:rsidRDefault="00D9358B" w:rsidP="00D9358B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Уход за весами включает в себя протирку наружных поверхностей весового устройства салфеткой, смоченной водой с добавлением 0,5% моющего средства.</w:t>
      </w:r>
    </w:p>
    <w:p w14:paraId="676410C4" w14:textId="77777777" w:rsidR="00D9358B" w:rsidRPr="00D9358B" w:rsidRDefault="00D9358B" w:rsidP="00D9358B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Рекомендуется перед началом работы дать весам прогреться в течение 10 минут.</w:t>
      </w:r>
    </w:p>
    <w:p w14:paraId="18C983F8" w14:textId="661548FE" w:rsidR="001E399A" w:rsidRDefault="00D9358B" w:rsidP="00D9358B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Весы не предназначены для применения при атмосферных осадках.</w:t>
      </w:r>
    </w:p>
    <w:p w14:paraId="00E8378B" w14:textId="56FE6B65" w:rsidR="00BA1C48" w:rsidRPr="006A7AD0" w:rsidRDefault="00BA1C48" w:rsidP="00BA1C48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УПАКОВКА, ТРАНСПОРТИРОВКА И ХРАНЕНИЕ</w:t>
      </w:r>
    </w:p>
    <w:p w14:paraId="183A6DEC" w14:textId="671D6B5E" w:rsidR="00D9358B" w:rsidRPr="00D9358B" w:rsidRDefault="00D9358B" w:rsidP="00D9358B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Весы должны быть помещены в мешки из полиэтиленовой пленки и упакованы в транспортировочную тару.</w:t>
      </w:r>
    </w:p>
    <w:p w14:paraId="1497C45D" w14:textId="77777777" w:rsidR="00D9358B" w:rsidRPr="00D9358B" w:rsidRDefault="00D9358B" w:rsidP="00D9358B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Эксплуатационная документация, отправляемая вместе с весами, должна быть помещена в мешок из полиэтиленовой пленки и упакована в транспортировочную тару вместе с весами так, чтобы была обеспечена ее сохранность.</w:t>
      </w:r>
    </w:p>
    <w:p w14:paraId="1D54DE28" w14:textId="5A6D0F83" w:rsidR="00D9358B" w:rsidRPr="00D9358B" w:rsidRDefault="00D9358B" w:rsidP="00D9358B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 xml:space="preserve">Условия транспортирования весов в части воздействия климатических факторов должна соответствовать </w:t>
      </w:r>
      <w:r w:rsidR="00902169">
        <w:rPr>
          <w:rFonts w:ascii="Times New Roman" w:hAnsi="Times New Roman"/>
          <w:sz w:val="16"/>
          <w:szCs w:val="16"/>
        </w:rPr>
        <w:t>группе 5 (ОЖ4) по ГОСТ 15150-69.</w:t>
      </w:r>
    </w:p>
    <w:p w14:paraId="5BDB6B1D" w14:textId="77777777" w:rsidR="00D9358B" w:rsidRPr="00D9358B" w:rsidRDefault="00D9358B" w:rsidP="00D9358B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Весы транспортируется всеми видами крытого транспорта в соответствии с правилами перевозки грузов.</w:t>
      </w:r>
    </w:p>
    <w:p w14:paraId="0BA9156C" w14:textId="77777777" w:rsidR="00D9358B" w:rsidRPr="00D9358B" w:rsidRDefault="00D9358B" w:rsidP="00D9358B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Коробки с упакованными весами укладываются в штабели без смещения в соответствии с ГОСТ 9142-90.</w:t>
      </w:r>
    </w:p>
    <w:p w14:paraId="70A79A90" w14:textId="77777777" w:rsidR="00D9358B" w:rsidRPr="00D9358B" w:rsidRDefault="00D9358B" w:rsidP="00D9358B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Хранение весов в одном помещении с кислотами, реактивами и другими активными веществами, которые могут оказать вредное влияние на них, не допускается.</w:t>
      </w:r>
    </w:p>
    <w:p w14:paraId="38025841" w14:textId="34BC11B8" w:rsidR="001E399A" w:rsidRPr="006A7AD0" w:rsidRDefault="00D9358B" w:rsidP="00D9358B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 xml:space="preserve">После транспортировки и хранения при отрицательных температурах перед распаковкой весы должны быть выдержаны при нормальной </w:t>
      </w:r>
      <w:r>
        <w:rPr>
          <w:rFonts w:ascii="Times New Roman" w:hAnsi="Times New Roman"/>
          <w:sz w:val="16"/>
          <w:szCs w:val="16"/>
        </w:rPr>
        <w:t>температуре не менее 6-ти часов</w:t>
      </w:r>
      <w:r w:rsidR="001D0E48">
        <w:rPr>
          <w:rFonts w:ascii="Times New Roman" w:hAnsi="Times New Roman"/>
          <w:sz w:val="16"/>
          <w:szCs w:val="16"/>
        </w:rPr>
        <w:t>.</w:t>
      </w:r>
    </w:p>
    <w:p w14:paraId="4D00870F" w14:textId="77777777" w:rsidR="001E399A" w:rsidRPr="006A7AD0" w:rsidRDefault="001E399A" w:rsidP="00C05247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after="0" w:line="240" w:lineRule="auto"/>
        <w:ind w:left="0" w:firstLine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КАЛИБРОВКА</w:t>
      </w:r>
    </w:p>
    <w:p w14:paraId="41EB7F33" w14:textId="358EA8A3" w:rsidR="00675F63" w:rsidRPr="006A7AD0" w:rsidRDefault="00675F63" w:rsidP="00C0524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Уважаемые коллеги!</w:t>
      </w:r>
      <w:r w:rsidR="00737774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Для проведения калибровки весов необходимо обратиться в сервисный центр «Мехэлектрон-М» для получения инструкций и пароля доступа.</w:t>
      </w:r>
    </w:p>
    <w:p w14:paraId="59A2DF12" w14:textId="34268A44" w:rsidR="00C872E0" w:rsidRPr="001A511E" w:rsidRDefault="00675F63" w:rsidP="0056621D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Тел</w:t>
      </w:r>
      <w:r w:rsidRPr="001A511E">
        <w:rPr>
          <w:rFonts w:ascii="Times New Roman" w:eastAsia="Times New Roman" w:hAnsi="Times New Roman"/>
          <w:sz w:val="16"/>
          <w:szCs w:val="16"/>
          <w:lang w:val="en-US" w:eastAsia="ru-RU"/>
        </w:rPr>
        <w:t>.: +7 (495) 724-65-08</w:t>
      </w:r>
    </w:p>
    <w:p w14:paraId="5854ADE0" w14:textId="02933D49" w:rsidR="00F120BA" w:rsidRPr="001A511E" w:rsidRDefault="00675F63" w:rsidP="00C0524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E</w:t>
      </w:r>
      <w:r w:rsidRPr="001A511E">
        <w:rPr>
          <w:rFonts w:ascii="Times New Roman" w:eastAsia="Times New Roman" w:hAnsi="Times New Roman"/>
          <w:sz w:val="16"/>
          <w:szCs w:val="16"/>
          <w:lang w:val="en-US" w:eastAsia="ru-RU"/>
        </w:rPr>
        <w:t>-</w:t>
      </w: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mail</w:t>
      </w:r>
      <w:r w:rsidRPr="001A511E">
        <w:rPr>
          <w:rFonts w:ascii="Times New Roman" w:eastAsia="Times New Roman" w:hAnsi="Times New Roman"/>
          <w:sz w:val="16"/>
          <w:szCs w:val="16"/>
          <w:lang w:val="en-US" w:eastAsia="ru-RU"/>
        </w:rPr>
        <w:t xml:space="preserve">: </w:t>
      </w: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info</w:t>
      </w:r>
      <w:r w:rsidRPr="001A511E">
        <w:rPr>
          <w:rFonts w:ascii="Times New Roman" w:eastAsia="Times New Roman" w:hAnsi="Times New Roman"/>
          <w:sz w:val="16"/>
          <w:szCs w:val="16"/>
          <w:lang w:val="en-US" w:eastAsia="ru-RU"/>
        </w:rPr>
        <w:t>@</w:t>
      </w: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mechelectron</w:t>
      </w:r>
      <w:r w:rsidRPr="001A511E">
        <w:rPr>
          <w:rFonts w:ascii="Times New Roman" w:eastAsia="Times New Roman" w:hAnsi="Times New Roman"/>
          <w:sz w:val="16"/>
          <w:szCs w:val="16"/>
          <w:lang w:val="en-US" w:eastAsia="ru-RU"/>
        </w:rPr>
        <w:t>.</w:t>
      </w: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ru</w:t>
      </w:r>
    </w:p>
    <w:p w14:paraId="439F5047" w14:textId="77777777" w:rsidR="00F120BA" w:rsidRPr="006A7AD0" w:rsidRDefault="00F120BA" w:rsidP="0059223C">
      <w:pPr>
        <w:spacing w:before="60"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Весы откалиброваны на географической широте Москвы (54</w:t>
      </w:r>
      <w:r w:rsidR="004F333C" w:rsidRPr="006A7AD0">
        <w:rPr>
          <w:sz w:val="16"/>
          <w:szCs w:val="16"/>
        </w:rPr>
        <w:t>°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северной широты). При использовании весов в местах, значительно отличающихся по широте, появляются дополнительные погрешности. В этом случае следует провести калибровку заново. После калибровки весы предъявляются поверителю.</w:t>
      </w:r>
    </w:p>
    <w:p w14:paraId="51D78ED5" w14:textId="77777777" w:rsidR="00675F63" w:rsidRPr="006A7AD0" w:rsidRDefault="00675F63" w:rsidP="0006483E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Примечание:</w:t>
      </w:r>
    </w:p>
    <w:p w14:paraId="558F4F74" w14:textId="74414E81" w:rsidR="00675F63" w:rsidRPr="006A7AD0" w:rsidRDefault="00902169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– Калибровка –</w:t>
      </w:r>
      <w:r w:rsidR="00675F63" w:rsidRPr="006A7AD0">
        <w:rPr>
          <w:rFonts w:ascii="Times New Roman" w:hAnsi="Times New Roman"/>
          <w:sz w:val="16"/>
          <w:szCs w:val="16"/>
        </w:rPr>
        <w:t xml:space="preserve"> определение калибровочной характеристики весов.</w:t>
      </w:r>
    </w:p>
    <w:p w14:paraId="75E7F951" w14:textId="1BCF9644" w:rsidR="001260B8" w:rsidRPr="006A7AD0" w:rsidRDefault="00902169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1260B8" w:rsidRPr="006A7AD0">
        <w:rPr>
          <w:rFonts w:ascii="Times New Roman" w:hAnsi="Times New Roman"/>
          <w:sz w:val="16"/>
          <w:szCs w:val="16"/>
        </w:rPr>
        <w:t>Интервал между поверками составляет 1 год.</w:t>
      </w:r>
    </w:p>
    <w:p w14:paraId="5F549302" w14:textId="60AB60CA" w:rsidR="00675F63" w:rsidRPr="006A7AD0" w:rsidRDefault="00902169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1839F9" w:rsidRPr="006A7AD0">
        <w:rPr>
          <w:rFonts w:ascii="Times New Roman" w:hAnsi="Times New Roman"/>
          <w:sz w:val="16"/>
          <w:szCs w:val="16"/>
        </w:rPr>
        <w:t>Калибровку проводить гирями класса точности М1, М1-2, М2 по ГОСТ OIML R 111-1-2009.</w:t>
      </w:r>
    </w:p>
    <w:p w14:paraId="4A9893DC" w14:textId="155A34B6" w:rsidR="00675F63" w:rsidRPr="006A7AD0" w:rsidRDefault="00902169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675F63" w:rsidRPr="006A7AD0">
        <w:rPr>
          <w:rFonts w:ascii="Times New Roman" w:hAnsi="Times New Roman"/>
          <w:sz w:val="16"/>
          <w:szCs w:val="16"/>
        </w:rPr>
        <w:t>Для повышения точности калибровки рекомендуется проводить калибровку весов с максимально возможной нагрузкой близкой или равной НПВ.</w:t>
      </w:r>
    </w:p>
    <w:p w14:paraId="2B697F8A" w14:textId="77777777" w:rsidR="00675F63" w:rsidRDefault="00675F63" w:rsidP="0006483E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6A7AD0">
        <w:rPr>
          <w:rFonts w:ascii="Times New Roman" w:hAnsi="Times New Roman"/>
          <w:b/>
          <w:bCs/>
          <w:i/>
          <w:sz w:val="16"/>
          <w:szCs w:val="16"/>
        </w:rPr>
        <w:t>Внимание</w:t>
      </w:r>
      <w:r w:rsidRPr="006A7AD0">
        <w:rPr>
          <w:rFonts w:ascii="Times New Roman" w:hAnsi="Times New Roman"/>
          <w:i/>
          <w:sz w:val="16"/>
          <w:szCs w:val="16"/>
        </w:rPr>
        <w:t>: Калибровка должна проводиться только центрами технического обслуживания.</w:t>
      </w:r>
    </w:p>
    <w:p w14:paraId="4B83DE15" w14:textId="1890AEC0" w:rsidR="006600D9" w:rsidRDefault="006600D9" w:rsidP="0006483E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br w:type="page"/>
      </w:r>
    </w:p>
    <w:p w14:paraId="094E9878" w14:textId="77777777" w:rsidR="008C710E" w:rsidRPr="006A7AD0" w:rsidRDefault="008C710E" w:rsidP="00C008CB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lastRenderedPageBreak/>
        <w:t>ГАРАНТИЙНЫЕ ОБЯЗАТЕЛЬСТВА</w:t>
      </w:r>
    </w:p>
    <w:p w14:paraId="273BE413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 xml:space="preserve">Весы должны быть приняты ОТК предприятия-изготовителя и поверены </w:t>
      </w:r>
      <w:r w:rsidR="00283D94" w:rsidRPr="006A7AD0">
        <w:rPr>
          <w:rFonts w:ascii="Times New Roman" w:hAnsi="Times New Roman"/>
          <w:sz w:val="16"/>
          <w:szCs w:val="16"/>
        </w:rPr>
        <w:t xml:space="preserve">аккредитованными </w:t>
      </w:r>
      <w:r w:rsidRPr="006A7AD0">
        <w:rPr>
          <w:rFonts w:ascii="Times New Roman" w:hAnsi="Times New Roman"/>
          <w:sz w:val="16"/>
          <w:szCs w:val="16"/>
        </w:rPr>
        <w:t>органами.</w:t>
      </w:r>
    </w:p>
    <w:p w14:paraId="3FA97462" w14:textId="12BA80B8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 xml:space="preserve">Предприятие-изготовитель гарантирует соответствие весов требованиям технических условий в течение </w:t>
      </w:r>
      <w:r w:rsidR="00462028">
        <w:rPr>
          <w:rFonts w:ascii="Times New Roman" w:hAnsi="Times New Roman"/>
          <w:sz w:val="16"/>
          <w:szCs w:val="16"/>
        </w:rPr>
        <w:t>24</w:t>
      </w:r>
      <w:r w:rsidRPr="006A7AD0">
        <w:rPr>
          <w:rFonts w:ascii="Times New Roman" w:hAnsi="Times New Roman"/>
          <w:sz w:val="16"/>
          <w:szCs w:val="16"/>
        </w:rPr>
        <w:t xml:space="preserve"> месяцев со дня продажи потребителю.</w:t>
      </w:r>
    </w:p>
    <w:p w14:paraId="62E2B861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Предприятие-изготовитель через предприятия (центры технического обслуживания), имеющие договор с ним, безвозмездно ремонтирует весы, если в течение гарантийного срока потребителем будет обнаружено несоответствие их требованиям технических условий.</w:t>
      </w:r>
    </w:p>
    <w:p w14:paraId="2EC846D8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Гарантия не распространяется на аккумулятор.</w:t>
      </w:r>
    </w:p>
    <w:p w14:paraId="54528BA2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Потребитель лишается права на гарантийный ремонт в следующих случаях:</w:t>
      </w:r>
    </w:p>
    <w:p w14:paraId="7DC3A468" w14:textId="2761B8CB" w:rsidR="008900B3" w:rsidRPr="006A7AD0" w:rsidRDefault="00902169" w:rsidP="001D0E48">
      <w:pPr>
        <w:spacing w:after="0" w:line="240" w:lineRule="auto"/>
        <w:ind w:left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900B3" w:rsidRPr="006A7AD0">
        <w:rPr>
          <w:rFonts w:ascii="Times New Roman" w:hAnsi="Times New Roman"/>
          <w:sz w:val="16"/>
          <w:szCs w:val="16"/>
        </w:rPr>
        <w:t xml:space="preserve">по истечении </w:t>
      </w:r>
      <w:r w:rsidR="00462028">
        <w:rPr>
          <w:rFonts w:ascii="Times New Roman" w:hAnsi="Times New Roman"/>
          <w:sz w:val="16"/>
          <w:szCs w:val="16"/>
        </w:rPr>
        <w:t>24</w:t>
      </w:r>
      <w:r w:rsidR="008900B3" w:rsidRPr="006A7AD0">
        <w:rPr>
          <w:rFonts w:ascii="Times New Roman" w:hAnsi="Times New Roman"/>
          <w:sz w:val="16"/>
          <w:szCs w:val="16"/>
        </w:rPr>
        <w:t xml:space="preserve"> месяцев с даты производства при отсутствии </w:t>
      </w:r>
      <w:r w:rsidR="00577875">
        <w:rPr>
          <w:rFonts w:ascii="Times New Roman" w:hAnsi="Times New Roman"/>
          <w:sz w:val="16"/>
          <w:szCs w:val="16"/>
        </w:rPr>
        <w:t>заполненной даты продажи настоящего РЭ</w:t>
      </w:r>
      <w:r w:rsidR="008900B3" w:rsidRPr="006A7AD0">
        <w:rPr>
          <w:rFonts w:ascii="Times New Roman" w:hAnsi="Times New Roman"/>
          <w:sz w:val="16"/>
          <w:szCs w:val="16"/>
        </w:rPr>
        <w:t xml:space="preserve"> или отсутствия документа, подтверждающего приобретение товара.</w:t>
      </w:r>
    </w:p>
    <w:p w14:paraId="558732D3" w14:textId="4E8C8E8C" w:rsidR="008900B3" w:rsidRPr="006A7AD0" w:rsidRDefault="00902169" w:rsidP="008900B3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900B3" w:rsidRPr="006A7AD0">
        <w:rPr>
          <w:rFonts w:ascii="Times New Roman" w:hAnsi="Times New Roman"/>
          <w:sz w:val="16"/>
          <w:szCs w:val="16"/>
        </w:rPr>
        <w:t>самостоятельная перекалибровка весов;</w:t>
      </w:r>
    </w:p>
    <w:p w14:paraId="3EB5AB09" w14:textId="00C9B9FA" w:rsidR="008900B3" w:rsidRPr="006A7AD0" w:rsidRDefault="00902169" w:rsidP="008900B3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900B3" w:rsidRPr="006A7AD0">
        <w:rPr>
          <w:rFonts w:ascii="Times New Roman" w:hAnsi="Times New Roman"/>
          <w:sz w:val="16"/>
          <w:szCs w:val="16"/>
        </w:rPr>
        <w:t>нарушение правил транспортировки, хранения и эксплуатации весов;</w:t>
      </w:r>
    </w:p>
    <w:p w14:paraId="5A6F3EB3" w14:textId="35DC3D55" w:rsidR="008900B3" w:rsidRPr="006A7AD0" w:rsidRDefault="00902169" w:rsidP="008900B3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900B3" w:rsidRPr="006A7AD0">
        <w:rPr>
          <w:rFonts w:ascii="Times New Roman" w:hAnsi="Times New Roman"/>
          <w:sz w:val="16"/>
          <w:szCs w:val="16"/>
        </w:rPr>
        <w:t>нарушение правил ухода за весами;</w:t>
      </w:r>
    </w:p>
    <w:p w14:paraId="78C54F56" w14:textId="16A571F5" w:rsidR="008900B3" w:rsidRPr="006A7AD0" w:rsidRDefault="00902169" w:rsidP="008900B3">
      <w:pPr>
        <w:spacing w:after="0" w:line="240" w:lineRule="auto"/>
        <w:ind w:firstLine="54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900B3" w:rsidRPr="006A7AD0">
        <w:rPr>
          <w:rFonts w:ascii="Times New Roman" w:hAnsi="Times New Roman"/>
          <w:sz w:val="16"/>
          <w:szCs w:val="16"/>
        </w:rPr>
        <w:t>при выходе из строя весов вследствие разрушительного действия насекомых, грызунов и т.п.</w:t>
      </w:r>
    </w:p>
    <w:p w14:paraId="5CB394DA" w14:textId="41788E47" w:rsidR="00331AD4" w:rsidRDefault="008900B3" w:rsidP="0039212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b/>
          <w:i/>
          <w:sz w:val="16"/>
          <w:szCs w:val="16"/>
        </w:rPr>
        <w:t>Внимание!</w:t>
      </w:r>
      <w:r w:rsidRPr="006A7AD0">
        <w:rPr>
          <w:rFonts w:ascii="Times New Roman" w:hAnsi="Times New Roman"/>
          <w:i/>
          <w:sz w:val="16"/>
          <w:szCs w:val="16"/>
        </w:rPr>
        <w:t xml:space="preserve"> Обслуживание после гарантийного ремонта производится только предприятием, осуществившим гарантийный ремонт.</w:t>
      </w:r>
    </w:p>
    <w:p w14:paraId="706262CF" w14:textId="77777777" w:rsidR="00331AD4" w:rsidRDefault="00331AD4" w:rsidP="00331AD4">
      <w:pPr>
        <w:tabs>
          <w:tab w:val="right" w:leader="underscore" w:pos="6237"/>
        </w:tabs>
        <w:spacing w:before="240" w:after="0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br w:type="page"/>
      </w:r>
    </w:p>
    <w:p w14:paraId="288C7312" w14:textId="77777777" w:rsidR="0070336F" w:rsidRPr="006A7AD0" w:rsidRDefault="0070336F" w:rsidP="00E8658C">
      <w:pPr>
        <w:pStyle w:val="1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jc w:val="center"/>
        <w:rPr>
          <w:rFonts w:ascii="Times New Roman" w:hAnsi="Times New Roman"/>
          <w:b w:val="0"/>
          <w:bCs w:val="0"/>
          <w:color w:val="auto"/>
          <w:sz w:val="16"/>
          <w:szCs w:val="16"/>
        </w:rPr>
      </w:pPr>
      <w:r w:rsidRPr="006A7AD0">
        <w:rPr>
          <w:rFonts w:ascii="Times New Roman" w:hAnsi="Times New Roman"/>
          <w:color w:val="auto"/>
          <w:sz w:val="16"/>
          <w:szCs w:val="16"/>
        </w:rPr>
        <w:lastRenderedPageBreak/>
        <w:t>СВИДЕТЕЛЬСТВО О ПРИЕМКЕ</w:t>
      </w:r>
    </w:p>
    <w:p w14:paraId="0E32F5E7" w14:textId="5B79037D" w:rsidR="0070336F" w:rsidRPr="006A7AD0" w:rsidRDefault="0070336F" w:rsidP="00E955C8">
      <w:pPr>
        <w:tabs>
          <w:tab w:val="right" w:leader="underscore" w:pos="6237"/>
        </w:tabs>
        <w:spacing w:before="36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 xml:space="preserve">Весы </w:t>
      </w:r>
      <w:r w:rsidR="00256E10">
        <w:rPr>
          <w:rFonts w:ascii="Times New Roman" w:hAnsi="Times New Roman"/>
          <w:bCs/>
          <w:sz w:val="16"/>
          <w:szCs w:val="16"/>
        </w:rPr>
        <w:t>крановые</w:t>
      </w:r>
      <w:r w:rsidR="00256E10" w:rsidRPr="006A7AD0">
        <w:rPr>
          <w:rFonts w:ascii="Times New Roman" w:hAnsi="Times New Roman"/>
          <w:bCs/>
          <w:sz w:val="16"/>
          <w:szCs w:val="16"/>
        </w:rPr>
        <w:t xml:space="preserve"> </w:t>
      </w:r>
      <w:r w:rsidR="008A299A">
        <w:rPr>
          <w:rFonts w:ascii="Times New Roman" w:hAnsi="Times New Roman"/>
          <w:bCs/>
          <w:sz w:val="16"/>
          <w:szCs w:val="16"/>
        </w:rPr>
        <w:t>ВКМ</w:t>
      </w:r>
      <w:r w:rsidR="00BC229F">
        <w:rPr>
          <w:rFonts w:ascii="Times New Roman" w:hAnsi="Times New Roman"/>
          <w:bCs/>
          <w:sz w:val="16"/>
          <w:szCs w:val="16"/>
        </w:rPr>
        <w:tab/>
      </w:r>
      <w:r w:rsidR="00E30715">
        <w:rPr>
          <w:rFonts w:ascii="Times New Roman" w:hAnsi="Times New Roman"/>
          <w:bCs/>
          <w:sz w:val="16"/>
          <w:szCs w:val="16"/>
        </w:rPr>
        <w:t>,</w:t>
      </w:r>
    </w:p>
    <w:p w14:paraId="1232B2FC" w14:textId="3556A8A8" w:rsidR="0070336F" w:rsidRPr="006A7AD0" w:rsidRDefault="00E30715" w:rsidP="00BC229F">
      <w:pPr>
        <w:tabs>
          <w:tab w:val="right" w:leader="underscore" w:pos="6237"/>
        </w:tabs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заводской №</w:t>
      </w:r>
      <w:r w:rsidR="00BC229F">
        <w:rPr>
          <w:rFonts w:ascii="Times New Roman" w:hAnsi="Times New Roman"/>
          <w:bCs/>
          <w:sz w:val="16"/>
          <w:szCs w:val="16"/>
        </w:rPr>
        <w:tab/>
      </w:r>
    </w:p>
    <w:p w14:paraId="0258516C" w14:textId="77777777" w:rsidR="0070336F" w:rsidRPr="006A7AD0" w:rsidRDefault="0070336F" w:rsidP="00E30715">
      <w:pPr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соответствуют</w:t>
      </w:r>
      <w:r w:rsidRPr="006A7AD0">
        <w:rPr>
          <w:sz w:val="16"/>
          <w:szCs w:val="16"/>
        </w:rPr>
        <w:t xml:space="preserve"> </w:t>
      </w:r>
      <w:r w:rsidRPr="006A7AD0">
        <w:rPr>
          <w:rFonts w:ascii="Times New Roman" w:hAnsi="Times New Roman"/>
          <w:bCs/>
          <w:sz w:val="16"/>
          <w:szCs w:val="16"/>
        </w:rPr>
        <w:t>ГОСТ OIML R 76-1-2011 и признаны годными для эксплуатации.</w:t>
      </w:r>
    </w:p>
    <w:p w14:paraId="35C76847" w14:textId="4C4E1CB7" w:rsidR="0070336F" w:rsidRPr="006A7AD0" w:rsidRDefault="0070336F" w:rsidP="00BC229F">
      <w:pPr>
        <w:tabs>
          <w:tab w:val="right" w:leader="underscore" w:pos="6237"/>
        </w:tabs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Дата выпуска</w:t>
      </w:r>
      <w:r w:rsidR="00BC229F">
        <w:rPr>
          <w:rFonts w:ascii="Times New Roman" w:hAnsi="Times New Roman"/>
          <w:bCs/>
          <w:sz w:val="16"/>
          <w:szCs w:val="16"/>
        </w:rPr>
        <w:t xml:space="preserve">: </w:t>
      </w:r>
      <w:r w:rsidR="00BC229F">
        <w:rPr>
          <w:rFonts w:ascii="Times New Roman" w:hAnsi="Times New Roman"/>
          <w:bCs/>
          <w:sz w:val="16"/>
          <w:szCs w:val="16"/>
        </w:rPr>
        <w:tab/>
      </w:r>
    </w:p>
    <w:p w14:paraId="790A0438" w14:textId="33546CBB" w:rsidR="0070336F" w:rsidRPr="006A7AD0" w:rsidRDefault="0070336F" w:rsidP="00BC229F">
      <w:pPr>
        <w:tabs>
          <w:tab w:val="right" w:leader="underscore" w:pos="6237"/>
        </w:tabs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Приемку произвел</w:t>
      </w:r>
      <w:r w:rsidR="00BC229F">
        <w:rPr>
          <w:rFonts w:ascii="Times New Roman" w:hAnsi="Times New Roman"/>
          <w:bCs/>
          <w:sz w:val="16"/>
          <w:szCs w:val="16"/>
        </w:rPr>
        <w:t xml:space="preserve">: </w:t>
      </w:r>
      <w:r w:rsidR="00BC229F">
        <w:rPr>
          <w:rFonts w:ascii="Times New Roman" w:hAnsi="Times New Roman"/>
          <w:bCs/>
          <w:sz w:val="16"/>
          <w:szCs w:val="16"/>
        </w:rPr>
        <w:tab/>
      </w:r>
    </w:p>
    <w:p w14:paraId="1050C897" w14:textId="77777777" w:rsidR="0070336F" w:rsidRPr="00BC229F" w:rsidRDefault="0070336F" w:rsidP="00BC229F">
      <w:pPr>
        <w:spacing w:after="0" w:line="240" w:lineRule="auto"/>
        <w:ind w:left="2700" w:firstLine="360"/>
        <w:rPr>
          <w:rFonts w:ascii="Times New Roman" w:hAnsi="Times New Roman"/>
          <w:bCs/>
          <w:sz w:val="14"/>
          <w:szCs w:val="16"/>
        </w:rPr>
      </w:pPr>
      <w:r w:rsidRPr="00BC229F">
        <w:rPr>
          <w:rFonts w:ascii="Times New Roman" w:hAnsi="Times New Roman"/>
          <w:bCs/>
          <w:sz w:val="14"/>
          <w:szCs w:val="16"/>
        </w:rPr>
        <w:t>(дата, подпись, ФИО)</w:t>
      </w:r>
    </w:p>
    <w:p w14:paraId="610BD415" w14:textId="64D1303B" w:rsidR="0070336F" w:rsidRPr="006A7AD0" w:rsidRDefault="0070336F" w:rsidP="00D86D4C">
      <w:pPr>
        <w:spacing w:before="240" w:after="480" w:line="240" w:lineRule="auto"/>
        <w:ind w:left="1260"/>
        <w:rPr>
          <w:rFonts w:ascii="Times New Roman" w:hAnsi="Times New Roman"/>
          <w:bCs/>
          <w:sz w:val="16"/>
          <w:szCs w:val="16"/>
        </w:rPr>
      </w:pPr>
    </w:p>
    <w:p w14:paraId="615D2423" w14:textId="77777777" w:rsidR="0070336F" w:rsidRPr="006A7AD0" w:rsidRDefault="0070336F" w:rsidP="00E8658C">
      <w:pPr>
        <w:pStyle w:val="1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jc w:val="center"/>
        <w:rPr>
          <w:rFonts w:ascii="Times New Roman" w:hAnsi="Times New Roman"/>
          <w:b w:val="0"/>
          <w:bCs w:val="0"/>
          <w:color w:val="auto"/>
          <w:sz w:val="16"/>
          <w:szCs w:val="16"/>
        </w:rPr>
      </w:pPr>
      <w:r w:rsidRPr="006A7AD0">
        <w:rPr>
          <w:rFonts w:ascii="Times New Roman" w:hAnsi="Times New Roman"/>
          <w:color w:val="auto"/>
          <w:sz w:val="16"/>
          <w:szCs w:val="16"/>
        </w:rPr>
        <w:t>ЗАКЛЮЧЕНИЕ О ПОВЕРКЕ</w:t>
      </w:r>
    </w:p>
    <w:p w14:paraId="0A925D45" w14:textId="77777777" w:rsidR="000F58AB" w:rsidRDefault="000F58AB" w:rsidP="000F58AB">
      <w:pPr>
        <w:spacing w:before="36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Регистрационный номер типа СИ № 77573-20. На основании результатов поверки, </w:t>
      </w:r>
    </w:p>
    <w:p w14:paraId="2C10CA8D" w14:textId="77777777" w:rsidR="000F58AB" w:rsidRDefault="000F58AB" w:rsidP="000F58AB">
      <w:pPr>
        <w:spacing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произведенной ООО «СОЛО-КЛАССИКА» (Аттестат аккредитации в области </w:t>
      </w:r>
    </w:p>
    <w:p w14:paraId="1B375CB1" w14:textId="77777777" w:rsidR="000F58AB" w:rsidRDefault="000F58AB" w:rsidP="000F58AB">
      <w:pPr>
        <w:spacing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обеспечения единства средств измерений № </w:t>
      </w:r>
      <w:r>
        <w:rPr>
          <w:rFonts w:ascii="Times New Roman" w:hAnsi="Times New Roman"/>
          <w:bCs/>
          <w:sz w:val="16"/>
          <w:szCs w:val="16"/>
          <w:lang w:val="en-US"/>
        </w:rPr>
        <w:t>RA</w:t>
      </w:r>
      <w:r>
        <w:rPr>
          <w:rFonts w:ascii="Times New Roman" w:hAnsi="Times New Roman"/>
          <w:bCs/>
          <w:sz w:val="16"/>
          <w:szCs w:val="16"/>
        </w:rPr>
        <w:t>.</w:t>
      </w:r>
      <w:r>
        <w:rPr>
          <w:rFonts w:ascii="Times New Roman" w:hAnsi="Times New Roman"/>
          <w:bCs/>
          <w:sz w:val="16"/>
          <w:szCs w:val="16"/>
          <w:lang w:val="en-US"/>
        </w:rPr>
        <w:t>RU</w:t>
      </w:r>
      <w:r>
        <w:rPr>
          <w:rFonts w:ascii="Times New Roman" w:hAnsi="Times New Roman"/>
          <w:bCs/>
          <w:sz w:val="16"/>
          <w:szCs w:val="16"/>
        </w:rPr>
        <w:t>.311426), весы признаны</w:t>
      </w:r>
    </w:p>
    <w:p w14:paraId="35EBA122" w14:textId="77777777" w:rsidR="000F58AB" w:rsidRDefault="000F58AB" w:rsidP="000F58AB">
      <w:pPr>
        <w:spacing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годными и допущены к применению.</w:t>
      </w:r>
    </w:p>
    <w:tbl>
      <w:tblPr>
        <w:tblStyle w:val="ac"/>
        <w:tblW w:w="612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440"/>
      </w:tblGrid>
      <w:tr w:rsidR="000F58AB" w14:paraId="01C0750B" w14:textId="77777777" w:rsidTr="000F58AB">
        <w:trPr>
          <w:trHeight w:val="1339"/>
        </w:trPr>
        <w:tc>
          <w:tcPr>
            <w:tcW w:w="4680" w:type="dxa"/>
            <w:vAlign w:val="center"/>
            <w:hideMark/>
          </w:tcPr>
          <w:p w14:paraId="2B915CFC" w14:textId="77777777" w:rsidR="000F58AB" w:rsidRDefault="000F58AB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Сведения о поверке весов содержатся в системе ФГИС «АРШИН»</w:t>
            </w:r>
          </w:p>
          <w:p w14:paraId="02A8FBE7" w14:textId="6D183BCA" w:rsidR="000F58AB" w:rsidRDefault="000F58AB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по адресу: </w:t>
            </w:r>
            <w:hyperlink r:id="rId15" w:history="1">
              <w:r>
                <w:rPr>
                  <w:rStyle w:val="ab"/>
                  <w:rFonts w:ascii="Times New Roman" w:hAnsi="Times New Roman"/>
                  <w:bCs/>
                  <w:sz w:val="16"/>
                  <w:szCs w:val="16"/>
                </w:rPr>
                <w:t>https://fgis.gost.ru/fundmetrology/cm/results/</w:t>
              </w:r>
            </w:hyperlink>
          </w:p>
          <w:p w14:paraId="27D483EB" w14:textId="77777777" w:rsidR="000F58AB" w:rsidRDefault="000F58AB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Внимание! Внесение данных о поверке в систему ФГИС «АРШИН» осуществляется в течение десяти рабочих дней с момента поверки.</w:t>
            </w:r>
          </w:p>
        </w:tc>
        <w:tc>
          <w:tcPr>
            <w:tcW w:w="1440" w:type="dxa"/>
            <w:vAlign w:val="center"/>
            <w:hideMark/>
          </w:tcPr>
          <w:p w14:paraId="1ED58E4A" w14:textId="6A71D8C9" w:rsidR="000F58AB" w:rsidRDefault="000F58A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43B860C" wp14:editId="7782A7F2">
                  <wp:extent cx="847725" cy="847725"/>
                  <wp:effectExtent l="0" t="0" r="9525" b="9525"/>
                  <wp:docPr id="3" name="Рисунок 3" descr="qr-cod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qr-cod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0D5B66" w14:textId="1F6024D7" w:rsidR="00BC229F" w:rsidRDefault="00BC229F" w:rsidP="000F58AB">
      <w:pPr>
        <w:pStyle w:val="1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after="20" w:line="240" w:lineRule="auto"/>
        <w:jc w:val="center"/>
        <w:rPr>
          <w:rFonts w:ascii="Times New Roman" w:hAnsi="Times New Roman"/>
          <w:color w:val="auto"/>
          <w:sz w:val="16"/>
          <w:szCs w:val="16"/>
        </w:rPr>
      </w:pPr>
      <w:r>
        <w:rPr>
          <w:rFonts w:ascii="Times New Roman" w:hAnsi="Times New Roman"/>
          <w:color w:val="auto"/>
          <w:sz w:val="16"/>
          <w:szCs w:val="16"/>
        </w:rPr>
        <w:t>СВЕДЕНИЯ О ПРОДАВЦЕ</w:t>
      </w:r>
    </w:p>
    <w:p w14:paraId="3EEE1016" w14:textId="7B6F08B9" w:rsidR="00BC229F" w:rsidRDefault="00BC229F" w:rsidP="00E955C8">
      <w:pPr>
        <w:tabs>
          <w:tab w:val="right" w:leader="underscore" w:pos="6237"/>
        </w:tabs>
        <w:spacing w:before="360" w:after="0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Продавец: </w:t>
      </w:r>
      <w:r>
        <w:rPr>
          <w:rFonts w:ascii="Times New Roman" w:hAnsi="Times New Roman"/>
          <w:bCs/>
          <w:sz w:val="16"/>
          <w:szCs w:val="16"/>
        </w:rPr>
        <w:tab/>
      </w:r>
    </w:p>
    <w:p w14:paraId="65AFC443" w14:textId="5CC6E9AB" w:rsidR="00BC229F" w:rsidRDefault="00BC229F" w:rsidP="00BC229F">
      <w:pPr>
        <w:tabs>
          <w:tab w:val="right" w:leader="underscore" w:pos="6237"/>
        </w:tabs>
        <w:spacing w:before="240" w:after="0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Дата продажи: </w:t>
      </w:r>
      <w:r>
        <w:rPr>
          <w:rFonts w:ascii="Times New Roman" w:hAnsi="Times New Roman"/>
          <w:bCs/>
          <w:sz w:val="16"/>
          <w:szCs w:val="16"/>
        </w:rPr>
        <w:tab/>
      </w:r>
    </w:p>
    <w:p w14:paraId="6F23E7F8" w14:textId="09E1B209" w:rsidR="00672B3A" w:rsidRDefault="00672B3A" w:rsidP="00E955C8">
      <w:pPr>
        <w:spacing w:before="360" w:after="0" w:line="240" w:lineRule="auto"/>
        <w:ind w:left="126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М.П.</w:t>
      </w:r>
    </w:p>
    <w:p w14:paraId="00D8C67B" w14:textId="77777777" w:rsidR="00E8658C" w:rsidRDefault="00672B3A" w:rsidP="00BC229F">
      <w:pPr>
        <w:tabs>
          <w:tab w:val="right" w:leader="underscore" w:pos="6237"/>
        </w:tabs>
        <w:spacing w:before="240" w:after="0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br w:type="page"/>
      </w:r>
    </w:p>
    <w:p w14:paraId="4FB8872E" w14:textId="77777777" w:rsidR="00672B3A" w:rsidRDefault="00672B3A" w:rsidP="00BC229F">
      <w:pPr>
        <w:tabs>
          <w:tab w:val="right" w:leader="underscore" w:pos="6237"/>
        </w:tabs>
        <w:spacing w:before="240" w:after="0"/>
        <w:ind w:firstLine="720"/>
        <w:rPr>
          <w:rFonts w:ascii="Times New Roman" w:hAnsi="Times New Roman"/>
          <w:bCs/>
          <w:sz w:val="16"/>
          <w:szCs w:val="16"/>
        </w:rPr>
      </w:pPr>
    </w:p>
    <w:p w14:paraId="6345364B" w14:textId="77777777" w:rsidR="00462028" w:rsidRDefault="00462028" w:rsidP="00462028">
      <w:pPr>
        <w:spacing w:before="4680"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До 5 тонн:</w:t>
      </w:r>
    </w:p>
    <w:p w14:paraId="5BA650B2" w14:textId="77777777" w:rsidR="00462028" w:rsidRDefault="00462028" w:rsidP="00462028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Декларация соответствия ЕАЭС N RU Д-RU.РА05.В.90591/24</w:t>
      </w:r>
    </w:p>
    <w:p w14:paraId="1672A57E" w14:textId="77777777" w:rsidR="00462028" w:rsidRDefault="00462028" w:rsidP="00462028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действует до 09.07.2029</w:t>
      </w:r>
    </w:p>
    <w:p w14:paraId="47438AAB" w14:textId="77777777" w:rsidR="00462028" w:rsidRDefault="00462028" w:rsidP="00462028">
      <w:pPr>
        <w:spacing w:before="120"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От 5 тонн:</w:t>
      </w:r>
    </w:p>
    <w:p w14:paraId="77F09CAB" w14:textId="77777777" w:rsidR="00462028" w:rsidRDefault="00462028" w:rsidP="00462028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Декларация соответствия ЕАЭС N RU Д-RU.РА08.В.70994/25</w:t>
      </w:r>
    </w:p>
    <w:p w14:paraId="64B756D0" w14:textId="77777777" w:rsidR="00462028" w:rsidRDefault="00462028" w:rsidP="00462028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действует до 24.09.2030</w:t>
      </w:r>
    </w:p>
    <w:p w14:paraId="4A596FF7" w14:textId="5169AED8" w:rsidR="007D727B" w:rsidRPr="006A7AD0" w:rsidRDefault="00E955C8" w:rsidP="0039212C">
      <w:pPr>
        <w:spacing w:before="240"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Юридический/почтовый а</w:t>
      </w:r>
      <w:r w:rsidR="007D727B" w:rsidRPr="006A7AD0">
        <w:rPr>
          <w:rFonts w:ascii="Times New Roman" w:eastAsia="Times New Roman" w:hAnsi="Times New Roman"/>
          <w:sz w:val="16"/>
          <w:szCs w:val="16"/>
          <w:lang w:eastAsia="ru-RU"/>
        </w:rPr>
        <w:t>дрес предприятия-изготовителя:</w:t>
      </w:r>
    </w:p>
    <w:p w14:paraId="64293D61" w14:textId="77777777" w:rsidR="007D727B" w:rsidRPr="006A7AD0" w:rsidRDefault="007D727B" w:rsidP="007D727B">
      <w:pPr>
        <w:snapToGrid w:val="0"/>
        <w:spacing w:after="0" w:line="240" w:lineRule="auto"/>
        <w:jc w:val="center"/>
        <w:rPr>
          <w:rFonts w:ascii="Times New Roman" w:eastAsia="SimSun" w:hAnsi="Times New Roman"/>
          <w:sz w:val="16"/>
          <w:szCs w:val="16"/>
          <w:lang w:eastAsia="ru-RU"/>
        </w:rPr>
      </w:pPr>
      <w:r w:rsidRPr="006A7AD0">
        <w:rPr>
          <w:rFonts w:ascii="Times New Roman" w:eastAsia="SimSun" w:hAnsi="Times New Roman"/>
          <w:sz w:val="16"/>
          <w:szCs w:val="16"/>
          <w:lang w:eastAsia="ru-RU"/>
        </w:rPr>
        <w:t>Россия, 117519, г. Москва, ул. Кировоградская 19-2-496</w:t>
      </w:r>
    </w:p>
    <w:p w14:paraId="1D24AC99" w14:textId="77777777" w:rsidR="007D727B" w:rsidRPr="00C90A2B" w:rsidRDefault="007D727B" w:rsidP="007D727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Тел</w:t>
      </w:r>
      <w:r w:rsidRPr="00C90A2B">
        <w:rPr>
          <w:rFonts w:ascii="Times New Roman" w:eastAsia="Times New Roman" w:hAnsi="Times New Roman"/>
          <w:sz w:val="16"/>
          <w:szCs w:val="16"/>
          <w:lang w:val="en-US" w:eastAsia="ru-RU"/>
        </w:rPr>
        <w:t>.</w:t>
      </w:r>
      <w:r w:rsidRPr="006A7AD0">
        <w:rPr>
          <w:rFonts w:ascii="Times New Roman" w:eastAsia="Times New Roman" w:hAnsi="Times New Roman"/>
          <w:sz w:val="16"/>
          <w:szCs w:val="16"/>
          <w:lang w:val="de-DE" w:eastAsia="ru-RU"/>
        </w:rPr>
        <w:t xml:space="preserve">: </w:t>
      </w:r>
      <w:r w:rsidRPr="00C90A2B">
        <w:rPr>
          <w:rFonts w:ascii="Times New Roman" w:eastAsia="Times New Roman" w:hAnsi="Times New Roman"/>
          <w:sz w:val="16"/>
          <w:szCs w:val="16"/>
          <w:lang w:val="en-US" w:eastAsia="ru-RU"/>
        </w:rPr>
        <w:t>+7 (495) 724-65-08, +7 (903) 687-17-58,</w:t>
      </w:r>
    </w:p>
    <w:p w14:paraId="22FE34D0" w14:textId="7BCCF33A" w:rsidR="007D727B" w:rsidRPr="00C90A2B" w:rsidRDefault="007D727B" w:rsidP="007D727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C90A2B">
        <w:rPr>
          <w:rFonts w:ascii="Times New Roman" w:eastAsia="Times New Roman" w:hAnsi="Times New Roman"/>
          <w:sz w:val="16"/>
          <w:szCs w:val="16"/>
          <w:lang w:val="en-US" w:eastAsia="ru-RU"/>
        </w:rPr>
        <w:t>+7 (905) 714-53-61.</w:t>
      </w:r>
    </w:p>
    <w:p w14:paraId="0D3CD121" w14:textId="55BAAB85" w:rsidR="007D727B" w:rsidRPr="00C90A2B" w:rsidRDefault="007D727B" w:rsidP="007D727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val="de-DE" w:eastAsia="ru-RU"/>
        </w:rPr>
        <w:t xml:space="preserve">E-mail: </w:t>
      </w:r>
      <w:hyperlink r:id="rId17" w:history="1">
        <w:r w:rsidR="00C90E58" w:rsidRPr="00895C42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info</w:t>
        </w:r>
        <w:r w:rsidR="00C90E58" w:rsidRPr="00C90A2B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@</w:t>
        </w:r>
        <w:r w:rsidR="00C90E58" w:rsidRPr="00895C42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mechelectron</w:t>
        </w:r>
        <w:r w:rsidR="00C90E58" w:rsidRPr="00C90A2B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.</w:t>
        </w:r>
        <w:r w:rsidR="00C90E58" w:rsidRPr="00895C42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ru</w:t>
        </w:r>
      </w:hyperlink>
    </w:p>
    <w:p w14:paraId="273A78A0" w14:textId="4E37F44F" w:rsidR="00672B3A" w:rsidRPr="0056621D" w:rsidRDefault="00C25A42" w:rsidP="007D727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  <w:t>www</w:t>
      </w:r>
      <w:r w:rsidRPr="0056621D">
        <w:rPr>
          <w:rFonts w:ascii="Times New Roman" w:eastAsia="Times New Roman" w:hAnsi="Times New Roman"/>
          <w:sz w:val="16"/>
          <w:szCs w:val="16"/>
          <w:u w:val="single"/>
          <w:lang w:eastAsia="ru-RU"/>
        </w:rPr>
        <w:t>.</w:t>
      </w:r>
      <w:r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  <w:t>mechelectron</w:t>
      </w:r>
      <w:r w:rsidRPr="0056621D">
        <w:rPr>
          <w:rFonts w:ascii="Times New Roman" w:eastAsia="Times New Roman" w:hAnsi="Times New Roman"/>
          <w:sz w:val="16"/>
          <w:szCs w:val="16"/>
          <w:u w:val="single"/>
          <w:lang w:eastAsia="ru-RU"/>
        </w:rPr>
        <w:t>.</w:t>
      </w:r>
      <w:r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  <w:t>ru</w:t>
      </w:r>
    </w:p>
    <w:p w14:paraId="03303206" w14:textId="6AFBBB09" w:rsidR="00672B3A" w:rsidRPr="00672B3A" w:rsidRDefault="00672B3A" w:rsidP="00672B3A">
      <w:pPr>
        <w:spacing w:before="240"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2B3A">
        <w:rPr>
          <w:rFonts w:ascii="Times New Roman" w:eastAsia="Times New Roman" w:hAnsi="Times New Roman"/>
          <w:sz w:val="16"/>
          <w:szCs w:val="16"/>
          <w:lang w:eastAsia="ru-RU"/>
        </w:rPr>
        <w:t>Сервисные центры:</w:t>
      </w:r>
    </w:p>
    <w:p w14:paraId="4732422E" w14:textId="5C67FC4B" w:rsidR="0070336F" w:rsidRDefault="00196A2F" w:rsidP="00672B3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sz w:val="16"/>
          <w:szCs w:val="16"/>
          <w:lang w:eastAsia="ru-RU"/>
        </w:rPr>
        <w:drawing>
          <wp:inline distT="0" distB="0" distL="0" distR="0" wp14:anchorId="697E75FA" wp14:editId="3380E78A">
            <wp:extent cx="1066861" cy="106686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.eps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705" cy="106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6B4D8" w14:textId="06EF3C99" w:rsidR="001A511E" w:rsidRPr="00672B3A" w:rsidRDefault="001A511E" w:rsidP="001A511E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Ме751 РЭ</w:t>
      </w:r>
    </w:p>
    <w:sectPr w:rsidR="001A511E" w:rsidRPr="00672B3A" w:rsidSect="005B1807">
      <w:footerReference w:type="even" r:id="rId19"/>
      <w:footerReference w:type="default" r:id="rId20"/>
      <w:headerReference w:type="first" r:id="rId21"/>
      <w:pgSz w:w="8391" w:h="11907" w:code="11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9E0AA" w14:textId="77777777" w:rsidR="006A480F" w:rsidRDefault="006A480F" w:rsidP="00990C44">
      <w:pPr>
        <w:spacing w:after="0" w:line="240" w:lineRule="auto"/>
      </w:pPr>
      <w:r>
        <w:separator/>
      </w:r>
    </w:p>
  </w:endnote>
  <w:endnote w:type="continuationSeparator" w:id="0">
    <w:p w14:paraId="102FCB6E" w14:textId="77777777" w:rsidR="006A480F" w:rsidRDefault="006A480F" w:rsidP="00990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61700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tbl>
        <w:tblPr>
          <w:tblStyle w:val="ac"/>
          <w:tblW w:w="748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70"/>
          <w:gridCol w:w="7018"/>
        </w:tblGrid>
        <w:tr w:rsidR="006D7405" w14:paraId="232E8C9A" w14:textId="77777777" w:rsidTr="005B1807">
          <w:trPr>
            <w:trHeight w:val="164"/>
          </w:trPr>
          <w:tc>
            <w:tcPr>
              <w:tcW w:w="454" w:type="dxa"/>
              <w:tcBorders>
                <w:top w:val="thickThinLargeGap" w:sz="2" w:space="0" w:color="262626" w:themeColor="text1" w:themeTint="D9"/>
                <w:left w:val="single" w:sz="18" w:space="0" w:color="262626" w:themeColor="text1" w:themeTint="D9"/>
                <w:right w:val="single" w:sz="18" w:space="0" w:color="262626" w:themeColor="text1" w:themeTint="D9"/>
              </w:tcBorders>
              <w:shd w:val="clear" w:color="auto" w:fill="262626" w:themeFill="text1" w:themeFillTint="D9"/>
            </w:tcPr>
            <w:p w14:paraId="20CA6001" w14:textId="0A8B9267" w:rsidR="006D7405" w:rsidRDefault="006D7405" w:rsidP="00825879">
              <w:pPr>
                <w:pStyle w:val="a5"/>
                <w:spacing w:after="0" w:line="240" w:lineRule="auto"/>
                <w:jc w:val="center"/>
                <w:rPr>
                  <w:rFonts w:ascii="Times New Roman" w:hAnsi="Times New Roman"/>
                  <w:sz w:val="20"/>
                </w:rPr>
              </w:pP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fldChar w:fldCharType="begin"/>
              </w: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instrText>PAGE   \* MERGEFORMAT</w:instrText>
              </w: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fldChar w:fldCharType="separate"/>
              </w:r>
              <w:r w:rsidR="007C2C40">
                <w:rPr>
                  <w:rFonts w:ascii="Times New Roman" w:hAnsi="Times New Roman"/>
                  <w:b/>
                  <w:noProof/>
                  <w:color w:val="FFFFFF" w:themeColor="background1"/>
                  <w:sz w:val="20"/>
                </w:rPr>
                <w:t>2</w:t>
              </w: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fldChar w:fldCharType="end"/>
              </w:r>
            </w:p>
          </w:tc>
          <w:tc>
            <w:tcPr>
              <w:tcW w:w="6785" w:type="dxa"/>
              <w:tcBorders>
                <w:top w:val="thickThinLargeGap" w:sz="2" w:space="0" w:color="262626" w:themeColor="text1" w:themeTint="D9"/>
                <w:left w:val="single" w:sz="18" w:space="0" w:color="262626" w:themeColor="text1" w:themeTint="D9"/>
              </w:tcBorders>
            </w:tcPr>
            <w:p w14:paraId="0ED1D6EA" w14:textId="20ABFDA3" w:rsidR="006D7405" w:rsidRDefault="006D7405" w:rsidP="00825879">
              <w:pPr>
                <w:pStyle w:val="a5"/>
                <w:tabs>
                  <w:tab w:val="left" w:pos="1251"/>
                </w:tabs>
                <w:spacing w:after="0" w:line="240" w:lineRule="auto"/>
                <w:rPr>
                  <w:rFonts w:ascii="Times New Roman" w:hAnsi="Times New Roman"/>
                  <w:sz w:val="20"/>
                </w:rPr>
              </w:pPr>
            </w:p>
          </w:tc>
        </w:tr>
      </w:tbl>
      <w:p w14:paraId="5C9379BF" w14:textId="4E9BE31A" w:rsidR="006D7405" w:rsidRPr="006C4DCA" w:rsidRDefault="007C2C40" w:rsidP="00825879">
        <w:pPr>
          <w:pStyle w:val="a5"/>
          <w:spacing w:after="0" w:line="240" w:lineRule="auto"/>
          <w:rPr>
            <w:rFonts w:ascii="Times New Roman" w:hAnsi="Times New Roman"/>
            <w:sz w:val="2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c"/>
      <w:tblW w:w="7488" w:type="dxa"/>
      <w:tblBorders>
        <w:top w:val="thickThinLargeGap" w:sz="2" w:space="0" w:color="262626" w:themeColor="text1" w:themeTint="D9"/>
        <w:left w:val="none" w:sz="0" w:space="0" w:color="auto"/>
        <w:bottom w:val="none" w:sz="0" w:space="0" w:color="auto"/>
        <w:right w:val="single" w:sz="18" w:space="0" w:color="262626" w:themeColor="text1" w:themeTint="D9"/>
        <w:insideH w:val="single" w:sz="18" w:space="0" w:color="262626" w:themeColor="text1" w:themeTint="D9"/>
        <w:insideV w:val="single" w:sz="18" w:space="0" w:color="262626" w:themeColor="text1" w:themeTint="D9"/>
      </w:tblBorders>
      <w:tblLook w:val="04A0" w:firstRow="1" w:lastRow="0" w:firstColumn="1" w:lastColumn="0" w:noHBand="0" w:noVBand="1"/>
    </w:tblPr>
    <w:tblGrid>
      <w:gridCol w:w="7036"/>
      <w:gridCol w:w="452"/>
    </w:tblGrid>
    <w:tr w:rsidR="006D7405" w:rsidRPr="009F3DB3" w14:paraId="24F017AD" w14:textId="77777777" w:rsidTr="005B1807">
      <w:trPr>
        <w:trHeight w:val="164"/>
      </w:trPr>
      <w:tc>
        <w:tcPr>
          <w:tcW w:w="7128" w:type="dxa"/>
        </w:tcPr>
        <w:p w14:paraId="67841552" w14:textId="77777777" w:rsidR="006D7405" w:rsidRDefault="006D7405" w:rsidP="00825879">
          <w:pPr>
            <w:pStyle w:val="a5"/>
            <w:tabs>
              <w:tab w:val="clear" w:pos="4677"/>
              <w:tab w:val="clear" w:pos="9355"/>
            </w:tabs>
            <w:spacing w:after="0" w:line="240" w:lineRule="auto"/>
            <w:jc w:val="right"/>
            <w:rPr>
              <w:rFonts w:ascii="Times New Roman" w:hAnsi="Times New Roman"/>
              <w:color w:val="FFFFFF" w:themeColor="background1"/>
              <w:sz w:val="20"/>
              <w:szCs w:val="20"/>
              <w:highlight w:val="black"/>
            </w:rPr>
          </w:pPr>
        </w:p>
      </w:tc>
      <w:tc>
        <w:tcPr>
          <w:tcW w:w="454" w:type="dxa"/>
          <w:shd w:val="clear" w:color="auto" w:fill="262626" w:themeFill="text1" w:themeFillTint="D9"/>
          <w:vAlign w:val="center"/>
        </w:tcPr>
        <w:p w14:paraId="5132CD05" w14:textId="1B81A068" w:rsidR="006D7405" w:rsidRPr="009F3DB3" w:rsidRDefault="006D7405" w:rsidP="00825879">
          <w:pPr>
            <w:pStyle w:val="a5"/>
            <w:tabs>
              <w:tab w:val="clear" w:pos="4677"/>
              <w:tab w:val="clear" w:pos="9355"/>
            </w:tabs>
            <w:spacing w:after="0" w:line="240" w:lineRule="auto"/>
            <w:jc w:val="center"/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</w:pP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fldChar w:fldCharType="begin"/>
          </w: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instrText>PAGE   \* MERGEFORMAT</w:instrText>
          </w: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fldChar w:fldCharType="separate"/>
          </w:r>
          <w:r w:rsidR="007C2C40">
            <w:rPr>
              <w:rFonts w:ascii="Times New Roman" w:hAnsi="Times New Roman"/>
              <w:b/>
              <w:noProof/>
              <w:color w:val="FFFFFF" w:themeColor="background1"/>
              <w:sz w:val="20"/>
              <w:szCs w:val="20"/>
            </w:rPr>
            <w:t>1</w:t>
          </w: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fldChar w:fldCharType="end"/>
          </w:r>
        </w:p>
      </w:tc>
    </w:tr>
  </w:tbl>
  <w:p w14:paraId="7CC1E49F" w14:textId="3AE1D678" w:rsidR="006D7405" w:rsidRPr="00FF5A32" w:rsidRDefault="006D7405" w:rsidP="00825879">
    <w:pPr>
      <w:pStyle w:val="a5"/>
      <w:tabs>
        <w:tab w:val="clear" w:pos="4677"/>
        <w:tab w:val="clear" w:pos="9355"/>
      </w:tabs>
      <w:spacing w:after="0" w:line="240" w:lineRule="auto"/>
      <w:jc w:val="right"/>
      <w:rPr>
        <w:rFonts w:ascii="Times New Roman" w:hAnsi="Times New Roman"/>
        <w:color w:val="FFFFFF" w:themeColor="background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AFA4F" w14:textId="77777777" w:rsidR="006A480F" w:rsidRDefault="006A480F" w:rsidP="00990C44">
      <w:pPr>
        <w:spacing w:after="0" w:line="240" w:lineRule="auto"/>
      </w:pPr>
      <w:r>
        <w:separator/>
      </w:r>
    </w:p>
  </w:footnote>
  <w:footnote w:type="continuationSeparator" w:id="0">
    <w:p w14:paraId="55CF5E97" w14:textId="77777777" w:rsidR="006A480F" w:rsidRDefault="006A480F" w:rsidP="00990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171F0" w14:textId="13D469B8" w:rsidR="006D7405" w:rsidRDefault="006D7405" w:rsidP="007D727B">
    <w:pPr>
      <w:pStyle w:val="a3"/>
      <w:spacing w:before="360" w:after="0"/>
      <w:jc w:val="right"/>
    </w:pPr>
    <w:r w:rsidRPr="006A7AD0">
      <w:rPr>
        <w:rFonts w:ascii="Times New Roman" w:hAnsi="Times New Roman"/>
        <w:sz w:val="16"/>
        <w:szCs w:val="16"/>
        <w:lang w:val="en-US"/>
      </w:rPr>
      <w:t>rev</w:t>
    </w:r>
    <w:r w:rsidRPr="006A7AD0">
      <w:rPr>
        <w:rFonts w:ascii="Times New Roman" w:hAnsi="Times New Roman"/>
        <w:sz w:val="16"/>
        <w:szCs w:val="16"/>
      </w:rPr>
      <w:t>.</w:t>
    </w:r>
    <w:r w:rsidRPr="006A7AD0">
      <w:rPr>
        <w:rFonts w:ascii="Times New Roman" w:hAnsi="Times New Roman"/>
        <w:sz w:val="16"/>
        <w:szCs w:val="16"/>
        <w:lang w:val="en-US"/>
      </w:rPr>
      <w:t>2</w:t>
    </w:r>
    <w:r w:rsidRPr="006A7AD0">
      <w:rPr>
        <w:rFonts w:ascii="Times New Roman" w:hAnsi="Times New Roman"/>
        <w:sz w:val="16"/>
        <w:szCs w:val="16"/>
      </w:rPr>
      <w:t>8.09.22_01</w:t>
    </w:r>
    <w:r w:rsidRPr="006A7AD0">
      <w:rPr>
        <w:rFonts w:ascii="Times New Roman" w:hAnsi="Times New Roman"/>
        <w:sz w:val="16"/>
        <w:szCs w:val="16"/>
        <w:lang w:val="en-US"/>
      </w:rPr>
      <w:t>f</w:t>
    </w:r>
    <w:r w:rsidRPr="006A7AD0">
      <w:rPr>
        <w:rFonts w:ascii="Times New Roman" w:hAnsi="Times New Roman"/>
        <w:sz w:val="16"/>
        <w:szCs w:val="16"/>
      </w:rPr>
      <w:t>_02</w:t>
    </w:r>
    <w:r w:rsidRPr="006A7AD0">
      <w:rPr>
        <w:rFonts w:ascii="Times New Roman" w:hAnsi="Times New Roman"/>
        <w:sz w:val="16"/>
        <w:szCs w:val="16"/>
        <w:lang w:val="en-US"/>
      </w:rPr>
      <w:t>f_01mf</w:t>
    </w:r>
    <w:r w:rsidRPr="006A7AD0">
      <w:rPr>
        <w:rFonts w:ascii="Times New Roman" w:hAnsi="Times New Roman"/>
        <w:sz w:val="16"/>
        <w:szCs w:val="16"/>
      </w:rPr>
      <w:t>_</w:t>
    </w:r>
    <w:r w:rsidRPr="006A7AD0">
      <w:rPr>
        <w:rFonts w:ascii="Times New Roman" w:hAnsi="Times New Roman"/>
        <w:sz w:val="16"/>
        <w:szCs w:val="16"/>
        <w:lang w:val="en-US"/>
      </w:rPr>
      <w:t>v</w:t>
    </w:r>
    <w:r w:rsidRPr="006A7AD0">
      <w:rPr>
        <w:rFonts w:ascii="Times New Roman" w:hAnsi="Times New Roman"/>
        <w:sz w:val="16"/>
        <w:szCs w:val="16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480B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B70F54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CDF4A95"/>
    <w:multiLevelType w:val="hybridMultilevel"/>
    <w:tmpl w:val="04F80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825A5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7E53352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8701939"/>
    <w:multiLevelType w:val="hybridMultilevel"/>
    <w:tmpl w:val="EB106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128FF"/>
    <w:multiLevelType w:val="hybridMultilevel"/>
    <w:tmpl w:val="0E9252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11101D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F8B3407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11520A5"/>
    <w:multiLevelType w:val="hybridMultilevel"/>
    <w:tmpl w:val="4414066E"/>
    <w:lvl w:ilvl="0" w:tplc="525C2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B6F0E"/>
    <w:multiLevelType w:val="hybridMultilevel"/>
    <w:tmpl w:val="6F081114"/>
    <w:lvl w:ilvl="0" w:tplc="525C2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1436A"/>
    <w:multiLevelType w:val="hybridMultilevel"/>
    <w:tmpl w:val="1E145038"/>
    <w:lvl w:ilvl="0" w:tplc="BE5A2E6E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44E4265E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4EF3E33"/>
    <w:multiLevelType w:val="hybridMultilevel"/>
    <w:tmpl w:val="C3F2A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5021A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8D10D96"/>
    <w:multiLevelType w:val="hybridMultilevel"/>
    <w:tmpl w:val="0F6025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9A7E05"/>
    <w:multiLevelType w:val="hybridMultilevel"/>
    <w:tmpl w:val="A796D8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2E0861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E2E2BF0"/>
    <w:multiLevelType w:val="multilevel"/>
    <w:tmpl w:val="AC34CD3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EE6367A"/>
    <w:multiLevelType w:val="hybridMultilevel"/>
    <w:tmpl w:val="4C42D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FA2A87"/>
    <w:multiLevelType w:val="multilevel"/>
    <w:tmpl w:val="AC34CD3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3D04400"/>
    <w:multiLevelType w:val="hybridMultilevel"/>
    <w:tmpl w:val="9190C9F0"/>
    <w:lvl w:ilvl="0" w:tplc="FC0CE198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7A956C76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F2B5B58"/>
    <w:multiLevelType w:val="hybridMultilevel"/>
    <w:tmpl w:val="2D903D6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10"/>
  </w:num>
  <w:num w:numId="4">
    <w:abstractNumId w:val="15"/>
  </w:num>
  <w:num w:numId="5">
    <w:abstractNumId w:val="23"/>
  </w:num>
  <w:num w:numId="6">
    <w:abstractNumId w:val="9"/>
  </w:num>
  <w:num w:numId="7">
    <w:abstractNumId w:val="12"/>
  </w:num>
  <w:num w:numId="8">
    <w:abstractNumId w:val="19"/>
  </w:num>
  <w:num w:numId="9">
    <w:abstractNumId w:val="20"/>
  </w:num>
  <w:num w:numId="10">
    <w:abstractNumId w:val="3"/>
  </w:num>
  <w:num w:numId="11">
    <w:abstractNumId w:val="8"/>
  </w:num>
  <w:num w:numId="12">
    <w:abstractNumId w:val="22"/>
  </w:num>
  <w:num w:numId="13">
    <w:abstractNumId w:val="17"/>
  </w:num>
  <w:num w:numId="14">
    <w:abstractNumId w:val="14"/>
  </w:num>
  <w:num w:numId="15">
    <w:abstractNumId w:val="1"/>
  </w:num>
  <w:num w:numId="16">
    <w:abstractNumId w:val="13"/>
  </w:num>
  <w:num w:numId="17">
    <w:abstractNumId w:val="4"/>
  </w:num>
  <w:num w:numId="18">
    <w:abstractNumId w:val="16"/>
  </w:num>
  <w:num w:numId="19">
    <w:abstractNumId w:val="6"/>
  </w:num>
  <w:num w:numId="20">
    <w:abstractNumId w:val="4"/>
    <w:lvlOverride w:ilvl="0">
      <w:lvl w:ilvl="0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  <w:b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  <w:b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1728" w:hanging="648"/>
        </w:pPr>
        <w:rPr>
          <w:rFonts w:hint="default"/>
          <w:b/>
        </w:rPr>
      </w:lvl>
    </w:lvlOverride>
    <w:lvlOverride w:ilvl="4">
      <w:lvl w:ilvl="4">
        <w:start w:val="1"/>
        <w:numFmt w:val="decimal"/>
        <w:suff w:val="space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>
    <w:abstractNumId w:val="0"/>
  </w:num>
  <w:num w:numId="22">
    <w:abstractNumId w:val="11"/>
  </w:num>
  <w:num w:numId="23">
    <w:abstractNumId w:val="7"/>
  </w:num>
  <w:num w:numId="24">
    <w:abstractNumId w:val="2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efaultTabStop w:val="709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7EB"/>
    <w:rsid w:val="000221C9"/>
    <w:rsid w:val="000239F9"/>
    <w:rsid w:val="000361CF"/>
    <w:rsid w:val="00042C35"/>
    <w:rsid w:val="00055BDF"/>
    <w:rsid w:val="000614DF"/>
    <w:rsid w:val="00062C35"/>
    <w:rsid w:val="0006483E"/>
    <w:rsid w:val="000740A2"/>
    <w:rsid w:val="0007469E"/>
    <w:rsid w:val="00074865"/>
    <w:rsid w:val="00075693"/>
    <w:rsid w:val="00081488"/>
    <w:rsid w:val="00086589"/>
    <w:rsid w:val="0009076A"/>
    <w:rsid w:val="00091FCB"/>
    <w:rsid w:val="000B4CD6"/>
    <w:rsid w:val="000D41D6"/>
    <w:rsid w:val="000D575B"/>
    <w:rsid w:val="000D673A"/>
    <w:rsid w:val="000D70AA"/>
    <w:rsid w:val="000E07E1"/>
    <w:rsid w:val="000E1E37"/>
    <w:rsid w:val="000E5ECA"/>
    <w:rsid w:val="000E6EC7"/>
    <w:rsid w:val="000F58AB"/>
    <w:rsid w:val="00103619"/>
    <w:rsid w:val="00114517"/>
    <w:rsid w:val="00114D59"/>
    <w:rsid w:val="0011776A"/>
    <w:rsid w:val="001243C3"/>
    <w:rsid w:val="00124D84"/>
    <w:rsid w:val="001260B8"/>
    <w:rsid w:val="001263D1"/>
    <w:rsid w:val="001355E1"/>
    <w:rsid w:val="00135BCB"/>
    <w:rsid w:val="001448C7"/>
    <w:rsid w:val="001628BD"/>
    <w:rsid w:val="00167CE6"/>
    <w:rsid w:val="001720E5"/>
    <w:rsid w:val="001817CF"/>
    <w:rsid w:val="001839F9"/>
    <w:rsid w:val="00183EA7"/>
    <w:rsid w:val="001857BE"/>
    <w:rsid w:val="00190FC2"/>
    <w:rsid w:val="00196A2F"/>
    <w:rsid w:val="00197069"/>
    <w:rsid w:val="001A511E"/>
    <w:rsid w:val="001B36B1"/>
    <w:rsid w:val="001B66EF"/>
    <w:rsid w:val="001D058D"/>
    <w:rsid w:val="001D0C2F"/>
    <w:rsid w:val="001D0E48"/>
    <w:rsid w:val="001D1D93"/>
    <w:rsid w:val="001D2E4F"/>
    <w:rsid w:val="001D71CB"/>
    <w:rsid w:val="001E399A"/>
    <w:rsid w:val="001F202D"/>
    <w:rsid w:val="001F2589"/>
    <w:rsid w:val="001F738C"/>
    <w:rsid w:val="00202262"/>
    <w:rsid w:val="00204698"/>
    <w:rsid w:val="00204E16"/>
    <w:rsid w:val="00212762"/>
    <w:rsid w:val="00214E37"/>
    <w:rsid w:val="00224FD1"/>
    <w:rsid w:val="00231938"/>
    <w:rsid w:val="00233122"/>
    <w:rsid w:val="00234071"/>
    <w:rsid w:val="00235A4E"/>
    <w:rsid w:val="00244F54"/>
    <w:rsid w:val="00256E10"/>
    <w:rsid w:val="00271BA7"/>
    <w:rsid w:val="0027499F"/>
    <w:rsid w:val="00283D94"/>
    <w:rsid w:val="0029277E"/>
    <w:rsid w:val="00294E53"/>
    <w:rsid w:val="00294EFD"/>
    <w:rsid w:val="002A3533"/>
    <w:rsid w:val="002A4DFC"/>
    <w:rsid w:val="002C32D1"/>
    <w:rsid w:val="002C5D25"/>
    <w:rsid w:val="002D3C35"/>
    <w:rsid w:val="002D496F"/>
    <w:rsid w:val="002D7454"/>
    <w:rsid w:val="002D76CB"/>
    <w:rsid w:val="002E48CF"/>
    <w:rsid w:val="002E4C4A"/>
    <w:rsid w:val="002E5986"/>
    <w:rsid w:val="002E7DA1"/>
    <w:rsid w:val="002F2A4D"/>
    <w:rsid w:val="002F3C89"/>
    <w:rsid w:val="00301E9D"/>
    <w:rsid w:val="003032C8"/>
    <w:rsid w:val="00304878"/>
    <w:rsid w:val="00304EEA"/>
    <w:rsid w:val="0030759B"/>
    <w:rsid w:val="00314865"/>
    <w:rsid w:val="003208AB"/>
    <w:rsid w:val="003210AA"/>
    <w:rsid w:val="003219B9"/>
    <w:rsid w:val="00330031"/>
    <w:rsid w:val="00331AD4"/>
    <w:rsid w:val="00337A4B"/>
    <w:rsid w:val="003452A1"/>
    <w:rsid w:val="003525A8"/>
    <w:rsid w:val="003643FA"/>
    <w:rsid w:val="003722DB"/>
    <w:rsid w:val="0038082A"/>
    <w:rsid w:val="003812D7"/>
    <w:rsid w:val="00382749"/>
    <w:rsid w:val="00383B4D"/>
    <w:rsid w:val="00384DB3"/>
    <w:rsid w:val="0038564D"/>
    <w:rsid w:val="0039212C"/>
    <w:rsid w:val="003B433B"/>
    <w:rsid w:val="003B76A1"/>
    <w:rsid w:val="003C2639"/>
    <w:rsid w:val="003D01DB"/>
    <w:rsid w:val="003D0D9B"/>
    <w:rsid w:val="003D41DC"/>
    <w:rsid w:val="003D70AD"/>
    <w:rsid w:val="003D77BE"/>
    <w:rsid w:val="003E06AF"/>
    <w:rsid w:val="003E18E1"/>
    <w:rsid w:val="003E4DD3"/>
    <w:rsid w:val="00411A36"/>
    <w:rsid w:val="00412F83"/>
    <w:rsid w:val="00414FCF"/>
    <w:rsid w:val="00417038"/>
    <w:rsid w:val="0042100E"/>
    <w:rsid w:val="0042447D"/>
    <w:rsid w:val="0044202F"/>
    <w:rsid w:val="004438B8"/>
    <w:rsid w:val="00446B2E"/>
    <w:rsid w:val="00446E89"/>
    <w:rsid w:val="0044728F"/>
    <w:rsid w:val="004472FE"/>
    <w:rsid w:val="00462028"/>
    <w:rsid w:val="0046640E"/>
    <w:rsid w:val="004733DD"/>
    <w:rsid w:val="00493B57"/>
    <w:rsid w:val="00494AC7"/>
    <w:rsid w:val="00494C60"/>
    <w:rsid w:val="00494F9D"/>
    <w:rsid w:val="00495C46"/>
    <w:rsid w:val="004B157F"/>
    <w:rsid w:val="004B4866"/>
    <w:rsid w:val="004B501C"/>
    <w:rsid w:val="004B5CD4"/>
    <w:rsid w:val="004D27ED"/>
    <w:rsid w:val="004D3C7F"/>
    <w:rsid w:val="004D4564"/>
    <w:rsid w:val="004E0A1A"/>
    <w:rsid w:val="004F333C"/>
    <w:rsid w:val="004F585E"/>
    <w:rsid w:val="004F6086"/>
    <w:rsid w:val="00511E6E"/>
    <w:rsid w:val="005215D3"/>
    <w:rsid w:val="00521DB8"/>
    <w:rsid w:val="00527213"/>
    <w:rsid w:val="00531265"/>
    <w:rsid w:val="00533B1C"/>
    <w:rsid w:val="0054056D"/>
    <w:rsid w:val="0054272F"/>
    <w:rsid w:val="00544A94"/>
    <w:rsid w:val="00546F32"/>
    <w:rsid w:val="00555BEC"/>
    <w:rsid w:val="0056621D"/>
    <w:rsid w:val="005675D0"/>
    <w:rsid w:val="00573D4F"/>
    <w:rsid w:val="00576037"/>
    <w:rsid w:val="00577875"/>
    <w:rsid w:val="0058421F"/>
    <w:rsid w:val="00591042"/>
    <w:rsid w:val="0059223C"/>
    <w:rsid w:val="00592B0C"/>
    <w:rsid w:val="005931A3"/>
    <w:rsid w:val="00593E85"/>
    <w:rsid w:val="0059689B"/>
    <w:rsid w:val="005B1807"/>
    <w:rsid w:val="005B34B3"/>
    <w:rsid w:val="005C5BA2"/>
    <w:rsid w:val="005C6901"/>
    <w:rsid w:val="005C7AF2"/>
    <w:rsid w:val="005D602D"/>
    <w:rsid w:val="005E193C"/>
    <w:rsid w:val="005E5C03"/>
    <w:rsid w:val="005E5D84"/>
    <w:rsid w:val="005F29C8"/>
    <w:rsid w:val="005F4A91"/>
    <w:rsid w:val="0060350A"/>
    <w:rsid w:val="00605857"/>
    <w:rsid w:val="006105B0"/>
    <w:rsid w:val="0061442E"/>
    <w:rsid w:val="00616406"/>
    <w:rsid w:val="006259DA"/>
    <w:rsid w:val="00626C63"/>
    <w:rsid w:val="00633401"/>
    <w:rsid w:val="006418B7"/>
    <w:rsid w:val="00643C83"/>
    <w:rsid w:val="00645609"/>
    <w:rsid w:val="0065400C"/>
    <w:rsid w:val="0065549B"/>
    <w:rsid w:val="0065760E"/>
    <w:rsid w:val="006600D9"/>
    <w:rsid w:val="00661131"/>
    <w:rsid w:val="00662468"/>
    <w:rsid w:val="006635E6"/>
    <w:rsid w:val="006641D0"/>
    <w:rsid w:val="00672B3A"/>
    <w:rsid w:val="00672F3F"/>
    <w:rsid w:val="00675F63"/>
    <w:rsid w:val="0067722D"/>
    <w:rsid w:val="00682A5A"/>
    <w:rsid w:val="00682AAE"/>
    <w:rsid w:val="0068624F"/>
    <w:rsid w:val="006A480F"/>
    <w:rsid w:val="006A7AD0"/>
    <w:rsid w:val="006A7CFC"/>
    <w:rsid w:val="006B363A"/>
    <w:rsid w:val="006C4DCA"/>
    <w:rsid w:val="006C7E40"/>
    <w:rsid w:val="006D5396"/>
    <w:rsid w:val="006D7405"/>
    <w:rsid w:val="006E09F6"/>
    <w:rsid w:val="006E2382"/>
    <w:rsid w:val="006F0DA5"/>
    <w:rsid w:val="006F2579"/>
    <w:rsid w:val="007004F6"/>
    <w:rsid w:val="0070336F"/>
    <w:rsid w:val="0070522E"/>
    <w:rsid w:val="00705D0D"/>
    <w:rsid w:val="007071C6"/>
    <w:rsid w:val="0070782E"/>
    <w:rsid w:val="007225CD"/>
    <w:rsid w:val="007238E3"/>
    <w:rsid w:val="00725501"/>
    <w:rsid w:val="007279CC"/>
    <w:rsid w:val="00731B85"/>
    <w:rsid w:val="007331DA"/>
    <w:rsid w:val="007339A6"/>
    <w:rsid w:val="00737774"/>
    <w:rsid w:val="00741548"/>
    <w:rsid w:val="00741D8E"/>
    <w:rsid w:val="007436BF"/>
    <w:rsid w:val="007500BC"/>
    <w:rsid w:val="00754B7E"/>
    <w:rsid w:val="00764589"/>
    <w:rsid w:val="00764B43"/>
    <w:rsid w:val="007656A6"/>
    <w:rsid w:val="007656DF"/>
    <w:rsid w:val="00766777"/>
    <w:rsid w:val="00775372"/>
    <w:rsid w:val="007956D8"/>
    <w:rsid w:val="007A22FD"/>
    <w:rsid w:val="007A353C"/>
    <w:rsid w:val="007B2437"/>
    <w:rsid w:val="007C2912"/>
    <w:rsid w:val="007C2C40"/>
    <w:rsid w:val="007C4567"/>
    <w:rsid w:val="007C583D"/>
    <w:rsid w:val="007D4EBF"/>
    <w:rsid w:val="007D503E"/>
    <w:rsid w:val="007D6249"/>
    <w:rsid w:val="007D727B"/>
    <w:rsid w:val="007E0C58"/>
    <w:rsid w:val="007E127B"/>
    <w:rsid w:val="007E1894"/>
    <w:rsid w:val="007E34FB"/>
    <w:rsid w:val="007E72EF"/>
    <w:rsid w:val="007F340E"/>
    <w:rsid w:val="007F3AB5"/>
    <w:rsid w:val="007F432D"/>
    <w:rsid w:val="007F52F9"/>
    <w:rsid w:val="00802485"/>
    <w:rsid w:val="00803CD2"/>
    <w:rsid w:val="00816CA4"/>
    <w:rsid w:val="008247D6"/>
    <w:rsid w:val="00825879"/>
    <w:rsid w:val="00830252"/>
    <w:rsid w:val="00836D42"/>
    <w:rsid w:val="008370E8"/>
    <w:rsid w:val="0084055D"/>
    <w:rsid w:val="00845414"/>
    <w:rsid w:val="00847051"/>
    <w:rsid w:val="00857A9D"/>
    <w:rsid w:val="00862D4F"/>
    <w:rsid w:val="00871AD2"/>
    <w:rsid w:val="00871FA8"/>
    <w:rsid w:val="00872B47"/>
    <w:rsid w:val="008759B3"/>
    <w:rsid w:val="00880C75"/>
    <w:rsid w:val="00883E84"/>
    <w:rsid w:val="00886AEB"/>
    <w:rsid w:val="0088719B"/>
    <w:rsid w:val="008900B3"/>
    <w:rsid w:val="00897171"/>
    <w:rsid w:val="008A112B"/>
    <w:rsid w:val="008A299A"/>
    <w:rsid w:val="008B13EA"/>
    <w:rsid w:val="008B2E2D"/>
    <w:rsid w:val="008B4BF9"/>
    <w:rsid w:val="008C710E"/>
    <w:rsid w:val="008D1D88"/>
    <w:rsid w:val="008D1FDE"/>
    <w:rsid w:val="008D61B7"/>
    <w:rsid w:val="008E0BE3"/>
    <w:rsid w:val="008E743B"/>
    <w:rsid w:val="008F766A"/>
    <w:rsid w:val="00901FB1"/>
    <w:rsid w:val="00902169"/>
    <w:rsid w:val="00905623"/>
    <w:rsid w:val="00906FD0"/>
    <w:rsid w:val="009107B2"/>
    <w:rsid w:val="00911B50"/>
    <w:rsid w:val="0091202A"/>
    <w:rsid w:val="00915ED2"/>
    <w:rsid w:val="00921E3F"/>
    <w:rsid w:val="00930903"/>
    <w:rsid w:val="00930FC6"/>
    <w:rsid w:val="00931451"/>
    <w:rsid w:val="00940D71"/>
    <w:rsid w:val="009411AE"/>
    <w:rsid w:val="00945E9B"/>
    <w:rsid w:val="0095020F"/>
    <w:rsid w:val="00950F90"/>
    <w:rsid w:val="009573D6"/>
    <w:rsid w:val="0096130F"/>
    <w:rsid w:val="00963CA5"/>
    <w:rsid w:val="00972B0D"/>
    <w:rsid w:val="00977346"/>
    <w:rsid w:val="00977BE3"/>
    <w:rsid w:val="00980953"/>
    <w:rsid w:val="00981DCE"/>
    <w:rsid w:val="009830AD"/>
    <w:rsid w:val="00983672"/>
    <w:rsid w:val="00990C44"/>
    <w:rsid w:val="0099566F"/>
    <w:rsid w:val="009A13D0"/>
    <w:rsid w:val="009A15B1"/>
    <w:rsid w:val="009A53E3"/>
    <w:rsid w:val="009B4BA9"/>
    <w:rsid w:val="009D1F88"/>
    <w:rsid w:val="009E11BC"/>
    <w:rsid w:val="009E3099"/>
    <w:rsid w:val="009F3DB3"/>
    <w:rsid w:val="009F7713"/>
    <w:rsid w:val="00A06670"/>
    <w:rsid w:val="00A1707F"/>
    <w:rsid w:val="00A17329"/>
    <w:rsid w:val="00A24B4A"/>
    <w:rsid w:val="00A277A3"/>
    <w:rsid w:val="00A35495"/>
    <w:rsid w:val="00A36014"/>
    <w:rsid w:val="00A36DEF"/>
    <w:rsid w:val="00A41918"/>
    <w:rsid w:val="00A463B8"/>
    <w:rsid w:val="00A46CC2"/>
    <w:rsid w:val="00A47221"/>
    <w:rsid w:val="00A66784"/>
    <w:rsid w:val="00A713D2"/>
    <w:rsid w:val="00A80494"/>
    <w:rsid w:val="00A8072E"/>
    <w:rsid w:val="00A82D02"/>
    <w:rsid w:val="00A8375C"/>
    <w:rsid w:val="00AA04FC"/>
    <w:rsid w:val="00AA4880"/>
    <w:rsid w:val="00AB5586"/>
    <w:rsid w:val="00AD09FC"/>
    <w:rsid w:val="00AD6F9B"/>
    <w:rsid w:val="00AD7285"/>
    <w:rsid w:val="00AD753F"/>
    <w:rsid w:val="00AE47EB"/>
    <w:rsid w:val="00AF5240"/>
    <w:rsid w:val="00AF6D77"/>
    <w:rsid w:val="00B02F24"/>
    <w:rsid w:val="00B03EEB"/>
    <w:rsid w:val="00B05214"/>
    <w:rsid w:val="00B065FF"/>
    <w:rsid w:val="00B100DA"/>
    <w:rsid w:val="00B137F5"/>
    <w:rsid w:val="00B2118C"/>
    <w:rsid w:val="00B21312"/>
    <w:rsid w:val="00B2238A"/>
    <w:rsid w:val="00B2479B"/>
    <w:rsid w:val="00B43407"/>
    <w:rsid w:val="00B76F07"/>
    <w:rsid w:val="00B81106"/>
    <w:rsid w:val="00B91E09"/>
    <w:rsid w:val="00BA1C48"/>
    <w:rsid w:val="00BA5570"/>
    <w:rsid w:val="00BB3045"/>
    <w:rsid w:val="00BB561F"/>
    <w:rsid w:val="00BC229F"/>
    <w:rsid w:val="00BD23B0"/>
    <w:rsid w:val="00BD41F1"/>
    <w:rsid w:val="00BE1783"/>
    <w:rsid w:val="00BE2A37"/>
    <w:rsid w:val="00BE51B0"/>
    <w:rsid w:val="00BE5B98"/>
    <w:rsid w:val="00BF587B"/>
    <w:rsid w:val="00C008CB"/>
    <w:rsid w:val="00C05247"/>
    <w:rsid w:val="00C06B21"/>
    <w:rsid w:val="00C07A17"/>
    <w:rsid w:val="00C113ED"/>
    <w:rsid w:val="00C1219B"/>
    <w:rsid w:val="00C12372"/>
    <w:rsid w:val="00C126DA"/>
    <w:rsid w:val="00C12725"/>
    <w:rsid w:val="00C17A42"/>
    <w:rsid w:val="00C2189E"/>
    <w:rsid w:val="00C25228"/>
    <w:rsid w:val="00C25A42"/>
    <w:rsid w:val="00C33E77"/>
    <w:rsid w:val="00C355B9"/>
    <w:rsid w:val="00C36250"/>
    <w:rsid w:val="00C4066A"/>
    <w:rsid w:val="00C41908"/>
    <w:rsid w:val="00C44FC0"/>
    <w:rsid w:val="00C51547"/>
    <w:rsid w:val="00C60E27"/>
    <w:rsid w:val="00C65CCF"/>
    <w:rsid w:val="00C71AB0"/>
    <w:rsid w:val="00C811A5"/>
    <w:rsid w:val="00C86E88"/>
    <w:rsid w:val="00C872E0"/>
    <w:rsid w:val="00C90A2B"/>
    <w:rsid w:val="00C90E58"/>
    <w:rsid w:val="00C92A3E"/>
    <w:rsid w:val="00C93075"/>
    <w:rsid w:val="00C93579"/>
    <w:rsid w:val="00CA1EE8"/>
    <w:rsid w:val="00CC11C5"/>
    <w:rsid w:val="00CD0292"/>
    <w:rsid w:val="00CD3994"/>
    <w:rsid w:val="00CD5E23"/>
    <w:rsid w:val="00CD6352"/>
    <w:rsid w:val="00CE2E5A"/>
    <w:rsid w:val="00CF5AF0"/>
    <w:rsid w:val="00CF60E3"/>
    <w:rsid w:val="00D3064D"/>
    <w:rsid w:val="00D31128"/>
    <w:rsid w:val="00D31374"/>
    <w:rsid w:val="00D44DBF"/>
    <w:rsid w:val="00D501AA"/>
    <w:rsid w:val="00D54203"/>
    <w:rsid w:val="00D571B0"/>
    <w:rsid w:val="00D61CA5"/>
    <w:rsid w:val="00D61F1A"/>
    <w:rsid w:val="00D6430F"/>
    <w:rsid w:val="00D6685F"/>
    <w:rsid w:val="00D732B5"/>
    <w:rsid w:val="00D8092A"/>
    <w:rsid w:val="00D83436"/>
    <w:rsid w:val="00D85200"/>
    <w:rsid w:val="00D86D4C"/>
    <w:rsid w:val="00D87EEE"/>
    <w:rsid w:val="00D91F31"/>
    <w:rsid w:val="00D9358B"/>
    <w:rsid w:val="00D9507B"/>
    <w:rsid w:val="00D9676F"/>
    <w:rsid w:val="00DA6CEA"/>
    <w:rsid w:val="00DB1D91"/>
    <w:rsid w:val="00DC24F9"/>
    <w:rsid w:val="00DC296B"/>
    <w:rsid w:val="00DD17FA"/>
    <w:rsid w:val="00DD35DD"/>
    <w:rsid w:val="00DE3D79"/>
    <w:rsid w:val="00DF2949"/>
    <w:rsid w:val="00DF53AC"/>
    <w:rsid w:val="00DF648B"/>
    <w:rsid w:val="00E30715"/>
    <w:rsid w:val="00E32A9F"/>
    <w:rsid w:val="00E536D3"/>
    <w:rsid w:val="00E538A6"/>
    <w:rsid w:val="00E53EC2"/>
    <w:rsid w:val="00E5752B"/>
    <w:rsid w:val="00E644D9"/>
    <w:rsid w:val="00E82B5A"/>
    <w:rsid w:val="00E8658C"/>
    <w:rsid w:val="00E92F82"/>
    <w:rsid w:val="00E955C8"/>
    <w:rsid w:val="00EB1F0F"/>
    <w:rsid w:val="00EB21B4"/>
    <w:rsid w:val="00EB3763"/>
    <w:rsid w:val="00EC48F3"/>
    <w:rsid w:val="00ED0638"/>
    <w:rsid w:val="00ED0B56"/>
    <w:rsid w:val="00ED1B32"/>
    <w:rsid w:val="00ED6056"/>
    <w:rsid w:val="00EE31CF"/>
    <w:rsid w:val="00EF62DF"/>
    <w:rsid w:val="00EF6C57"/>
    <w:rsid w:val="00F0550C"/>
    <w:rsid w:val="00F10BEC"/>
    <w:rsid w:val="00F120BA"/>
    <w:rsid w:val="00F20869"/>
    <w:rsid w:val="00F21A70"/>
    <w:rsid w:val="00F21B4F"/>
    <w:rsid w:val="00F21DEF"/>
    <w:rsid w:val="00F32CBC"/>
    <w:rsid w:val="00F40B34"/>
    <w:rsid w:val="00F51A2E"/>
    <w:rsid w:val="00F5322E"/>
    <w:rsid w:val="00F54286"/>
    <w:rsid w:val="00F60E4E"/>
    <w:rsid w:val="00F71913"/>
    <w:rsid w:val="00F72B19"/>
    <w:rsid w:val="00F80D77"/>
    <w:rsid w:val="00F82511"/>
    <w:rsid w:val="00FB09B8"/>
    <w:rsid w:val="00FB5C03"/>
    <w:rsid w:val="00FC11F7"/>
    <w:rsid w:val="00FD249D"/>
    <w:rsid w:val="00FE5AD8"/>
    <w:rsid w:val="00FF2F0E"/>
    <w:rsid w:val="00FF2FF0"/>
    <w:rsid w:val="00FF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2B8AC1A"/>
  <w15:docId w15:val="{C6B83E83-C02B-43A7-89EE-ED94F6890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827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C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90C44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90C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90C44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B4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9B4BA9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D8520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827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a">
    <w:name w:val="TOC Heading"/>
    <w:basedOn w:val="1"/>
    <w:next w:val="a"/>
    <w:uiPriority w:val="39"/>
    <w:semiHidden/>
    <w:unhideWhenUsed/>
    <w:qFormat/>
    <w:rsid w:val="00382749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82749"/>
    <w:pPr>
      <w:tabs>
        <w:tab w:val="right" w:leader="dot" w:pos="7247"/>
      </w:tabs>
      <w:spacing w:after="100"/>
    </w:pPr>
    <w:rPr>
      <w:rFonts w:ascii="Times New Roman" w:hAnsi="Times New Roman"/>
      <w:b/>
      <w:noProof/>
    </w:rPr>
  </w:style>
  <w:style w:type="character" w:styleId="ab">
    <w:name w:val="Hyperlink"/>
    <w:basedOn w:val="a0"/>
    <w:uiPriority w:val="99"/>
    <w:unhideWhenUsed/>
    <w:rsid w:val="00382749"/>
    <w:rPr>
      <w:color w:val="0000FF" w:themeColor="hyperlink"/>
      <w:u w:val="single"/>
    </w:rPr>
  </w:style>
  <w:style w:type="table" w:styleId="ac">
    <w:name w:val="Table Grid"/>
    <w:basedOn w:val="a1"/>
    <w:uiPriority w:val="59"/>
    <w:unhideWhenUsed/>
    <w:rsid w:val="00D57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299A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12">
    <w:name w:val="Обычный1"/>
    <w:rsid w:val="008A299A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styleId="ad">
    <w:name w:val="caption"/>
    <w:basedOn w:val="a"/>
    <w:next w:val="a"/>
    <w:uiPriority w:val="35"/>
    <w:unhideWhenUsed/>
    <w:qFormat/>
    <w:rsid w:val="008A299A"/>
    <w:pPr>
      <w:spacing w:line="240" w:lineRule="auto"/>
    </w:pPr>
    <w:rPr>
      <w:rFonts w:ascii="Times New Roman" w:hAnsi="Times New Roman"/>
      <w:b/>
      <w:bCs/>
      <w:color w:val="4F81BD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8.wmf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mailto:info@mechelectron.r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gi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fgis.gost.ru/fundmetrology/cm/results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hdphoto" Target="media/hdphoto1.wdp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BF9A0-CDF7-4ED0-B9C5-546CF0630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8</Pages>
  <Words>2135</Words>
  <Characters>12174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Пользователь Windows</cp:lastModifiedBy>
  <cp:revision>50</cp:revision>
  <cp:lastPrinted>2025-10-28T13:08:00Z</cp:lastPrinted>
  <dcterms:created xsi:type="dcterms:W3CDTF">2023-03-14T10:15:00Z</dcterms:created>
  <dcterms:modified xsi:type="dcterms:W3CDTF">2025-10-28T13:08:00Z</dcterms:modified>
</cp:coreProperties>
</file>