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6E78E" w14:textId="54C81C81" w:rsidR="009451DB" w:rsidRDefault="0022715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Hlk78532751"/>
      <w:bookmarkEnd w:id="0"/>
      <w:r>
        <w:rPr>
          <w:b/>
          <w:noProof/>
          <w:color w:val="000000"/>
          <w:sz w:val="20"/>
          <w:szCs w:val="20"/>
        </w:rPr>
        <w:drawing>
          <wp:inline distT="0" distB="0" distL="0" distR="0" wp14:anchorId="19B7680B" wp14:editId="24DD31B1">
            <wp:extent cx="1880235" cy="380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1DB">
        <w:rPr>
          <w:b/>
          <w:bCs/>
          <w:color w:val="000000"/>
          <w:sz w:val="20"/>
          <w:szCs w:val="20"/>
        </w:rPr>
        <w:tab/>
      </w:r>
    </w:p>
    <w:p w14:paraId="7CEE0AC6" w14:textId="77777777" w:rsidR="009451DB" w:rsidRPr="002D5783" w:rsidRDefault="009451DB" w:rsidP="00224770">
      <w:pPr>
        <w:jc w:val="center"/>
        <w:rPr>
          <w:lang w:eastAsia="en-US"/>
        </w:rPr>
      </w:pPr>
    </w:p>
    <w:p w14:paraId="182EADDD" w14:textId="77777777" w:rsidR="009451DB" w:rsidRPr="002D5783" w:rsidRDefault="009451DB" w:rsidP="00224770">
      <w:pPr>
        <w:jc w:val="center"/>
        <w:rPr>
          <w:lang w:eastAsia="en-US"/>
        </w:rPr>
      </w:pPr>
    </w:p>
    <w:p w14:paraId="51D0BD44" w14:textId="77777777" w:rsidR="009451DB" w:rsidRPr="009D320B" w:rsidRDefault="009451DB" w:rsidP="00224770">
      <w:pPr>
        <w:jc w:val="center"/>
        <w:rPr>
          <w:b/>
          <w:lang w:eastAsia="en-US"/>
        </w:rPr>
      </w:pPr>
      <w:r w:rsidRPr="009D320B">
        <w:rPr>
          <w:b/>
          <w:lang w:eastAsia="en-US"/>
        </w:rPr>
        <w:t>ТЕХНИЧЕСКИЙ ПАСПОРТ ИЗДЕЛИЯ</w:t>
      </w:r>
    </w:p>
    <w:p w14:paraId="4FF9CC91" w14:textId="77777777" w:rsidR="009451DB" w:rsidRPr="00F956DA" w:rsidRDefault="009451DB" w:rsidP="00E23EFB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0"/>
          <w:szCs w:val="20"/>
        </w:rPr>
      </w:pPr>
    </w:p>
    <w:p w14:paraId="1227809B" w14:textId="77777777" w:rsidR="00BB4916" w:rsidRDefault="009D320B" w:rsidP="00BB491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320B">
        <w:rPr>
          <w:b/>
          <w:bCs/>
          <w:color w:val="000000"/>
          <w:sz w:val="28"/>
          <w:szCs w:val="28"/>
        </w:rPr>
        <w:t xml:space="preserve">Кронштейн </w:t>
      </w:r>
      <w:r w:rsidR="00E23EFB">
        <w:rPr>
          <w:b/>
          <w:bCs/>
          <w:color w:val="000000"/>
          <w:sz w:val="28"/>
          <w:szCs w:val="28"/>
        </w:rPr>
        <w:t>упора</w:t>
      </w:r>
      <w:r w:rsidR="00E23EFB" w:rsidRPr="009D320B">
        <w:rPr>
          <w:b/>
          <w:bCs/>
          <w:color w:val="000000"/>
          <w:sz w:val="28"/>
          <w:szCs w:val="28"/>
        </w:rPr>
        <w:t xml:space="preserve"> </w:t>
      </w:r>
      <w:r w:rsidR="00BB4916">
        <w:rPr>
          <w:b/>
          <w:bCs/>
          <w:color w:val="000000"/>
          <w:sz w:val="28"/>
          <w:szCs w:val="28"/>
        </w:rPr>
        <w:t>противооткатного</w:t>
      </w:r>
    </w:p>
    <w:p w14:paraId="775667A3" w14:textId="77777777" w:rsidR="00BB4916" w:rsidRDefault="00BB4916" w:rsidP="00BB491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53902F1E" w14:textId="16A220DE" w:rsidR="00BB4916" w:rsidRDefault="00BB4916" w:rsidP="00BB491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</w:rPr>
        <w:t>SMKP200</w:t>
      </w:r>
      <w:r w:rsidRPr="00BB4916">
        <w:rPr>
          <w:b/>
          <w:bCs/>
        </w:rPr>
        <w:t xml:space="preserve"> </w:t>
      </w:r>
      <w:r>
        <w:t>- черный порошковая покраска</w:t>
      </w:r>
    </w:p>
    <w:p w14:paraId="5FA3FFEF" w14:textId="76356C85" w:rsidR="00BB4916" w:rsidRPr="00BB4916" w:rsidRDefault="00BB4916" w:rsidP="00BB491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</w:rPr>
        <w:t>SMKZ200</w:t>
      </w:r>
      <w:r w:rsidRPr="00BB4916">
        <w:rPr>
          <w:b/>
          <w:bCs/>
        </w:rPr>
        <w:t xml:space="preserve"> </w:t>
      </w:r>
      <w:r>
        <w:t>- кронштейн оцинкованный</w:t>
      </w:r>
    </w:p>
    <w:p w14:paraId="49C6BE94" w14:textId="77777777" w:rsidR="00E23EFB" w:rsidRDefault="00E23EFB" w:rsidP="00E23EF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3958444C" w14:textId="77777777" w:rsidR="00BB4916" w:rsidRDefault="00BB4916" w:rsidP="00E23EF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0A40E9CF" w14:textId="77777777" w:rsidR="00BB4916" w:rsidRPr="009D320B" w:rsidRDefault="00BB4916" w:rsidP="00E23EF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0D96B813" w14:textId="4A1C8125" w:rsidR="00BB4916" w:rsidRDefault="00BB4916" w:rsidP="00BB491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BB4916">
        <w:rPr>
          <w:b/>
          <w:bCs/>
          <w:noProof/>
          <w:color w:val="000000"/>
        </w:rPr>
        <w:drawing>
          <wp:inline distT="0" distB="0" distL="0" distR="0" wp14:anchorId="69A19EBA" wp14:editId="665CDE85">
            <wp:extent cx="2134800" cy="1983600"/>
            <wp:effectExtent l="0" t="0" r="0" b="0"/>
            <wp:docPr id="3" name="Рисунок 3" descr="D:\Кронштейн противооткатного упора.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онштейн противооткатного упора.6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6" t="4306" r="23156" b="3732"/>
                    <a:stretch/>
                  </pic:blipFill>
                  <pic:spPr bwMode="auto">
                    <a:xfrm>
                      <a:off x="0" y="0"/>
                      <a:ext cx="21348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4916">
        <w:rPr>
          <w:b/>
          <w:bCs/>
          <w:noProof/>
          <w:color w:val="000000"/>
        </w:rPr>
        <w:drawing>
          <wp:inline distT="0" distB="0" distL="0" distR="0" wp14:anchorId="51DD9452" wp14:editId="0F0E7983">
            <wp:extent cx="2103681" cy="1953418"/>
            <wp:effectExtent l="0" t="0" r="0" b="8890"/>
            <wp:docPr id="4" name="Рисунок 4" descr="D:\Кронштейн противооткатного упора.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онштейн противооткатного упора.6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5" r="21449"/>
                    <a:stretch/>
                  </pic:blipFill>
                  <pic:spPr bwMode="auto">
                    <a:xfrm>
                      <a:off x="0" y="0"/>
                      <a:ext cx="2118456" cy="19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8EB0B" w14:textId="77777777" w:rsidR="00AD4C02" w:rsidRDefault="00AD4C02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18A90E27" w14:textId="2C435E7A" w:rsidR="009451DB" w:rsidRDefault="009451D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2FDA6AF7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4AA24329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258C945E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2A9DB841" w14:textId="77777777" w:rsidR="009D320B" w:rsidRDefault="009D320B" w:rsidP="0016103E">
      <w:pPr>
        <w:jc w:val="center"/>
        <w:rPr>
          <w:b/>
          <w:sz w:val="18"/>
          <w:szCs w:val="18"/>
          <w:lang w:eastAsia="en-US"/>
        </w:rPr>
      </w:pPr>
    </w:p>
    <w:p w14:paraId="1F6278E7" w14:textId="77777777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60D5D261" w14:textId="01C08F1C" w:rsidR="00B7065E" w:rsidRDefault="00B7065E" w:rsidP="0016103E">
      <w:pPr>
        <w:jc w:val="center"/>
        <w:rPr>
          <w:b/>
          <w:sz w:val="18"/>
          <w:szCs w:val="18"/>
          <w:lang w:eastAsia="en-US"/>
        </w:rPr>
      </w:pPr>
    </w:p>
    <w:p w14:paraId="533EE516" w14:textId="0F69A0CD" w:rsidR="00AD4C02" w:rsidRDefault="00AD4C02" w:rsidP="0016103E">
      <w:pPr>
        <w:jc w:val="center"/>
        <w:rPr>
          <w:b/>
          <w:sz w:val="18"/>
          <w:szCs w:val="18"/>
          <w:lang w:eastAsia="en-US"/>
        </w:rPr>
      </w:pPr>
    </w:p>
    <w:p w14:paraId="4AAEC477" w14:textId="77777777" w:rsidR="00AD4C02" w:rsidRDefault="00AD4C02" w:rsidP="0016103E">
      <w:pPr>
        <w:jc w:val="center"/>
        <w:rPr>
          <w:b/>
          <w:sz w:val="18"/>
          <w:szCs w:val="18"/>
          <w:lang w:eastAsia="en-US"/>
        </w:rPr>
      </w:pPr>
    </w:p>
    <w:p w14:paraId="255B91F7" w14:textId="05F4B446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</w:t>
      </w:r>
    </w:p>
    <w:p w14:paraId="44FB804E" w14:textId="7A2A76C3" w:rsidR="009451DB" w:rsidRPr="0016103E" w:rsidRDefault="009451DB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</w:t>
      </w:r>
    </w:p>
    <w:p w14:paraId="7F76066D" w14:textId="77777777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6DE1787C" w14:textId="77777777" w:rsidR="009451DB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00B57ED1" w14:textId="0BAB9437" w:rsidR="00E164B8" w:rsidRDefault="00E164B8" w:rsidP="00E164B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59DEC6A" w14:textId="4DCECD93" w:rsidR="009451DB" w:rsidRPr="00C650ED" w:rsidRDefault="009451DB" w:rsidP="00E164B8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45CF6C87" w14:textId="5565EC54" w:rsidR="006923F9" w:rsidRDefault="006923F9" w:rsidP="006923F9">
      <w:pPr>
        <w:ind w:firstLine="357"/>
        <w:jc w:val="both"/>
        <w:rPr>
          <w:sz w:val="18"/>
          <w:szCs w:val="18"/>
        </w:rPr>
      </w:pPr>
      <w:r w:rsidRPr="00D3622D">
        <w:rPr>
          <w:sz w:val="18"/>
          <w:szCs w:val="18"/>
        </w:rPr>
        <w:t>Кронштейн</w:t>
      </w:r>
      <w:r w:rsidRPr="006923F9">
        <w:rPr>
          <w:sz w:val="18"/>
          <w:szCs w:val="18"/>
        </w:rPr>
        <w:t xml:space="preserve"> </w:t>
      </w:r>
      <w:r w:rsidR="004B717C">
        <w:rPr>
          <w:sz w:val="18"/>
          <w:szCs w:val="18"/>
        </w:rPr>
        <w:t>упора</w:t>
      </w:r>
      <w:r>
        <w:rPr>
          <w:sz w:val="18"/>
          <w:szCs w:val="18"/>
        </w:rPr>
        <w:t xml:space="preserve"> применяется дл</w:t>
      </w:r>
      <w:r w:rsidR="00E56189">
        <w:rPr>
          <w:sz w:val="18"/>
          <w:szCs w:val="18"/>
        </w:rPr>
        <w:t xml:space="preserve">я фиксации </w:t>
      </w:r>
      <w:r w:rsidR="00604DC2">
        <w:rPr>
          <w:sz w:val="18"/>
          <w:szCs w:val="18"/>
        </w:rPr>
        <w:t>противооткатного упора</w:t>
      </w:r>
      <w:r w:rsidR="00FC1D51">
        <w:rPr>
          <w:sz w:val="18"/>
          <w:szCs w:val="18"/>
        </w:rPr>
        <w:t xml:space="preserve"> </w:t>
      </w:r>
      <w:r w:rsidR="004B717C" w:rsidRPr="004B717C">
        <w:rPr>
          <w:sz w:val="18"/>
          <w:szCs w:val="18"/>
        </w:rPr>
        <w:t>SMKP200 и SMKZ200</w:t>
      </w:r>
      <w:r w:rsidR="004B717C">
        <w:rPr>
          <w:sz w:val="18"/>
          <w:szCs w:val="18"/>
        </w:rPr>
        <w:t xml:space="preserve"> на раме автомобиля</w:t>
      </w:r>
      <w:r w:rsidRPr="004B717C">
        <w:rPr>
          <w:sz w:val="18"/>
          <w:szCs w:val="18"/>
        </w:rPr>
        <w:t>.</w:t>
      </w:r>
    </w:p>
    <w:p w14:paraId="5CE3EBB2" w14:textId="77777777" w:rsidR="004B717C" w:rsidRPr="004B717C" w:rsidRDefault="004B717C" w:rsidP="006923F9">
      <w:pPr>
        <w:ind w:firstLine="357"/>
        <w:jc w:val="both"/>
        <w:rPr>
          <w:sz w:val="18"/>
          <w:szCs w:val="18"/>
        </w:rPr>
      </w:pPr>
    </w:p>
    <w:p w14:paraId="43D9C2A8" w14:textId="5EAF79A7" w:rsidR="009451DB" w:rsidRDefault="009451DB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0CDAF282" w14:textId="09F58CD1" w:rsidR="00C04412" w:rsidRPr="00B7065E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габаритные</w:t>
      </w:r>
      <w:proofErr w:type="gramEnd"/>
      <w:r>
        <w:rPr>
          <w:sz w:val="18"/>
          <w:szCs w:val="18"/>
        </w:rPr>
        <w:t xml:space="preserve"> р</w:t>
      </w:r>
      <w:r w:rsidR="00B7065E" w:rsidRPr="00B7065E">
        <w:rPr>
          <w:sz w:val="18"/>
          <w:szCs w:val="18"/>
        </w:rPr>
        <w:t>азмер</w:t>
      </w:r>
      <w:r>
        <w:rPr>
          <w:sz w:val="18"/>
          <w:szCs w:val="18"/>
        </w:rPr>
        <w:t>ы</w:t>
      </w:r>
      <w:r w:rsidR="00B7065E" w:rsidRPr="00B7065E">
        <w:rPr>
          <w:sz w:val="18"/>
          <w:szCs w:val="18"/>
        </w:rPr>
        <w:t xml:space="preserve"> – </w:t>
      </w:r>
      <w:r w:rsidR="002D4C2C" w:rsidRPr="004F6C3E">
        <w:rPr>
          <w:sz w:val="18"/>
          <w:szCs w:val="18"/>
        </w:rPr>
        <w:t>2</w:t>
      </w:r>
      <w:r w:rsidR="00C750AD" w:rsidRPr="004F6C3E">
        <w:rPr>
          <w:sz w:val="18"/>
          <w:szCs w:val="18"/>
        </w:rPr>
        <w:t>50</w:t>
      </w:r>
      <w:r w:rsidR="00B7065E" w:rsidRPr="004F6C3E">
        <w:rPr>
          <w:sz w:val="18"/>
          <w:szCs w:val="18"/>
        </w:rPr>
        <w:t>х</w:t>
      </w:r>
      <w:r w:rsidR="002D4C2C" w:rsidRPr="004F6C3E">
        <w:rPr>
          <w:sz w:val="18"/>
          <w:szCs w:val="18"/>
        </w:rPr>
        <w:t>28</w:t>
      </w:r>
      <w:r w:rsidR="00C750AD" w:rsidRPr="004F6C3E">
        <w:rPr>
          <w:sz w:val="18"/>
          <w:szCs w:val="18"/>
        </w:rPr>
        <w:t>8</w:t>
      </w:r>
      <w:r w:rsidR="00B7065E" w:rsidRPr="004F6C3E">
        <w:rPr>
          <w:sz w:val="18"/>
          <w:szCs w:val="18"/>
        </w:rPr>
        <w:t>х</w:t>
      </w:r>
      <w:r w:rsidR="00C750AD" w:rsidRPr="004F6C3E">
        <w:rPr>
          <w:sz w:val="18"/>
          <w:szCs w:val="18"/>
        </w:rPr>
        <w:t>235</w:t>
      </w:r>
      <w:r w:rsidR="00B7065E" w:rsidRPr="004F6C3E">
        <w:rPr>
          <w:sz w:val="18"/>
          <w:szCs w:val="18"/>
        </w:rPr>
        <w:t xml:space="preserve"> мм</w:t>
      </w:r>
      <w:r w:rsidRPr="004F6C3E">
        <w:rPr>
          <w:sz w:val="18"/>
          <w:szCs w:val="18"/>
        </w:rPr>
        <w:t>;</w:t>
      </w:r>
    </w:p>
    <w:p w14:paraId="7F099134" w14:textId="0E6167E8" w:rsidR="00B7065E" w:rsidRPr="00B7065E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м</w:t>
      </w:r>
      <w:r w:rsidR="00B7065E" w:rsidRPr="00B7065E">
        <w:rPr>
          <w:sz w:val="18"/>
          <w:szCs w:val="18"/>
        </w:rPr>
        <w:t>атериал</w:t>
      </w:r>
      <w:proofErr w:type="gramEnd"/>
      <w:r w:rsidR="00B7065E" w:rsidRPr="00B7065E">
        <w:rPr>
          <w:sz w:val="18"/>
          <w:szCs w:val="18"/>
        </w:rPr>
        <w:t xml:space="preserve"> – </w:t>
      </w:r>
      <w:r w:rsidR="00E01C79">
        <w:rPr>
          <w:sz w:val="18"/>
          <w:szCs w:val="18"/>
        </w:rPr>
        <w:t>сталь</w:t>
      </w:r>
      <w:r w:rsidRPr="00017AE6">
        <w:rPr>
          <w:sz w:val="18"/>
          <w:szCs w:val="18"/>
        </w:rPr>
        <w:t>;</w:t>
      </w:r>
    </w:p>
    <w:p w14:paraId="746F5CF2" w14:textId="1603E238" w:rsidR="00B7065E" w:rsidRPr="00B7065E" w:rsidRDefault="00DE4763" w:rsidP="009F3734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м</w:t>
      </w:r>
      <w:r w:rsidR="002D4C2C">
        <w:rPr>
          <w:sz w:val="18"/>
          <w:szCs w:val="18"/>
        </w:rPr>
        <w:t>асса</w:t>
      </w:r>
      <w:proofErr w:type="gramEnd"/>
      <w:r w:rsidR="002D4C2C">
        <w:rPr>
          <w:sz w:val="18"/>
          <w:szCs w:val="18"/>
        </w:rPr>
        <w:t xml:space="preserve"> – не более 0</w:t>
      </w:r>
      <w:r>
        <w:rPr>
          <w:sz w:val="18"/>
          <w:szCs w:val="18"/>
        </w:rPr>
        <w:t>,</w:t>
      </w:r>
      <w:r w:rsidR="00E01C79">
        <w:rPr>
          <w:sz w:val="18"/>
          <w:szCs w:val="18"/>
        </w:rPr>
        <w:t>9</w:t>
      </w:r>
      <w:r w:rsidR="00B7065E" w:rsidRPr="00B7065E">
        <w:rPr>
          <w:sz w:val="18"/>
          <w:szCs w:val="18"/>
        </w:rPr>
        <w:t xml:space="preserve"> кг</w:t>
      </w:r>
      <w:r>
        <w:rPr>
          <w:sz w:val="18"/>
          <w:szCs w:val="18"/>
        </w:rPr>
        <w:t>;</w:t>
      </w:r>
    </w:p>
    <w:p w14:paraId="7BDE00EF" w14:textId="77777777" w:rsidR="000F55EA" w:rsidRDefault="000F55EA" w:rsidP="000F55EA">
      <w:pPr>
        <w:shd w:val="clear" w:color="auto" w:fill="FFFFFF"/>
        <w:autoSpaceDE w:val="0"/>
        <w:autoSpaceDN w:val="0"/>
        <w:adjustRightInd w:val="0"/>
        <w:ind w:left="717"/>
        <w:jc w:val="both"/>
        <w:rPr>
          <w:sz w:val="18"/>
          <w:szCs w:val="18"/>
        </w:rPr>
      </w:pPr>
    </w:p>
    <w:p w14:paraId="5919E149" w14:textId="56D87BC3" w:rsidR="00C04412" w:rsidRPr="000F55EA" w:rsidRDefault="00E7476E" w:rsidP="000F55EA">
      <w:pPr>
        <w:shd w:val="clear" w:color="auto" w:fill="FFFFFF"/>
        <w:autoSpaceDE w:val="0"/>
        <w:autoSpaceDN w:val="0"/>
        <w:adjustRightInd w:val="0"/>
        <w:ind w:left="717"/>
        <w:jc w:val="both"/>
        <w:rPr>
          <w:sz w:val="18"/>
          <w:szCs w:val="18"/>
        </w:rPr>
      </w:pPr>
      <w:r w:rsidRPr="000F55EA">
        <w:rPr>
          <w:sz w:val="18"/>
          <w:szCs w:val="18"/>
        </w:rPr>
        <w:t>Основные размеры приведены на рис. 1.</w:t>
      </w:r>
    </w:p>
    <w:p w14:paraId="6355174E" w14:textId="45618EB5" w:rsidR="006E545B" w:rsidRDefault="006E545B" w:rsidP="009F3734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noProof/>
          <w:highlight w:val="yellow"/>
        </w:rPr>
      </w:pPr>
    </w:p>
    <w:p w14:paraId="636722C5" w14:textId="77777777" w:rsidR="004B717C" w:rsidRPr="00D07AD6" w:rsidRDefault="004B717C" w:rsidP="009F3734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noProof/>
          <w:highlight w:val="yellow"/>
        </w:rPr>
      </w:pPr>
    </w:p>
    <w:p w14:paraId="0E789D42" w14:textId="77777777" w:rsidR="009451DB" w:rsidRPr="00C650ED" w:rsidRDefault="009451D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14:paraId="56CA20FF" w14:textId="6EA3B51C" w:rsidR="001560DB" w:rsidRPr="00017AE6" w:rsidRDefault="00E4680E" w:rsidP="00E4680E">
      <w:pPr>
        <w:ind w:firstLine="357"/>
        <w:jc w:val="both"/>
        <w:rPr>
          <w:sz w:val="18"/>
          <w:szCs w:val="18"/>
        </w:rPr>
      </w:pPr>
      <w:r w:rsidRPr="00E4680E">
        <w:rPr>
          <w:sz w:val="18"/>
          <w:szCs w:val="18"/>
        </w:rPr>
        <w:t xml:space="preserve">Партия </w:t>
      </w:r>
      <w:r>
        <w:rPr>
          <w:sz w:val="18"/>
          <w:szCs w:val="18"/>
        </w:rPr>
        <w:t>кронштейнов</w:t>
      </w:r>
      <w:r w:rsidRPr="00E4680E">
        <w:rPr>
          <w:sz w:val="18"/>
          <w:szCs w:val="18"/>
        </w:rPr>
        <w:t>, поставляемая в один адрес, комплектуется паспортом.</w:t>
      </w:r>
    </w:p>
    <w:p w14:paraId="014FE873" w14:textId="77777777" w:rsidR="00623173" w:rsidRDefault="00623173" w:rsidP="00623173">
      <w:pPr>
        <w:pStyle w:val="a3"/>
        <w:ind w:left="567"/>
        <w:jc w:val="both"/>
        <w:rPr>
          <w:sz w:val="18"/>
          <w:szCs w:val="18"/>
        </w:rPr>
      </w:pPr>
    </w:p>
    <w:p w14:paraId="7EE01BCB" w14:textId="41921DFB" w:rsidR="00A8024A" w:rsidRPr="001C1707" w:rsidRDefault="00A8024A" w:rsidP="00623173">
      <w:pPr>
        <w:ind w:firstLine="357"/>
        <w:jc w:val="both"/>
        <w:rPr>
          <w:sz w:val="18"/>
          <w:szCs w:val="18"/>
        </w:rPr>
      </w:pPr>
      <w:r w:rsidRPr="001C1707">
        <w:rPr>
          <w:sz w:val="18"/>
          <w:szCs w:val="18"/>
        </w:rPr>
        <w:t xml:space="preserve">Внешний вид товара и его конструкция может отличаться </w:t>
      </w:r>
      <w:r w:rsidR="00A676C6" w:rsidRPr="001C1707">
        <w:rPr>
          <w:sz w:val="18"/>
          <w:szCs w:val="18"/>
        </w:rPr>
        <w:t xml:space="preserve">от </w:t>
      </w:r>
      <w:r w:rsidRPr="001C1707">
        <w:rPr>
          <w:sz w:val="18"/>
          <w:szCs w:val="18"/>
        </w:rPr>
        <w:t>представленного на рисунках.</w:t>
      </w:r>
      <w:r w:rsidR="00623173" w:rsidRPr="001C1707">
        <w:rPr>
          <w:sz w:val="18"/>
          <w:szCs w:val="18"/>
        </w:rPr>
        <w:t xml:space="preserve"> </w:t>
      </w:r>
      <w:r w:rsidRPr="001C1707">
        <w:rPr>
          <w:sz w:val="18"/>
          <w:szCs w:val="18"/>
        </w:rPr>
        <w:t xml:space="preserve">Предприятие-изготовитель оставляет за собой право на внесение изменений в конструкцию, дизайн и комплектацию товара, не ухудшающих </w:t>
      </w:r>
      <w:r w:rsidR="00A676C6" w:rsidRPr="001C1707">
        <w:rPr>
          <w:sz w:val="18"/>
          <w:szCs w:val="18"/>
        </w:rPr>
        <w:t xml:space="preserve">его </w:t>
      </w:r>
      <w:r w:rsidRPr="001C1707">
        <w:rPr>
          <w:sz w:val="18"/>
          <w:szCs w:val="18"/>
        </w:rPr>
        <w:t>качество.</w:t>
      </w:r>
    </w:p>
    <w:p w14:paraId="0189EC33" w14:textId="08E96B1F" w:rsidR="00872264" w:rsidRDefault="00872264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46DCB8A6" w14:textId="3C1855A7" w:rsidR="000900F9" w:rsidRPr="00A9034D" w:rsidRDefault="00F93596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  <w:r w:rsidRPr="00F93596">
        <w:rPr>
          <w:noProof/>
          <w:sz w:val="18"/>
          <w:szCs w:val="18"/>
        </w:rPr>
        <w:drawing>
          <wp:inline distT="0" distB="0" distL="0" distR="0" wp14:anchorId="0C9AB4EC" wp14:editId="4F352BEC">
            <wp:extent cx="4632914" cy="243342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1" t="1533" r="1122" b="3447"/>
                    <a:stretch/>
                  </pic:blipFill>
                  <pic:spPr bwMode="auto">
                    <a:xfrm>
                      <a:off x="0" y="0"/>
                      <a:ext cx="4635235" cy="24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25937" w14:textId="77777777" w:rsidR="004910EA" w:rsidRDefault="004910EA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54AA2B51" w14:textId="7D1EB60C" w:rsidR="00A9034D" w:rsidRDefault="00A9034D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  <w:r w:rsidRPr="00A9034D">
        <w:rPr>
          <w:sz w:val="18"/>
          <w:szCs w:val="18"/>
        </w:rPr>
        <w:t>Рис.</w:t>
      </w:r>
      <w:r w:rsidR="00A31A12">
        <w:rPr>
          <w:sz w:val="18"/>
          <w:szCs w:val="18"/>
        </w:rPr>
        <w:t xml:space="preserve"> </w:t>
      </w:r>
      <w:r w:rsidRPr="00A9034D">
        <w:rPr>
          <w:sz w:val="18"/>
          <w:szCs w:val="18"/>
        </w:rPr>
        <w:t>1</w:t>
      </w:r>
      <w:r w:rsidR="00A31A12">
        <w:rPr>
          <w:sz w:val="18"/>
          <w:szCs w:val="18"/>
        </w:rPr>
        <w:t xml:space="preserve"> – </w:t>
      </w:r>
      <w:r w:rsidRPr="00A9034D">
        <w:rPr>
          <w:sz w:val="18"/>
          <w:szCs w:val="18"/>
        </w:rPr>
        <w:t>Габаритные размеры</w:t>
      </w:r>
    </w:p>
    <w:p w14:paraId="0FEDDFBC" w14:textId="540BC4DA" w:rsidR="00C86FB9" w:rsidRDefault="00C86FB9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FF60C4C" w14:textId="3A33958A" w:rsidR="009451DB" w:rsidRPr="00FA095F" w:rsidRDefault="00BD6E2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FA095F">
        <w:rPr>
          <w:b/>
          <w:sz w:val="22"/>
          <w:szCs w:val="22"/>
        </w:rPr>
        <w:lastRenderedPageBreak/>
        <w:t>Особенности конструкции</w:t>
      </w:r>
    </w:p>
    <w:p w14:paraId="437CC3D5" w14:textId="77777777" w:rsidR="00313F72" w:rsidRDefault="00313F72" w:rsidP="00313F72">
      <w:pPr>
        <w:pStyle w:val="a3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Поставляется в двух вариантах:</w:t>
      </w:r>
    </w:p>
    <w:p w14:paraId="2471AAE8" w14:textId="6BF12875" w:rsidR="00313F72" w:rsidRPr="00313F72" w:rsidRDefault="00313F72" w:rsidP="00313F72">
      <w:pPr>
        <w:pStyle w:val="a3"/>
        <w:spacing w:line="276" w:lineRule="auto"/>
        <w:rPr>
          <w:sz w:val="18"/>
          <w:szCs w:val="18"/>
        </w:rPr>
      </w:pPr>
      <w:r w:rsidRPr="00313F72">
        <w:rPr>
          <w:sz w:val="18"/>
          <w:szCs w:val="18"/>
        </w:rPr>
        <w:t>1) Порошковые покрытие</w:t>
      </w:r>
      <w:r w:rsidR="004F6C3E">
        <w:rPr>
          <w:sz w:val="18"/>
          <w:szCs w:val="18"/>
        </w:rPr>
        <w:t xml:space="preserve"> (цвет черный)</w:t>
      </w:r>
    </w:p>
    <w:p w14:paraId="37B648AB" w14:textId="77777777" w:rsidR="00313F72" w:rsidRPr="00313F72" w:rsidRDefault="00313F72" w:rsidP="00313F72">
      <w:pPr>
        <w:pStyle w:val="a3"/>
        <w:spacing w:line="276" w:lineRule="auto"/>
        <w:rPr>
          <w:sz w:val="18"/>
          <w:szCs w:val="18"/>
        </w:rPr>
      </w:pPr>
      <w:r w:rsidRPr="00313F72">
        <w:rPr>
          <w:sz w:val="18"/>
          <w:szCs w:val="18"/>
        </w:rPr>
        <w:t xml:space="preserve">2) Оцинкованное покрытие </w:t>
      </w:r>
    </w:p>
    <w:p w14:paraId="463122C5" w14:textId="77777777" w:rsidR="00313F72" w:rsidRDefault="00313F72" w:rsidP="00313F72">
      <w:pPr>
        <w:ind w:firstLine="709"/>
        <w:jc w:val="both"/>
        <w:rPr>
          <w:sz w:val="18"/>
          <w:szCs w:val="18"/>
        </w:rPr>
      </w:pPr>
    </w:p>
    <w:p w14:paraId="1B371489" w14:textId="2BE95B92" w:rsidR="00087499" w:rsidRDefault="00087499" w:rsidP="00313F72">
      <w:pPr>
        <w:spacing w:line="276" w:lineRule="auto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Особенности конструкции:</w:t>
      </w:r>
    </w:p>
    <w:p w14:paraId="1F118191" w14:textId="00522B3A" w:rsidR="000F55EA" w:rsidRPr="00342C5E" w:rsidRDefault="000F55EA" w:rsidP="00313F72">
      <w:pPr>
        <w:pStyle w:val="a3"/>
        <w:numPr>
          <w:ilvl w:val="0"/>
          <w:numId w:val="13"/>
        </w:numPr>
        <w:spacing w:line="276" w:lineRule="auto"/>
        <w:rPr>
          <w:sz w:val="18"/>
          <w:szCs w:val="18"/>
        </w:rPr>
      </w:pPr>
      <w:r w:rsidRPr="00342C5E">
        <w:rPr>
          <w:sz w:val="18"/>
          <w:szCs w:val="18"/>
        </w:rPr>
        <w:t xml:space="preserve">Быстрый доступ к </w:t>
      </w:r>
      <w:r w:rsidR="00907A3A" w:rsidRPr="00342C5E">
        <w:rPr>
          <w:sz w:val="18"/>
          <w:szCs w:val="18"/>
        </w:rPr>
        <w:t>противооткатному упору</w:t>
      </w:r>
      <w:bookmarkStart w:id="1" w:name="_GoBack"/>
      <w:bookmarkEnd w:id="1"/>
      <w:r w:rsidRPr="00342C5E">
        <w:rPr>
          <w:sz w:val="18"/>
          <w:szCs w:val="18"/>
        </w:rPr>
        <w:t xml:space="preserve">. </w:t>
      </w:r>
    </w:p>
    <w:p w14:paraId="17FBF9BB" w14:textId="157C976D" w:rsidR="00BC163E" w:rsidRPr="00342C5E" w:rsidRDefault="00907A3A" w:rsidP="00313F72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r w:rsidRPr="00342C5E">
        <w:rPr>
          <w:sz w:val="18"/>
          <w:szCs w:val="18"/>
        </w:rPr>
        <w:t>Прочная</w:t>
      </w:r>
      <w:r w:rsidR="00342C5E">
        <w:rPr>
          <w:sz w:val="18"/>
          <w:szCs w:val="18"/>
        </w:rPr>
        <w:t xml:space="preserve"> и надёжная</w:t>
      </w:r>
      <w:r w:rsidRPr="00342C5E">
        <w:rPr>
          <w:sz w:val="18"/>
          <w:szCs w:val="18"/>
        </w:rPr>
        <w:t xml:space="preserve"> конструкция</w:t>
      </w:r>
      <w:r w:rsidR="00FC37F8" w:rsidRPr="00342C5E">
        <w:rPr>
          <w:sz w:val="18"/>
          <w:szCs w:val="18"/>
        </w:rPr>
        <w:t xml:space="preserve"> из металла</w:t>
      </w:r>
      <w:r w:rsidR="00B62388" w:rsidRPr="00342C5E">
        <w:rPr>
          <w:sz w:val="18"/>
          <w:szCs w:val="18"/>
        </w:rPr>
        <w:t>.</w:t>
      </w:r>
    </w:p>
    <w:p w14:paraId="5B4251EB" w14:textId="514647AB" w:rsidR="00B62388" w:rsidRPr="00342C5E" w:rsidRDefault="00B62388" w:rsidP="00313F72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r w:rsidRPr="00342C5E">
        <w:rPr>
          <w:sz w:val="18"/>
          <w:szCs w:val="18"/>
        </w:rPr>
        <w:t>Устойчивость к погодным условиям и перепадам температуры.</w:t>
      </w:r>
    </w:p>
    <w:p w14:paraId="377CFEC3" w14:textId="5CEABE4F" w:rsidR="00B62388" w:rsidRPr="00342C5E" w:rsidRDefault="00B62388" w:rsidP="00313F72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r w:rsidRPr="00342C5E">
        <w:rPr>
          <w:sz w:val="18"/>
          <w:szCs w:val="18"/>
        </w:rPr>
        <w:t>Надёжная фиксация противооткатного упора.</w:t>
      </w:r>
    </w:p>
    <w:p w14:paraId="74375B51" w14:textId="2E245E95" w:rsidR="00D14800" w:rsidRPr="00342C5E" w:rsidRDefault="00D14800" w:rsidP="00313F72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r w:rsidRPr="00342C5E">
        <w:rPr>
          <w:sz w:val="18"/>
          <w:szCs w:val="18"/>
        </w:rPr>
        <w:t>Подходит для упоров размером 200 мм.</w:t>
      </w:r>
    </w:p>
    <w:p w14:paraId="38EE0081" w14:textId="4DE3E805" w:rsidR="008113B3" w:rsidRDefault="008113B3" w:rsidP="00562C35">
      <w:pPr>
        <w:rPr>
          <w:sz w:val="18"/>
          <w:szCs w:val="18"/>
        </w:rPr>
      </w:pPr>
      <w:bookmarkStart w:id="2" w:name="_Hlk75254490"/>
    </w:p>
    <w:bookmarkEnd w:id="2"/>
    <w:p w14:paraId="22F9CB99" w14:textId="77777777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1175F543" w14:textId="77777777" w:rsidR="004B7385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F728A">
        <w:rPr>
          <w:sz w:val="18"/>
          <w:szCs w:val="18"/>
        </w:rPr>
        <w:t xml:space="preserve">Изделие должно эксплуатироваться по назначению. </w:t>
      </w:r>
    </w:p>
    <w:p w14:paraId="4BD11240" w14:textId="704D971F" w:rsidR="002E33CF" w:rsidRDefault="002E33CF">
      <w:pPr>
        <w:rPr>
          <w:sz w:val="18"/>
          <w:szCs w:val="18"/>
        </w:rPr>
      </w:pPr>
    </w:p>
    <w:p w14:paraId="183FD74B" w14:textId="77777777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4B470879" w14:textId="77777777" w:rsidR="00420880" w:rsidRPr="00BA207E" w:rsidRDefault="001F4260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должны транспортироваться и храниться в упаковке предприятия-изготовителя.</w:t>
      </w:r>
    </w:p>
    <w:p w14:paraId="4F34EFC1" w14:textId="3C1701EA" w:rsidR="001F4260" w:rsidRPr="00BA207E" w:rsidRDefault="00420880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При транспортировании и хранении изделие должно быть защищен от воздействия прямых солнечных лучей</w:t>
      </w:r>
      <w:r w:rsidR="001E748F" w:rsidRPr="00BA207E">
        <w:rPr>
          <w:sz w:val="18"/>
          <w:szCs w:val="18"/>
        </w:rPr>
        <w:t xml:space="preserve"> и влаги</w:t>
      </w:r>
      <w:r w:rsidRPr="00BA207E">
        <w:rPr>
          <w:sz w:val="18"/>
          <w:szCs w:val="18"/>
        </w:rPr>
        <w:t>.</w:t>
      </w:r>
    </w:p>
    <w:p w14:paraId="643320DA" w14:textId="11683863" w:rsidR="009451DB" w:rsidRPr="00BA207E" w:rsidRDefault="009451DB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14:paraId="52D983A7" w14:textId="77777777" w:rsidR="00BA207E" w:rsidRPr="00BA207E" w:rsidRDefault="009451DB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 xml:space="preserve">При железнодорожных и автомобильных перевозках изделия допускаются к транспортировке только в крытом подвижном составе. </w:t>
      </w:r>
    </w:p>
    <w:p w14:paraId="18802569" w14:textId="2FC27A45" w:rsidR="009451DB" w:rsidRDefault="009451DB" w:rsidP="00BA207E">
      <w:pPr>
        <w:pStyle w:val="a3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Обращаться с товаром с соответствующей осторожностью, избегая ударов и вмятин.</w:t>
      </w:r>
    </w:p>
    <w:p w14:paraId="003F8E7B" w14:textId="77777777" w:rsidR="00342C5E" w:rsidRDefault="00342C5E" w:rsidP="00342C5E">
      <w:p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</w:p>
    <w:p w14:paraId="73DC240F" w14:textId="77777777" w:rsidR="00342C5E" w:rsidRPr="00342C5E" w:rsidRDefault="00342C5E" w:rsidP="00342C5E">
      <w:p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</w:p>
    <w:p w14:paraId="564C547D" w14:textId="2B53EE26" w:rsidR="005C3958" w:rsidRDefault="005C3958">
      <w:pPr>
        <w:rPr>
          <w:sz w:val="18"/>
          <w:szCs w:val="18"/>
        </w:rPr>
      </w:pPr>
    </w:p>
    <w:p w14:paraId="23E05765" w14:textId="416868C7" w:rsidR="009451DB" w:rsidRPr="007E3B45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70858DCA" w14:textId="7DD7031B" w:rsidR="009451DB" w:rsidRPr="00DD437D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9451DB" w:rsidRPr="00DD437D" w14:paraId="332D13A6" w14:textId="77777777" w:rsidTr="00472824">
        <w:tc>
          <w:tcPr>
            <w:tcW w:w="0" w:type="auto"/>
          </w:tcPr>
          <w:p w14:paraId="4E9D5EE4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064E28D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14:paraId="7F82B6E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54AF5EC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</w:t>
            </w:r>
          </w:p>
          <w:p w14:paraId="66D3242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14:paraId="4D1EA05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2AF92D73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______________________</w:t>
            </w:r>
          </w:p>
          <w:p w14:paraId="34516F7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(расшифровка подписи)</w:t>
            </w:r>
          </w:p>
        </w:tc>
      </w:tr>
      <w:tr w:rsidR="009451DB" w:rsidRPr="00DD437D" w14:paraId="03C44541" w14:textId="77777777" w:rsidTr="00472824">
        <w:tc>
          <w:tcPr>
            <w:tcW w:w="0" w:type="auto"/>
          </w:tcPr>
          <w:p w14:paraId="635799B9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2B146EB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5FA70B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9451DB" w:rsidRPr="00DD437D" w14:paraId="034AF10F" w14:textId="77777777" w:rsidTr="00472824">
        <w:tc>
          <w:tcPr>
            <w:tcW w:w="0" w:type="auto"/>
          </w:tcPr>
          <w:p w14:paraId="1BA17760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C6D7086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14:paraId="2D82859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9451DB" w:rsidRPr="00DD437D" w14:paraId="7334F594" w14:textId="77777777" w:rsidTr="00472824">
        <w:tc>
          <w:tcPr>
            <w:tcW w:w="0" w:type="auto"/>
          </w:tcPr>
          <w:p w14:paraId="6D0E76B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EECE8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</w:t>
            </w:r>
          </w:p>
          <w:p w14:paraId="41A72D68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(число, месяц, год)</w:t>
            </w:r>
          </w:p>
          <w:p w14:paraId="1FD1E557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  <w:p w14:paraId="4585D296" w14:textId="3EDF83D9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9EC9C3C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4532782C" w14:textId="4F5F34A8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1273DFA2" w14:textId="77777777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3C3909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EA53A7" w:rsidRPr="00AF33B4" w14:paraId="0C621925" w14:textId="77777777" w:rsidTr="00472824">
        <w:tc>
          <w:tcPr>
            <w:tcW w:w="0" w:type="auto"/>
          </w:tcPr>
          <w:p w14:paraId="3D926381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4002C99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5BBB02B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A53A7" w:rsidRPr="00AF33B4" w14:paraId="1A166E5B" w14:textId="77777777" w:rsidTr="00472824">
        <w:tc>
          <w:tcPr>
            <w:tcW w:w="0" w:type="auto"/>
          </w:tcPr>
          <w:p w14:paraId="7CE3ABED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65795383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31D005E6" w14:textId="45479058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7C9E75E" w14:textId="77777777" w:rsidR="00472824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147F1283" w14:textId="65B3DCE8" w:rsidR="00342C5E" w:rsidRPr="00285182" w:rsidRDefault="00342C5E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9F5E9C7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081450E6" w14:textId="77777777" w:rsidR="00342C5E" w:rsidRDefault="00342C5E" w:rsidP="00342C5E">
      <w:pPr>
        <w:pStyle w:val="a3"/>
        <w:shd w:val="clear" w:color="auto" w:fill="FFFFFF"/>
        <w:autoSpaceDE w:val="0"/>
        <w:autoSpaceDN w:val="0"/>
        <w:adjustRightInd w:val="0"/>
        <w:spacing w:after="120"/>
        <w:contextualSpacing w:val="0"/>
        <w:rPr>
          <w:b/>
          <w:sz w:val="22"/>
          <w:szCs w:val="22"/>
        </w:rPr>
      </w:pPr>
    </w:p>
    <w:p w14:paraId="51BE36C2" w14:textId="328D0349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Гарантийные обязательства</w:t>
      </w:r>
    </w:p>
    <w:p w14:paraId="0947A465" w14:textId="2491BDFE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sz w:val="18"/>
          <w:szCs w:val="18"/>
        </w:rPr>
        <w:t xml:space="preserve">Предприятие-изготовитель гарантирует </w:t>
      </w:r>
      <w:r w:rsidR="00C61DF3" w:rsidRPr="00EF728A">
        <w:rPr>
          <w:sz w:val="18"/>
          <w:szCs w:val="18"/>
        </w:rPr>
        <w:t>соответствие</w:t>
      </w:r>
      <w:r w:rsidR="00A174F8">
        <w:rPr>
          <w:sz w:val="18"/>
          <w:szCs w:val="18"/>
        </w:rPr>
        <w:t xml:space="preserve"> кронштейнов </w:t>
      </w:r>
      <w:r w:rsidR="00B62388">
        <w:rPr>
          <w:sz w:val="18"/>
          <w:szCs w:val="18"/>
        </w:rPr>
        <w:t xml:space="preserve">упора противооткатного </w:t>
      </w:r>
      <w:r w:rsidRPr="00EF728A">
        <w:rPr>
          <w:sz w:val="18"/>
          <w:szCs w:val="18"/>
        </w:rPr>
        <w:t>при соблюдении условий эксплуатации, транспортирования и хранения, изложенных в «Технических условиях».</w:t>
      </w:r>
    </w:p>
    <w:p w14:paraId="1C7A6A18" w14:textId="4CB2C031" w:rsidR="009451DB" w:rsidRPr="00EF728A" w:rsidRDefault="00A174F8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Гарантийный срок</w:t>
      </w:r>
      <w:r w:rsidR="009451DB" w:rsidRPr="00EF728A">
        <w:rPr>
          <w:bCs/>
          <w:sz w:val="18"/>
          <w:szCs w:val="18"/>
        </w:rPr>
        <w:t xml:space="preserve"> составляет 12 месяцев со дня продажи.</w:t>
      </w:r>
    </w:p>
    <w:p w14:paraId="53CBA87D" w14:textId="470BB7C6" w:rsidR="006A672F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 xml:space="preserve">Гарантия распространяется на все заводские и конструктивные дефекты. </w:t>
      </w:r>
    </w:p>
    <w:p w14:paraId="27960424" w14:textId="5DF38B88" w:rsidR="006A672F" w:rsidRDefault="007D697F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7D697F">
        <w:rPr>
          <w:bCs/>
          <w:sz w:val="18"/>
          <w:szCs w:val="18"/>
        </w:rPr>
        <w:t>Выполнение гарантийных обязательств производится только при наличии оригинала данного технического паспорта с отметкой торгующей организации.</w:t>
      </w:r>
    </w:p>
    <w:p w14:paraId="633CB73F" w14:textId="77777777" w:rsidR="007D697F" w:rsidRDefault="007D697F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</w:p>
    <w:p w14:paraId="1F44E56D" w14:textId="11C1D316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Данная гарантия не распространяется:</w:t>
      </w:r>
    </w:p>
    <w:p w14:paraId="6F4CA5E2" w14:textId="57D77915" w:rsidR="005C3958" w:rsidRPr="00DB68AA" w:rsidRDefault="009451DB" w:rsidP="00DB68AA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09A7963E" w14:textId="4A3C8800" w:rsidR="00DB68AA" w:rsidRDefault="009451DB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14:paraId="3A2AFDB3" w14:textId="77777777" w:rsidR="008C54D9" w:rsidRDefault="008C54D9" w:rsidP="000E41E0">
      <w:pPr>
        <w:pStyle w:val="a3"/>
        <w:shd w:val="clear" w:color="auto" w:fill="FFFFFF"/>
        <w:autoSpaceDE w:val="0"/>
        <w:autoSpaceDN w:val="0"/>
        <w:adjustRightInd w:val="0"/>
        <w:ind w:left="567"/>
        <w:jc w:val="both"/>
        <w:rPr>
          <w:bCs/>
          <w:sz w:val="18"/>
          <w:szCs w:val="18"/>
        </w:rPr>
      </w:pPr>
    </w:p>
    <w:p w14:paraId="6C7B8FE8" w14:textId="21D1EC1F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9451DB" w:rsidRPr="00AF33B4" w14:paraId="55BDA14A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5B4C965D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24315AF5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47B356F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9451DB" w:rsidRPr="00AF33B4" w14:paraId="7FDEAEB8" w14:textId="77777777" w:rsidTr="00E164B8">
        <w:trPr>
          <w:trHeight w:val="1975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66E17609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727A3585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556431FE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CE1B3B2" w14:textId="7540E67B" w:rsidR="009451DB" w:rsidRPr="00A57FBD" w:rsidRDefault="009451DB" w:rsidP="00B22E3F">
      <w:pPr>
        <w:rPr>
          <w:sz w:val="20"/>
          <w:szCs w:val="20"/>
        </w:rPr>
      </w:pPr>
    </w:p>
    <w:sectPr w:rsidR="009451DB" w:rsidRPr="00A57FBD" w:rsidSect="00F34214">
      <w:footerReference w:type="default" r:id="rId12"/>
      <w:pgSz w:w="8420" w:h="11907" w:orient="landscape" w:code="9"/>
      <w:pgMar w:top="425" w:right="425" w:bottom="425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EEFC0" w14:textId="77777777" w:rsidR="00FD7328" w:rsidRDefault="00FD7328" w:rsidP="00D35126">
      <w:r>
        <w:separator/>
      </w:r>
    </w:p>
  </w:endnote>
  <w:endnote w:type="continuationSeparator" w:id="0">
    <w:p w14:paraId="2241BC75" w14:textId="77777777" w:rsidR="00FD7328" w:rsidRDefault="00FD7328" w:rsidP="00D35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033113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C2B08C7" w14:textId="2B8DDA79" w:rsidR="00E164B8" w:rsidRPr="00E164B8" w:rsidRDefault="00E164B8" w:rsidP="00E164B8">
        <w:pPr>
          <w:pStyle w:val="aa"/>
          <w:jc w:val="center"/>
          <w:rPr>
            <w:sz w:val="18"/>
            <w:szCs w:val="18"/>
          </w:rPr>
        </w:pPr>
        <w:r w:rsidRPr="00E164B8">
          <w:rPr>
            <w:sz w:val="18"/>
            <w:szCs w:val="18"/>
          </w:rPr>
          <w:fldChar w:fldCharType="begin"/>
        </w:r>
        <w:r w:rsidRPr="00E164B8">
          <w:rPr>
            <w:sz w:val="18"/>
            <w:szCs w:val="18"/>
          </w:rPr>
          <w:instrText>PAGE   \* MERGEFORMAT</w:instrText>
        </w:r>
        <w:r w:rsidRPr="00E164B8">
          <w:rPr>
            <w:sz w:val="18"/>
            <w:szCs w:val="18"/>
          </w:rPr>
          <w:fldChar w:fldCharType="separate"/>
        </w:r>
        <w:r w:rsidR="009D1406">
          <w:rPr>
            <w:noProof/>
            <w:sz w:val="18"/>
            <w:szCs w:val="18"/>
          </w:rPr>
          <w:t>3</w:t>
        </w:r>
        <w:r w:rsidRPr="00E164B8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03EA8" w14:textId="77777777" w:rsidR="00FD7328" w:rsidRDefault="00FD7328" w:rsidP="00D35126">
      <w:r>
        <w:separator/>
      </w:r>
    </w:p>
  </w:footnote>
  <w:footnote w:type="continuationSeparator" w:id="0">
    <w:p w14:paraId="62A6ED01" w14:textId="77777777" w:rsidR="00FD7328" w:rsidRDefault="00FD7328" w:rsidP="00D351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1607"/>
    <w:multiLevelType w:val="hybridMultilevel"/>
    <w:tmpl w:val="95209BD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55EA9"/>
    <w:multiLevelType w:val="hybridMultilevel"/>
    <w:tmpl w:val="149283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F36ADD"/>
    <w:multiLevelType w:val="hybridMultilevel"/>
    <w:tmpl w:val="E6887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167F14"/>
    <w:multiLevelType w:val="multilevel"/>
    <w:tmpl w:val="FC7C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4C4CCE"/>
    <w:multiLevelType w:val="hybridMultilevel"/>
    <w:tmpl w:val="76286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52232D"/>
    <w:multiLevelType w:val="hybridMultilevel"/>
    <w:tmpl w:val="7E2E337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2EE11801"/>
    <w:multiLevelType w:val="hybridMultilevel"/>
    <w:tmpl w:val="464E6FE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>
    <w:nsid w:val="39F47A8B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173D80"/>
    <w:multiLevelType w:val="hybridMultilevel"/>
    <w:tmpl w:val="12FE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D60295F"/>
    <w:multiLevelType w:val="hybridMultilevel"/>
    <w:tmpl w:val="CFFEFED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F62048"/>
    <w:multiLevelType w:val="hybridMultilevel"/>
    <w:tmpl w:val="5E5A2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02B77"/>
    <w:multiLevelType w:val="hybridMultilevel"/>
    <w:tmpl w:val="EE8AB2D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B87E00"/>
    <w:multiLevelType w:val="hybridMultilevel"/>
    <w:tmpl w:val="2A46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390E32"/>
    <w:multiLevelType w:val="hybridMultilevel"/>
    <w:tmpl w:val="8A2E98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D7E2A57"/>
    <w:multiLevelType w:val="hybridMultilevel"/>
    <w:tmpl w:val="0F86F0D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7D9B7A18"/>
    <w:multiLevelType w:val="hybridMultilevel"/>
    <w:tmpl w:val="91C835B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7E1365D4"/>
    <w:multiLevelType w:val="hybridMultilevel"/>
    <w:tmpl w:val="A79A6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6"/>
  </w:num>
  <w:num w:numId="5">
    <w:abstractNumId w:val="14"/>
  </w:num>
  <w:num w:numId="6">
    <w:abstractNumId w:val="1"/>
  </w:num>
  <w:num w:numId="7">
    <w:abstractNumId w:val="5"/>
  </w:num>
  <w:num w:numId="8">
    <w:abstractNumId w:val="9"/>
  </w:num>
  <w:num w:numId="9">
    <w:abstractNumId w:val="10"/>
  </w:num>
  <w:num w:numId="10">
    <w:abstractNumId w:val="17"/>
  </w:num>
  <w:num w:numId="11">
    <w:abstractNumId w:val="4"/>
  </w:num>
  <w:num w:numId="12">
    <w:abstractNumId w:val="21"/>
  </w:num>
  <w:num w:numId="13">
    <w:abstractNumId w:val="0"/>
  </w:num>
  <w:num w:numId="14">
    <w:abstractNumId w:val="22"/>
  </w:num>
  <w:num w:numId="15">
    <w:abstractNumId w:val="2"/>
  </w:num>
  <w:num w:numId="16">
    <w:abstractNumId w:val="15"/>
  </w:num>
  <w:num w:numId="17">
    <w:abstractNumId w:val="18"/>
  </w:num>
  <w:num w:numId="18">
    <w:abstractNumId w:val="12"/>
  </w:num>
  <w:num w:numId="19">
    <w:abstractNumId w:val="13"/>
  </w:num>
  <w:num w:numId="20">
    <w:abstractNumId w:val="7"/>
  </w:num>
  <w:num w:numId="21">
    <w:abstractNumId w:val="19"/>
  </w:num>
  <w:num w:numId="22">
    <w:abstractNumId w:val="23"/>
  </w:num>
  <w:num w:numId="23">
    <w:abstractNumId w:val="2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bookFoldPrint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2BA"/>
    <w:rsid w:val="00001D34"/>
    <w:rsid w:val="00002229"/>
    <w:rsid w:val="0001133E"/>
    <w:rsid w:val="00011587"/>
    <w:rsid w:val="00011F58"/>
    <w:rsid w:val="00017AE6"/>
    <w:rsid w:val="00017EE3"/>
    <w:rsid w:val="00021B95"/>
    <w:rsid w:val="000228B9"/>
    <w:rsid w:val="00027425"/>
    <w:rsid w:val="000275BF"/>
    <w:rsid w:val="0003261A"/>
    <w:rsid w:val="00044CB8"/>
    <w:rsid w:val="00051A41"/>
    <w:rsid w:val="0005598F"/>
    <w:rsid w:val="000632F3"/>
    <w:rsid w:val="000655DB"/>
    <w:rsid w:val="0006570C"/>
    <w:rsid w:val="00071973"/>
    <w:rsid w:val="00073173"/>
    <w:rsid w:val="00075531"/>
    <w:rsid w:val="00076555"/>
    <w:rsid w:val="000774F8"/>
    <w:rsid w:val="000819A7"/>
    <w:rsid w:val="00087499"/>
    <w:rsid w:val="000900F9"/>
    <w:rsid w:val="000949CA"/>
    <w:rsid w:val="00095484"/>
    <w:rsid w:val="00095861"/>
    <w:rsid w:val="00095E2F"/>
    <w:rsid w:val="00097DC2"/>
    <w:rsid w:val="000A04F4"/>
    <w:rsid w:val="000A1BA3"/>
    <w:rsid w:val="000A3B03"/>
    <w:rsid w:val="000A7C57"/>
    <w:rsid w:val="000B2B74"/>
    <w:rsid w:val="000B6875"/>
    <w:rsid w:val="000B7192"/>
    <w:rsid w:val="000C0C09"/>
    <w:rsid w:val="000C4018"/>
    <w:rsid w:val="000D1D27"/>
    <w:rsid w:val="000D1FDC"/>
    <w:rsid w:val="000D6756"/>
    <w:rsid w:val="000D735D"/>
    <w:rsid w:val="000D7BE0"/>
    <w:rsid w:val="000E3620"/>
    <w:rsid w:val="000E41E0"/>
    <w:rsid w:val="000F55EA"/>
    <w:rsid w:val="000F743B"/>
    <w:rsid w:val="000F7FD1"/>
    <w:rsid w:val="00103BF1"/>
    <w:rsid w:val="001104E8"/>
    <w:rsid w:val="00110F14"/>
    <w:rsid w:val="001146F3"/>
    <w:rsid w:val="00114A4E"/>
    <w:rsid w:val="001203ED"/>
    <w:rsid w:val="00123932"/>
    <w:rsid w:val="00124268"/>
    <w:rsid w:val="00126D12"/>
    <w:rsid w:val="0013551D"/>
    <w:rsid w:val="00136471"/>
    <w:rsid w:val="001459DD"/>
    <w:rsid w:val="00147CD2"/>
    <w:rsid w:val="001560DB"/>
    <w:rsid w:val="0016103E"/>
    <w:rsid w:val="00166239"/>
    <w:rsid w:val="001720B7"/>
    <w:rsid w:val="00173B56"/>
    <w:rsid w:val="001765E5"/>
    <w:rsid w:val="0017774B"/>
    <w:rsid w:val="00177A74"/>
    <w:rsid w:val="00184F83"/>
    <w:rsid w:val="001900F9"/>
    <w:rsid w:val="00197153"/>
    <w:rsid w:val="001B2AB2"/>
    <w:rsid w:val="001C1707"/>
    <w:rsid w:val="001C4715"/>
    <w:rsid w:val="001C4F05"/>
    <w:rsid w:val="001C76FE"/>
    <w:rsid w:val="001D04CC"/>
    <w:rsid w:val="001E5525"/>
    <w:rsid w:val="001E68A3"/>
    <w:rsid w:val="001E6BE8"/>
    <w:rsid w:val="001E748F"/>
    <w:rsid w:val="001F00E9"/>
    <w:rsid w:val="001F0B5A"/>
    <w:rsid w:val="001F0D08"/>
    <w:rsid w:val="001F37AE"/>
    <w:rsid w:val="001F3BC9"/>
    <w:rsid w:val="001F411E"/>
    <w:rsid w:val="001F4260"/>
    <w:rsid w:val="001F4A76"/>
    <w:rsid w:val="00200F10"/>
    <w:rsid w:val="00201E59"/>
    <w:rsid w:val="002047A6"/>
    <w:rsid w:val="0021260B"/>
    <w:rsid w:val="0021729E"/>
    <w:rsid w:val="002228A9"/>
    <w:rsid w:val="00222A33"/>
    <w:rsid w:val="00224770"/>
    <w:rsid w:val="002250A1"/>
    <w:rsid w:val="00226B54"/>
    <w:rsid w:val="0022715B"/>
    <w:rsid w:val="00243B36"/>
    <w:rsid w:val="002522A3"/>
    <w:rsid w:val="002524F8"/>
    <w:rsid w:val="00255B51"/>
    <w:rsid w:val="00257925"/>
    <w:rsid w:val="0026202E"/>
    <w:rsid w:val="002660DC"/>
    <w:rsid w:val="00273489"/>
    <w:rsid w:val="002816D2"/>
    <w:rsid w:val="00282A6A"/>
    <w:rsid w:val="002849A7"/>
    <w:rsid w:val="00285182"/>
    <w:rsid w:val="00286C11"/>
    <w:rsid w:val="00287A43"/>
    <w:rsid w:val="00291D16"/>
    <w:rsid w:val="002949D4"/>
    <w:rsid w:val="002A3350"/>
    <w:rsid w:val="002A5645"/>
    <w:rsid w:val="002A6025"/>
    <w:rsid w:val="002B40E7"/>
    <w:rsid w:val="002B6E7D"/>
    <w:rsid w:val="002C3239"/>
    <w:rsid w:val="002D2DC6"/>
    <w:rsid w:val="002D4C2C"/>
    <w:rsid w:val="002D5783"/>
    <w:rsid w:val="002D5983"/>
    <w:rsid w:val="002D6BE9"/>
    <w:rsid w:val="002E33CF"/>
    <w:rsid w:val="002E7CF4"/>
    <w:rsid w:val="002F1638"/>
    <w:rsid w:val="002F21DD"/>
    <w:rsid w:val="002F2CBF"/>
    <w:rsid w:val="002F5727"/>
    <w:rsid w:val="002F6063"/>
    <w:rsid w:val="002F743D"/>
    <w:rsid w:val="0030356E"/>
    <w:rsid w:val="0031289A"/>
    <w:rsid w:val="00313F72"/>
    <w:rsid w:val="00314E44"/>
    <w:rsid w:val="00315ACF"/>
    <w:rsid w:val="003230D2"/>
    <w:rsid w:val="00326CF8"/>
    <w:rsid w:val="00331C0E"/>
    <w:rsid w:val="003408CC"/>
    <w:rsid w:val="0034262C"/>
    <w:rsid w:val="00342C5E"/>
    <w:rsid w:val="00351D33"/>
    <w:rsid w:val="00356B12"/>
    <w:rsid w:val="00363193"/>
    <w:rsid w:val="003669A7"/>
    <w:rsid w:val="00370EBC"/>
    <w:rsid w:val="003744A8"/>
    <w:rsid w:val="0037470C"/>
    <w:rsid w:val="0037751F"/>
    <w:rsid w:val="00383FEC"/>
    <w:rsid w:val="0038477A"/>
    <w:rsid w:val="003930F4"/>
    <w:rsid w:val="003975F9"/>
    <w:rsid w:val="003A4258"/>
    <w:rsid w:val="003A743C"/>
    <w:rsid w:val="003B4D5E"/>
    <w:rsid w:val="003C7673"/>
    <w:rsid w:val="003D5BEE"/>
    <w:rsid w:val="003D6A78"/>
    <w:rsid w:val="003E2939"/>
    <w:rsid w:val="003F28B4"/>
    <w:rsid w:val="00410C3E"/>
    <w:rsid w:val="00412CA9"/>
    <w:rsid w:val="004156A1"/>
    <w:rsid w:val="00420880"/>
    <w:rsid w:val="0042338E"/>
    <w:rsid w:val="00425A28"/>
    <w:rsid w:val="00426A37"/>
    <w:rsid w:val="0043498C"/>
    <w:rsid w:val="00437476"/>
    <w:rsid w:val="00437725"/>
    <w:rsid w:val="0045181E"/>
    <w:rsid w:val="00452245"/>
    <w:rsid w:val="00463471"/>
    <w:rsid w:val="00467983"/>
    <w:rsid w:val="004710D2"/>
    <w:rsid w:val="00472824"/>
    <w:rsid w:val="00476F3B"/>
    <w:rsid w:val="00481940"/>
    <w:rsid w:val="0048411D"/>
    <w:rsid w:val="0048532F"/>
    <w:rsid w:val="00487DF9"/>
    <w:rsid w:val="004910EA"/>
    <w:rsid w:val="00491B93"/>
    <w:rsid w:val="004A3B74"/>
    <w:rsid w:val="004A47EA"/>
    <w:rsid w:val="004A690A"/>
    <w:rsid w:val="004B4174"/>
    <w:rsid w:val="004B5470"/>
    <w:rsid w:val="004B717C"/>
    <w:rsid w:val="004B7385"/>
    <w:rsid w:val="004B77D5"/>
    <w:rsid w:val="004C6A45"/>
    <w:rsid w:val="004E12E0"/>
    <w:rsid w:val="004E4E49"/>
    <w:rsid w:val="004E74B4"/>
    <w:rsid w:val="004F0684"/>
    <w:rsid w:val="004F40DF"/>
    <w:rsid w:val="004F474C"/>
    <w:rsid w:val="004F6C3E"/>
    <w:rsid w:val="00503E0C"/>
    <w:rsid w:val="00504956"/>
    <w:rsid w:val="00506BE5"/>
    <w:rsid w:val="005128D7"/>
    <w:rsid w:val="0051484B"/>
    <w:rsid w:val="005153C1"/>
    <w:rsid w:val="00515A6A"/>
    <w:rsid w:val="00515CE7"/>
    <w:rsid w:val="00525A56"/>
    <w:rsid w:val="00534715"/>
    <w:rsid w:val="00536F9B"/>
    <w:rsid w:val="0054018A"/>
    <w:rsid w:val="00550226"/>
    <w:rsid w:val="005516A7"/>
    <w:rsid w:val="00551ABB"/>
    <w:rsid w:val="00552E8B"/>
    <w:rsid w:val="00553027"/>
    <w:rsid w:val="00553C29"/>
    <w:rsid w:val="00554E61"/>
    <w:rsid w:val="0055682B"/>
    <w:rsid w:val="00562C35"/>
    <w:rsid w:val="00566693"/>
    <w:rsid w:val="00570DDB"/>
    <w:rsid w:val="00574DB2"/>
    <w:rsid w:val="00580278"/>
    <w:rsid w:val="00593737"/>
    <w:rsid w:val="0059582C"/>
    <w:rsid w:val="00596461"/>
    <w:rsid w:val="00596517"/>
    <w:rsid w:val="005A3492"/>
    <w:rsid w:val="005A7062"/>
    <w:rsid w:val="005A735B"/>
    <w:rsid w:val="005A7C1D"/>
    <w:rsid w:val="005B29A4"/>
    <w:rsid w:val="005B3FC2"/>
    <w:rsid w:val="005B6646"/>
    <w:rsid w:val="005C3958"/>
    <w:rsid w:val="005C4FB0"/>
    <w:rsid w:val="005D5F62"/>
    <w:rsid w:val="005E1D9E"/>
    <w:rsid w:val="005E764E"/>
    <w:rsid w:val="005F4D8D"/>
    <w:rsid w:val="00600DB7"/>
    <w:rsid w:val="00603991"/>
    <w:rsid w:val="00603ED0"/>
    <w:rsid w:val="006049E4"/>
    <w:rsid w:val="00604DC2"/>
    <w:rsid w:val="00606A04"/>
    <w:rsid w:val="00613A96"/>
    <w:rsid w:val="00614BCF"/>
    <w:rsid w:val="0062252E"/>
    <w:rsid w:val="006225D3"/>
    <w:rsid w:val="0062289D"/>
    <w:rsid w:val="00623173"/>
    <w:rsid w:val="00623B11"/>
    <w:rsid w:val="00625512"/>
    <w:rsid w:val="00626243"/>
    <w:rsid w:val="006304AA"/>
    <w:rsid w:val="0063264F"/>
    <w:rsid w:val="00634FB9"/>
    <w:rsid w:val="0063625D"/>
    <w:rsid w:val="00637F30"/>
    <w:rsid w:val="00643AB8"/>
    <w:rsid w:val="00646B76"/>
    <w:rsid w:val="006531E7"/>
    <w:rsid w:val="00662671"/>
    <w:rsid w:val="006708DE"/>
    <w:rsid w:val="006740C0"/>
    <w:rsid w:val="00682A7E"/>
    <w:rsid w:val="00687329"/>
    <w:rsid w:val="00690839"/>
    <w:rsid w:val="006912C1"/>
    <w:rsid w:val="00691AB2"/>
    <w:rsid w:val="006923F9"/>
    <w:rsid w:val="00695607"/>
    <w:rsid w:val="006A0CEA"/>
    <w:rsid w:val="006A2C6E"/>
    <w:rsid w:val="006A3207"/>
    <w:rsid w:val="006A672F"/>
    <w:rsid w:val="006A6778"/>
    <w:rsid w:val="006B7A09"/>
    <w:rsid w:val="006C40AC"/>
    <w:rsid w:val="006C46FC"/>
    <w:rsid w:val="006D11DC"/>
    <w:rsid w:val="006D22C9"/>
    <w:rsid w:val="006E2FE7"/>
    <w:rsid w:val="006E4A50"/>
    <w:rsid w:val="006E545B"/>
    <w:rsid w:val="006F5847"/>
    <w:rsid w:val="006F64ED"/>
    <w:rsid w:val="006F6D2E"/>
    <w:rsid w:val="00701251"/>
    <w:rsid w:val="007012A0"/>
    <w:rsid w:val="00705FDF"/>
    <w:rsid w:val="00706987"/>
    <w:rsid w:val="00713AEF"/>
    <w:rsid w:val="007213D9"/>
    <w:rsid w:val="007232BB"/>
    <w:rsid w:val="00723DD8"/>
    <w:rsid w:val="00724B3B"/>
    <w:rsid w:val="007275CB"/>
    <w:rsid w:val="007305CF"/>
    <w:rsid w:val="007327F9"/>
    <w:rsid w:val="0073746F"/>
    <w:rsid w:val="00737CE0"/>
    <w:rsid w:val="00743424"/>
    <w:rsid w:val="00744099"/>
    <w:rsid w:val="00745B1A"/>
    <w:rsid w:val="0076506F"/>
    <w:rsid w:val="00767016"/>
    <w:rsid w:val="0076784F"/>
    <w:rsid w:val="007679B1"/>
    <w:rsid w:val="00775B55"/>
    <w:rsid w:val="00786F6C"/>
    <w:rsid w:val="00787B6C"/>
    <w:rsid w:val="00787C3E"/>
    <w:rsid w:val="007916A5"/>
    <w:rsid w:val="00794FE3"/>
    <w:rsid w:val="007A0255"/>
    <w:rsid w:val="007A68A4"/>
    <w:rsid w:val="007B225C"/>
    <w:rsid w:val="007D3400"/>
    <w:rsid w:val="007D5438"/>
    <w:rsid w:val="007D64BF"/>
    <w:rsid w:val="007D697F"/>
    <w:rsid w:val="007E19E7"/>
    <w:rsid w:val="007E1CAF"/>
    <w:rsid w:val="007E3A2F"/>
    <w:rsid w:val="007E3B45"/>
    <w:rsid w:val="007E66FB"/>
    <w:rsid w:val="007E6F52"/>
    <w:rsid w:val="007F724D"/>
    <w:rsid w:val="0080510B"/>
    <w:rsid w:val="00805874"/>
    <w:rsid w:val="008113B3"/>
    <w:rsid w:val="008150AA"/>
    <w:rsid w:val="00820D0C"/>
    <w:rsid w:val="00821A86"/>
    <w:rsid w:val="00832EC8"/>
    <w:rsid w:val="008350F0"/>
    <w:rsid w:val="008367D1"/>
    <w:rsid w:val="00837F1A"/>
    <w:rsid w:val="0084543F"/>
    <w:rsid w:val="00850D05"/>
    <w:rsid w:val="00850E33"/>
    <w:rsid w:val="0085198E"/>
    <w:rsid w:val="00854E82"/>
    <w:rsid w:val="00865FE1"/>
    <w:rsid w:val="00866BE9"/>
    <w:rsid w:val="0087082A"/>
    <w:rsid w:val="00872264"/>
    <w:rsid w:val="008774E8"/>
    <w:rsid w:val="00886E3A"/>
    <w:rsid w:val="008907E5"/>
    <w:rsid w:val="00890A7D"/>
    <w:rsid w:val="008964FA"/>
    <w:rsid w:val="008A1A5F"/>
    <w:rsid w:val="008A4191"/>
    <w:rsid w:val="008A7965"/>
    <w:rsid w:val="008B0554"/>
    <w:rsid w:val="008B1734"/>
    <w:rsid w:val="008B2795"/>
    <w:rsid w:val="008B41AC"/>
    <w:rsid w:val="008B5F56"/>
    <w:rsid w:val="008C139F"/>
    <w:rsid w:val="008C54D9"/>
    <w:rsid w:val="008D0C58"/>
    <w:rsid w:val="008D71B9"/>
    <w:rsid w:val="008E2499"/>
    <w:rsid w:val="008F00C5"/>
    <w:rsid w:val="008F4194"/>
    <w:rsid w:val="008F4470"/>
    <w:rsid w:val="00902271"/>
    <w:rsid w:val="00906E48"/>
    <w:rsid w:val="00907A3A"/>
    <w:rsid w:val="00910C11"/>
    <w:rsid w:val="00910C50"/>
    <w:rsid w:val="009114B1"/>
    <w:rsid w:val="009119CE"/>
    <w:rsid w:val="00911B44"/>
    <w:rsid w:val="009132CE"/>
    <w:rsid w:val="009159DF"/>
    <w:rsid w:val="009201BC"/>
    <w:rsid w:val="00921E93"/>
    <w:rsid w:val="00923CEA"/>
    <w:rsid w:val="009310F2"/>
    <w:rsid w:val="00935853"/>
    <w:rsid w:val="0093606A"/>
    <w:rsid w:val="00941141"/>
    <w:rsid w:val="009451DB"/>
    <w:rsid w:val="0095249E"/>
    <w:rsid w:val="0095383A"/>
    <w:rsid w:val="0095469C"/>
    <w:rsid w:val="00954F98"/>
    <w:rsid w:val="00970398"/>
    <w:rsid w:val="00973E04"/>
    <w:rsid w:val="00975557"/>
    <w:rsid w:val="00976C33"/>
    <w:rsid w:val="00982CFB"/>
    <w:rsid w:val="009859AB"/>
    <w:rsid w:val="00985ED0"/>
    <w:rsid w:val="00997A63"/>
    <w:rsid w:val="009A4EA2"/>
    <w:rsid w:val="009A5027"/>
    <w:rsid w:val="009A6887"/>
    <w:rsid w:val="009B2B33"/>
    <w:rsid w:val="009B469C"/>
    <w:rsid w:val="009C5B6C"/>
    <w:rsid w:val="009D1406"/>
    <w:rsid w:val="009D320B"/>
    <w:rsid w:val="009D564F"/>
    <w:rsid w:val="009F0F52"/>
    <w:rsid w:val="009F3734"/>
    <w:rsid w:val="009F7104"/>
    <w:rsid w:val="00A04807"/>
    <w:rsid w:val="00A0627E"/>
    <w:rsid w:val="00A10BFC"/>
    <w:rsid w:val="00A11047"/>
    <w:rsid w:val="00A11A72"/>
    <w:rsid w:val="00A130D5"/>
    <w:rsid w:val="00A174F8"/>
    <w:rsid w:val="00A23460"/>
    <w:rsid w:val="00A261FE"/>
    <w:rsid w:val="00A31A12"/>
    <w:rsid w:val="00A35D74"/>
    <w:rsid w:val="00A409AC"/>
    <w:rsid w:val="00A52934"/>
    <w:rsid w:val="00A54509"/>
    <w:rsid w:val="00A5792F"/>
    <w:rsid w:val="00A57D96"/>
    <w:rsid w:val="00A57FBD"/>
    <w:rsid w:val="00A640A0"/>
    <w:rsid w:val="00A646A9"/>
    <w:rsid w:val="00A676C6"/>
    <w:rsid w:val="00A70F7A"/>
    <w:rsid w:val="00A71CD1"/>
    <w:rsid w:val="00A76818"/>
    <w:rsid w:val="00A8024A"/>
    <w:rsid w:val="00A81229"/>
    <w:rsid w:val="00A81E7A"/>
    <w:rsid w:val="00A82BC4"/>
    <w:rsid w:val="00A87F4F"/>
    <w:rsid w:val="00A9034D"/>
    <w:rsid w:val="00A9739B"/>
    <w:rsid w:val="00AA0508"/>
    <w:rsid w:val="00AB312F"/>
    <w:rsid w:val="00AB6DA5"/>
    <w:rsid w:val="00AC1953"/>
    <w:rsid w:val="00AC52AD"/>
    <w:rsid w:val="00AC7F12"/>
    <w:rsid w:val="00AD2808"/>
    <w:rsid w:val="00AD4C02"/>
    <w:rsid w:val="00AD7774"/>
    <w:rsid w:val="00AE39A7"/>
    <w:rsid w:val="00AE415F"/>
    <w:rsid w:val="00AE450B"/>
    <w:rsid w:val="00AF33B4"/>
    <w:rsid w:val="00AF40E9"/>
    <w:rsid w:val="00AF5500"/>
    <w:rsid w:val="00B10926"/>
    <w:rsid w:val="00B17650"/>
    <w:rsid w:val="00B225B6"/>
    <w:rsid w:val="00B22E3F"/>
    <w:rsid w:val="00B24883"/>
    <w:rsid w:val="00B35B55"/>
    <w:rsid w:val="00B37276"/>
    <w:rsid w:val="00B4167A"/>
    <w:rsid w:val="00B515AE"/>
    <w:rsid w:val="00B518E2"/>
    <w:rsid w:val="00B558AE"/>
    <w:rsid w:val="00B56D4B"/>
    <w:rsid w:val="00B600D3"/>
    <w:rsid w:val="00B62388"/>
    <w:rsid w:val="00B6297C"/>
    <w:rsid w:val="00B7065E"/>
    <w:rsid w:val="00B773ED"/>
    <w:rsid w:val="00B844C7"/>
    <w:rsid w:val="00B85FD2"/>
    <w:rsid w:val="00B87B73"/>
    <w:rsid w:val="00B91F6F"/>
    <w:rsid w:val="00B932E0"/>
    <w:rsid w:val="00B93E09"/>
    <w:rsid w:val="00B96FE0"/>
    <w:rsid w:val="00BA207E"/>
    <w:rsid w:val="00BA3D3C"/>
    <w:rsid w:val="00BA4BF2"/>
    <w:rsid w:val="00BA6B64"/>
    <w:rsid w:val="00BA6D13"/>
    <w:rsid w:val="00BB4916"/>
    <w:rsid w:val="00BB4922"/>
    <w:rsid w:val="00BB508E"/>
    <w:rsid w:val="00BC163E"/>
    <w:rsid w:val="00BC79CF"/>
    <w:rsid w:val="00BD58B7"/>
    <w:rsid w:val="00BD6E20"/>
    <w:rsid w:val="00BD7DF4"/>
    <w:rsid w:val="00BE071C"/>
    <w:rsid w:val="00BE2C76"/>
    <w:rsid w:val="00BE7106"/>
    <w:rsid w:val="00BF0385"/>
    <w:rsid w:val="00BF2265"/>
    <w:rsid w:val="00BF2DF9"/>
    <w:rsid w:val="00C027BF"/>
    <w:rsid w:val="00C04412"/>
    <w:rsid w:val="00C15E8A"/>
    <w:rsid w:val="00C17A7B"/>
    <w:rsid w:val="00C20638"/>
    <w:rsid w:val="00C24BEF"/>
    <w:rsid w:val="00C43172"/>
    <w:rsid w:val="00C4396F"/>
    <w:rsid w:val="00C439A2"/>
    <w:rsid w:val="00C45B34"/>
    <w:rsid w:val="00C55330"/>
    <w:rsid w:val="00C61B85"/>
    <w:rsid w:val="00C61DF3"/>
    <w:rsid w:val="00C62486"/>
    <w:rsid w:val="00C64DC9"/>
    <w:rsid w:val="00C650ED"/>
    <w:rsid w:val="00C66FB8"/>
    <w:rsid w:val="00C72EBD"/>
    <w:rsid w:val="00C750AD"/>
    <w:rsid w:val="00C76D78"/>
    <w:rsid w:val="00C7749D"/>
    <w:rsid w:val="00C814D0"/>
    <w:rsid w:val="00C83D25"/>
    <w:rsid w:val="00C86D27"/>
    <w:rsid w:val="00C86FB9"/>
    <w:rsid w:val="00C87F50"/>
    <w:rsid w:val="00C95CD1"/>
    <w:rsid w:val="00CA04B5"/>
    <w:rsid w:val="00CA19E4"/>
    <w:rsid w:val="00CA420F"/>
    <w:rsid w:val="00CA6DA7"/>
    <w:rsid w:val="00CB1D95"/>
    <w:rsid w:val="00CB37C3"/>
    <w:rsid w:val="00CC2CD7"/>
    <w:rsid w:val="00CC3BFE"/>
    <w:rsid w:val="00CE5163"/>
    <w:rsid w:val="00CF7672"/>
    <w:rsid w:val="00CF7685"/>
    <w:rsid w:val="00CF7E7D"/>
    <w:rsid w:val="00D00192"/>
    <w:rsid w:val="00D029FB"/>
    <w:rsid w:val="00D05214"/>
    <w:rsid w:val="00D0614A"/>
    <w:rsid w:val="00D07AD6"/>
    <w:rsid w:val="00D137E4"/>
    <w:rsid w:val="00D14800"/>
    <w:rsid w:val="00D15E51"/>
    <w:rsid w:val="00D16063"/>
    <w:rsid w:val="00D26C9D"/>
    <w:rsid w:val="00D35126"/>
    <w:rsid w:val="00D3622D"/>
    <w:rsid w:val="00D57C3E"/>
    <w:rsid w:val="00D65DEE"/>
    <w:rsid w:val="00D75217"/>
    <w:rsid w:val="00D754D6"/>
    <w:rsid w:val="00D83640"/>
    <w:rsid w:val="00D8474E"/>
    <w:rsid w:val="00D8511D"/>
    <w:rsid w:val="00D955FD"/>
    <w:rsid w:val="00D96639"/>
    <w:rsid w:val="00DA0FCA"/>
    <w:rsid w:val="00DA2477"/>
    <w:rsid w:val="00DA4505"/>
    <w:rsid w:val="00DB1E25"/>
    <w:rsid w:val="00DB68AA"/>
    <w:rsid w:val="00DB6EC6"/>
    <w:rsid w:val="00DB72B2"/>
    <w:rsid w:val="00DC1652"/>
    <w:rsid w:val="00DC28A1"/>
    <w:rsid w:val="00DC6B36"/>
    <w:rsid w:val="00DD1ECB"/>
    <w:rsid w:val="00DD4016"/>
    <w:rsid w:val="00DD437D"/>
    <w:rsid w:val="00DD700C"/>
    <w:rsid w:val="00DD7711"/>
    <w:rsid w:val="00DE0388"/>
    <w:rsid w:val="00DE4763"/>
    <w:rsid w:val="00DE4BC5"/>
    <w:rsid w:val="00DE5A15"/>
    <w:rsid w:val="00DE79BE"/>
    <w:rsid w:val="00DF01B4"/>
    <w:rsid w:val="00DF56A2"/>
    <w:rsid w:val="00DF77C3"/>
    <w:rsid w:val="00E01C79"/>
    <w:rsid w:val="00E04683"/>
    <w:rsid w:val="00E05F1D"/>
    <w:rsid w:val="00E1119B"/>
    <w:rsid w:val="00E13772"/>
    <w:rsid w:val="00E1594E"/>
    <w:rsid w:val="00E164B8"/>
    <w:rsid w:val="00E23AED"/>
    <w:rsid w:val="00E23EFB"/>
    <w:rsid w:val="00E25877"/>
    <w:rsid w:val="00E32CCB"/>
    <w:rsid w:val="00E3486A"/>
    <w:rsid w:val="00E353D1"/>
    <w:rsid w:val="00E3592F"/>
    <w:rsid w:val="00E370AC"/>
    <w:rsid w:val="00E37C1D"/>
    <w:rsid w:val="00E407E9"/>
    <w:rsid w:val="00E42FD4"/>
    <w:rsid w:val="00E44D67"/>
    <w:rsid w:val="00E4680E"/>
    <w:rsid w:val="00E46EA2"/>
    <w:rsid w:val="00E56189"/>
    <w:rsid w:val="00E56C8E"/>
    <w:rsid w:val="00E63382"/>
    <w:rsid w:val="00E6389A"/>
    <w:rsid w:val="00E66E7C"/>
    <w:rsid w:val="00E72075"/>
    <w:rsid w:val="00E72D4A"/>
    <w:rsid w:val="00E73B48"/>
    <w:rsid w:val="00E7476E"/>
    <w:rsid w:val="00E7478A"/>
    <w:rsid w:val="00E814D6"/>
    <w:rsid w:val="00E9052D"/>
    <w:rsid w:val="00E92CAE"/>
    <w:rsid w:val="00E97D02"/>
    <w:rsid w:val="00EA53A7"/>
    <w:rsid w:val="00EA612C"/>
    <w:rsid w:val="00EA62E1"/>
    <w:rsid w:val="00EA7F1F"/>
    <w:rsid w:val="00EB053E"/>
    <w:rsid w:val="00EB7CCE"/>
    <w:rsid w:val="00EC027E"/>
    <w:rsid w:val="00EC3156"/>
    <w:rsid w:val="00EC381F"/>
    <w:rsid w:val="00EE1324"/>
    <w:rsid w:val="00EE2AE4"/>
    <w:rsid w:val="00EE7D74"/>
    <w:rsid w:val="00EF011C"/>
    <w:rsid w:val="00EF65A3"/>
    <w:rsid w:val="00EF728A"/>
    <w:rsid w:val="00EF7C2B"/>
    <w:rsid w:val="00F012D2"/>
    <w:rsid w:val="00F043D7"/>
    <w:rsid w:val="00F0680D"/>
    <w:rsid w:val="00F079DF"/>
    <w:rsid w:val="00F105E6"/>
    <w:rsid w:val="00F12271"/>
    <w:rsid w:val="00F135FC"/>
    <w:rsid w:val="00F146C2"/>
    <w:rsid w:val="00F16517"/>
    <w:rsid w:val="00F17FD1"/>
    <w:rsid w:val="00F220AD"/>
    <w:rsid w:val="00F25CAB"/>
    <w:rsid w:val="00F25D8B"/>
    <w:rsid w:val="00F274FD"/>
    <w:rsid w:val="00F34214"/>
    <w:rsid w:val="00F378C0"/>
    <w:rsid w:val="00F50963"/>
    <w:rsid w:val="00F627E2"/>
    <w:rsid w:val="00F630E1"/>
    <w:rsid w:val="00F673E6"/>
    <w:rsid w:val="00F76859"/>
    <w:rsid w:val="00F802F9"/>
    <w:rsid w:val="00F827A7"/>
    <w:rsid w:val="00F91394"/>
    <w:rsid w:val="00F93596"/>
    <w:rsid w:val="00F940E6"/>
    <w:rsid w:val="00F948BA"/>
    <w:rsid w:val="00F956DA"/>
    <w:rsid w:val="00F971A1"/>
    <w:rsid w:val="00FA095F"/>
    <w:rsid w:val="00FA3E72"/>
    <w:rsid w:val="00FB210F"/>
    <w:rsid w:val="00FB2DBC"/>
    <w:rsid w:val="00FB5583"/>
    <w:rsid w:val="00FB6E87"/>
    <w:rsid w:val="00FC1D51"/>
    <w:rsid w:val="00FC356D"/>
    <w:rsid w:val="00FC37F8"/>
    <w:rsid w:val="00FC5C45"/>
    <w:rsid w:val="00FC6F56"/>
    <w:rsid w:val="00FD37E4"/>
    <w:rsid w:val="00FD6CE8"/>
    <w:rsid w:val="00FD7328"/>
    <w:rsid w:val="00FD783D"/>
    <w:rsid w:val="00FF2538"/>
    <w:rsid w:val="00FF2E10"/>
    <w:rsid w:val="00FF3EF3"/>
    <w:rsid w:val="00FF6F12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,"/>
  <w:listSeparator w:val=";"/>
  <w14:docId w14:val="0F991785"/>
  <w15:docId w15:val="{D722F66A-927F-4B99-AF9A-B48C93DE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82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3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  <w:style w:type="character" w:styleId="a7">
    <w:name w:val="Emphasis"/>
    <w:basedOn w:val="a0"/>
    <w:qFormat/>
    <w:locked/>
    <w:rsid w:val="004C6A45"/>
    <w:rPr>
      <w:i/>
      <w:iCs/>
    </w:rPr>
  </w:style>
  <w:style w:type="paragraph" w:styleId="a8">
    <w:name w:val="header"/>
    <w:basedOn w:val="a"/>
    <w:link w:val="a9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C61B8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61B85"/>
    <w:rPr>
      <w:rFonts w:ascii="Times New Roman" w:eastAsia="Times New Roman" w:hAnsi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61B85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017AE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17AE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17AE6"/>
    <w:rPr>
      <w:rFonts w:ascii="Times New Roman" w:eastAsia="Times New Roman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17AE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17AE6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7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2B1C6-BCB0-416A-844C-D2C84C7D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4</Pages>
  <Words>362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31</cp:revision>
  <cp:lastPrinted>2019-02-21T07:56:00Z</cp:lastPrinted>
  <dcterms:created xsi:type="dcterms:W3CDTF">2022-03-03T07:30:00Z</dcterms:created>
  <dcterms:modified xsi:type="dcterms:W3CDTF">2024-06-11T12:45:00Z</dcterms:modified>
</cp:coreProperties>
</file>