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B00B" w14:textId="74B4E0F1" w:rsidR="00030A5A" w:rsidRPr="00A4376B" w:rsidRDefault="00030A5A" w:rsidP="00030A5A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</w:rPr>
      </w:pPr>
      <w:r w:rsidRPr="00A4376B">
        <w:rPr>
          <w:rFonts w:ascii="Times New Roman" w:hAnsi="Times New Roman" w:cs="Times New Roman"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2A2E09B9" wp14:editId="09589D8B">
            <wp:simplePos x="0" y="0"/>
            <wp:positionH relativeFrom="margin">
              <wp:posOffset>5334000</wp:posOffset>
            </wp:positionH>
            <wp:positionV relativeFrom="paragraph">
              <wp:posOffset>-10160</wp:posOffset>
            </wp:positionV>
            <wp:extent cx="1135380" cy="1150722"/>
            <wp:effectExtent l="0" t="0" r="7620" b="0"/>
            <wp:wrapNone/>
            <wp:docPr id="2" name="Рисунок 2" descr="D:\1. Личные ДОКИ\САЙТ Герметики\текстуры обертка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. Личные ДОКИ\САЙТ Герметики\текстуры обертка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5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76B">
        <w:rPr>
          <w:rFonts w:ascii="Times New Roman" w:hAnsi="Times New Roman" w:cs="Times New Roman"/>
          <w:i/>
        </w:rPr>
        <w:t>Технические характеристики продукта</w:t>
      </w:r>
    </w:p>
    <w:p w14:paraId="34ED6BF1" w14:textId="6852D9CA" w:rsidR="00030A5A" w:rsidRPr="00BB2B59" w:rsidRDefault="00030A5A" w:rsidP="00030A5A">
      <w:pPr>
        <w:spacing w:line="216" w:lineRule="auto"/>
        <w:contextualSpacing/>
        <w:rPr>
          <w:rFonts w:ascii="Times New Roman" w:hAnsi="Times New Roman" w:cs="Times New Roman"/>
          <w:sz w:val="36"/>
          <w:szCs w:val="36"/>
        </w:rPr>
      </w:pPr>
      <w:r w:rsidRPr="00854E0C">
        <w:rPr>
          <w:rFonts w:ascii="Garamond" w:hAnsi="Garamond"/>
          <w:b/>
          <w:sz w:val="36"/>
          <w:szCs w:val="36"/>
        </w:rPr>
        <w:t>KÖRTLINGER</w:t>
      </w:r>
      <w:r w:rsidRPr="00BB2B59">
        <w:rPr>
          <w:rFonts w:ascii="Garamond" w:hAnsi="Garamond"/>
          <w:b/>
          <w:sz w:val="36"/>
          <w:szCs w:val="36"/>
        </w:rPr>
        <w:t xml:space="preserve"> </w:t>
      </w:r>
      <w:r>
        <w:rPr>
          <w:rFonts w:ascii="Garamond" w:hAnsi="Garamond"/>
          <w:b/>
          <w:sz w:val="36"/>
          <w:szCs w:val="36"/>
          <w:lang w:val="en-US"/>
        </w:rPr>
        <w:t>MS</w:t>
      </w:r>
      <w:r w:rsidRPr="008D12C8">
        <w:rPr>
          <w:rFonts w:ascii="Garamond" w:hAnsi="Garamond"/>
          <w:b/>
          <w:sz w:val="36"/>
          <w:szCs w:val="36"/>
        </w:rPr>
        <w:t xml:space="preserve"> 90</w:t>
      </w:r>
      <w:r w:rsidRPr="003D4E7D">
        <w:rPr>
          <w:rFonts w:ascii="Garamond" w:hAnsi="Garamond"/>
          <w:b/>
          <w:sz w:val="36"/>
          <w:szCs w:val="36"/>
        </w:rPr>
        <w:t xml:space="preserve"> </w:t>
      </w:r>
      <w:r w:rsidRPr="00030A5A">
        <w:rPr>
          <w:rFonts w:ascii="Garamond" w:hAnsi="Garamond"/>
          <w:b/>
          <w:sz w:val="36"/>
          <w:szCs w:val="36"/>
        </w:rPr>
        <w:t>Crystal</w:t>
      </w:r>
    </w:p>
    <w:p w14:paraId="3154E9DC" w14:textId="77777777" w:rsidR="00030A5A" w:rsidRPr="00030A5A" w:rsidRDefault="005B68A0" w:rsidP="00967A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A5A">
        <w:rPr>
          <w:rFonts w:ascii="Times New Roman" w:hAnsi="Times New Roman" w:cs="Times New Roman"/>
          <w:sz w:val="28"/>
          <w:szCs w:val="28"/>
        </w:rPr>
        <w:t>Однокомпонентный гибридный герметик</w:t>
      </w:r>
    </w:p>
    <w:p w14:paraId="0C0F61F2" w14:textId="16CE4A43" w:rsidR="005B68A0" w:rsidRDefault="005B68A0" w:rsidP="00967A9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"/>
        </w:rPr>
      </w:pPr>
    </w:p>
    <w:p w14:paraId="77C01A26" w14:textId="77777777" w:rsidR="00030A5A" w:rsidRDefault="00030A5A" w:rsidP="00967A9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"/>
        </w:rPr>
      </w:pPr>
    </w:p>
    <w:p w14:paraId="036821C1" w14:textId="32DADDAC" w:rsidR="00BE0E3A" w:rsidRPr="00030A5A" w:rsidRDefault="006E4933" w:rsidP="00967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A9E">
        <w:rPr>
          <w:rFonts w:ascii="Times New Roman" w:hAnsi="Times New Roman" w:cs="Times New Roman"/>
          <w:b/>
          <w:bCs/>
          <w:sz w:val="28"/>
          <w:szCs w:val="28"/>
          <w:lang w:val="en-US"/>
        </w:rPr>
        <w:t>Kortlinger</w:t>
      </w:r>
      <w:proofErr w:type="spellEnd"/>
      <w:r w:rsidRPr="00967A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0E3A" w:rsidRPr="00967A9E">
        <w:rPr>
          <w:rFonts w:ascii="Times New Roman" w:hAnsi="Times New Roman" w:cs="Times New Roman"/>
          <w:b/>
          <w:bCs/>
          <w:sz w:val="28"/>
          <w:szCs w:val="28"/>
        </w:rPr>
        <w:t>MS</w:t>
      </w:r>
      <w:r w:rsidRPr="00967A9E">
        <w:rPr>
          <w:rFonts w:ascii="Times New Roman" w:hAnsi="Times New Roman" w:cs="Times New Roman"/>
          <w:b/>
          <w:bCs/>
          <w:sz w:val="28"/>
          <w:szCs w:val="28"/>
        </w:rPr>
        <w:t xml:space="preserve"> 90</w:t>
      </w:r>
      <w:r w:rsidR="00BE0E3A" w:rsidRPr="00967A9E">
        <w:rPr>
          <w:rFonts w:ascii="Times New Roman" w:hAnsi="Times New Roman" w:cs="Times New Roman"/>
          <w:b/>
          <w:bCs/>
          <w:sz w:val="28"/>
          <w:szCs w:val="28"/>
        </w:rPr>
        <w:t xml:space="preserve"> Crystal</w:t>
      </w:r>
      <w:r w:rsidR="00BE0E3A" w:rsidRPr="00967A9E">
        <w:rPr>
          <w:rFonts w:ascii="Times New Roman" w:hAnsi="Times New Roman" w:cs="Times New Roman"/>
          <w:sz w:val="28"/>
          <w:szCs w:val="28"/>
        </w:rPr>
        <w:t xml:space="preserve"> - </w:t>
      </w:r>
      <w:r w:rsidR="00BE0E3A" w:rsidRPr="00030A5A">
        <w:rPr>
          <w:rFonts w:ascii="Times New Roman" w:hAnsi="Times New Roman" w:cs="Times New Roman"/>
          <w:sz w:val="24"/>
          <w:szCs w:val="24"/>
        </w:rPr>
        <w:t xml:space="preserve">это однокомпонентный герметик на основе полимера MS. </w:t>
      </w:r>
      <w:r w:rsidRPr="00030A5A">
        <w:rPr>
          <w:rFonts w:ascii="Times New Roman" w:hAnsi="Times New Roman" w:cs="Times New Roman"/>
          <w:sz w:val="24"/>
          <w:szCs w:val="24"/>
        </w:rPr>
        <w:t>О</w:t>
      </w:r>
      <w:r w:rsidR="00BE0E3A" w:rsidRPr="00030A5A">
        <w:rPr>
          <w:rFonts w:ascii="Times New Roman" w:hAnsi="Times New Roman" w:cs="Times New Roman"/>
          <w:sz w:val="24"/>
          <w:szCs w:val="24"/>
        </w:rPr>
        <w:t>бладает хорошей эластичностью</w:t>
      </w:r>
      <w:r w:rsidRPr="00030A5A">
        <w:rPr>
          <w:rFonts w:ascii="Times New Roman" w:hAnsi="Times New Roman" w:cs="Times New Roman"/>
          <w:sz w:val="24"/>
          <w:szCs w:val="24"/>
        </w:rPr>
        <w:t xml:space="preserve"> и</w:t>
      </w:r>
      <w:r w:rsidR="00BE0E3A" w:rsidRPr="00030A5A">
        <w:rPr>
          <w:rFonts w:ascii="Times New Roman" w:hAnsi="Times New Roman" w:cs="Times New Roman"/>
          <w:sz w:val="24"/>
          <w:szCs w:val="24"/>
        </w:rPr>
        <w:t xml:space="preserve"> высокой адгезией</w:t>
      </w:r>
      <w:r w:rsidR="00967A9E" w:rsidRPr="00030A5A">
        <w:rPr>
          <w:rFonts w:ascii="Times New Roman" w:hAnsi="Times New Roman" w:cs="Times New Roman"/>
          <w:sz w:val="24"/>
          <w:szCs w:val="24"/>
        </w:rPr>
        <w:t xml:space="preserve"> с различными материалами</w:t>
      </w:r>
      <w:r w:rsidR="00BE0E3A" w:rsidRPr="00030A5A">
        <w:rPr>
          <w:rFonts w:ascii="Times New Roman" w:hAnsi="Times New Roman" w:cs="Times New Roman"/>
          <w:sz w:val="24"/>
          <w:szCs w:val="24"/>
        </w:rPr>
        <w:t xml:space="preserve">, </w:t>
      </w:r>
      <w:r w:rsidRPr="00030A5A">
        <w:rPr>
          <w:rFonts w:ascii="Times New Roman" w:hAnsi="Times New Roman" w:cs="Times New Roman"/>
          <w:sz w:val="24"/>
          <w:szCs w:val="24"/>
        </w:rPr>
        <w:t xml:space="preserve">атмосферостойкий. Кристально прозрачный цвет и нейтральный тип </w:t>
      </w:r>
      <w:r w:rsidR="00967A9E" w:rsidRPr="00030A5A">
        <w:rPr>
          <w:rFonts w:ascii="Times New Roman" w:hAnsi="Times New Roman" w:cs="Times New Roman"/>
          <w:sz w:val="24"/>
          <w:szCs w:val="24"/>
        </w:rPr>
        <w:t xml:space="preserve">с </w:t>
      </w:r>
      <w:r w:rsidRPr="00030A5A">
        <w:rPr>
          <w:rFonts w:ascii="Times New Roman" w:hAnsi="Times New Roman" w:cs="Times New Roman"/>
          <w:sz w:val="24"/>
          <w:szCs w:val="24"/>
        </w:rPr>
        <w:t xml:space="preserve">вулканизации позволяет работать герметиком </w:t>
      </w:r>
      <w:r w:rsidR="00967A9E" w:rsidRPr="00030A5A">
        <w:rPr>
          <w:rFonts w:ascii="Times New Roman" w:hAnsi="Times New Roman" w:cs="Times New Roman"/>
          <w:sz w:val="24"/>
          <w:szCs w:val="24"/>
        </w:rPr>
        <w:t>при</w:t>
      </w:r>
      <w:r w:rsidR="00BE0E3A" w:rsidRPr="00030A5A">
        <w:rPr>
          <w:rFonts w:ascii="Times New Roman" w:hAnsi="Times New Roman" w:cs="Times New Roman"/>
          <w:sz w:val="24"/>
          <w:szCs w:val="24"/>
        </w:rPr>
        <w:t xml:space="preserve"> склеивани</w:t>
      </w:r>
      <w:r w:rsidR="00967A9E" w:rsidRPr="00030A5A">
        <w:rPr>
          <w:rFonts w:ascii="Times New Roman" w:hAnsi="Times New Roman" w:cs="Times New Roman"/>
          <w:sz w:val="24"/>
          <w:szCs w:val="24"/>
        </w:rPr>
        <w:t>и</w:t>
      </w:r>
      <w:r w:rsidR="00BE0E3A" w:rsidRPr="00030A5A">
        <w:rPr>
          <w:rFonts w:ascii="Times New Roman" w:hAnsi="Times New Roman" w:cs="Times New Roman"/>
          <w:sz w:val="24"/>
          <w:szCs w:val="24"/>
        </w:rPr>
        <w:t xml:space="preserve"> стекла</w:t>
      </w:r>
      <w:r w:rsidRPr="00030A5A">
        <w:rPr>
          <w:rFonts w:ascii="Times New Roman" w:hAnsi="Times New Roman" w:cs="Times New Roman"/>
          <w:sz w:val="24"/>
          <w:szCs w:val="24"/>
        </w:rPr>
        <w:t xml:space="preserve"> и зеркал</w:t>
      </w:r>
      <w:r w:rsidR="00BE0E3A" w:rsidRPr="00030A5A">
        <w:rPr>
          <w:rFonts w:ascii="Times New Roman" w:hAnsi="Times New Roman" w:cs="Times New Roman"/>
          <w:sz w:val="24"/>
          <w:szCs w:val="24"/>
        </w:rPr>
        <w:t>, керамики</w:t>
      </w:r>
      <w:r w:rsidRPr="00030A5A">
        <w:rPr>
          <w:rFonts w:ascii="Times New Roman" w:hAnsi="Times New Roman" w:cs="Times New Roman"/>
          <w:sz w:val="24"/>
          <w:szCs w:val="24"/>
        </w:rPr>
        <w:t xml:space="preserve"> и</w:t>
      </w:r>
      <w:r w:rsidR="00BE0E3A" w:rsidRPr="00030A5A">
        <w:rPr>
          <w:rFonts w:ascii="Times New Roman" w:hAnsi="Times New Roman" w:cs="Times New Roman"/>
          <w:sz w:val="24"/>
          <w:szCs w:val="24"/>
        </w:rPr>
        <w:t xml:space="preserve"> нержавеющей стали, алюминиевых сплавов и других материалов</w:t>
      </w:r>
      <w:r w:rsidRPr="00030A5A">
        <w:rPr>
          <w:rFonts w:ascii="Times New Roman" w:hAnsi="Times New Roman" w:cs="Times New Roman"/>
          <w:sz w:val="24"/>
          <w:szCs w:val="24"/>
        </w:rPr>
        <w:t>.</w:t>
      </w:r>
      <w:r w:rsidR="00BE0E3A" w:rsidRPr="00030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39386" w14:textId="77777777" w:rsidR="00BE0E3A" w:rsidRPr="00030A5A" w:rsidRDefault="00BE0E3A" w:rsidP="00967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F4E2D" w14:textId="77777777" w:rsidR="00BE0E3A" w:rsidRPr="00030A5A" w:rsidRDefault="00BE0E3A" w:rsidP="00967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A5A">
        <w:rPr>
          <w:rFonts w:ascii="Times New Roman" w:hAnsi="Times New Roman" w:cs="Times New Roman"/>
          <w:b/>
          <w:bCs/>
          <w:sz w:val="28"/>
          <w:szCs w:val="28"/>
        </w:rPr>
        <w:t>Особенности и преимущества:</w:t>
      </w:r>
    </w:p>
    <w:p w14:paraId="6786EDA9" w14:textId="59AB15DF" w:rsidR="00BE0E3A" w:rsidRPr="00030A5A" w:rsidRDefault="00F20306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5A">
        <w:rPr>
          <w:rFonts w:ascii="Times New Roman" w:hAnsi="Times New Roman" w:cs="Times New Roman"/>
          <w:sz w:val="24"/>
          <w:szCs w:val="24"/>
        </w:rPr>
        <w:t xml:space="preserve">- </w:t>
      </w:r>
      <w:r w:rsidR="00BE0E3A" w:rsidRPr="00030A5A">
        <w:rPr>
          <w:rFonts w:ascii="Times New Roman" w:hAnsi="Times New Roman" w:cs="Times New Roman"/>
          <w:sz w:val="24"/>
          <w:szCs w:val="24"/>
        </w:rPr>
        <w:t>Устойчивость к ультрафиолетовому излучению, дождю и снегопаду, воздействию солнца, а также к экстремально холодному климату сохран</w:t>
      </w:r>
      <w:r w:rsidR="006E4933" w:rsidRPr="00030A5A">
        <w:rPr>
          <w:rFonts w:ascii="Times New Roman" w:hAnsi="Times New Roman" w:cs="Times New Roman"/>
          <w:sz w:val="24"/>
          <w:szCs w:val="24"/>
        </w:rPr>
        <w:t>яя</w:t>
      </w:r>
      <w:r w:rsidR="00BE0E3A" w:rsidRPr="00030A5A">
        <w:rPr>
          <w:rFonts w:ascii="Times New Roman" w:hAnsi="Times New Roman" w:cs="Times New Roman"/>
          <w:sz w:val="24"/>
          <w:szCs w:val="24"/>
        </w:rPr>
        <w:t xml:space="preserve"> эластичност</w:t>
      </w:r>
      <w:r w:rsidR="006E4933" w:rsidRPr="00030A5A">
        <w:rPr>
          <w:rFonts w:ascii="Times New Roman" w:hAnsi="Times New Roman" w:cs="Times New Roman"/>
          <w:sz w:val="24"/>
          <w:szCs w:val="24"/>
        </w:rPr>
        <w:t>ь</w:t>
      </w:r>
      <w:r w:rsidR="00BE0E3A" w:rsidRPr="00030A5A">
        <w:rPr>
          <w:rFonts w:ascii="Times New Roman" w:hAnsi="Times New Roman" w:cs="Times New Roman"/>
          <w:sz w:val="24"/>
          <w:szCs w:val="24"/>
        </w:rPr>
        <w:t>.</w:t>
      </w:r>
    </w:p>
    <w:p w14:paraId="611E5A69" w14:textId="77777777" w:rsidR="00F20306" w:rsidRPr="00030A5A" w:rsidRDefault="00F20306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5A">
        <w:rPr>
          <w:rFonts w:ascii="Times New Roman" w:hAnsi="Times New Roman" w:cs="Times New Roman"/>
          <w:sz w:val="24"/>
          <w:szCs w:val="24"/>
        </w:rPr>
        <w:t>- Х</w:t>
      </w:r>
      <w:r w:rsidR="00BE0E3A" w:rsidRPr="00030A5A">
        <w:rPr>
          <w:rFonts w:ascii="Times New Roman" w:hAnsi="Times New Roman" w:cs="Times New Roman"/>
          <w:sz w:val="24"/>
          <w:szCs w:val="24"/>
        </w:rPr>
        <w:t>орошо эластичный и обладает хорошей адгезией к большинству материалов.</w:t>
      </w:r>
    </w:p>
    <w:p w14:paraId="5E821B53" w14:textId="703CC786" w:rsidR="00BE0E3A" w:rsidRPr="00030A5A" w:rsidRDefault="00F20306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5A">
        <w:rPr>
          <w:rFonts w:ascii="Times New Roman" w:hAnsi="Times New Roman" w:cs="Times New Roman"/>
          <w:sz w:val="24"/>
          <w:szCs w:val="24"/>
        </w:rPr>
        <w:t>- Кристальная</w:t>
      </w:r>
      <w:r w:rsidR="00BE0E3A" w:rsidRPr="00030A5A">
        <w:rPr>
          <w:rFonts w:ascii="Times New Roman" w:hAnsi="Times New Roman" w:cs="Times New Roman"/>
          <w:sz w:val="24"/>
          <w:szCs w:val="24"/>
        </w:rPr>
        <w:t xml:space="preserve"> </w:t>
      </w:r>
      <w:r w:rsidRPr="00030A5A">
        <w:rPr>
          <w:rFonts w:ascii="Times New Roman" w:hAnsi="Times New Roman" w:cs="Times New Roman"/>
          <w:sz w:val="24"/>
          <w:szCs w:val="24"/>
        </w:rPr>
        <w:t>п</w:t>
      </w:r>
      <w:r w:rsidR="00BE0E3A" w:rsidRPr="00030A5A">
        <w:rPr>
          <w:rFonts w:ascii="Times New Roman" w:hAnsi="Times New Roman" w:cs="Times New Roman"/>
          <w:sz w:val="24"/>
          <w:szCs w:val="24"/>
        </w:rPr>
        <w:t>розрачность</w:t>
      </w:r>
      <w:r w:rsidRPr="00030A5A">
        <w:rPr>
          <w:rFonts w:ascii="Times New Roman" w:hAnsi="Times New Roman" w:cs="Times New Roman"/>
          <w:sz w:val="24"/>
          <w:szCs w:val="24"/>
        </w:rPr>
        <w:t xml:space="preserve">, </w:t>
      </w:r>
      <w:r w:rsidR="00BE0E3A" w:rsidRPr="00030A5A">
        <w:rPr>
          <w:rFonts w:ascii="Times New Roman" w:hAnsi="Times New Roman" w:cs="Times New Roman"/>
          <w:sz w:val="24"/>
          <w:szCs w:val="24"/>
        </w:rPr>
        <w:t>выше</w:t>
      </w:r>
      <w:r w:rsidR="00030A5A">
        <w:rPr>
          <w:rFonts w:ascii="Times New Roman" w:hAnsi="Times New Roman" w:cs="Times New Roman"/>
          <w:sz w:val="24"/>
          <w:szCs w:val="24"/>
        </w:rPr>
        <w:t>,</w:t>
      </w:r>
      <w:r w:rsidR="00BE0E3A" w:rsidRPr="00030A5A">
        <w:rPr>
          <w:rFonts w:ascii="Times New Roman" w:hAnsi="Times New Roman" w:cs="Times New Roman"/>
          <w:sz w:val="24"/>
          <w:szCs w:val="24"/>
        </w:rPr>
        <w:t xml:space="preserve"> чем у обычного силиконового.</w:t>
      </w:r>
    </w:p>
    <w:p w14:paraId="405F311E" w14:textId="77777777" w:rsidR="00BE0E3A" w:rsidRPr="00030A5A" w:rsidRDefault="00BE0E3A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C304E" w14:textId="56214B97" w:rsidR="00BE0E3A" w:rsidRPr="00030A5A" w:rsidRDefault="00F20306" w:rsidP="00967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0A5A">
        <w:rPr>
          <w:rFonts w:ascii="Times New Roman" w:hAnsi="Times New Roman" w:cs="Times New Roman"/>
          <w:b/>
          <w:bCs/>
          <w:sz w:val="28"/>
          <w:szCs w:val="28"/>
        </w:rPr>
        <w:t>Основны</w:t>
      </w:r>
      <w:r w:rsidR="00967A9E" w:rsidRPr="00030A5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E0E3A" w:rsidRPr="00030A5A">
        <w:rPr>
          <w:rFonts w:ascii="Times New Roman" w:hAnsi="Times New Roman" w:cs="Times New Roman"/>
          <w:b/>
          <w:bCs/>
          <w:sz w:val="28"/>
          <w:szCs w:val="28"/>
        </w:rPr>
        <w:t xml:space="preserve"> области применения:</w:t>
      </w:r>
    </w:p>
    <w:p w14:paraId="6605E318" w14:textId="77777777" w:rsidR="00BE0E3A" w:rsidRPr="00030A5A" w:rsidRDefault="00BE0E3A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5A">
        <w:rPr>
          <w:rFonts w:ascii="Times New Roman" w:hAnsi="Times New Roman" w:cs="Times New Roman"/>
          <w:sz w:val="24"/>
          <w:szCs w:val="24"/>
        </w:rPr>
        <w:t>1. Герметизация шкафов, дверей и окон при внутренней отделке помещений.</w:t>
      </w:r>
    </w:p>
    <w:p w14:paraId="0AE609DB" w14:textId="77777777" w:rsidR="00BE0E3A" w:rsidRPr="00030A5A" w:rsidRDefault="00BE0E3A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5A">
        <w:rPr>
          <w:rFonts w:ascii="Times New Roman" w:hAnsi="Times New Roman" w:cs="Times New Roman"/>
          <w:sz w:val="24"/>
          <w:szCs w:val="24"/>
        </w:rPr>
        <w:t>2. Герметизация коробок для наружной рекламы, окон, осветительных приборов.</w:t>
      </w:r>
    </w:p>
    <w:p w14:paraId="3614CCE2" w14:textId="7C6FC128" w:rsidR="00BE0E3A" w:rsidRPr="00030A5A" w:rsidRDefault="00BE0E3A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5A">
        <w:rPr>
          <w:rFonts w:ascii="Times New Roman" w:hAnsi="Times New Roman" w:cs="Times New Roman"/>
          <w:sz w:val="24"/>
          <w:szCs w:val="24"/>
        </w:rPr>
        <w:t>3. Герметизация стыков на крышах.</w:t>
      </w:r>
    </w:p>
    <w:p w14:paraId="66520DF2" w14:textId="0A17085C" w:rsidR="00F20306" w:rsidRPr="00030A5A" w:rsidRDefault="00F20306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5A">
        <w:rPr>
          <w:rFonts w:ascii="Times New Roman" w:hAnsi="Times New Roman" w:cs="Times New Roman"/>
          <w:sz w:val="24"/>
          <w:szCs w:val="24"/>
        </w:rPr>
        <w:t>4. Зеркала и стеклянные короба</w:t>
      </w:r>
    </w:p>
    <w:p w14:paraId="30A8675F" w14:textId="7F4CE516" w:rsidR="00F20306" w:rsidRPr="00030A5A" w:rsidRDefault="00F20306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5A">
        <w:rPr>
          <w:rFonts w:ascii="Times New Roman" w:hAnsi="Times New Roman" w:cs="Times New Roman"/>
          <w:sz w:val="24"/>
          <w:szCs w:val="24"/>
        </w:rPr>
        <w:t>5. Архитектурные и дизайнерские решения</w:t>
      </w:r>
      <w:r w:rsidR="00030A5A">
        <w:rPr>
          <w:rFonts w:ascii="Times New Roman" w:hAnsi="Times New Roman" w:cs="Times New Roman"/>
          <w:sz w:val="24"/>
          <w:szCs w:val="24"/>
        </w:rPr>
        <w:t>,</w:t>
      </w:r>
      <w:r w:rsidRPr="00030A5A">
        <w:rPr>
          <w:rFonts w:ascii="Times New Roman" w:hAnsi="Times New Roman" w:cs="Times New Roman"/>
          <w:sz w:val="24"/>
          <w:szCs w:val="24"/>
        </w:rPr>
        <w:t xml:space="preserve"> где необходима кристальная прозрачность.</w:t>
      </w:r>
    </w:p>
    <w:p w14:paraId="3E23FD41" w14:textId="4BFF0FC1" w:rsidR="00F20306" w:rsidRPr="00030A5A" w:rsidRDefault="00F20306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5A">
        <w:rPr>
          <w:rFonts w:ascii="Times New Roman" w:hAnsi="Times New Roman" w:cs="Times New Roman"/>
          <w:sz w:val="24"/>
          <w:szCs w:val="24"/>
        </w:rPr>
        <w:t>6. Наружные и внутренние работы.</w:t>
      </w:r>
    </w:p>
    <w:p w14:paraId="5704C807" w14:textId="77777777" w:rsidR="00BE0E3A" w:rsidRPr="00030A5A" w:rsidRDefault="00BE0E3A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A8AC8" w14:textId="50D10700" w:rsidR="00BE0E3A" w:rsidRPr="00030A5A" w:rsidRDefault="00F20306" w:rsidP="00967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A5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E0E3A" w:rsidRPr="00030A5A">
        <w:rPr>
          <w:rFonts w:ascii="Times New Roman" w:hAnsi="Times New Roman" w:cs="Times New Roman"/>
          <w:b/>
          <w:bCs/>
          <w:sz w:val="28"/>
          <w:szCs w:val="28"/>
        </w:rPr>
        <w:t>пособ применения:</w:t>
      </w:r>
    </w:p>
    <w:p w14:paraId="112B1D7C" w14:textId="77777777" w:rsidR="00BE0E3A" w:rsidRPr="00030A5A" w:rsidRDefault="00BE0E3A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5A">
        <w:rPr>
          <w:rFonts w:ascii="Times New Roman" w:hAnsi="Times New Roman" w:cs="Times New Roman"/>
          <w:sz w:val="24"/>
          <w:szCs w:val="24"/>
        </w:rPr>
        <w:t>1. Удалите жир, пыль, грязь и другие загрязнения с клеевой части, а также воду и росу с клеевой части.</w:t>
      </w:r>
    </w:p>
    <w:p w14:paraId="3E16D738" w14:textId="745D9682" w:rsidR="00BE0E3A" w:rsidRPr="00030A5A" w:rsidRDefault="00BE0E3A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5A">
        <w:rPr>
          <w:rFonts w:ascii="Times New Roman" w:hAnsi="Times New Roman" w:cs="Times New Roman"/>
          <w:sz w:val="24"/>
          <w:szCs w:val="24"/>
        </w:rPr>
        <w:t xml:space="preserve">2. Для того чтобы линия склеивания была ровной и красивой, рекомендуется приклеить скотч для защиты </w:t>
      </w:r>
      <w:r w:rsidR="00030A5A" w:rsidRPr="00030A5A">
        <w:rPr>
          <w:rFonts w:ascii="Times New Roman" w:hAnsi="Times New Roman" w:cs="Times New Roman"/>
          <w:sz w:val="24"/>
          <w:szCs w:val="24"/>
        </w:rPr>
        <w:t>не клеящейся</w:t>
      </w:r>
      <w:r w:rsidRPr="00030A5A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F20306" w:rsidRPr="00030A5A">
        <w:rPr>
          <w:rFonts w:ascii="Times New Roman" w:hAnsi="Times New Roman" w:cs="Times New Roman"/>
          <w:sz w:val="24"/>
          <w:szCs w:val="24"/>
        </w:rPr>
        <w:t>. Нанесите герметик, при необходимости разглаживайте шпателем.</w:t>
      </w:r>
    </w:p>
    <w:p w14:paraId="0D4B4987" w14:textId="0EB4936C" w:rsidR="00BE0E3A" w:rsidRPr="00030A5A" w:rsidRDefault="00BE0E3A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5A">
        <w:rPr>
          <w:rFonts w:ascii="Times New Roman" w:hAnsi="Times New Roman" w:cs="Times New Roman"/>
          <w:sz w:val="24"/>
          <w:szCs w:val="24"/>
        </w:rPr>
        <w:t xml:space="preserve">3. </w:t>
      </w:r>
      <w:r w:rsidR="00F20306" w:rsidRPr="00030A5A">
        <w:rPr>
          <w:rFonts w:ascii="Times New Roman" w:hAnsi="Times New Roman" w:cs="Times New Roman"/>
          <w:sz w:val="24"/>
          <w:szCs w:val="24"/>
        </w:rPr>
        <w:t>Н</w:t>
      </w:r>
      <w:r w:rsidRPr="00030A5A">
        <w:rPr>
          <w:rFonts w:ascii="Times New Roman" w:hAnsi="Times New Roman" w:cs="Times New Roman"/>
          <w:sz w:val="24"/>
          <w:szCs w:val="24"/>
        </w:rPr>
        <w:t>е подходит для обработки поверхности из медного материала.</w:t>
      </w:r>
    </w:p>
    <w:p w14:paraId="1C506CC7" w14:textId="29AA9E20" w:rsidR="00BE0E3A" w:rsidRDefault="00BE0E3A" w:rsidP="00967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E7E71" w14:textId="77777777" w:rsidR="005B68A0" w:rsidRPr="00967A9E" w:rsidRDefault="005B68A0" w:rsidP="00967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9D2A0" w14:textId="77777777" w:rsidR="00BE0E3A" w:rsidRPr="005B68A0" w:rsidRDefault="00BE0E3A" w:rsidP="00967A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68A0">
        <w:rPr>
          <w:rFonts w:ascii="Times New Roman" w:hAnsi="Times New Roman" w:cs="Times New Roman"/>
        </w:rPr>
        <w:t>Важное примечание:</w:t>
      </w:r>
    </w:p>
    <w:p w14:paraId="7AC23723" w14:textId="0E06C23B" w:rsidR="00BE0E3A" w:rsidRPr="005B68A0" w:rsidRDefault="00BE0E3A" w:rsidP="00967A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68A0">
        <w:rPr>
          <w:rFonts w:ascii="Times New Roman" w:hAnsi="Times New Roman" w:cs="Times New Roman"/>
        </w:rPr>
        <w:t xml:space="preserve">В связи с разнообразием материалов и изменениями окружающей среды рекомендуется перед нанесением провести испытания на месте в соответствии с материалами и условиями строительства, а затем приступить к строительству после подтверждения адгезии. </w:t>
      </w:r>
    </w:p>
    <w:p w14:paraId="07CA32F4" w14:textId="29384F0F" w:rsidR="00BE0E3A" w:rsidRPr="005B68A0" w:rsidRDefault="00BE0E3A" w:rsidP="00967A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68A0">
        <w:rPr>
          <w:rFonts w:ascii="Times New Roman" w:hAnsi="Times New Roman" w:cs="Times New Roman"/>
        </w:rPr>
        <w:t xml:space="preserve">Несмотря на то, что герметик затвердел, при контакте с </w:t>
      </w:r>
      <w:r w:rsidR="00F20306" w:rsidRPr="005B68A0">
        <w:rPr>
          <w:rFonts w:ascii="Times New Roman" w:hAnsi="Times New Roman" w:cs="Times New Roman"/>
        </w:rPr>
        <w:t>окружающей средой или внутри помещения на нем</w:t>
      </w:r>
      <w:r w:rsidRPr="005B68A0">
        <w:rPr>
          <w:rFonts w:ascii="Times New Roman" w:hAnsi="Times New Roman" w:cs="Times New Roman"/>
        </w:rPr>
        <w:t xml:space="preserve"> могут осесть на поверхности</w:t>
      </w:r>
      <w:r w:rsidR="00F20306" w:rsidRPr="005B68A0">
        <w:rPr>
          <w:rFonts w:ascii="Times New Roman" w:hAnsi="Times New Roman" w:cs="Times New Roman"/>
        </w:rPr>
        <w:t xml:space="preserve"> пыль, жир, грязь и </w:t>
      </w:r>
      <w:proofErr w:type="spellStart"/>
      <w:r w:rsidR="00F20306" w:rsidRPr="005B68A0">
        <w:rPr>
          <w:rFonts w:ascii="Times New Roman" w:hAnsi="Times New Roman" w:cs="Times New Roman"/>
        </w:rPr>
        <w:t>др</w:t>
      </w:r>
      <w:proofErr w:type="spellEnd"/>
      <w:r w:rsidRPr="005B68A0">
        <w:rPr>
          <w:rFonts w:ascii="Times New Roman" w:hAnsi="Times New Roman" w:cs="Times New Roman"/>
        </w:rPr>
        <w:t xml:space="preserve">, что </w:t>
      </w:r>
      <w:r w:rsidR="00F20306" w:rsidRPr="005B68A0">
        <w:rPr>
          <w:rFonts w:ascii="Times New Roman" w:hAnsi="Times New Roman" w:cs="Times New Roman"/>
        </w:rPr>
        <w:t xml:space="preserve">может </w:t>
      </w:r>
      <w:r w:rsidRPr="005B68A0">
        <w:rPr>
          <w:rFonts w:ascii="Times New Roman" w:hAnsi="Times New Roman" w:cs="Times New Roman"/>
        </w:rPr>
        <w:t>приве</w:t>
      </w:r>
      <w:r w:rsidR="00F20306" w:rsidRPr="005B68A0">
        <w:rPr>
          <w:rFonts w:ascii="Times New Roman" w:hAnsi="Times New Roman" w:cs="Times New Roman"/>
        </w:rPr>
        <w:t>сти</w:t>
      </w:r>
      <w:r w:rsidRPr="005B68A0">
        <w:rPr>
          <w:rFonts w:ascii="Times New Roman" w:hAnsi="Times New Roman" w:cs="Times New Roman"/>
        </w:rPr>
        <w:t xml:space="preserve"> к появлению черных пятен или пожелтению. После тестирования следует выбрать материал для покрытия из проницаемого масла, пластификатора или </w:t>
      </w:r>
      <w:r w:rsidR="00F20306" w:rsidRPr="005B68A0">
        <w:rPr>
          <w:rFonts w:ascii="Times New Roman" w:hAnsi="Times New Roman" w:cs="Times New Roman"/>
        </w:rPr>
        <w:t>другого защитного материала</w:t>
      </w:r>
    </w:p>
    <w:p w14:paraId="73116A38" w14:textId="6E413203" w:rsidR="00BE0E3A" w:rsidRDefault="00F20306" w:rsidP="00967A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68A0">
        <w:rPr>
          <w:rFonts w:ascii="Times New Roman" w:hAnsi="Times New Roman" w:cs="Times New Roman"/>
        </w:rPr>
        <w:t>Не подходит для</w:t>
      </w:r>
      <w:r w:rsidR="00161691" w:rsidRPr="005B68A0">
        <w:rPr>
          <w:rFonts w:ascii="Times New Roman" w:hAnsi="Times New Roman" w:cs="Times New Roman"/>
        </w:rPr>
        <w:t xml:space="preserve"> конструкций</w:t>
      </w:r>
      <w:r w:rsidR="00030A5A">
        <w:rPr>
          <w:rFonts w:ascii="Times New Roman" w:hAnsi="Times New Roman" w:cs="Times New Roman"/>
        </w:rPr>
        <w:t>,</w:t>
      </w:r>
      <w:r w:rsidR="00BE0E3A" w:rsidRPr="005B68A0">
        <w:rPr>
          <w:rFonts w:ascii="Times New Roman" w:hAnsi="Times New Roman" w:cs="Times New Roman"/>
        </w:rPr>
        <w:t xml:space="preserve"> находящи</w:t>
      </w:r>
      <w:r w:rsidRPr="005B68A0">
        <w:rPr>
          <w:rFonts w:ascii="Times New Roman" w:hAnsi="Times New Roman" w:cs="Times New Roman"/>
        </w:rPr>
        <w:t>х</w:t>
      </w:r>
      <w:r w:rsidR="00BE0E3A" w:rsidRPr="005B68A0">
        <w:rPr>
          <w:rFonts w:ascii="Times New Roman" w:hAnsi="Times New Roman" w:cs="Times New Roman"/>
        </w:rPr>
        <w:t xml:space="preserve">ся под водой или </w:t>
      </w:r>
      <w:r w:rsidR="00161691" w:rsidRPr="005B68A0">
        <w:rPr>
          <w:rFonts w:ascii="Times New Roman" w:hAnsi="Times New Roman" w:cs="Times New Roman"/>
        </w:rPr>
        <w:t xml:space="preserve">иные </w:t>
      </w:r>
      <w:r w:rsidR="00BE0E3A" w:rsidRPr="005B68A0">
        <w:rPr>
          <w:rFonts w:ascii="Times New Roman" w:hAnsi="Times New Roman" w:cs="Times New Roman"/>
        </w:rPr>
        <w:t>подземные влажные помещения.</w:t>
      </w:r>
    </w:p>
    <w:p w14:paraId="276C6723" w14:textId="77777777" w:rsidR="005B68A0" w:rsidRPr="005B68A0" w:rsidRDefault="005B68A0" w:rsidP="00967A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DA61F0" w14:textId="044EEAC1" w:rsidR="00BE0E3A" w:rsidRDefault="00BE0E3A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5A">
        <w:rPr>
          <w:rFonts w:ascii="Times New Roman" w:hAnsi="Times New Roman" w:cs="Times New Roman"/>
          <w:sz w:val="24"/>
          <w:szCs w:val="24"/>
        </w:rPr>
        <w:t>Спецификация упаковки: 300 мл</w:t>
      </w:r>
      <w:r w:rsidR="00161691" w:rsidRPr="00030A5A">
        <w:rPr>
          <w:rFonts w:ascii="Times New Roman" w:hAnsi="Times New Roman" w:cs="Times New Roman"/>
          <w:sz w:val="24"/>
          <w:szCs w:val="24"/>
        </w:rPr>
        <w:t>. картрид</w:t>
      </w:r>
      <w:r w:rsidR="00030A5A">
        <w:rPr>
          <w:rFonts w:ascii="Times New Roman" w:hAnsi="Times New Roman" w:cs="Times New Roman"/>
          <w:sz w:val="24"/>
          <w:szCs w:val="24"/>
        </w:rPr>
        <w:t>ж</w:t>
      </w:r>
    </w:p>
    <w:p w14:paraId="76C8ACC8" w14:textId="77777777" w:rsidR="00030A5A" w:rsidRPr="00030A5A" w:rsidRDefault="00030A5A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C2016" w14:textId="25AA16A0" w:rsidR="00BE0E3A" w:rsidRDefault="00BE0E3A" w:rsidP="00967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A9E">
        <w:rPr>
          <w:rFonts w:ascii="Times New Roman" w:hAnsi="Times New Roman" w:cs="Times New Roman"/>
          <w:b/>
          <w:bCs/>
          <w:sz w:val="28"/>
          <w:szCs w:val="28"/>
        </w:rPr>
        <w:t>Рекомендации по хранению и транспортировк</w:t>
      </w:r>
      <w:r w:rsidR="00030A5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67A9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B6FA2B9" w14:textId="77777777" w:rsidR="00030A5A" w:rsidRPr="00967A9E" w:rsidRDefault="00030A5A" w:rsidP="00967A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7B50C" w14:textId="77777777" w:rsidR="00BE0E3A" w:rsidRPr="00030A5A" w:rsidRDefault="00BE0E3A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9E">
        <w:rPr>
          <w:rFonts w:ascii="Times New Roman" w:hAnsi="Times New Roman" w:cs="Times New Roman"/>
          <w:sz w:val="28"/>
          <w:szCs w:val="28"/>
        </w:rPr>
        <w:t xml:space="preserve"> </w:t>
      </w:r>
      <w:r w:rsidRPr="00030A5A">
        <w:rPr>
          <w:rFonts w:ascii="Times New Roman" w:hAnsi="Times New Roman" w:cs="Times New Roman"/>
          <w:sz w:val="24"/>
          <w:szCs w:val="24"/>
        </w:rPr>
        <w:t>Срок хранения: 12 месяцев в сухом и прохладном месте (в оригинальной упаковке).</w:t>
      </w:r>
    </w:p>
    <w:p w14:paraId="37096B05" w14:textId="686CA802" w:rsidR="00BE0E3A" w:rsidRPr="00030A5A" w:rsidRDefault="00BE0E3A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5A">
        <w:rPr>
          <w:rFonts w:ascii="Times New Roman" w:hAnsi="Times New Roman" w:cs="Times New Roman"/>
          <w:sz w:val="24"/>
          <w:szCs w:val="24"/>
        </w:rPr>
        <w:t xml:space="preserve"> Рекомендуемая температура хранения: 10℃ ~ 25℃ (не более </w:t>
      </w:r>
      <w:r w:rsidR="00967A9E" w:rsidRPr="00030A5A">
        <w:rPr>
          <w:rFonts w:ascii="Times New Roman" w:hAnsi="Times New Roman" w:cs="Times New Roman"/>
          <w:sz w:val="24"/>
          <w:szCs w:val="24"/>
        </w:rPr>
        <w:t>3</w:t>
      </w:r>
      <w:r w:rsidRPr="00030A5A">
        <w:rPr>
          <w:rFonts w:ascii="Times New Roman" w:hAnsi="Times New Roman" w:cs="Times New Roman"/>
          <w:sz w:val="24"/>
          <w:szCs w:val="24"/>
        </w:rPr>
        <w:t>5℃).</w:t>
      </w:r>
    </w:p>
    <w:p w14:paraId="7F5B7A9A" w14:textId="314779CF" w:rsidR="00BE0E3A" w:rsidRPr="00030A5A" w:rsidRDefault="00BE0E3A" w:rsidP="00967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5A">
        <w:rPr>
          <w:rFonts w:ascii="Times New Roman" w:hAnsi="Times New Roman" w:cs="Times New Roman"/>
          <w:sz w:val="24"/>
          <w:szCs w:val="24"/>
        </w:rPr>
        <w:t xml:space="preserve">* Хранение в сухом и </w:t>
      </w:r>
      <w:r w:rsidR="00161691" w:rsidRPr="00030A5A">
        <w:rPr>
          <w:rFonts w:ascii="Times New Roman" w:hAnsi="Times New Roman" w:cs="Times New Roman"/>
          <w:sz w:val="24"/>
          <w:szCs w:val="24"/>
        </w:rPr>
        <w:t>проветриваемом</w:t>
      </w:r>
      <w:r w:rsidRPr="00030A5A">
        <w:rPr>
          <w:rFonts w:ascii="Times New Roman" w:hAnsi="Times New Roman" w:cs="Times New Roman"/>
          <w:sz w:val="24"/>
          <w:szCs w:val="24"/>
        </w:rPr>
        <w:t xml:space="preserve"> месте.</w:t>
      </w:r>
    </w:p>
    <w:p w14:paraId="15EC6916" w14:textId="58ADD56C" w:rsidR="00BE0E3A" w:rsidRPr="00030A5A" w:rsidRDefault="00BE0E3A" w:rsidP="00967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467" w:tblpY="127"/>
        <w:tblW w:w="0" w:type="auto"/>
        <w:tblLayout w:type="fixed"/>
        <w:tblLook w:val="04A0" w:firstRow="1" w:lastRow="0" w:firstColumn="1" w:lastColumn="0" w:noHBand="0" w:noVBand="1"/>
      </w:tblPr>
      <w:tblGrid>
        <w:gridCol w:w="3091"/>
        <w:gridCol w:w="3092"/>
        <w:gridCol w:w="3092"/>
      </w:tblGrid>
      <w:tr w:rsidR="00161691" w:rsidRPr="00967A9E" w14:paraId="03618330" w14:textId="77777777" w:rsidTr="00030A5A">
        <w:trPr>
          <w:trHeight w:val="474"/>
        </w:trPr>
        <w:tc>
          <w:tcPr>
            <w:tcW w:w="9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E084F" w14:textId="199C668C" w:rsidR="00161691" w:rsidRPr="00967A9E" w:rsidRDefault="00967A9E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967A9E">
              <w:rPr>
                <w:rFonts w:ascii="Times New Roman" w:eastAsia="Microsoft YaHei" w:hAnsi="Times New Roman" w:cs="Times New Roman"/>
                <w:b/>
                <w:bCs/>
                <w:sz w:val="28"/>
                <w:szCs w:val="28"/>
                <w:lang w:val="en-US"/>
              </w:rPr>
              <w:t>Kortlinger</w:t>
            </w:r>
            <w:proofErr w:type="spellEnd"/>
            <w:r w:rsidRPr="00967A9E">
              <w:rPr>
                <w:rFonts w:ascii="Times New Roman" w:eastAsia="Microsoft YaHe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61691" w:rsidRPr="00967A9E">
              <w:rPr>
                <w:rFonts w:ascii="Times New Roman" w:eastAsia="Microsoft YaHei" w:hAnsi="Times New Roman" w:cs="Times New Roman"/>
                <w:b/>
                <w:bCs/>
                <w:sz w:val="28"/>
                <w:szCs w:val="28"/>
                <w:lang w:val="en-US"/>
              </w:rPr>
              <w:t>MS</w:t>
            </w:r>
            <w:r w:rsidRPr="00967A9E">
              <w:rPr>
                <w:rFonts w:ascii="Times New Roman" w:eastAsia="Microsoft YaHei" w:hAnsi="Times New Roman" w:cs="Times New Roman"/>
                <w:b/>
                <w:bCs/>
                <w:sz w:val="28"/>
                <w:szCs w:val="28"/>
              </w:rPr>
              <w:t>90</w:t>
            </w:r>
            <w:r w:rsidR="00161691" w:rsidRPr="00967A9E">
              <w:rPr>
                <w:rFonts w:ascii="Times New Roman" w:eastAsia="Microsoft YaHe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61691" w:rsidRPr="00967A9E">
              <w:rPr>
                <w:rFonts w:ascii="Times New Roman" w:eastAsia="Microsoft YaHei" w:hAnsi="Times New Roman" w:cs="Times New Roman"/>
                <w:b/>
                <w:bCs/>
                <w:sz w:val="28"/>
                <w:szCs w:val="28"/>
                <w:lang w:val="en-US"/>
              </w:rPr>
              <w:t>Crystal</w:t>
            </w:r>
            <w:r w:rsidR="00161691" w:rsidRPr="00967A9E">
              <w:rPr>
                <w:rFonts w:ascii="Times New Roman" w:eastAsia="Microsoft YaHe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67A9E">
              <w:rPr>
                <w:rFonts w:ascii="Times New Roman" w:eastAsia="Microsoft YaHei" w:hAnsi="Times New Roman" w:cs="Times New Roman"/>
                <w:b/>
                <w:bCs/>
                <w:sz w:val="28"/>
                <w:szCs w:val="28"/>
              </w:rPr>
              <w:t>технические данные</w:t>
            </w:r>
          </w:p>
        </w:tc>
      </w:tr>
      <w:tr w:rsidR="00161691" w:rsidRPr="00967A9E" w14:paraId="0C919934" w14:textId="77777777" w:rsidTr="00030A5A">
        <w:trPr>
          <w:trHeight w:val="429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27CA9" w14:textId="26F30F9A" w:rsidR="00161691" w:rsidRPr="00030A5A" w:rsidRDefault="00967A9E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30A5A">
              <w:rPr>
                <w:rFonts w:ascii="Times New Roman" w:eastAsia="Microsoft YaHei" w:hAnsi="Times New Roman" w:cs="Times New Roman"/>
                <w:bCs/>
                <w:color w:val="000000"/>
                <w:sz w:val="24"/>
                <w:szCs w:val="24"/>
                <w:lang w:val="en-US"/>
              </w:rPr>
              <w:t>Тест</w:t>
            </w:r>
            <w:proofErr w:type="spellEnd"/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55063" w14:textId="78C76A00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bCs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BC82" w14:textId="4977817D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30A5A">
              <w:rPr>
                <w:rFonts w:ascii="Times New Roman" w:eastAsia="Microsoft YaHei" w:hAnsi="Times New Roman" w:cs="Times New Roman"/>
                <w:bCs/>
                <w:color w:val="000000"/>
                <w:sz w:val="24"/>
                <w:szCs w:val="24"/>
                <w:lang w:val="en-US"/>
              </w:rPr>
              <w:t>стандарт</w:t>
            </w:r>
            <w:proofErr w:type="spellEnd"/>
          </w:p>
        </w:tc>
      </w:tr>
      <w:tr w:rsidR="00161691" w:rsidRPr="00967A9E" w14:paraId="65822C94" w14:textId="77777777" w:rsidTr="00030A5A">
        <w:trPr>
          <w:trHeight w:val="425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0C3A5" w14:textId="72C91EA7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hAnsi="Times New Roman" w:cs="Times New Roman"/>
                <w:sz w:val="24"/>
                <w:szCs w:val="24"/>
              </w:rPr>
              <w:t>Скорость экстракции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E4EE9" w14:textId="7157FF11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300 </w:t>
            </w:r>
            <w:proofErr w:type="spellStart"/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ml</w:t>
            </w:r>
            <w:proofErr w:type="spellEnd"/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5FC71" w14:textId="77777777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GB /T 13477.3</w:t>
            </w:r>
          </w:p>
        </w:tc>
      </w:tr>
      <w:tr w:rsidR="00161691" w:rsidRPr="00967A9E" w14:paraId="705EBC51" w14:textId="77777777" w:rsidTr="00030A5A">
        <w:trPr>
          <w:trHeight w:val="413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50614" w14:textId="32E4A176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hAnsi="Times New Roman" w:cs="Times New Roman"/>
                <w:sz w:val="24"/>
                <w:szCs w:val="24"/>
              </w:rPr>
              <w:t>Время высыхания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6FEB6" w14:textId="77777777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en-US" w:eastAsia="zh-CN"/>
              </w:rPr>
              <w:t>20-25</w:t>
            </w:r>
            <w:proofErr w:type="spellStart"/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676F7" w14:textId="347F8F98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GB / T 13477.5</w:t>
            </w:r>
          </w:p>
        </w:tc>
      </w:tr>
      <w:tr w:rsidR="00161691" w:rsidRPr="00967A9E" w14:paraId="28AE7875" w14:textId="77777777" w:rsidTr="00030A5A">
        <w:trPr>
          <w:trHeight w:val="425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B606A" w14:textId="3847EBD3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hAnsi="Times New Roman" w:cs="Times New Roman"/>
                <w:sz w:val="24"/>
                <w:szCs w:val="24"/>
              </w:rPr>
              <w:t>Скорость отверждения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EBF6A" w14:textId="4649AE15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2</w:t>
            </w:r>
            <w:r w:rsidR="00967A9E"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-3 </w:t>
            </w:r>
            <w:proofErr w:type="spellStart"/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mm</w:t>
            </w:r>
            <w:proofErr w:type="spellEnd"/>
            <w:r w:rsidR="00967A9E"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/в сутки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2178F" w14:textId="52B9AB57" w:rsidR="00161691" w:rsidRPr="00030A5A" w:rsidRDefault="00967A9E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23 С – 50% влажности</w:t>
            </w:r>
          </w:p>
        </w:tc>
      </w:tr>
      <w:tr w:rsidR="00161691" w:rsidRPr="00967A9E" w14:paraId="27AB2822" w14:textId="77777777" w:rsidTr="00030A5A">
        <w:trPr>
          <w:trHeight w:val="425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FDA20" w14:textId="4F5E8E8C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en-US"/>
              </w:rPr>
              <w:t>Плотность</w:t>
            </w:r>
            <w:proofErr w:type="spellEnd"/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FCB40" w14:textId="4C546736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1.0</w:t>
            </w: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 w:rsidR="00967A9E"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967A9E"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en-US"/>
              </w:rPr>
              <w:t>г</w:t>
            </w: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967A9E"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en-US"/>
              </w:rPr>
              <w:t>см</w:t>
            </w:r>
            <w:proofErr w:type="spellEnd"/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536FB" w14:textId="40687FBE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1691" w:rsidRPr="00967A9E" w14:paraId="6F50B671" w14:textId="77777777" w:rsidTr="00030A5A">
        <w:trPr>
          <w:trHeight w:val="712"/>
        </w:trPr>
        <w:tc>
          <w:tcPr>
            <w:tcW w:w="9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2F5805" w14:textId="46784C6C" w:rsidR="00161691" w:rsidRPr="00967A9E" w:rsidRDefault="00967A9E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7A9E">
              <w:rPr>
                <w:rFonts w:ascii="Times New Roman" w:eastAsia="Microsoft YaHei" w:hAnsi="Times New Roman" w:cs="Times New Roman"/>
                <w:b/>
                <w:bCs/>
                <w:color w:val="000000"/>
                <w:sz w:val="28"/>
                <w:szCs w:val="28"/>
              </w:rPr>
              <w:t>Через 28 дней после полной вулканизации, 23 С – 50% влажности</w:t>
            </w:r>
          </w:p>
        </w:tc>
      </w:tr>
      <w:tr w:rsidR="00161691" w:rsidRPr="00967A9E" w14:paraId="6011ED53" w14:textId="77777777" w:rsidTr="00030A5A">
        <w:trPr>
          <w:trHeight w:val="462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40C5C" w14:textId="6F1CC033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hAnsi="Times New Roman" w:cs="Times New Roman"/>
                <w:sz w:val="24"/>
                <w:szCs w:val="24"/>
              </w:rPr>
              <w:t>модуль упругости при 100% растяжении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AC9EA" w14:textId="3C9D12B9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1.5Mpa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0DB18" w14:textId="77777777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ISO37</w:t>
            </w:r>
          </w:p>
        </w:tc>
      </w:tr>
      <w:tr w:rsidR="00161691" w:rsidRPr="00967A9E" w14:paraId="3164F7D1" w14:textId="77777777" w:rsidTr="00030A5A">
        <w:trPr>
          <w:trHeight w:val="448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A7F8A" w14:textId="4D89EC5B" w:rsidR="00161691" w:rsidRPr="00030A5A" w:rsidRDefault="00161691" w:rsidP="00967A9E">
            <w:pPr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hAnsi="Times New Roman" w:cs="Times New Roman"/>
                <w:sz w:val="24"/>
                <w:szCs w:val="24"/>
              </w:rPr>
              <w:t>Предел прочности при растяжении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BAAAC" w14:textId="77777777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&gt;2.0 </w:t>
            </w:r>
            <w:proofErr w:type="spellStart"/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Mpa</w:t>
            </w:r>
            <w:proofErr w:type="spellEnd"/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F64A5" w14:textId="77777777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ISO37</w:t>
            </w:r>
          </w:p>
        </w:tc>
      </w:tr>
      <w:tr w:rsidR="00161691" w:rsidRPr="00967A9E" w14:paraId="346B09F2" w14:textId="77777777" w:rsidTr="00030A5A">
        <w:trPr>
          <w:trHeight w:val="449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3D9A8" w14:textId="1B685FEB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hAnsi="Times New Roman" w:cs="Times New Roman"/>
                <w:sz w:val="24"/>
                <w:szCs w:val="24"/>
              </w:rPr>
              <w:t>Коэффициент удлинения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1B582" w14:textId="46DAB625" w:rsidR="00161691" w:rsidRPr="00030A5A" w:rsidRDefault="00161691" w:rsidP="00967A9E">
            <w:pPr>
              <w:adjustRightInd w:val="0"/>
              <w:snapToGrid w:val="0"/>
              <w:spacing w:line="240" w:lineRule="auto"/>
              <w:ind w:right="440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350%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D0DE6" w14:textId="77777777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ISO37</w:t>
            </w:r>
          </w:p>
        </w:tc>
      </w:tr>
      <w:tr w:rsidR="00161691" w:rsidRPr="00967A9E" w14:paraId="4C4161F1" w14:textId="77777777" w:rsidTr="00030A5A">
        <w:trPr>
          <w:trHeight w:val="511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95725" w14:textId="34BF964C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hAnsi="Times New Roman" w:cs="Times New Roman"/>
                <w:sz w:val="24"/>
                <w:szCs w:val="24"/>
              </w:rPr>
              <w:t>Коэффициент упругого восстановления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CBD5" w14:textId="77777777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&gt;96%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8765B" w14:textId="77777777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GB /T 13477.17</w:t>
            </w:r>
          </w:p>
        </w:tc>
      </w:tr>
      <w:tr w:rsidR="00161691" w:rsidRPr="00967A9E" w14:paraId="7C112327" w14:textId="77777777" w:rsidTr="00030A5A">
        <w:trPr>
          <w:trHeight w:val="486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72F13" w14:textId="10A16847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en-US"/>
              </w:rPr>
              <w:t>Твердость</w:t>
            </w:r>
            <w:proofErr w:type="spellEnd"/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Шор А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59B2F" w14:textId="77777777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~</w:t>
            </w: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en-US" w:eastAsia="zh-CN"/>
              </w:rPr>
              <w:t>45</w:t>
            </w: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F2527" w14:textId="77777777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GB /T 531.1</w:t>
            </w:r>
          </w:p>
        </w:tc>
      </w:tr>
      <w:tr w:rsidR="00161691" w:rsidRPr="00967A9E" w14:paraId="6DE96037" w14:textId="77777777" w:rsidTr="00030A5A">
        <w:trPr>
          <w:trHeight w:val="502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E9524" w14:textId="57325F02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</w:t>
            </w:r>
            <w:proofErr w:type="gramStart"/>
            <w:r w:rsidRPr="00030A5A">
              <w:rPr>
                <w:rFonts w:ascii="Times New Roman" w:hAnsi="Times New Roman" w:cs="Times New Roman"/>
                <w:sz w:val="24"/>
                <w:szCs w:val="24"/>
              </w:rPr>
              <w:t xml:space="preserve">применимых </w:t>
            </w:r>
            <w:r w:rsidR="00745613" w:rsidRPr="00030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A5A">
              <w:rPr>
                <w:rFonts w:ascii="Times New Roman" w:hAnsi="Times New Roman" w:cs="Times New Roman"/>
                <w:sz w:val="24"/>
                <w:szCs w:val="24"/>
              </w:rPr>
              <w:t>температур</w:t>
            </w:r>
            <w:proofErr w:type="gramEnd"/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5739" w14:textId="77777777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-45</w:t>
            </w: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～</w:t>
            </w: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1</w:t>
            </w: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0℃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B1B0C" w14:textId="77777777" w:rsidR="00161691" w:rsidRPr="00030A5A" w:rsidRDefault="00161691" w:rsidP="00967A9E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 w:rsidRPr="00030A5A"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——</w:t>
            </w:r>
          </w:p>
        </w:tc>
      </w:tr>
    </w:tbl>
    <w:p w14:paraId="1FE16C8C" w14:textId="77777777" w:rsidR="00161691" w:rsidRPr="00967A9E" w:rsidRDefault="00161691" w:rsidP="00967A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761DD" w14:textId="77777777" w:rsidR="00BE0E3A" w:rsidRDefault="00BE0E3A" w:rsidP="00967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A5A">
        <w:rPr>
          <w:rFonts w:ascii="Times New Roman" w:hAnsi="Times New Roman" w:cs="Times New Roman"/>
          <w:sz w:val="24"/>
          <w:szCs w:val="24"/>
        </w:rPr>
        <w:t>Эти данные могут варьироваться в зависимости от факторов окружающей среды, таких как температура, влажность и связующие материалы.</w:t>
      </w:r>
    </w:p>
    <w:p w14:paraId="75F73FC4" w14:textId="77777777" w:rsidR="00030A5A" w:rsidRPr="00030A5A" w:rsidRDefault="00030A5A" w:rsidP="00967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85F43" w14:textId="77777777" w:rsidR="00BE0E3A" w:rsidRPr="00030A5A" w:rsidRDefault="00BE0E3A" w:rsidP="00967A9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A5A">
        <w:rPr>
          <w:rFonts w:ascii="Times New Roman" w:hAnsi="Times New Roman" w:cs="Times New Roman"/>
          <w:b/>
          <w:bCs/>
          <w:sz w:val="28"/>
          <w:szCs w:val="28"/>
        </w:rPr>
        <w:t>Важное примечание:</w:t>
      </w:r>
    </w:p>
    <w:p w14:paraId="65E08D4A" w14:textId="22116F3E" w:rsidR="00BE0E3A" w:rsidRPr="00030A5A" w:rsidRDefault="00BE0E3A" w:rsidP="00967A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0A5A">
        <w:rPr>
          <w:rFonts w:ascii="Times New Roman" w:hAnsi="Times New Roman" w:cs="Times New Roman"/>
          <w:sz w:val="24"/>
          <w:szCs w:val="24"/>
        </w:rPr>
        <w:t xml:space="preserve">Вся приведенная выше техническая информация о продукте, включая инструкции на упаковке, рекомендации по применению и другие заявления, основаны на наших лабораторных тестах и выводах. Мы считаем, что эти заявления являются правильными и надежными, но мы не даем никаких гарантий в отношении точности и целостности данных. Из-за различий в среде применения и методах нанесения пользователи должны провести предварительные испытания в соответствии со своими собственными методами нанесения и условиями применения, чтобы убедиться, что продукт подходит для конкретного применения. Кроме того, мы не даем никаких гарантий в отношении конкретного и коммерческого использования продукта. Любая продажа продукта должна осуществляться в соответствии с условиями продажи </w:t>
      </w:r>
      <w:r w:rsidR="005B68A0" w:rsidRPr="00030A5A">
        <w:rPr>
          <w:rFonts w:ascii="Times New Roman" w:hAnsi="Times New Roman" w:cs="Times New Roman"/>
          <w:sz w:val="24"/>
          <w:szCs w:val="24"/>
          <w:lang w:val="en-US"/>
        </w:rPr>
        <w:t>KORTLINGER</w:t>
      </w:r>
      <w:r w:rsidRPr="00030A5A">
        <w:rPr>
          <w:rFonts w:ascii="Times New Roman" w:hAnsi="Times New Roman" w:cs="Times New Roman"/>
          <w:sz w:val="24"/>
          <w:szCs w:val="24"/>
        </w:rPr>
        <w:t>, и, если не доказано каких-либо существенных ошибок или мошенничества.</w:t>
      </w:r>
    </w:p>
    <w:p w14:paraId="7C073569" w14:textId="77777777" w:rsidR="00030A5A" w:rsidRDefault="00030A5A" w:rsidP="00030A5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9A19521" w14:textId="0932C6F4" w:rsidR="00030A5A" w:rsidRDefault="00030A5A" w:rsidP="00030A5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D2432">
        <w:rPr>
          <w:rFonts w:ascii="Times New Roman" w:hAnsi="Times New Roman" w:cs="Times New Roman"/>
          <w:b/>
          <w:sz w:val="28"/>
          <w:szCs w:val="28"/>
          <w:u w:val="single"/>
        </w:rPr>
        <w:t>Техническая поддержка</w:t>
      </w:r>
    </w:p>
    <w:p w14:paraId="6BDE3216" w14:textId="77777777" w:rsidR="00030A5A" w:rsidRPr="00030A5A" w:rsidRDefault="00030A5A" w:rsidP="00030A5A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6E2CF02" w14:textId="77777777" w:rsidR="00030A5A" w:rsidRPr="0075789C" w:rsidRDefault="00030A5A" w:rsidP="00030A5A">
      <w:pPr>
        <w:spacing w:after="0"/>
        <w:ind w:left="284"/>
        <w:jc w:val="both"/>
        <w:rPr>
          <w:rStyle w:val="a7"/>
          <w:rFonts w:ascii="Arial" w:hAnsi="Arial" w:cs="Arial"/>
          <w:sz w:val="23"/>
          <w:szCs w:val="23"/>
          <w:shd w:val="clear" w:color="auto" w:fill="FFFFFF"/>
        </w:rPr>
      </w:pPr>
      <w:r w:rsidRPr="000811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81156">
        <w:rPr>
          <w:rFonts w:ascii="Times New Roman" w:hAnsi="Times New Roman" w:cs="Times New Roman"/>
          <w:sz w:val="24"/>
          <w:szCs w:val="24"/>
        </w:rPr>
        <w:t>-</w:t>
      </w:r>
      <w:r w:rsidRPr="0008115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81156">
        <w:rPr>
          <w:rFonts w:ascii="Times New Roman" w:hAnsi="Times New Roman" w:cs="Times New Roman"/>
          <w:sz w:val="24"/>
          <w:szCs w:val="24"/>
        </w:rPr>
        <w:t xml:space="preserve"> компании, продажи: </w:t>
      </w:r>
      <w:r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Pr="0075789C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kortlinger</w:t>
      </w:r>
      <w:proofErr w:type="spellEnd"/>
      <w:r w:rsidRPr="007578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162C4629" w14:textId="77777777" w:rsidR="00030A5A" w:rsidRPr="00B86EA2" w:rsidRDefault="00030A5A" w:rsidP="00030A5A">
      <w:pPr>
        <w:spacing w:after="240"/>
        <w:ind w:left="28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Тел.: </w:t>
      </w:r>
      <w:r w:rsidRPr="00B86EA2">
        <w:rPr>
          <w:rFonts w:cstheme="minorHAnsi"/>
          <w:sz w:val="24"/>
          <w:szCs w:val="24"/>
        </w:rPr>
        <w:t>8-</w:t>
      </w:r>
      <w:r w:rsidRPr="00B86EA2">
        <w:rPr>
          <w:rFonts w:cstheme="minorHAnsi"/>
          <w:color w:val="000000"/>
          <w:sz w:val="24"/>
          <w:szCs w:val="24"/>
          <w:shd w:val="clear" w:color="auto" w:fill="FFFFFF"/>
        </w:rPr>
        <w:t>925-208-11-61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7E8D3119" w14:textId="77777777" w:rsidR="00030A5A" w:rsidRPr="00030A5A" w:rsidRDefault="00030A5A" w:rsidP="00967A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30A5A" w:rsidRPr="00030A5A" w:rsidSect="00967A9E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1665" w14:textId="77777777" w:rsidR="00E027AF" w:rsidRDefault="00E027AF" w:rsidP="00161691">
      <w:pPr>
        <w:spacing w:after="0" w:line="240" w:lineRule="auto"/>
      </w:pPr>
      <w:r>
        <w:separator/>
      </w:r>
    </w:p>
  </w:endnote>
  <w:endnote w:type="continuationSeparator" w:id="0">
    <w:p w14:paraId="69300302" w14:textId="77777777" w:rsidR="00E027AF" w:rsidRDefault="00E027AF" w:rsidP="0016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5872" w14:textId="77777777" w:rsidR="00E027AF" w:rsidRDefault="00E027AF" w:rsidP="00161691">
      <w:pPr>
        <w:spacing w:after="0" w:line="240" w:lineRule="auto"/>
      </w:pPr>
      <w:r>
        <w:separator/>
      </w:r>
    </w:p>
  </w:footnote>
  <w:footnote w:type="continuationSeparator" w:id="0">
    <w:p w14:paraId="482B19D7" w14:textId="77777777" w:rsidR="00E027AF" w:rsidRDefault="00E027AF" w:rsidP="00161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F3"/>
    <w:rsid w:val="00030A5A"/>
    <w:rsid w:val="00161691"/>
    <w:rsid w:val="005B68A0"/>
    <w:rsid w:val="006E4933"/>
    <w:rsid w:val="00745613"/>
    <w:rsid w:val="007539F6"/>
    <w:rsid w:val="00967A9E"/>
    <w:rsid w:val="00986C8F"/>
    <w:rsid w:val="00BE0E3A"/>
    <w:rsid w:val="00C326FC"/>
    <w:rsid w:val="00D00AF3"/>
    <w:rsid w:val="00E027AF"/>
    <w:rsid w:val="00F2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AF97"/>
  <w15:chartTrackingRefBased/>
  <w15:docId w15:val="{53B8962C-3BFF-43D1-A25C-7D631C7B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1691"/>
  </w:style>
  <w:style w:type="paragraph" w:styleId="a5">
    <w:name w:val="footer"/>
    <w:basedOn w:val="a"/>
    <w:link w:val="a6"/>
    <w:uiPriority w:val="99"/>
    <w:unhideWhenUsed/>
    <w:rsid w:val="00161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1691"/>
  </w:style>
  <w:style w:type="character" w:styleId="a7">
    <w:name w:val="Hyperlink"/>
    <w:basedOn w:val="a0"/>
    <w:uiPriority w:val="99"/>
    <w:unhideWhenUsed/>
    <w:rsid w:val="00030A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4</cp:revision>
  <dcterms:created xsi:type="dcterms:W3CDTF">2025-09-08T09:04:00Z</dcterms:created>
  <dcterms:modified xsi:type="dcterms:W3CDTF">2025-11-05T05:31:00Z</dcterms:modified>
</cp:coreProperties>
</file>