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3118" w14:textId="77777777" w:rsidR="00860315" w:rsidRDefault="00FE2C6C" w:rsidP="005C10F8">
      <w:pPr>
        <w:spacing w:after="0"/>
        <w:jc w:val="center"/>
        <w:rPr>
          <w:noProof/>
          <w:color w:val="000000"/>
          <w:lang w:eastAsia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1A09C6A2" wp14:editId="0415EEC6">
            <wp:simplePos x="0" y="0"/>
            <wp:positionH relativeFrom="column">
              <wp:posOffset>116839</wp:posOffset>
            </wp:positionH>
            <wp:positionV relativeFrom="paragraph">
              <wp:posOffset>-92075</wp:posOffset>
            </wp:positionV>
            <wp:extent cx="4276725" cy="579310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127" cy="579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73DD6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6A4C0598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17F83AC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13EAFCBC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38EE61F5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2C30D90C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690365D7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4266EA0F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12E0C15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5E9231CE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298DA42C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39E00659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6260606B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265FCBC7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44196224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1CD6D88C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793E21B0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5F9F4AEE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7D0A7F2C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16BDBEB6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84A0C2F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1BC2262B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23EF0DA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43AA9BA2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032177CA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35FD3402" w14:textId="77777777"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14:paraId="4DC11056" w14:textId="77777777" w:rsidR="004F3ED9" w:rsidRDefault="004F3ED9" w:rsidP="004F3ED9">
      <w:pPr>
        <w:spacing w:after="0"/>
        <w:rPr>
          <w:rFonts w:ascii="Century Gothic" w:hAnsi="Century Gothic" w:cs="Tahoma"/>
          <w:b/>
          <w:sz w:val="20"/>
          <w:szCs w:val="20"/>
        </w:rPr>
      </w:pPr>
    </w:p>
    <w:p w14:paraId="029C9B66" w14:textId="77777777" w:rsidR="005C10F8" w:rsidRDefault="00553251" w:rsidP="00553251">
      <w:pPr>
        <w:pStyle w:val="Bodytext2"/>
        <w:shd w:val="clear" w:color="auto" w:fill="auto"/>
        <w:spacing w:after="0" w:line="276" w:lineRule="auto"/>
        <w:rPr>
          <w:rFonts w:ascii="Century Gothic" w:hAnsi="Century Gothic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>Порядок</w:t>
      </w:r>
      <w:r w:rsidR="00B821B7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 xml:space="preserve"> сборки универсального стеллажа</w:t>
      </w:r>
      <w:r w:rsidR="00B821B7" w:rsidRPr="00B821B7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 xml:space="preserve">              </w:t>
      </w: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>серии </w:t>
      </w: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  <w:lang w:val="en-US"/>
        </w:rPr>
        <w:t>Optimus </w:t>
      </w:r>
      <w:proofErr w:type="spellStart"/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  <w:lang w:val="en-US"/>
        </w:rPr>
        <w:t>Standart</w:t>
      </w:r>
      <w:proofErr w:type="spellEnd"/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  <w:lang w:val="en-US"/>
        </w:rPr>
        <w:t> </w:t>
      </w: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</w:rPr>
        <w:t>и </w:t>
      </w:r>
      <w:r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FFFFF"/>
          <w:lang w:val="en-US"/>
        </w:rPr>
        <w:t>Optimus Hard</w:t>
      </w:r>
    </w:p>
    <w:p w14:paraId="4D023799" w14:textId="77777777" w:rsidR="00553251" w:rsidRDefault="00553251" w:rsidP="00860315">
      <w:pPr>
        <w:pStyle w:val="Bodytext2"/>
        <w:spacing w:after="0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p w14:paraId="691BD47B" w14:textId="77777777" w:rsidR="00C841A6" w:rsidRDefault="00C841A6" w:rsidP="00860315">
      <w:pPr>
        <w:pStyle w:val="Bodytext2"/>
        <w:spacing w:after="0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  <w:r w:rsidRPr="00860315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Комплектация</w:t>
      </w:r>
      <w:r w:rsidR="00860315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:</w:t>
      </w:r>
    </w:p>
    <w:p w14:paraId="6BB352BD" w14:textId="77777777" w:rsidR="00860315" w:rsidRPr="00860315" w:rsidRDefault="00860315" w:rsidP="00860315">
      <w:pPr>
        <w:pStyle w:val="Bodytext2"/>
        <w:spacing w:after="0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49"/>
        <w:gridCol w:w="1625"/>
        <w:gridCol w:w="1659"/>
        <w:gridCol w:w="1254"/>
        <w:gridCol w:w="709"/>
      </w:tblGrid>
      <w:tr w:rsidR="00C758D6" w14:paraId="567E6564" w14:textId="77777777" w:rsidTr="00C758D6">
        <w:tc>
          <w:tcPr>
            <w:tcW w:w="1879" w:type="dxa"/>
            <w:shd w:val="clear" w:color="auto" w:fill="D9D9D9" w:themeFill="background1" w:themeFillShade="D9"/>
          </w:tcPr>
          <w:p w14:paraId="597A179E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Элемент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3BE8E516" w14:textId="77777777" w:rsidR="00C758D6" w:rsidRDefault="00C758D6" w:rsidP="00C758D6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Стойка 1200-1500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A94AEA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Стойка 1800-2300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ABEF9E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Стойка 2500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4143692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Полка</w:t>
            </w:r>
          </w:p>
        </w:tc>
      </w:tr>
      <w:tr w:rsidR="00C758D6" w14:paraId="09CEE004" w14:textId="77777777" w:rsidTr="00C758D6">
        <w:tc>
          <w:tcPr>
            <w:tcW w:w="1879" w:type="dxa"/>
          </w:tcPr>
          <w:p w14:paraId="4A048BD0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Уголок жесткости</w:t>
            </w:r>
          </w:p>
        </w:tc>
        <w:tc>
          <w:tcPr>
            <w:tcW w:w="1665" w:type="dxa"/>
          </w:tcPr>
          <w:p w14:paraId="2B748647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6</w:t>
            </w:r>
          </w:p>
        </w:tc>
        <w:tc>
          <w:tcPr>
            <w:tcW w:w="1701" w:type="dxa"/>
          </w:tcPr>
          <w:p w14:paraId="305011DC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8</w:t>
            </w:r>
          </w:p>
        </w:tc>
        <w:tc>
          <w:tcPr>
            <w:tcW w:w="1276" w:type="dxa"/>
          </w:tcPr>
          <w:p w14:paraId="0AC9E404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10</w:t>
            </w:r>
          </w:p>
        </w:tc>
        <w:tc>
          <w:tcPr>
            <w:tcW w:w="709" w:type="dxa"/>
          </w:tcPr>
          <w:p w14:paraId="7E3D1EAD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C758D6" w14:paraId="498D7920" w14:textId="77777777" w:rsidTr="00C758D6">
        <w:tc>
          <w:tcPr>
            <w:tcW w:w="1879" w:type="dxa"/>
          </w:tcPr>
          <w:p w14:paraId="6074B505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Подпятник пластиковый</w:t>
            </w:r>
          </w:p>
        </w:tc>
        <w:tc>
          <w:tcPr>
            <w:tcW w:w="1665" w:type="dxa"/>
          </w:tcPr>
          <w:p w14:paraId="78516A2A" w14:textId="77777777" w:rsidR="00C758D6" w:rsidRDefault="00C758D6" w:rsidP="00C758D6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701" w:type="dxa"/>
          </w:tcPr>
          <w:p w14:paraId="6662B5EE" w14:textId="77777777" w:rsidR="00C758D6" w:rsidRDefault="00C758D6" w:rsidP="00C758D6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1276" w:type="dxa"/>
          </w:tcPr>
          <w:p w14:paraId="73EA6238" w14:textId="77777777" w:rsidR="00C758D6" w:rsidRDefault="00C758D6" w:rsidP="00C758D6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709" w:type="dxa"/>
          </w:tcPr>
          <w:p w14:paraId="01C6FABB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C758D6" w14:paraId="18931619" w14:textId="77777777" w:rsidTr="00C758D6">
        <w:tc>
          <w:tcPr>
            <w:tcW w:w="1879" w:type="dxa"/>
          </w:tcPr>
          <w:p w14:paraId="536CAC60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Крепеж</w:t>
            </w:r>
            <w:r w:rsidR="00553251"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 xml:space="preserve"> </w:t>
            </w: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(</w:t>
            </w:r>
            <w:proofErr w:type="spellStart"/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болт+гайка</w:t>
            </w:r>
            <w:proofErr w:type="spellEnd"/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)</w:t>
            </w:r>
          </w:p>
        </w:tc>
        <w:tc>
          <w:tcPr>
            <w:tcW w:w="1665" w:type="dxa"/>
          </w:tcPr>
          <w:p w14:paraId="0B1DB100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12</w:t>
            </w:r>
          </w:p>
        </w:tc>
        <w:tc>
          <w:tcPr>
            <w:tcW w:w="1701" w:type="dxa"/>
          </w:tcPr>
          <w:p w14:paraId="0D1C037A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16</w:t>
            </w:r>
          </w:p>
        </w:tc>
        <w:tc>
          <w:tcPr>
            <w:tcW w:w="1276" w:type="dxa"/>
          </w:tcPr>
          <w:p w14:paraId="06BE14D3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20</w:t>
            </w:r>
          </w:p>
        </w:tc>
        <w:tc>
          <w:tcPr>
            <w:tcW w:w="709" w:type="dxa"/>
          </w:tcPr>
          <w:p w14:paraId="45318A4A" w14:textId="77777777" w:rsidR="00C758D6" w:rsidRDefault="00C758D6" w:rsidP="00860315">
            <w:pPr>
              <w:pStyle w:val="Bodytext2"/>
              <w:shd w:val="clear" w:color="auto" w:fill="auto"/>
              <w:spacing w:after="0" w:line="276" w:lineRule="auto"/>
              <w:jc w:val="center"/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Century Gothic" w:hAnsi="Century Gothic" w:cs="Tahoma"/>
                <w:color w:val="000000"/>
                <w:sz w:val="16"/>
                <w:szCs w:val="16"/>
                <w:lang w:eastAsia="ru-RU" w:bidi="ru-RU"/>
              </w:rPr>
              <w:t>8</w:t>
            </w:r>
          </w:p>
        </w:tc>
      </w:tr>
    </w:tbl>
    <w:p w14:paraId="5DC36F0F" w14:textId="77777777" w:rsidR="00C841A6" w:rsidRDefault="00C841A6" w:rsidP="00C841A6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Минимальное количество полок в секции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-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="00C758D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3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шт</w:t>
      </w:r>
      <w:r w:rsidR="00860315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2D887236" w14:textId="77777777" w:rsidR="00B821B7" w:rsidRPr="00C841A6" w:rsidRDefault="00B821B7" w:rsidP="00C841A6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Нагрузка на секцию до 800 кг, на полку до 120/170/220 кг (в зависимости от исполнения)</w:t>
      </w:r>
    </w:p>
    <w:p w14:paraId="66923A56" w14:textId="77777777" w:rsidR="00860315" w:rsidRDefault="00860315" w:rsidP="00C841A6">
      <w:pPr>
        <w:pStyle w:val="Bodytext2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p w14:paraId="12D4E257" w14:textId="77777777" w:rsidR="00C841A6" w:rsidRDefault="00C841A6" w:rsidP="00C841A6">
      <w:pPr>
        <w:pStyle w:val="Bodytext2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  <w:t>Порядок сборки:</w:t>
      </w:r>
    </w:p>
    <w:p w14:paraId="0BFBE911" w14:textId="77777777" w:rsidR="00694DC9" w:rsidRPr="00C841A6" w:rsidRDefault="00694DC9" w:rsidP="00C841A6">
      <w:pPr>
        <w:pStyle w:val="Bodytext2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p w14:paraId="5A28F343" w14:textId="77777777" w:rsid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На</w:t>
      </w:r>
      <w:r w:rsidR="005B0650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ровную горизонт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альную поверхность положить параллельно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‚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две стойки (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Рис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_1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)</w:t>
      </w:r>
    </w:p>
    <w:p w14:paraId="7009331E" w14:textId="33650CA2" w:rsidR="00C841A6" w:rsidRDefault="00C841A6" w:rsidP="00AB6661">
      <w:pPr>
        <w:pStyle w:val="Bodytext2"/>
        <w:spacing w:after="0" w:line="276" w:lineRule="auto"/>
        <w:ind w:left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и на них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,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через усиливающие угол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ки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, согласно </w:t>
      </w:r>
      <w:r w:rsidR="00B821B7"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схеме,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закрепить полки(вертикально)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Полки необходимо распол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агать таким образом</w:t>
      </w:r>
      <w:r w:rsidR="0055325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,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чтобы после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приведения сте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лл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ажа в вертикальное 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положение лицевая (гладкая, без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у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си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лителя) сторона каждой полки была обращена вверх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  <w:r w:rsidR="00C758D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ля обеспечения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максимальной жесткости конструкции, ни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жнюю полку необходимо закрепить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на уровне четвертого отверстия от нижнего торца стойки, а верхнюю п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олку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на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уровне первого отверстия от верхнего торца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стойки.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Расстояние между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остальными 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полками определяется </w:t>
      </w:r>
      <w:r w:rsidR="00C758D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самостоятельно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  <w:r w:rsidR="00864E34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</w:t>
      </w:r>
    </w:p>
    <w:p w14:paraId="2BFB07AD" w14:textId="77777777" w:rsid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Сверху на полки аналогичным способом закрепить остальные две </w:t>
      </w:r>
      <w:r w:rsid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стойки.</w:t>
      </w:r>
    </w:p>
    <w:p w14:paraId="58624266" w14:textId="77777777" w:rsid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На нижние торцы стоек согласно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схеме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прикрепить 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подпятники</w:t>
      </w:r>
      <w:r w:rsidR="00A44409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4C9A38FE" w14:textId="77777777" w:rsidR="00C841A6" w:rsidRPr="00C841A6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Стеллаж поднять в вертикальное п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оложение и установить на ровную 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поверхность</w:t>
      </w:r>
      <w:r w:rsidR="00A44409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53893E5D" w14:textId="77777777" w:rsidR="00AB6661" w:rsidRDefault="00C841A6" w:rsidP="00AB6661">
      <w:pPr>
        <w:pStyle w:val="Bodytext2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 помощью отвеса и уровня добиться вер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тикаль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но</w:t>
      </w: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г</w:t>
      </w:r>
      <w:r w:rsidRPr="00C841A6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о положения стоек </w:t>
      </w:r>
    </w:p>
    <w:p w14:paraId="532A6AAC" w14:textId="77777777" w:rsidR="00C841A6" w:rsidRPr="00AB6661" w:rsidRDefault="00A44409" w:rsidP="00AB6661">
      <w:pPr>
        <w:pStyle w:val="Bodytext2"/>
        <w:spacing w:after="0" w:line="276" w:lineRule="auto"/>
        <w:ind w:left="284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 xml:space="preserve">и </w:t>
      </w:r>
      <w:r w:rsidR="00C841A6" w:rsidRP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горизонтального положении полок</w:t>
      </w:r>
      <w:r w:rsidR="00AB6661" w:rsidRPr="00AB6661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14:paraId="1D4B301D" w14:textId="77777777" w:rsidR="00AB6661" w:rsidRPr="00C841A6" w:rsidRDefault="00AB6661" w:rsidP="00C841A6">
      <w:pPr>
        <w:pStyle w:val="Bodytext2"/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</w:p>
    <w:p w14:paraId="68818407" w14:textId="77777777" w:rsidR="00AF127F" w:rsidRPr="00694DC9" w:rsidRDefault="00AB6661" w:rsidP="00C841A6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</w:pPr>
      <w:r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>С</w:t>
      </w:r>
      <w:r w:rsidR="00C841A6"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 xml:space="preserve"> помощью гаечных ключей</w:t>
      </w:r>
      <w:r w:rsidR="00B821B7" w:rsidRPr="00B821B7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 xml:space="preserve"> </w:t>
      </w:r>
      <w:r w:rsidR="00B821B7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>или шуруповерта</w:t>
      </w:r>
      <w:r w:rsidR="00C841A6"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 xml:space="preserve"> затянуть все соединения</w:t>
      </w:r>
      <w:r w:rsidRPr="00694DC9">
        <w:rPr>
          <w:rFonts w:ascii="Century Gothic" w:hAnsi="Century Gothic" w:cs="Tahoma"/>
          <w:b/>
          <w:caps/>
          <w:color w:val="000000"/>
          <w:sz w:val="16"/>
          <w:szCs w:val="16"/>
          <w:lang w:eastAsia="ru-RU" w:bidi="ru-RU"/>
        </w:rPr>
        <w:t>!</w:t>
      </w:r>
    </w:p>
    <w:p w14:paraId="4BB2E2EC" w14:textId="77777777" w:rsidR="00694DC9" w:rsidRPr="00AB6661" w:rsidRDefault="00694DC9" w:rsidP="00C841A6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Tahoma"/>
          <w:b/>
          <w:color w:val="000000"/>
          <w:sz w:val="16"/>
          <w:szCs w:val="16"/>
          <w:lang w:eastAsia="ru-RU" w:bidi="ru-RU"/>
        </w:rPr>
      </w:pPr>
    </w:p>
    <w:p w14:paraId="28B86488" w14:textId="77777777" w:rsidR="00AB6661" w:rsidRDefault="00AB6661" w:rsidP="00C841A6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Дополнительные к базовому комплекту полки крепятся к стойкам без усиливающих уголков (Рис. 1).</w:t>
      </w:r>
    </w:p>
    <w:p w14:paraId="44F5855B" w14:textId="77777777" w:rsidR="00B821B7" w:rsidRPr="005C10F8" w:rsidRDefault="00B821B7" w:rsidP="00C841A6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</w:p>
    <w:sectPr w:rsidR="00B821B7" w:rsidRPr="005C10F8" w:rsidSect="005C10F8">
      <w:headerReference w:type="default" r:id="rId10"/>
      <w:pgSz w:w="16838" w:h="11906" w:orient="landscape"/>
      <w:pgMar w:top="542" w:right="851" w:bottom="851" w:left="851" w:header="851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AD26" w14:textId="77777777" w:rsidR="00DF2DCF" w:rsidRDefault="00DF2DCF" w:rsidP="001E0D62">
      <w:pPr>
        <w:spacing w:after="0" w:line="240" w:lineRule="auto"/>
      </w:pPr>
      <w:r>
        <w:separator/>
      </w:r>
    </w:p>
  </w:endnote>
  <w:endnote w:type="continuationSeparator" w:id="0">
    <w:p w14:paraId="4A3C40FB" w14:textId="77777777" w:rsidR="00DF2DCF" w:rsidRDefault="00DF2DCF" w:rsidP="001E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7DF0" w14:textId="77777777" w:rsidR="00DF2DCF" w:rsidRDefault="00DF2DCF" w:rsidP="001E0D62">
      <w:pPr>
        <w:spacing w:after="0" w:line="240" w:lineRule="auto"/>
      </w:pPr>
      <w:r>
        <w:separator/>
      </w:r>
    </w:p>
  </w:footnote>
  <w:footnote w:type="continuationSeparator" w:id="0">
    <w:p w14:paraId="0476DE84" w14:textId="77777777" w:rsidR="00DF2DCF" w:rsidRDefault="00DF2DCF" w:rsidP="001E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5694" w14:textId="77777777" w:rsidR="00AF127F" w:rsidRDefault="002C3814">
    <w:pPr>
      <w:pStyle w:val="a5"/>
    </w:pPr>
    <w:r>
      <w:rPr>
        <w:noProof/>
        <w:lang w:eastAsia="ru-RU"/>
      </w:rPr>
      <w:drawing>
        <wp:anchor distT="215900" distB="215900" distL="114300" distR="114300" simplePos="0" relativeHeight="251658240" behindDoc="0" locked="0" layoutInCell="1" allowOverlap="1" wp14:anchorId="4D3686D7" wp14:editId="3FDFCA0F">
          <wp:simplePos x="0" y="0"/>
          <wp:positionH relativeFrom="column">
            <wp:posOffset>56515</wp:posOffset>
          </wp:positionH>
          <wp:positionV relativeFrom="paragraph">
            <wp:posOffset>-113665</wp:posOffset>
          </wp:positionV>
          <wp:extent cx="9533890" cy="745490"/>
          <wp:effectExtent l="0" t="0" r="0" b="0"/>
          <wp:wrapTopAndBottom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ерхний Футер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389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3A"/>
    <w:multiLevelType w:val="hybridMultilevel"/>
    <w:tmpl w:val="D9F2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08D7"/>
    <w:multiLevelType w:val="hybridMultilevel"/>
    <w:tmpl w:val="7994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E6F9B"/>
    <w:multiLevelType w:val="hybridMultilevel"/>
    <w:tmpl w:val="C52A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42B93"/>
    <w:multiLevelType w:val="multilevel"/>
    <w:tmpl w:val="E2EAB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CE6F56"/>
    <w:multiLevelType w:val="hybridMultilevel"/>
    <w:tmpl w:val="F662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57DED"/>
    <w:multiLevelType w:val="hybridMultilevel"/>
    <w:tmpl w:val="6A026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72BDB"/>
    <w:multiLevelType w:val="multilevel"/>
    <w:tmpl w:val="6E62FE0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6616342">
    <w:abstractNumId w:val="3"/>
  </w:num>
  <w:num w:numId="2" w16cid:durableId="1778521267">
    <w:abstractNumId w:val="6"/>
  </w:num>
  <w:num w:numId="3" w16cid:durableId="926310944">
    <w:abstractNumId w:val="1"/>
  </w:num>
  <w:num w:numId="4" w16cid:durableId="127473853">
    <w:abstractNumId w:val="2"/>
  </w:num>
  <w:num w:numId="5" w16cid:durableId="216431997">
    <w:abstractNumId w:val="0"/>
  </w:num>
  <w:num w:numId="6" w16cid:durableId="430318368">
    <w:abstractNumId w:val="4"/>
  </w:num>
  <w:num w:numId="7" w16cid:durableId="836506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3C"/>
    <w:rsid w:val="000547E6"/>
    <w:rsid w:val="001339FB"/>
    <w:rsid w:val="0016474A"/>
    <w:rsid w:val="00184ECF"/>
    <w:rsid w:val="001E0D62"/>
    <w:rsid w:val="0028773C"/>
    <w:rsid w:val="002A7D85"/>
    <w:rsid w:val="002C3814"/>
    <w:rsid w:val="00347BB3"/>
    <w:rsid w:val="003A2D2F"/>
    <w:rsid w:val="003C48B2"/>
    <w:rsid w:val="004E485E"/>
    <w:rsid w:val="004F3ED9"/>
    <w:rsid w:val="004F7DD8"/>
    <w:rsid w:val="00553251"/>
    <w:rsid w:val="0057386C"/>
    <w:rsid w:val="005B0650"/>
    <w:rsid w:val="005C10F8"/>
    <w:rsid w:val="006253F8"/>
    <w:rsid w:val="00640F05"/>
    <w:rsid w:val="00681681"/>
    <w:rsid w:val="00694DC9"/>
    <w:rsid w:val="00790E54"/>
    <w:rsid w:val="00860315"/>
    <w:rsid w:val="00864E34"/>
    <w:rsid w:val="00995AF5"/>
    <w:rsid w:val="009E7D3D"/>
    <w:rsid w:val="00A33DD9"/>
    <w:rsid w:val="00A44409"/>
    <w:rsid w:val="00A860C0"/>
    <w:rsid w:val="00AB6661"/>
    <w:rsid w:val="00AE20A1"/>
    <w:rsid w:val="00AF127F"/>
    <w:rsid w:val="00B24F58"/>
    <w:rsid w:val="00B821B7"/>
    <w:rsid w:val="00B93C0B"/>
    <w:rsid w:val="00BC4092"/>
    <w:rsid w:val="00C507A4"/>
    <w:rsid w:val="00C758D6"/>
    <w:rsid w:val="00C841A6"/>
    <w:rsid w:val="00C86464"/>
    <w:rsid w:val="00CD51C1"/>
    <w:rsid w:val="00CE3BE6"/>
    <w:rsid w:val="00CF2F52"/>
    <w:rsid w:val="00DF2DCF"/>
    <w:rsid w:val="00E050DA"/>
    <w:rsid w:val="00E63844"/>
    <w:rsid w:val="00F24ED5"/>
    <w:rsid w:val="00FD3D58"/>
    <w:rsid w:val="00FE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7C31F"/>
  <w15:docId w15:val="{3BAB6250-044B-47B5-BFF6-2B848BEE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D62"/>
  </w:style>
  <w:style w:type="paragraph" w:styleId="a7">
    <w:name w:val="footer"/>
    <w:basedOn w:val="a"/>
    <w:link w:val="a8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D62"/>
  </w:style>
  <w:style w:type="character" w:customStyle="1" w:styleId="Bodytext2Exact">
    <w:name w:val="Body text (2) Exact"/>
    <w:basedOn w:val="a0"/>
    <w:link w:val="Bodytext2"/>
    <w:rsid w:val="000547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0547E6"/>
    <w:pPr>
      <w:widowControl w:val="0"/>
      <w:shd w:val="clear" w:color="auto" w:fill="FFFFFF"/>
      <w:spacing w:after="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6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2661C-242E-4A10-8B91-1F481702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Юлия Костюкова</cp:lastModifiedBy>
  <cp:revision>2</cp:revision>
  <dcterms:created xsi:type="dcterms:W3CDTF">2025-10-28T08:00:00Z</dcterms:created>
  <dcterms:modified xsi:type="dcterms:W3CDTF">2025-10-28T08:00:00Z</dcterms:modified>
</cp:coreProperties>
</file>