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717A" w:rsidRDefault="009047AF" w:rsidP="008014E1">
      <w:pPr>
        <w:spacing w:line="360" w:lineRule="auto"/>
        <w:ind w:left="-1134" w:firstLine="283"/>
        <w:jc w:val="center"/>
        <w:rPr>
          <w:sz w:val="40"/>
          <w:szCs w:val="40"/>
        </w:rPr>
      </w:pPr>
      <w:r>
        <w:rPr>
          <w:sz w:val="40"/>
          <w:szCs w:val="40"/>
        </w:rPr>
        <w:t xml:space="preserve">    </w:t>
      </w:r>
    </w:p>
    <w:p w:rsidR="000E6D6E" w:rsidRDefault="000E6D6E" w:rsidP="008014E1">
      <w:pPr>
        <w:spacing w:line="360" w:lineRule="auto"/>
        <w:ind w:left="-1134" w:firstLine="283"/>
        <w:jc w:val="center"/>
        <w:rPr>
          <w:sz w:val="40"/>
          <w:szCs w:val="40"/>
        </w:rPr>
      </w:pPr>
    </w:p>
    <w:p w:rsidR="00F51309" w:rsidRPr="00DB6473" w:rsidRDefault="002E717A" w:rsidP="008014E1">
      <w:pPr>
        <w:spacing w:line="360" w:lineRule="auto"/>
        <w:ind w:left="-1134" w:firstLine="283"/>
        <w:jc w:val="center"/>
        <w:rPr>
          <w:b/>
          <w:sz w:val="48"/>
          <w:szCs w:val="48"/>
          <w:u w:val="single"/>
        </w:rPr>
      </w:pPr>
      <w:r w:rsidRPr="00DB6473">
        <w:rPr>
          <w:b/>
          <w:sz w:val="48"/>
          <w:szCs w:val="48"/>
        </w:rPr>
        <w:t>ПАСПОРТ</w:t>
      </w:r>
    </w:p>
    <w:p w:rsidR="00135B1D" w:rsidRDefault="00135B1D" w:rsidP="008014E1">
      <w:pPr>
        <w:spacing w:line="360" w:lineRule="auto"/>
        <w:ind w:left="-1134" w:firstLine="283"/>
        <w:jc w:val="center"/>
        <w:rPr>
          <w:b/>
          <w:sz w:val="44"/>
          <w:szCs w:val="44"/>
        </w:rPr>
      </w:pPr>
      <w:r>
        <w:rPr>
          <w:b/>
          <w:sz w:val="44"/>
          <w:szCs w:val="44"/>
        </w:rPr>
        <w:t xml:space="preserve">ФАЛЬЦЕГИБ </w:t>
      </w:r>
    </w:p>
    <w:p w:rsidR="00F51309" w:rsidRPr="00135B1D" w:rsidRDefault="00135B1D" w:rsidP="008014E1">
      <w:pPr>
        <w:spacing w:line="360" w:lineRule="auto"/>
        <w:ind w:left="-1134" w:firstLine="283"/>
        <w:jc w:val="center"/>
        <w:rPr>
          <w:b/>
          <w:sz w:val="44"/>
          <w:szCs w:val="44"/>
        </w:rPr>
      </w:pPr>
      <w:r>
        <w:rPr>
          <w:b/>
          <w:sz w:val="44"/>
          <w:szCs w:val="44"/>
        </w:rPr>
        <w:t>RM-1300</w:t>
      </w:r>
      <w:r w:rsidRPr="00135B1D">
        <w:rPr>
          <w:b/>
          <w:sz w:val="44"/>
          <w:szCs w:val="44"/>
        </w:rPr>
        <w:t xml:space="preserve"> / </w:t>
      </w:r>
      <w:r w:rsidR="00271064">
        <w:rPr>
          <w:b/>
          <w:sz w:val="44"/>
          <w:szCs w:val="44"/>
        </w:rPr>
        <w:t>RM-1500</w:t>
      </w:r>
      <w:r w:rsidR="00271064" w:rsidRPr="00135B1D">
        <w:rPr>
          <w:b/>
          <w:sz w:val="44"/>
          <w:szCs w:val="44"/>
        </w:rPr>
        <w:t xml:space="preserve"> / </w:t>
      </w:r>
      <w:r w:rsidR="008014E1">
        <w:rPr>
          <w:b/>
          <w:sz w:val="44"/>
          <w:szCs w:val="44"/>
        </w:rPr>
        <w:t>RM-20</w:t>
      </w:r>
      <w:r w:rsidRPr="00DB6473">
        <w:rPr>
          <w:b/>
          <w:sz w:val="44"/>
          <w:szCs w:val="44"/>
        </w:rPr>
        <w:t>00</w:t>
      </w:r>
      <w:r w:rsidRPr="001E0FEC">
        <w:rPr>
          <w:b/>
          <w:sz w:val="44"/>
          <w:szCs w:val="44"/>
        </w:rPr>
        <w:t xml:space="preserve"> / </w:t>
      </w:r>
      <w:r w:rsidR="00F51309" w:rsidRPr="00DB6473">
        <w:rPr>
          <w:b/>
          <w:sz w:val="44"/>
          <w:szCs w:val="44"/>
        </w:rPr>
        <w:t>RM-2500</w:t>
      </w:r>
    </w:p>
    <w:p w:rsidR="00F51309" w:rsidRDefault="00F51309" w:rsidP="008014E1">
      <w:pPr>
        <w:spacing w:line="360" w:lineRule="auto"/>
        <w:ind w:left="-1134" w:firstLine="283"/>
        <w:jc w:val="center"/>
        <w:rPr>
          <w:sz w:val="40"/>
          <w:szCs w:val="40"/>
        </w:rPr>
      </w:pPr>
    </w:p>
    <w:p w:rsidR="00135B1D" w:rsidRPr="00F51309" w:rsidRDefault="00135B1D" w:rsidP="008014E1">
      <w:pPr>
        <w:spacing w:line="360" w:lineRule="auto"/>
        <w:ind w:left="-1134" w:firstLine="283"/>
        <w:jc w:val="center"/>
        <w:rPr>
          <w:sz w:val="40"/>
          <w:szCs w:val="40"/>
        </w:rPr>
      </w:pPr>
    </w:p>
    <w:p w:rsidR="00F51309" w:rsidRDefault="000D4488" w:rsidP="008014E1">
      <w:pPr>
        <w:spacing w:line="360" w:lineRule="auto"/>
        <w:ind w:left="-1134" w:firstLine="283"/>
        <w:jc w:val="center"/>
        <w:rPr>
          <w:sz w:val="24"/>
          <w:szCs w:val="24"/>
        </w:rPr>
      </w:pPr>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2pt;height:236.25pt">
            <v:imagedata r:id="rId8" o:title="871_original" croptop="11923f" cropbottom="14147f"/>
          </v:shape>
        </w:pict>
      </w:r>
    </w:p>
    <w:p w:rsidR="00F51309" w:rsidRDefault="00F51309" w:rsidP="008014E1">
      <w:pPr>
        <w:spacing w:line="360" w:lineRule="auto"/>
        <w:ind w:left="-1134" w:firstLine="283"/>
        <w:jc w:val="center"/>
        <w:rPr>
          <w:sz w:val="24"/>
          <w:szCs w:val="24"/>
          <w:lang w:val="en-US"/>
        </w:rPr>
      </w:pPr>
      <w:r>
        <w:rPr>
          <w:sz w:val="24"/>
          <w:szCs w:val="24"/>
          <w:lang w:val="en-US"/>
        </w:rPr>
        <w:br w:type="page"/>
      </w:r>
    </w:p>
    <w:p w:rsidR="00F51309" w:rsidRPr="0056472E" w:rsidRDefault="00F51309" w:rsidP="008014E1">
      <w:pPr>
        <w:pStyle w:val="ac"/>
        <w:numPr>
          <w:ilvl w:val="0"/>
          <w:numId w:val="5"/>
        </w:numPr>
        <w:tabs>
          <w:tab w:val="left" w:pos="-567"/>
        </w:tabs>
        <w:spacing w:line="360" w:lineRule="auto"/>
        <w:ind w:left="-1134" w:firstLine="283"/>
        <w:jc w:val="center"/>
        <w:rPr>
          <w:b/>
          <w:sz w:val="24"/>
          <w:szCs w:val="24"/>
        </w:rPr>
      </w:pPr>
      <w:r w:rsidRPr="0056472E">
        <w:rPr>
          <w:b/>
          <w:sz w:val="24"/>
          <w:szCs w:val="24"/>
        </w:rPr>
        <w:lastRenderedPageBreak/>
        <w:t>О</w:t>
      </w:r>
      <w:r w:rsidR="0056472E">
        <w:rPr>
          <w:b/>
          <w:sz w:val="24"/>
          <w:szCs w:val="24"/>
        </w:rPr>
        <w:t>Б</w:t>
      </w:r>
      <w:r w:rsidRPr="0056472E">
        <w:rPr>
          <w:b/>
          <w:sz w:val="24"/>
          <w:szCs w:val="24"/>
        </w:rPr>
        <w:t>ЩИЕ СВЕДЕНИЯ</w:t>
      </w:r>
    </w:p>
    <w:p w:rsidR="00F51309" w:rsidRPr="00F51309" w:rsidRDefault="00F51309" w:rsidP="008014E1">
      <w:pPr>
        <w:numPr>
          <w:ilvl w:val="0"/>
          <w:numId w:val="4"/>
        </w:numPr>
        <w:tabs>
          <w:tab w:val="clear" w:pos="284"/>
          <w:tab w:val="num" w:pos="-426"/>
        </w:tabs>
        <w:spacing w:line="360" w:lineRule="auto"/>
        <w:ind w:left="-1134" w:firstLine="283"/>
        <w:jc w:val="both"/>
        <w:rPr>
          <w:sz w:val="24"/>
          <w:szCs w:val="24"/>
        </w:rPr>
      </w:pPr>
      <w:r w:rsidRPr="00F51309">
        <w:rPr>
          <w:sz w:val="24"/>
          <w:szCs w:val="24"/>
        </w:rPr>
        <w:t>Проверьте комплектность оборудования.</w:t>
      </w:r>
    </w:p>
    <w:p w:rsidR="00F51309" w:rsidRPr="00F51309" w:rsidRDefault="00F51309" w:rsidP="008014E1">
      <w:pPr>
        <w:numPr>
          <w:ilvl w:val="0"/>
          <w:numId w:val="4"/>
        </w:numPr>
        <w:tabs>
          <w:tab w:val="clear" w:pos="284"/>
          <w:tab w:val="num" w:pos="-426"/>
        </w:tabs>
        <w:spacing w:line="360" w:lineRule="auto"/>
        <w:ind w:left="-1134" w:firstLine="283"/>
        <w:jc w:val="both"/>
        <w:rPr>
          <w:sz w:val="24"/>
          <w:szCs w:val="24"/>
        </w:rPr>
      </w:pPr>
      <w:r w:rsidRPr="00F51309">
        <w:rPr>
          <w:sz w:val="24"/>
          <w:szCs w:val="24"/>
        </w:rPr>
        <w:t>Убедитесь, что в свидетельстве о продаже имеется подпись продавца, дата продажи и подпись представителей торгующей организации.</w:t>
      </w:r>
    </w:p>
    <w:p w:rsidR="00F51309" w:rsidRPr="00F51309" w:rsidRDefault="00F51309" w:rsidP="008014E1">
      <w:pPr>
        <w:numPr>
          <w:ilvl w:val="0"/>
          <w:numId w:val="4"/>
        </w:numPr>
        <w:tabs>
          <w:tab w:val="clear" w:pos="284"/>
          <w:tab w:val="num" w:pos="-426"/>
        </w:tabs>
        <w:spacing w:line="360" w:lineRule="auto"/>
        <w:ind w:left="-1134" w:firstLine="283"/>
        <w:jc w:val="both"/>
        <w:rPr>
          <w:sz w:val="24"/>
          <w:szCs w:val="24"/>
        </w:rPr>
      </w:pPr>
      <w:r w:rsidRPr="00F51309">
        <w:rPr>
          <w:sz w:val="24"/>
          <w:szCs w:val="24"/>
        </w:rPr>
        <w:t>Установка, инструктаж и пуск в работу может производиться наладчиком торгующей организации по отдельному договору, при этом в паспорте должна быть сделана соответствующая отметка о выполненной работе;</w:t>
      </w:r>
    </w:p>
    <w:p w:rsidR="00F51309" w:rsidRPr="00F51309" w:rsidRDefault="00F51309" w:rsidP="008014E1">
      <w:pPr>
        <w:numPr>
          <w:ilvl w:val="0"/>
          <w:numId w:val="4"/>
        </w:numPr>
        <w:tabs>
          <w:tab w:val="clear" w:pos="284"/>
          <w:tab w:val="num" w:pos="-426"/>
        </w:tabs>
        <w:spacing w:line="360" w:lineRule="auto"/>
        <w:ind w:left="-1134" w:firstLine="283"/>
        <w:jc w:val="both"/>
        <w:rPr>
          <w:sz w:val="24"/>
          <w:szCs w:val="24"/>
        </w:rPr>
      </w:pPr>
      <w:r w:rsidRPr="00F51309">
        <w:rPr>
          <w:sz w:val="24"/>
          <w:szCs w:val="24"/>
        </w:rPr>
        <w:t>Производитель не несёт ответственности и не гарантирует работу механизмов в случаях:</w:t>
      </w:r>
    </w:p>
    <w:p w:rsidR="00F51309" w:rsidRPr="00F51309" w:rsidRDefault="00F51309" w:rsidP="008014E1">
      <w:pPr>
        <w:numPr>
          <w:ilvl w:val="1"/>
          <w:numId w:val="4"/>
        </w:numPr>
        <w:tabs>
          <w:tab w:val="num" w:pos="-426"/>
        </w:tabs>
        <w:spacing w:line="360" w:lineRule="auto"/>
        <w:ind w:left="-1134" w:firstLine="283"/>
        <w:jc w:val="both"/>
        <w:rPr>
          <w:sz w:val="24"/>
          <w:szCs w:val="24"/>
        </w:rPr>
      </w:pPr>
      <w:r w:rsidRPr="00F51309">
        <w:rPr>
          <w:sz w:val="24"/>
          <w:szCs w:val="24"/>
        </w:rPr>
        <w:t>небрежного хранения, обращения и получения дефектов в результате не соответствующей транспортировки (без закрепления) оборудования;</w:t>
      </w:r>
    </w:p>
    <w:p w:rsidR="00F51309" w:rsidRPr="00F51309" w:rsidRDefault="00F51309" w:rsidP="008014E1">
      <w:pPr>
        <w:numPr>
          <w:ilvl w:val="1"/>
          <w:numId w:val="4"/>
        </w:numPr>
        <w:tabs>
          <w:tab w:val="num" w:pos="-426"/>
        </w:tabs>
        <w:spacing w:line="360" w:lineRule="auto"/>
        <w:ind w:left="-1134" w:firstLine="283"/>
        <w:jc w:val="both"/>
        <w:rPr>
          <w:sz w:val="24"/>
          <w:szCs w:val="24"/>
        </w:rPr>
      </w:pPr>
      <w:r w:rsidRPr="00F51309">
        <w:rPr>
          <w:sz w:val="24"/>
          <w:szCs w:val="24"/>
        </w:rPr>
        <w:t>ремонта продукции лицами, не имеющими соответствующей квалификации;</w:t>
      </w:r>
    </w:p>
    <w:p w:rsidR="00F51309" w:rsidRPr="00F51309" w:rsidRDefault="00F51309" w:rsidP="008014E1">
      <w:pPr>
        <w:numPr>
          <w:ilvl w:val="1"/>
          <w:numId w:val="4"/>
        </w:numPr>
        <w:tabs>
          <w:tab w:val="num" w:pos="-426"/>
        </w:tabs>
        <w:spacing w:line="360" w:lineRule="auto"/>
        <w:ind w:left="-1134" w:firstLine="283"/>
        <w:jc w:val="both"/>
        <w:rPr>
          <w:sz w:val="24"/>
          <w:szCs w:val="24"/>
        </w:rPr>
      </w:pPr>
      <w:r w:rsidRPr="00F51309">
        <w:rPr>
          <w:sz w:val="24"/>
          <w:szCs w:val="24"/>
        </w:rPr>
        <w:t>при неправильной эксплуатации станка (производства изделий превышающих регламентируемую толщину)</w:t>
      </w:r>
    </w:p>
    <w:p w:rsidR="00F51309" w:rsidRPr="00F51309" w:rsidRDefault="00F51309" w:rsidP="008014E1">
      <w:pPr>
        <w:numPr>
          <w:ilvl w:val="0"/>
          <w:numId w:val="4"/>
        </w:numPr>
        <w:tabs>
          <w:tab w:val="clear" w:pos="284"/>
          <w:tab w:val="num" w:pos="-426"/>
        </w:tabs>
        <w:spacing w:line="360" w:lineRule="auto"/>
        <w:ind w:left="-1134" w:firstLine="283"/>
        <w:jc w:val="both"/>
        <w:rPr>
          <w:sz w:val="24"/>
          <w:szCs w:val="24"/>
        </w:rPr>
      </w:pPr>
      <w:r w:rsidRPr="00F51309">
        <w:rPr>
          <w:sz w:val="24"/>
          <w:szCs w:val="24"/>
        </w:rPr>
        <w:t xml:space="preserve">Завод-изготовитель гарантирует работу механизма в течение 12 месяцев с момента продажи при условии правильной эксплуатации, транспортировке и </w:t>
      </w:r>
      <w:proofErr w:type="spellStart"/>
      <w:r w:rsidRPr="00F51309">
        <w:rPr>
          <w:sz w:val="24"/>
          <w:szCs w:val="24"/>
        </w:rPr>
        <w:t>пусконаладке</w:t>
      </w:r>
      <w:proofErr w:type="spellEnd"/>
      <w:r w:rsidRPr="00F51309">
        <w:rPr>
          <w:sz w:val="24"/>
          <w:szCs w:val="24"/>
        </w:rPr>
        <w:t xml:space="preserve"> специалистами завода-изготовителя.</w:t>
      </w:r>
    </w:p>
    <w:p w:rsidR="00F51309" w:rsidRPr="00F51309" w:rsidRDefault="00F51309" w:rsidP="008014E1">
      <w:pPr>
        <w:ind w:left="-1134" w:firstLine="283"/>
        <w:jc w:val="center"/>
        <w:rPr>
          <w:sz w:val="24"/>
          <w:szCs w:val="24"/>
        </w:rPr>
      </w:pPr>
    </w:p>
    <w:p w:rsidR="00F51309" w:rsidRPr="0056472E" w:rsidRDefault="00F51309" w:rsidP="008014E1">
      <w:pPr>
        <w:pStyle w:val="ac"/>
        <w:numPr>
          <w:ilvl w:val="0"/>
          <w:numId w:val="5"/>
        </w:numPr>
        <w:tabs>
          <w:tab w:val="left" w:pos="-567"/>
        </w:tabs>
        <w:ind w:left="-1134" w:firstLine="283"/>
        <w:jc w:val="center"/>
        <w:rPr>
          <w:b/>
          <w:sz w:val="24"/>
          <w:szCs w:val="24"/>
        </w:rPr>
      </w:pPr>
      <w:r w:rsidRPr="0056472E">
        <w:rPr>
          <w:b/>
          <w:sz w:val="24"/>
          <w:szCs w:val="24"/>
        </w:rPr>
        <w:t>ОБЩИЕ УКАЗАНИЯ ПО БЕЗОПАСНОСТИ</w:t>
      </w:r>
    </w:p>
    <w:p w:rsidR="00F51309" w:rsidRPr="0056472E" w:rsidRDefault="00F51309" w:rsidP="008014E1">
      <w:pPr>
        <w:ind w:left="-1134" w:firstLine="283"/>
        <w:jc w:val="center"/>
        <w:rPr>
          <w:b/>
          <w:sz w:val="24"/>
          <w:szCs w:val="24"/>
        </w:rPr>
      </w:pPr>
    </w:p>
    <w:p w:rsidR="00F51309" w:rsidRPr="00F51309" w:rsidRDefault="00F51309" w:rsidP="008014E1">
      <w:pPr>
        <w:ind w:left="-1134" w:firstLine="283"/>
        <w:jc w:val="both"/>
        <w:rPr>
          <w:sz w:val="24"/>
          <w:szCs w:val="24"/>
        </w:rPr>
      </w:pPr>
      <w:r w:rsidRPr="00F51309">
        <w:rPr>
          <w:sz w:val="24"/>
          <w:szCs w:val="24"/>
        </w:rPr>
        <w:t>При изготовлении элементов вентиляционных систем в цехах монтажных заводов, в заготовительных мастерских и при работе непосредственно на монтажных площадках следует строго выполнять общие правила техники безопасности и производственной санитарии, а также специальные требования по безопасной работе на соответствующих станках и механизмах.</w:t>
      </w:r>
    </w:p>
    <w:p w:rsidR="00F51309" w:rsidRPr="00F51309" w:rsidRDefault="00F51309" w:rsidP="008014E1">
      <w:pPr>
        <w:numPr>
          <w:ilvl w:val="0"/>
          <w:numId w:val="2"/>
        </w:numPr>
        <w:tabs>
          <w:tab w:val="clear" w:pos="284"/>
          <w:tab w:val="num" w:pos="-426"/>
        </w:tabs>
        <w:ind w:left="-1134" w:firstLine="283"/>
        <w:jc w:val="both"/>
        <w:rPr>
          <w:sz w:val="24"/>
          <w:szCs w:val="24"/>
        </w:rPr>
      </w:pPr>
      <w:r w:rsidRPr="00F51309">
        <w:rPr>
          <w:sz w:val="24"/>
          <w:szCs w:val="24"/>
        </w:rPr>
        <w:t>Во избежание несчастных случаев не допускаются к оборудованию лица, не обученные производству по кровельным и жестяным работам.</w:t>
      </w:r>
    </w:p>
    <w:p w:rsidR="00F51309" w:rsidRPr="00F51309" w:rsidRDefault="00F51309" w:rsidP="008014E1">
      <w:pPr>
        <w:numPr>
          <w:ilvl w:val="0"/>
          <w:numId w:val="2"/>
        </w:numPr>
        <w:tabs>
          <w:tab w:val="clear" w:pos="284"/>
          <w:tab w:val="num" w:pos="-426"/>
        </w:tabs>
        <w:ind w:left="-1134" w:firstLine="283"/>
        <w:jc w:val="both"/>
        <w:rPr>
          <w:sz w:val="24"/>
          <w:szCs w:val="24"/>
        </w:rPr>
      </w:pPr>
      <w:r w:rsidRPr="00F51309">
        <w:rPr>
          <w:sz w:val="24"/>
          <w:szCs w:val="24"/>
        </w:rPr>
        <w:t>К работе на станке с разрешения администрации цеха допускаются лица, ознакомившиеся с конструкцией станка, знающие приемы работы на этом станке и правила техники безопасности и безопасной работы на этом станке.</w:t>
      </w:r>
    </w:p>
    <w:p w:rsidR="00F51309" w:rsidRPr="00F51309" w:rsidRDefault="00F51309" w:rsidP="008014E1">
      <w:pPr>
        <w:numPr>
          <w:ilvl w:val="0"/>
          <w:numId w:val="2"/>
        </w:numPr>
        <w:tabs>
          <w:tab w:val="clear" w:pos="284"/>
          <w:tab w:val="num" w:pos="-426"/>
        </w:tabs>
        <w:ind w:left="-1134" w:firstLine="283"/>
        <w:jc w:val="both"/>
        <w:rPr>
          <w:sz w:val="24"/>
          <w:szCs w:val="24"/>
        </w:rPr>
      </w:pPr>
      <w:r w:rsidRPr="00F51309">
        <w:rPr>
          <w:sz w:val="24"/>
          <w:szCs w:val="24"/>
        </w:rPr>
        <w:t>Категорически запрещается выполнять на станке или механизме операции, не предусмотренные его конструктивным назначением и технической характеристикой.</w:t>
      </w:r>
    </w:p>
    <w:p w:rsidR="00F51309" w:rsidRPr="00F51309" w:rsidRDefault="00F51309" w:rsidP="008014E1">
      <w:pPr>
        <w:numPr>
          <w:ilvl w:val="0"/>
          <w:numId w:val="2"/>
        </w:numPr>
        <w:tabs>
          <w:tab w:val="clear" w:pos="284"/>
          <w:tab w:val="num" w:pos="-426"/>
        </w:tabs>
        <w:ind w:left="-1134" w:firstLine="283"/>
        <w:jc w:val="both"/>
        <w:rPr>
          <w:sz w:val="24"/>
          <w:szCs w:val="24"/>
        </w:rPr>
      </w:pPr>
      <w:r w:rsidRPr="00F51309">
        <w:rPr>
          <w:sz w:val="24"/>
          <w:szCs w:val="24"/>
        </w:rPr>
        <w:t>При работе на станке рабочий должен сосредоточить свое внимание на выполняемой работе, не отвлекаться посторонними делами и разговорами, не отвлекать других. Заметив нарушение инструкции другим рабочим, предупредить его о необходимости соблюдения правил техники безопасности.</w:t>
      </w:r>
    </w:p>
    <w:p w:rsidR="00F51309" w:rsidRPr="00F51309" w:rsidRDefault="00F51309" w:rsidP="008014E1">
      <w:pPr>
        <w:numPr>
          <w:ilvl w:val="0"/>
          <w:numId w:val="2"/>
        </w:numPr>
        <w:tabs>
          <w:tab w:val="clear" w:pos="284"/>
          <w:tab w:val="num" w:pos="-426"/>
        </w:tabs>
        <w:ind w:left="-1134" w:firstLine="283"/>
        <w:jc w:val="both"/>
        <w:rPr>
          <w:sz w:val="24"/>
          <w:szCs w:val="24"/>
        </w:rPr>
      </w:pPr>
      <w:r w:rsidRPr="00F51309">
        <w:rPr>
          <w:sz w:val="24"/>
          <w:szCs w:val="24"/>
        </w:rPr>
        <w:t>На подвижные части станка нельзя класть инструмент или какие-либо посторонние предметы.</w:t>
      </w:r>
    </w:p>
    <w:p w:rsidR="00F51309" w:rsidRPr="00F51309" w:rsidRDefault="00F51309" w:rsidP="008014E1">
      <w:pPr>
        <w:numPr>
          <w:ilvl w:val="0"/>
          <w:numId w:val="2"/>
        </w:numPr>
        <w:tabs>
          <w:tab w:val="clear" w:pos="284"/>
          <w:tab w:val="num" w:pos="-426"/>
        </w:tabs>
        <w:ind w:left="-1134" w:firstLine="283"/>
        <w:jc w:val="both"/>
        <w:rPr>
          <w:sz w:val="24"/>
          <w:szCs w:val="24"/>
        </w:rPr>
      </w:pPr>
      <w:r w:rsidRPr="00F51309">
        <w:rPr>
          <w:sz w:val="24"/>
          <w:szCs w:val="24"/>
        </w:rPr>
        <w:t>Во время работы станка или механизма нельзя брать и подавать через станок какие-либо предметы, перегибаться через станок, облокачиваться на него. Запрещается находиться в плоскости выхода обрабатываемой детали или отходов, а также удалять отходы непосредственно руками, для этого следует пользоваться специальными щетками, щипцами или другими приспособлениями, предназначенными для этой цели. Нельзя закладывать или подавать рукой обрабатываемую деталь или заготовку во время работы станка.</w:t>
      </w:r>
    </w:p>
    <w:p w:rsidR="0056472E" w:rsidRDefault="0056472E" w:rsidP="008014E1">
      <w:pPr>
        <w:ind w:left="-1134" w:firstLine="283"/>
        <w:jc w:val="center"/>
        <w:rPr>
          <w:sz w:val="24"/>
          <w:szCs w:val="24"/>
        </w:rPr>
      </w:pPr>
      <w:r>
        <w:rPr>
          <w:sz w:val="24"/>
          <w:szCs w:val="24"/>
        </w:rPr>
        <w:br w:type="page"/>
      </w:r>
    </w:p>
    <w:p w:rsidR="00F51309" w:rsidRPr="0056472E" w:rsidRDefault="0056472E" w:rsidP="008014E1">
      <w:pPr>
        <w:pStyle w:val="ac"/>
        <w:numPr>
          <w:ilvl w:val="0"/>
          <w:numId w:val="5"/>
        </w:numPr>
        <w:tabs>
          <w:tab w:val="left" w:pos="-851"/>
          <w:tab w:val="left" w:pos="-567"/>
        </w:tabs>
        <w:ind w:left="-1134" w:firstLine="283"/>
        <w:jc w:val="center"/>
        <w:rPr>
          <w:sz w:val="24"/>
          <w:szCs w:val="24"/>
        </w:rPr>
      </w:pPr>
      <w:r w:rsidRPr="0056472E">
        <w:rPr>
          <w:b/>
          <w:sz w:val="24"/>
          <w:szCs w:val="24"/>
        </w:rPr>
        <w:lastRenderedPageBreak/>
        <w:t>УКАЗАНИЯ ПО БЕЗОПАСНОСТИ</w:t>
      </w:r>
    </w:p>
    <w:p w:rsidR="00F51309" w:rsidRPr="00F51309" w:rsidRDefault="00F51309" w:rsidP="008014E1">
      <w:pPr>
        <w:ind w:left="-1134" w:firstLine="283"/>
        <w:jc w:val="center"/>
        <w:rPr>
          <w:sz w:val="24"/>
          <w:szCs w:val="24"/>
        </w:rPr>
      </w:pPr>
    </w:p>
    <w:p w:rsidR="00F51309" w:rsidRPr="00F51309" w:rsidRDefault="00F51309" w:rsidP="008014E1">
      <w:pPr>
        <w:numPr>
          <w:ilvl w:val="0"/>
          <w:numId w:val="1"/>
        </w:numPr>
        <w:tabs>
          <w:tab w:val="clear" w:pos="284"/>
          <w:tab w:val="num" w:pos="-426"/>
        </w:tabs>
        <w:ind w:left="-1134" w:firstLine="283"/>
        <w:jc w:val="both"/>
        <w:rPr>
          <w:sz w:val="24"/>
          <w:szCs w:val="24"/>
        </w:rPr>
      </w:pPr>
      <w:r w:rsidRPr="00F51309">
        <w:rPr>
          <w:sz w:val="24"/>
          <w:szCs w:val="24"/>
        </w:rPr>
        <w:t>Не допускается введение рук во время изготовления фальца в зону гибочных призм и рабочих органов оборудования;</w:t>
      </w:r>
    </w:p>
    <w:p w:rsidR="00F51309" w:rsidRPr="00F51309" w:rsidRDefault="00F51309" w:rsidP="008014E1">
      <w:pPr>
        <w:numPr>
          <w:ilvl w:val="0"/>
          <w:numId w:val="1"/>
        </w:numPr>
        <w:tabs>
          <w:tab w:val="clear" w:pos="284"/>
          <w:tab w:val="num" w:pos="-426"/>
        </w:tabs>
        <w:ind w:left="-1134" w:firstLine="283"/>
        <w:jc w:val="both"/>
        <w:rPr>
          <w:sz w:val="24"/>
          <w:szCs w:val="24"/>
        </w:rPr>
      </w:pPr>
      <w:r w:rsidRPr="00F51309">
        <w:rPr>
          <w:sz w:val="24"/>
          <w:szCs w:val="24"/>
        </w:rPr>
        <w:t>Во время работы используйте защитные средства (перчатки, очки, спецодежда)</w:t>
      </w:r>
    </w:p>
    <w:p w:rsidR="00F51309" w:rsidRPr="00F51309" w:rsidRDefault="00F51309" w:rsidP="008014E1">
      <w:pPr>
        <w:ind w:left="-1134" w:firstLine="283"/>
        <w:jc w:val="center"/>
        <w:rPr>
          <w:sz w:val="24"/>
          <w:szCs w:val="24"/>
        </w:rPr>
      </w:pPr>
    </w:p>
    <w:p w:rsidR="00F51309" w:rsidRPr="0056472E" w:rsidRDefault="0056472E" w:rsidP="008014E1">
      <w:pPr>
        <w:pStyle w:val="ac"/>
        <w:numPr>
          <w:ilvl w:val="0"/>
          <w:numId w:val="5"/>
        </w:numPr>
        <w:tabs>
          <w:tab w:val="left" w:pos="-567"/>
        </w:tabs>
        <w:ind w:left="-1134" w:firstLine="283"/>
        <w:jc w:val="center"/>
        <w:rPr>
          <w:b/>
          <w:sz w:val="24"/>
          <w:szCs w:val="24"/>
        </w:rPr>
      </w:pPr>
      <w:r w:rsidRPr="0056472E">
        <w:rPr>
          <w:b/>
          <w:sz w:val="24"/>
          <w:szCs w:val="24"/>
        </w:rPr>
        <w:t>НАЗНАЧЕНИЕ И ОСНОВНЫЕ ТЕХНИЧЕСКИЕ ХАРАКТЕРИСТИКИ</w:t>
      </w:r>
    </w:p>
    <w:p w:rsidR="00F51309" w:rsidRPr="00F51309" w:rsidRDefault="00F51309" w:rsidP="008014E1">
      <w:pPr>
        <w:ind w:left="-1134" w:firstLine="283"/>
        <w:jc w:val="center"/>
        <w:rPr>
          <w:b/>
          <w:sz w:val="24"/>
          <w:szCs w:val="24"/>
        </w:rPr>
      </w:pPr>
    </w:p>
    <w:p w:rsidR="00F51309" w:rsidRPr="00F51309" w:rsidRDefault="00F51309" w:rsidP="008014E1">
      <w:pPr>
        <w:ind w:left="-1134" w:firstLine="283"/>
        <w:jc w:val="both"/>
        <w:rPr>
          <w:sz w:val="24"/>
          <w:szCs w:val="24"/>
        </w:rPr>
      </w:pPr>
      <w:proofErr w:type="spellStart"/>
      <w:r w:rsidRPr="00F51309">
        <w:rPr>
          <w:sz w:val="24"/>
          <w:szCs w:val="24"/>
        </w:rPr>
        <w:t>Фальцегиб</w:t>
      </w:r>
      <w:proofErr w:type="spellEnd"/>
      <w:r w:rsidRPr="00F51309">
        <w:rPr>
          <w:sz w:val="24"/>
          <w:szCs w:val="24"/>
        </w:rPr>
        <w:t xml:space="preserve"> предназначен для загиба кромки (продольного </w:t>
      </w:r>
      <w:proofErr w:type="spellStart"/>
      <w:r w:rsidRPr="00F51309">
        <w:rPr>
          <w:sz w:val="24"/>
          <w:szCs w:val="24"/>
        </w:rPr>
        <w:t>фальцевого</w:t>
      </w:r>
      <w:proofErr w:type="spellEnd"/>
      <w:r w:rsidRPr="00F51309">
        <w:rPr>
          <w:sz w:val="24"/>
          <w:szCs w:val="24"/>
        </w:rPr>
        <w:t xml:space="preserve"> шва).</w:t>
      </w:r>
    </w:p>
    <w:p w:rsidR="00F51309" w:rsidRPr="00F51309" w:rsidRDefault="00F51309" w:rsidP="008014E1">
      <w:pPr>
        <w:widowControl w:val="0"/>
        <w:shd w:val="clear" w:color="auto" w:fill="FFFFFF"/>
        <w:autoSpaceDE w:val="0"/>
        <w:ind w:left="-1134" w:firstLine="283"/>
        <w:jc w:val="both"/>
        <w:rPr>
          <w:sz w:val="24"/>
          <w:szCs w:val="24"/>
        </w:rPr>
      </w:pPr>
      <w:r w:rsidRPr="00F51309">
        <w:rPr>
          <w:sz w:val="24"/>
          <w:szCs w:val="24"/>
        </w:rPr>
        <w:t>Механизм прост и безопасен в работе. Работать на нем может слесарь невысокой квалификации.</w:t>
      </w:r>
    </w:p>
    <w:p w:rsidR="00F51309" w:rsidRPr="00F51309" w:rsidRDefault="00F51309" w:rsidP="008014E1">
      <w:pPr>
        <w:widowControl w:val="0"/>
        <w:shd w:val="clear" w:color="auto" w:fill="FFFFFF"/>
        <w:autoSpaceDE w:val="0"/>
        <w:ind w:left="-1134" w:firstLine="283"/>
        <w:jc w:val="both"/>
        <w:rPr>
          <w:sz w:val="24"/>
          <w:szCs w:val="24"/>
        </w:rPr>
      </w:pPr>
      <w:r w:rsidRPr="00F51309">
        <w:rPr>
          <w:sz w:val="24"/>
          <w:szCs w:val="24"/>
        </w:rPr>
        <w:t>Рабочая зона</w:t>
      </w:r>
      <w:r w:rsidR="00271064">
        <w:rPr>
          <w:sz w:val="24"/>
          <w:szCs w:val="24"/>
        </w:rPr>
        <w:t xml:space="preserve"> у станков RM-1300/RM-1500/RM-2000/RM-2500 </w:t>
      </w:r>
      <w:r w:rsidRPr="00F51309">
        <w:rPr>
          <w:sz w:val="24"/>
          <w:szCs w:val="24"/>
          <w:lang w:val="en-US"/>
        </w:rPr>
        <w:t>L</w:t>
      </w:r>
      <w:r w:rsidRPr="00F51309">
        <w:rPr>
          <w:sz w:val="24"/>
          <w:szCs w:val="24"/>
        </w:rPr>
        <w:t xml:space="preserve"> – 1300/1500/2000/25</w:t>
      </w:r>
      <w:r w:rsidR="008014E1">
        <w:rPr>
          <w:sz w:val="24"/>
          <w:szCs w:val="24"/>
        </w:rPr>
        <w:t>00 мм соответстве</w:t>
      </w:r>
      <w:r w:rsidR="008014E1" w:rsidRPr="00F51309">
        <w:rPr>
          <w:sz w:val="24"/>
          <w:szCs w:val="24"/>
        </w:rPr>
        <w:t>нно</w:t>
      </w:r>
      <w:r w:rsidRPr="00F51309">
        <w:rPr>
          <w:sz w:val="24"/>
          <w:szCs w:val="24"/>
        </w:rPr>
        <w:t>; обрабатываемая сталь до: 1 мм</w:t>
      </w:r>
    </w:p>
    <w:p w:rsidR="00F51309" w:rsidRPr="00F51309" w:rsidRDefault="00F51309" w:rsidP="008014E1">
      <w:pPr>
        <w:ind w:left="-1134" w:firstLine="283"/>
        <w:jc w:val="both"/>
        <w:rPr>
          <w:sz w:val="24"/>
          <w:szCs w:val="24"/>
        </w:rPr>
      </w:pPr>
      <w:r w:rsidRPr="00F51309">
        <w:rPr>
          <w:sz w:val="24"/>
          <w:szCs w:val="24"/>
        </w:rPr>
        <w:t xml:space="preserve">Габариты </w:t>
      </w:r>
      <w:r w:rsidRPr="00F51309">
        <w:rPr>
          <w:sz w:val="24"/>
          <w:szCs w:val="24"/>
          <w:lang w:val="en-US"/>
        </w:rPr>
        <w:t>L</w:t>
      </w:r>
      <w:r w:rsidRPr="00F51309">
        <w:rPr>
          <w:sz w:val="24"/>
          <w:szCs w:val="24"/>
        </w:rPr>
        <w:t>-1500/2600 мм. Ширина-400 мм. Высота - 900 мм.</w:t>
      </w:r>
    </w:p>
    <w:p w:rsidR="00F51309" w:rsidRPr="00F51309" w:rsidRDefault="00F51309" w:rsidP="008014E1">
      <w:pPr>
        <w:ind w:left="-1134" w:firstLine="283"/>
        <w:jc w:val="center"/>
        <w:rPr>
          <w:sz w:val="24"/>
          <w:szCs w:val="24"/>
        </w:rPr>
      </w:pPr>
      <w:r w:rsidRPr="00F51309">
        <w:rPr>
          <w:noProof/>
          <w:sz w:val="24"/>
          <w:szCs w:val="24"/>
          <w:lang w:eastAsia="ru-RU"/>
        </w:rPr>
        <w:drawing>
          <wp:inline distT="0" distB="0" distL="0" distR="0" wp14:anchorId="4FDF152D" wp14:editId="3C3C3C8F">
            <wp:extent cx="6169294" cy="3163077"/>
            <wp:effectExtent l="0" t="0" r="3175" b="0"/>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9"/>
                    <a:srcRect l="-9" t="-17" r="-9" b="-17"/>
                    <a:stretch>
                      <a:fillRect/>
                    </a:stretch>
                  </pic:blipFill>
                  <pic:spPr bwMode="auto">
                    <a:xfrm>
                      <a:off x="0" y="0"/>
                      <a:ext cx="6203828" cy="3180783"/>
                    </a:xfrm>
                    <a:prstGeom prst="rect">
                      <a:avLst/>
                    </a:prstGeom>
                  </pic:spPr>
                </pic:pic>
              </a:graphicData>
            </a:graphic>
          </wp:inline>
        </w:drawing>
      </w:r>
    </w:p>
    <w:p w:rsidR="00F51309" w:rsidRPr="00F51309" w:rsidRDefault="00F51309" w:rsidP="008014E1">
      <w:pPr>
        <w:ind w:left="-1134" w:firstLine="283"/>
        <w:rPr>
          <w:sz w:val="24"/>
          <w:szCs w:val="24"/>
        </w:rPr>
      </w:pPr>
    </w:p>
    <w:p w:rsidR="00F51309" w:rsidRPr="00F51309" w:rsidRDefault="00F51309" w:rsidP="008014E1">
      <w:pPr>
        <w:ind w:left="-1134" w:firstLine="283"/>
        <w:jc w:val="center"/>
        <w:rPr>
          <w:sz w:val="24"/>
          <w:szCs w:val="24"/>
        </w:rPr>
      </w:pPr>
      <w:r w:rsidRPr="00F51309">
        <w:rPr>
          <w:sz w:val="24"/>
          <w:szCs w:val="24"/>
        </w:rPr>
        <w:t>1-Прижимная рукоять; 2-Гибочная планка; 3-Паз для установки заготовки; 4-Основание</w:t>
      </w:r>
    </w:p>
    <w:p w:rsidR="00F51309" w:rsidRPr="00F51309" w:rsidRDefault="00F51309" w:rsidP="008014E1">
      <w:pPr>
        <w:ind w:left="-1134" w:firstLine="283"/>
        <w:jc w:val="center"/>
        <w:rPr>
          <w:sz w:val="24"/>
          <w:szCs w:val="24"/>
        </w:rPr>
      </w:pPr>
    </w:p>
    <w:p w:rsidR="00F51309" w:rsidRPr="0056472E" w:rsidRDefault="0056472E" w:rsidP="008014E1">
      <w:pPr>
        <w:pStyle w:val="ac"/>
        <w:numPr>
          <w:ilvl w:val="0"/>
          <w:numId w:val="5"/>
        </w:numPr>
        <w:tabs>
          <w:tab w:val="left" w:pos="-567"/>
        </w:tabs>
        <w:ind w:left="-1134" w:firstLine="283"/>
        <w:jc w:val="center"/>
        <w:rPr>
          <w:sz w:val="24"/>
          <w:szCs w:val="24"/>
        </w:rPr>
      </w:pPr>
      <w:r w:rsidRPr="0056472E">
        <w:rPr>
          <w:b/>
          <w:sz w:val="24"/>
          <w:szCs w:val="24"/>
        </w:rPr>
        <w:t>КОМПЛЕКТАЦИЯ</w:t>
      </w:r>
    </w:p>
    <w:p w:rsidR="00F51309" w:rsidRPr="00F51309" w:rsidRDefault="00F51309" w:rsidP="008014E1">
      <w:pPr>
        <w:ind w:left="-1134" w:firstLine="283"/>
        <w:jc w:val="center"/>
        <w:rPr>
          <w:b/>
          <w:sz w:val="24"/>
          <w:szCs w:val="24"/>
        </w:rPr>
      </w:pPr>
    </w:p>
    <w:p w:rsidR="00F51309" w:rsidRPr="00F51309" w:rsidRDefault="00F51309" w:rsidP="008014E1">
      <w:pPr>
        <w:ind w:left="-1134" w:firstLine="283"/>
        <w:jc w:val="both"/>
        <w:rPr>
          <w:sz w:val="24"/>
          <w:szCs w:val="24"/>
        </w:rPr>
      </w:pPr>
      <w:proofErr w:type="spellStart"/>
      <w:r w:rsidRPr="00F51309">
        <w:rPr>
          <w:sz w:val="24"/>
          <w:szCs w:val="24"/>
        </w:rPr>
        <w:t>Фальцегиб</w:t>
      </w:r>
      <w:proofErr w:type="spellEnd"/>
      <w:r w:rsidRPr="00F51309">
        <w:rPr>
          <w:sz w:val="24"/>
          <w:szCs w:val="24"/>
        </w:rPr>
        <w:t xml:space="preserve"> RM-1300/1500/2000/2500 поставляется в собранном виде, готовым к эксплуатации. Стойка для станка идет в стандартной комплектации и поставляется в разборе из 3 частей, 2-х боковин и перекладины. Болты и гайки для сборки стойки так же присутствуют в стандартной комплектации.</w:t>
      </w:r>
    </w:p>
    <w:p w:rsidR="00F51309" w:rsidRPr="00F51309" w:rsidRDefault="00F51309" w:rsidP="008014E1">
      <w:pPr>
        <w:ind w:left="-1134" w:firstLine="283"/>
        <w:jc w:val="center"/>
        <w:rPr>
          <w:sz w:val="24"/>
          <w:szCs w:val="24"/>
        </w:rPr>
      </w:pPr>
    </w:p>
    <w:p w:rsidR="00F51309" w:rsidRPr="0056472E" w:rsidRDefault="0056472E" w:rsidP="008014E1">
      <w:pPr>
        <w:pStyle w:val="ac"/>
        <w:numPr>
          <w:ilvl w:val="0"/>
          <w:numId w:val="5"/>
        </w:numPr>
        <w:tabs>
          <w:tab w:val="left" w:pos="-567"/>
          <w:tab w:val="left" w:pos="709"/>
        </w:tabs>
        <w:ind w:left="-1134" w:firstLine="283"/>
        <w:jc w:val="center"/>
        <w:rPr>
          <w:sz w:val="24"/>
          <w:szCs w:val="24"/>
        </w:rPr>
      </w:pPr>
      <w:r w:rsidRPr="0056472E">
        <w:rPr>
          <w:b/>
          <w:sz w:val="24"/>
          <w:szCs w:val="24"/>
        </w:rPr>
        <w:t>УКАЗАНИЯ ПО УСТАНОВКЕ И ЭКСПЛУАТАЦИИ</w:t>
      </w:r>
    </w:p>
    <w:p w:rsidR="00F51309" w:rsidRPr="0056472E" w:rsidRDefault="00F51309" w:rsidP="008014E1">
      <w:pPr>
        <w:ind w:left="-1134" w:firstLine="283"/>
        <w:jc w:val="center"/>
        <w:rPr>
          <w:sz w:val="24"/>
          <w:szCs w:val="24"/>
        </w:rPr>
      </w:pPr>
    </w:p>
    <w:p w:rsidR="00F51309" w:rsidRPr="00F51309" w:rsidRDefault="00F51309" w:rsidP="008014E1">
      <w:pPr>
        <w:numPr>
          <w:ilvl w:val="0"/>
          <w:numId w:val="3"/>
        </w:numPr>
        <w:ind w:left="-1134" w:firstLine="283"/>
        <w:jc w:val="both"/>
        <w:rPr>
          <w:sz w:val="24"/>
          <w:szCs w:val="24"/>
        </w:rPr>
      </w:pPr>
      <w:r w:rsidRPr="00F51309">
        <w:rPr>
          <w:sz w:val="24"/>
          <w:szCs w:val="24"/>
        </w:rPr>
        <w:t>Закрепите механизм на краю верстака (стола). Либо установите на опорную стойку. Стойку к полу нужно крепить через соответствующие в ножках стойки отверстия.</w:t>
      </w:r>
    </w:p>
    <w:p w:rsidR="00F51309" w:rsidRPr="00F51309" w:rsidRDefault="00F51309" w:rsidP="008014E1">
      <w:pPr>
        <w:numPr>
          <w:ilvl w:val="0"/>
          <w:numId w:val="3"/>
        </w:numPr>
        <w:ind w:left="-1134" w:firstLine="283"/>
        <w:jc w:val="both"/>
        <w:rPr>
          <w:sz w:val="24"/>
          <w:szCs w:val="24"/>
        </w:rPr>
      </w:pPr>
      <w:r w:rsidRPr="00F51309">
        <w:rPr>
          <w:sz w:val="24"/>
          <w:szCs w:val="24"/>
        </w:rPr>
        <w:t>Проверьте регулировки основных планок и ударной верхней направляющей.</w:t>
      </w:r>
    </w:p>
    <w:p w:rsidR="00F51309" w:rsidRPr="00F51309" w:rsidRDefault="00F51309" w:rsidP="008014E1">
      <w:pPr>
        <w:numPr>
          <w:ilvl w:val="0"/>
          <w:numId w:val="3"/>
        </w:numPr>
        <w:ind w:left="-1134" w:firstLine="283"/>
        <w:jc w:val="both"/>
        <w:rPr>
          <w:sz w:val="24"/>
          <w:szCs w:val="24"/>
        </w:rPr>
      </w:pPr>
      <w:r w:rsidRPr="00F51309">
        <w:rPr>
          <w:sz w:val="24"/>
          <w:szCs w:val="24"/>
        </w:rPr>
        <w:t>Раскроите заготовку по необходимым размерам и вставьте в специальный паз.</w:t>
      </w:r>
    </w:p>
    <w:p w:rsidR="00F51309" w:rsidRPr="00F51309" w:rsidRDefault="00F51309" w:rsidP="008014E1">
      <w:pPr>
        <w:ind w:left="-1134" w:firstLine="283"/>
        <w:jc w:val="center"/>
        <w:rPr>
          <w:sz w:val="24"/>
          <w:szCs w:val="24"/>
        </w:rPr>
      </w:pPr>
      <w:r w:rsidRPr="00F51309">
        <w:rPr>
          <w:sz w:val="24"/>
          <w:szCs w:val="24"/>
        </w:rPr>
        <w:t xml:space="preserve">Подъемом прижимной рукояти произвести </w:t>
      </w:r>
      <w:proofErr w:type="spellStart"/>
      <w:r w:rsidRPr="00F51309">
        <w:rPr>
          <w:sz w:val="24"/>
          <w:szCs w:val="24"/>
        </w:rPr>
        <w:t>гибку</w:t>
      </w:r>
      <w:proofErr w:type="spellEnd"/>
      <w:r w:rsidRPr="00F51309">
        <w:rPr>
          <w:sz w:val="24"/>
          <w:szCs w:val="24"/>
        </w:rPr>
        <w:t xml:space="preserve"> до получения необходимого результата.</w:t>
      </w:r>
    </w:p>
    <w:p w:rsidR="00F51309" w:rsidRPr="00F51309" w:rsidRDefault="00F51309" w:rsidP="008014E1">
      <w:pPr>
        <w:ind w:left="-1134" w:firstLine="283"/>
        <w:jc w:val="center"/>
        <w:rPr>
          <w:sz w:val="24"/>
          <w:szCs w:val="24"/>
        </w:rPr>
      </w:pPr>
    </w:p>
    <w:p w:rsidR="0056472E" w:rsidRPr="00E17B4C" w:rsidRDefault="00F51309" w:rsidP="008014E1">
      <w:pPr>
        <w:ind w:left="-1134" w:firstLine="283"/>
        <w:jc w:val="both"/>
        <w:rPr>
          <w:sz w:val="24"/>
          <w:szCs w:val="24"/>
        </w:rPr>
      </w:pPr>
      <w:r w:rsidRPr="00F51309">
        <w:rPr>
          <w:sz w:val="24"/>
          <w:szCs w:val="24"/>
        </w:rPr>
        <w:t>ПРИМЕЧАНИЕ: Паз выполнен горизонтально. Для получения конусообразного окончания заготовки для герметичного соединения труб используйте подкладные пластинки (в комплект не входят)</w:t>
      </w:r>
    </w:p>
    <w:p w:rsidR="000D4488" w:rsidRDefault="000D4488" w:rsidP="000D4488">
      <w:pPr>
        <w:pStyle w:val="ac"/>
        <w:tabs>
          <w:tab w:val="left" w:pos="-567"/>
        </w:tabs>
        <w:spacing w:line="360" w:lineRule="auto"/>
        <w:ind w:left="-851"/>
        <w:rPr>
          <w:b/>
          <w:sz w:val="24"/>
          <w:szCs w:val="24"/>
        </w:rPr>
      </w:pPr>
      <w:r>
        <w:rPr>
          <w:b/>
          <w:sz w:val="24"/>
          <w:szCs w:val="24"/>
        </w:rPr>
        <w:br w:type="page"/>
      </w:r>
    </w:p>
    <w:p w:rsidR="00F51309" w:rsidRPr="0056472E" w:rsidRDefault="0056472E" w:rsidP="008014E1">
      <w:pPr>
        <w:pStyle w:val="ac"/>
        <w:numPr>
          <w:ilvl w:val="0"/>
          <w:numId w:val="5"/>
        </w:numPr>
        <w:tabs>
          <w:tab w:val="left" w:pos="-567"/>
        </w:tabs>
        <w:spacing w:line="360" w:lineRule="auto"/>
        <w:ind w:left="-1134" w:firstLine="283"/>
        <w:jc w:val="center"/>
        <w:rPr>
          <w:b/>
          <w:sz w:val="24"/>
          <w:szCs w:val="24"/>
        </w:rPr>
      </w:pPr>
      <w:r w:rsidRPr="0056472E">
        <w:rPr>
          <w:b/>
          <w:sz w:val="24"/>
          <w:szCs w:val="24"/>
        </w:rPr>
        <w:lastRenderedPageBreak/>
        <w:t>ЕСЛИ ВОЗНИКЛИ НЕИСПРАВНОСТИ</w:t>
      </w:r>
    </w:p>
    <w:p w:rsidR="00F51309" w:rsidRPr="00F51309" w:rsidRDefault="00F51309" w:rsidP="008014E1">
      <w:pPr>
        <w:spacing w:line="360" w:lineRule="auto"/>
        <w:ind w:left="-1134" w:firstLine="283"/>
        <w:jc w:val="center"/>
        <w:rPr>
          <w:sz w:val="24"/>
          <w:szCs w:val="24"/>
        </w:rPr>
      </w:pPr>
    </w:p>
    <w:p w:rsidR="00F51309" w:rsidRPr="00F51309" w:rsidRDefault="00F51309" w:rsidP="008014E1">
      <w:pPr>
        <w:tabs>
          <w:tab w:val="left" w:pos="540"/>
          <w:tab w:val="left" w:pos="1080"/>
        </w:tabs>
        <w:spacing w:line="360" w:lineRule="auto"/>
        <w:ind w:left="-1134" w:firstLine="283"/>
        <w:jc w:val="both"/>
        <w:rPr>
          <w:sz w:val="24"/>
          <w:szCs w:val="24"/>
        </w:rPr>
      </w:pPr>
      <w:r w:rsidRPr="00F51309">
        <w:rPr>
          <w:sz w:val="24"/>
          <w:szCs w:val="24"/>
        </w:rPr>
        <w:t>При транспортировке или падении оборудования, вызванные непреодолимой силой или транспортной компанией пожалуйста свяжитесь с сервисным центром (</w:t>
      </w:r>
      <w:r w:rsidRPr="00F51309">
        <w:rPr>
          <w:sz w:val="24"/>
          <w:szCs w:val="24"/>
          <w:lang w:val="en-US"/>
        </w:rPr>
        <w:t>email</w:t>
      </w:r>
      <w:r w:rsidRPr="00F51309">
        <w:rPr>
          <w:sz w:val="24"/>
          <w:szCs w:val="24"/>
        </w:rPr>
        <w:t xml:space="preserve">: </w:t>
      </w:r>
      <w:hyperlink r:id="rId10">
        <w:r w:rsidRPr="00F51309">
          <w:rPr>
            <w:rStyle w:val="a3"/>
            <w:sz w:val="24"/>
            <w:szCs w:val="24"/>
            <w:lang w:val="en-US"/>
          </w:rPr>
          <w:t>info</w:t>
        </w:r>
        <w:r w:rsidRPr="00F51309">
          <w:rPr>
            <w:rStyle w:val="a3"/>
            <w:sz w:val="24"/>
            <w:szCs w:val="24"/>
          </w:rPr>
          <w:t>@</w:t>
        </w:r>
        <w:proofErr w:type="spellStart"/>
        <w:r w:rsidRPr="00F51309">
          <w:rPr>
            <w:rStyle w:val="a3"/>
            <w:sz w:val="24"/>
            <w:szCs w:val="24"/>
            <w:lang w:val="en-US"/>
          </w:rPr>
          <w:t>rollen</w:t>
        </w:r>
        <w:proofErr w:type="spellEnd"/>
        <w:r w:rsidRPr="00F51309">
          <w:rPr>
            <w:rStyle w:val="a3"/>
            <w:sz w:val="24"/>
            <w:szCs w:val="24"/>
          </w:rPr>
          <w:t>-</w:t>
        </w:r>
        <w:r w:rsidRPr="00F51309">
          <w:rPr>
            <w:rStyle w:val="a3"/>
            <w:sz w:val="24"/>
            <w:szCs w:val="24"/>
            <w:lang w:val="en-US"/>
          </w:rPr>
          <w:t>m</w:t>
        </w:r>
        <w:r w:rsidRPr="00F51309">
          <w:rPr>
            <w:rStyle w:val="a3"/>
            <w:sz w:val="24"/>
            <w:szCs w:val="24"/>
          </w:rPr>
          <w:t>.</w:t>
        </w:r>
        <w:proofErr w:type="spellStart"/>
        <w:r w:rsidRPr="00F51309">
          <w:rPr>
            <w:rStyle w:val="a3"/>
            <w:sz w:val="24"/>
            <w:szCs w:val="24"/>
            <w:lang w:val="en-US"/>
          </w:rPr>
          <w:t>ru</w:t>
        </w:r>
        <w:proofErr w:type="spellEnd"/>
      </w:hyperlink>
      <w:r w:rsidRPr="00F51309">
        <w:rPr>
          <w:sz w:val="24"/>
          <w:szCs w:val="24"/>
        </w:rPr>
        <w:t xml:space="preserve"> ) и мы поможем Вам дистанционно откорректировать неполадки и отрегулировать механизмы и узлы под заводские настройки.</w:t>
      </w:r>
    </w:p>
    <w:p w:rsidR="00F51309" w:rsidRPr="00F51309" w:rsidRDefault="00F51309" w:rsidP="008014E1">
      <w:pPr>
        <w:tabs>
          <w:tab w:val="left" w:pos="540"/>
          <w:tab w:val="left" w:pos="1080"/>
        </w:tabs>
        <w:spacing w:line="360" w:lineRule="auto"/>
        <w:ind w:left="-1134" w:firstLine="283"/>
        <w:jc w:val="center"/>
        <w:rPr>
          <w:b/>
          <w:sz w:val="24"/>
          <w:szCs w:val="24"/>
          <w:u w:val="single"/>
        </w:rPr>
      </w:pPr>
      <w:r w:rsidRPr="00F51309">
        <w:rPr>
          <w:b/>
          <w:sz w:val="24"/>
          <w:szCs w:val="24"/>
          <w:u w:val="single"/>
        </w:rPr>
        <w:t>Внимание!</w:t>
      </w:r>
    </w:p>
    <w:p w:rsidR="00F51309" w:rsidRDefault="00F51309" w:rsidP="008014E1">
      <w:pPr>
        <w:tabs>
          <w:tab w:val="left" w:pos="540"/>
          <w:tab w:val="left" w:pos="1080"/>
        </w:tabs>
        <w:spacing w:line="360" w:lineRule="auto"/>
        <w:ind w:left="-1134" w:firstLine="283"/>
        <w:jc w:val="both"/>
        <w:rPr>
          <w:sz w:val="24"/>
          <w:szCs w:val="24"/>
        </w:rPr>
      </w:pPr>
      <w:r w:rsidRPr="00F51309">
        <w:rPr>
          <w:sz w:val="24"/>
          <w:szCs w:val="24"/>
        </w:rPr>
        <w:t xml:space="preserve">После транспортировки оборудования проверьте затяжку механизмов и узлов, все оборудование выполнено по принципу блоков модулей и имеет точные регулировки. </w:t>
      </w:r>
    </w:p>
    <w:p w:rsidR="0056472E" w:rsidRDefault="0056472E" w:rsidP="008014E1">
      <w:pPr>
        <w:tabs>
          <w:tab w:val="left" w:pos="540"/>
          <w:tab w:val="left" w:pos="1080"/>
        </w:tabs>
        <w:spacing w:line="360" w:lineRule="auto"/>
        <w:ind w:left="-1134" w:firstLine="283"/>
        <w:jc w:val="both"/>
        <w:rPr>
          <w:sz w:val="24"/>
          <w:szCs w:val="24"/>
        </w:rPr>
      </w:pPr>
    </w:p>
    <w:p w:rsidR="0056472E" w:rsidRPr="0056472E" w:rsidRDefault="0056472E" w:rsidP="008014E1">
      <w:pPr>
        <w:pStyle w:val="ac"/>
        <w:numPr>
          <w:ilvl w:val="0"/>
          <w:numId w:val="5"/>
        </w:numPr>
        <w:tabs>
          <w:tab w:val="left" w:pos="-567"/>
        </w:tabs>
        <w:ind w:left="-1134" w:firstLine="283"/>
        <w:jc w:val="center"/>
        <w:rPr>
          <w:b/>
          <w:sz w:val="24"/>
          <w:szCs w:val="24"/>
        </w:rPr>
      </w:pPr>
      <w:r w:rsidRPr="0056472E">
        <w:rPr>
          <w:b/>
          <w:sz w:val="24"/>
          <w:szCs w:val="24"/>
        </w:rPr>
        <w:t>СВИДЕТЕЛЬСТВО О ПРИЕМКЕ</w:t>
      </w:r>
    </w:p>
    <w:p w:rsidR="0056472E" w:rsidRPr="00090E5F" w:rsidRDefault="0056472E" w:rsidP="008014E1">
      <w:pPr>
        <w:ind w:left="-1134" w:firstLine="283"/>
        <w:rPr>
          <w:b/>
          <w:sz w:val="24"/>
          <w:szCs w:val="24"/>
        </w:rPr>
      </w:pPr>
    </w:p>
    <w:p w:rsidR="0056472E" w:rsidRPr="00090E5F" w:rsidRDefault="00135B1D" w:rsidP="008014E1">
      <w:pPr>
        <w:ind w:left="-1134" w:firstLine="283"/>
        <w:rPr>
          <w:sz w:val="24"/>
          <w:szCs w:val="24"/>
        </w:rPr>
      </w:pPr>
      <w:r w:rsidRPr="00135B1D">
        <w:rPr>
          <w:sz w:val="24"/>
          <w:szCs w:val="24"/>
        </w:rPr>
        <w:t xml:space="preserve">Станок </w:t>
      </w:r>
      <w:proofErr w:type="spellStart"/>
      <w:r w:rsidRPr="00135B1D">
        <w:rPr>
          <w:sz w:val="24"/>
          <w:szCs w:val="24"/>
        </w:rPr>
        <w:t>Фальцегиб</w:t>
      </w:r>
      <w:proofErr w:type="spellEnd"/>
      <w:r w:rsidR="0056472E" w:rsidRPr="00090E5F">
        <w:rPr>
          <w:b/>
          <w:sz w:val="24"/>
          <w:szCs w:val="24"/>
        </w:rPr>
        <w:t xml:space="preserve"> </w:t>
      </w:r>
      <w:r w:rsidR="0056472E" w:rsidRPr="00090E5F">
        <w:rPr>
          <w:sz w:val="24"/>
          <w:szCs w:val="24"/>
        </w:rPr>
        <w:t>соответствует техническим условиям и признан годным к эксплуатации.</w:t>
      </w:r>
    </w:p>
    <w:p w:rsidR="0056472E" w:rsidRPr="00090E5F" w:rsidRDefault="0056472E" w:rsidP="008014E1">
      <w:pPr>
        <w:ind w:left="-1134" w:firstLine="283"/>
        <w:rPr>
          <w:sz w:val="24"/>
          <w:szCs w:val="24"/>
        </w:rPr>
      </w:pPr>
    </w:p>
    <w:p w:rsidR="0056472E" w:rsidRPr="00090E5F" w:rsidRDefault="0056472E" w:rsidP="008014E1">
      <w:pPr>
        <w:ind w:left="-1134" w:firstLine="283"/>
        <w:rPr>
          <w:sz w:val="24"/>
          <w:szCs w:val="24"/>
        </w:rPr>
      </w:pPr>
      <w:r w:rsidRPr="00090E5F">
        <w:rPr>
          <w:sz w:val="24"/>
          <w:szCs w:val="24"/>
        </w:rPr>
        <w:t>Дата выпу</w:t>
      </w:r>
      <w:r w:rsidR="000D4488">
        <w:rPr>
          <w:sz w:val="24"/>
          <w:szCs w:val="24"/>
        </w:rPr>
        <w:t>ска: ______________________ 2024</w:t>
      </w:r>
      <w:r w:rsidRPr="00090E5F">
        <w:rPr>
          <w:sz w:val="24"/>
          <w:szCs w:val="24"/>
        </w:rPr>
        <w:t xml:space="preserve"> г.</w:t>
      </w:r>
    </w:p>
    <w:p w:rsidR="0056472E" w:rsidRPr="00090E5F" w:rsidRDefault="0056472E" w:rsidP="008014E1">
      <w:pPr>
        <w:ind w:left="-1134" w:firstLine="283"/>
        <w:rPr>
          <w:sz w:val="24"/>
          <w:szCs w:val="24"/>
        </w:rPr>
      </w:pPr>
    </w:p>
    <w:p w:rsidR="00E17B4C" w:rsidRDefault="0056472E" w:rsidP="008014E1">
      <w:pPr>
        <w:ind w:left="-1134" w:firstLine="283"/>
        <w:rPr>
          <w:sz w:val="24"/>
          <w:szCs w:val="24"/>
        </w:rPr>
      </w:pPr>
      <w:r w:rsidRPr="00090E5F">
        <w:rPr>
          <w:sz w:val="24"/>
          <w:szCs w:val="24"/>
        </w:rPr>
        <w:t xml:space="preserve">М.П.     </w:t>
      </w:r>
    </w:p>
    <w:p w:rsidR="0056472E" w:rsidRDefault="0056472E" w:rsidP="008014E1">
      <w:pPr>
        <w:ind w:left="-1134" w:firstLine="283"/>
        <w:rPr>
          <w:sz w:val="24"/>
          <w:szCs w:val="24"/>
        </w:rPr>
      </w:pPr>
      <w:r w:rsidRPr="00090E5F">
        <w:rPr>
          <w:sz w:val="24"/>
          <w:szCs w:val="24"/>
        </w:rPr>
        <w:t xml:space="preserve">     </w:t>
      </w:r>
    </w:p>
    <w:p w:rsidR="0056472E" w:rsidRDefault="0056472E" w:rsidP="008014E1">
      <w:pPr>
        <w:ind w:left="-1134" w:firstLine="283"/>
        <w:rPr>
          <w:sz w:val="24"/>
          <w:szCs w:val="24"/>
        </w:rPr>
      </w:pPr>
    </w:p>
    <w:p w:rsidR="0056472E" w:rsidRPr="00090E5F" w:rsidRDefault="0056472E" w:rsidP="008014E1">
      <w:pPr>
        <w:ind w:left="-1134" w:firstLine="283"/>
        <w:rPr>
          <w:sz w:val="24"/>
          <w:szCs w:val="24"/>
        </w:rPr>
      </w:pPr>
      <w:r w:rsidRPr="00090E5F">
        <w:rPr>
          <w:sz w:val="24"/>
          <w:szCs w:val="24"/>
        </w:rPr>
        <w:t xml:space="preserve">Подпись ответственного лица: </w:t>
      </w:r>
      <w:r w:rsidR="00E17B4C" w:rsidRPr="00090E5F">
        <w:rPr>
          <w:sz w:val="24"/>
          <w:szCs w:val="24"/>
        </w:rPr>
        <w:t>_____________________</w:t>
      </w:r>
      <w:r w:rsidR="00E17B4C">
        <w:rPr>
          <w:sz w:val="24"/>
          <w:szCs w:val="24"/>
        </w:rPr>
        <w:t>_</w:t>
      </w:r>
      <w:r w:rsidR="00E17B4C" w:rsidRPr="00090E5F">
        <w:rPr>
          <w:sz w:val="24"/>
          <w:szCs w:val="24"/>
        </w:rPr>
        <w:t>____</w:t>
      </w:r>
      <w:r w:rsidR="00E17B4C">
        <w:rPr>
          <w:sz w:val="24"/>
          <w:szCs w:val="24"/>
        </w:rPr>
        <w:t>_____________________</w:t>
      </w:r>
    </w:p>
    <w:p w:rsidR="0056472E" w:rsidRPr="00090E5F" w:rsidRDefault="0056472E" w:rsidP="008014E1">
      <w:pPr>
        <w:ind w:left="-1134" w:firstLine="283"/>
        <w:rPr>
          <w:sz w:val="24"/>
          <w:szCs w:val="24"/>
        </w:rPr>
      </w:pPr>
    </w:p>
    <w:p w:rsidR="0056472E" w:rsidRDefault="0056472E" w:rsidP="008014E1">
      <w:pPr>
        <w:ind w:left="-1134" w:firstLine="283"/>
        <w:rPr>
          <w:sz w:val="24"/>
          <w:szCs w:val="24"/>
        </w:rPr>
      </w:pPr>
      <w:proofErr w:type="gramStart"/>
      <w:r>
        <w:rPr>
          <w:sz w:val="24"/>
          <w:szCs w:val="24"/>
        </w:rPr>
        <w:t>Серийный</w:t>
      </w:r>
      <w:r w:rsidRPr="00090E5F">
        <w:rPr>
          <w:sz w:val="24"/>
          <w:szCs w:val="24"/>
        </w:rPr>
        <w:t>номер:_</w:t>
      </w:r>
      <w:proofErr w:type="gramEnd"/>
      <w:r w:rsidRPr="00090E5F">
        <w:rPr>
          <w:sz w:val="24"/>
          <w:szCs w:val="24"/>
        </w:rPr>
        <w:t>________________________</w:t>
      </w:r>
      <w:r>
        <w:rPr>
          <w:sz w:val="24"/>
          <w:szCs w:val="24"/>
        </w:rPr>
        <w:t>__________________________________</w:t>
      </w:r>
    </w:p>
    <w:p w:rsidR="0056472E" w:rsidRPr="00090E5F" w:rsidRDefault="0056472E" w:rsidP="008014E1">
      <w:pPr>
        <w:ind w:left="-1134" w:firstLine="283"/>
        <w:rPr>
          <w:sz w:val="24"/>
          <w:szCs w:val="24"/>
        </w:rPr>
      </w:pPr>
    </w:p>
    <w:p w:rsidR="00E17B4C" w:rsidRPr="00135B1D" w:rsidRDefault="0056472E" w:rsidP="008014E1">
      <w:pPr>
        <w:ind w:left="-1134" w:firstLine="283"/>
      </w:pPr>
      <w:r>
        <w:rPr>
          <w:sz w:val="24"/>
          <w:szCs w:val="24"/>
        </w:rPr>
        <w:t>Фирма продавец</w:t>
      </w:r>
      <w:r w:rsidR="00135B1D">
        <w:rPr>
          <w:sz w:val="24"/>
          <w:szCs w:val="24"/>
        </w:rPr>
        <w:t xml:space="preserve">: </w:t>
      </w:r>
      <w:r w:rsidR="00135B1D" w:rsidRPr="00135B1D">
        <w:t>ООО «КИПЛЕР-СТАН» </w:t>
      </w:r>
    </w:p>
    <w:p w:rsidR="0056472E" w:rsidRDefault="0056472E" w:rsidP="008014E1">
      <w:pPr>
        <w:ind w:left="-1134" w:firstLine="283"/>
        <w:rPr>
          <w:sz w:val="24"/>
          <w:szCs w:val="24"/>
        </w:rPr>
      </w:pPr>
    </w:p>
    <w:p w:rsidR="00F51309" w:rsidRPr="0056472E" w:rsidRDefault="0056472E" w:rsidP="008014E1">
      <w:pPr>
        <w:pStyle w:val="ac"/>
        <w:numPr>
          <w:ilvl w:val="0"/>
          <w:numId w:val="5"/>
        </w:numPr>
        <w:ind w:left="-1134" w:firstLine="283"/>
        <w:jc w:val="center"/>
        <w:rPr>
          <w:b/>
          <w:sz w:val="24"/>
          <w:szCs w:val="24"/>
        </w:rPr>
      </w:pPr>
      <w:r w:rsidRPr="0056472E">
        <w:rPr>
          <w:b/>
          <w:sz w:val="24"/>
          <w:szCs w:val="24"/>
        </w:rPr>
        <w:t>ГАРАНТИЙНЫЕ ОБЯЗАТЕЛЬСТВА</w:t>
      </w:r>
    </w:p>
    <w:p w:rsidR="00F51309" w:rsidRPr="00F51309" w:rsidRDefault="00F51309" w:rsidP="008014E1">
      <w:pPr>
        <w:tabs>
          <w:tab w:val="left" w:pos="900"/>
          <w:tab w:val="left" w:pos="1080"/>
          <w:tab w:val="left" w:pos="1260"/>
        </w:tabs>
        <w:spacing w:line="360" w:lineRule="auto"/>
        <w:ind w:left="-1134" w:firstLine="283"/>
        <w:jc w:val="both"/>
        <w:rPr>
          <w:b/>
          <w:sz w:val="24"/>
          <w:szCs w:val="24"/>
        </w:rPr>
      </w:pPr>
    </w:p>
    <w:p w:rsidR="000D4488" w:rsidRPr="00090E5F" w:rsidRDefault="000D4488" w:rsidP="000D4488">
      <w:pPr>
        <w:ind w:left="-1134" w:firstLine="425"/>
        <w:rPr>
          <w:sz w:val="24"/>
          <w:szCs w:val="24"/>
        </w:rPr>
      </w:pPr>
      <w:r w:rsidRPr="00090E5F">
        <w:rPr>
          <w:sz w:val="24"/>
          <w:szCs w:val="24"/>
        </w:rPr>
        <w:t>Предприятие – изготовитель гарантирует работоспособность изделия в течение гарантийного срока 12 месяцев со дня реализации изделия потребителю, при соблюдении правил хранения и эксплуатации.</w:t>
      </w:r>
    </w:p>
    <w:p w:rsidR="000D4488" w:rsidRPr="00090E5F" w:rsidRDefault="000D4488" w:rsidP="000D4488">
      <w:pPr>
        <w:ind w:left="-1134" w:firstLine="425"/>
        <w:rPr>
          <w:sz w:val="24"/>
          <w:szCs w:val="24"/>
        </w:rPr>
      </w:pPr>
      <w:r w:rsidRPr="00090E5F">
        <w:rPr>
          <w:sz w:val="24"/>
          <w:szCs w:val="24"/>
        </w:rPr>
        <w:t>9.2. Дефекты, выявленные в процессе эксплуатации станка, возникшие по вине предприятия-изготовителя, в течение гарантийного срока устраняются предприятием-изготовителем, где он был приобретен.</w:t>
      </w:r>
    </w:p>
    <w:p w:rsidR="000D4488" w:rsidRPr="00090E5F" w:rsidRDefault="000D4488" w:rsidP="000D4488">
      <w:pPr>
        <w:ind w:left="-1134" w:firstLine="425"/>
        <w:rPr>
          <w:sz w:val="24"/>
          <w:szCs w:val="24"/>
        </w:rPr>
      </w:pPr>
      <w:r w:rsidRPr="00090E5F">
        <w:rPr>
          <w:sz w:val="24"/>
          <w:szCs w:val="24"/>
        </w:rPr>
        <w:t>9.3. Устранение дефектов или замена станка не производится в случаях:</w:t>
      </w:r>
    </w:p>
    <w:p w:rsidR="000D4488" w:rsidRPr="00090E5F" w:rsidRDefault="000D4488" w:rsidP="000D4488">
      <w:pPr>
        <w:numPr>
          <w:ilvl w:val="0"/>
          <w:numId w:val="6"/>
        </w:numPr>
        <w:suppressAutoHyphens w:val="0"/>
        <w:ind w:left="-1134" w:firstLine="425"/>
        <w:rPr>
          <w:sz w:val="24"/>
          <w:szCs w:val="24"/>
        </w:rPr>
      </w:pPr>
      <w:r w:rsidRPr="00090E5F">
        <w:rPr>
          <w:sz w:val="24"/>
          <w:szCs w:val="24"/>
        </w:rPr>
        <w:t>отсутствие в паспорте штампа организации и даты продажи;</w:t>
      </w:r>
    </w:p>
    <w:p w:rsidR="000D4488" w:rsidRPr="00090E5F" w:rsidRDefault="000D4488" w:rsidP="000D4488">
      <w:pPr>
        <w:numPr>
          <w:ilvl w:val="0"/>
          <w:numId w:val="6"/>
        </w:numPr>
        <w:suppressAutoHyphens w:val="0"/>
        <w:ind w:left="-1134" w:firstLine="425"/>
        <w:rPr>
          <w:sz w:val="24"/>
          <w:szCs w:val="24"/>
        </w:rPr>
      </w:pPr>
      <w:r w:rsidRPr="00090E5F">
        <w:rPr>
          <w:sz w:val="24"/>
          <w:szCs w:val="24"/>
        </w:rPr>
        <w:t>повреждение станка в результате механического воздействия;</w:t>
      </w:r>
    </w:p>
    <w:p w:rsidR="000D4488" w:rsidRPr="00090E5F" w:rsidRDefault="000D4488" w:rsidP="000D4488">
      <w:pPr>
        <w:numPr>
          <w:ilvl w:val="0"/>
          <w:numId w:val="6"/>
        </w:numPr>
        <w:suppressAutoHyphens w:val="0"/>
        <w:ind w:left="-1134" w:firstLine="425"/>
        <w:rPr>
          <w:sz w:val="24"/>
          <w:szCs w:val="24"/>
        </w:rPr>
      </w:pPr>
      <w:r w:rsidRPr="00090E5F">
        <w:rPr>
          <w:sz w:val="24"/>
          <w:szCs w:val="24"/>
        </w:rPr>
        <w:t>превышения сроков и нарушения условий хранения;</w:t>
      </w:r>
    </w:p>
    <w:p w:rsidR="000D4488" w:rsidRPr="00090E5F" w:rsidRDefault="000D4488" w:rsidP="000D4488">
      <w:pPr>
        <w:numPr>
          <w:ilvl w:val="0"/>
          <w:numId w:val="6"/>
        </w:numPr>
        <w:suppressAutoHyphens w:val="0"/>
        <w:ind w:left="-1134" w:firstLine="425"/>
        <w:rPr>
          <w:sz w:val="24"/>
          <w:szCs w:val="24"/>
        </w:rPr>
      </w:pPr>
      <w:r w:rsidRPr="00090E5F">
        <w:rPr>
          <w:sz w:val="24"/>
          <w:szCs w:val="24"/>
        </w:rPr>
        <w:t>некомплектности станка по разделу 3 настоящего паспорта;</w:t>
      </w:r>
    </w:p>
    <w:p w:rsidR="000D4488" w:rsidRPr="00090E5F" w:rsidRDefault="000D4488" w:rsidP="000D4488">
      <w:pPr>
        <w:numPr>
          <w:ilvl w:val="0"/>
          <w:numId w:val="6"/>
        </w:numPr>
        <w:suppressAutoHyphens w:val="0"/>
        <w:ind w:left="-1134" w:firstLine="425"/>
        <w:rPr>
          <w:sz w:val="24"/>
          <w:szCs w:val="24"/>
        </w:rPr>
      </w:pPr>
      <w:r w:rsidRPr="00090E5F">
        <w:rPr>
          <w:sz w:val="24"/>
          <w:szCs w:val="24"/>
        </w:rPr>
        <w:t>изменение конструкции станка;</w:t>
      </w:r>
    </w:p>
    <w:p w:rsidR="000D4488" w:rsidRPr="00090E5F" w:rsidRDefault="000D4488" w:rsidP="000D4488">
      <w:pPr>
        <w:numPr>
          <w:ilvl w:val="0"/>
          <w:numId w:val="6"/>
        </w:numPr>
        <w:suppressAutoHyphens w:val="0"/>
        <w:ind w:left="-1134" w:firstLine="425"/>
        <w:rPr>
          <w:sz w:val="24"/>
          <w:szCs w:val="24"/>
        </w:rPr>
      </w:pPr>
      <w:r w:rsidRPr="00090E5F">
        <w:rPr>
          <w:sz w:val="24"/>
          <w:szCs w:val="24"/>
        </w:rPr>
        <w:t>нарушение правил эксплуатации.</w:t>
      </w:r>
    </w:p>
    <w:p w:rsidR="000D4488" w:rsidRPr="00090E5F" w:rsidRDefault="000D4488" w:rsidP="000D4488">
      <w:pPr>
        <w:ind w:left="-1134" w:firstLine="425"/>
        <w:rPr>
          <w:sz w:val="24"/>
          <w:szCs w:val="24"/>
        </w:rPr>
      </w:pPr>
    </w:p>
    <w:p w:rsidR="000D4488" w:rsidRDefault="000D4488" w:rsidP="000D4488">
      <w:pPr>
        <w:ind w:left="-1134" w:right="284" w:firstLine="425"/>
        <w:jc w:val="center"/>
        <w:rPr>
          <w:b/>
          <w:i/>
          <w:color w:val="1A1A1A"/>
          <w:sz w:val="24"/>
          <w:szCs w:val="24"/>
        </w:rPr>
      </w:pPr>
      <w:r>
        <w:rPr>
          <w:b/>
          <w:i/>
          <w:color w:val="1A1A1A"/>
          <w:sz w:val="24"/>
          <w:szCs w:val="24"/>
        </w:rPr>
        <w:br w:type="page"/>
      </w:r>
    </w:p>
    <w:p w:rsidR="000D4488" w:rsidRPr="00704B2C" w:rsidRDefault="000D4488" w:rsidP="000D4488">
      <w:pPr>
        <w:ind w:left="-1134" w:right="284" w:firstLine="425"/>
        <w:jc w:val="center"/>
        <w:rPr>
          <w:b/>
          <w:i/>
          <w:sz w:val="24"/>
          <w:szCs w:val="24"/>
        </w:rPr>
      </w:pPr>
      <w:bookmarkStart w:id="0" w:name="_GoBack"/>
      <w:bookmarkEnd w:id="0"/>
      <w:r w:rsidRPr="00704B2C">
        <w:rPr>
          <w:b/>
          <w:i/>
          <w:color w:val="1A1A1A"/>
          <w:sz w:val="24"/>
          <w:szCs w:val="24"/>
        </w:rPr>
        <w:lastRenderedPageBreak/>
        <w:t xml:space="preserve">ГАРАНТИЯ НЕ РАСПРОСТРАНЯЕТСЯ НА: </w:t>
      </w:r>
    </w:p>
    <w:p w:rsidR="000D4488" w:rsidRPr="00704B2C" w:rsidRDefault="000D4488" w:rsidP="000D4488">
      <w:pPr>
        <w:pStyle w:val="ac"/>
        <w:numPr>
          <w:ilvl w:val="0"/>
          <w:numId w:val="7"/>
        </w:numPr>
        <w:shd w:val="clear" w:color="auto" w:fill="FFFFFF"/>
        <w:suppressAutoHyphens w:val="0"/>
        <w:spacing w:after="200" w:line="276" w:lineRule="auto"/>
        <w:ind w:left="-1134" w:firstLine="425"/>
        <w:rPr>
          <w:color w:val="1A1A1A"/>
          <w:sz w:val="24"/>
          <w:szCs w:val="24"/>
        </w:rPr>
      </w:pPr>
      <w:r w:rsidRPr="00704B2C">
        <w:rPr>
          <w:color w:val="1A1A1A"/>
          <w:sz w:val="24"/>
          <w:szCs w:val="24"/>
        </w:rPr>
        <w:t>Дефекты, повреждения и неисправности, возникшие в процессе транспортировки, при нарушении Покупателем правил обслуживания, хранения и эксплуатации оборудования (в том числе несанкционированных модернизации повреждений, а также дефектов, возникших вследствие преднамеренного повреждения со стороны третьих лиц и воздействия иных посторонних факторов.</w:t>
      </w:r>
    </w:p>
    <w:p w:rsidR="000D4488" w:rsidRPr="00704B2C" w:rsidRDefault="000D4488" w:rsidP="000D4488">
      <w:pPr>
        <w:pStyle w:val="ac"/>
        <w:numPr>
          <w:ilvl w:val="0"/>
          <w:numId w:val="7"/>
        </w:numPr>
        <w:shd w:val="clear" w:color="auto" w:fill="FFFFFF"/>
        <w:tabs>
          <w:tab w:val="left" w:pos="0"/>
        </w:tabs>
        <w:suppressAutoHyphens w:val="0"/>
        <w:spacing w:line="276" w:lineRule="auto"/>
        <w:ind w:left="-1134" w:firstLine="425"/>
        <w:rPr>
          <w:color w:val="1A1A1A"/>
          <w:sz w:val="24"/>
          <w:szCs w:val="24"/>
        </w:rPr>
      </w:pPr>
      <w:r w:rsidRPr="00704B2C">
        <w:rPr>
          <w:color w:val="1A1A1A"/>
          <w:sz w:val="24"/>
          <w:szCs w:val="24"/>
        </w:rPr>
        <w:t xml:space="preserve">Расходные материалы и комплектующие, такие как например: </w:t>
      </w:r>
      <w:r w:rsidRPr="00704B2C">
        <w:rPr>
          <w:i/>
          <w:color w:val="1A1A1A"/>
          <w:sz w:val="24"/>
          <w:szCs w:val="24"/>
        </w:rPr>
        <w:t>уплотнители, электрические предохранители, тэны, лампы, стекла, ремни, шланги и т.д.</w:t>
      </w:r>
    </w:p>
    <w:p w:rsidR="000D4488" w:rsidRDefault="000D4488" w:rsidP="000D4488">
      <w:pPr>
        <w:ind w:left="-1134" w:firstLine="425"/>
        <w:rPr>
          <w:b/>
          <w:sz w:val="24"/>
          <w:szCs w:val="24"/>
        </w:rPr>
      </w:pPr>
    </w:p>
    <w:p w:rsidR="000D4488" w:rsidRPr="00090E5F" w:rsidRDefault="000D4488" w:rsidP="000D4488">
      <w:pPr>
        <w:ind w:left="-1134" w:firstLine="425"/>
        <w:rPr>
          <w:b/>
          <w:sz w:val="24"/>
          <w:szCs w:val="24"/>
        </w:rPr>
      </w:pPr>
    </w:p>
    <w:p w:rsidR="000D4488" w:rsidRDefault="000D4488" w:rsidP="000D4488">
      <w:pPr>
        <w:ind w:left="-1134" w:firstLine="425"/>
        <w:rPr>
          <w:sz w:val="24"/>
          <w:szCs w:val="24"/>
        </w:rPr>
      </w:pPr>
      <w:r>
        <w:rPr>
          <w:sz w:val="24"/>
          <w:szCs w:val="24"/>
        </w:rPr>
        <w:t>Настоящая гарантия дает Покупателю право на бесплатную замену дефектных частей и выполнение ремонтных работ, если поломка произошла по вине предприятия-изготовителя.</w:t>
      </w:r>
    </w:p>
    <w:p w:rsidR="000D4488" w:rsidRDefault="000D4488" w:rsidP="000D4488">
      <w:pPr>
        <w:ind w:left="-1134" w:firstLine="425"/>
        <w:rPr>
          <w:sz w:val="24"/>
          <w:szCs w:val="24"/>
        </w:rPr>
      </w:pPr>
    </w:p>
    <w:p w:rsidR="000D4488" w:rsidRDefault="000D4488" w:rsidP="000D4488">
      <w:pPr>
        <w:ind w:left="-1134" w:firstLine="425"/>
        <w:rPr>
          <w:sz w:val="24"/>
          <w:szCs w:val="24"/>
        </w:rPr>
      </w:pPr>
      <w:r w:rsidRPr="00090E5F">
        <w:rPr>
          <w:b/>
          <w:sz w:val="24"/>
          <w:szCs w:val="24"/>
        </w:rPr>
        <w:t>Транспортировка неисправного изделия осуществляется силами Покупателя.</w:t>
      </w:r>
      <w:r w:rsidRPr="00090E5F">
        <w:rPr>
          <w:sz w:val="24"/>
          <w:szCs w:val="24"/>
        </w:rPr>
        <w:t xml:space="preserve"> </w:t>
      </w:r>
    </w:p>
    <w:p w:rsidR="000D4488" w:rsidRPr="00090E5F" w:rsidRDefault="000D4488" w:rsidP="000D4488">
      <w:pPr>
        <w:ind w:left="-1134" w:firstLine="425"/>
        <w:rPr>
          <w:sz w:val="24"/>
          <w:szCs w:val="24"/>
        </w:rPr>
      </w:pPr>
    </w:p>
    <w:p w:rsidR="000D4488" w:rsidRPr="00090E5F" w:rsidRDefault="000D4488" w:rsidP="000D4488">
      <w:pPr>
        <w:ind w:left="-1134" w:firstLine="425"/>
        <w:rPr>
          <w:b/>
          <w:sz w:val="24"/>
          <w:szCs w:val="24"/>
        </w:rPr>
      </w:pPr>
      <w:r w:rsidRPr="00090E5F">
        <w:rPr>
          <w:b/>
          <w:sz w:val="24"/>
          <w:szCs w:val="24"/>
        </w:rPr>
        <w:t>ВНИМАНИЕ: Перед пуском изделия в эксплуатацию внимательно ознакомьтесь с инструкцией. Нарушение правил   эксплуатации   влечет за собой   прекращение</w:t>
      </w:r>
    </w:p>
    <w:p w:rsidR="000D4488" w:rsidRPr="00090E5F" w:rsidRDefault="000D4488" w:rsidP="000D4488">
      <w:pPr>
        <w:ind w:left="-1134" w:firstLine="425"/>
        <w:rPr>
          <w:b/>
          <w:sz w:val="24"/>
          <w:szCs w:val="24"/>
        </w:rPr>
      </w:pPr>
      <w:r w:rsidRPr="00090E5F">
        <w:rPr>
          <w:b/>
          <w:sz w:val="24"/>
          <w:szCs w:val="24"/>
        </w:rPr>
        <w:t>гарантийных обязательств перед Покупателем.</w:t>
      </w:r>
    </w:p>
    <w:p w:rsidR="000D4488" w:rsidRPr="00090E5F" w:rsidRDefault="000D4488" w:rsidP="000D4488">
      <w:pPr>
        <w:ind w:left="-1134" w:firstLine="425"/>
        <w:rPr>
          <w:sz w:val="24"/>
          <w:szCs w:val="24"/>
        </w:rPr>
      </w:pPr>
      <w:r w:rsidRPr="00090E5F">
        <w:rPr>
          <w:b/>
          <w:sz w:val="24"/>
          <w:szCs w:val="24"/>
        </w:rPr>
        <w:t>При возникновении неисправностей изделия в течение гарантийного срока Покупателю необходимо обратиться на предприятие-изготовителя.</w:t>
      </w:r>
    </w:p>
    <w:p w:rsidR="00F51309" w:rsidRPr="00F51309" w:rsidRDefault="00F51309" w:rsidP="000D4488">
      <w:pPr>
        <w:spacing w:line="360" w:lineRule="auto"/>
        <w:ind w:left="-1134" w:firstLine="425"/>
        <w:rPr>
          <w:sz w:val="24"/>
          <w:szCs w:val="24"/>
        </w:rPr>
      </w:pPr>
    </w:p>
    <w:sectPr w:rsidR="00F51309" w:rsidRPr="00F51309" w:rsidSect="000E6D6E">
      <w:footerReference w:type="default" r:id="rId11"/>
      <w:headerReference w:type="first" r:id="rId12"/>
      <w:footerReference w:type="first" r:id="rId13"/>
      <w:pgSz w:w="11906" w:h="16838"/>
      <w:pgMar w:top="1134" w:right="850" w:bottom="1134" w:left="1701" w:header="397"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2F80" w:rsidRDefault="00552F80" w:rsidP="00F51309">
      <w:r>
        <w:separator/>
      </w:r>
    </w:p>
  </w:endnote>
  <w:endnote w:type="continuationSeparator" w:id="0">
    <w:p w:rsidR="00552F80" w:rsidRDefault="00552F80" w:rsidP="00F51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309" w:rsidRPr="00F51309" w:rsidRDefault="00F51309" w:rsidP="00F51309">
    <w:pPr>
      <w:jc w:val="center"/>
      <w:rPr>
        <w:sz w:val="24"/>
        <w:szCs w:val="24"/>
      </w:rPr>
    </w:pPr>
  </w:p>
  <w:p w:rsidR="00F51309" w:rsidRDefault="00F51309">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D6E" w:rsidRDefault="000E6D6E" w:rsidP="00F51309">
    <w:pPr>
      <w:jc w:val="center"/>
      <w:rPr>
        <w:sz w:val="24"/>
        <w:szCs w:val="24"/>
      </w:rPr>
    </w:pPr>
    <w:r>
      <w:rPr>
        <w:sz w:val="24"/>
        <w:szCs w:val="24"/>
      </w:rPr>
      <w:t>Россия</w:t>
    </w:r>
  </w:p>
  <w:p w:rsidR="00F51309" w:rsidRPr="00F51309" w:rsidRDefault="000D4488" w:rsidP="00F51309">
    <w:pPr>
      <w:jc w:val="center"/>
      <w:rPr>
        <w:sz w:val="24"/>
        <w:szCs w:val="24"/>
      </w:rPr>
    </w:pPr>
    <w:r>
      <w:rPr>
        <w:sz w:val="24"/>
        <w:szCs w:val="24"/>
      </w:rPr>
      <w:t xml:space="preserve"> 2024</w:t>
    </w:r>
    <w:r w:rsidR="00F51309" w:rsidRPr="00F51309">
      <w:rPr>
        <w:sz w:val="24"/>
        <w:szCs w:val="24"/>
      </w:rPr>
      <w:t xml:space="preserve"> г.</w:t>
    </w:r>
  </w:p>
  <w:p w:rsidR="00F51309" w:rsidRDefault="00F5130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2F80" w:rsidRDefault="00552F80" w:rsidP="00F51309">
      <w:r>
        <w:separator/>
      </w:r>
    </w:p>
  </w:footnote>
  <w:footnote w:type="continuationSeparator" w:id="0">
    <w:p w:rsidR="00552F80" w:rsidRDefault="00552F80" w:rsidP="00F513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D6E" w:rsidRPr="00182F90" w:rsidRDefault="000E6D6E" w:rsidP="000E6D6E">
    <w:pPr>
      <w:pStyle w:val="ab"/>
      <w:shd w:val="clear" w:color="auto" w:fill="FFFFFF"/>
      <w:spacing w:before="0" w:beforeAutospacing="0" w:after="0" w:afterAutospacing="0"/>
      <w:jc w:val="right"/>
      <w:rPr>
        <w:rStyle w:val="a5"/>
        <w:color w:val="000000"/>
        <w:spacing w:val="12"/>
      </w:rPr>
    </w:pPr>
    <w:r w:rsidRPr="00182F90">
      <w:rPr>
        <w:noProof/>
        <w:sz w:val="20"/>
        <w:szCs w:val="20"/>
      </w:rPr>
      <w:drawing>
        <wp:anchor distT="0" distB="0" distL="114300" distR="114300" simplePos="0" relativeHeight="251659264" behindDoc="0" locked="0" layoutInCell="1" allowOverlap="1" wp14:anchorId="329F9282" wp14:editId="2EC441C5">
          <wp:simplePos x="0" y="0"/>
          <wp:positionH relativeFrom="page">
            <wp:posOffset>556260</wp:posOffset>
          </wp:positionH>
          <wp:positionV relativeFrom="paragraph">
            <wp:posOffset>-88900</wp:posOffset>
          </wp:positionV>
          <wp:extent cx="2782570" cy="585470"/>
          <wp:effectExtent l="0" t="0" r="0" b="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82570" cy="5854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82F90">
      <w:rPr>
        <w:color w:val="333333"/>
        <w:sz w:val="20"/>
        <w:szCs w:val="20"/>
      </w:rPr>
      <w:t xml:space="preserve">Почта: </w:t>
    </w:r>
    <w:r w:rsidRPr="00182F90">
      <w:rPr>
        <w:rStyle w:val="aa"/>
        <w:color w:val="464646"/>
        <w:spacing w:val="12"/>
        <w:sz w:val="20"/>
        <w:szCs w:val="20"/>
      </w:rPr>
      <w:t>info@rollen-m.ru</w:t>
    </w:r>
  </w:p>
  <w:p w:rsidR="000E6D6E" w:rsidRPr="00182F90" w:rsidRDefault="000E6D6E" w:rsidP="000E6D6E">
    <w:pPr>
      <w:pStyle w:val="ab"/>
      <w:shd w:val="clear" w:color="auto" w:fill="FFFFFF"/>
      <w:spacing w:before="0" w:beforeAutospacing="0" w:after="0" w:afterAutospacing="0"/>
      <w:jc w:val="right"/>
      <w:rPr>
        <w:color w:val="333333"/>
        <w:spacing w:val="12"/>
        <w:sz w:val="20"/>
        <w:szCs w:val="20"/>
      </w:rPr>
    </w:pPr>
    <w:r w:rsidRPr="00182F90">
      <w:rPr>
        <w:rStyle w:val="aa"/>
        <w:color w:val="000000"/>
        <w:spacing w:val="12"/>
        <w:sz w:val="20"/>
        <w:szCs w:val="20"/>
      </w:rPr>
      <w:t>+7(800)551-23-10</w:t>
    </w:r>
  </w:p>
  <w:p w:rsidR="000E6D6E" w:rsidRPr="00182F90" w:rsidRDefault="000E6D6E" w:rsidP="000E6D6E">
    <w:pPr>
      <w:pStyle w:val="ab"/>
      <w:shd w:val="clear" w:color="auto" w:fill="FFFFFF"/>
      <w:spacing w:before="0" w:beforeAutospacing="0" w:after="0" w:afterAutospacing="0"/>
      <w:jc w:val="right"/>
      <w:rPr>
        <w:color w:val="333333"/>
        <w:sz w:val="20"/>
        <w:szCs w:val="20"/>
      </w:rPr>
    </w:pPr>
    <w:r w:rsidRPr="00182F90">
      <w:rPr>
        <w:color w:val="333333"/>
        <w:sz w:val="20"/>
        <w:szCs w:val="20"/>
      </w:rPr>
      <w:t>Номер для Казахстана:</w:t>
    </w:r>
  </w:p>
  <w:p w:rsidR="000E6D6E" w:rsidRPr="000E6D6E" w:rsidRDefault="000E6D6E" w:rsidP="000E6D6E">
    <w:pPr>
      <w:pStyle w:val="ab"/>
      <w:shd w:val="clear" w:color="auto" w:fill="FFFFFF"/>
      <w:spacing w:before="0" w:beforeAutospacing="0" w:after="0" w:afterAutospacing="0"/>
      <w:jc w:val="right"/>
      <w:rPr>
        <w:color w:val="333333"/>
        <w:sz w:val="20"/>
        <w:szCs w:val="20"/>
      </w:rPr>
    </w:pPr>
    <w:r w:rsidRPr="00182F90">
      <w:rPr>
        <w:rStyle w:val="aa"/>
        <w:color w:val="333333"/>
        <w:sz w:val="20"/>
        <w:szCs w:val="20"/>
      </w:rPr>
      <w:t>+7(727)350-82-88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342484"/>
    <w:multiLevelType w:val="multilevel"/>
    <w:tmpl w:val="4C2EFA3E"/>
    <w:lvl w:ilvl="0">
      <w:start w:val="1"/>
      <w:numFmt w:val="decimal"/>
      <w:lvlText w:val="%1."/>
      <w:lvlJc w:val="left"/>
      <w:pPr>
        <w:tabs>
          <w:tab w:val="num" w:pos="284"/>
        </w:tabs>
        <w:ind w:left="0" w:firstLine="0"/>
      </w:pPr>
      <w:rPr>
        <w:sz w:val="24"/>
      </w:rPr>
    </w:lvl>
    <w:lvl w:ilvl="1">
      <w:start w:val="1"/>
      <w:numFmt w:val="lowerLetter"/>
      <w:lvlText w:val="%2)"/>
      <w:lvlJc w:val="left"/>
      <w:pPr>
        <w:tabs>
          <w:tab w:val="num" w:pos="720"/>
        </w:tabs>
        <w:ind w:left="0" w:firstLine="284"/>
      </w:pPr>
      <w:rPr>
        <w:sz w:val="24"/>
      </w:rPr>
    </w:lvl>
    <w:lvl w:ilvl="2">
      <w:start w:val="1"/>
      <w:numFmt w:val="bullet"/>
      <w:lvlText w:val="•"/>
      <w:lvlJc w:val="left"/>
      <w:pPr>
        <w:tabs>
          <w:tab w:val="num" w:pos="1134"/>
        </w:tabs>
        <w:ind w:left="0" w:firstLine="851"/>
      </w:pPr>
      <w:rPr>
        <w:rFonts w:ascii="Times New Roman" w:hAnsi="Times New Roman" w:cs="Times New Roman" w:hint="default"/>
      </w:rPr>
    </w:lvl>
    <w:lvl w:ilvl="3">
      <w:start w:val="1"/>
      <w:numFmt w:val="decimal"/>
      <w:lvlText w:val="(%4)"/>
      <w:lvlJc w:val="left"/>
      <w:pPr>
        <w:tabs>
          <w:tab w:val="num" w:pos="1440"/>
        </w:tabs>
        <w:ind w:left="0" w:firstLine="1080"/>
      </w:pPr>
      <w:rPr>
        <w:sz w:val="24"/>
      </w:rPr>
    </w:lvl>
    <w:lvl w:ilvl="4">
      <w:start w:val="1"/>
      <w:numFmt w:val="lowerLetter"/>
      <w:lvlText w:val="(%5)"/>
      <w:lvlJc w:val="left"/>
      <w:pPr>
        <w:tabs>
          <w:tab w:val="num" w:pos="1800"/>
        </w:tabs>
        <w:ind w:left="1800" w:hanging="360"/>
      </w:pPr>
      <w:rPr>
        <w:sz w:val="24"/>
      </w:rPr>
    </w:lvl>
    <w:lvl w:ilvl="5">
      <w:start w:val="1"/>
      <w:numFmt w:val="lowerRoman"/>
      <w:lvlText w:val="(%6)"/>
      <w:lvlJc w:val="left"/>
      <w:pPr>
        <w:tabs>
          <w:tab w:val="num" w:pos="2160"/>
        </w:tabs>
        <w:ind w:left="2160" w:hanging="360"/>
      </w:pPr>
      <w:rPr>
        <w:sz w:val="24"/>
      </w:rPr>
    </w:lvl>
    <w:lvl w:ilvl="6">
      <w:start w:val="1"/>
      <w:numFmt w:val="decimal"/>
      <w:lvlText w:val="%7."/>
      <w:lvlJc w:val="left"/>
      <w:pPr>
        <w:tabs>
          <w:tab w:val="num" w:pos="2520"/>
        </w:tabs>
        <w:ind w:left="2520" w:hanging="360"/>
      </w:pPr>
      <w:rPr>
        <w:sz w:val="24"/>
      </w:rPr>
    </w:lvl>
    <w:lvl w:ilvl="7">
      <w:start w:val="1"/>
      <w:numFmt w:val="lowerLetter"/>
      <w:lvlText w:val="%8."/>
      <w:lvlJc w:val="left"/>
      <w:pPr>
        <w:tabs>
          <w:tab w:val="num" w:pos="2880"/>
        </w:tabs>
        <w:ind w:left="2880" w:hanging="360"/>
      </w:pPr>
      <w:rPr>
        <w:sz w:val="24"/>
      </w:rPr>
    </w:lvl>
    <w:lvl w:ilvl="8">
      <w:start w:val="1"/>
      <w:numFmt w:val="lowerRoman"/>
      <w:lvlText w:val="%9."/>
      <w:lvlJc w:val="left"/>
      <w:pPr>
        <w:tabs>
          <w:tab w:val="num" w:pos="3240"/>
        </w:tabs>
        <w:ind w:left="3240" w:hanging="360"/>
      </w:pPr>
      <w:rPr>
        <w:sz w:val="24"/>
      </w:rPr>
    </w:lvl>
  </w:abstractNum>
  <w:abstractNum w:abstractNumId="1" w15:restartNumberingAfterBreak="0">
    <w:nsid w:val="53F77942"/>
    <w:multiLevelType w:val="multilevel"/>
    <w:tmpl w:val="5914E2E4"/>
    <w:lvl w:ilvl="0">
      <w:start w:val="1"/>
      <w:numFmt w:val="decimal"/>
      <w:lvlText w:val="%1."/>
      <w:lvlJc w:val="left"/>
      <w:pPr>
        <w:tabs>
          <w:tab w:val="num" w:pos="360"/>
        </w:tabs>
        <w:ind w:left="360" w:hanging="360"/>
      </w:pPr>
      <w:rPr>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5D63887"/>
    <w:multiLevelType w:val="hybridMultilevel"/>
    <w:tmpl w:val="5972F6B0"/>
    <w:lvl w:ilvl="0" w:tplc="0419000F">
      <w:start w:val="1"/>
      <w:numFmt w:val="decimal"/>
      <w:lvlText w:val="%1."/>
      <w:lvlJc w:val="left"/>
      <w:pPr>
        <w:ind w:left="153" w:hanging="360"/>
      </w:p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3" w15:restartNumberingAfterBreak="0">
    <w:nsid w:val="5C137D3C"/>
    <w:multiLevelType w:val="multilevel"/>
    <w:tmpl w:val="58FE6EF2"/>
    <w:lvl w:ilvl="0">
      <w:start w:val="1"/>
      <w:numFmt w:val="decimal"/>
      <w:lvlText w:val="%1."/>
      <w:lvlJc w:val="left"/>
      <w:pPr>
        <w:tabs>
          <w:tab w:val="num" w:pos="284"/>
        </w:tabs>
        <w:ind w:left="0" w:firstLine="0"/>
      </w:pPr>
    </w:lvl>
    <w:lvl w:ilvl="1">
      <w:start w:val="1"/>
      <w:numFmt w:val="lowerLetter"/>
      <w:lvlText w:val="%2)"/>
      <w:lvlJc w:val="left"/>
      <w:pPr>
        <w:tabs>
          <w:tab w:val="num" w:pos="720"/>
        </w:tabs>
        <w:ind w:left="0" w:firstLine="284"/>
      </w:pPr>
    </w:lvl>
    <w:lvl w:ilvl="2">
      <w:start w:val="1"/>
      <w:numFmt w:val="bullet"/>
      <w:lvlText w:val="•"/>
      <w:lvlJc w:val="left"/>
      <w:pPr>
        <w:tabs>
          <w:tab w:val="num" w:pos="1134"/>
        </w:tabs>
        <w:ind w:left="0" w:firstLine="851"/>
      </w:pPr>
      <w:rPr>
        <w:rFonts w:ascii="Times New Roman" w:hAnsi="Times New Roman" w:cs="Times New Roman" w:hint="default"/>
      </w:rPr>
    </w:lvl>
    <w:lvl w:ilvl="3">
      <w:start w:val="1"/>
      <w:numFmt w:val="decimal"/>
      <w:lvlText w:val="(%4)"/>
      <w:lvlJc w:val="left"/>
      <w:pPr>
        <w:tabs>
          <w:tab w:val="num" w:pos="1440"/>
        </w:tabs>
        <w:ind w:left="0" w:firstLine="108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6CEA1BC5"/>
    <w:multiLevelType w:val="hybridMultilevel"/>
    <w:tmpl w:val="AE7E8960"/>
    <w:lvl w:ilvl="0" w:tplc="143C8FFC">
      <w:start w:val="1"/>
      <w:numFmt w:val="decimal"/>
      <w:lvlText w:val="%1."/>
      <w:lvlJc w:val="left"/>
      <w:pPr>
        <w:ind w:left="4393" w:hanging="360"/>
      </w:pPr>
      <w:rPr>
        <w:b/>
      </w:rPr>
    </w:lvl>
    <w:lvl w:ilvl="1" w:tplc="04190019" w:tentative="1">
      <w:start w:val="1"/>
      <w:numFmt w:val="lowerLetter"/>
      <w:lvlText w:val="%2."/>
      <w:lvlJc w:val="left"/>
      <w:pPr>
        <w:ind w:left="5113" w:hanging="360"/>
      </w:pPr>
    </w:lvl>
    <w:lvl w:ilvl="2" w:tplc="0419001B" w:tentative="1">
      <w:start w:val="1"/>
      <w:numFmt w:val="lowerRoman"/>
      <w:lvlText w:val="%3."/>
      <w:lvlJc w:val="right"/>
      <w:pPr>
        <w:ind w:left="5833" w:hanging="180"/>
      </w:pPr>
    </w:lvl>
    <w:lvl w:ilvl="3" w:tplc="0419000F" w:tentative="1">
      <w:start w:val="1"/>
      <w:numFmt w:val="decimal"/>
      <w:lvlText w:val="%4."/>
      <w:lvlJc w:val="left"/>
      <w:pPr>
        <w:ind w:left="6553" w:hanging="360"/>
      </w:pPr>
    </w:lvl>
    <w:lvl w:ilvl="4" w:tplc="04190019" w:tentative="1">
      <w:start w:val="1"/>
      <w:numFmt w:val="lowerLetter"/>
      <w:lvlText w:val="%5."/>
      <w:lvlJc w:val="left"/>
      <w:pPr>
        <w:ind w:left="7273" w:hanging="360"/>
      </w:pPr>
    </w:lvl>
    <w:lvl w:ilvl="5" w:tplc="0419001B" w:tentative="1">
      <w:start w:val="1"/>
      <w:numFmt w:val="lowerRoman"/>
      <w:lvlText w:val="%6."/>
      <w:lvlJc w:val="right"/>
      <w:pPr>
        <w:ind w:left="7993" w:hanging="180"/>
      </w:pPr>
    </w:lvl>
    <w:lvl w:ilvl="6" w:tplc="0419000F" w:tentative="1">
      <w:start w:val="1"/>
      <w:numFmt w:val="decimal"/>
      <w:lvlText w:val="%7."/>
      <w:lvlJc w:val="left"/>
      <w:pPr>
        <w:ind w:left="8713" w:hanging="360"/>
      </w:pPr>
    </w:lvl>
    <w:lvl w:ilvl="7" w:tplc="04190019" w:tentative="1">
      <w:start w:val="1"/>
      <w:numFmt w:val="lowerLetter"/>
      <w:lvlText w:val="%8."/>
      <w:lvlJc w:val="left"/>
      <w:pPr>
        <w:ind w:left="9433" w:hanging="360"/>
      </w:pPr>
    </w:lvl>
    <w:lvl w:ilvl="8" w:tplc="0419001B" w:tentative="1">
      <w:start w:val="1"/>
      <w:numFmt w:val="lowerRoman"/>
      <w:lvlText w:val="%9."/>
      <w:lvlJc w:val="right"/>
      <w:pPr>
        <w:ind w:left="10153" w:hanging="180"/>
      </w:pPr>
    </w:lvl>
  </w:abstractNum>
  <w:abstractNum w:abstractNumId="5" w15:restartNumberingAfterBreak="0">
    <w:nsid w:val="77D91D5D"/>
    <w:multiLevelType w:val="multilevel"/>
    <w:tmpl w:val="8B5CC544"/>
    <w:lvl w:ilvl="0">
      <w:start w:val="1"/>
      <w:numFmt w:val="decimal"/>
      <w:lvlText w:val="%1)"/>
      <w:lvlJc w:val="left"/>
      <w:pPr>
        <w:tabs>
          <w:tab w:val="num" w:pos="284"/>
        </w:tabs>
        <w:ind w:left="0" w:firstLine="0"/>
      </w:pPr>
    </w:lvl>
    <w:lvl w:ilvl="1">
      <w:start w:val="1"/>
      <w:numFmt w:val="lowerLetter"/>
      <w:lvlText w:val="%2)"/>
      <w:lvlJc w:val="left"/>
      <w:pPr>
        <w:tabs>
          <w:tab w:val="num" w:pos="720"/>
        </w:tabs>
        <w:ind w:left="0" w:firstLine="284"/>
      </w:pPr>
    </w:lvl>
    <w:lvl w:ilvl="2">
      <w:start w:val="1"/>
      <w:numFmt w:val="bullet"/>
      <w:lvlText w:val="•"/>
      <w:lvlJc w:val="left"/>
      <w:pPr>
        <w:tabs>
          <w:tab w:val="num" w:pos="1134"/>
        </w:tabs>
        <w:ind w:left="0" w:firstLine="851"/>
      </w:pPr>
      <w:rPr>
        <w:rFonts w:ascii="Times New Roman" w:hAnsi="Times New Roman" w:cs="Times New Roman" w:hint="default"/>
      </w:rPr>
    </w:lvl>
    <w:lvl w:ilvl="3">
      <w:start w:val="1"/>
      <w:numFmt w:val="decimal"/>
      <w:lvlText w:val="(%4)"/>
      <w:lvlJc w:val="left"/>
      <w:pPr>
        <w:tabs>
          <w:tab w:val="num" w:pos="1440"/>
        </w:tabs>
        <w:ind w:left="0" w:firstLine="108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7FC32EDF"/>
    <w:multiLevelType w:val="hybridMultilevel"/>
    <w:tmpl w:val="972E29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5"/>
  </w:num>
  <w:num w:numId="5">
    <w:abstractNumId w:val="4"/>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C02"/>
    <w:rsid w:val="000D4488"/>
    <w:rsid w:val="000E6D6E"/>
    <w:rsid w:val="001351E4"/>
    <w:rsid w:val="00135B1D"/>
    <w:rsid w:val="001E0FEC"/>
    <w:rsid w:val="00271064"/>
    <w:rsid w:val="002C0AB0"/>
    <w:rsid w:val="002E717A"/>
    <w:rsid w:val="004712FE"/>
    <w:rsid w:val="00525562"/>
    <w:rsid w:val="00552F80"/>
    <w:rsid w:val="0056472E"/>
    <w:rsid w:val="005F0E31"/>
    <w:rsid w:val="008014E1"/>
    <w:rsid w:val="008E7C02"/>
    <w:rsid w:val="009047AF"/>
    <w:rsid w:val="00A03119"/>
    <w:rsid w:val="00A215D1"/>
    <w:rsid w:val="00DA0ED2"/>
    <w:rsid w:val="00DB6473"/>
    <w:rsid w:val="00DC3955"/>
    <w:rsid w:val="00E17B4C"/>
    <w:rsid w:val="00F513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A259C"/>
  <w15:chartTrackingRefBased/>
  <w15:docId w15:val="{8A2363DB-7D72-4CDE-90C1-51FACB23E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1309"/>
    <w:pPr>
      <w:suppressAutoHyphens/>
      <w:spacing w:after="0" w:line="240" w:lineRule="auto"/>
    </w:pPr>
    <w:rPr>
      <w:rFonts w:ascii="Times New Roman" w:eastAsia="Times New Roman" w:hAnsi="Times New Roman" w:cs="Times New Roman"/>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51309"/>
    <w:rPr>
      <w:color w:val="0000FF"/>
      <w:u w:val="single"/>
    </w:rPr>
  </w:style>
  <w:style w:type="paragraph" w:styleId="a4">
    <w:name w:val="header"/>
    <w:basedOn w:val="a"/>
    <w:link w:val="a5"/>
    <w:uiPriority w:val="99"/>
    <w:unhideWhenUsed/>
    <w:rsid w:val="00F51309"/>
    <w:pPr>
      <w:tabs>
        <w:tab w:val="center" w:pos="4677"/>
        <w:tab w:val="right" w:pos="9355"/>
      </w:tabs>
    </w:pPr>
  </w:style>
  <w:style w:type="character" w:customStyle="1" w:styleId="a5">
    <w:name w:val="Верхний колонтитул Знак"/>
    <w:basedOn w:val="a0"/>
    <w:link w:val="a4"/>
    <w:uiPriority w:val="99"/>
    <w:rsid w:val="00F51309"/>
    <w:rPr>
      <w:rFonts w:ascii="Times New Roman" w:eastAsia="Times New Roman" w:hAnsi="Times New Roman" w:cs="Times New Roman"/>
      <w:sz w:val="20"/>
      <w:szCs w:val="20"/>
      <w:lang w:eastAsia="zh-CN"/>
    </w:rPr>
  </w:style>
  <w:style w:type="paragraph" w:styleId="a6">
    <w:name w:val="footer"/>
    <w:basedOn w:val="a"/>
    <w:link w:val="a7"/>
    <w:uiPriority w:val="99"/>
    <w:unhideWhenUsed/>
    <w:rsid w:val="00F51309"/>
    <w:pPr>
      <w:tabs>
        <w:tab w:val="center" w:pos="4677"/>
        <w:tab w:val="right" w:pos="9355"/>
      </w:tabs>
    </w:pPr>
  </w:style>
  <w:style w:type="character" w:customStyle="1" w:styleId="a7">
    <w:name w:val="Нижний колонтитул Знак"/>
    <w:basedOn w:val="a0"/>
    <w:link w:val="a6"/>
    <w:uiPriority w:val="99"/>
    <w:rsid w:val="00F51309"/>
    <w:rPr>
      <w:rFonts w:ascii="Times New Roman" w:eastAsia="Times New Roman" w:hAnsi="Times New Roman" w:cs="Times New Roman"/>
      <w:sz w:val="20"/>
      <w:szCs w:val="20"/>
      <w:lang w:eastAsia="zh-CN"/>
    </w:rPr>
  </w:style>
  <w:style w:type="paragraph" w:styleId="a8">
    <w:name w:val="Balloon Text"/>
    <w:basedOn w:val="a"/>
    <w:link w:val="a9"/>
    <w:uiPriority w:val="99"/>
    <w:semiHidden/>
    <w:unhideWhenUsed/>
    <w:rsid w:val="00F51309"/>
    <w:rPr>
      <w:rFonts w:ascii="Segoe UI" w:hAnsi="Segoe UI" w:cs="Segoe UI"/>
      <w:sz w:val="18"/>
      <w:szCs w:val="18"/>
    </w:rPr>
  </w:style>
  <w:style w:type="character" w:customStyle="1" w:styleId="a9">
    <w:name w:val="Текст выноски Знак"/>
    <w:basedOn w:val="a0"/>
    <w:link w:val="a8"/>
    <w:uiPriority w:val="99"/>
    <w:semiHidden/>
    <w:rsid w:val="00F51309"/>
    <w:rPr>
      <w:rFonts w:ascii="Segoe UI" w:eastAsia="Times New Roman" w:hAnsi="Segoe UI" w:cs="Segoe UI"/>
      <w:sz w:val="18"/>
      <w:szCs w:val="18"/>
      <w:lang w:eastAsia="zh-CN"/>
    </w:rPr>
  </w:style>
  <w:style w:type="character" w:styleId="aa">
    <w:name w:val="Strong"/>
    <w:basedOn w:val="a0"/>
    <w:uiPriority w:val="22"/>
    <w:qFormat/>
    <w:rsid w:val="000E6D6E"/>
    <w:rPr>
      <w:b/>
      <w:bCs/>
    </w:rPr>
  </w:style>
  <w:style w:type="paragraph" w:styleId="ab">
    <w:name w:val="Normal (Web)"/>
    <w:basedOn w:val="a"/>
    <w:uiPriority w:val="99"/>
    <w:unhideWhenUsed/>
    <w:rsid w:val="000E6D6E"/>
    <w:pPr>
      <w:suppressAutoHyphens w:val="0"/>
      <w:spacing w:before="100" w:beforeAutospacing="1" w:after="100" w:afterAutospacing="1"/>
    </w:pPr>
    <w:rPr>
      <w:sz w:val="24"/>
      <w:szCs w:val="24"/>
      <w:lang w:eastAsia="ru-RU"/>
    </w:rPr>
  </w:style>
  <w:style w:type="paragraph" w:styleId="ac">
    <w:name w:val="List Paragraph"/>
    <w:basedOn w:val="a"/>
    <w:uiPriority w:val="34"/>
    <w:qFormat/>
    <w:rsid w:val="005647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399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rollen-m.r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94131F-E06F-4B07-9ED3-463B54DD2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5</Pages>
  <Words>1058</Words>
  <Characters>6033</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cp:lastPrinted>2022-12-15T09:45:00Z</cp:lastPrinted>
  <dcterms:created xsi:type="dcterms:W3CDTF">2022-09-30T10:59:00Z</dcterms:created>
  <dcterms:modified xsi:type="dcterms:W3CDTF">2024-01-10T11:38:00Z</dcterms:modified>
</cp:coreProperties>
</file>