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C3" w:rsidRDefault="00F654EA" w:rsidP="00DA56C4">
      <w:pPr>
        <w:jc w:val="center"/>
        <w:rPr>
          <w:b/>
        </w:rPr>
      </w:pPr>
      <w:r w:rsidRPr="00F654EA">
        <w:rPr>
          <w:b/>
        </w:rPr>
        <w:t xml:space="preserve">РЕКОМЕНДАЦИИ ПО ИСПОЛЬЗОВАНИЮ МЕБЕЛИ </w:t>
      </w:r>
      <w:r w:rsidRPr="00F654EA">
        <w:rPr>
          <w:b/>
          <w:lang w:val="en-US"/>
        </w:rPr>
        <w:t>JOYGARDEN</w:t>
      </w:r>
    </w:p>
    <w:p w:rsidR="00355EC3" w:rsidRPr="00355EC3" w:rsidRDefault="00355EC3">
      <w:r w:rsidRPr="00355EC3">
        <w:rPr>
          <w:i/>
        </w:rPr>
        <w:t>Примечание. Данные рекомендации относятся к мебели из дерева или с наличием деревянных элементов</w:t>
      </w:r>
      <w:r>
        <w:t>.</w:t>
      </w:r>
      <w:r w:rsidRPr="00355EC3">
        <w:t xml:space="preserve"> </w:t>
      </w:r>
    </w:p>
    <w:p w:rsidR="00746D61" w:rsidRDefault="0099757F">
      <w:r>
        <w:t>Уважаемый покупатель!</w:t>
      </w:r>
    </w:p>
    <w:p w:rsidR="0099757F" w:rsidRPr="0099757F" w:rsidRDefault="00A42C53">
      <w:r>
        <w:t>Благодарим В</w:t>
      </w:r>
      <w:r w:rsidR="0099757F">
        <w:t>ас за покупку уличн</w:t>
      </w:r>
      <w:bookmarkStart w:id="0" w:name="_GoBack"/>
      <w:bookmarkEnd w:id="0"/>
      <w:r w:rsidR="0099757F">
        <w:t xml:space="preserve">ой мебели </w:t>
      </w:r>
      <w:r w:rsidR="0099757F">
        <w:rPr>
          <w:lang w:val="en-US"/>
        </w:rPr>
        <w:t>JOYGARDEN</w:t>
      </w:r>
      <w:r w:rsidR="0099757F" w:rsidRPr="0099757F">
        <w:t>.</w:t>
      </w:r>
    </w:p>
    <w:p w:rsidR="0099757F" w:rsidRDefault="00A42C53">
      <w:r>
        <w:t>Пожалуйста убедитесь, что В</w:t>
      </w:r>
      <w:r w:rsidR="0099757F">
        <w:t xml:space="preserve">ы внимательно прочитали инструкцию по сборке и эти рекомендации перед использованием мебели. </w:t>
      </w:r>
    </w:p>
    <w:p w:rsidR="0099757F" w:rsidRDefault="0099757F">
      <w:r>
        <w:t xml:space="preserve">В </w:t>
      </w:r>
      <w:r>
        <w:rPr>
          <w:lang w:val="en-US"/>
        </w:rPr>
        <w:t>JOYGARDEN</w:t>
      </w:r>
      <w:r w:rsidRPr="0099757F">
        <w:t xml:space="preserve"> </w:t>
      </w:r>
      <w:r>
        <w:t xml:space="preserve">мы стремимся сделать лучшую мебель. </w:t>
      </w:r>
    </w:p>
    <w:p w:rsidR="0099757F" w:rsidRDefault="0099757F">
      <w:r>
        <w:t>Наши команды дизайнеров и наши партнеры- производители постоянно взаимодействуют, чтобы отличный дизайн нашей мебели нашел свое воплощение в реальной жизни.</w:t>
      </w:r>
    </w:p>
    <w:p w:rsidR="0099757F" w:rsidRDefault="0099757F">
      <w:r>
        <w:t>Мы постоянно работаем над качеством, безопасностью и удобством нашей мебели.</w:t>
      </w:r>
    </w:p>
    <w:p w:rsidR="0099757F" w:rsidRDefault="0099757F">
      <w:r>
        <w:t>Наша мебель соответствует самым высоким стандартам нашей индустрии.</w:t>
      </w:r>
    </w:p>
    <w:p w:rsidR="0099757F" w:rsidRDefault="00A42C53">
      <w:r>
        <w:t>Мы надеемся, что В</w:t>
      </w:r>
      <w:r w:rsidR="0099757F">
        <w:t>ы останетесь довольны нашей мебелью и будем рады получить от вас обратную связь по ее использованию в любой форме.</w:t>
      </w:r>
    </w:p>
    <w:p w:rsidR="0099757F" w:rsidRDefault="0099757F">
      <w:pPr>
        <w:rPr>
          <w:lang w:val="en-US"/>
        </w:rPr>
      </w:pPr>
      <w:r>
        <w:t xml:space="preserve">С уважением, Ваш </w:t>
      </w:r>
      <w:r>
        <w:rPr>
          <w:lang w:val="en-US"/>
        </w:rPr>
        <w:t>JOYGARDEN</w:t>
      </w:r>
    </w:p>
    <w:p w:rsidR="00A42C53" w:rsidRDefault="00A42C53">
      <w:pPr>
        <w:rPr>
          <w:b/>
        </w:rPr>
      </w:pPr>
    </w:p>
    <w:p w:rsidR="0099757F" w:rsidRPr="00F654EA" w:rsidRDefault="0099757F">
      <w:pPr>
        <w:rPr>
          <w:b/>
        </w:rPr>
      </w:pPr>
      <w:r w:rsidRPr="00F654EA">
        <w:rPr>
          <w:b/>
        </w:rPr>
        <w:t>Важная информация по безопасности</w:t>
      </w:r>
    </w:p>
    <w:p w:rsidR="0099757F" w:rsidRDefault="0099757F">
      <w:r>
        <w:t>Предупреждения</w:t>
      </w:r>
    </w:p>
    <w:p w:rsidR="0099757F" w:rsidRDefault="0099757F" w:rsidP="0099757F">
      <w:pPr>
        <w:pStyle w:val="a3"/>
        <w:numPr>
          <w:ilvl w:val="0"/>
          <w:numId w:val="1"/>
        </w:numPr>
      </w:pPr>
      <w:r>
        <w:t>Мебель должна всегда использоваться на жестких, ровных поверхностях</w:t>
      </w:r>
    </w:p>
    <w:p w:rsidR="0099757F" w:rsidRDefault="0099757F" w:rsidP="0099757F">
      <w:pPr>
        <w:pStyle w:val="a3"/>
        <w:numPr>
          <w:ilvl w:val="0"/>
          <w:numId w:val="1"/>
        </w:numPr>
      </w:pPr>
      <w:r>
        <w:t>Убедитесь, что дети не имеют доступ к мелким частям мебели</w:t>
      </w:r>
    </w:p>
    <w:p w:rsidR="0099757F" w:rsidRDefault="0099757F" w:rsidP="0099757F">
      <w:pPr>
        <w:pStyle w:val="a3"/>
        <w:numPr>
          <w:ilvl w:val="0"/>
          <w:numId w:val="1"/>
        </w:numPr>
      </w:pPr>
      <w:r>
        <w:t>Убедитесь, что мебель полностью собрана в соответствии с инструкциями по сборке</w:t>
      </w:r>
    </w:p>
    <w:p w:rsidR="0099757F" w:rsidRDefault="00F654EA">
      <w:r>
        <w:t>Что надо сделать</w:t>
      </w:r>
    </w:p>
    <w:p w:rsidR="00F654EA" w:rsidRDefault="00F654EA" w:rsidP="00F654EA">
      <w:pPr>
        <w:pStyle w:val="a3"/>
        <w:numPr>
          <w:ilvl w:val="0"/>
          <w:numId w:val="3"/>
        </w:numPr>
      </w:pPr>
      <w:r>
        <w:t>Проверьте содержимое упаковки и убедитесь в том, что все элементы для сборки мебели присутствуют</w:t>
      </w:r>
    </w:p>
    <w:p w:rsidR="00F654EA" w:rsidRDefault="00F654EA" w:rsidP="00F654EA">
      <w:pPr>
        <w:pStyle w:val="a3"/>
        <w:numPr>
          <w:ilvl w:val="0"/>
          <w:numId w:val="3"/>
        </w:numPr>
      </w:pPr>
      <w:r>
        <w:t>Убедитесь в том, что все болты и крепления надлежащим образом затянуты, проверяйте затяжку креплений регулярно</w:t>
      </w:r>
    </w:p>
    <w:p w:rsidR="00F654EA" w:rsidRPr="00F654EA" w:rsidRDefault="00F654EA" w:rsidP="00F654EA">
      <w:pPr>
        <w:pStyle w:val="a3"/>
        <w:numPr>
          <w:ilvl w:val="0"/>
          <w:numId w:val="3"/>
        </w:numPr>
      </w:pPr>
      <w:r>
        <w:t>Убедитесь в том, что все точки касания мебели с поверхностью касаются ее всегда.</w:t>
      </w:r>
    </w:p>
    <w:p w:rsidR="00F654EA" w:rsidRDefault="00F654EA">
      <w:r>
        <w:t>Чего делать не надо</w:t>
      </w:r>
    </w:p>
    <w:p w:rsidR="00F654EA" w:rsidRDefault="00F654EA" w:rsidP="00F654EA">
      <w:pPr>
        <w:pStyle w:val="a3"/>
        <w:numPr>
          <w:ilvl w:val="0"/>
          <w:numId w:val="2"/>
        </w:numPr>
      </w:pPr>
      <w:r>
        <w:t xml:space="preserve">Не перетягивайте крепления мебели </w:t>
      </w:r>
    </w:p>
    <w:p w:rsidR="00F654EA" w:rsidRDefault="00F654EA" w:rsidP="00F654EA">
      <w:pPr>
        <w:pStyle w:val="a3"/>
        <w:numPr>
          <w:ilvl w:val="0"/>
          <w:numId w:val="2"/>
        </w:numPr>
      </w:pPr>
      <w:r>
        <w:t>Не стойте на мебели</w:t>
      </w:r>
    </w:p>
    <w:p w:rsidR="00F654EA" w:rsidRDefault="00F654EA" w:rsidP="00F654EA">
      <w:pPr>
        <w:pStyle w:val="a3"/>
        <w:numPr>
          <w:ilvl w:val="0"/>
          <w:numId w:val="2"/>
        </w:numPr>
      </w:pPr>
      <w:r>
        <w:t xml:space="preserve">Не используйте </w:t>
      </w:r>
      <w:proofErr w:type="spellStart"/>
      <w:r>
        <w:t>шуруповерты</w:t>
      </w:r>
      <w:proofErr w:type="spellEnd"/>
      <w:r>
        <w:t>, дрели и прочие электрические инструменты для сборки мебели, так как превышение момента затяжки креплений может привести к разрыву соединений и конструкции мебели</w:t>
      </w:r>
      <w:r w:rsidR="00BA243B">
        <w:t>.</w:t>
      </w:r>
    </w:p>
    <w:p w:rsidR="0099757F" w:rsidRPr="00440926" w:rsidRDefault="00F654EA">
      <w:pPr>
        <w:rPr>
          <w:b/>
        </w:rPr>
      </w:pPr>
      <w:r w:rsidRPr="00440926">
        <w:rPr>
          <w:b/>
        </w:rPr>
        <w:t>Использование мебели из дерева в уличных целях</w:t>
      </w:r>
    </w:p>
    <w:p w:rsidR="00F654EA" w:rsidRDefault="00F654EA">
      <w:r>
        <w:t>Наша мебель произведена из массива акации</w:t>
      </w:r>
      <w:r w:rsidR="00BA243B">
        <w:t xml:space="preserve"> или тика</w:t>
      </w:r>
      <w:r>
        <w:t xml:space="preserve"> с сертификацией </w:t>
      </w:r>
      <w:r>
        <w:rPr>
          <w:lang w:val="en-US"/>
        </w:rPr>
        <w:t>FSC</w:t>
      </w:r>
      <w:r w:rsidRPr="00F654EA">
        <w:t xml:space="preserve"> </w:t>
      </w:r>
      <w:r>
        <w:t>и уже обработана маслом</w:t>
      </w:r>
      <w:r w:rsidR="00440926">
        <w:t xml:space="preserve"> </w:t>
      </w:r>
      <w:r>
        <w:t>для уличного использования</w:t>
      </w:r>
    </w:p>
    <w:p w:rsidR="00F654EA" w:rsidRDefault="00F654EA">
      <w:r>
        <w:lastRenderedPageBreak/>
        <w:t xml:space="preserve">Поверхность древесины может содержать различные паттерны структуры </w:t>
      </w:r>
      <w:r w:rsidR="00440926">
        <w:t>древесины в зависимости от того, как и каким образом она была получена из ствола дерева и обработана впоследствии. Например, так называемый серединный луч, который может наблюдаться для мебели из дуба – это признак высокого качества древесины, и одна из неотъемлемых характеристик натуральной красоты древесины.</w:t>
      </w:r>
    </w:p>
    <w:p w:rsidR="00440926" w:rsidRDefault="00440926">
      <w:r>
        <w:t>Все деревянные поверхности будут изменять свой цвет и становиться более зрелыми со временем. Новая мебель по своему внешнему виду будет отличаться по оттенку от мебели, купленной ранее.</w:t>
      </w:r>
    </w:p>
    <w:p w:rsidR="00440926" w:rsidRDefault="00440926">
      <w:r>
        <w:t>Незамедлительно вытирайте любые следы влаги с поверхност</w:t>
      </w:r>
      <w:r w:rsidR="00EC24A0">
        <w:t>и мебели и убедитесь в том, что коврик или любой другая подкладка присутствует под бумагой в случае письма на поверхности мебели.</w:t>
      </w:r>
    </w:p>
    <w:p w:rsidR="00EC24A0" w:rsidRDefault="00EC24A0">
      <w:r>
        <w:t>Чтобы продлить срок службы мебели и ее привлекательный внешний вид, мы рекомендуем хранить мебель в прохладном, сухом и хорошо проветриваемом помещении таких как гараж или хозяйственное помещение в течение зимнего периода или периода межсезонья. Убедитесь в том, что мебель полностью сухая и чистая перед ее размещением для хранения. НЕ закрывайте мебель пластиковыми или другими непроницаемыми материалами, так как это способствует росту плесени и грибка на поверхности мебели.</w:t>
      </w:r>
      <w:r w:rsidRPr="00EC24A0">
        <w:t xml:space="preserve"> </w:t>
      </w:r>
      <w:r>
        <w:t>Закрывайте мебель чехлами от пыли или специальными чехлами для мебели для обеспечения циркуляции воздуха по ее поверхности.</w:t>
      </w:r>
    </w:p>
    <w:p w:rsidR="00EC24A0" w:rsidRDefault="00EC24A0">
      <w:r>
        <w:t>Регулярн</w:t>
      </w:r>
      <w:r w:rsidR="00B11CAB">
        <w:t xml:space="preserve">о убирайте пыль с поверхности мебели </w:t>
      </w:r>
      <w:r>
        <w:t>чистой</w:t>
      </w:r>
      <w:r w:rsidR="00B11CAB">
        <w:t xml:space="preserve"> мягкой</w:t>
      </w:r>
      <w:r>
        <w:t xml:space="preserve"> щеткой</w:t>
      </w:r>
      <w:r w:rsidR="00B11CAB">
        <w:t xml:space="preserve"> и протирайте ее влажной тканью</w:t>
      </w:r>
      <w:r w:rsidR="00B11CAB" w:rsidRPr="00B11CAB">
        <w:t>.</w:t>
      </w:r>
    </w:p>
    <w:p w:rsidR="00B11CAB" w:rsidRDefault="00B11CAB">
      <w:r>
        <w:t>Следы птичьего помета и древесная пыльца должно незамедлительно убираться с поверхности мебели.</w:t>
      </w:r>
    </w:p>
    <w:p w:rsidR="00B11CAB" w:rsidRDefault="00B11CAB">
      <w:r>
        <w:t xml:space="preserve">Вся наша мебель была обработана маслом в процессе производства, поэтому обычно она не требует какой-либо дополнительной обработки перед использованием мебели. Если мебель планируется оставить вне помещения на длительный период в тяжелых условиях </w:t>
      </w:r>
      <w:r w:rsidR="00BA243B">
        <w:t>эксплуатации,</w:t>
      </w:r>
      <w:r>
        <w:t xml:space="preserve"> необходимо дополнительное покрытие мебели маслом.</w:t>
      </w:r>
    </w:p>
    <w:p w:rsidR="00B11CAB" w:rsidRPr="00B11CAB" w:rsidRDefault="00B11CAB">
      <w:r>
        <w:t>Со временем на поверхности мебели могут образовываться небольшие трещины</w:t>
      </w:r>
      <w:r w:rsidRPr="00B11CAB">
        <w:t xml:space="preserve">. </w:t>
      </w:r>
      <w:r>
        <w:t xml:space="preserve">Если поверхность мебели регулярно обрабатывается </w:t>
      </w:r>
      <w:r w:rsidR="00A42C53">
        <w:t>маслом и</w:t>
      </w:r>
      <w:r>
        <w:t xml:space="preserve"> мебель хранится в соответствии с рекомендациями, то появление подобных трещин никак не повлияют на структурную целостность мебели. </w:t>
      </w:r>
    </w:p>
    <w:p w:rsidR="00B11CAB" w:rsidRPr="00B11CAB" w:rsidRDefault="00B11CAB">
      <w:r>
        <w:t>Если ваша мебель укомплектована подушками</w:t>
      </w:r>
      <w:r w:rsidR="00FE798C">
        <w:t xml:space="preserve"> или имеет элементы ткани</w:t>
      </w:r>
      <w:r>
        <w:t xml:space="preserve">, в </w:t>
      </w:r>
      <w:r w:rsidR="00A42C53">
        <w:t>случае,</w:t>
      </w:r>
      <w:r>
        <w:t xml:space="preserve"> когда она не используется, подушки следует хранить в чистом и сухом месте. Незамедлительно убирайте любые пятна на поверхности подушек и всегда обращайте внимание на содержимое </w:t>
      </w:r>
      <w:r w:rsidR="00FE798C">
        <w:t xml:space="preserve">ярлыка по уходу за тканью подушек, который находится на внутренней поверхности чехла под молнией или пришит на задней поверхности ткани. </w:t>
      </w:r>
    </w:p>
    <w:p w:rsidR="00EC24A0" w:rsidRPr="00A42C53" w:rsidRDefault="00BA243B">
      <w:pPr>
        <w:rPr>
          <w:b/>
        </w:rPr>
      </w:pPr>
      <w:r w:rsidRPr="00A42C53">
        <w:rPr>
          <w:b/>
        </w:rPr>
        <w:t>Уход за мебелью из дерева</w:t>
      </w:r>
    </w:p>
    <w:p w:rsidR="00440926" w:rsidRDefault="00BA243B">
      <w:r>
        <w:t>Инструкции, приведенные ниже, носят рекомендательный характер. Мы рекомендуем следовать инструкциям, предоставленным производителями масел</w:t>
      </w:r>
      <w:r w:rsidRPr="00BA243B">
        <w:t>/</w:t>
      </w:r>
      <w:r>
        <w:t>лаков при обработке мебели. Для того, чтобы обеспечить привлекательный внешний вид мебели, рекомендуется регулярная обработка мебели маслом. Ее частота зависит от погодных условий и условий эксплуатации мебели.</w:t>
      </w:r>
    </w:p>
    <w:p w:rsidR="0042699C" w:rsidRDefault="0042699C" w:rsidP="006976A2">
      <w:pPr>
        <w:pStyle w:val="a3"/>
        <w:numPr>
          <w:ilvl w:val="0"/>
          <w:numId w:val="4"/>
        </w:numPr>
      </w:pPr>
      <w:r>
        <w:t xml:space="preserve">Перед нанесением масла убедитесь, что мебель полностью сухая </w:t>
      </w:r>
      <w:r w:rsidR="006976A2">
        <w:t xml:space="preserve">и чистая. </w:t>
      </w:r>
      <w:r w:rsidR="006976A2" w:rsidRPr="006976A2">
        <w:t>Т</w:t>
      </w:r>
      <w:r w:rsidR="006976A2" w:rsidRPr="006976A2">
        <w:t>щательно протрите вашу мебель внизу и вверху, удалите все загрязнения и опилки со всех врезных соединений с помощью щетки или тряпки, или с помощью шланга в зоне сада.</w:t>
      </w:r>
    </w:p>
    <w:p w:rsidR="00BA243B" w:rsidRDefault="00BA243B" w:rsidP="006976A2">
      <w:pPr>
        <w:pStyle w:val="a3"/>
        <w:numPr>
          <w:ilvl w:val="0"/>
          <w:numId w:val="4"/>
        </w:numPr>
      </w:pPr>
      <w:r>
        <w:lastRenderedPageBreak/>
        <w:t>Масло должно наноситься с сухой тканью. Просто натрите поверхность мебели маслом из</w:t>
      </w:r>
      <w:r w:rsidR="0042699C">
        <w:t xml:space="preserve"> </w:t>
      </w:r>
      <w:r w:rsidR="00A42C53">
        <w:t>емкости, в</w:t>
      </w:r>
      <w:r w:rsidR="0042699C">
        <w:t xml:space="preserve"> котором оно находится.</w:t>
      </w:r>
    </w:p>
    <w:p w:rsidR="0042699C" w:rsidRDefault="006976A2" w:rsidP="006064DE">
      <w:pPr>
        <w:pStyle w:val="a3"/>
        <w:numPr>
          <w:ilvl w:val="0"/>
          <w:numId w:val="4"/>
        </w:numPr>
      </w:pPr>
      <w:r w:rsidRPr="006976A2">
        <w:t>После нанесения масла вытрите его излишки, затем оставьте мебель сохнуть в тени, куда не попадут прямые солнечные лучи до</w:t>
      </w:r>
      <w:r>
        <w:t xml:space="preserve"> ее</w:t>
      </w:r>
      <w:r w:rsidRPr="006976A2">
        <w:t xml:space="preserve"> высыхания, затем повторно уберите лишнее количество масла, которое не впиталось в древесину. Повторите вытирание лишнего масла в случае необходимости.</w:t>
      </w:r>
      <w:r w:rsidRPr="006976A2">
        <w:t xml:space="preserve"> </w:t>
      </w:r>
      <w:r w:rsidR="0042699C">
        <w:t>Обрабатывайте все поверхности мебели без исключения. Пожалуйста убедитесь в том, что все скрытые поверхности (</w:t>
      </w:r>
      <w:r w:rsidR="00A42C53">
        <w:t>также,</w:t>
      </w:r>
      <w:r w:rsidR="0042699C">
        <w:t xml:space="preserve"> как и те, которые видны, если перевернуть мебель верх ногами) также обработаны. Особое внимание следует уделить любым оконечностям мебели, местам соединений и щелям. </w:t>
      </w:r>
    </w:p>
    <w:p w:rsidR="006976A2" w:rsidRDefault="0042699C" w:rsidP="006976A2">
      <w:pPr>
        <w:pStyle w:val="a3"/>
        <w:numPr>
          <w:ilvl w:val="0"/>
          <w:numId w:val="4"/>
        </w:numPr>
      </w:pPr>
      <w:r>
        <w:t xml:space="preserve">Позвольте поверхности мебели высохнуть. Это может занять от 4 до 12 часов в зависимости от погодных условий. </w:t>
      </w:r>
      <w:r w:rsidR="006976A2" w:rsidRPr="006976A2">
        <w:t xml:space="preserve">Не наносите масло на мебель в конце дня, когда </w:t>
      </w:r>
      <w:r w:rsidR="00A42C53" w:rsidRPr="006976A2">
        <w:t>могут образоваться</w:t>
      </w:r>
      <w:r w:rsidR="00A42C53" w:rsidRPr="006976A2">
        <w:t xml:space="preserve"> </w:t>
      </w:r>
      <w:r w:rsidR="006976A2" w:rsidRPr="006976A2">
        <w:t xml:space="preserve">роса или конденсат, </w:t>
      </w:r>
      <w:r w:rsidR="00A42C53" w:rsidRPr="006976A2">
        <w:t>или,</w:t>
      </w:r>
      <w:r w:rsidR="006976A2" w:rsidRPr="006976A2">
        <w:t xml:space="preserve"> когда ожидается дождь.</w:t>
      </w:r>
      <w:r w:rsidR="006976A2">
        <w:t xml:space="preserve"> </w:t>
      </w:r>
    </w:p>
    <w:p w:rsidR="006976A2" w:rsidRDefault="006976A2" w:rsidP="00A73B4D">
      <w:pPr>
        <w:pStyle w:val="a3"/>
        <w:numPr>
          <w:ilvl w:val="0"/>
          <w:numId w:val="4"/>
        </w:numPr>
      </w:pPr>
      <w:r>
        <w:t xml:space="preserve">Повторите шаги 2,3 и 4 с нанесением </w:t>
      </w:r>
      <w:r>
        <w:t>как мини</w:t>
      </w:r>
      <w:r>
        <w:t xml:space="preserve">мум </w:t>
      </w:r>
      <w:r>
        <w:t>2</w:t>
      </w:r>
      <w:r>
        <w:t>-х слоев масла</w:t>
      </w:r>
      <w:r>
        <w:t xml:space="preserve">. Каждый следующий слой масла </w:t>
      </w:r>
      <w:r w:rsidR="00A73B4D">
        <w:t xml:space="preserve">даст легкий </w:t>
      </w:r>
      <w:proofErr w:type="spellStart"/>
      <w:r w:rsidR="00A73B4D">
        <w:t>полуглянцевый</w:t>
      </w:r>
      <w:proofErr w:type="spellEnd"/>
      <w:r w:rsidR="00A73B4D">
        <w:t xml:space="preserve"> блеск. Пожалуйста следуйте инструкциям</w:t>
      </w:r>
      <w:r w:rsidR="00A73B4D">
        <w:t>, предоставленным производителями масел</w:t>
      </w:r>
      <w:r w:rsidR="00A73B4D">
        <w:rPr>
          <w:lang w:val="en-US"/>
        </w:rPr>
        <w:t>/</w:t>
      </w:r>
      <w:r w:rsidR="00A73B4D">
        <w:t>лаков.</w:t>
      </w:r>
    </w:p>
    <w:p w:rsidR="0042699C" w:rsidRDefault="006976A2" w:rsidP="006976A2">
      <w:pPr>
        <w:pStyle w:val="a3"/>
        <w:numPr>
          <w:ilvl w:val="0"/>
          <w:numId w:val="4"/>
        </w:numPr>
      </w:pPr>
      <w:r>
        <w:t>Нанесение масла и последующее высыхание мебели должно происходить под наве</w:t>
      </w:r>
      <w:r w:rsidR="00A73B4D">
        <w:t xml:space="preserve">сом или в помещении без </w:t>
      </w:r>
      <w:r>
        <w:t>доступа к ней</w:t>
      </w:r>
      <w:r w:rsidR="00A73B4D">
        <w:t xml:space="preserve"> прямых</w:t>
      </w:r>
      <w:r>
        <w:t xml:space="preserve"> солнечных лучей.</w:t>
      </w:r>
    </w:p>
    <w:p w:rsidR="00355EC3" w:rsidRPr="00A42C53" w:rsidRDefault="00355EC3" w:rsidP="00355EC3">
      <w:pPr>
        <w:rPr>
          <w:b/>
        </w:rPr>
      </w:pPr>
      <w:r w:rsidRPr="00A42C53">
        <w:rPr>
          <w:b/>
        </w:rPr>
        <w:t>Инструкции по безопасности</w:t>
      </w:r>
    </w:p>
    <w:p w:rsidR="00355EC3" w:rsidRDefault="00355EC3" w:rsidP="00355EC3">
      <w:r>
        <w:t>Наша мебель предназначена только для бытового использования. В случае коммерческого использования мебели пожалуйста уточните возможности расширенной гарантии.</w:t>
      </w:r>
    </w:p>
    <w:p w:rsidR="00355EC3" w:rsidRDefault="00355EC3" w:rsidP="00355EC3">
      <w:r>
        <w:t xml:space="preserve">Мебель может представлять опасность в случае некорректной ее инсталляции или сборки. Сборка </w:t>
      </w:r>
      <w:r w:rsidR="004E77AE">
        <w:t xml:space="preserve">мебели </w:t>
      </w:r>
      <w:r>
        <w:t>должна производиться компетентными в этом вопросе лицами.</w:t>
      </w:r>
    </w:p>
    <w:p w:rsidR="00355EC3" w:rsidRDefault="004E77AE" w:rsidP="00355EC3">
      <w:r>
        <w:t>Мы не несем ответственность за повреждения ил</w:t>
      </w:r>
      <w:r w:rsidR="00DA56C4">
        <w:t>и травмы, вызванные некорректно</w:t>
      </w:r>
      <w:r>
        <w:t xml:space="preserve"> установленной или собранной мебелью.</w:t>
      </w:r>
    </w:p>
    <w:p w:rsidR="004E77AE" w:rsidRDefault="004E77AE" w:rsidP="00355EC3">
      <w:r>
        <w:t>Мы рекомендуем в случае перемещения тяжелых предметов мебели в другое</w:t>
      </w:r>
      <w:r w:rsidR="00A42C53">
        <w:t xml:space="preserve"> место</w:t>
      </w:r>
      <w:r>
        <w:t xml:space="preserve"> произвести полную разборку</w:t>
      </w:r>
      <w:r w:rsidR="00A42C53">
        <w:t xml:space="preserve"> мебели</w:t>
      </w:r>
      <w:r>
        <w:t>, чтобы избежать травм или повреждения мебели. Пожалуйста убедитесь, что все элементы для сборки будут в этом случае сохранены.</w:t>
      </w:r>
    </w:p>
    <w:p w:rsidR="004E77AE" w:rsidRDefault="004E77AE" w:rsidP="00355EC3">
      <w:r>
        <w:t>Никогда не тащите мебель при перемещениях, всегда поднимайте и переносите ее.</w:t>
      </w:r>
    </w:p>
    <w:p w:rsidR="004E77AE" w:rsidRDefault="004E77AE" w:rsidP="00355EC3">
      <w:r>
        <w:t>Периодически проверяйте все крепления на предмет их ослабления их затяжки, произведите повторную затяжку креплений в случае необходимости.</w:t>
      </w:r>
    </w:p>
    <w:p w:rsidR="004E77AE" w:rsidRDefault="004E77AE" w:rsidP="00355EC3">
      <w:r>
        <w:t xml:space="preserve">Пожалуйста соблюдайте осторожность и внимательность при перемещении или работе с </w:t>
      </w:r>
      <w:r w:rsidR="00A42C53">
        <w:t>мебелью, так</w:t>
      </w:r>
      <w:r>
        <w:t xml:space="preserve"> как невнимательность может привести к травмам и повреждениям.</w:t>
      </w:r>
    </w:p>
    <w:p w:rsidR="004E77AE" w:rsidRDefault="004E77AE" w:rsidP="00355EC3">
      <w:r>
        <w:t>Убедитесь, что мебель всегда находится на ровной и твердой поверхности и всегда опирается на нее всеми своими частями.</w:t>
      </w:r>
    </w:p>
    <w:p w:rsidR="004E77AE" w:rsidRDefault="004E77AE" w:rsidP="00355EC3">
      <w:r>
        <w:t xml:space="preserve">Пожалуйста, будьте внимательны складывая, раскладывая и изменяя положения мебели с соответствующими ее характеристиками во избежание </w:t>
      </w:r>
      <w:r w:rsidR="00DA56C4">
        <w:t>защемления или зажатия пальцев.</w:t>
      </w:r>
    </w:p>
    <w:p w:rsidR="00DA56C4" w:rsidRDefault="00DA56C4" w:rsidP="00355EC3"/>
    <w:p w:rsidR="004E77AE" w:rsidRDefault="004E77AE" w:rsidP="00355EC3">
      <w:r>
        <w:t>Сохраните эти рекомендации для дальнейшего использования.</w:t>
      </w:r>
    </w:p>
    <w:p w:rsidR="00355EC3" w:rsidRDefault="00A42C53" w:rsidP="00355EC3">
      <w:r>
        <w:t xml:space="preserve">Больше информации по использованию и уходе за мебелью вы можете получить на нашем сайте </w:t>
      </w:r>
      <w:hyperlink r:id="rId7" w:history="1">
        <w:r w:rsidRPr="006D15F1">
          <w:rPr>
            <w:rStyle w:val="a4"/>
            <w:lang w:val="en-US"/>
          </w:rPr>
          <w:t>www</w:t>
        </w:r>
        <w:r w:rsidRPr="00A42C53">
          <w:rPr>
            <w:rStyle w:val="a4"/>
          </w:rPr>
          <w:t>.</w:t>
        </w:r>
        <w:r w:rsidRPr="006D15F1">
          <w:rPr>
            <w:rStyle w:val="a4"/>
            <w:lang w:val="en-US"/>
          </w:rPr>
          <w:t>joygarden</w:t>
        </w:r>
        <w:r w:rsidRPr="00A42C53">
          <w:rPr>
            <w:rStyle w:val="a4"/>
          </w:rPr>
          <w:t>.</w:t>
        </w:r>
        <w:r w:rsidRPr="006D15F1">
          <w:rPr>
            <w:rStyle w:val="a4"/>
            <w:lang w:val="en-US"/>
          </w:rPr>
          <w:t>ru</w:t>
        </w:r>
      </w:hyperlink>
      <w:r w:rsidRPr="00A42C53">
        <w:t xml:space="preserve"> </w:t>
      </w:r>
      <w:r>
        <w:t xml:space="preserve">или отправив нам свой вопрос на </w:t>
      </w:r>
      <w:r>
        <w:rPr>
          <w:lang w:val="en-US"/>
        </w:rPr>
        <w:t>e</w:t>
      </w:r>
      <w:r w:rsidRPr="00A42C53">
        <w:t>-</w:t>
      </w:r>
      <w:r>
        <w:rPr>
          <w:lang w:val="en-US"/>
        </w:rPr>
        <w:t>mal</w:t>
      </w:r>
      <w:r w:rsidRPr="00A42C53">
        <w:t xml:space="preserve"> </w:t>
      </w:r>
      <w:hyperlink r:id="rId8" w:history="1">
        <w:r w:rsidRPr="006D15F1">
          <w:rPr>
            <w:rStyle w:val="a4"/>
            <w:lang w:val="en-US"/>
          </w:rPr>
          <w:t>info</w:t>
        </w:r>
        <w:r w:rsidRPr="00A42C53">
          <w:rPr>
            <w:rStyle w:val="a4"/>
          </w:rPr>
          <w:t>@</w:t>
        </w:r>
        <w:r w:rsidRPr="006D15F1">
          <w:rPr>
            <w:rStyle w:val="a4"/>
            <w:lang w:val="en-US"/>
          </w:rPr>
          <w:t>joygarden</w:t>
        </w:r>
        <w:r w:rsidRPr="00A42C53">
          <w:rPr>
            <w:rStyle w:val="a4"/>
          </w:rPr>
          <w:t>.</w:t>
        </w:r>
        <w:proofErr w:type="spellStart"/>
        <w:r w:rsidRPr="006D15F1">
          <w:rPr>
            <w:rStyle w:val="a4"/>
            <w:lang w:val="en-US"/>
          </w:rPr>
          <w:t>ru</w:t>
        </w:r>
        <w:proofErr w:type="spellEnd"/>
      </w:hyperlink>
      <w:r w:rsidRPr="00A42C53">
        <w:t xml:space="preserve"> </w:t>
      </w:r>
      <w:r>
        <w:t>в любой удо</w:t>
      </w:r>
      <w:r w:rsidR="00DA56C4">
        <w:t>бной форме</w:t>
      </w:r>
    </w:p>
    <w:p w:rsidR="00355EC3" w:rsidRPr="00A73B4D" w:rsidRDefault="00355EC3" w:rsidP="00355EC3"/>
    <w:sectPr w:rsidR="00355EC3" w:rsidRPr="00A73B4D" w:rsidSect="00A42C5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AE2" w:rsidRDefault="007E3AE2" w:rsidP="00A42C53">
      <w:pPr>
        <w:spacing w:after="0" w:line="240" w:lineRule="auto"/>
      </w:pPr>
      <w:r>
        <w:separator/>
      </w:r>
    </w:p>
  </w:endnote>
  <w:endnote w:type="continuationSeparator" w:id="0">
    <w:p w:rsidR="007E3AE2" w:rsidRDefault="007E3AE2" w:rsidP="00A4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53" w:rsidRPr="00A42C53" w:rsidRDefault="00A42C53">
    <w:pPr>
      <w:pStyle w:val="a7"/>
      <w:rPr>
        <w:color w:val="A6A6A6" w:themeColor="background1" w:themeShade="A6"/>
      </w:rPr>
    </w:pPr>
    <w:r w:rsidRPr="00A42C53">
      <w:rPr>
        <w:color w:val="A6A6A6" w:themeColor="background1" w:themeShade="A6"/>
        <w:lang w:val="en-US"/>
      </w:rPr>
      <w:t>JOYGARDEN</w:t>
    </w:r>
    <w:r w:rsidRPr="00A42C53">
      <w:rPr>
        <w:color w:val="A6A6A6" w:themeColor="background1" w:themeShade="A6"/>
      </w:rPr>
      <w:t xml:space="preserve"> – стильная мебель для вашего з</w:t>
    </w:r>
    <w:r>
      <w:rPr>
        <w:color w:val="A6A6A6" w:themeColor="background1" w:themeShade="A6"/>
      </w:rPr>
      <w:t>агородного дома, ресторана и СПА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53" w:rsidRPr="00A42C53" w:rsidRDefault="00A42C53">
    <w:pPr>
      <w:pStyle w:val="a7"/>
      <w:rPr>
        <w:color w:val="A6A6A6" w:themeColor="background1" w:themeShade="A6"/>
      </w:rPr>
    </w:pPr>
    <w:r w:rsidRPr="00A42C53">
      <w:rPr>
        <w:color w:val="A6A6A6" w:themeColor="background1" w:themeShade="A6"/>
        <w:lang w:val="en-US"/>
      </w:rPr>
      <w:t>JOYGARDEN</w:t>
    </w:r>
    <w:r w:rsidRPr="00A42C53">
      <w:rPr>
        <w:color w:val="A6A6A6" w:themeColor="background1" w:themeShade="A6"/>
      </w:rPr>
      <w:t xml:space="preserve"> – стильная мебель для вашего з</w:t>
    </w:r>
    <w:r>
      <w:rPr>
        <w:color w:val="A6A6A6" w:themeColor="background1" w:themeShade="A6"/>
      </w:rPr>
      <w:t>агородного дома, ресторана и СПА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AE2" w:rsidRDefault="007E3AE2" w:rsidP="00A42C53">
      <w:pPr>
        <w:spacing w:after="0" w:line="240" w:lineRule="auto"/>
      </w:pPr>
      <w:r>
        <w:separator/>
      </w:r>
    </w:p>
  </w:footnote>
  <w:footnote w:type="continuationSeparator" w:id="0">
    <w:p w:rsidR="007E3AE2" w:rsidRDefault="007E3AE2" w:rsidP="00A42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53" w:rsidRDefault="00A42C53">
    <w:pPr>
      <w:pStyle w:val="a5"/>
    </w:pPr>
  </w:p>
  <w:p w:rsidR="00A42C53" w:rsidRDefault="00A42C5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53" w:rsidRDefault="00A42C53" w:rsidP="00A42C53">
    <w:pPr>
      <w:pStyle w:val="a5"/>
      <w:jc w:val="center"/>
    </w:pPr>
    <w:r>
      <w:rPr>
        <w:noProof/>
        <w:lang w:eastAsia="ru-RU"/>
      </w:rPr>
      <w:drawing>
        <wp:inline distT="0" distB="0" distL="0" distR="0" wp14:anchorId="1614D60E" wp14:editId="38649607">
          <wp:extent cx="2113190" cy="519311"/>
          <wp:effectExtent l="0" t="0" r="1905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559" b="37288"/>
                  <a:stretch/>
                </pic:blipFill>
                <pic:spPr>
                  <a:xfrm>
                    <a:off x="0" y="0"/>
                    <a:ext cx="2113190" cy="519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C2568"/>
    <w:multiLevelType w:val="hybridMultilevel"/>
    <w:tmpl w:val="9BCC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E2261"/>
    <w:multiLevelType w:val="hybridMultilevel"/>
    <w:tmpl w:val="14BA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81BAF"/>
    <w:multiLevelType w:val="hybridMultilevel"/>
    <w:tmpl w:val="7BF86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C1869"/>
    <w:multiLevelType w:val="hybridMultilevel"/>
    <w:tmpl w:val="37DC4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7F"/>
    <w:rsid w:val="00007797"/>
    <w:rsid w:val="00355EC3"/>
    <w:rsid w:val="0042699C"/>
    <w:rsid w:val="00440926"/>
    <w:rsid w:val="004E77AE"/>
    <w:rsid w:val="006976A2"/>
    <w:rsid w:val="007E3AE2"/>
    <w:rsid w:val="0099757F"/>
    <w:rsid w:val="00A42C53"/>
    <w:rsid w:val="00A73B4D"/>
    <w:rsid w:val="00B11CAB"/>
    <w:rsid w:val="00BA243B"/>
    <w:rsid w:val="00BD2A13"/>
    <w:rsid w:val="00DA56C4"/>
    <w:rsid w:val="00EC24A0"/>
    <w:rsid w:val="00F654EA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C773"/>
  <w15:chartTrackingRefBased/>
  <w15:docId w15:val="{9B2D0885-3ADF-471E-A158-D5887F5D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5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2C5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42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2C53"/>
  </w:style>
  <w:style w:type="paragraph" w:styleId="a7">
    <w:name w:val="footer"/>
    <w:basedOn w:val="a"/>
    <w:link w:val="a8"/>
    <w:uiPriority w:val="99"/>
    <w:unhideWhenUsed/>
    <w:rsid w:val="00A42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oygarde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ygarden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2025-05-13T06:06:00Z</cp:lastPrinted>
  <dcterms:created xsi:type="dcterms:W3CDTF">2025-05-13T04:08:00Z</dcterms:created>
  <dcterms:modified xsi:type="dcterms:W3CDTF">2025-05-13T06:06:00Z</dcterms:modified>
</cp:coreProperties>
</file>