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722EA" w14:textId="77777777" w:rsidR="00C7317C" w:rsidRDefault="00C7317C">
      <w:pPr>
        <w:jc w:val="center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</w:p>
    <w:p w14:paraId="26E32B86" w14:textId="36F34128" w:rsidR="000D222F" w:rsidRPr="0025797B" w:rsidRDefault="00406ED7" w:rsidP="0025797B">
      <w:pPr>
        <w:ind w:left="567"/>
        <w:jc w:val="center"/>
        <w:rPr>
          <w:rFonts w:ascii="Tahoma" w:eastAsia="Arial" w:hAnsi="Tahoma" w:cs="Tahoma"/>
          <w:b/>
          <w:bCs/>
          <w:color w:val="000000"/>
          <w:sz w:val="24"/>
          <w:szCs w:val="24"/>
        </w:rPr>
      </w:pPr>
      <w:r w:rsidRPr="0025797B">
        <w:rPr>
          <w:rFonts w:ascii="Tahoma" w:hAnsi="Tahoma" w:cs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4937778A" wp14:editId="6FF1CDFC">
                <wp:simplePos x="0" y="0"/>
                <wp:positionH relativeFrom="column">
                  <wp:posOffset>9525</wp:posOffset>
                </wp:positionH>
                <wp:positionV relativeFrom="paragraph">
                  <wp:posOffset>-83820</wp:posOffset>
                </wp:positionV>
                <wp:extent cx="6831330" cy="2540"/>
                <wp:effectExtent l="0" t="0" r="0" b="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0640" cy="180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9C64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.75pt;margin-top:-6.6pt;width:537.9pt;height:.2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"/>
            </w:pict>
          </mc:Fallback>
        </mc:AlternateContent>
      </w:r>
      <w:r w:rsidR="0025797B" w:rsidRPr="0025797B">
        <w:rPr>
          <w:rFonts w:ascii="Tahoma" w:eastAsia="SimSun" w:hAnsi="Tahoma" w:cs="Tahoma"/>
          <w:b/>
          <w:bCs/>
          <w:sz w:val="24"/>
          <w:szCs w:val="24"/>
          <w:lang w:eastAsia="hi-IN" w:bidi="hi-IN"/>
        </w:rPr>
        <w:t>ОГНЕЗАЩИТНЫЙ КОНСТРУКТИВНЫЙ СОСТАВ ДЛЯ МЕТАЛЛИЧЕСКИХ КОНСТРУКЦИЙ GOODHIM TERMO</w:t>
      </w:r>
    </w:p>
    <w:p w14:paraId="74097637" w14:textId="77777777" w:rsidR="000D222F" w:rsidRPr="00B47A21" w:rsidRDefault="00CF64A7" w:rsidP="001D284F">
      <w:pPr>
        <w:spacing w:after="0" w:line="100" w:lineRule="atLeast"/>
        <w:ind w:left="567" w:firstLine="567"/>
        <w:jc w:val="both"/>
        <w:rPr>
          <w:rFonts w:ascii="Tahoma" w:eastAsia="SimSun" w:hAnsi="Tahoma" w:cs="Tahoma"/>
          <w:b/>
          <w:bCs/>
          <w:color w:val="000000"/>
          <w:sz w:val="24"/>
          <w:szCs w:val="24"/>
          <w:lang w:eastAsia="hi-IN" w:bidi="hi-IN"/>
        </w:rPr>
      </w:pPr>
      <w:r w:rsidRPr="00B47A21">
        <w:rPr>
          <w:rFonts w:ascii="Tahoma" w:eastAsia="SimSun" w:hAnsi="Tahoma" w:cs="Tahoma"/>
          <w:b/>
          <w:bCs/>
          <w:color w:val="000000"/>
          <w:sz w:val="24"/>
          <w:szCs w:val="24"/>
          <w:lang w:eastAsia="hi-IN" w:bidi="hi-IN"/>
        </w:rPr>
        <w:t>Н</w:t>
      </w:r>
      <w:r w:rsidR="00355265" w:rsidRPr="00B47A21">
        <w:rPr>
          <w:rFonts w:ascii="Tahoma" w:eastAsia="SimSun" w:hAnsi="Tahoma" w:cs="Tahoma"/>
          <w:b/>
          <w:bCs/>
          <w:color w:val="000000"/>
          <w:sz w:val="24"/>
          <w:szCs w:val="24"/>
          <w:lang w:eastAsia="hi-IN" w:bidi="hi-IN"/>
        </w:rPr>
        <w:t>азначение</w:t>
      </w:r>
      <w:r w:rsidRPr="00B47A21">
        <w:rPr>
          <w:rFonts w:ascii="Tahoma" w:eastAsia="SimSun" w:hAnsi="Tahoma" w:cs="Tahoma"/>
          <w:b/>
          <w:bCs/>
          <w:color w:val="000000"/>
          <w:sz w:val="24"/>
          <w:szCs w:val="24"/>
          <w:lang w:eastAsia="hi-IN" w:bidi="hi-IN"/>
        </w:rPr>
        <w:t xml:space="preserve"> и область применения</w:t>
      </w:r>
      <w:r w:rsidR="00406ED7" w:rsidRPr="00B47A21">
        <w:rPr>
          <w:rFonts w:ascii="Tahoma" w:eastAsia="SimSun" w:hAnsi="Tahoma" w:cs="Tahoma"/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14:paraId="50DE0B0B" w14:textId="1F02EFA2" w:rsidR="00777570" w:rsidRPr="001D284F" w:rsidRDefault="0025797B" w:rsidP="001D284F">
      <w:pPr>
        <w:tabs>
          <w:tab w:val="left" w:pos="709"/>
        </w:tabs>
        <w:snapToGrid w:val="0"/>
        <w:spacing w:after="0" w:line="240" w:lineRule="auto"/>
        <w:ind w:left="567" w:firstLine="567"/>
        <w:jc w:val="both"/>
        <w:rPr>
          <w:rFonts w:ascii="Tahoma" w:hAnsi="Tahoma" w:cs="Tahoma"/>
          <w:sz w:val="24"/>
          <w:szCs w:val="24"/>
        </w:rPr>
      </w:pPr>
      <w:r w:rsidRPr="00E973A6">
        <w:rPr>
          <w:rFonts w:ascii="Tahoma" w:eastAsia="SimSun" w:hAnsi="Tahoma" w:cs="Tahoma"/>
          <w:sz w:val="24"/>
          <w:szCs w:val="24"/>
          <w:lang w:eastAsia="hi-IN" w:bidi="hi-IN"/>
        </w:rPr>
        <w:t>ОГНЕЗАЩИТНЫЙ КОНСТРУКТИВНЫЙ СОСТАВ ДЛЯ МЕТАЛЛИЧЕСКИХ КОНСТРУКЦИЙ GOODHIM TERMO</w:t>
      </w:r>
      <w:r w:rsidR="00110379" w:rsidRPr="00E973A6">
        <w:rPr>
          <w:rFonts w:ascii="Tahoma" w:hAnsi="Tahoma" w:cs="Tahoma"/>
          <w:color w:val="2C2D2E"/>
          <w:sz w:val="24"/>
          <w:szCs w:val="24"/>
          <w:shd w:val="clear" w:color="auto" w:fill="FFFFFF"/>
        </w:rPr>
        <w:t xml:space="preserve"> - и</w:t>
      </w:r>
      <w:r w:rsidR="00110379" w:rsidRPr="00E973A6">
        <w:rPr>
          <w:rFonts w:ascii="Tahoma" w:eastAsia="SimSun" w:hAnsi="Tahoma" w:cs="Tahoma"/>
          <w:sz w:val="24"/>
          <w:szCs w:val="24"/>
          <w:lang w:eastAsia="hi-IN" w:bidi="hi-IN"/>
        </w:rPr>
        <w:t xml:space="preserve">нновационный теплоизолирующий материал, представляющий собой </w:t>
      </w:r>
      <w:r w:rsidR="0049307F" w:rsidRPr="00E973A6">
        <w:rPr>
          <w:rFonts w:ascii="Tahoma" w:hAnsi="Tahoma" w:cs="Tahoma"/>
          <w:spacing w:val="7"/>
          <w:sz w:val="24"/>
          <w:szCs w:val="24"/>
        </w:rPr>
        <w:t xml:space="preserve">однородную суспензию антипиренов, пигментов, наполнителей с низким </w:t>
      </w:r>
      <w:r w:rsidR="0049307F" w:rsidRPr="001D284F">
        <w:rPr>
          <w:rFonts w:ascii="Tahoma" w:hAnsi="Tahoma" w:cs="Tahoma"/>
          <w:spacing w:val="7"/>
          <w:sz w:val="24"/>
          <w:szCs w:val="24"/>
        </w:rPr>
        <w:t xml:space="preserve">коэффициентом теплопроводности и функциональных </w:t>
      </w:r>
      <w:r w:rsidR="002B1B9F" w:rsidRPr="001D284F">
        <w:rPr>
          <w:rFonts w:ascii="Tahoma" w:hAnsi="Tahoma" w:cs="Tahoma"/>
          <w:spacing w:val="7"/>
          <w:sz w:val="24"/>
          <w:szCs w:val="24"/>
        </w:rPr>
        <w:t>компонентов</w:t>
      </w:r>
      <w:r w:rsidR="0049307F" w:rsidRPr="001D284F">
        <w:rPr>
          <w:rFonts w:ascii="Tahoma" w:hAnsi="Tahoma" w:cs="Tahoma"/>
          <w:spacing w:val="7"/>
          <w:sz w:val="24"/>
          <w:szCs w:val="24"/>
        </w:rPr>
        <w:t xml:space="preserve"> в растворе модифицированно</w:t>
      </w:r>
      <w:r w:rsidR="002B1B9F" w:rsidRPr="001D284F">
        <w:rPr>
          <w:rFonts w:ascii="Tahoma" w:hAnsi="Tahoma" w:cs="Tahoma"/>
          <w:spacing w:val="7"/>
          <w:sz w:val="24"/>
          <w:szCs w:val="24"/>
        </w:rPr>
        <w:t>й</w:t>
      </w:r>
      <w:r w:rsidR="0049307F" w:rsidRPr="001D284F">
        <w:rPr>
          <w:rFonts w:ascii="Tahoma" w:hAnsi="Tahoma" w:cs="Tahoma"/>
          <w:spacing w:val="7"/>
          <w:sz w:val="24"/>
          <w:szCs w:val="24"/>
        </w:rPr>
        <w:t xml:space="preserve"> акрилово</w:t>
      </w:r>
      <w:r w:rsidR="002B1B9F" w:rsidRPr="001D284F">
        <w:rPr>
          <w:rFonts w:ascii="Tahoma" w:hAnsi="Tahoma" w:cs="Tahoma"/>
          <w:spacing w:val="7"/>
          <w:sz w:val="24"/>
          <w:szCs w:val="24"/>
        </w:rPr>
        <w:t>й</w:t>
      </w:r>
      <w:r w:rsidR="0049307F" w:rsidRPr="001D284F">
        <w:rPr>
          <w:rFonts w:ascii="Tahoma" w:hAnsi="Tahoma" w:cs="Tahoma"/>
          <w:spacing w:val="7"/>
          <w:sz w:val="24"/>
          <w:szCs w:val="24"/>
        </w:rPr>
        <w:t xml:space="preserve"> </w:t>
      </w:r>
      <w:r w:rsidR="002B1B9F" w:rsidRPr="001D284F">
        <w:rPr>
          <w:rFonts w:ascii="Tahoma" w:hAnsi="Tahoma" w:cs="Tahoma"/>
          <w:spacing w:val="7"/>
          <w:sz w:val="24"/>
          <w:szCs w:val="24"/>
        </w:rPr>
        <w:t>смолы</w:t>
      </w:r>
      <w:r w:rsidR="0049307F" w:rsidRPr="001D284F">
        <w:rPr>
          <w:rFonts w:ascii="Tahoma" w:hAnsi="Tahoma" w:cs="Tahoma"/>
          <w:spacing w:val="7"/>
          <w:sz w:val="24"/>
          <w:szCs w:val="24"/>
        </w:rPr>
        <w:t xml:space="preserve"> в смеси органических растворителей</w:t>
      </w:r>
      <w:r w:rsidR="0049307F" w:rsidRPr="001D284F">
        <w:rPr>
          <w:rFonts w:ascii="Tahoma" w:hAnsi="Tahoma" w:cs="Tahoma"/>
          <w:sz w:val="24"/>
          <w:szCs w:val="24"/>
        </w:rPr>
        <w:t>.</w:t>
      </w:r>
      <w:r w:rsidR="00777570" w:rsidRPr="001D284F">
        <w:rPr>
          <w:rFonts w:ascii="Tahoma" w:eastAsia="SimSun" w:hAnsi="Tahoma" w:cs="Tahoma"/>
          <w:bCs/>
          <w:sz w:val="24"/>
          <w:szCs w:val="24"/>
          <w:lang w:eastAsia="hi-IN" w:bidi="hi-IN"/>
        </w:rPr>
        <w:t xml:space="preserve"> Применяется </w:t>
      </w:r>
      <w:r w:rsidR="00777570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для повышения предела огнестойкости несущих стальных конструкций </w:t>
      </w:r>
      <w:r w:rsidR="00777570" w:rsidRPr="001D284F">
        <w:rPr>
          <w:rFonts w:ascii="Tahoma" w:hAnsi="Tahoma" w:cs="Tahoma"/>
          <w:sz w:val="24"/>
          <w:szCs w:val="24"/>
        </w:rPr>
        <w:t>в производственных, гражданских и общественно-бытовых зданий.</w:t>
      </w:r>
    </w:p>
    <w:p w14:paraId="53D8A208" w14:textId="53FB5C49" w:rsidR="00110379" w:rsidRPr="001D284F" w:rsidRDefault="00110379" w:rsidP="001D284F">
      <w:pPr>
        <w:pStyle w:val="af4"/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bCs/>
          <w:sz w:val="24"/>
          <w:szCs w:val="24"/>
          <w:lang w:eastAsia="hi-IN" w:bidi="hi-IN"/>
        </w:rPr>
        <w:t>С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лужит температурной защитой жилых и производственных сооружений любых типов, для пропитки блочных швов, подвальных и цокольных помещений, балконов, лоджий. Наносится на бетонные, кирпичные, деревянные основания. Для стабилизации теплоизоляционных свойств в условиях агрессивного воздействия окружающей среды, рекомендуется финишная обработка акриловыми эмалями.</w:t>
      </w:r>
    </w:p>
    <w:p w14:paraId="36803761" w14:textId="17B646C0" w:rsidR="00F1580F" w:rsidRPr="001D284F" w:rsidRDefault="00110379" w:rsidP="001D284F">
      <w:pPr>
        <w:pStyle w:val="af4"/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Г</w:t>
      </w:r>
      <w:r w:rsidR="00DA0553" w:rsidRPr="001D284F">
        <w:rPr>
          <w:rFonts w:ascii="Tahoma" w:eastAsia="SimSun" w:hAnsi="Tahoma" w:cs="Tahoma"/>
          <w:sz w:val="24"/>
          <w:szCs w:val="24"/>
          <w:lang w:eastAsia="hi-IN" w:bidi="hi-IN"/>
        </w:rPr>
        <w:t>отовый к применению состав</w:t>
      </w:r>
      <w:r w:rsidR="00A75A28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на </w:t>
      </w:r>
      <w:r w:rsidR="00136631" w:rsidRPr="001D284F">
        <w:rPr>
          <w:rFonts w:ascii="Tahoma" w:eastAsia="SimSun" w:hAnsi="Tahoma" w:cs="Tahoma"/>
          <w:sz w:val="24"/>
          <w:szCs w:val="24"/>
          <w:lang w:eastAsia="hi-IN" w:bidi="hi-IN"/>
        </w:rPr>
        <w:t>органической</w:t>
      </w:r>
      <w:r w:rsidR="00A75A28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основе, предназначен для</w:t>
      </w:r>
      <w:r w:rsidR="00F1580F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повышения </w:t>
      </w:r>
      <w:r w:rsidR="00D936B3" w:rsidRPr="001D284F">
        <w:rPr>
          <w:rFonts w:ascii="Tahoma" w:hAnsi="Tahoma" w:cs="Tahoma"/>
          <w:sz w:val="24"/>
          <w:szCs w:val="24"/>
        </w:rPr>
        <w:t>предела огнестойкости несущих и ограждающих металлических конструкций, во всех типах зданий и сооружений</w:t>
      </w:r>
      <w:r w:rsidR="00F1580F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. Покрытие, образованное </w:t>
      </w:r>
      <w:r w:rsidR="0025797B" w:rsidRPr="001D284F">
        <w:rPr>
          <w:rFonts w:ascii="Tahoma" w:eastAsia="SimSun" w:hAnsi="Tahoma" w:cs="Tahoma"/>
          <w:sz w:val="24"/>
          <w:szCs w:val="24"/>
          <w:lang w:eastAsia="hi-IN" w:bidi="hi-IN"/>
        </w:rPr>
        <w:t>составом</w:t>
      </w:r>
      <w:r w:rsidR="00F1580F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, полностью соответствует </w:t>
      </w:r>
      <w:r w:rsidR="00C1340E" w:rsidRPr="001D284F">
        <w:rPr>
          <w:rFonts w:ascii="Tahoma" w:eastAsia="SimSun" w:hAnsi="Tahoma" w:cs="Tahoma"/>
          <w:sz w:val="24"/>
          <w:szCs w:val="24"/>
          <w:lang w:eastAsia="hi-IN" w:bidi="hi-IN"/>
        </w:rPr>
        <w:t>Т</w:t>
      </w:r>
      <w:r w:rsidR="00F1580F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ехническому регламенту </w:t>
      </w:r>
      <w:r w:rsidR="00DE526D" w:rsidRPr="001D284F">
        <w:rPr>
          <w:rFonts w:ascii="Tahoma" w:eastAsia="SimSun" w:hAnsi="Tahoma" w:cs="Tahoma"/>
          <w:sz w:val="24"/>
          <w:szCs w:val="24"/>
          <w:lang w:eastAsia="hi-IN" w:bidi="hi-IN"/>
        </w:rPr>
        <w:t>Евразийского экономического союза «О требованиях к средствам пожарной безопасности и пожаротушения» (ТР ЕАЭС 043/2017)</w:t>
      </w:r>
      <w:r w:rsidR="00F1580F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и ГОСТ Р 53295-2009 «Средства огнезащиты для стальных конструкций</w:t>
      </w:r>
      <w:r w:rsidR="00C1340E" w:rsidRPr="001D284F">
        <w:rPr>
          <w:rFonts w:ascii="Tahoma" w:eastAsia="SimSun" w:hAnsi="Tahoma" w:cs="Tahoma"/>
          <w:sz w:val="24"/>
          <w:szCs w:val="24"/>
          <w:lang w:eastAsia="hi-IN" w:bidi="hi-IN"/>
        </w:rPr>
        <w:t>»</w:t>
      </w:r>
      <w:r w:rsidR="00F1580F" w:rsidRPr="001D284F">
        <w:rPr>
          <w:rFonts w:ascii="Tahoma" w:eastAsia="SimSun" w:hAnsi="Tahoma" w:cs="Tahoma"/>
          <w:sz w:val="24"/>
          <w:szCs w:val="24"/>
          <w:lang w:eastAsia="hi-IN" w:bidi="hi-IN"/>
        </w:rPr>
        <w:t>. Обеспечивает предел огнестойкости 90</w:t>
      </w:r>
      <w:r w:rsidR="002101A9" w:rsidRPr="001D284F">
        <w:rPr>
          <w:rFonts w:ascii="Tahoma" w:eastAsia="SimSun" w:hAnsi="Tahoma" w:cs="Tahoma"/>
          <w:sz w:val="24"/>
          <w:szCs w:val="24"/>
          <w:lang w:eastAsia="hi-IN" w:bidi="hi-IN"/>
        </w:rPr>
        <w:t>, 120</w:t>
      </w:r>
      <w:r w:rsidR="007C4DC6" w:rsidRPr="001D284F">
        <w:rPr>
          <w:rFonts w:ascii="Tahoma" w:eastAsia="SimSun" w:hAnsi="Tahoma" w:cs="Tahoma"/>
          <w:sz w:val="24"/>
          <w:szCs w:val="24"/>
          <w:lang w:eastAsia="hi-IN" w:bidi="hi-IN"/>
        </w:rPr>
        <w:t>, 150</w:t>
      </w:r>
      <w:r w:rsidR="001D34BF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  <w:r w:rsidR="00F1580F" w:rsidRPr="001D284F">
        <w:rPr>
          <w:rFonts w:ascii="Tahoma" w:eastAsia="SimSun" w:hAnsi="Tahoma" w:cs="Tahoma"/>
          <w:sz w:val="24"/>
          <w:szCs w:val="24"/>
          <w:lang w:eastAsia="hi-IN" w:bidi="hi-IN"/>
        </w:rPr>
        <w:t>(3-я, 2-я</w:t>
      </w:r>
      <w:r w:rsidR="007C4DC6" w:rsidRPr="001D284F">
        <w:rPr>
          <w:rFonts w:ascii="Tahoma" w:eastAsia="SimSun" w:hAnsi="Tahoma" w:cs="Tahoma"/>
          <w:sz w:val="24"/>
          <w:szCs w:val="24"/>
          <w:lang w:eastAsia="hi-IN" w:bidi="hi-IN"/>
        </w:rPr>
        <w:t>, 1-я</w:t>
      </w:r>
      <w:r w:rsidR="00F1580F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группы огнезащитной эффективности по ГОСТ Р 53295-2009).</w:t>
      </w:r>
    </w:p>
    <w:p w14:paraId="4EB214E4" w14:textId="20D851E3" w:rsidR="00044B06" w:rsidRPr="00044B06" w:rsidRDefault="00044B06" w:rsidP="001D284F">
      <w:pPr>
        <w:pStyle w:val="af4"/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hAnsi="Tahoma" w:cs="Tahoma"/>
          <w:bCs/>
          <w:sz w:val="24"/>
          <w:szCs w:val="24"/>
        </w:rPr>
        <w:t>Огнезащитное покрытие может применяться для обеспечения огнестойкости несущих элементов зданий I и II степеней огнестойкости с приведенной толщиной металла по ГОСТ Р 53295 менее 5,8 мм, согласно требованиям СП 2.13130.2020 «Системы противопожарной защиты. Обеспечение огнестойкости объектов защиты».</w:t>
      </w:r>
    </w:p>
    <w:p w14:paraId="6FD95801" w14:textId="77777777" w:rsidR="00E25381" w:rsidRPr="00110379" w:rsidRDefault="00E25381" w:rsidP="001D284F">
      <w:pPr>
        <w:pStyle w:val="af4"/>
        <w:ind w:left="567" w:firstLine="567"/>
        <w:jc w:val="both"/>
        <w:rPr>
          <w:rFonts w:ascii="Tahoma" w:eastAsia="SimSun" w:hAnsi="Tahoma" w:cs="Tahoma"/>
          <w:color w:val="auto"/>
          <w:sz w:val="24"/>
          <w:szCs w:val="24"/>
          <w:highlight w:val="yellow"/>
          <w:lang w:eastAsia="hi-IN" w:bidi="hi-IN"/>
        </w:rPr>
      </w:pPr>
    </w:p>
    <w:p w14:paraId="0012216B" w14:textId="77777777" w:rsidR="00E25381" w:rsidRPr="000B7EF4" w:rsidRDefault="00E25381" w:rsidP="001D284F">
      <w:pPr>
        <w:tabs>
          <w:tab w:val="left" w:pos="1701"/>
        </w:tabs>
        <w:spacing w:after="0" w:line="240" w:lineRule="auto"/>
        <w:ind w:left="567" w:firstLine="567"/>
        <w:jc w:val="both"/>
        <w:rPr>
          <w:rFonts w:ascii="Tahoma" w:hAnsi="Tahoma" w:cs="Tahoma"/>
          <w:b/>
          <w:color w:val="auto"/>
          <w:sz w:val="24"/>
          <w:szCs w:val="24"/>
        </w:rPr>
      </w:pPr>
      <w:r w:rsidRPr="000B7EF4">
        <w:rPr>
          <w:rFonts w:ascii="Tahoma" w:hAnsi="Tahoma" w:cs="Tahoma"/>
          <w:b/>
          <w:color w:val="auto"/>
          <w:sz w:val="24"/>
          <w:szCs w:val="24"/>
        </w:rPr>
        <w:t xml:space="preserve">Основные свойства: </w:t>
      </w:r>
    </w:p>
    <w:p w14:paraId="62ABD20B" w14:textId="77777777" w:rsidR="00110379" w:rsidRPr="00110379" w:rsidRDefault="00110379" w:rsidP="001D284F">
      <w:pPr>
        <w:pStyle w:val="af1"/>
        <w:numPr>
          <w:ilvl w:val="0"/>
          <w:numId w:val="9"/>
        </w:numPr>
        <w:tabs>
          <w:tab w:val="left" w:pos="1701"/>
        </w:tabs>
        <w:suppressAutoHyphens w:val="0"/>
        <w:spacing w:after="0" w:line="240" w:lineRule="auto"/>
        <w:ind w:left="567" w:firstLine="567"/>
        <w:contextualSpacing/>
        <w:jc w:val="both"/>
        <w:rPr>
          <w:rFonts w:ascii="Tahoma" w:hAnsi="Tahoma" w:cs="Tahoma"/>
          <w:b/>
          <w:color w:val="auto"/>
          <w:sz w:val="24"/>
          <w:szCs w:val="24"/>
          <w:u w:val="single"/>
        </w:rPr>
      </w:pPr>
      <w:r w:rsidRPr="00110379">
        <w:rPr>
          <w:rFonts w:ascii="Tahoma" w:hAnsi="Tahoma" w:cs="Tahoma"/>
          <w:color w:val="auto"/>
          <w:sz w:val="24"/>
          <w:szCs w:val="24"/>
        </w:rPr>
        <w:t>Уменьшает теплопотери, обладает высокими изолирующими свойствами.</w:t>
      </w:r>
      <w:bookmarkStart w:id="0" w:name="_Hlk102549185"/>
    </w:p>
    <w:p w14:paraId="46453170" w14:textId="471DF0CD" w:rsidR="00E25381" w:rsidRPr="00110379" w:rsidRDefault="00136631" w:rsidP="001D284F">
      <w:pPr>
        <w:pStyle w:val="af1"/>
        <w:numPr>
          <w:ilvl w:val="0"/>
          <w:numId w:val="9"/>
        </w:numPr>
        <w:tabs>
          <w:tab w:val="left" w:pos="1701"/>
        </w:tabs>
        <w:suppressAutoHyphens w:val="0"/>
        <w:spacing w:after="0" w:line="240" w:lineRule="auto"/>
        <w:ind w:left="567" w:firstLine="567"/>
        <w:contextualSpacing/>
        <w:jc w:val="both"/>
        <w:rPr>
          <w:rFonts w:ascii="Tahoma" w:hAnsi="Tahoma" w:cs="Tahoma"/>
          <w:b/>
          <w:color w:val="auto"/>
          <w:sz w:val="24"/>
          <w:szCs w:val="24"/>
          <w:u w:val="single"/>
        </w:rPr>
      </w:pPr>
      <w:r w:rsidRPr="00110379">
        <w:rPr>
          <w:rFonts w:ascii="Tahoma" w:hAnsi="Tahoma" w:cs="Tahoma"/>
          <w:color w:val="auto"/>
          <w:sz w:val="24"/>
          <w:szCs w:val="24"/>
        </w:rPr>
        <w:t>Может применяться при отрицательных температурах</w:t>
      </w:r>
      <w:r w:rsidR="00E25381" w:rsidRPr="00110379">
        <w:rPr>
          <w:rFonts w:ascii="Tahoma" w:hAnsi="Tahoma" w:cs="Tahoma"/>
          <w:color w:val="auto"/>
          <w:sz w:val="24"/>
          <w:szCs w:val="24"/>
        </w:rPr>
        <w:t>.</w:t>
      </w:r>
      <w:bookmarkEnd w:id="0"/>
    </w:p>
    <w:p w14:paraId="28F1AF26" w14:textId="77777777" w:rsidR="00110379" w:rsidRPr="00110379" w:rsidRDefault="00110379" w:rsidP="001D284F">
      <w:pPr>
        <w:pStyle w:val="af4"/>
        <w:numPr>
          <w:ilvl w:val="0"/>
          <w:numId w:val="9"/>
        </w:numPr>
        <w:tabs>
          <w:tab w:val="left" w:pos="1701"/>
          <w:tab w:val="left" w:pos="1843"/>
        </w:tabs>
        <w:suppressAutoHyphens w:val="0"/>
        <w:ind w:left="567" w:firstLine="567"/>
        <w:jc w:val="both"/>
        <w:rPr>
          <w:rFonts w:ascii="Tahoma" w:hAnsi="Tahoma" w:cs="Tahoma"/>
          <w:color w:val="auto"/>
          <w:sz w:val="24"/>
          <w:szCs w:val="24"/>
        </w:rPr>
      </w:pPr>
      <w:bookmarkStart w:id="1" w:name="_Hlk102549047"/>
      <w:r w:rsidRPr="00110379">
        <w:rPr>
          <w:rFonts w:ascii="Tahoma" w:hAnsi="Tahoma" w:cs="Tahoma"/>
          <w:sz w:val="24"/>
          <w:szCs w:val="24"/>
        </w:rPr>
        <w:t xml:space="preserve">Имеет хорошее сцепление с любыми поверхностями: металлическими, кирпичными, бетонными, деревянными. </w:t>
      </w:r>
    </w:p>
    <w:p w14:paraId="5AD8FB47" w14:textId="77777777" w:rsidR="00110379" w:rsidRPr="00110379" w:rsidRDefault="00110379" w:rsidP="001D284F">
      <w:pPr>
        <w:pStyle w:val="af3"/>
        <w:numPr>
          <w:ilvl w:val="0"/>
          <w:numId w:val="9"/>
        </w:numPr>
        <w:shd w:val="clear" w:color="auto" w:fill="FFFFFF"/>
        <w:tabs>
          <w:tab w:val="left" w:pos="1701"/>
          <w:tab w:val="left" w:pos="1843"/>
        </w:tabs>
        <w:suppressAutoHyphens w:val="0"/>
        <w:spacing w:beforeAutospacing="0" w:after="0" w:afterAutospacing="0"/>
        <w:ind w:left="567" w:right="150" w:firstLine="567"/>
        <w:jc w:val="both"/>
        <w:rPr>
          <w:rFonts w:ascii="Tahoma" w:eastAsia="SimSun" w:hAnsi="Tahoma" w:cs="Tahoma"/>
          <w:bCs/>
          <w:lang w:eastAsia="hi-IN" w:bidi="hi-IN"/>
        </w:rPr>
      </w:pPr>
      <w:r w:rsidRPr="00110379">
        <w:rPr>
          <w:rFonts w:ascii="Tahoma" w:eastAsia="SimSun" w:hAnsi="Tahoma" w:cs="Tahoma"/>
          <w:bCs/>
          <w:lang w:eastAsia="hi-IN" w:bidi="hi-IN"/>
        </w:rPr>
        <w:t xml:space="preserve">Обладает высокой степенью пластичности, в следствии чего не растрескивается, сохраняя поверхность ровной и гладкой. </w:t>
      </w:r>
    </w:p>
    <w:p w14:paraId="512CAEA8" w14:textId="77777777" w:rsidR="00110379" w:rsidRPr="00110379" w:rsidRDefault="00110379" w:rsidP="001D284F">
      <w:pPr>
        <w:pStyle w:val="af3"/>
        <w:numPr>
          <w:ilvl w:val="0"/>
          <w:numId w:val="9"/>
        </w:numPr>
        <w:shd w:val="clear" w:color="auto" w:fill="FFFFFF"/>
        <w:tabs>
          <w:tab w:val="left" w:pos="1701"/>
          <w:tab w:val="left" w:pos="1843"/>
        </w:tabs>
        <w:suppressAutoHyphens w:val="0"/>
        <w:spacing w:beforeAutospacing="0" w:after="0" w:afterAutospacing="0"/>
        <w:ind w:left="567" w:right="150" w:firstLine="567"/>
        <w:jc w:val="both"/>
        <w:rPr>
          <w:rFonts w:ascii="Tahoma" w:eastAsia="SimSun" w:hAnsi="Tahoma" w:cs="Tahoma"/>
          <w:bCs/>
          <w:lang w:eastAsia="hi-IN" w:bidi="hi-IN"/>
        </w:rPr>
      </w:pPr>
      <w:r w:rsidRPr="00110379">
        <w:rPr>
          <w:rFonts w:ascii="Tahoma" w:eastAsia="SimSun" w:hAnsi="Tahoma" w:cs="Tahoma"/>
          <w:bCs/>
          <w:lang w:eastAsia="hi-IN" w:bidi="hi-IN"/>
        </w:rPr>
        <w:t xml:space="preserve">Защищает металлические поверхности от коррозии, перегрева, образования конденсата и разрушения, продлевает их срок службы.  </w:t>
      </w:r>
    </w:p>
    <w:p w14:paraId="3A353108" w14:textId="77777777" w:rsidR="00110379" w:rsidRPr="00110379" w:rsidRDefault="00110379" w:rsidP="001D284F">
      <w:pPr>
        <w:pStyle w:val="af4"/>
        <w:numPr>
          <w:ilvl w:val="0"/>
          <w:numId w:val="9"/>
        </w:numPr>
        <w:tabs>
          <w:tab w:val="left" w:pos="1701"/>
          <w:tab w:val="left" w:pos="1843"/>
        </w:tabs>
        <w:suppressAutoHyphens w:val="0"/>
        <w:ind w:left="567" w:firstLine="567"/>
        <w:jc w:val="both"/>
        <w:rPr>
          <w:rFonts w:ascii="Tahoma" w:hAnsi="Tahoma" w:cs="Tahoma"/>
          <w:sz w:val="24"/>
          <w:szCs w:val="24"/>
        </w:rPr>
      </w:pPr>
      <w:r w:rsidRPr="00110379">
        <w:rPr>
          <w:rFonts w:ascii="Tahoma" w:hAnsi="Tahoma" w:cs="Tahoma"/>
          <w:sz w:val="24"/>
          <w:szCs w:val="24"/>
        </w:rPr>
        <w:t>Устойчива к солнечному излучению, дождю, снегу, не блекнет, не теряет своих свойств.</w:t>
      </w:r>
    </w:p>
    <w:p w14:paraId="25A6DD1E" w14:textId="77777777" w:rsidR="00110379" w:rsidRPr="00110379" w:rsidRDefault="00110379" w:rsidP="001D284F">
      <w:pPr>
        <w:pStyle w:val="af4"/>
        <w:numPr>
          <w:ilvl w:val="0"/>
          <w:numId w:val="9"/>
        </w:numPr>
        <w:tabs>
          <w:tab w:val="left" w:pos="1701"/>
          <w:tab w:val="left" w:pos="1843"/>
        </w:tabs>
        <w:suppressAutoHyphens w:val="0"/>
        <w:ind w:left="567" w:firstLine="567"/>
        <w:jc w:val="both"/>
        <w:rPr>
          <w:rFonts w:ascii="Tahoma" w:hAnsi="Tahoma" w:cs="Tahoma"/>
          <w:sz w:val="24"/>
          <w:szCs w:val="24"/>
        </w:rPr>
      </w:pPr>
      <w:r w:rsidRPr="00110379">
        <w:rPr>
          <w:rFonts w:ascii="Tahoma" w:hAnsi="Tahoma" w:cs="Tahoma"/>
          <w:sz w:val="24"/>
          <w:szCs w:val="24"/>
        </w:rPr>
        <w:t>Препятствует образованию грибка и плесени.</w:t>
      </w:r>
    </w:p>
    <w:p w14:paraId="67867BAA" w14:textId="65AC9761" w:rsidR="00E25381" w:rsidRPr="00110379" w:rsidRDefault="00110379" w:rsidP="001D284F">
      <w:pPr>
        <w:pStyle w:val="af1"/>
        <w:numPr>
          <w:ilvl w:val="0"/>
          <w:numId w:val="9"/>
        </w:numPr>
        <w:tabs>
          <w:tab w:val="left" w:pos="1701"/>
        </w:tabs>
        <w:suppressAutoHyphens w:val="0"/>
        <w:spacing w:after="0" w:line="240" w:lineRule="auto"/>
        <w:ind w:left="567" w:firstLine="567"/>
        <w:contextualSpacing/>
        <w:jc w:val="both"/>
        <w:rPr>
          <w:rFonts w:ascii="Tahoma" w:hAnsi="Tahoma" w:cs="Tahoma"/>
          <w:b/>
          <w:color w:val="auto"/>
          <w:sz w:val="24"/>
          <w:szCs w:val="24"/>
          <w:u w:val="single"/>
        </w:rPr>
      </w:pPr>
      <w:r w:rsidRPr="00110379">
        <w:rPr>
          <w:rFonts w:ascii="Tahoma" w:hAnsi="Tahoma" w:cs="Tahoma"/>
          <w:sz w:val="24"/>
          <w:szCs w:val="24"/>
        </w:rPr>
        <w:lastRenderedPageBreak/>
        <w:t>Обладает звукоизолирующими свойствами.</w:t>
      </w:r>
      <w:bookmarkEnd w:id="1"/>
    </w:p>
    <w:p w14:paraId="2D430AC4" w14:textId="308EF4C2" w:rsidR="009E56A6" w:rsidRPr="001D284F" w:rsidRDefault="009E56A6" w:rsidP="001D284F">
      <w:pPr>
        <w:pStyle w:val="af1"/>
        <w:numPr>
          <w:ilvl w:val="0"/>
          <w:numId w:val="9"/>
        </w:numPr>
        <w:tabs>
          <w:tab w:val="left" w:pos="1701"/>
        </w:tabs>
        <w:suppressAutoHyphens w:val="0"/>
        <w:spacing w:after="0" w:line="240" w:lineRule="auto"/>
        <w:ind w:left="567" w:firstLine="567"/>
        <w:contextualSpacing/>
        <w:jc w:val="both"/>
        <w:rPr>
          <w:rFonts w:ascii="Tahoma" w:hAnsi="Tahoma" w:cs="Tahoma"/>
          <w:color w:val="auto"/>
          <w:sz w:val="24"/>
          <w:szCs w:val="24"/>
        </w:rPr>
      </w:pPr>
      <w:r w:rsidRPr="001D284F">
        <w:rPr>
          <w:rFonts w:ascii="Tahoma" w:hAnsi="Tahoma" w:cs="Tahoma"/>
          <w:color w:val="auto"/>
          <w:sz w:val="24"/>
          <w:szCs w:val="24"/>
        </w:rPr>
        <w:t>Не требует финишно</w:t>
      </w:r>
      <w:r w:rsidR="00363B40" w:rsidRPr="001D284F">
        <w:rPr>
          <w:rFonts w:ascii="Tahoma" w:hAnsi="Tahoma" w:cs="Tahoma"/>
          <w:color w:val="auto"/>
          <w:sz w:val="24"/>
          <w:szCs w:val="24"/>
        </w:rPr>
        <w:t>го</w:t>
      </w:r>
      <w:r w:rsidRPr="001D284F">
        <w:rPr>
          <w:rFonts w:ascii="Tahoma" w:hAnsi="Tahoma" w:cs="Tahoma"/>
          <w:color w:val="auto"/>
          <w:sz w:val="24"/>
          <w:szCs w:val="24"/>
        </w:rPr>
        <w:t xml:space="preserve"> покрыти</w:t>
      </w:r>
      <w:r w:rsidR="00363B40" w:rsidRPr="001D284F">
        <w:rPr>
          <w:rFonts w:ascii="Tahoma" w:hAnsi="Tahoma" w:cs="Tahoma"/>
          <w:color w:val="auto"/>
          <w:sz w:val="24"/>
          <w:szCs w:val="24"/>
        </w:rPr>
        <w:t>я</w:t>
      </w:r>
      <w:r w:rsidR="00E86DFF" w:rsidRPr="001D284F">
        <w:rPr>
          <w:rFonts w:ascii="Tahoma" w:hAnsi="Tahoma" w:cs="Tahoma"/>
          <w:color w:val="auto"/>
          <w:sz w:val="24"/>
          <w:szCs w:val="24"/>
        </w:rPr>
        <w:t xml:space="preserve"> при эксплуатации внутри помещений либо </w:t>
      </w:r>
      <w:r w:rsidR="002B1B9F" w:rsidRPr="001D284F">
        <w:rPr>
          <w:rFonts w:ascii="Tahoma" w:hAnsi="Tahoma" w:cs="Tahoma"/>
          <w:color w:val="auto"/>
          <w:sz w:val="24"/>
          <w:szCs w:val="24"/>
        </w:rPr>
        <w:t>в условиях открытой атмосферы.</w:t>
      </w:r>
    </w:p>
    <w:p w14:paraId="0000CB29" w14:textId="2029897D" w:rsidR="00363B40" w:rsidRPr="00110379" w:rsidRDefault="00110379" w:rsidP="001D284F">
      <w:pPr>
        <w:pStyle w:val="af1"/>
        <w:numPr>
          <w:ilvl w:val="0"/>
          <w:numId w:val="9"/>
        </w:numPr>
        <w:tabs>
          <w:tab w:val="left" w:pos="1701"/>
        </w:tabs>
        <w:suppressAutoHyphens w:val="0"/>
        <w:spacing w:after="0" w:line="240" w:lineRule="auto"/>
        <w:ind w:left="567" w:firstLine="567"/>
        <w:contextualSpacing/>
        <w:jc w:val="both"/>
        <w:rPr>
          <w:rFonts w:ascii="Tahoma" w:hAnsi="Tahoma" w:cs="Tahoma"/>
          <w:color w:val="auto"/>
          <w:sz w:val="24"/>
          <w:szCs w:val="24"/>
        </w:rPr>
      </w:pPr>
      <w:r w:rsidRPr="00110379">
        <w:rPr>
          <w:rFonts w:ascii="Tahoma" w:hAnsi="Tahoma" w:cs="Tahoma"/>
          <w:sz w:val="24"/>
          <w:szCs w:val="24"/>
        </w:rPr>
        <w:t>Экологически безопасна, не оказывает токсического влияния на окружающую среду, человека и животных.</w:t>
      </w:r>
      <w:r w:rsidRPr="00110379">
        <w:rPr>
          <w:rFonts w:ascii="Tahoma" w:eastAsia="SimSun" w:hAnsi="Tahoma" w:cs="Tahoma"/>
          <w:bCs/>
          <w:sz w:val="24"/>
          <w:szCs w:val="24"/>
          <w:lang w:eastAsia="hi-IN" w:bidi="hi-IN"/>
        </w:rPr>
        <w:t xml:space="preserve"> Придает поверхности красивый и ухоженный вид.</w:t>
      </w:r>
    </w:p>
    <w:p w14:paraId="0E04A05A" w14:textId="277DEDBB" w:rsidR="0030720B" w:rsidRPr="00265537" w:rsidRDefault="0030720B" w:rsidP="001D284F">
      <w:pPr>
        <w:widowControl w:val="0"/>
        <w:shd w:val="clear" w:color="000000" w:fill="FFFFFF"/>
        <w:tabs>
          <w:tab w:val="left" w:pos="993"/>
          <w:tab w:val="left" w:pos="1701"/>
        </w:tabs>
        <w:spacing w:after="0" w:line="23" w:lineRule="atLeast"/>
        <w:ind w:left="567" w:firstLine="567"/>
        <w:jc w:val="both"/>
        <w:rPr>
          <w:rFonts w:ascii="Tahoma" w:hAnsi="Tahoma" w:cs="Tahoma"/>
          <w:spacing w:val="7"/>
          <w:sz w:val="24"/>
          <w:szCs w:val="24"/>
          <w:lang w:eastAsia="x-none"/>
        </w:rPr>
      </w:pPr>
      <w:r w:rsidRPr="00265537">
        <w:rPr>
          <w:rFonts w:ascii="Tahoma" w:hAnsi="Tahoma" w:cs="Tahoma"/>
          <w:spacing w:val="3"/>
          <w:sz w:val="24"/>
          <w:szCs w:val="24"/>
        </w:rPr>
        <w:t>Прогнозируемый</w:t>
      </w:r>
      <w:r w:rsidRPr="00265537">
        <w:rPr>
          <w:rFonts w:ascii="Tahoma" w:hAnsi="Tahoma" w:cs="Tahoma"/>
          <w:spacing w:val="3"/>
          <w:sz w:val="24"/>
          <w:szCs w:val="24"/>
          <w:lang w:eastAsia="x-none"/>
        </w:rPr>
        <w:t xml:space="preserve"> срок службы покрытия на основе </w:t>
      </w:r>
      <w:r w:rsidRPr="00265537">
        <w:rPr>
          <w:rFonts w:ascii="Tahoma" w:hAnsi="Tahoma" w:cs="Tahoma"/>
          <w:spacing w:val="4"/>
          <w:sz w:val="24"/>
          <w:szCs w:val="24"/>
        </w:rPr>
        <w:t>состава</w:t>
      </w:r>
      <w:r w:rsidRPr="00265537">
        <w:rPr>
          <w:rFonts w:ascii="Tahoma" w:hAnsi="Tahoma" w:cs="Tahoma"/>
          <w:spacing w:val="4"/>
          <w:sz w:val="24"/>
          <w:szCs w:val="24"/>
          <w:lang w:eastAsia="x-none"/>
        </w:rPr>
        <w:t xml:space="preserve">, </w:t>
      </w:r>
      <w:r w:rsidRPr="00265537">
        <w:rPr>
          <w:rFonts w:ascii="Tahoma" w:hAnsi="Tahoma" w:cs="Tahoma"/>
          <w:spacing w:val="4"/>
          <w:sz w:val="24"/>
          <w:szCs w:val="24"/>
        </w:rPr>
        <w:t>н</w:t>
      </w:r>
      <w:r w:rsidRPr="00265537">
        <w:rPr>
          <w:rFonts w:ascii="Tahoma" w:hAnsi="Tahoma" w:cs="Tahoma"/>
          <w:spacing w:val="4"/>
          <w:sz w:val="24"/>
          <w:szCs w:val="24"/>
          <w:lang w:eastAsia="x-none"/>
        </w:rPr>
        <w:t xml:space="preserve">анесенного на </w:t>
      </w:r>
      <w:r w:rsidRPr="00B35B5A">
        <w:rPr>
          <w:rFonts w:ascii="Tahoma" w:hAnsi="Tahoma" w:cs="Tahoma"/>
          <w:spacing w:val="4"/>
          <w:sz w:val="24"/>
          <w:szCs w:val="24"/>
          <w:lang w:eastAsia="x-none"/>
        </w:rPr>
        <w:t xml:space="preserve">конструкции в строгом соответствии с техническими </w:t>
      </w:r>
      <w:r w:rsidRPr="00B35B5A">
        <w:rPr>
          <w:rFonts w:ascii="Tahoma" w:hAnsi="Tahoma" w:cs="Tahoma"/>
          <w:spacing w:val="7"/>
          <w:sz w:val="24"/>
          <w:szCs w:val="24"/>
        </w:rPr>
        <w:t>у</w:t>
      </w:r>
      <w:r w:rsidRPr="00B35B5A">
        <w:rPr>
          <w:rFonts w:ascii="Tahoma" w:hAnsi="Tahoma" w:cs="Tahoma"/>
          <w:spacing w:val="7"/>
          <w:sz w:val="24"/>
          <w:szCs w:val="24"/>
          <w:lang w:eastAsia="x-none"/>
        </w:rPr>
        <w:t>словиями и технологическим регламенто</w:t>
      </w:r>
      <w:r w:rsidR="00E54BA7" w:rsidRPr="00B35B5A">
        <w:rPr>
          <w:rFonts w:ascii="Tahoma" w:hAnsi="Tahoma" w:cs="Tahoma"/>
          <w:spacing w:val="7"/>
          <w:sz w:val="24"/>
          <w:szCs w:val="24"/>
          <w:lang w:eastAsia="x-none"/>
        </w:rPr>
        <w:t>м</w:t>
      </w:r>
      <w:r w:rsidRPr="00B35B5A">
        <w:rPr>
          <w:rFonts w:ascii="Tahoma" w:hAnsi="Tahoma" w:cs="Tahoma"/>
          <w:spacing w:val="7"/>
          <w:sz w:val="24"/>
          <w:szCs w:val="24"/>
          <w:lang w:eastAsia="x-none"/>
        </w:rPr>
        <w:t xml:space="preserve"> по нанесению</w:t>
      </w:r>
      <w:r w:rsidR="00E54BA7" w:rsidRPr="00B35B5A">
        <w:rPr>
          <w:rFonts w:ascii="Tahoma" w:hAnsi="Tahoma" w:cs="Tahoma"/>
          <w:spacing w:val="7"/>
          <w:sz w:val="24"/>
          <w:szCs w:val="24"/>
          <w:lang w:eastAsia="x-none"/>
        </w:rPr>
        <w:t>,</w:t>
      </w:r>
      <w:r w:rsidRPr="00265537">
        <w:rPr>
          <w:rFonts w:ascii="Tahoma" w:hAnsi="Tahoma" w:cs="Tahoma"/>
          <w:spacing w:val="7"/>
          <w:sz w:val="24"/>
          <w:szCs w:val="24"/>
          <w:lang w:eastAsia="x-none"/>
        </w:rPr>
        <w:t xml:space="preserve"> составляет:</w:t>
      </w:r>
    </w:p>
    <w:p w14:paraId="628859FD" w14:textId="374585A5" w:rsidR="0030720B" w:rsidRPr="00265537" w:rsidRDefault="0030720B" w:rsidP="001D284F">
      <w:pPr>
        <w:widowControl w:val="0"/>
        <w:numPr>
          <w:ilvl w:val="0"/>
          <w:numId w:val="11"/>
        </w:numPr>
        <w:shd w:val="clear" w:color="000000" w:fill="FFFFFF"/>
        <w:tabs>
          <w:tab w:val="left" w:pos="993"/>
          <w:tab w:val="left" w:pos="1701"/>
        </w:tabs>
        <w:suppressAutoHyphens w:val="0"/>
        <w:spacing w:after="0" w:line="23" w:lineRule="atLeast"/>
        <w:ind w:left="567" w:firstLine="567"/>
        <w:jc w:val="both"/>
        <w:rPr>
          <w:rFonts w:ascii="Tahoma" w:hAnsi="Tahoma" w:cs="Tahoma"/>
          <w:spacing w:val="4"/>
          <w:sz w:val="24"/>
          <w:szCs w:val="24"/>
          <w:lang w:eastAsia="x-none"/>
        </w:rPr>
      </w:pPr>
      <w:r w:rsidRPr="00265537">
        <w:rPr>
          <w:rFonts w:ascii="Tahoma" w:hAnsi="Tahoma" w:cs="Tahoma"/>
          <w:spacing w:val="7"/>
          <w:sz w:val="24"/>
          <w:szCs w:val="24"/>
          <w:lang w:eastAsia="x-none"/>
        </w:rPr>
        <w:t>при эксплуатации в закрытых отапливаемых помещениях при температуре 15-25</w:t>
      </w:r>
      <w:r w:rsidR="00DE0A92">
        <w:rPr>
          <w:rFonts w:ascii="Tahoma" w:hAnsi="Tahoma" w:cs="Tahoma"/>
          <w:spacing w:val="7"/>
          <w:sz w:val="24"/>
          <w:szCs w:val="24"/>
          <w:lang w:eastAsia="x-none"/>
        </w:rPr>
        <w:t>°</w:t>
      </w:r>
      <w:r w:rsidRPr="00265537">
        <w:rPr>
          <w:rFonts w:ascii="Tahoma" w:hAnsi="Tahoma" w:cs="Tahoma"/>
          <w:spacing w:val="7"/>
          <w:sz w:val="24"/>
          <w:szCs w:val="24"/>
          <w:lang w:eastAsia="x-none"/>
        </w:rPr>
        <w:t xml:space="preserve">С и влажности окружающего воздуха не выше 85% </w:t>
      </w:r>
      <w:r w:rsidRPr="00265537">
        <w:rPr>
          <w:rFonts w:ascii="Tahoma" w:hAnsi="Tahoma" w:cs="Tahoma"/>
          <w:spacing w:val="4"/>
          <w:sz w:val="24"/>
          <w:szCs w:val="24"/>
        </w:rPr>
        <w:t>н</w:t>
      </w:r>
      <w:r w:rsidRPr="00265537">
        <w:rPr>
          <w:rFonts w:ascii="Tahoma" w:hAnsi="Tahoma" w:cs="Tahoma"/>
          <w:spacing w:val="4"/>
          <w:sz w:val="24"/>
          <w:szCs w:val="24"/>
          <w:lang w:eastAsia="x-none"/>
        </w:rPr>
        <w:t>е менее 25 лет;</w:t>
      </w:r>
    </w:p>
    <w:p w14:paraId="23F11FB8" w14:textId="77777777" w:rsidR="0030720B" w:rsidRPr="00265537" w:rsidRDefault="0030720B" w:rsidP="001D284F">
      <w:pPr>
        <w:widowControl w:val="0"/>
        <w:numPr>
          <w:ilvl w:val="0"/>
          <w:numId w:val="11"/>
        </w:numPr>
        <w:shd w:val="clear" w:color="000000" w:fill="FFFFFF"/>
        <w:tabs>
          <w:tab w:val="left" w:pos="993"/>
          <w:tab w:val="left" w:pos="1701"/>
        </w:tabs>
        <w:suppressAutoHyphens w:val="0"/>
        <w:spacing w:after="0" w:line="23" w:lineRule="atLeast"/>
        <w:ind w:left="567" w:firstLine="567"/>
        <w:jc w:val="both"/>
        <w:rPr>
          <w:rFonts w:ascii="Tahoma" w:hAnsi="Tahoma" w:cs="Tahoma"/>
          <w:spacing w:val="4"/>
          <w:sz w:val="24"/>
          <w:szCs w:val="24"/>
          <w:lang w:eastAsia="x-none"/>
        </w:rPr>
      </w:pPr>
      <w:r w:rsidRPr="00265537">
        <w:rPr>
          <w:rFonts w:ascii="Tahoma" w:hAnsi="Tahoma" w:cs="Tahoma"/>
          <w:spacing w:val="7"/>
          <w:sz w:val="24"/>
          <w:szCs w:val="24"/>
          <w:lang w:eastAsia="x-none"/>
        </w:rPr>
        <w:t xml:space="preserve">при эксплуатации в закрытых помещениях при температуре </w:t>
      </w:r>
      <w:r w:rsidRPr="00265537">
        <w:rPr>
          <w:rFonts w:ascii="Tahoma" w:hAnsi="Tahoma" w:cs="Tahoma"/>
          <w:sz w:val="24"/>
          <w:szCs w:val="24"/>
          <w:lang w:eastAsia="x-none"/>
        </w:rPr>
        <w:t>от минус 50 до плюс 50ºС</w:t>
      </w:r>
      <w:r w:rsidRPr="00265537">
        <w:rPr>
          <w:rFonts w:ascii="Tahoma" w:hAnsi="Tahoma" w:cs="Tahoma"/>
          <w:spacing w:val="7"/>
          <w:sz w:val="24"/>
          <w:szCs w:val="24"/>
          <w:lang w:eastAsia="x-none"/>
        </w:rPr>
        <w:t xml:space="preserve"> и влажности окружающего воздуха не выше 85% </w:t>
      </w:r>
      <w:r w:rsidRPr="00265537">
        <w:rPr>
          <w:rFonts w:ascii="Tahoma" w:hAnsi="Tahoma" w:cs="Tahoma"/>
          <w:spacing w:val="4"/>
          <w:sz w:val="24"/>
          <w:szCs w:val="24"/>
        </w:rPr>
        <w:t>н</w:t>
      </w:r>
      <w:r w:rsidRPr="00265537">
        <w:rPr>
          <w:rFonts w:ascii="Tahoma" w:hAnsi="Tahoma" w:cs="Tahoma"/>
          <w:spacing w:val="4"/>
          <w:sz w:val="24"/>
          <w:szCs w:val="24"/>
          <w:lang w:eastAsia="x-none"/>
        </w:rPr>
        <w:t>е более 15 лет;</w:t>
      </w:r>
    </w:p>
    <w:p w14:paraId="745AA364" w14:textId="77777777" w:rsidR="0030720B" w:rsidRPr="00265537" w:rsidRDefault="0030720B" w:rsidP="001D284F">
      <w:pPr>
        <w:widowControl w:val="0"/>
        <w:numPr>
          <w:ilvl w:val="0"/>
          <w:numId w:val="11"/>
        </w:numPr>
        <w:shd w:val="clear" w:color="000000" w:fill="FFFFFF"/>
        <w:tabs>
          <w:tab w:val="left" w:pos="993"/>
          <w:tab w:val="left" w:pos="1701"/>
        </w:tabs>
        <w:suppressAutoHyphens w:val="0"/>
        <w:spacing w:after="0" w:line="23" w:lineRule="atLeast"/>
        <w:ind w:left="567" w:firstLine="567"/>
        <w:jc w:val="both"/>
        <w:rPr>
          <w:rFonts w:ascii="Tahoma" w:hAnsi="Tahoma" w:cs="Tahoma"/>
          <w:sz w:val="24"/>
          <w:szCs w:val="24"/>
        </w:rPr>
      </w:pPr>
      <w:r w:rsidRPr="00265537">
        <w:rPr>
          <w:rFonts w:ascii="Tahoma" w:hAnsi="Tahoma" w:cs="Tahoma"/>
          <w:spacing w:val="4"/>
          <w:sz w:val="24"/>
          <w:szCs w:val="24"/>
          <w:lang w:eastAsia="x-none"/>
        </w:rPr>
        <w:t>при эксплуатации в условиях открытой атмосферы не более 10 лет – в зависимости от условий эксплуатации, состава и общей толщины системы покрытия.</w:t>
      </w:r>
    </w:p>
    <w:p w14:paraId="03131476" w14:textId="77777777" w:rsidR="0030720B" w:rsidRPr="00110379" w:rsidRDefault="0030720B" w:rsidP="001D284F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b/>
          <w:color w:val="auto"/>
          <w:sz w:val="24"/>
          <w:szCs w:val="24"/>
          <w:lang w:eastAsia="hi-IN" w:bidi="hi-IN"/>
        </w:rPr>
      </w:pPr>
    </w:p>
    <w:p w14:paraId="5430BD9D" w14:textId="430E6501" w:rsidR="00CF64A7" w:rsidRPr="00110379" w:rsidRDefault="00F1580F" w:rsidP="001D284F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color w:val="auto"/>
          <w:sz w:val="24"/>
          <w:szCs w:val="24"/>
          <w:lang w:eastAsia="hi-IN" w:bidi="hi-IN"/>
        </w:rPr>
      </w:pPr>
      <w:r w:rsidRPr="00110379">
        <w:rPr>
          <w:rFonts w:ascii="Tahoma" w:eastAsia="SimSun" w:hAnsi="Tahoma" w:cs="Tahoma"/>
          <w:b/>
          <w:color w:val="auto"/>
          <w:sz w:val="24"/>
          <w:szCs w:val="24"/>
          <w:lang w:eastAsia="hi-IN" w:bidi="hi-IN"/>
        </w:rPr>
        <w:t>Условия эксплуатации покрытия:</w:t>
      </w:r>
    </w:p>
    <w:p w14:paraId="193573A8" w14:textId="267F6D49" w:rsidR="00A76595" w:rsidRPr="003E694A" w:rsidRDefault="0098405E" w:rsidP="001D284F">
      <w:pPr>
        <w:pStyle w:val="af4"/>
        <w:tabs>
          <w:tab w:val="left" w:pos="1701"/>
        </w:tabs>
        <w:ind w:left="567" w:firstLine="567"/>
        <w:jc w:val="both"/>
        <w:rPr>
          <w:rFonts w:ascii="Tahoma" w:hAnsi="Tahoma" w:cs="Tahoma"/>
          <w:sz w:val="24"/>
          <w:szCs w:val="24"/>
        </w:rPr>
      </w:pPr>
      <w:bookmarkStart w:id="2" w:name="_Hlk176535341"/>
      <w:r w:rsidRPr="001D284F">
        <w:rPr>
          <w:rFonts w:ascii="Tahoma" w:hAnsi="Tahoma" w:cs="Tahoma"/>
          <w:color w:val="auto"/>
          <w:sz w:val="24"/>
          <w:szCs w:val="24"/>
          <w:shd w:val="clear" w:color="auto" w:fill="FFFFFF"/>
        </w:rPr>
        <w:t>Покрытие предназначено для эксплуатации</w:t>
      </w:r>
      <w:r w:rsidR="00D66D77" w:rsidRPr="001D284F">
        <w:rPr>
          <w:rFonts w:ascii="Tahoma" w:hAnsi="Tahoma" w:cs="Tahoma"/>
          <w:color w:val="auto"/>
          <w:sz w:val="24"/>
          <w:szCs w:val="24"/>
          <w:shd w:val="clear" w:color="auto" w:fill="FFFFFF"/>
        </w:rPr>
        <w:t xml:space="preserve"> </w:t>
      </w:r>
      <w:r w:rsidRPr="001D284F">
        <w:rPr>
          <w:rFonts w:ascii="Tahoma" w:hAnsi="Tahoma" w:cs="Tahoma"/>
          <w:color w:val="auto"/>
          <w:sz w:val="24"/>
          <w:szCs w:val="24"/>
          <w:shd w:val="clear" w:color="auto" w:fill="FFFFFF"/>
        </w:rPr>
        <w:t>при температуре воздуха от -50°C до +</w:t>
      </w:r>
      <w:r w:rsidR="00D66D77" w:rsidRPr="001D284F">
        <w:rPr>
          <w:rFonts w:ascii="Tahoma" w:hAnsi="Tahoma" w:cs="Tahoma"/>
          <w:color w:val="auto"/>
          <w:sz w:val="24"/>
          <w:szCs w:val="24"/>
          <w:shd w:val="clear" w:color="auto" w:fill="FFFFFF"/>
        </w:rPr>
        <w:t>5</w:t>
      </w:r>
      <w:r w:rsidRPr="001D284F">
        <w:rPr>
          <w:rFonts w:ascii="Tahoma" w:hAnsi="Tahoma" w:cs="Tahoma"/>
          <w:color w:val="auto"/>
          <w:sz w:val="24"/>
          <w:szCs w:val="24"/>
          <w:shd w:val="clear" w:color="auto" w:fill="FFFFFF"/>
        </w:rPr>
        <w:t xml:space="preserve">0°C </w:t>
      </w:r>
      <w:r w:rsidR="00D936B3" w:rsidRPr="001D284F">
        <w:rPr>
          <w:rFonts w:ascii="Tahoma" w:hAnsi="Tahoma" w:cs="Tahoma"/>
          <w:sz w:val="24"/>
          <w:szCs w:val="24"/>
          <w:shd w:val="clear" w:color="auto" w:fill="FFFFFF"/>
        </w:rPr>
        <w:t xml:space="preserve">и относительной влажности до 100% </w:t>
      </w:r>
      <w:r w:rsidR="00D936B3" w:rsidRPr="001D284F">
        <w:rPr>
          <w:rFonts w:ascii="Tahoma" w:hAnsi="Tahoma" w:cs="Tahoma"/>
          <w:sz w:val="24"/>
          <w:szCs w:val="24"/>
        </w:rPr>
        <w:t>во всех типах зданий и сооружений</w:t>
      </w:r>
      <w:r w:rsidR="003E694A" w:rsidRPr="001D284F">
        <w:rPr>
          <w:rFonts w:ascii="Tahoma" w:hAnsi="Tahoma" w:cs="Tahoma"/>
          <w:sz w:val="24"/>
          <w:szCs w:val="24"/>
        </w:rPr>
        <w:t>, в том числе на объектах энергетики и промышленности, в условиях открытой атмосферы, воздействия атмосферы по коррозионной активности С1-С2 (низкая) по ГОСТ 9.10</w:t>
      </w:r>
      <w:r w:rsidR="00F13B72" w:rsidRPr="001D284F">
        <w:rPr>
          <w:rFonts w:ascii="Tahoma" w:hAnsi="Tahoma" w:cs="Tahoma"/>
          <w:sz w:val="24"/>
          <w:szCs w:val="24"/>
        </w:rPr>
        <w:t>4</w:t>
      </w:r>
      <w:r w:rsidR="003E694A" w:rsidRPr="001D284F">
        <w:rPr>
          <w:rFonts w:ascii="Tahoma" w:hAnsi="Tahoma" w:cs="Tahoma"/>
          <w:sz w:val="24"/>
          <w:szCs w:val="24"/>
        </w:rPr>
        <w:t>. Допускается эксплуатации в условиях воздействия атмосферы по коррозионной активности С3 (средняя) и С4 (высокая) по ГОСТ 9.104 при нанесении защитно-декоративного покрытия.</w:t>
      </w:r>
      <w:bookmarkEnd w:id="2"/>
    </w:p>
    <w:p w14:paraId="0A7DD7A4" w14:textId="77777777" w:rsidR="003E694A" w:rsidRDefault="003E694A" w:rsidP="0037224C">
      <w:pPr>
        <w:spacing w:after="0"/>
        <w:ind w:left="567" w:firstLine="851"/>
        <w:jc w:val="both"/>
        <w:rPr>
          <w:rFonts w:ascii="Tahoma" w:eastAsia="SimSun" w:hAnsi="Tahoma" w:cs="Tahoma"/>
          <w:b/>
          <w:bCs/>
          <w:sz w:val="24"/>
          <w:szCs w:val="24"/>
          <w:lang w:eastAsia="hi-IN" w:bidi="hi-IN"/>
        </w:rPr>
      </w:pPr>
    </w:p>
    <w:p w14:paraId="6042E108" w14:textId="5E1FF16D" w:rsidR="005A2C12" w:rsidRPr="0068334A" w:rsidRDefault="00136631" w:rsidP="0037224C">
      <w:pPr>
        <w:spacing w:after="0"/>
        <w:ind w:left="567" w:firstLine="851"/>
        <w:jc w:val="both"/>
        <w:rPr>
          <w:rFonts w:ascii="Tahoma" w:eastAsia="SimSun" w:hAnsi="Tahoma" w:cs="Tahoma"/>
          <w:b/>
          <w:bCs/>
          <w:color w:val="000000"/>
          <w:sz w:val="24"/>
          <w:szCs w:val="24"/>
          <w:lang w:eastAsia="hi-IN" w:bidi="hi-IN"/>
        </w:rPr>
      </w:pPr>
      <w:r w:rsidRPr="0068334A">
        <w:rPr>
          <w:rFonts w:ascii="Tahoma" w:eastAsia="SimSun" w:hAnsi="Tahoma" w:cs="Tahoma"/>
          <w:b/>
          <w:bCs/>
          <w:sz w:val="24"/>
          <w:szCs w:val="24"/>
          <w:lang w:eastAsia="hi-IN" w:bidi="hi-IN"/>
        </w:rPr>
        <w:t>Т</w:t>
      </w:r>
      <w:r w:rsidR="00F1580F" w:rsidRPr="0068334A">
        <w:rPr>
          <w:rFonts w:ascii="Tahoma" w:eastAsia="SimSun" w:hAnsi="Tahoma" w:cs="Tahoma"/>
          <w:b/>
          <w:bCs/>
          <w:sz w:val="24"/>
          <w:szCs w:val="24"/>
          <w:lang w:eastAsia="hi-IN" w:bidi="hi-IN"/>
        </w:rPr>
        <w:t>ехнические характеристики</w:t>
      </w:r>
      <w:r w:rsidR="00406ED7" w:rsidRPr="0068334A">
        <w:rPr>
          <w:rFonts w:ascii="Tahoma" w:eastAsia="SimSun" w:hAnsi="Tahoma" w:cs="Tahoma"/>
          <w:b/>
          <w:bCs/>
          <w:sz w:val="24"/>
          <w:szCs w:val="24"/>
          <w:lang w:eastAsia="hi-IN" w:bidi="hi-IN"/>
        </w:rPr>
        <w:t>:</w:t>
      </w:r>
      <w:r w:rsidR="00406ED7" w:rsidRPr="0068334A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</w:p>
    <w:tbl>
      <w:tblPr>
        <w:tblStyle w:val="af7"/>
        <w:tblW w:w="10206" w:type="dxa"/>
        <w:tblInd w:w="562" w:type="dxa"/>
        <w:tblLook w:val="04A0" w:firstRow="1" w:lastRow="0" w:firstColumn="1" w:lastColumn="0" w:noHBand="0" w:noVBand="1"/>
      </w:tblPr>
      <w:tblGrid>
        <w:gridCol w:w="5395"/>
        <w:gridCol w:w="4811"/>
      </w:tblGrid>
      <w:tr w:rsidR="00F1580F" w:rsidRPr="0068334A" w14:paraId="0F14A2FB" w14:textId="77777777" w:rsidTr="002755B4">
        <w:tc>
          <w:tcPr>
            <w:tcW w:w="5395" w:type="dxa"/>
          </w:tcPr>
          <w:p w14:paraId="00BFE253" w14:textId="67A9849D" w:rsidR="00F1580F" w:rsidRPr="001D284F" w:rsidRDefault="0025797B" w:rsidP="0037224C">
            <w:pPr>
              <w:widowControl w:val="0"/>
              <w:spacing w:after="0" w:line="240" w:lineRule="auto"/>
              <w:ind w:left="164"/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D284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Состав</w:t>
            </w:r>
            <w:r w:rsidR="00F1580F" w:rsidRPr="001D284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11" w:type="dxa"/>
          </w:tcPr>
          <w:p w14:paraId="5C5A4BA3" w14:textId="77777777" w:rsidR="00F1580F" w:rsidRPr="001D284F" w:rsidRDefault="00F1580F" w:rsidP="0037224C">
            <w:pPr>
              <w:widowControl w:val="0"/>
              <w:spacing w:after="0" w:line="240" w:lineRule="auto"/>
              <w:ind w:left="164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1580F" w:rsidRPr="0068334A" w14:paraId="30FF016A" w14:textId="77777777" w:rsidTr="002755B4">
        <w:tc>
          <w:tcPr>
            <w:tcW w:w="5395" w:type="dxa"/>
          </w:tcPr>
          <w:p w14:paraId="25BD324E" w14:textId="77777777" w:rsidR="00F1580F" w:rsidRPr="001D284F" w:rsidRDefault="00F1580F" w:rsidP="0037224C">
            <w:pPr>
              <w:widowControl w:val="0"/>
              <w:spacing w:after="0" w:line="240" w:lineRule="auto"/>
              <w:ind w:left="164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t>Цвет</w:t>
            </w:r>
            <w:r w:rsidR="00E25381" w:rsidRPr="001D284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состава</w:t>
            </w:r>
          </w:p>
        </w:tc>
        <w:tc>
          <w:tcPr>
            <w:tcW w:w="4811" w:type="dxa"/>
          </w:tcPr>
          <w:p w14:paraId="663F99E0" w14:textId="592B3660" w:rsidR="00F1580F" w:rsidRPr="001D284F" w:rsidRDefault="0068334A" w:rsidP="00E54BA7">
            <w:pPr>
              <w:widowControl w:val="0"/>
              <w:spacing w:after="0" w:line="240" w:lineRule="auto"/>
              <w:ind w:left="164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D284F">
              <w:rPr>
                <w:rFonts w:ascii="Tahoma" w:hAnsi="Tahoma" w:cs="Tahoma"/>
                <w:sz w:val="24"/>
                <w:szCs w:val="24"/>
              </w:rPr>
              <w:t>Однородная высоковязкая масса белого, кремового или светло-серого цвета, оттенок не нормируется</w:t>
            </w:r>
          </w:p>
        </w:tc>
      </w:tr>
      <w:tr w:rsidR="00E25381" w:rsidRPr="0068334A" w14:paraId="796D37EA" w14:textId="77777777" w:rsidTr="002755B4">
        <w:tc>
          <w:tcPr>
            <w:tcW w:w="5395" w:type="dxa"/>
          </w:tcPr>
          <w:p w14:paraId="41E60D95" w14:textId="77777777" w:rsidR="00E25381" w:rsidRPr="001D284F" w:rsidRDefault="00E25381" w:rsidP="0037224C">
            <w:pPr>
              <w:widowControl w:val="0"/>
              <w:spacing w:after="0" w:line="240" w:lineRule="auto"/>
              <w:ind w:left="164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t>Плотность, г/</w:t>
            </w:r>
            <w:r w:rsidR="00BE4E1A" w:rsidRPr="001D284F">
              <w:rPr>
                <w:rFonts w:ascii="Tahoma" w:hAnsi="Tahoma" w:cs="Tahoma"/>
                <w:color w:val="000000"/>
                <w:sz w:val="24"/>
                <w:szCs w:val="24"/>
              </w:rPr>
              <w:t>с</w:t>
            </w: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t>м</w:t>
            </w:r>
            <w:r w:rsidRPr="001D284F">
              <w:rPr>
                <w:rFonts w:ascii="Tahoma" w:hAnsi="Tahoma" w:cs="Tahoma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11" w:type="dxa"/>
          </w:tcPr>
          <w:p w14:paraId="31A3F14F" w14:textId="1CF2AF7C" w:rsidR="00E25381" w:rsidRPr="001D284F" w:rsidRDefault="0068334A" w:rsidP="00E54BA7">
            <w:pPr>
              <w:widowControl w:val="0"/>
              <w:spacing w:after="0" w:line="240" w:lineRule="auto"/>
              <w:ind w:left="164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t>0,72-0,88</w:t>
            </w:r>
          </w:p>
        </w:tc>
      </w:tr>
      <w:tr w:rsidR="00F1580F" w:rsidRPr="0068334A" w14:paraId="46C8A009" w14:textId="77777777" w:rsidTr="002755B4">
        <w:tc>
          <w:tcPr>
            <w:tcW w:w="5395" w:type="dxa"/>
          </w:tcPr>
          <w:p w14:paraId="6E071280" w14:textId="77777777" w:rsidR="00F1580F" w:rsidRPr="001D284F" w:rsidRDefault="00F1580F" w:rsidP="0037224C">
            <w:pPr>
              <w:widowControl w:val="0"/>
              <w:spacing w:after="0" w:line="240" w:lineRule="auto"/>
              <w:ind w:left="164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t>Массовая доля нелетучих веществ</w:t>
            </w:r>
            <w:r w:rsidR="00E25381" w:rsidRPr="001D284F">
              <w:rPr>
                <w:rFonts w:ascii="Tahoma" w:hAnsi="Tahoma" w:cs="Tahoma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4811" w:type="dxa"/>
          </w:tcPr>
          <w:p w14:paraId="205DBA81" w14:textId="112DBF0F" w:rsidR="00F1580F" w:rsidRPr="001D284F" w:rsidRDefault="0068334A" w:rsidP="00E54BA7">
            <w:pPr>
              <w:tabs>
                <w:tab w:val="left" w:pos="1134"/>
              </w:tabs>
              <w:spacing w:line="240" w:lineRule="auto"/>
              <w:ind w:left="164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t>67,0-73,0</w:t>
            </w:r>
          </w:p>
        </w:tc>
      </w:tr>
      <w:tr w:rsidR="00E25381" w:rsidRPr="00ED29D2" w14:paraId="350906B6" w14:textId="77777777" w:rsidTr="002755B4">
        <w:tc>
          <w:tcPr>
            <w:tcW w:w="5395" w:type="dxa"/>
          </w:tcPr>
          <w:p w14:paraId="19B04374" w14:textId="77777777" w:rsidR="00E25381" w:rsidRPr="001D284F" w:rsidRDefault="00E25381" w:rsidP="0037224C">
            <w:pPr>
              <w:widowControl w:val="0"/>
              <w:spacing w:after="0" w:line="240" w:lineRule="auto"/>
              <w:ind w:left="164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t>Степень перетира, мкм</w:t>
            </w:r>
          </w:p>
        </w:tc>
        <w:tc>
          <w:tcPr>
            <w:tcW w:w="4811" w:type="dxa"/>
          </w:tcPr>
          <w:p w14:paraId="1A1865E0" w14:textId="7A51186F" w:rsidR="00E25381" w:rsidRPr="001D284F" w:rsidRDefault="00E25381" w:rsidP="00E54BA7">
            <w:pPr>
              <w:widowControl w:val="0"/>
              <w:spacing w:after="0" w:line="240" w:lineRule="auto"/>
              <w:ind w:left="164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t xml:space="preserve">Не более </w:t>
            </w:r>
            <w:r w:rsidR="0068334A" w:rsidRPr="001D284F">
              <w:rPr>
                <w:rFonts w:ascii="Tahoma" w:hAnsi="Tahoma" w:cs="Tahoma"/>
                <w:color w:val="000000"/>
                <w:sz w:val="24"/>
                <w:szCs w:val="24"/>
              </w:rPr>
              <w:t>200</w:t>
            </w:r>
          </w:p>
        </w:tc>
      </w:tr>
      <w:tr w:rsidR="00F1580F" w:rsidRPr="00ED29D2" w14:paraId="732D05B2" w14:textId="77777777" w:rsidTr="002755B4">
        <w:tc>
          <w:tcPr>
            <w:tcW w:w="5395" w:type="dxa"/>
          </w:tcPr>
          <w:p w14:paraId="365340C5" w14:textId="66290E3E" w:rsidR="00F1580F" w:rsidRPr="001D284F" w:rsidRDefault="00F1580F" w:rsidP="0037224C">
            <w:pPr>
              <w:widowControl w:val="0"/>
              <w:spacing w:after="0" w:line="240" w:lineRule="auto"/>
              <w:ind w:left="164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t xml:space="preserve">Теоретический расход </w:t>
            </w:r>
            <w:r w:rsidR="0025797B" w:rsidRPr="001D284F">
              <w:rPr>
                <w:rFonts w:ascii="Tahoma" w:hAnsi="Tahoma" w:cs="Tahoma"/>
                <w:color w:val="000000"/>
                <w:sz w:val="24"/>
                <w:szCs w:val="24"/>
              </w:rPr>
              <w:t>состава</w:t>
            </w: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для получения покрытия толщиной 1 мм</w:t>
            </w:r>
          </w:p>
        </w:tc>
        <w:tc>
          <w:tcPr>
            <w:tcW w:w="4811" w:type="dxa"/>
          </w:tcPr>
          <w:p w14:paraId="32E89870" w14:textId="5BFC140F" w:rsidR="00F1580F" w:rsidRPr="001D284F" w:rsidRDefault="004E2377" w:rsidP="00E54BA7">
            <w:pPr>
              <w:widowControl w:val="0"/>
              <w:spacing w:after="0" w:line="240" w:lineRule="auto"/>
              <w:ind w:left="164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t>0,9</w:t>
            </w:r>
            <w:r w:rsidR="005D5ADA" w:rsidRPr="001D284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="00F1580F" w:rsidRPr="001D284F">
              <w:rPr>
                <w:rFonts w:ascii="Tahoma" w:hAnsi="Tahoma" w:cs="Tahoma"/>
                <w:color w:val="000000"/>
                <w:sz w:val="24"/>
                <w:szCs w:val="24"/>
              </w:rPr>
              <w:t>кг/м²</w:t>
            </w:r>
          </w:p>
          <w:p w14:paraId="202CD67C" w14:textId="77777777" w:rsidR="00F1580F" w:rsidRPr="001D284F" w:rsidRDefault="00F1580F" w:rsidP="00E54BA7">
            <w:pPr>
              <w:widowControl w:val="0"/>
              <w:spacing w:after="0" w:line="240" w:lineRule="auto"/>
              <w:ind w:left="164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t>без учета технологических потерь при нанесении</w:t>
            </w:r>
          </w:p>
        </w:tc>
      </w:tr>
      <w:tr w:rsidR="00F1580F" w:rsidRPr="00ED29D2" w14:paraId="0ED3B4EE" w14:textId="77777777" w:rsidTr="002755B4">
        <w:tc>
          <w:tcPr>
            <w:tcW w:w="5395" w:type="dxa"/>
          </w:tcPr>
          <w:p w14:paraId="214075C7" w14:textId="77777777" w:rsidR="00F1580F" w:rsidRPr="001D284F" w:rsidRDefault="00F1580F" w:rsidP="0037224C">
            <w:pPr>
              <w:widowControl w:val="0"/>
              <w:spacing w:after="0" w:line="240" w:lineRule="auto"/>
              <w:ind w:left="164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t>Время высыхания 1-го слоя до степени 3,</w:t>
            </w:r>
          </w:p>
          <w:p w14:paraId="40F30D5D" w14:textId="4AA5118A" w:rsidR="00F1580F" w:rsidRPr="001D284F" w:rsidRDefault="00F1580F" w:rsidP="0037224C">
            <w:pPr>
              <w:widowControl w:val="0"/>
              <w:spacing w:after="0" w:line="240" w:lineRule="auto"/>
              <w:ind w:left="164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t xml:space="preserve">при температуре </w:t>
            </w:r>
            <w:r w:rsidR="001D34BF" w:rsidRPr="001D284F">
              <w:rPr>
                <w:rFonts w:ascii="Tahoma" w:hAnsi="Tahoma" w:cs="Tahoma"/>
                <w:sz w:val="24"/>
                <w:szCs w:val="24"/>
              </w:rPr>
              <w:t>(20±2)ºС, ч, не более</w:t>
            </w:r>
          </w:p>
        </w:tc>
        <w:tc>
          <w:tcPr>
            <w:tcW w:w="4811" w:type="dxa"/>
          </w:tcPr>
          <w:p w14:paraId="475479DC" w14:textId="3BB84B73" w:rsidR="00F1580F" w:rsidRPr="001D284F" w:rsidRDefault="00D976A6" w:rsidP="00E54BA7">
            <w:pPr>
              <w:widowControl w:val="0"/>
              <w:spacing w:after="0" w:line="240" w:lineRule="auto"/>
              <w:ind w:left="164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t>5</w:t>
            </w:r>
          </w:p>
        </w:tc>
      </w:tr>
      <w:tr w:rsidR="00F1580F" w:rsidRPr="00ED29D2" w14:paraId="795EE539" w14:textId="77777777" w:rsidTr="002755B4">
        <w:tc>
          <w:tcPr>
            <w:tcW w:w="5395" w:type="dxa"/>
          </w:tcPr>
          <w:p w14:paraId="6AD0D74A" w14:textId="4E4B09B2" w:rsidR="00F1580F" w:rsidRPr="001D284F" w:rsidRDefault="00F1580F" w:rsidP="001D284F">
            <w:pPr>
              <w:widowControl w:val="0"/>
              <w:spacing w:after="0" w:line="240" w:lineRule="auto"/>
              <w:ind w:left="164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t xml:space="preserve">Толщина </w:t>
            </w:r>
            <w:r w:rsidR="001D284F" w:rsidRPr="001D284F">
              <w:rPr>
                <w:rFonts w:ascii="Tahoma" w:hAnsi="Tahoma" w:cs="Tahoma"/>
                <w:color w:val="000000"/>
                <w:sz w:val="24"/>
                <w:szCs w:val="24"/>
              </w:rPr>
              <w:t xml:space="preserve">мокрого </w:t>
            </w: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t xml:space="preserve">слоя </w:t>
            </w:r>
            <w:r w:rsidR="0025797B" w:rsidRPr="001D284F">
              <w:rPr>
                <w:rFonts w:ascii="Tahoma" w:hAnsi="Tahoma" w:cs="Tahoma"/>
                <w:color w:val="000000"/>
                <w:sz w:val="24"/>
                <w:szCs w:val="24"/>
              </w:rPr>
              <w:t>состава</w:t>
            </w: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нанесенного за </w:t>
            </w:r>
            <w:r w:rsidR="00690FDB" w:rsidRPr="001D284F">
              <w:rPr>
                <w:rFonts w:ascii="Tahoma" w:hAnsi="Tahoma" w:cs="Tahoma"/>
                <w:color w:val="000000"/>
                <w:sz w:val="24"/>
                <w:szCs w:val="24"/>
              </w:rPr>
              <w:t>первый</w:t>
            </w: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тех</w:t>
            </w:r>
            <w:r w:rsidR="001D284F" w:rsidRPr="001D284F">
              <w:rPr>
                <w:rFonts w:ascii="Tahoma" w:hAnsi="Tahoma" w:cs="Tahoma"/>
                <w:color w:val="000000"/>
                <w:sz w:val="24"/>
                <w:szCs w:val="24"/>
              </w:rPr>
              <w:t>нологический</w:t>
            </w: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="00690FDB" w:rsidRPr="001D284F">
              <w:rPr>
                <w:rFonts w:ascii="Tahoma" w:hAnsi="Tahoma" w:cs="Tahoma"/>
                <w:color w:val="000000"/>
                <w:sz w:val="24"/>
                <w:szCs w:val="24"/>
              </w:rPr>
              <w:t>п</w:t>
            </w: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t>роход</w:t>
            </w:r>
            <w:r w:rsidR="001D34BF" w:rsidRPr="001D284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t>методом безвоздушного распыления (мокрого), при температуре (20±0,5)°C</w:t>
            </w:r>
          </w:p>
        </w:tc>
        <w:tc>
          <w:tcPr>
            <w:tcW w:w="4811" w:type="dxa"/>
          </w:tcPr>
          <w:p w14:paraId="68E02100" w14:textId="3A221A13" w:rsidR="00F1580F" w:rsidRPr="001D284F" w:rsidRDefault="005A2C12" w:rsidP="00E54BA7">
            <w:pPr>
              <w:widowControl w:val="0"/>
              <w:spacing w:after="0" w:line="240" w:lineRule="auto"/>
              <w:ind w:left="164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t xml:space="preserve">не более </w:t>
            </w:r>
            <w:r w:rsidR="0068334A" w:rsidRPr="001D284F">
              <w:rPr>
                <w:rFonts w:ascii="Tahoma" w:hAnsi="Tahoma" w:cs="Tahoma"/>
                <w:color w:val="000000"/>
                <w:sz w:val="24"/>
                <w:szCs w:val="24"/>
              </w:rPr>
              <w:t>500 мкм</w:t>
            </w:r>
          </w:p>
        </w:tc>
      </w:tr>
      <w:tr w:rsidR="0068334A" w:rsidRPr="00ED29D2" w14:paraId="392D2942" w14:textId="77777777" w:rsidTr="002755B4">
        <w:tc>
          <w:tcPr>
            <w:tcW w:w="5395" w:type="dxa"/>
          </w:tcPr>
          <w:p w14:paraId="1E46BFDA" w14:textId="30760E66" w:rsidR="0068334A" w:rsidRPr="001D284F" w:rsidRDefault="0068334A" w:rsidP="0068334A">
            <w:pPr>
              <w:widowControl w:val="0"/>
              <w:spacing w:after="0" w:line="240" w:lineRule="auto"/>
              <w:ind w:left="164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D284F">
              <w:rPr>
                <w:rFonts w:ascii="Tahoma" w:hAnsi="Tahoma" w:cs="Tahoma"/>
                <w:bCs/>
                <w:spacing w:val="-2"/>
                <w:sz w:val="24"/>
                <w:szCs w:val="24"/>
                <w:lang w:eastAsia="x-none"/>
              </w:rPr>
              <w:t>Кажущаяся вязкость состава по ротационному вискозиметру (шп. №4, 3 об/мин) при температуре (20,0±0,5)°C, мПа*с</w:t>
            </w:r>
          </w:p>
        </w:tc>
        <w:tc>
          <w:tcPr>
            <w:tcW w:w="4811" w:type="dxa"/>
          </w:tcPr>
          <w:p w14:paraId="1B3AC891" w14:textId="298D2DB7" w:rsidR="0068334A" w:rsidRPr="001D284F" w:rsidRDefault="006A525B" w:rsidP="00E54BA7">
            <w:pPr>
              <w:widowControl w:val="0"/>
              <w:spacing w:after="0" w:line="240" w:lineRule="auto"/>
              <w:ind w:left="164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D284F">
              <w:rPr>
                <w:rFonts w:ascii="Tahoma" w:hAnsi="Tahoma" w:cs="Tahoma"/>
                <w:sz w:val="24"/>
                <w:szCs w:val="24"/>
              </w:rPr>
              <w:t>6</w:t>
            </w:r>
            <w:r w:rsidR="004E2377" w:rsidRPr="001D284F">
              <w:rPr>
                <w:rFonts w:ascii="Tahoma" w:hAnsi="Tahoma" w:cs="Tahoma"/>
                <w:sz w:val="24"/>
                <w:szCs w:val="24"/>
              </w:rPr>
              <w:t>0000-110000</w:t>
            </w:r>
          </w:p>
        </w:tc>
      </w:tr>
      <w:tr w:rsidR="009E0431" w:rsidRPr="00ED29D2" w14:paraId="582061D7" w14:textId="77777777" w:rsidTr="001D284F">
        <w:trPr>
          <w:trHeight w:val="103"/>
        </w:trPr>
        <w:tc>
          <w:tcPr>
            <w:tcW w:w="10206" w:type="dxa"/>
            <w:gridSpan w:val="2"/>
          </w:tcPr>
          <w:p w14:paraId="488CAEF2" w14:textId="77777777" w:rsidR="009E0431" w:rsidRPr="001D284F" w:rsidRDefault="009E0431" w:rsidP="0037224C">
            <w:pPr>
              <w:widowControl w:val="0"/>
              <w:spacing w:after="0" w:line="240" w:lineRule="auto"/>
              <w:ind w:left="164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1580F" w:rsidRPr="00ED29D2" w14:paraId="505B8C90" w14:textId="77777777" w:rsidTr="002755B4">
        <w:tc>
          <w:tcPr>
            <w:tcW w:w="5395" w:type="dxa"/>
          </w:tcPr>
          <w:p w14:paraId="6D564C78" w14:textId="77777777" w:rsidR="00F1580F" w:rsidRPr="001D284F" w:rsidRDefault="00F1580F" w:rsidP="0037224C">
            <w:pPr>
              <w:widowControl w:val="0"/>
              <w:spacing w:after="0" w:line="240" w:lineRule="auto"/>
              <w:ind w:left="164"/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D284F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Покрытие: </w:t>
            </w:r>
          </w:p>
        </w:tc>
        <w:tc>
          <w:tcPr>
            <w:tcW w:w="4811" w:type="dxa"/>
          </w:tcPr>
          <w:p w14:paraId="22C08FDB" w14:textId="77777777" w:rsidR="00F1580F" w:rsidRPr="001D284F" w:rsidRDefault="00F1580F" w:rsidP="0037224C">
            <w:pPr>
              <w:widowControl w:val="0"/>
              <w:spacing w:after="0" w:line="240" w:lineRule="auto"/>
              <w:ind w:left="164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1580F" w:rsidRPr="00ED29D2" w14:paraId="40D67356" w14:textId="77777777" w:rsidTr="002755B4">
        <w:tc>
          <w:tcPr>
            <w:tcW w:w="5395" w:type="dxa"/>
          </w:tcPr>
          <w:p w14:paraId="632C5F81" w14:textId="77777777" w:rsidR="00F1580F" w:rsidRPr="001D284F" w:rsidRDefault="00F1580F" w:rsidP="0037224C">
            <w:pPr>
              <w:widowControl w:val="0"/>
              <w:spacing w:after="0" w:line="240" w:lineRule="auto"/>
              <w:ind w:left="164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t>Внешний вид сухого покрытия</w:t>
            </w:r>
          </w:p>
        </w:tc>
        <w:tc>
          <w:tcPr>
            <w:tcW w:w="4811" w:type="dxa"/>
          </w:tcPr>
          <w:p w14:paraId="3858C6FC" w14:textId="77777777" w:rsidR="00F1580F" w:rsidRPr="001D284F" w:rsidRDefault="005A2C12" w:rsidP="00E54BA7">
            <w:pPr>
              <w:widowControl w:val="0"/>
              <w:spacing w:after="0" w:line="240" w:lineRule="auto"/>
              <w:ind w:left="164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t>матовое покрытие</w:t>
            </w:r>
          </w:p>
        </w:tc>
      </w:tr>
      <w:tr w:rsidR="00F1580F" w:rsidRPr="00ED29D2" w14:paraId="1B2BBB73" w14:textId="77777777" w:rsidTr="002755B4">
        <w:tc>
          <w:tcPr>
            <w:tcW w:w="5395" w:type="dxa"/>
          </w:tcPr>
          <w:p w14:paraId="7E137026" w14:textId="77777777" w:rsidR="00F1580F" w:rsidRPr="001D284F" w:rsidRDefault="00F1580F" w:rsidP="0037224C">
            <w:pPr>
              <w:widowControl w:val="0"/>
              <w:spacing w:after="0" w:line="240" w:lineRule="auto"/>
              <w:ind w:left="164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Цвет покрытия</w:t>
            </w:r>
          </w:p>
        </w:tc>
        <w:tc>
          <w:tcPr>
            <w:tcW w:w="4811" w:type="dxa"/>
          </w:tcPr>
          <w:p w14:paraId="4AC24DB3" w14:textId="1F0C52A0" w:rsidR="00F1580F" w:rsidRPr="001D284F" w:rsidRDefault="0068334A" w:rsidP="0037224C">
            <w:pPr>
              <w:widowControl w:val="0"/>
              <w:spacing w:after="0" w:line="240" w:lineRule="auto"/>
              <w:ind w:left="164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D284F">
              <w:rPr>
                <w:rFonts w:ascii="Tahoma" w:hAnsi="Tahoma" w:cs="Tahoma"/>
                <w:sz w:val="24"/>
                <w:szCs w:val="24"/>
              </w:rPr>
              <w:t>Белое, кремовое или светло-серое, допускается разнооттеночность, без посторонних включений</w:t>
            </w:r>
          </w:p>
        </w:tc>
      </w:tr>
      <w:tr w:rsidR="00F1580F" w:rsidRPr="00ED29D2" w14:paraId="4B712368" w14:textId="77777777" w:rsidTr="002755B4">
        <w:tc>
          <w:tcPr>
            <w:tcW w:w="5395" w:type="dxa"/>
          </w:tcPr>
          <w:p w14:paraId="77C2E212" w14:textId="77777777" w:rsidR="00F1580F" w:rsidRPr="001D284F" w:rsidRDefault="00F1580F" w:rsidP="0037224C">
            <w:pPr>
              <w:widowControl w:val="0"/>
              <w:spacing w:after="0" w:line="240" w:lineRule="auto"/>
              <w:ind w:left="164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t>Обеспечиваемый предел огнестойкости</w:t>
            </w:r>
          </w:p>
        </w:tc>
        <w:tc>
          <w:tcPr>
            <w:tcW w:w="4811" w:type="dxa"/>
          </w:tcPr>
          <w:p w14:paraId="0A67CEB1" w14:textId="6AD630A2" w:rsidR="00F1580F" w:rsidRPr="001D284F" w:rsidRDefault="005A2C12" w:rsidP="0037224C">
            <w:pPr>
              <w:widowControl w:val="0"/>
              <w:spacing w:after="0" w:line="240" w:lineRule="auto"/>
              <w:ind w:left="164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t>R90</w:t>
            </w:r>
            <w:r w:rsidR="005D5ADA" w:rsidRPr="001D284F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r w:rsidR="005D5ADA" w:rsidRPr="001D284F"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  <w:t>R120</w:t>
            </w:r>
            <w:r w:rsidR="004E2377" w:rsidRPr="001D284F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r w:rsidR="004E2377" w:rsidRPr="001D284F"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  <w:t>R150</w:t>
            </w:r>
          </w:p>
        </w:tc>
      </w:tr>
      <w:tr w:rsidR="00F1580F" w:rsidRPr="00ED29D2" w14:paraId="58D5179C" w14:textId="77777777" w:rsidTr="002755B4">
        <w:tc>
          <w:tcPr>
            <w:tcW w:w="5395" w:type="dxa"/>
          </w:tcPr>
          <w:p w14:paraId="4E683515" w14:textId="683CADC6" w:rsidR="00F1580F" w:rsidRPr="001D284F" w:rsidRDefault="00F1580F" w:rsidP="00E54BA7">
            <w:pPr>
              <w:widowControl w:val="0"/>
              <w:spacing w:after="0" w:line="240" w:lineRule="auto"/>
              <w:ind w:left="164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35B5A">
              <w:rPr>
                <w:rFonts w:ascii="Tahoma" w:hAnsi="Tahoma" w:cs="Tahoma"/>
                <w:color w:val="000000"/>
                <w:sz w:val="24"/>
                <w:szCs w:val="24"/>
              </w:rPr>
              <w:t xml:space="preserve">Толщина </w:t>
            </w:r>
            <w:r w:rsidR="00E54BA7" w:rsidRPr="00B35B5A">
              <w:rPr>
                <w:rFonts w:ascii="Tahoma" w:hAnsi="Tahoma" w:cs="Tahoma"/>
                <w:color w:val="000000"/>
                <w:sz w:val="24"/>
                <w:szCs w:val="24"/>
              </w:rPr>
              <w:t>мокрого слоя</w:t>
            </w:r>
            <w:r w:rsidRPr="00B35B5A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нанесенного за </w:t>
            </w:r>
            <w:r w:rsidR="00690FDB" w:rsidRPr="00B35B5A">
              <w:rPr>
                <w:rFonts w:ascii="Tahoma" w:hAnsi="Tahoma" w:cs="Tahoma"/>
                <w:color w:val="000000"/>
                <w:sz w:val="24"/>
                <w:szCs w:val="24"/>
              </w:rPr>
              <w:t>один</w:t>
            </w:r>
            <w:r w:rsidRPr="00B35B5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тех</w:t>
            </w:r>
            <w:r w:rsidR="00E54BA7" w:rsidRPr="00B35B5A">
              <w:rPr>
                <w:rFonts w:ascii="Tahoma" w:hAnsi="Tahoma" w:cs="Tahoma"/>
                <w:color w:val="000000"/>
                <w:sz w:val="24"/>
                <w:szCs w:val="24"/>
              </w:rPr>
              <w:t>нологический п</w:t>
            </w:r>
            <w:r w:rsidRPr="00B35B5A">
              <w:rPr>
                <w:rFonts w:ascii="Tahoma" w:hAnsi="Tahoma" w:cs="Tahoma"/>
                <w:color w:val="000000"/>
                <w:sz w:val="24"/>
                <w:szCs w:val="24"/>
              </w:rPr>
              <w:t>роход методом безвоздушного распыления, при температуре (20±0,5)°C</w:t>
            </w:r>
          </w:p>
        </w:tc>
        <w:tc>
          <w:tcPr>
            <w:tcW w:w="4811" w:type="dxa"/>
          </w:tcPr>
          <w:p w14:paraId="0EC93A7A" w14:textId="6EB7387A" w:rsidR="00F1580F" w:rsidRPr="001D284F" w:rsidRDefault="005A2C12" w:rsidP="001D284F">
            <w:pPr>
              <w:widowControl w:val="0"/>
              <w:spacing w:after="0" w:line="240" w:lineRule="auto"/>
              <w:ind w:left="164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D284F">
              <w:rPr>
                <w:rFonts w:ascii="Tahoma" w:hAnsi="Tahoma" w:cs="Tahoma"/>
                <w:color w:val="000000"/>
                <w:sz w:val="24"/>
                <w:szCs w:val="24"/>
              </w:rPr>
              <w:t xml:space="preserve">до </w:t>
            </w:r>
            <w:r w:rsidR="00690FDB" w:rsidRPr="001D284F">
              <w:rPr>
                <w:rFonts w:ascii="Tahoma" w:hAnsi="Tahoma" w:cs="Tahoma"/>
                <w:color w:val="000000"/>
                <w:sz w:val="24"/>
                <w:szCs w:val="24"/>
              </w:rPr>
              <w:t xml:space="preserve">2,0 </w:t>
            </w:r>
            <w:r w:rsidR="002B1B9F" w:rsidRPr="001D284F">
              <w:rPr>
                <w:rFonts w:ascii="Tahoma" w:hAnsi="Tahoma" w:cs="Tahoma"/>
                <w:color w:val="000000"/>
                <w:sz w:val="24"/>
                <w:szCs w:val="24"/>
              </w:rPr>
              <w:t>мм</w:t>
            </w:r>
          </w:p>
        </w:tc>
      </w:tr>
    </w:tbl>
    <w:p w14:paraId="01F7ABD8" w14:textId="77777777" w:rsidR="000D222F" w:rsidRPr="00ED29D2" w:rsidRDefault="000D222F" w:rsidP="00CF64A7">
      <w:pPr>
        <w:widowControl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highlight w:val="yellow"/>
        </w:rPr>
      </w:pPr>
    </w:p>
    <w:p w14:paraId="15882DBA" w14:textId="04461141" w:rsidR="000D222F" w:rsidRPr="00E84029" w:rsidRDefault="005A2C12" w:rsidP="001D284F">
      <w:pPr>
        <w:spacing w:after="0" w:line="100" w:lineRule="atLeast"/>
        <w:ind w:left="567" w:firstLine="567"/>
        <w:jc w:val="both"/>
        <w:rPr>
          <w:rFonts w:ascii="Tahoma" w:eastAsia="SimSun" w:hAnsi="Tahoma" w:cs="Tahoma"/>
          <w:b/>
          <w:bCs/>
          <w:sz w:val="24"/>
          <w:szCs w:val="24"/>
          <w:lang w:eastAsia="hi-IN" w:bidi="hi-IN"/>
        </w:rPr>
      </w:pPr>
      <w:r w:rsidRPr="00E84029">
        <w:rPr>
          <w:rFonts w:ascii="Tahoma" w:eastAsia="SimSun" w:hAnsi="Tahoma" w:cs="Tahoma"/>
          <w:b/>
          <w:bCs/>
          <w:sz w:val="24"/>
          <w:szCs w:val="24"/>
          <w:lang w:eastAsia="hi-IN" w:bidi="hi-IN"/>
        </w:rPr>
        <w:t xml:space="preserve">Расход </w:t>
      </w:r>
      <w:r w:rsidR="0025797B">
        <w:rPr>
          <w:rFonts w:ascii="Tahoma" w:eastAsia="SimSun" w:hAnsi="Tahoma" w:cs="Tahoma"/>
          <w:b/>
          <w:bCs/>
          <w:sz w:val="24"/>
          <w:szCs w:val="24"/>
          <w:lang w:eastAsia="hi-IN" w:bidi="hi-IN"/>
        </w:rPr>
        <w:t>состава</w:t>
      </w:r>
      <w:r w:rsidRPr="00E84029">
        <w:rPr>
          <w:rFonts w:ascii="Tahoma" w:eastAsia="SimSun" w:hAnsi="Tahoma" w:cs="Tahoma"/>
          <w:b/>
          <w:bCs/>
          <w:sz w:val="24"/>
          <w:szCs w:val="24"/>
          <w:lang w:eastAsia="hi-IN" w:bidi="hi-IN"/>
        </w:rPr>
        <w:t xml:space="preserve"> и огнезащитная эффективность</w:t>
      </w:r>
      <w:r w:rsidR="00406ED7" w:rsidRPr="00E84029">
        <w:rPr>
          <w:rFonts w:ascii="Tahoma" w:eastAsia="SimSun" w:hAnsi="Tahoma" w:cs="Tahoma"/>
          <w:b/>
          <w:bCs/>
          <w:sz w:val="24"/>
          <w:szCs w:val="24"/>
          <w:lang w:eastAsia="hi-IN" w:bidi="hi-IN"/>
        </w:rPr>
        <w:t>:</w:t>
      </w:r>
    </w:p>
    <w:p w14:paraId="244EEB27" w14:textId="77777777" w:rsidR="005A2C12" w:rsidRPr="00E84029" w:rsidRDefault="005A2C12" w:rsidP="001D284F">
      <w:pPr>
        <w:pStyle w:val="af4"/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E84029">
        <w:rPr>
          <w:rFonts w:ascii="Tahoma" w:eastAsia="SimSun" w:hAnsi="Tahoma" w:cs="Tahoma"/>
          <w:sz w:val="24"/>
          <w:szCs w:val="24"/>
          <w:lang w:eastAsia="hi-IN" w:bidi="hi-IN"/>
        </w:rPr>
        <w:t>Толщина покрытия определяется на основе результатов сертификационных испытаний с учетом приведенной толщины и требуемого предела огнестойкости металлической конструкции.</w:t>
      </w:r>
    </w:p>
    <w:p w14:paraId="029FF297" w14:textId="77777777" w:rsidR="005A2C12" w:rsidRPr="00ED29D2" w:rsidRDefault="005A2C12" w:rsidP="00CF64A7">
      <w:pPr>
        <w:pStyle w:val="af4"/>
        <w:rPr>
          <w:rFonts w:ascii="Tahoma" w:eastAsia="SimSun" w:hAnsi="Tahoma" w:cs="Tahoma"/>
          <w:b/>
          <w:i/>
          <w:sz w:val="24"/>
          <w:szCs w:val="24"/>
          <w:highlight w:val="yellow"/>
          <w:lang w:eastAsia="hi-IN" w:bidi="hi-IN"/>
        </w:rPr>
      </w:pPr>
    </w:p>
    <w:tbl>
      <w:tblPr>
        <w:tblStyle w:val="12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281"/>
        <w:gridCol w:w="1134"/>
        <w:gridCol w:w="14"/>
        <w:gridCol w:w="1262"/>
        <w:gridCol w:w="1275"/>
        <w:gridCol w:w="14"/>
        <w:gridCol w:w="1262"/>
        <w:gridCol w:w="1412"/>
      </w:tblGrid>
      <w:tr w:rsidR="008C53A2" w:rsidRPr="00964B62" w14:paraId="708F5B6E" w14:textId="77777777" w:rsidTr="0055692F">
        <w:trPr>
          <w:trHeight w:val="263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179C" w14:textId="77777777" w:rsidR="008C53A2" w:rsidRPr="001D5243" w:rsidRDefault="008C53A2" w:rsidP="0055692F">
            <w:pPr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</w:pPr>
            <w:r w:rsidRPr="001D5243">
              <w:rPr>
                <w:rFonts w:ascii="Tahoma" w:hAnsi="Tahoma" w:cs="Tahoma"/>
                <w:sz w:val="24"/>
                <w:szCs w:val="24"/>
              </w:rPr>
              <w:t>Приведенная толщина стальной конструкции, мм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B67A" w14:textId="77777777" w:rsidR="008C53A2" w:rsidRPr="001D5243" w:rsidRDefault="008C53A2" w:rsidP="009C6396">
            <w:pPr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</w:pPr>
            <w:r w:rsidRPr="001D5243"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  <w:t>Предел огнестойкости, мин</w:t>
            </w:r>
          </w:p>
        </w:tc>
      </w:tr>
      <w:tr w:rsidR="008C53A2" w:rsidRPr="00964B62" w14:paraId="2F8F6438" w14:textId="77777777" w:rsidTr="0055692F">
        <w:trPr>
          <w:trHeight w:val="324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8791" w14:textId="77777777" w:rsidR="008C53A2" w:rsidRPr="001D5243" w:rsidRDefault="008C53A2" w:rsidP="009C6396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A236" w14:textId="77777777" w:rsidR="008C53A2" w:rsidRPr="001D5243" w:rsidRDefault="008C53A2" w:rsidP="0055692F">
            <w:pPr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</w:pPr>
            <w:r w:rsidRPr="001D5243"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  <w:t>90</w:t>
            </w:r>
          </w:p>
          <w:p w14:paraId="5FAFD7F8" w14:textId="77777777" w:rsidR="008C53A2" w:rsidRPr="001D5243" w:rsidRDefault="008C53A2" w:rsidP="0055692F">
            <w:pPr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</w:pPr>
            <w:r w:rsidRPr="001D5243"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  <w:t>(3-я группа)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23BA" w14:textId="77777777" w:rsidR="008C53A2" w:rsidRPr="001D5243" w:rsidRDefault="008C53A2" w:rsidP="0055692F">
            <w:pPr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</w:pPr>
            <w:r w:rsidRPr="001D5243"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  <w:t>120</w:t>
            </w:r>
          </w:p>
          <w:p w14:paraId="45508038" w14:textId="77777777" w:rsidR="008C53A2" w:rsidRPr="001D5243" w:rsidRDefault="008C53A2" w:rsidP="0055692F">
            <w:pPr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</w:pPr>
            <w:r w:rsidRPr="001D5243"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  <w:t>(2-я группа)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C2AE" w14:textId="77777777" w:rsidR="008C53A2" w:rsidRPr="001D5243" w:rsidRDefault="008C53A2" w:rsidP="0055692F">
            <w:pPr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</w:pPr>
            <w:r w:rsidRPr="001D5243"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  <w:t>150</w:t>
            </w:r>
          </w:p>
          <w:p w14:paraId="74605AFC" w14:textId="77777777" w:rsidR="008C53A2" w:rsidRPr="001D5243" w:rsidRDefault="008C53A2" w:rsidP="0055692F">
            <w:pPr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</w:pPr>
            <w:r w:rsidRPr="001D5243"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  <w:t>(1-я группа)</w:t>
            </w:r>
          </w:p>
        </w:tc>
      </w:tr>
      <w:tr w:rsidR="008C53A2" w:rsidRPr="00964B62" w14:paraId="18837269" w14:textId="77777777" w:rsidTr="0055692F">
        <w:trPr>
          <w:cantSplit/>
          <w:trHeight w:val="505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76C3" w14:textId="77777777" w:rsidR="008C53A2" w:rsidRPr="001D5243" w:rsidRDefault="008C53A2" w:rsidP="009C6396">
            <w:pPr>
              <w:spacing w:after="0" w:line="240" w:lineRule="auto"/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D614" w14:textId="067D7EF3" w:rsidR="008C53A2" w:rsidRPr="001D5243" w:rsidRDefault="008C53A2" w:rsidP="0055692F">
            <w:pPr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</w:pPr>
            <w:r w:rsidRPr="001D5243"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  <w:t>Толщина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A2CB" w14:textId="77777777" w:rsidR="008C53A2" w:rsidRPr="001D5243" w:rsidRDefault="008C53A2" w:rsidP="0055692F">
            <w:pPr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</w:pPr>
            <w:r w:rsidRPr="001D5243"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  <w:t>Расход кг/м²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244E" w14:textId="77777777" w:rsidR="008C53A2" w:rsidRPr="001D5243" w:rsidRDefault="008C53A2" w:rsidP="0055692F">
            <w:pPr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</w:pPr>
            <w:r w:rsidRPr="001D5243"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  <w:t>Толщина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A704" w14:textId="77777777" w:rsidR="008C53A2" w:rsidRPr="001D5243" w:rsidRDefault="008C53A2" w:rsidP="0055692F">
            <w:pPr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</w:pPr>
            <w:r w:rsidRPr="001D5243"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  <w:t>Расход кг/м²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26C2" w14:textId="77777777" w:rsidR="008C53A2" w:rsidRPr="001D5243" w:rsidRDefault="008C53A2" w:rsidP="0055692F">
            <w:pPr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</w:pPr>
            <w:r w:rsidRPr="001D5243"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  <w:t>Толщина мм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C64F" w14:textId="77777777" w:rsidR="008C53A2" w:rsidRPr="001D5243" w:rsidRDefault="008C53A2" w:rsidP="0055692F">
            <w:pPr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</w:pPr>
            <w:r w:rsidRPr="001D5243"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  <w:t>Расход кг/м²</w:t>
            </w:r>
          </w:p>
        </w:tc>
      </w:tr>
      <w:tr w:rsidR="003B364C" w:rsidRPr="00964B62" w14:paraId="41CD3B79" w14:textId="77777777" w:rsidTr="0055692F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11D1" w14:textId="0C8F5253" w:rsidR="003B364C" w:rsidRPr="001D5243" w:rsidRDefault="003B364C" w:rsidP="003B364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3DA4" w14:textId="68AF893C" w:rsidR="003B364C" w:rsidRPr="003B364C" w:rsidRDefault="003B364C" w:rsidP="003B364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364C"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97B1" w14:textId="3130C0AD" w:rsidR="003B364C" w:rsidRPr="003B364C" w:rsidRDefault="003B364C" w:rsidP="003B364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364C"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3659" w14:textId="365C8CAF" w:rsidR="003B364C" w:rsidRPr="003B364C" w:rsidRDefault="003B364C" w:rsidP="003B364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364C">
              <w:rPr>
                <w:rFonts w:ascii="Tahoma" w:hAnsi="Tahoma" w:cs="Tahoma"/>
                <w:sz w:val="24"/>
                <w:szCs w:val="24"/>
                <w:lang w:val="en-US"/>
              </w:rPr>
              <w:t>7</w:t>
            </w:r>
            <w:r w:rsidRPr="003B364C">
              <w:rPr>
                <w:rFonts w:ascii="Tahoma" w:hAnsi="Tahoma" w:cs="Tahoma"/>
                <w:sz w:val="24"/>
                <w:szCs w:val="24"/>
              </w:rPr>
              <w:t>,</w:t>
            </w:r>
            <w:r w:rsidRPr="003B364C">
              <w:rPr>
                <w:rFonts w:ascii="Tahoma" w:hAnsi="Tahoma" w:cs="Tahoma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AE07" w14:textId="178DD544" w:rsidR="003B364C" w:rsidRPr="003B364C" w:rsidRDefault="003B364C" w:rsidP="003B364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364C">
              <w:rPr>
                <w:rFonts w:ascii="Tahoma" w:hAnsi="Tahoma" w:cs="Tahoma"/>
                <w:sz w:val="24"/>
                <w:szCs w:val="24"/>
                <w:lang w:val="en-US"/>
              </w:rPr>
              <w:t>6</w:t>
            </w:r>
            <w:r w:rsidRPr="003B364C">
              <w:rPr>
                <w:rFonts w:ascii="Tahoma" w:hAnsi="Tahoma" w:cs="Tahoma"/>
                <w:sz w:val="24"/>
                <w:szCs w:val="24"/>
              </w:rPr>
              <w:t>,</w:t>
            </w:r>
            <w:r w:rsidRPr="003B364C">
              <w:rPr>
                <w:rFonts w:ascii="Tahoma" w:hAnsi="Tahoma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1723" w14:textId="373B5451" w:rsidR="003B364C" w:rsidRPr="003B364C" w:rsidRDefault="003B364C" w:rsidP="003B364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364C">
              <w:rPr>
                <w:rFonts w:ascii="Tahoma" w:hAnsi="Tahoma" w:cs="Tahoma"/>
                <w:sz w:val="24"/>
                <w:szCs w:val="24"/>
              </w:rPr>
              <w:t>10,9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7653" w14:textId="7A1E6D41" w:rsidR="003B364C" w:rsidRPr="003B364C" w:rsidRDefault="003B364C" w:rsidP="003B364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364C">
              <w:rPr>
                <w:rFonts w:ascii="Tahoma" w:hAnsi="Tahoma" w:cs="Tahoma"/>
                <w:sz w:val="24"/>
                <w:szCs w:val="24"/>
              </w:rPr>
              <w:t>9,81</w:t>
            </w:r>
          </w:p>
        </w:tc>
      </w:tr>
      <w:tr w:rsidR="003B364C" w:rsidRPr="00964B62" w14:paraId="2CD3324B" w14:textId="77777777" w:rsidTr="0055692F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D1FB" w14:textId="77777777" w:rsidR="003B364C" w:rsidRPr="001D5243" w:rsidRDefault="003B364C" w:rsidP="003B364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D5243">
              <w:rPr>
                <w:rFonts w:ascii="Tahoma" w:hAnsi="Tahoma" w:cs="Tahoma"/>
                <w:sz w:val="24"/>
                <w:szCs w:val="24"/>
              </w:rPr>
              <w:t>1,4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7A1" w14:textId="7F82CE87" w:rsidR="003B364C" w:rsidRPr="003B364C" w:rsidRDefault="003B364C" w:rsidP="003B364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364C">
              <w:rPr>
                <w:rFonts w:ascii="Tahoma" w:hAnsi="Tahoma" w:cs="Tahoma"/>
                <w:sz w:val="24"/>
                <w:szCs w:val="24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9CDE" w14:textId="4846DD87" w:rsidR="003B364C" w:rsidRPr="003B364C" w:rsidRDefault="003B364C" w:rsidP="003B364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364C">
              <w:rPr>
                <w:rFonts w:ascii="Tahoma" w:hAnsi="Tahoma" w:cs="Tahoma"/>
                <w:sz w:val="24"/>
                <w:szCs w:val="24"/>
              </w:rPr>
              <w:t>4,59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BF06" w14:textId="53B8101C" w:rsidR="003B364C" w:rsidRPr="003B364C" w:rsidRDefault="003B364C" w:rsidP="003B364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364C"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22DE" w14:textId="06279E9A" w:rsidR="003B364C" w:rsidRPr="003B364C" w:rsidRDefault="003B364C" w:rsidP="003B364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364C"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8C0" w14:textId="402D59F7" w:rsidR="003B364C" w:rsidRPr="003B364C" w:rsidRDefault="003B364C" w:rsidP="003B364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364C"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E905" w14:textId="253BE0CB" w:rsidR="003B364C" w:rsidRPr="003B364C" w:rsidRDefault="003B364C" w:rsidP="003B364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364C"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8C53A2" w:rsidRPr="00964B62" w14:paraId="4EEBA6CF" w14:textId="77777777" w:rsidTr="0055692F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3A0B" w14:textId="77777777" w:rsidR="008C53A2" w:rsidRPr="001D5243" w:rsidRDefault="008C53A2" w:rsidP="0055692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D5243">
              <w:rPr>
                <w:rFonts w:ascii="Tahoma" w:hAnsi="Tahoma" w:cs="Tahoma"/>
                <w:sz w:val="24"/>
                <w:szCs w:val="24"/>
              </w:rPr>
              <w:t>3,4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86D1" w14:textId="77777777" w:rsidR="008C53A2" w:rsidRPr="001D5243" w:rsidRDefault="008C53A2" w:rsidP="009C639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D5243">
              <w:rPr>
                <w:rFonts w:ascii="Tahoma" w:hAnsi="Tahoma" w:cs="Tahoma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36D" w14:textId="77777777" w:rsidR="008C53A2" w:rsidRPr="001D5243" w:rsidRDefault="008C53A2" w:rsidP="009C639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D5243">
              <w:rPr>
                <w:rFonts w:ascii="Tahoma" w:hAnsi="Tahoma" w:cs="Tahoma"/>
                <w:sz w:val="24"/>
                <w:szCs w:val="24"/>
              </w:rPr>
              <w:t>3,33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3E0B" w14:textId="77777777" w:rsidR="008C53A2" w:rsidRPr="001D5243" w:rsidRDefault="008C53A2" w:rsidP="009C639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D5243">
              <w:rPr>
                <w:rFonts w:ascii="Tahoma" w:hAnsi="Tahoma" w:cs="Tahoma"/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16D9" w14:textId="77777777" w:rsidR="008C53A2" w:rsidRPr="001D5243" w:rsidRDefault="008C53A2" w:rsidP="009C639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D5243">
              <w:rPr>
                <w:rFonts w:ascii="Tahoma" w:hAnsi="Tahoma" w:cs="Tahoma"/>
                <w:sz w:val="24"/>
                <w:szCs w:val="24"/>
              </w:rPr>
              <w:t>4,95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70F" w14:textId="77777777" w:rsidR="008C53A2" w:rsidRPr="001D5243" w:rsidRDefault="008C53A2" w:rsidP="009C639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D5243">
              <w:rPr>
                <w:rFonts w:ascii="Tahoma" w:hAnsi="Tahoma" w:cs="Tahoma"/>
                <w:sz w:val="24"/>
                <w:szCs w:val="24"/>
              </w:rPr>
              <w:t>8,7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0515" w14:textId="77777777" w:rsidR="008C53A2" w:rsidRPr="001D5243" w:rsidRDefault="008C53A2" w:rsidP="009C639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D5243">
              <w:rPr>
                <w:rFonts w:ascii="Tahoma" w:hAnsi="Tahoma" w:cs="Tahoma"/>
                <w:sz w:val="24"/>
                <w:szCs w:val="24"/>
              </w:rPr>
              <w:t>7,83</w:t>
            </w:r>
          </w:p>
        </w:tc>
      </w:tr>
      <w:tr w:rsidR="008C53A2" w:rsidRPr="00964B62" w14:paraId="2033084D" w14:textId="77777777" w:rsidTr="0055692F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252C" w14:textId="77777777" w:rsidR="008C53A2" w:rsidRPr="001D5243" w:rsidRDefault="008C53A2" w:rsidP="0055692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D5243">
              <w:rPr>
                <w:rFonts w:ascii="Tahoma" w:hAnsi="Tahoma" w:cs="Tahoma"/>
                <w:sz w:val="24"/>
                <w:szCs w:val="24"/>
              </w:rPr>
              <w:t>24,4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D7E2" w14:textId="77777777" w:rsidR="008C53A2" w:rsidRPr="001D5243" w:rsidRDefault="008C53A2" w:rsidP="009C639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D5243">
              <w:rPr>
                <w:rFonts w:ascii="Tahoma" w:hAnsi="Tahoma" w:cs="Tahoma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DD34" w14:textId="77777777" w:rsidR="008C53A2" w:rsidRPr="001D5243" w:rsidRDefault="008C53A2" w:rsidP="009C639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D5243">
              <w:rPr>
                <w:rFonts w:ascii="Tahoma" w:hAnsi="Tahoma" w:cs="Tahoma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0782" w14:textId="77777777" w:rsidR="008C53A2" w:rsidRPr="001D5243" w:rsidRDefault="008C53A2" w:rsidP="009C639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D5243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C41F" w14:textId="77777777" w:rsidR="008C53A2" w:rsidRPr="001D5243" w:rsidRDefault="008C53A2" w:rsidP="009C639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D5243">
              <w:rPr>
                <w:rFonts w:ascii="Tahoma" w:hAnsi="Tahoma" w:cs="Tahoma"/>
                <w:sz w:val="24"/>
                <w:szCs w:val="24"/>
              </w:rPr>
              <w:t>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8E17" w14:textId="77777777" w:rsidR="008C53A2" w:rsidRPr="001D5243" w:rsidRDefault="008C53A2" w:rsidP="009C639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D5243">
              <w:rPr>
                <w:rFonts w:ascii="Tahoma" w:hAnsi="Tahoma" w:cs="Tahoma"/>
                <w:sz w:val="24"/>
                <w:szCs w:val="24"/>
              </w:rPr>
              <w:t>3,5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BE02" w14:textId="77777777" w:rsidR="008C53A2" w:rsidRPr="001D5243" w:rsidRDefault="008C53A2" w:rsidP="009C639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D5243">
              <w:rPr>
                <w:rFonts w:ascii="Tahoma" w:hAnsi="Tahoma" w:cs="Tahoma"/>
                <w:sz w:val="24"/>
                <w:szCs w:val="24"/>
              </w:rPr>
              <w:t>3,15</w:t>
            </w:r>
          </w:p>
        </w:tc>
      </w:tr>
    </w:tbl>
    <w:p w14:paraId="1B09CBE3" w14:textId="77777777" w:rsidR="008C53A2" w:rsidRDefault="008C53A2" w:rsidP="001D284F">
      <w:pPr>
        <w:pStyle w:val="af4"/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</w:p>
    <w:p w14:paraId="21C53EF1" w14:textId="569A996F" w:rsidR="006531F7" w:rsidRPr="00E84029" w:rsidRDefault="006531F7" w:rsidP="001D284F">
      <w:pPr>
        <w:pStyle w:val="af4"/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E84029">
        <w:rPr>
          <w:rFonts w:ascii="Tahoma" w:eastAsia="SimSun" w:hAnsi="Tahoma" w:cs="Tahoma"/>
          <w:sz w:val="24"/>
          <w:szCs w:val="24"/>
          <w:lang w:eastAsia="hi-IN" w:bidi="hi-IN"/>
        </w:rPr>
        <w:t>*соответствует ГОСТ Р 53295-2009</w:t>
      </w:r>
    </w:p>
    <w:p w14:paraId="270C656A" w14:textId="77777777" w:rsidR="005A2C12" w:rsidRPr="00E84029" w:rsidRDefault="006531F7" w:rsidP="001D284F">
      <w:pPr>
        <w:pStyle w:val="af4"/>
        <w:ind w:left="567" w:firstLine="567"/>
        <w:jc w:val="both"/>
        <w:rPr>
          <w:rFonts w:ascii="Tahoma" w:eastAsia="SimSun" w:hAnsi="Tahoma" w:cs="Tahoma"/>
          <w:b/>
          <w:i/>
          <w:sz w:val="24"/>
          <w:szCs w:val="24"/>
          <w:lang w:eastAsia="hi-IN" w:bidi="hi-IN"/>
        </w:rPr>
      </w:pPr>
      <w:r w:rsidRPr="00E84029">
        <w:rPr>
          <w:rFonts w:ascii="Tahoma" w:eastAsia="SimSun" w:hAnsi="Tahoma" w:cs="Tahoma"/>
          <w:b/>
          <w:i/>
          <w:sz w:val="24"/>
          <w:szCs w:val="24"/>
          <w:lang w:eastAsia="hi-IN" w:bidi="hi-IN"/>
        </w:rPr>
        <w:t xml:space="preserve">** </w:t>
      </w:r>
      <w:r w:rsidR="0046497F" w:rsidRPr="00E84029">
        <w:rPr>
          <w:rFonts w:ascii="Tahoma" w:eastAsia="SimSun" w:hAnsi="Tahoma" w:cs="Tahoma"/>
          <w:b/>
          <w:i/>
          <w:sz w:val="24"/>
          <w:szCs w:val="24"/>
          <w:lang w:eastAsia="hi-IN" w:bidi="hi-IN"/>
        </w:rPr>
        <w:t>Практический расход может варьироваться в зависимости от условий нанесения, выбранных настроек оборудования, сложности конструкции, подготовки поверхности и других факторов.</w:t>
      </w:r>
    </w:p>
    <w:p w14:paraId="219B6063" w14:textId="77777777" w:rsidR="00B834E6" w:rsidRPr="00ED29D2" w:rsidRDefault="00B834E6" w:rsidP="001D284F">
      <w:pPr>
        <w:pStyle w:val="af4"/>
        <w:ind w:left="567" w:firstLine="567"/>
        <w:rPr>
          <w:rFonts w:ascii="Tahoma" w:eastAsia="SimSun" w:hAnsi="Tahoma" w:cs="Tahoma"/>
          <w:b/>
          <w:sz w:val="24"/>
          <w:szCs w:val="24"/>
          <w:highlight w:val="yellow"/>
          <w:lang w:eastAsia="hi-IN" w:bidi="hi-IN"/>
        </w:rPr>
      </w:pPr>
    </w:p>
    <w:p w14:paraId="60CD7760" w14:textId="77777777" w:rsidR="0046497F" w:rsidRPr="00E84029" w:rsidRDefault="0046497F" w:rsidP="001D284F">
      <w:pPr>
        <w:pStyle w:val="af4"/>
        <w:tabs>
          <w:tab w:val="left" w:pos="1843"/>
        </w:tabs>
        <w:ind w:left="567" w:firstLine="567"/>
        <w:jc w:val="both"/>
        <w:rPr>
          <w:rFonts w:ascii="Tahoma" w:eastAsia="SimSun" w:hAnsi="Tahoma" w:cs="Tahoma"/>
          <w:b/>
          <w:sz w:val="24"/>
          <w:szCs w:val="24"/>
          <w:lang w:eastAsia="hi-IN" w:bidi="hi-IN"/>
        </w:rPr>
      </w:pPr>
      <w:r w:rsidRPr="00E84029">
        <w:rPr>
          <w:rFonts w:ascii="Tahoma" w:eastAsia="SimSun" w:hAnsi="Tahoma" w:cs="Tahoma"/>
          <w:b/>
          <w:sz w:val="24"/>
          <w:szCs w:val="24"/>
          <w:lang w:eastAsia="hi-IN" w:bidi="hi-IN"/>
        </w:rPr>
        <w:t>Технология нанесения покрытия</w:t>
      </w:r>
      <w:r w:rsidR="00CF64A7" w:rsidRPr="00E84029">
        <w:rPr>
          <w:rFonts w:ascii="Tahoma" w:eastAsia="SimSun" w:hAnsi="Tahoma" w:cs="Tahoma"/>
          <w:b/>
          <w:sz w:val="24"/>
          <w:szCs w:val="24"/>
          <w:lang w:eastAsia="hi-IN" w:bidi="hi-IN"/>
        </w:rPr>
        <w:t>:</w:t>
      </w:r>
    </w:p>
    <w:p w14:paraId="45698DAB" w14:textId="77777777" w:rsidR="0046497F" w:rsidRPr="00E84029" w:rsidRDefault="0046497F" w:rsidP="001D284F">
      <w:pPr>
        <w:pStyle w:val="af4"/>
        <w:tabs>
          <w:tab w:val="left" w:pos="1843"/>
        </w:tabs>
        <w:ind w:left="567" w:firstLine="567"/>
        <w:jc w:val="both"/>
        <w:rPr>
          <w:rFonts w:ascii="Tahoma" w:eastAsia="SimSun" w:hAnsi="Tahoma" w:cs="Tahoma"/>
          <w:b/>
          <w:sz w:val="24"/>
          <w:szCs w:val="24"/>
          <w:lang w:eastAsia="hi-IN" w:bidi="hi-IN"/>
        </w:rPr>
      </w:pPr>
      <w:r w:rsidRPr="00E84029">
        <w:rPr>
          <w:rFonts w:ascii="Tahoma" w:eastAsia="SimSun" w:hAnsi="Tahoma" w:cs="Tahoma"/>
          <w:b/>
          <w:sz w:val="24"/>
          <w:szCs w:val="24"/>
          <w:lang w:eastAsia="hi-IN" w:bidi="hi-IN"/>
        </w:rPr>
        <w:t>1. Грунтование</w:t>
      </w:r>
    </w:p>
    <w:p w14:paraId="7D6CB342" w14:textId="77777777" w:rsidR="00481C87" w:rsidRPr="00F627E2" w:rsidRDefault="0046497F" w:rsidP="001D284F">
      <w:pPr>
        <w:pStyle w:val="af4"/>
        <w:tabs>
          <w:tab w:val="left" w:pos="1843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E84029">
        <w:rPr>
          <w:rFonts w:ascii="Tahoma" w:eastAsia="SimSun" w:hAnsi="Tahoma" w:cs="Tahoma"/>
          <w:sz w:val="24"/>
          <w:szCs w:val="24"/>
          <w:lang w:eastAsia="hi-IN" w:bidi="hi-IN"/>
        </w:rPr>
        <w:t xml:space="preserve">Грунтовочные работы производятся в соответствии с технической документацией производителя </w:t>
      </w:r>
      <w:r w:rsidRPr="00F627E2">
        <w:rPr>
          <w:rFonts w:ascii="Tahoma" w:eastAsia="SimSun" w:hAnsi="Tahoma" w:cs="Tahoma"/>
          <w:sz w:val="24"/>
          <w:szCs w:val="24"/>
          <w:lang w:eastAsia="hi-IN" w:bidi="hi-IN"/>
        </w:rPr>
        <w:t>грунтовки.</w:t>
      </w:r>
      <w:r w:rsidR="00481C87" w:rsidRPr="00F627E2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</w:p>
    <w:p w14:paraId="009D9F2E" w14:textId="7C482A84" w:rsidR="003F2BB9" w:rsidRPr="001D284F" w:rsidRDefault="003F2BB9" w:rsidP="001D284F">
      <w:pPr>
        <w:tabs>
          <w:tab w:val="left" w:pos="1985"/>
        </w:tabs>
        <w:spacing w:after="0" w:line="276" w:lineRule="auto"/>
        <w:ind w:left="567" w:firstLine="567"/>
        <w:jc w:val="both"/>
        <w:rPr>
          <w:rFonts w:ascii="Tahoma" w:hAnsi="Tahoma" w:cs="Tahoma"/>
          <w:sz w:val="24"/>
          <w:szCs w:val="24"/>
        </w:rPr>
      </w:pPr>
      <w:r w:rsidRPr="00F627E2">
        <w:rPr>
          <w:rFonts w:ascii="Tahoma" w:hAnsi="Tahoma" w:cs="Tahoma"/>
          <w:sz w:val="24"/>
          <w:szCs w:val="24"/>
        </w:rPr>
        <w:t xml:space="preserve">Стальные конструкции перед нанесением </w:t>
      </w:r>
      <w:r w:rsidR="0025797B" w:rsidRPr="00F627E2">
        <w:rPr>
          <w:rFonts w:ascii="Tahoma" w:hAnsi="Tahoma" w:cs="Tahoma"/>
          <w:sz w:val="24"/>
          <w:szCs w:val="24"/>
        </w:rPr>
        <w:t>состава</w:t>
      </w:r>
      <w:r w:rsidRPr="00F627E2">
        <w:rPr>
          <w:rFonts w:ascii="Tahoma" w:hAnsi="Tahoma" w:cs="Tahoma"/>
          <w:sz w:val="24"/>
          <w:szCs w:val="24"/>
        </w:rPr>
        <w:t xml:space="preserve"> должны быть очищены от старого лакокрасочного покрытия (огнезащитного, </w:t>
      </w:r>
      <w:r w:rsidRPr="001D284F">
        <w:rPr>
          <w:rFonts w:ascii="Tahoma" w:hAnsi="Tahoma" w:cs="Tahoma"/>
          <w:sz w:val="24"/>
          <w:szCs w:val="24"/>
        </w:rPr>
        <w:t>антикоррозионного, консервационного), при наличии такового.</w:t>
      </w:r>
    </w:p>
    <w:p w14:paraId="39F05D6F" w14:textId="7C014C71" w:rsidR="003F2BB9" w:rsidRPr="001D284F" w:rsidRDefault="003F2BB9" w:rsidP="001D284F">
      <w:pPr>
        <w:tabs>
          <w:tab w:val="left" w:pos="1985"/>
        </w:tabs>
        <w:spacing w:after="0" w:line="276" w:lineRule="auto"/>
        <w:ind w:left="567" w:firstLine="567"/>
        <w:jc w:val="both"/>
        <w:rPr>
          <w:rStyle w:val="FontStyle105"/>
          <w:rFonts w:ascii="Tahoma" w:hAnsi="Tahoma" w:cs="Tahoma"/>
          <w:sz w:val="24"/>
          <w:szCs w:val="24"/>
        </w:rPr>
      </w:pPr>
      <w:r w:rsidRPr="001D284F">
        <w:rPr>
          <w:rFonts w:ascii="Tahoma" w:hAnsi="Tahoma" w:cs="Tahoma"/>
          <w:sz w:val="24"/>
          <w:szCs w:val="24"/>
        </w:rPr>
        <w:t xml:space="preserve">Ржавчина и окалина удаляется механическим способом: струйной очисткой не менее чем до степени </w:t>
      </w:r>
      <w:r w:rsidRPr="001D284F">
        <w:rPr>
          <w:rFonts w:ascii="Tahoma" w:hAnsi="Tahoma" w:cs="Tahoma"/>
          <w:color w:val="auto"/>
          <w:sz w:val="24"/>
          <w:szCs w:val="24"/>
        </w:rPr>
        <w:t xml:space="preserve">не ниже 2 по ГОСТ 9.402 или </w:t>
      </w:r>
      <w:r w:rsidRPr="001D284F">
        <w:rPr>
          <w:rStyle w:val="FontStyle105"/>
          <w:rFonts w:ascii="Tahoma" w:hAnsi="Tahoma" w:cs="Tahoma"/>
          <w:sz w:val="24"/>
          <w:szCs w:val="24"/>
        </w:rPr>
        <w:t>степен</w:t>
      </w:r>
      <w:r w:rsidR="002B1B9F" w:rsidRPr="001D284F">
        <w:rPr>
          <w:rStyle w:val="FontStyle105"/>
          <w:rFonts w:ascii="Tahoma" w:hAnsi="Tahoma" w:cs="Tahoma"/>
          <w:sz w:val="24"/>
          <w:szCs w:val="24"/>
        </w:rPr>
        <w:t>и</w:t>
      </w:r>
      <w:r w:rsidRPr="001D284F">
        <w:rPr>
          <w:rStyle w:val="FontStyle105"/>
          <w:rFonts w:ascii="Tahoma" w:hAnsi="Tahoma" w:cs="Tahoma"/>
          <w:sz w:val="24"/>
          <w:szCs w:val="24"/>
        </w:rPr>
        <w:t xml:space="preserve"> </w:t>
      </w:r>
      <w:r w:rsidRPr="001D284F">
        <w:rPr>
          <w:rStyle w:val="FontStyle105"/>
          <w:rFonts w:ascii="Tahoma" w:hAnsi="Tahoma" w:cs="Tahoma"/>
          <w:sz w:val="24"/>
          <w:szCs w:val="24"/>
          <w:lang w:val="en-US"/>
        </w:rPr>
        <w:t>Sa</w:t>
      </w:r>
      <w:r w:rsidRPr="001D284F">
        <w:rPr>
          <w:rStyle w:val="FontStyle105"/>
          <w:rFonts w:ascii="Tahoma" w:hAnsi="Tahoma" w:cs="Tahoma"/>
          <w:sz w:val="24"/>
          <w:szCs w:val="24"/>
        </w:rPr>
        <w:t>2 1/</w:t>
      </w:r>
      <w:r w:rsidRPr="001D284F">
        <w:rPr>
          <w:rStyle w:val="FontStyle105"/>
          <w:rFonts w:ascii="Tahoma" w:hAnsi="Tahoma" w:cs="Tahoma"/>
          <w:sz w:val="24"/>
          <w:szCs w:val="24"/>
          <w:vertAlign w:val="subscript"/>
        </w:rPr>
        <w:t>2</w:t>
      </w:r>
      <w:r w:rsidRPr="001D284F">
        <w:rPr>
          <w:rStyle w:val="FontStyle105"/>
          <w:rFonts w:ascii="Tahoma" w:hAnsi="Tahoma" w:cs="Tahoma"/>
          <w:sz w:val="24"/>
          <w:szCs w:val="24"/>
        </w:rPr>
        <w:t xml:space="preserve"> по ISO 8501-1 (в труднодоступных местах допускается степень </w:t>
      </w:r>
      <w:r w:rsidRPr="001D284F">
        <w:rPr>
          <w:rStyle w:val="FontStyle105"/>
          <w:rFonts w:ascii="Tahoma" w:hAnsi="Tahoma" w:cs="Tahoma"/>
          <w:sz w:val="24"/>
          <w:szCs w:val="24"/>
          <w:lang w:val="en-US"/>
        </w:rPr>
        <w:t>Sa</w:t>
      </w:r>
      <w:r w:rsidRPr="001D284F">
        <w:rPr>
          <w:rStyle w:val="FontStyle105"/>
          <w:rFonts w:ascii="Tahoma" w:hAnsi="Tahoma" w:cs="Tahoma"/>
          <w:sz w:val="24"/>
          <w:szCs w:val="24"/>
        </w:rPr>
        <w:t xml:space="preserve">2). Допускается производить ручную очистку до степени </w:t>
      </w:r>
      <w:r w:rsidRPr="001D284F">
        <w:rPr>
          <w:rStyle w:val="FontStyle105"/>
          <w:rFonts w:ascii="Tahoma" w:hAnsi="Tahoma" w:cs="Tahoma"/>
          <w:sz w:val="24"/>
          <w:szCs w:val="24"/>
          <w:lang w:val="en-US"/>
        </w:rPr>
        <w:t>St</w:t>
      </w:r>
      <w:r w:rsidRPr="001D284F">
        <w:rPr>
          <w:rStyle w:val="FontStyle105"/>
          <w:rFonts w:ascii="Tahoma" w:hAnsi="Tahoma" w:cs="Tahoma"/>
          <w:sz w:val="24"/>
          <w:szCs w:val="24"/>
        </w:rPr>
        <w:t>3 по ISO 8501-1.</w:t>
      </w:r>
    </w:p>
    <w:p w14:paraId="553D4E3B" w14:textId="77777777" w:rsidR="003F2BB9" w:rsidRPr="00C46595" w:rsidRDefault="003F2BB9" w:rsidP="001D284F">
      <w:pPr>
        <w:tabs>
          <w:tab w:val="left" w:pos="1985"/>
        </w:tabs>
        <w:spacing w:after="0" w:line="276" w:lineRule="auto"/>
        <w:ind w:left="567" w:firstLine="567"/>
        <w:jc w:val="both"/>
        <w:rPr>
          <w:rFonts w:ascii="Tahoma" w:hAnsi="Tahoma" w:cs="Tahoma"/>
          <w:sz w:val="24"/>
          <w:szCs w:val="24"/>
        </w:rPr>
      </w:pPr>
      <w:r w:rsidRPr="001D284F">
        <w:rPr>
          <w:rFonts w:ascii="Tahoma" w:hAnsi="Tahoma" w:cs="Tahoma"/>
          <w:sz w:val="24"/>
          <w:szCs w:val="24"/>
        </w:rPr>
        <w:t>Масляные или жировые пятна, консервационные смазки</w:t>
      </w:r>
      <w:r w:rsidRPr="00F627E2">
        <w:rPr>
          <w:rFonts w:ascii="Tahoma" w:hAnsi="Tahoma" w:cs="Tahoma"/>
          <w:sz w:val="24"/>
          <w:szCs w:val="24"/>
        </w:rPr>
        <w:t xml:space="preserve"> и аналогичные загрязнения удаляются щелочными моющими растворами или растворителями. Степень обезжиривания - 1 по ГОСТ 9.402. Рекомендуется применять растворители «Р-646», «Р-4», толуол, ортоксилол. Не рекомендуется использовать уайт-спирит, керосин, бензин или сольвент нефтяной. После обработки поверхность конструкций обязательно высушивается.</w:t>
      </w:r>
    </w:p>
    <w:p w14:paraId="2BEF09BF" w14:textId="77777777" w:rsidR="003F2BB9" w:rsidRPr="001D284F" w:rsidRDefault="003F2BB9" w:rsidP="001D284F">
      <w:pPr>
        <w:tabs>
          <w:tab w:val="left" w:pos="1985"/>
        </w:tabs>
        <w:spacing w:after="0" w:line="276" w:lineRule="auto"/>
        <w:ind w:left="567" w:firstLine="567"/>
        <w:jc w:val="both"/>
        <w:rPr>
          <w:rStyle w:val="FontStyle105"/>
          <w:rFonts w:ascii="Tahoma" w:hAnsi="Tahoma" w:cs="Tahoma"/>
          <w:sz w:val="24"/>
          <w:szCs w:val="24"/>
        </w:rPr>
      </w:pPr>
      <w:r w:rsidRPr="001D284F">
        <w:rPr>
          <w:rFonts w:ascii="Tahoma" w:hAnsi="Tahoma" w:cs="Tahoma"/>
          <w:sz w:val="24"/>
          <w:szCs w:val="24"/>
        </w:rPr>
        <w:lastRenderedPageBreak/>
        <w:t xml:space="preserve">Пыль удаляется при помощи метода обезжиривания (по п. 3.1.1.3), либо обдувом. Допускается использование сухой ветоши </w:t>
      </w:r>
      <w:r w:rsidRPr="001D284F">
        <w:rPr>
          <w:rStyle w:val="FontStyle105"/>
          <w:rFonts w:ascii="Tahoma" w:hAnsi="Tahoma" w:cs="Tahoma"/>
          <w:sz w:val="24"/>
          <w:szCs w:val="24"/>
        </w:rPr>
        <w:t>в труднодоступных местах. Степень обеспыливание – не более 1 по ISO 8502-3.</w:t>
      </w:r>
    </w:p>
    <w:p w14:paraId="1CF055BD" w14:textId="76C47B4E" w:rsidR="0046497F" w:rsidRPr="001D284F" w:rsidRDefault="0046497F" w:rsidP="001D284F">
      <w:pPr>
        <w:pStyle w:val="af4"/>
        <w:tabs>
          <w:tab w:val="left" w:pos="1843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Загрунтованные поверхности готовы к нанесению огнезащитно</w:t>
      </w:r>
      <w:r w:rsidR="0025797B" w:rsidRPr="001D284F">
        <w:rPr>
          <w:rFonts w:ascii="Tahoma" w:eastAsia="SimSun" w:hAnsi="Tahoma" w:cs="Tahoma"/>
          <w:sz w:val="24"/>
          <w:szCs w:val="24"/>
          <w:lang w:eastAsia="hi-IN" w:bidi="hi-IN"/>
        </w:rPr>
        <w:t>го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  <w:r w:rsidR="0025797B" w:rsidRPr="001D284F">
        <w:rPr>
          <w:rFonts w:ascii="Tahoma" w:eastAsia="SimSun" w:hAnsi="Tahoma" w:cs="Tahoma"/>
          <w:sz w:val="24"/>
          <w:szCs w:val="24"/>
          <w:lang w:eastAsia="hi-IN" w:bidi="hi-IN"/>
        </w:rPr>
        <w:t>состава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при высыхании грунтовки до степени 7 по</w:t>
      </w:r>
      <w:r w:rsidR="00481C87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ГОСТ 19007.</w:t>
      </w:r>
      <w:r w:rsidR="007877D1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Минимальное время сушки грунта – </w:t>
      </w:r>
      <w:r w:rsidR="00E84029" w:rsidRPr="001D284F">
        <w:rPr>
          <w:rFonts w:ascii="Tahoma" w:eastAsia="SimSun" w:hAnsi="Tahoma" w:cs="Tahoma"/>
          <w:sz w:val="24"/>
          <w:szCs w:val="24"/>
          <w:lang w:eastAsia="hi-IN" w:bidi="hi-IN"/>
        </w:rPr>
        <w:t>8 часов</w:t>
      </w:r>
      <w:r w:rsidR="007877D1" w:rsidRPr="001D284F">
        <w:rPr>
          <w:rFonts w:ascii="Tahoma" w:eastAsia="SimSun" w:hAnsi="Tahoma" w:cs="Tahoma"/>
          <w:sz w:val="24"/>
          <w:szCs w:val="24"/>
          <w:lang w:eastAsia="hi-IN" w:bidi="hi-IN"/>
        </w:rPr>
        <w:t>.</w:t>
      </w:r>
    </w:p>
    <w:p w14:paraId="4B15EAF5" w14:textId="0E5A59F9" w:rsidR="0046497F" w:rsidRPr="001D284F" w:rsidRDefault="0046497F" w:rsidP="001D284F">
      <w:pPr>
        <w:pStyle w:val="af4"/>
        <w:tabs>
          <w:tab w:val="left" w:pos="1843"/>
        </w:tabs>
        <w:ind w:left="567" w:firstLine="567"/>
        <w:jc w:val="both"/>
        <w:rPr>
          <w:rFonts w:ascii="Tahoma" w:eastAsia="SimSun" w:hAnsi="Tahoma" w:cs="Tahoma"/>
          <w:b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b/>
          <w:sz w:val="24"/>
          <w:szCs w:val="24"/>
          <w:lang w:eastAsia="hi-IN" w:bidi="hi-IN"/>
        </w:rPr>
        <w:t>2. Нанесение огнезащитно</w:t>
      </w:r>
      <w:r w:rsidR="0025797B" w:rsidRPr="001D284F">
        <w:rPr>
          <w:rFonts w:ascii="Tahoma" w:eastAsia="SimSun" w:hAnsi="Tahoma" w:cs="Tahoma"/>
          <w:b/>
          <w:sz w:val="24"/>
          <w:szCs w:val="24"/>
          <w:lang w:eastAsia="hi-IN" w:bidi="hi-IN"/>
        </w:rPr>
        <w:t>го состава</w:t>
      </w:r>
      <w:r w:rsidR="00CF64A7" w:rsidRPr="001D284F">
        <w:rPr>
          <w:rFonts w:ascii="Tahoma" w:eastAsia="SimSun" w:hAnsi="Tahoma" w:cs="Tahoma"/>
          <w:b/>
          <w:sz w:val="24"/>
          <w:szCs w:val="24"/>
          <w:lang w:eastAsia="hi-IN" w:bidi="hi-IN"/>
        </w:rPr>
        <w:t>:</w:t>
      </w:r>
    </w:p>
    <w:p w14:paraId="22E394CB" w14:textId="77777777" w:rsidR="00481C87" w:rsidRPr="001D284F" w:rsidRDefault="0046497F" w:rsidP="001D284F">
      <w:pPr>
        <w:pStyle w:val="af4"/>
        <w:tabs>
          <w:tab w:val="left" w:pos="1843"/>
        </w:tabs>
        <w:ind w:left="567" w:firstLine="567"/>
        <w:jc w:val="both"/>
        <w:rPr>
          <w:rFonts w:ascii="Tahoma" w:eastAsia="SimSun" w:hAnsi="Tahoma" w:cs="Tahoma"/>
          <w:b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b/>
          <w:sz w:val="24"/>
          <w:szCs w:val="24"/>
          <w:lang w:eastAsia="hi-IN" w:bidi="hi-IN"/>
        </w:rPr>
        <w:t>2.1. Контроль грунтовочного покрытия</w:t>
      </w:r>
      <w:r w:rsidR="00CF64A7" w:rsidRPr="001D284F">
        <w:rPr>
          <w:rFonts w:ascii="Tahoma" w:eastAsia="SimSun" w:hAnsi="Tahoma" w:cs="Tahoma"/>
          <w:b/>
          <w:sz w:val="24"/>
          <w:szCs w:val="24"/>
          <w:lang w:eastAsia="hi-IN" w:bidi="hi-IN"/>
        </w:rPr>
        <w:t>:</w:t>
      </w:r>
    </w:p>
    <w:p w14:paraId="0FCFF6C8" w14:textId="48615B46" w:rsidR="0046497F" w:rsidRPr="001D284F" w:rsidRDefault="00481C87" w:rsidP="001D284F">
      <w:pPr>
        <w:pStyle w:val="af4"/>
        <w:tabs>
          <w:tab w:val="left" w:pos="1843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П</w:t>
      </w:r>
      <w:r w:rsidR="0046497F" w:rsidRPr="001D284F">
        <w:rPr>
          <w:rFonts w:ascii="Tahoma" w:eastAsia="SimSun" w:hAnsi="Tahoma" w:cs="Tahoma"/>
          <w:sz w:val="24"/>
          <w:szCs w:val="24"/>
          <w:lang w:eastAsia="hi-IN" w:bidi="hi-IN"/>
        </w:rPr>
        <w:t>о акту выполненных работ проверяется соответствие марки грунтовки системе огнезащитного покрытия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  <w:r w:rsidR="0046497F" w:rsidRPr="001D284F">
        <w:rPr>
          <w:rFonts w:ascii="Tahoma" w:eastAsia="SimSun" w:hAnsi="Tahoma" w:cs="Tahoma"/>
          <w:sz w:val="24"/>
          <w:szCs w:val="24"/>
          <w:lang w:eastAsia="hi-IN" w:bidi="hi-IN"/>
        </w:rPr>
        <w:t>(Приложение).</w:t>
      </w:r>
    </w:p>
    <w:p w14:paraId="383B11A0" w14:textId="77777777" w:rsidR="00D67F70" w:rsidRPr="001D284F" w:rsidRDefault="0046497F" w:rsidP="001D284F">
      <w:pPr>
        <w:pStyle w:val="af4"/>
        <w:tabs>
          <w:tab w:val="left" w:pos="1843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Визуальная оценка состояния грунтовочного покрытия – повреждения, дефекты, следы коррозии не</w:t>
      </w:r>
      <w:r w:rsidR="008D4854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допускаются.</w:t>
      </w:r>
    </w:p>
    <w:p w14:paraId="4D1FFF17" w14:textId="69DD8312" w:rsidR="00D67F70" w:rsidRPr="001D284F" w:rsidRDefault="0046497F" w:rsidP="001D284F">
      <w:pPr>
        <w:pStyle w:val="af4"/>
        <w:tabs>
          <w:tab w:val="left" w:pos="1843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Определение степени высыхания грунтовочного покрытия – не менее степени 7 по ГОСТ 19007. Не</w:t>
      </w:r>
      <w:r w:rsidR="008D4854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полностью полимеризованное грунтовочное покрытие может отслаиваться при нанесении огнезащитно</w:t>
      </w:r>
      <w:r w:rsidR="00FC1C5B" w:rsidRPr="001D284F">
        <w:rPr>
          <w:rFonts w:ascii="Tahoma" w:eastAsia="SimSun" w:hAnsi="Tahoma" w:cs="Tahoma"/>
          <w:sz w:val="24"/>
          <w:szCs w:val="24"/>
          <w:lang w:eastAsia="hi-IN" w:bidi="hi-IN"/>
        </w:rPr>
        <w:t>го состава,</w:t>
      </w:r>
      <w:r w:rsidR="00C7317C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что является дефектом.</w:t>
      </w:r>
    </w:p>
    <w:p w14:paraId="5F89F8A2" w14:textId="00FECF0E" w:rsidR="0046497F" w:rsidRPr="001D284F" w:rsidRDefault="0046497F" w:rsidP="001D284F">
      <w:pPr>
        <w:pStyle w:val="af4"/>
        <w:tabs>
          <w:tab w:val="left" w:pos="1843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Определения толщины грунтовочного покрытия осуществляется в соответствии с п. 3 данного </w:t>
      </w:r>
      <w:r w:rsidR="00E814D0" w:rsidRPr="001D284F">
        <w:rPr>
          <w:rFonts w:ascii="Tahoma" w:eastAsia="SimSun" w:hAnsi="Tahoma" w:cs="Tahoma"/>
          <w:sz w:val="24"/>
          <w:szCs w:val="24"/>
          <w:lang w:eastAsia="hi-IN" w:bidi="hi-IN"/>
        </w:rPr>
        <w:t>описания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. Толщина должна соответствовать указанной в системе огнезащитного покрытия</w:t>
      </w:r>
      <w:r w:rsidR="00D67F70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(Приложение).</w:t>
      </w:r>
    </w:p>
    <w:p w14:paraId="4B14528A" w14:textId="35BEF9B8" w:rsidR="0046497F" w:rsidRPr="001D284F" w:rsidRDefault="0046497F" w:rsidP="001D284F">
      <w:pPr>
        <w:pStyle w:val="af4"/>
        <w:tabs>
          <w:tab w:val="left" w:pos="1843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Определение адгезии грунтовочного покрытия к металлу – не более </w:t>
      </w:r>
      <w:r w:rsidR="000513B9">
        <w:rPr>
          <w:rFonts w:ascii="Tahoma" w:eastAsia="SimSun" w:hAnsi="Tahoma" w:cs="Tahoma"/>
          <w:sz w:val="24"/>
          <w:szCs w:val="24"/>
          <w:lang w:eastAsia="hi-IN" w:bidi="hi-IN"/>
        </w:rPr>
        <w:t>2-</w:t>
      </w:r>
      <w:r w:rsidR="00E84029" w:rsidRPr="001D284F">
        <w:rPr>
          <w:rFonts w:ascii="Tahoma" w:eastAsia="SimSun" w:hAnsi="Tahoma" w:cs="Tahoma"/>
          <w:sz w:val="24"/>
          <w:szCs w:val="24"/>
          <w:lang w:eastAsia="hi-IN" w:bidi="hi-IN"/>
        </w:rPr>
        <w:t>х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балл</w:t>
      </w:r>
      <w:r w:rsidR="00E84029" w:rsidRPr="001D284F">
        <w:rPr>
          <w:rFonts w:ascii="Tahoma" w:eastAsia="SimSun" w:hAnsi="Tahoma" w:cs="Tahoma"/>
          <w:sz w:val="24"/>
          <w:szCs w:val="24"/>
          <w:lang w:eastAsia="hi-IN" w:bidi="hi-IN"/>
        </w:rPr>
        <w:t>ов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по методу </w:t>
      </w:r>
      <w:r w:rsidR="00E84029" w:rsidRPr="001D284F">
        <w:rPr>
          <w:rFonts w:ascii="Tahoma" w:eastAsia="SimSun" w:hAnsi="Tahoma" w:cs="Tahoma"/>
          <w:sz w:val="24"/>
          <w:szCs w:val="24"/>
          <w:lang w:eastAsia="hi-IN" w:bidi="hi-IN"/>
        </w:rPr>
        <w:t>Х-образного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надрез</w:t>
      </w:r>
      <w:r w:rsidR="00E84029" w:rsidRPr="001D284F">
        <w:rPr>
          <w:rFonts w:ascii="Tahoma" w:eastAsia="SimSun" w:hAnsi="Tahoma" w:cs="Tahoma"/>
          <w:sz w:val="24"/>
          <w:szCs w:val="24"/>
          <w:lang w:eastAsia="hi-IN" w:bidi="hi-IN"/>
        </w:rPr>
        <w:t>а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по</w:t>
      </w:r>
      <w:r w:rsidR="00E84029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ГОСТ</w:t>
      </w:r>
      <w:r w:rsidR="00D67F70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  <w:r w:rsidR="00E84029" w:rsidRPr="001D284F">
        <w:rPr>
          <w:rFonts w:ascii="Tahoma" w:hAnsi="Tahoma" w:cs="Tahoma"/>
          <w:sz w:val="24"/>
          <w:szCs w:val="24"/>
        </w:rPr>
        <w:t>32702.2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.</w:t>
      </w:r>
    </w:p>
    <w:p w14:paraId="65AF635A" w14:textId="4FDBED1E" w:rsidR="0046497F" w:rsidRPr="001D284F" w:rsidRDefault="0046497F" w:rsidP="001D284F">
      <w:pPr>
        <w:pStyle w:val="af4"/>
        <w:tabs>
          <w:tab w:val="left" w:pos="1843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Все дефекты и повреждения грунтовочного покрытия должны быть полностью устранены в соответствии с</w:t>
      </w:r>
      <w:r w:rsidR="00D67F70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технической документацией производителя материала до начала нанесения огнезащитно</w:t>
      </w:r>
      <w:r w:rsidR="0025797B" w:rsidRPr="001D284F">
        <w:rPr>
          <w:rFonts w:ascii="Tahoma" w:eastAsia="SimSun" w:hAnsi="Tahoma" w:cs="Tahoma"/>
          <w:sz w:val="24"/>
          <w:szCs w:val="24"/>
          <w:lang w:eastAsia="hi-IN" w:bidi="hi-IN"/>
        </w:rPr>
        <w:t>го состава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.</w:t>
      </w:r>
    </w:p>
    <w:p w14:paraId="14837121" w14:textId="77777777" w:rsidR="0046497F" w:rsidRPr="001D284F" w:rsidRDefault="0046497F" w:rsidP="001D284F">
      <w:pPr>
        <w:pStyle w:val="af4"/>
        <w:tabs>
          <w:tab w:val="left" w:pos="1843"/>
        </w:tabs>
        <w:ind w:left="567" w:firstLine="567"/>
        <w:jc w:val="both"/>
        <w:rPr>
          <w:rFonts w:ascii="Tahoma" w:eastAsia="SimSun" w:hAnsi="Tahoma" w:cs="Tahoma"/>
          <w:b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b/>
          <w:sz w:val="24"/>
          <w:szCs w:val="24"/>
          <w:lang w:eastAsia="hi-IN" w:bidi="hi-IN"/>
        </w:rPr>
        <w:t>2.2. Подготовка к нанесению</w:t>
      </w:r>
      <w:r w:rsidR="00CF64A7" w:rsidRPr="001D284F">
        <w:rPr>
          <w:rFonts w:ascii="Tahoma" w:eastAsia="SimSun" w:hAnsi="Tahoma" w:cs="Tahoma"/>
          <w:b/>
          <w:sz w:val="24"/>
          <w:szCs w:val="24"/>
          <w:lang w:eastAsia="hi-IN" w:bidi="hi-IN"/>
        </w:rPr>
        <w:t>:</w:t>
      </w:r>
    </w:p>
    <w:p w14:paraId="1197B504" w14:textId="77777777" w:rsidR="0046497F" w:rsidRPr="001D284F" w:rsidRDefault="0046497F" w:rsidP="001D284F">
      <w:pPr>
        <w:pStyle w:val="af4"/>
        <w:tabs>
          <w:tab w:val="left" w:pos="1843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Входной контроль документации:</w:t>
      </w:r>
    </w:p>
    <w:p w14:paraId="04080C82" w14:textId="77777777" w:rsidR="00D67F70" w:rsidRPr="001D284F" w:rsidRDefault="0046497F" w:rsidP="001D284F">
      <w:pPr>
        <w:pStyle w:val="af4"/>
        <w:numPr>
          <w:ilvl w:val="0"/>
          <w:numId w:val="5"/>
        </w:numPr>
        <w:tabs>
          <w:tab w:val="left" w:pos="1701"/>
          <w:tab w:val="left" w:pos="1843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Заверенные копии сертификатов соответствия;</w:t>
      </w:r>
    </w:p>
    <w:p w14:paraId="43D49797" w14:textId="2D6867CF" w:rsidR="00D67F70" w:rsidRPr="001D284F" w:rsidRDefault="0046497F" w:rsidP="001D284F">
      <w:pPr>
        <w:pStyle w:val="af4"/>
        <w:numPr>
          <w:ilvl w:val="0"/>
          <w:numId w:val="5"/>
        </w:numPr>
        <w:tabs>
          <w:tab w:val="left" w:pos="1701"/>
          <w:tab w:val="left" w:pos="1843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Паспорта качества</w:t>
      </w:r>
      <w:r w:rsidR="00E814D0" w:rsidRPr="001D284F">
        <w:rPr>
          <w:rFonts w:ascii="Tahoma" w:eastAsia="SimSun" w:hAnsi="Tahoma" w:cs="Tahoma"/>
          <w:sz w:val="24"/>
          <w:szCs w:val="24"/>
          <w:lang w:eastAsia="hi-IN" w:bidi="hi-IN"/>
        </w:rPr>
        <w:t>.</w:t>
      </w:r>
    </w:p>
    <w:p w14:paraId="4DC856D1" w14:textId="77777777" w:rsidR="00D67F70" w:rsidRPr="001D284F" w:rsidRDefault="00C7317C" w:rsidP="001D284F">
      <w:pPr>
        <w:pStyle w:val="af4"/>
        <w:tabs>
          <w:tab w:val="left" w:pos="1701"/>
          <w:tab w:val="left" w:pos="1843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Входной контроль материала:</w:t>
      </w:r>
    </w:p>
    <w:p w14:paraId="19B77D66" w14:textId="77777777" w:rsidR="00D67F70" w:rsidRPr="001D284F" w:rsidRDefault="0046497F" w:rsidP="001D284F">
      <w:pPr>
        <w:pStyle w:val="af4"/>
        <w:numPr>
          <w:ilvl w:val="0"/>
          <w:numId w:val="5"/>
        </w:numPr>
        <w:tabs>
          <w:tab w:val="left" w:pos="1701"/>
          <w:tab w:val="left" w:pos="1843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Соответствие маркировки на таре сопроводительной документации;</w:t>
      </w:r>
    </w:p>
    <w:p w14:paraId="2F5273FE" w14:textId="1614809D" w:rsidR="00D67F70" w:rsidRPr="001D284F" w:rsidRDefault="0046497F" w:rsidP="001D284F">
      <w:pPr>
        <w:pStyle w:val="af4"/>
        <w:numPr>
          <w:ilvl w:val="0"/>
          <w:numId w:val="5"/>
        </w:numPr>
        <w:tabs>
          <w:tab w:val="left" w:pos="1701"/>
          <w:tab w:val="left" w:pos="1843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Срок годности </w:t>
      </w:r>
      <w:r w:rsidR="0025797B" w:rsidRPr="001D284F">
        <w:rPr>
          <w:rFonts w:ascii="Tahoma" w:eastAsia="SimSun" w:hAnsi="Tahoma" w:cs="Tahoma"/>
          <w:sz w:val="24"/>
          <w:szCs w:val="24"/>
          <w:lang w:eastAsia="hi-IN" w:bidi="hi-IN"/>
        </w:rPr>
        <w:t>состава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;</w:t>
      </w:r>
    </w:p>
    <w:p w14:paraId="0938AB1F" w14:textId="0C3F5F1E" w:rsidR="00D67F70" w:rsidRPr="001D284F" w:rsidRDefault="0046497F" w:rsidP="001D284F">
      <w:pPr>
        <w:pStyle w:val="af4"/>
        <w:numPr>
          <w:ilvl w:val="0"/>
          <w:numId w:val="5"/>
        </w:numPr>
        <w:tabs>
          <w:tab w:val="left" w:pos="1701"/>
          <w:tab w:val="left" w:pos="1843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Целостность тары и упаковки (применение </w:t>
      </w:r>
      <w:r w:rsidR="0025797B" w:rsidRPr="001D284F">
        <w:rPr>
          <w:rFonts w:ascii="Tahoma" w:eastAsia="SimSun" w:hAnsi="Tahoma" w:cs="Tahoma"/>
          <w:sz w:val="24"/>
          <w:szCs w:val="24"/>
          <w:lang w:eastAsia="hi-IN" w:bidi="hi-IN"/>
        </w:rPr>
        <w:t>состава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из поврежденной тары не допускается);</w:t>
      </w:r>
    </w:p>
    <w:p w14:paraId="5E09818D" w14:textId="34F33D15" w:rsidR="0046497F" w:rsidRPr="001D284F" w:rsidRDefault="0046497F" w:rsidP="001D284F">
      <w:pPr>
        <w:pStyle w:val="af4"/>
        <w:numPr>
          <w:ilvl w:val="0"/>
          <w:numId w:val="5"/>
        </w:numPr>
        <w:tabs>
          <w:tab w:val="left" w:pos="1701"/>
          <w:tab w:val="left" w:pos="1843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Внешний вид </w:t>
      </w:r>
      <w:r w:rsidR="0025797B" w:rsidRPr="001D284F">
        <w:rPr>
          <w:rFonts w:ascii="Tahoma" w:eastAsia="SimSun" w:hAnsi="Tahoma" w:cs="Tahoma"/>
          <w:sz w:val="24"/>
          <w:szCs w:val="24"/>
          <w:lang w:eastAsia="hi-IN" w:bidi="hi-IN"/>
        </w:rPr>
        <w:t>состава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в соответствии с п. 3 данного </w:t>
      </w:r>
      <w:r w:rsidR="00E814D0" w:rsidRPr="001D284F">
        <w:rPr>
          <w:rFonts w:ascii="Tahoma" w:eastAsia="SimSun" w:hAnsi="Tahoma" w:cs="Tahoma"/>
          <w:sz w:val="24"/>
          <w:szCs w:val="24"/>
          <w:lang w:eastAsia="hi-IN" w:bidi="hi-IN"/>
        </w:rPr>
        <w:t>описания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.</w:t>
      </w:r>
    </w:p>
    <w:p w14:paraId="20A5D31C" w14:textId="6054DBBA" w:rsidR="003F2BB9" w:rsidRPr="001D284F" w:rsidRDefault="0025797B" w:rsidP="001D284F">
      <w:pPr>
        <w:pStyle w:val="af4"/>
        <w:tabs>
          <w:tab w:val="left" w:pos="1843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Состав</w:t>
      </w:r>
      <w:r w:rsidR="003F2BB9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перемешивается низкооборотным миксером (не более 300 </w:t>
      </w:r>
      <w:r w:rsidR="002B1B9F" w:rsidRPr="001D284F">
        <w:rPr>
          <w:rFonts w:ascii="Tahoma" w:eastAsia="SimSun" w:hAnsi="Tahoma" w:cs="Tahoma"/>
          <w:sz w:val="24"/>
          <w:szCs w:val="24"/>
          <w:lang w:eastAsia="hi-IN" w:bidi="hi-IN"/>
        </w:rPr>
        <w:t>об/</w:t>
      </w:r>
      <w:r w:rsidR="003F2BB9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мин) до однородного состояния. Излишняя интенсивность перемешивания насыщает 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состав</w:t>
      </w:r>
      <w:r w:rsidR="003F2BB9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воздухом, что может приводить к дефектам покрытия (кратерам).</w:t>
      </w:r>
    </w:p>
    <w:p w14:paraId="14A0AD3F" w14:textId="77777777" w:rsidR="003F2BB9" w:rsidRPr="001D284F" w:rsidRDefault="003F2BB9" w:rsidP="001D284F">
      <w:pPr>
        <w:pStyle w:val="af4"/>
        <w:tabs>
          <w:tab w:val="left" w:pos="1843"/>
        </w:tabs>
        <w:spacing w:line="23" w:lineRule="atLeast"/>
        <w:ind w:left="567" w:firstLine="567"/>
        <w:jc w:val="both"/>
        <w:rPr>
          <w:rFonts w:ascii="Tahoma" w:hAnsi="Tahoma" w:cs="Tahoma"/>
          <w:sz w:val="24"/>
          <w:szCs w:val="24"/>
        </w:rPr>
      </w:pPr>
      <w:r w:rsidRPr="001D284F">
        <w:rPr>
          <w:rFonts w:ascii="Tahoma" w:hAnsi="Tahoma" w:cs="Tahoma"/>
          <w:color w:val="auto"/>
          <w:sz w:val="24"/>
          <w:szCs w:val="24"/>
        </w:rPr>
        <w:t xml:space="preserve">Перемешивать следует электрическим миксером с насадкой турбулентного типа в течение 5...10 мин до однородной консистенции и полного исчезновения осадка. </w:t>
      </w:r>
      <w:r w:rsidRPr="001D284F">
        <w:rPr>
          <w:rFonts w:ascii="Tahoma" w:hAnsi="Tahoma" w:cs="Tahoma"/>
          <w:sz w:val="24"/>
          <w:szCs w:val="24"/>
        </w:rPr>
        <w:t>Не допускается перемешивание вручную, при помощи подручных средств.</w:t>
      </w:r>
    </w:p>
    <w:p w14:paraId="7322F5B8" w14:textId="712EC209" w:rsidR="003F2BB9" w:rsidRPr="001D284F" w:rsidRDefault="003F2BB9" w:rsidP="001D284F">
      <w:pPr>
        <w:pStyle w:val="af1"/>
        <w:spacing w:after="0" w:line="23" w:lineRule="atLeast"/>
        <w:ind w:left="567" w:firstLine="567"/>
        <w:jc w:val="both"/>
        <w:rPr>
          <w:rFonts w:ascii="Tahoma" w:hAnsi="Tahoma" w:cs="Tahoma"/>
          <w:sz w:val="24"/>
          <w:szCs w:val="24"/>
        </w:rPr>
      </w:pPr>
      <w:r w:rsidRPr="001D284F">
        <w:rPr>
          <w:rFonts w:ascii="Tahoma" w:hAnsi="Tahoma" w:cs="Tahoma"/>
          <w:sz w:val="24"/>
          <w:szCs w:val="24"/>
        </w:rPr>
        <w:t xml:space="preserve">При необходимости, </w:t>
      </w:r>
      <w:r w:rsidR="0025797B" w:rsidRPr="001D284F">
        <w:rPr>
          <w:rFonts w:ascii="Tahoma" w:hAnsi="Tahoma" w:cs="Tahoma"/>
          <w:sz w:val="24"/>
          <w:szCs w:val="24"/>
        </w:rPr>
        <w:t>состав</w:t>
      </w:r>
      <w:r w:rsidRPr="001D284F">
        <w:rPr>
          <w:rFonts w:ascii="Tahoma" w:hAnsi="Tahoma" w:cs="Tahoma"/>
          <w:sz w:val="24"/>
          <w:szCs w:val="24"/>
        </w:rPr>
        <w:t xml:space="preserve"> можно разбавить до рабочей вязкости растворителем. Рекомендуемые растворители - ортоксилол, толуол, Р-4, Р-646, но в количестве не более </w:t>
      </w:r>
      <w:r w:rsidR="000513B9" w:rsidRPr="00B35B5A">
        <w:rPr>
          <w:rFonts w:ascii="Tahoma" w:hAnsi="Tahoma" w:cs="Tahoma"/>
          <w:sz w:val="24"/>
          <w:szCs w:val="24"/>
        </w:rPr>
        <w:t>5</w:t>
      </w:r>
      <w:r w:rsidRPr="001D284F">
        <w:rPr>
          <w:rFonts w:ascii="Tahoma" w:hAnsi="Tahoma" w:cs="Tahoma"/>
          <w:sz w:val="24"/>
          <w:szCs w:val="24"/>
        </w:rPr>
        <w:t>% по массе. После добавления растворителя, необходимо произвести тщательное перемешивание продукции до полной однородности.</w:t>
      </w:r>
      <w:r w:rsidR="00A24B1C" w:rsidRPr="001D284F">
        <w:rPr>
          <w:rFonts w:ascii="Times New Roman" w:hAnsi="Times New Roman" w:cs="Times New Roman"/>
          <w:color w:val="000000"/>
          <w:sz w:val="24"/>
        </w:rPr>
        <w:t xml:space="preserve"> </w:t>
      </w:r>
      <w:r w:rsidR="00A24B1C" w:rsidRPr="001D284F">
        <w:rPr>
          <w:rFonts w:ascii="Tahoma" w:hAnsi="Tahoma" w:cs="Tahoma"/>
          <w:sz w:val="24"/>
          <w:szCs w:val="24"/>
        </w:rPr>
        <w:t>Следует учесть, что при разбавлении, толщина нанесённого одного слоя теплоогнезащитного состава уменьшится.</w:t>
      </w:r>
    </w:p>
    <w:p w14:paraId="4EBC44DA" w14:textId="2E12E1A3" w:rsidR="0046497F" w:rsidRPr="001D284F" w:rsidRDefault="0025797B" w:rsidP="001D284F">
      <w:pPr>
        <w:pStyle w:val="af4"/>
        <w:tabs>
          <w:tab w:val="left" w:pos="1843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Состав</w:t>
      </w:r>
      <w:r w:rsidR="003F2BB9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поставляется в готовом виде для нанесения безвоздушным распылением.</w:t>
      </w:r>
      <w:r w:rsidR="00D67F70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</w:p>
    <w:p w14:paraId="27AA5057" w14:textId="77777777" w:rsidR="0046497F" w:rsidRPr="001D284F" w:rsidRDefault="0046497F" w:rsidP="001D284F">
      <w:pPr>
        <w:pStyle w:val="af4"/>
        <w:tabs>
          <w:tab w:val="left" w:pos="1843"/>
        </w:tabs>
        <w:ind w:left="567" w:firstLine="567"/>
        <w:jc w:val="both"/>
        <w:rPr>
          <w:rFonts w:ascii="Tahoma" w:eastAsia="SimSun" w:hAnsi="Tahoma" w:cs="Tahoma"/>
          <w:b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b/>
          <w:sz w:val="24"/>
          <w:szCs w:val="24"/>
          <w:lang w:eastAsia="hi-IN" w:bidi="hi-IN"/>
        </w:rPr>
        <w:t>2.3. Нанесение огнезащитного покрытия</w:t>
      </w:r>
      <w:r w:rsidR="00CF64A7" w:rsidRPr="001D284F">
        <w:rPr>
          <w:rFonts w:ascii="Tahoma" w:eastAsia="SimSun" w:hAnsi="Tahoma" w:cs="Tahoma"/>
          <w:b/>
          <w:sz w:val="24"/>
          <w:szCs w:val="24"/>
          <w:lang w:eastAsia="hi-IN" w:bidi="hi-IN"/>
        </w:rPr>
        <w:t>:</w:t>
      </w:r>
    </w:p>
    <w:p w14:paraId="4BD8D7B8" w14:textId="77777777" w:rsidR="0046497F" w:rsidRPr="00D37DC8" w:rsidRDefault="0046497F" w:rsidP="001D284F">
      <w:pPr>
        <w:pStyle w:val="af4"/>
        <w:tabs>
          <w:tab w:val="left" w:pos="1843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Необходимые условия для производства работ по нанесению и сушки покрытия:</w:t>
      </w:r>
    </w:p>
    <w:p w14:paraId="58D89DEF" w14:textId="5AD8FCF9" w:rsidR="00D67F70" w:rsidRPr="00D37DC8" w:rsidRDefault="002755B4" w:rsidP="001D284F">
      <w:pPr>
        <w:pStyle w:val="af4"/>
        <w:numPr>
          <w:ilvl w:val="0"/>
          <w:numId w:val="6"/>
        </w:numPr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lastRenderedPageBreak/>
        <w:t>Т</w:t>
      </w:r>
      <w:r w:rsidR="00E4589F" w:rsidRPr="00D37DC8">
        <w:rPr>
          <w:rFonts w:ascii="Tahoma" w:eastAsia="SimSun" w:hAnsi="Tahoma" w:cs="Tahoma"/>
          <w:sz w:val="24"/>
          <w:szCs w:val="24"/>
          <w:lang w:eastAsia="hi-IN" w:bidi="hi-IN"/>
        </w:rPr>
        <w:t xml:space="preserve">емпература воздуха </w:t>
      </w:r>
      <w:r w:rsidR="00D37DC8" w:rsidRPr="00D37DC8">
        <w:rPr>
          <w:rFonts w:ascii="Tahoma" w:hAnsi="Tahoma" w:cs="Tahoma"/>
          <w:sz w:val="24"/>
          <w:szCs w:val="24"/>
        </w:rPr>
        <w:t>не ниже минус 15</w:t>
      </w:r>
      <w:r w:rsidR="0046497F" w:rsidRPr="00D37DC8">
        <w:rPr>
          <w:rFonts w:ascii="Tahoma" w:eastAsia="SimSun" w:hAnsi="Tahoma" w:cs="Tahoma"/>
          <w:sz w:val="24"/>
          <w:szCs w:val="24"/>
          <w:lang w:eastAsia="hi-IN" w:bidi="hi-IN"/>
        </w:rPr>
        <w:t>°С;</w:t>
      </w:r>
    </w:p>
    <w:p w14:paraId="092FCFD7" w14:textId="010C3DC2" w:rsidR="00D67F70" w:rsidRPr="001D284F" w:rsidRDefault="0046497F" w:rsidP="001D284F">
      <w:pPr>
        <w:pStyle w:val="af4"/>
        <w:numPr>
          <w:ilvl w:val="0"/>
          <w:numId w:val="6"/>
        </w:numPr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 xml:space="preserve">Относительная 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влажность воздуха</w:t>
      </w:r>
      <w:r w:rsidR="00D430AF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  <w:r w:rsidR="00A24B1C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не более </w:t>
      </w:r>
      <w:r w:rsidR="00D37DC8" w:rsidRPr="001D284F">
        <w:rPr>
          <w:rFonts w:ascii="Tahoma" w:eastAsia="SimSun" w:hAnsi="Tahoma" w:cs="Tahoma"/>
          <w:sz w:val="24"/>
          <w:szCs w:val="24"/>
          <w:lang w:eastAsia="hi-IN" w:bidi="hi-IN"/>
        </w:rPr>
        <w:t>85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%;</w:t>
      </w:r>
    </w:p>
    <w:p w14:paraId="0A4521CF" w14:textId="29F53484" w:rsidR="00D67F70" w:rsidRPr="001D284F" w:rsidRDefault="00D37DC8" w:rsidP="001D284F">
      <w:pPr>
        <w:pStyle w:val="af4"/>
        <w:numPr>
          <w:ilvl w:val="0"/>
          <w:numId w:val="6"/>
        </w:numPr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hAnsi="Tahoma" w:cs="Tahoma"/>
          <w:sz w:val="24"/>
          <w:szCs w:val="24"/>
        </w:rPr>
        <w:t>Обрабатываемые конструкции должны быть защищены от атмосферных осадков, влаги, снега и налед</w:t>
      </w:r>
      <w:r w:rsidR="00A24B1C" w:rsidRPr="001D284F">
        <w:rPr>
          <w:rFonts w:ascii="Tahoma" w:hAnsi="Tahoma" w:cs="Tahoma"/>
          <w:sz w:val="24"/>
          <w:szCs w:val="24"/>
        </w:rPr>
        <w:t>и</w:t>
      </w:r>
      <w:r w:rsidR="0046497F" w:rsidRPr="001D284F">
        <w:rPr>
          <w:rFonts w:ascii="Tahoma" w:eastAsia="SimSun" w:hAnsi="Tahoma" w:cs="Tahoma"/>
          <w:sz w:val="24"/>
          <w:szCs w:val="24"/>
          <w:lang w:eastAsia="hi-IN" w:bidi="hi-IN"/>
        </w:rPr>
        <w:t>;</w:t>
      </w:r>
    </w:p>
    <w:p w14:paraId="192EA63E" w14:textId="4DA9F193" w:rsidR="00D67F70" w:rsidRPr="001D284F" w:rsidRDefault="0046497F" w:rsidP="001D284F">
      <w:pPr>
        <w:pStyle w:val="af4"/>
        <w:numPr>
          <w:ilvl w:val="0"/>
          <w:numId w:val="6"/>
        </w:numPr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Температура поверхности выше точки росы не </w:t>
      </w:r>
      <w:r w:rsidR="00A24B1C" w:rsidRPr="001D284F">
        <w:rPr>
          <w:rFonts w:ascii="Tahoma" w:eastAsia="SimSun" w:hAnsi="Tahoma" w:cs="Tahoma"/>
          <w:sz w:val="24"/>
          <w:szCs w:val="24"/>
          <w:lang w:eastAsia="hi-IN" w:bidi="hi-IN"/>
        </w:rPr>
        <w:t>менее</w:t>
      </w:r>
      <w:r w:rsidR="00925491" w:rsidRPr="001D284F">
        <w:rPr>
          <w:rFonts w:ascii="Tahoma" w:eastAsia="SimSun" w:hAnsi="Tahoma" w:cs="Tahoma"/>
          <w:sz w:val="24"/>
          <w:szCs w:val="24"/>
          <w:lang w:eastAsia="hi-IN" w:bidi="hi-IN"/>
        </w:rPr>
        <w:t>,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чем на 3°С;</w:t>
      </w:r>
    </w:p>
    <w:p w14:paraId="2DAC5A29" w14:textId="2C200383" w:rsidR="00D67F70" w:rsidRPr="00D37DC8" w:rsidRDefault="0046497F" w:rsidP="001D284F">
      <w:pPr>
        <w:pStyle w:val="af4"/>
        <w:numPr>
          <w:ilvl w:val="0"/>
          <w:numId w:val="6"/>
        </w:numPr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Соответствие температур </w:t>
      </w:r>
      <w:r w:rsidR="000D368A" w:rsidRPr="001D284F">
        <w:rPr>
          <w:rFonts w:ascii="Tahoma" w:eastAsia="SimSun" w:hAnsi="Tahoma" w:cs="Tahoma"/>
          <w:sz w:val="24"/>
          <w:szCs w:val="24"/>
          <w:lang w:eastAsia="hi-IN" w:bidi="hi-IN"/>
        </w:rPr>
        <w:t>состава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и окружающей среды</w:t>
      </w: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>.</w:t>
      </w:r>
    </w:p>
    <w:p w14:paraId="480BB53B" w14:textId="60EC84E1" w:rsidR="009E0431" w:rsidRPr="00D37DC8" w:rsidRDefault="009E0431" w:rsidP="001D284F">
      <w:pPr>
        <w:pStyle w:val="af4"/>
        <w:numPr>
          <w:ilvl w:val="0"/>
          <w:numId w:val="6"/>
        </w:numPr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 xml:space="preserve">Расход </w:t>
      </w:r>
      <w:r w:rsidR="000D368A">
        <w:rPr>
          <w:rFonts w:ascii="Tahoma" w:eastAsia="SimSun" w:hAnsi="Tahoma" w:cs="Tahoma"/>
          <w:sz w:val="24"/>
          <w:szCs w:val="24"/>
          <w:lang w:eastAsia="hi-IN" w:bidi="hi-IN"/>
        </w:rPr>
        <w:t>состава</w:t>
      </w: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 xml:space="preserve"> указан без учета технологических потерь.</w:t>
      </w:r>
    </w:p>
    <w:p w14:paraId="04346637" w14:textId="630FD516" w:rsidR="00C7317C" w:rsidRPr="003F2BB9" w:rsidRDefault="003F2BB9" w:rsidP="001D284F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3F2BB9">
        <w:rPr>
          <w:rFonts w:ascii="Tahoma" w:hAnsi="Tahoma" w:cs="Tahoma"/>
          <w:color w:val="auto"/>
          <w:sz w:val="24"/>
          <w:szCs w:val="24"/>
        </w:rPr>
        <w:t>Нанесение покрытия - установками безвоздушного распыления</w:t>
      </w:r>
      <w:r w:rsidR="000513B9" w:rsidRPr="000513B9">
        <w:t xml:space="preserve"> </w:t>
      </w:r>
      <w:r w:rsidR="000513B9" w:rsidRPr="00B35B5A">
        <w:rPr>
          <w:rFonts w:ascii="Tahoma" w:hAnsi="Tahoma" w:cs="Tahoma"/>
          <w:color w:val="auto"/>
          <w:sz w:val="24"/>
          <w:szCs w:val="24"/>
        </w:rPr>
        <w:t>(MSA L-55, MSA L-89, Graco Mark 5 или аналоги)</w:t>
      </w:r>
      <w:r w:rsidRPr="00B35B5A">
        <w:rPr>
          <w:rFonts w:ascii="Tahoma" w:hAnsi="Tahoma" w:cs="Tahoma"/>
          <w:color w:val="auto"/>
          <w:sz w:val="24"/>
          <w:szCs w:val="24"/>
        </w:rPr>
        <w:t>,</w:t>
      </w:r>
      <w:r w:rsidRPr="003F2BB9">
        <w:rPr>
          <w:rFonts w:ascii="Tahoma" w:hAnsi="Tahoma" w:cs="Tahoma"/>
          <w:color w:val="auto"/>
          <w:sz w:val="24"/>
          <w:szCs w:val="24"/>
        </w:rPr>
        <w:t xml:space="preserve"> как правило, поршневого типа, с рабочим</w:t>
      </w:r>
      <w:r w:rsidRPr="003F2BB9">
        <w:rPr>
          <w:rFonts w:ascii="Tahoma" w:eastAsia="SimSun" w:hAnsi="Tahoma" w:cs="Tahoma"/>
          <w:color w:val="auto"/>
          <w:sz w:val="24"/>
          <w:szCs w:val="24"/>
          <w:lang w:eastAsia="hi-IN" w:bidi="hi-IN"/>
        </w:rPr>
        <w:t xml:space="preserve"> </w:t>
      </w:r>
      <w:r w:rsidRPr="009435C2">
        <w:rPr>
          <w:rFonts w:ascii="Tahoma" w:eastAsia="SimSun" w:hAnsi="Tahoma" w:cs="Tahoma"/>
          <w:color w:val="auto"/>
          <w:sz w:val="24"/>
          <w:szCs w:val="24"/>
          <w:lang w:eastAsia="hi-IN" w:bidi="hi-IN"/>
        </w:rPr>
        <w:t>давлением 200-250 атм и расходом не менее 8 л/мин</w:t>
      </w:r>
      <w:r w:rsidR="006518CE">
        <w:rPr>
          <w:rFonts w:ascii="Tahoma" w:eastAsia="SimSun" w:hAnsi="Tahoma" w:cs="Tahoma"/>
          <w:color w:val="auto"/>
          <w:sz w:val="24"/>
          <w:szCs w:val="24"/>
          <w:lang w:eastAsia="hi-IN" w:bidi="hi-IN"/>
        </w:rPr>
        <w:t xml:space="preserve"> или кистью</w:t>
      </w:r>
      <w:r w:rsidRPr="009435C2">
        <w:rPr>
          <w:rFonts w:ascii="Tahoma" w:eastAsia="SimSun" w:hAnsi="Tahoma" w:cs="Tahoma"/>
          <w:color w:val="auto"/>
          <w:sz w:val="24"/>
          <w:szCs w:val="24"/>
          <w:lang w:eastAsia="hi-IN" w:bidi="hi-IN"/>
        </w:rPr>
        <w:t xml:space="preserve">. Выбор сопла осуществляется с учетом доступности и геометрических размеров окрашиваемой конструкции, диаметром </w:t>
      </w:r>
      <w:r w:rsidRPr="009435C2">
        <w:rPr>
          <w:rFonts w:ascii="Tahoma" w:hAnsi="Tahoma" w:cs="Tahoma"/>
          <w:sz w:val="24"/>
          <w:szCs w:val="24"/>
        </w:rPr>
        <w:t xml:space="preserve">0,021-0,035 (0,5-0,9) </w:t>
      </w:r>
      <w:r w:rsidRPr="009435C2">
        <w:rPr>
          <w:rFonts w:ascii="Tahoma" w:eastAsia="SimSun" w:hAnsi="Tahoma" w:cs="Tahoma"/>
          <w:color w:val="auto"/>
          <w:sz w:val="24"/>
          <w:szCs w:val="24"/>
          <w:lang w:eastAsia="hi-IN" w:bidi="hi-IN"/>
        </w:rPr>
        <w:t>мм и углом распыла от 20 до 50° (пример маркировки сопла: 327 – угол 30°, диаметр 0.027" (0,68 мм)). Длина подающего шланга – максимально 30 м, диаметр подающего шланга – 10 мм.</w:t>
      </w:r>
      <w:r w:rsidR="0046497F" w:rsidRPr="003F2BB9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</w:p>
    <w:p w14:paraId="6941EDEC" w14:textId="77777777" w:rsidR="00C7317C" w:rsidRPr="00D37DC8" w:rsidRDefault="0046497F" w:rsidP="001D284F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>Параметры являются рекомендуемы</w:t>
      </w:r>
      <w:r w:rsidR="007E3776" w:rsidRPr="00D37DC8">
        <w:rPr>
          <w:rFonts w:ascii="Tahoma" w:eastAsia="SimSun" w:hAnsi="Tahoma" w:cs="Tahoma"/>
          <w:sz w:val="24"/>
          <w:szCs w:val="24"/>
          <w:lang w:eastAsia="hi-IN" w:bidi="hi-IN"/>
        </w:rPr>
        <w:t>ми</w:t>
      </w: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>,</w:t>
      </w:r>
      <w:r w:rsidR="00D67F70" w:rsidRPr="00D37DC8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>могут отличаться в ту или иную сторону в зависимости от возможностей используемого оборудования,</w:t>
      </w:r>
      <w:r w:rsidR="00D67F70" w:rsidRPr="00D37DC8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 xml:space="preserve">конфигурации обрабатываемых конструкций и </w:t>
      </w:r>
      <w:r w:rsidR="00D67F70" w:rsidRPr="00D37DC8">
        <w:rPr>
          <w:rFonts w:ascii="Tahoma" w:eastAsia="SimSun" w:hAnsi="Tahoma" w:cs="Tahoma"/>
          <w:sz w:val="24"/>
          <w:szCs w:val="24"/>
          <w:lang w:eastAsia="hi-IN" w:bidi="hi-IN"/>
        </w:rPr>
        <w:t xml:space="preserve">температурных условий нанесения. </w:t>
      </w:r>
    </w:p>
    <w:p w14:paraId="492DB652" w14:textId="4A765CD0" w:rsidR="0046497F" w:rsidRPr="00D37DC8" w:rsidRDefault="0046497F" w:rsidP="001D284F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b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Нанесение производится послойно до необходимой толщины, указанной в проектной документации. Нанесение</w:t>
      </w:r>
      <w:r w:rsidR="00D67F70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следующего слоя допускается только при высыхании предыдущего до степени 3 по ГОСТ 19007. </w:t>
      </w:r>
      <w:r w:rsidRPr="001D284F">
        <w:rPr>
          <w:rFonts w:ascii="Tahoma" w:eastAsia="SimSun" w:hAnsi="Tahoma" w:cs="Tahoma"/>
          <w:b/>
          <w:sz w:val="24"/>
          <w:szCs w:val="24"/>
          <w:lang w:eastAsia="hi-IN" w:bidi="hi-IN"/>
        </w:rPr>
        <w:t>Толщина</w:t>
      </w:r>
      <w:r w:rsidR="00D67F70" w:rsidRPr="001D284F">
        <w:rPr>
          <w:rFonts w:ascii="Tahoma" w:eastAsia="SimSun" w:hAnsi="Tahoma" w:cs="Tahoma"/>
          <w:b/>
          <w:sz w:val="24"/>
          <w:szCs w:val="24"/>
          <w:lang w:eastAsia="hi-IN" w:bidi="hi-IN"/>
        </w:rPr>
        <w:t xml:space="preserve"> </w:t>
      </w:r>
      <w:r w:rsidRPr="001D284F">
        <w:rPr>
          <w:rFonts w:ascii="Tahoma" w:eastAsia="SimSun" w:hAnsi="Tahoma" w:cs="Tahoma"/>
          <w:b/>
          <w:sz w:val="24"/>
          <w:szCs w:val="24"/>
          <w:lang w:eastAsia="hi-IN" w:bidi="hi-IN"/>
        </w:rPr>
        <w:t xml:space="preserve">мокрого слоя не должна превышать </w:t>
      </w:r>
      <w:r w:rsidR="00690FDB" w:rsidRPr="001D284F">
        <w:rPr>
          <w:rFonts w:ascii="Tahoma" w:eastAsia="SimSun" w:hAnsi="Tahoma" w:cs="Tahoma"/>
          <w:b/>
          <w:sz w:val="24"/>
          <w:szCs w:val="24"/>
          <w:lang w:eastAsia="hi-IN" w:bidi="hi-IN"/>
        </w:rPr>
        <w:t>2,0</w:t>
      </w:r>
      <w:r w:rsidR="003F2BB9">
        <w:rPr>
          <w:rFonts w:ascii="Tahoma" w:eastAsia="SimSun" w:hAnsi="Tahoma" w:cs="Tahoma"/>
          <w:b/>
          <w:sz w:val="24"/>
          <w:szCs w:val="24"/>
          <w:lang w:eastAsia="hi-IN" w:bidi="hi-IN"/>
        </w:rPr>
        <w:t xml:space="preserve"> мм</w:t>
      </w:r>
      <w:r w:rsidRPr="00D37DC8">
        <w:rPr>
          <w:rFonts w:ascii="Tahoma" w:eastAsia="SimSun" w:hAnsi="Tahoma" w:cs="Tahoma"/>
          <w:b/>
          <w:sz w:val="24"/>
          <w:szCs w:val="24"/>
          <w:lang w:eastAsia="hi-IN" w:bidi="hi-IN"/>
        </w:rPr>
        <w:t>.</w:t>
      </w:r>
    </w:p>
    <w:p w14:paraId="79B8516F" w14:textId="48A023E2" w:rsidR="009E0431" w:rsidRPr="00D37DC8" w:rsidRDefault="009E0431" w:rsidP="001D284F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 xml:space="preserve">Технологические потери при нанесении составляют от </w:t>
      </w:r>
      <w:r w:rsidR="001E1F70" w:rsidRPr="00D37DC8">
        <w:rPr>
          <w:rFonts w:ascii="Tahoma" w:eastAsia="SimSun" w:hAnsi="Tahoma" w:cs="Tahoma"/>
          <w:sz w:val="24"/>
          <w:szCs w:val="24"/>
          <w:lang w:eastAsia="hi-IN" w:bidi="hi-IN"/>
        </w:rPr>
        <w:t>15</w:t>
      </w: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 xml:space="preserve">% до </w:t>
      </w:r>
      <w:r w:rsidR="001E1F70" w:rsidRPr="00D37DC8">
        <w:rPr>
          <w:rFonts w:ascii="Tahoma" w:eastAsia="SimSun" w:hAnsi="Tahoma" w:cs="Tahoma"/>
          <w:sz w:val="24"/>
          <w:szCs w:val="24"/>
          <w:lang w:eastAsia="hi-IN" w:bidi="hi-IN"/>
        </w:rPr>
        <w:t>30</w:t>
      </w: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>% и зависят от способа нанесения, выбранного типа оборудования, параметров обрабатываемой конструкции, условий проведения работ.</w:t>
      </w:r>
    </w:p>
    <w:p w14:paraId="2F1913E0" w14:textId="77777777" w:rsidR="0046497F" w:rsidRPr="00D37DC8" w:rsidRDefault="0046497F" w:rsidP="001D284F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b/>
          <w:sz w:val="24"/>
          <w:szCs w:val="24"/>
          <w:lang w:eastAsia="hi-IN" w:bidi="hi-IN"/>
        </w:rPr>
      </w:pP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 xml:space="preserve">Контроль качества покрытия и толщины каждого слоя осуществляется в соответствии с п. 3 данного </w:t>
      </w:r>
      <w:r w:rsidR="005C36F9" w:rsidRPr="00D37DC8">
        <w:rPr>
          <w:rFonts w:ascii="Tahoma" w:eastAsia="SimSun" w:hAnsi="Tahoma" w:cs="Tahoma"/>
          <w:sz w:val="24"/>
          <w:szCs w:val="24"/>
          <w:lang w:eastAsia="hi-IN" w:bidi="hi-IN"/>
        </w:rPr>
        <w:t>описания</w:t>
      </w: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 xml:space="preserve">. </w:t>
      </w:r>
      <w:r w:rsidRPr="00D37DC8">
        <w:rPr>
          <w:rFonts w:ascii="Tahoma" w:eastAsia="SimSun" w:hAnsi="Tahoma" w:cs="Tahoma"/>
          <w:b/>
          <w:sz w:val="24"/>
          <w:szCs w:val="24"/>
          <w:lang w:eastAsia="hi-IN" w:bidi="hi-IN"/>
        </w:rPr>
        <w:t>Все выявленные дефекты должны быть устранены до начала последующих</w:t>
      </w:r>
      <w:r w:rsidR="00D67F70" w:rsidRPr="00D37DC8">
        <w:rPr>
          <w:rFonts w:ascii="Tahoma" w:eastAsia="SimSun" w:hAnsi="Tahoma" w:cs="Tahoma"/>
          <w:b/>
          <w:sz w:val="24"/>
          <w:szCs w:val="24"/>
          <w:lang w:eastAsia="hi-IN" w:bidi="hi-IN"/>
        </w:rPr>
        <w:t xml:space="preserve"> </w:t>
      </w:r>
      <w:r w:rsidRPr="00D37DC8">
        <w:rPr>
          <w:rFonts w:ascii="Tahoma" w:eastAsia="SimSun" w:hAnsi="Tahoma" w:cs="Tahoma"/>
          <w:b/>
          <w:sz w:val="24"/>
          <w:szCs w:val="24"/>
          <w:lang w:eastAsia="hi-IN" w:bidi="hi-IN"/>
        </w:rPr>
        <w:t>работ.</w:t>
      </w:r>
    </w:p>
    <w:p w14:paraId="701C3849" w14:textId="1488AF33" w:rsidR="0046497F" w:rsidRPr="00D37DC8" w:rsidRDefault="0046497F" w:rsidP="001D284F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 xml:space="preserve">Окончательное формирование огнезащитного покрытия осуществляется в течение </w:t>
      </w:r>
      <w:r w:rsidR="00D37DC8" w:rsidRPr="00D37DC8">
        <w:rPr>
          <w:rFonts w:ascii="Tahoma" w:eastAsia="SimSun" w:hAnsi="Tahoma" w:cs="Tahoma"/>
          <w:sz w:val="24"/>
          <w:szCs w:val="24"/>
          <w:lang w:eastAsia="hi-IN" w:bidi="hi-IN"/>
        </w:rPr>
        <w:t>14</w:t>
      </w:r>
      <w:r w:rsidR="001D34BF" w:rsidRPr="00D37DC8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>суток, в зависимости от</w:t>
      </w:r>
      <w:r w:rsidR="00D67F70" w:rsidRPr="00D37DC8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>условий и количества слоев.</w:t>
      </w:r>
    </w:p>
    <w:p w14:paraId="05A84667" w14:textId="77777777" w:rsidR="0046497F" w:rsidRPr="00D37DC8" w:rsidRDefault="0046497F" w:rsidP="001D284F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b/>
          <w:sz w:val="24"/>
          <w:szCs w:val="24"/>
          <w:lang w:eastAsia="hi-IN" w:bidi="hi-IN"/>
        </w:rPr>
      </w:pPr>
      <w:r w:rsidRPr="00D37DC8">
        <w:rPr>
          <w:rFonts w:ascii="Tahoma" w:eastAsia="SimSun" w:hAnsi="Tahoma" w:cs="Tahoma"/>
          <w:b/>
          <w:sz w:val="24"/>
          <w:szCs w:val="24"/>
          <w:lang w:eastAsia="hi-IN" w:bidi="hi-IN"/>
        </w:rPr>
        <w:t>2.4. Ремонт покрытия</w:t>
      </w:r>
      <w:r w:rsidR="00CF64A7" w:rsidRPr="00D37DC8">
        <w:rPr>
          <w:rFonts w:ascii="Tahoma" w:eastAsia="SimSun" w:hAnsi="Tahoma" w:cs="Tahoma"/>
          <w:b/>
          <w:sz w:val="24"/>
          <w:szCs w:val="24"/>
          <w:lang w:eastAsia="hi-IN" w:bidi="hi-IN"/>
        </w:rPr>
        <w:t>:</w:t>
      </w:r>
    </w:p>
    <w:p w14:paraId="23A196E4" w14:textId="77777777" w:rsidR="0046497F" w:rsidRPr="00D37DC8" w:rsidRDefault="0046497F" w:rsidP="001D284F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>Поврежденное покрытие удаляется механическим способом. Участки металла со следами коррозии необходимо</w:t>
      </w:r>
      <w:r w:rsidR="00D67F70" w:rsidRPr="00D37DC8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>очистить до степени 2 по ГОСТ 9.402. На фрагменты, очищенные до металла, наносится грунтовка в</w:t>
      </w:r>
      <w:r w:rsidR="00D67F70" w:rsidRPr="00D37DC8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 xml:space="preserve">соответствии с п. 1 данного </w:t>
      </w:r>
      <w:r w:rsidR="005C36F9" w:rsidRPr="00D37DC8">
        <w:rPr>
          <w:rFonts w:ascii="Tahoma" w:eastAsia="SimSun" w:hAnsi="Tahoma" w:cs="Tahoma"/>
          <w:sz w:val="24"/>
          <w:szCs w:val="24"/>
          <w:lang w:eastAsia="hi-IN" w:bidi="hi-IN"/>
        </w:rPr>
        <w:t>описания</w:t>
      </w: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>.</w:t>
      </w:r>
    </w:p>
    <w:p w14:paraId="09266885" w14:textId="3BEA252E" w:rsidR="00D86A0D" w:rsidRPr="00D37DC8" w:rsidRDefault="001E1F70" w:rsidP="001D284F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>Затем н</w:t>
      </w:r>
      <w:r w:rsidR="0046497F" w:rsidRPr="00D37DC8">
        <w:rPr>
          <w:rFonts w:ascii="Tahoma" w:eastAsia="SimSun" w:hAnsi="Tahoma" w:cs="Tahoma"/>
          <w:sz w:val="24"/>
          <w:szCs w:val="24"/>
          <w:lang w:eastAsia="hi-IN" w:bidi="hi-IN"/>
        </w:rPr>
        <w:t>анести недостающие слои огнезащитного покрытия для достижения</w:t>
      </w:r>
      <w:r w:rsidR="001D34BF" w:rsidRPr="00D37DC8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  <w:r w:rsidR="0046497F" w:rsidRPr="00D37DC8">
        <w:rPr>
          <w:rFonts w:ascii="Tahoma" w:eastAsia="SimSun" w:hAnsi="Tahoma" w:cs="Tahoma"/>
          <w:sz w:val="24"/>
          <w:szCs w:val="24"/>
          <w:lang w:eastAsia="hi-IN" w:bidi="hi-IN"/>
        </w:rPr>
        <w:t>необходимой толщины</w:t>
      </w:r>
      <w:r w:rsidR="00D86A0D" w:rsidRPr="00D37DC8">
        <w:rPr>
          <w:rFonts w:ascii="Tahoma" w:eastAsia="SimSun" w:hAnsi="Tahoma" w:cs="Tahoma"/>
          <w:sz w:val="24"/>
          <w:szCs w:val="24"/>
          <w:lang w:eastAsia="hi-IN" w:bidi="hi-IN"/>
        </w:rPr>
        <w:t>.</w:t>
      </w:r>
      <w:r w:rsidR="0046497F" w:rsidRPr="00D37DC8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</w:p>
    <w:p w14:paraId="218478EE" w14:textId="77777777" w:rsidR="0046497F" w:rsidRPr="00D37DC8" w:rsidRDefault="0046497F" w:rsidP="001D284F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b/>
          <w:sz w:val="24"/>
          <w:szCs w:val="24"/>
          <w:lang w:eastAsia="hi-IN" w:bidi="hi-IN"/>
        </w:rPr>
      </w:pPr>
      <w:r w:rsidRPr="00D37DC8">
        <w:rPr>
          <w:rFonts w:ascii="Tahoma" w:eastAsia="SimSun" w:hAnsi="Tahoma" w:cs="Tahoma"/>
          <w:b/>
          <w:sz w:val="24"/>
          <w:szCs w:val="24"/>
          <w:lang w:eastAsia="hi-IN" w:bidi="hi-IN"/>
        </w:rPr>
        <w:t>3. Контроль производства работ</w:t>
      </w:r>
      <w:r w:rsidR="00CF64A7" w:rsidRPr="00D37DC8">
        <w:rPr>
          <w:rFonts w:ascii="Tahoma" w:eastAsia="SimSun" w:hAnsi="Tahoma" w:cs="Tahoma"/>
          <w:b/>
          <w:sz w:val="24"/>
          <w:szCs w:val="24"/>
          <w:lang w:eastAsia="hi-IN" w:bidi="hi-IN"/>
        </w:rPr>
        <w:t>:</w:t>
      </w:r>
    </w:p>
    <w:p w14:paraId="7220084B" w14:textId="0DCC03EF" w:rsidR="0046497F" w:rsidRPr="00D37DC8" w:rsidRDefault="0046497F" w:rsidP="001D284F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 xml:space="preserve">Контроль внешнего вида </w:t>
      </w:r>
      <w:r w:rsidR="000D368A">
        <w:rPr>
          <w:rFonts w:ascii="Tahoma" w:eastAsia="SimSun" w:hAnsi="Tahoma" w:cs="Tahoma"/>
          <w:sz w:val="24"/>
          <w:szCs w:val="24"/>
          <w:lang w:eastAsia="hi-IN" w:bidi="hi-IN"/>
        </w:rPr>
        <w:t>состава</w:t>
      </w: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 xml:space="preserve"> – визуальный; однородная суспензия, допускается легко размешиваемый осадок или</w:t>
      </w:r>
      <w:r w:rsidR="00D67F70" w:rsidRPr="00D37DC8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>расслоение.</w:t>
      </w:r>
    </w:p>
    <w:p w14:paraId="51EB0A2C" w14:textId="3FB1C5D2" w:rsidR="0046497F" w:rsidRPr="00D37DC8" w:rsidRDefault="0046497F" w:rsidP="001D284F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 xml:space="preserve">Контроль толщины мокрого слоя </w:t>
      </w:r>
      <w:r w:rsidR="000D368A">
        <w:rPr>
          <w:rFonts w:ascii="Tahoma" w:eastAsia="SimSun" w:hAnsi="Tahoma" w:cs="Tahoma"/>
          <w:sz w:val="24"/>
          <w:szCs w:val="24"/>
          <w:lang w:eastAsia="hi-IN" w:bidi="hi-IN"/>
        </w:rPr>
        <w:t>состава</w:t>
      </w: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 xml:space="preserve"> осуществляется с измерительной гребенкой «Константа» (ГОСТ P 51694) с</w:t>
      </w:r>
      <w:r w:rsidR="00D67F70" w:rsidRPr="00D37DC8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>соответствующим диапазоном измерения или аналогичным прибором.</w:t>
      </w:r>
    </w:p>
    <w:p w14:paraId="40F22D99" w14:textId="77777777" w:rsidR="0046497F" w:rsidRPr="00D37DC8" w:rsidRDefault="0046497F" w:rsidP="001D284F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>Контроль толщины сухого покрытия осуществляется электромагнитным толщиномером «Константа» К5 (</w:t>
      </w:r>
      <w:r w:rsidR="008D4854" w:rsidRPr="00D37DC8">
        <w:rPr>
          <w:rFonts w:ascii="Tahoma" w:hAnsi="Tahoma" w:cs="Tahoma"/>
        </w:rPr>
        <w:t>ГОСТ 31993</w:t>
      </w: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>) или аналогичным прибором. Контроль производится при высыхании покрытия до степени 5 по ГОСТ 19007.</w:t>
      </w:r>
    </w:p>
    <w:p w14:paraId="25CC2AD7" w14:textId="77777777" w:rsidR="0046497F" w:rsidRPr="00D37DC8" w:rsidRDefault="0046497F" w:rsidP="001D284F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D37DC8">
        <w:rPr>
          <w:rFonts w:ascii="Tahoma" w:eastAsia="SimSun" w:hAnsi="Tahoma" w:cs="Tahoma"/>
          <w:sz w:val="24"/>
          <w:szCs w:val="24"/>
          <w:lang w:eastAsia="hi-IN" w:bidi="hi-IN"/>
        </w:rPr>
        <w:t>При измерении учитывать толщину грунтовочного покрытия.</w:t>
      </w:r>
    </w:p>
    <w:p w14:paraId="24942EEF" w14:textId="77777777" w:rsidR="0046497F" w:rsidRPr="001D284F" w:rsidRDefault="0046497F" w:rsidP="00B913B3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lastRenderedPageBreak/>
        <w:t>Контроль внешнего вида покрытия – визуальный. Покрытие должно быть равномерным, без отслоений, подтеков,</w:t>
      </w:r>
      <w:r w:rsidR="00D67F70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трещин и инородных включений с характерным рельефом.</w:t>
      </w:r>
    </w:p>
    <w:p w14:paraId="63D93C79" w14:textId="6BF43E18" w:rsidR="0046497F" w:rsidRPr="001D284F" w:rsidRDefault="0046497F" w:rsidP="00B913B3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Окончательный контроль внешнего вида и толщины сухого покрытия осуществляется не ранее чем через 24 час</w:t>
      </w:r>
      <w:r w:rsidR="00D06FF5" w:rsidRPr="001D284F">
        <w:rPr>
          <w:rFonts w:ascii="Tahoma" w:eastAsia="SimSun" w:hAnsi="Tahoma" w:cs="Tahoma"/>
          <w:sz w:val="24"/>
          <w:szCs w:val="24"/>
          <w:lang w:eastAsia="hi-IN" w:bidi="hi-IN"/>
        </w:rPr>
        <w:t>а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с</w:t>
      </w:r>
      <w:r w:rsidR="00D67F70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момента окончания работ.</w:t>
      </w:r>
    </w:p>
    <w:p w14:paraId="1FF1C9E5" w14:textId="77777777" w:rsidR="0046497F" w:rsidRPr="001D284F" w:rsidRDefault="0046497F" w:rsidP="00B913B3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Результаты контроля производства работ и качества покрытия должны содержать следующие сведения:</w:t>
      </w:r>
    </w:p>
    <w:p w14:paraId="19DB2B2A" w14:textId="77777777" w:rsidR="00D67F70" w:rsidRPr="001D284F" w:rsidRDefault="0046497F" w:rsidP="00B913B3">
      <w:pPr>
        <w:pStyle w:val="af4"/>
        <w:numPr>
          <w:ilvl w:val="0"/>
          <w:numId w:val="7"/>
        </w:numPr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Климатические условия в период выполнения работ и высыхания каждого слоя покрытия;</w:t>
      </w:r>
    </w:p>
    <w:p w14:paraId="08139CFD" w14:textId="009B831D" w:rsidR="00D67F70" w:rsidRPr="001D284F" w:rsidRDefault="0046497F" w:rsidP="00B913B3">
      <w:pPr>
        <w:pStyle w:val="af4"/>
        <w:numPr>
          <w:ilvl w:val="0"/>
          <w:numId w:val="7"/>
        </w:numPr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Марки и сведения о входном контроле используемых материалов;</w:t>
      </w:r>
    </w:p>
    <w:p w14:paraId="737A4842" w14:textId="69019F1D" w:rsidR="00D67F70" w:rsidRPr="001D284F" w:rsidRDefault="0046497F" w:rsidP="00B913B3">
      <w:pPr>
        <w:pStyle w:val="af4"/>
        <w:numPr>
          <w:ilvl w:val="0"/>
          <w:numId w:val="7"/>
        </w:numPr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Сведения об оборудовании и приборах контроля;</w:t>
      </w:r>
    </w:p>
    <w:p w14:paraId="35330E94" w14:textId="7E42027C" w:rsidR="00D67F70" w:rsidRPr="001D284F" w:rsidRDefault="0046497F" w:rsidP="00B913B3">
      <w:pPr>
        <w:pStyle w:val="af4"/>
        <w:numPr>
          <w:ilvl w:val="0"/>
          <w:numId w:val="7"/>
        </w:numPr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Сведения о аттестации персонала;</w:t>
      </w:r>
    </w:p>
    <w:p w14:paraId="02C30E53" w14:textId="45664A61" w:rsidR="00D67F70" w:rsidRPr="001D284F" w:rsidRDefault="0046497F" w:rsidP="00B913B3">
      <w:pPr>
        <w:pStyle w:val="af4"/>
        <w:numPr>
          <w:ilvl w:val="0"/>
          <w:numId w:val="7"/>
        </w:numPr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Сведения о способе и качестве подготовки поверхности;</w:t>
      </w:r>
    </w:p>
    <w:p w14:paraId="10092F5E" w14:textId="0040447B" w:rsidR="00D67F70" w:rsidRPr="001D284F" w:rsidRDefault="0046497F" w:rsidP="00B913B3">
      <w:pPr>
        <w:pStyle w:val="af4"/>
        <w:numPr>
          <w:ilvl w:val="0"/>
          <w:numId w:val="7"/>
        </w:numPr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Качественные показатели сформированного покрытия;</w:t>
      </w:r>
    </w:p>
    <w:p w14:paraId="4B6AD8E1" w14:textId="3C8FE2F9" w:rsidR="0046497F" w:rsidRPr="001D284F" w:rsidRDefault="0046497F" w:rsidP="00B913B3">
      <w:pPr>
        <w:pStyle w:val="af4"/>
        <w:numPr>
          <w:ilvl w:val="0"/>
          <w:numId w:val="7"/>
        </w:numPr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Параметры технологического процесса.</w:t>
      </w:r>
    </w:p>
    <w:p w14:paraId="5D0F1544" w14:textId="77777777" w:rsidR="00D67F70" w:rsidRPr="001D284F" w:rsidRDefault="00D67F70" w:rsidP="00B913B3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</w:p>
    <w:p w14:paraId="0D5B4710" w14:textId="0B2FC0BC" w:rsidR="00A57DD0" w:rsidRPr="001D284F" w:rsidRDefault="00A57DD0" w:rsidP="00B913B3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b/>
          <w:sz w:val="24"/>
          <w:szCs w:val="24"/>
          <w:lang w:eastAsia="hi-IN" w:bidi="hi-IN"/>
        </w:rPr>
        <w:t xml:space="preserve">Состав: 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Акриловая смола, ксилол, антипирены, диоксид титана, наполнитель, функциональные добавки.</w:t>
      </w:r>
    </w:p>
    <w:p w14:paraId="54AB9178" w14:textId="77777777" w:rsidR="00A57DD0" w:rsidRPr="001D284F" w:rsidRDefault="00A57DD0" w:rsidP="00B913B3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b/>
          <w:sz w:val="24"/>
          <w:szCs w:val="24"/>
          <w:lang w:eastAsia="hi-IN" w:bidi="hi-IN"/>
        </w:rPr>
      </w:pPr>
    </w:p>
    <w:p w14:paraId="26AFB044" w14:textId="4201A88A" w:rsidR="00CF64A7" w:rsidRPr="001D284F" w:rsidRDefault="00CF64A7" w:rsidP="00B913B3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b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b/>
          <w:sz w:val="24"/>
          <w:szCs w:val="24"/>
          <w:lang w:eastAsia="hi-IN" w:bidi="hi-IN"/>
        </w:rPr>
        <w:t>Очистка оборудования:</w:t>
      </w:r>
    </w:p>
    <w:p w14:paraId="3D09DD05" w14:textId="77777777" w:rsidR="00D86A0D" w:rsidRPr="001D284F" w:rsidRDefault="00D86A0D" w:rsidP="00B913B3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Для очистки инструмента и оборудования применяется растворитель ксилол по ГОСТ 9410.</w:t>
      </w:r>
    </w:p>
    <w:p w14:paraId="3E70EB1F" w14:textId="77777777" w:rsidR="00CF64A7" w:rsidRPr="001D284F" w:rsidRDefault="00CF64A7" w:rsidP="00B913B3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b/>
          <w:sz w:val="24"/>
          <w:szCs w:val="24"/>
          <w:lang w:eastAsia="hi-IN" w:bidi="hi-IN"/>
        </w:rPr>
      </w:pPr>
    </w:p>
    <w:p w14:paraId="0CF8EA18" w14:textId="77777777" w:rsidR="00CF64A7" w:rsidRPr="001D284F" w:rsidRDefault="00CF64A7" w:rsidP="00B913B3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b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b/>
          <w:sz w:val="24"/>
          <w:szCs w:val="24"/>
          <w:lang w:eastAsia="hi-IN" w:bidi="hi-IN"/>
        </w:rPr>
        <w:t>Упаковка и фасовка:</w:t>
      </w:r>
    </w:p>
    <w:p w14:paraId="4439486D" w14:textId="5A46E881" w:rsidR="00CF64A7" w:rsidRPr="001D284F" w:rsidRDefault="00FD104C" w:rsidP="00B913B3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Металлические</w:t>
      </w:r>
      <w:r w:rsidR="00CF64A7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ведра </w:t>
      </w:r>
      <w:r w:rsidR="001D16E7" w:rsidRPr="001D284F">
        <w:rPr>
          <w:rFonts w:ascii="Tahoma" w:eastAsia="SimSun" w:hAnsi="Tahoma" w:cs="Tahoma"/>
          <w:sz w:val="24"/>
          <w:szCs w:val="24"/>
          <w:lang w:eastAsia="hi-IN" w:bidi="hi-IN"/>
        </w:rPr>
        <w:t>15,0</w:t>
      </w:r>
      <w:r w:rsidR="0037224C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кг.</w:t>
      </w:r>
    </w:p>
    <w:p w14:paraId="649C4FCB" w14:textId="77777777" w:rsidR="00CF64A7" w:rsidRPr="001D284F" w:rsidRDefault="00CF64A7" w:rsidP="00B913B3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b/>
          <w:sz w:val="24"/>
          <w:szCs w:val="24"/>
          <w:lang w:eastAsia="hi-IN" w:bidi="hi-IN"/>
        </w:rPr>
      </w:pPr>
    </w:p>
    <w:p w14:paraId="5BAE028D" w14:textId="77777777" w:rsidR="00D67F70" w:rsidRPr="001D284F" w:rsidRDefault="0046497F" w:rsidP="00B913B3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b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b/>
          <w:sz w:val="24"/>
          <w:szCs w:val="24"/>
          <w:lang w:eastAsia="hi-IN" w:bidi="hi-IN"/>
        </w:rPr>
        <w:t>Транспортировка и хранение</w:t>
      </w:r>
      <w:r w:rsidR="00C7317C" w:rsidRPr="001D284F">
        <w:rPr>
          <w:rFonts w:ascii="Tahoma" w:eastAsia="SimSun" w:hAnsi="Tahoma" w:cs="Tahoma"/>
          <w:b/>
          <w:sz w:val="24"/>
          <w:szCs w:val="24"/>
          <w:lang w:eastAsia="hi-IN" w:bidi="hi-IN"/>
        </w:rPr>
        <w:t>:</w:t>
      </w:r>
    </w:p>
    <w:p w14:paraId="3DA4B2F7" w14:textId="26EE21E4" w:rsidR="0046497F" w:rsidRPr="001D284F" w:rsidRDefault="002D5490" w:rsidP="00B913B3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bookmarkStart w:id="3" w:name="_Hlk102572458"/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>Состав</w:t>
      </w:r>
      <w:r w:rsidR="0046497F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хранят в </w:t>
      </w:r>
      <w:r w:rsidR="007877D1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плотно закрытой </w:t>
      </w:r>
      <w:r w:rsidR="0046497F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таре изготовителя в сухих закрытых помещениях </w:t>
      </w:r>
      <w:r w:rsidR="00AC2C0A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при температуре от </w:t>
      </w:r>
      <w:r w:rsidR="0023001D" w:rsidRPr="001D284F">
        <w:rPr>
          <w:rFonts w:ascii="Tahoma" w:eastAsia="SimSun" w:hAnsi="Tahoma" w:cs="Tahoma"/>
          <w:sz w:val="24"/>
          <w:szCs w:val="24"/>
          <w:lang w:eastAsia="hi-IN" w:bidi="hi-IN"/>
        </w:rPr>
        <w:t>-</w:t>
      </w:r>
      <w:r w:rsidR="00677660" w:rsidRPr="001D284F">
        <w:rPr>
          <w:rFonts w:ascii="Tahoma" w:eastAsia="SimSun" w:hAnsi="Tahoma" w:cs="Tahoma"/>
          <w:sz w:val="24"/>
          <w:szCs w:val="24"/>
          <w:lang w:eastAsia="hi-IN" w:bidi="hi-IN"/>
        </w:rPr>
        <w:t>3</w:t>
      </w:r>
      <w:r w:rsidR="0023001D" w:rsidRPr="001D284F">
        <w:rPr>
          <w:rFonts w:ascii="Tahoma" w:eastAsia="SimSun" w:hAnsi="Tahoma" w:cs="Tahoma"/>
          <w:sz w:val="24"/>
          <w:szCs w:val="24"/>
          <w:lang w:eastAsia="hi-IN" w:bidi="hi-IN"/>
        </w:rPr>
        <w:t>0ºС до +</w:t>
      </w:r>
      <w:r w:rsidR="00677660" w:rsidRPr="001D284F">
        <w:rPr>
          <w:rFonts w:ascii="Tahoma" w:eastAsia="SimSun" w:hAnsi="Tahoma" w:cs="Tahoma"/>
          <w:sz w:val="24"/>
          <w:szCs w:val="24"/>
          <w:lang w:eastAsia="hi-IN" w:bidi="hi-IN"/>
        </w:rPr>
        <w:t>5</w:t>
      </w:r>
      <w:r w:rsidR="0023001D" w:rsidRPr="001D284F">
        <w:rPr>
          <w:rFonts w:ascii="Tahoma" w:eastAsia="SimSun" w:hAnsi="Tahoma" w:cs="Tahoma"/>
          <w:sz w:val="24"/>
          <w:szCs w:val="24"/>
          <w:lang w:eastAsia="hi-IN" w:bidi="hi-IN"/>
        </w:rPr>
        <w:t>0</w:t>
      </w:r>
      <w:r w:rsidR="0046497F" w:rsidRPr="001D284F">
        <w:rPr>
          <w:rFonts w:ascii="Tahoma" w:eastAsia="SimSun" w:hAnsi="Tahoma" w:cs="Tahoma"/>
          <w:sz w:val="24"/>
          <w:szCs w:val="24"/>
          <w:lang w:eastAsia="hi-IN" w:bidi="hi-IN"/>
        </w:rPr>
        <w:t>ºС</w:t>
      </w:r>
      <w:bookmarkEnd w:id="3"/>
      <w:r w:rsidR="001E1F70" w:rsidRPr="001D284F">
        <w:rPr>
          <w:rFonts w:ascii="Tahoma" w:hAnsi="Tahoma" w:cs="Tahoma"/>
          <w:bCs/>
          <w:sz w:val="24"/>
          <w:szCs w:val="24"/>
          <w:bdr w:val="none" w:sz="0" w:space="0" w:color="auto" w:frame="1"/>
        </w:rPr>
        <w:t xml:space="preserve">. </w:t>
      </w:r>
      <w:r w:rsidR="00BC0042" w:rsidRPr="001D284F">
        <w:rPr>
          <w:rFonts w:ascii="Tahoma" w:hAnsi="Tahoma" w:cs="Tahoma"/>
          <w:color w:val="auto"/>
          <w:sz w:val="24"/>
          <w:szCs w:val="24"/>
        </w:rPr>
        <w:t>Не допускать воздействия прямых солнечных лучей</w:t>
      </w:r>
      <w:r w:rsidR="001E1F70" w:rsidRPr="001D284F">
        <w:rPr>
          <w:rFonts w:ascii="Tahoma" w:hAnsi="Tahoma" w:cs="Tahoma"/>
          <w:color w:val="auto"/>
          <w:sz w:val="24"/>
          <w:szCs w:val="24"/>
        </w:rPr>
        <w:t xml:space="preserve"> и </w:t>
      </w:r>
      <w:r w:rsidR="00BC0042" w:rsidRPr="001D284F">
        <w:rPr>
          <w:rFonts w:ascii="Tahoma" w:hAnsi="Tahoma" w:cs="Tahoma"/>
          <w:color w:val="auto"/>
          <w:sz w:val="24"/>
          <w:szCs w:val="24"/>
        </w:rPr>
        <w:t>осадко</w:t>
      </w:r>
      <w:r w:rsidR="001E1F70" w:rsidRPr="001D284F">
        <w:rPr>
          <w:rFonts w:ascii="Tahoma" w:hAnsi="Tahoma" w:cs="Tahoma"/>
          <w:color w:val="auto"/>
          <w:sz w:val="24"/>
          <w:szCs w:val="24"/>
        </w:rPr>
        <w:t xml:space="preserve">в, </w:t>
      </w:r>
      <w:r w:rsidR="00BC0042" w:rsidRPr="001D284F">
        <w:rPr>
          <w:rFonts w:ascii="Tahoma" w:hAnsi="Tahoma" w:cs="Tahoma"/>
          <w:color w:val="auto"/>
          <w:sz w:val="24"/>
          <w:szCs w:val="24"/>
        </w:rPr>
        <w:t xml:space="preserve">располагать на расстоянии не менее 2 м от нагревательных приборов. </w:t>
      </w:r>
      <w:r w:rsidR="00DE526D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Гарантийный срок – </w:t>
      </w:r>
      <w:r w:rsidR="00363B40" w:rsidRPr="001D284F">
        <w:rPr>
          <w:rFonts w:ascii="Tahoma" w:eastAsia="SimSun" w:hAnsi="Tahoma" w:cs="Tahoma"/>
          <w:sz w:val="24"/>
          <w:szCs w:val="24"/>
          <w:lang w:eastAsia="hi-IN" w:bidi="hi-IN"/>
        </w:rPr>
        <w:t>12</w:t>
      </w:r>
      <w:r w:rsidR="0046497F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месяцев со дня изготовления.</w:t>
      </w:r>
    </w:p>
    <w:p w14:paraId="72727C1A" w14:textId="77777777" w:rsidR="00D67F70" w:rsidRPr="001D284F" w:rsidRDefault="00D67F70" w:rsidP="00B913B3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</w:p>
    <w:p w14:paraId="2D0FF180" w14:textId="40B70EEC" w:rsidR="00CF64A7" w:rsidRPr="001D284F" w:rsidRDefault="00CF64A7" w:rsidP="00B913B3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b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b/>
          <w:sz w:val="24"/>
          <w:szCs w:val="24"/>
          <w:lang w:eastAsia="hi-IN" w:bidi="hi-IN"/>
        </w:rPr>
        <w:t>Сертификат соответствия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пожарной безопасности №</w:t>
      </w:r>
      <w:r w:rsidR="00153D89" w:rsidRPr="00153D89">
        <w:rPr>
          <w:rFonts w:ascii="Tahoma" w:eastAsia="SimSun" w:hAnsi="Tahoma" w:cs="Tahoma"/>
          <w:sz w:val="24"/>
          <w:szCs w:val="24"/>
          <w:lang w:eastAsia="hi-IN" w:bidi="hi-IN"/>
        </w:rPr>
        <w:t>ЕАЭС RU С-RU.ПБ97.В.00640/25</w:t>
      </w:r>
      <w:r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 </w:t>
      </w:r>
      <w:r w:rsidR="004D2534" w:rsidRPr="001D284F">
        <w:rPr>
          <w:rStyle w:val="a9"/>
          <w:rFonts w:ascii="Tahoma" w:hAnsi="Tahoma" w:cs="Tahoma"/>
          <w:b w:val="0"/>
          <w:color w:val="212529"/>
          <w:sz w:val="24"/>
          <w:szCs w:val="24"/>
          <w:shd w:val="clear" w:color="auto" w:fill="FFFFFF"/>
        </w:rPr>
        <w:t xml:space="preserve">от </w:t>
      </w:r>
      <w:r w:rsidR="00153D89" w:rsidRPr="00153D89">
        <w:rPr>
          <w:rStyle w:val="a9"/>
          <w:rFonts w:ascii="Tahoma" w:hAnsi="Tahoma" w:cs="Tahoma"/>
          <w:b w:val="0"/>
          <w:color w:val="212529"/>
          <w:sz w:val="24"/>
          <w:szCs w:val="24"/>
          <w:shd w:val="clear" w:color="auto" w:fill="FFFFFF"/>
        </w:rPr>
        <w:t>12.09.2025</w:t>
      </w:r>
      <w:r w:rsidR="00153D89">
        <w:rPr>
          <w:rStyle w:val="a9"/>
          <w:rFonts w:ascii="Tahoma" w:hAnsi="Tahoma" w:cs="Tahoma"/>
          <w:b w:val="0"/>
          <w:color w:val="212529"/>
          <w:sz w:val="24"/>
          <w:szCs w:val="24"/>
          <w:shd w:val="clear" w:color="auto" w:fill="FFFFFF"/>
        </w:rPr>
        <w:t xml:space="preserve"> до </w:t>
      </w:r>
      <w:r w:rsidR="00153D89" w:rsidRPr="00153D89">
        <w:rPr>
          <w:rStyle w:val="a9"/>
          <w:rFonts w:ascii="Tahoma" w:hAnsi="Tahoma" w:cs="Tahoma"/>
          <w:b w:val="0"/>
          <w:color w:val="212529"/>
          <w:sz w:val="24"/>
          <w:szCs w:val="24"/>
          <w:shd w:val="clear" w:color="auto" w:fill="FFFFFF"/>
        </w:rPr>
        <w:t>11.09.2030</w:t>
      </w:r>
      <w:r w:rsidR="00677660" w:rsidRPr="001D284F">
        <w:rPr>
          <w:rStyle w:val="a9"/>
          <w:rFonts w:ascii="Tahoma" w:hAnsi="Tahoma" w:cs="Tahoma"/>
          <w:b w:val="0"/>
          <w:color w:val="212529"/>
          <w:sz w:val="24"/>
          <w:szCs w:val="24"/>
          <w:shd w:val="clear" w:color="auto" w:fill="FFFFFF"/>
        </w:rPr>
        <w:t>г.</w:t>
      </w:r>
    </w:p>
    <w:p w14:paraId="4BD461CB" w14:textId="77777777" w:rsidR="001A22BC" w:rsidRPr="001D284F" w:rsidRDefault="001A22BC" w:rsidP="00B913B3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</w:p>
    <w:p w14:paraId="2910E24D" w14:textId="54BF9968" w:rsidR="0051647C" w:rsidRPr="00677660" w:rsidRDefault="0051647C" w:rsidP="00B913B3">
      <w:pPr>
        <w:pStyle w:val="af4"/>
        <w:tabs>
          <w:tab w:val="left" w:pos="1701"/>
        </w:tabs>
        <w:ind w:left="567" w:firstLine="567"/>
        <w:jc w:val="both"/>
        <w:rPr>
          <w:rFonts w:ascii="Tahoma" w:eastAsia="SimSun" w:hAnsi="Tahoma" w:cs="Tahoma"/>
          <w:sz w:val="24"/>
          <w:szCs w:val="24"/>
          <w:lang w:eastAsia="hi-IN" w:bidi="hi-IN"/>
        </w:rPr>
      </w:pPr>
      <w:r w:rsidRPr="001D284F">
        <w:rPr>
          <w:rFonts w:ascii="Tahoma" w:eastAsia="SimSun" w:hAnsi="Tahoma" w:cs="Tahoma"/>
          <w:b/>
          <w:sz w:val="24"/>
          <w:szCs w:val="24"/>
          <w:lang w:eastAsia="hi-IN" w:bidi="hi-IN"/>
        </w:rPr>
        <w:t>Произведено</w:t>
      </w:r>
      <w:r w:rsidR="00CF64A7" w:rsidRPr="001D284F">
        <w:rPr>
          <w:rFonts w:ascii="Tahoma" w:eastAsia="SimSun" w:hAnsi="Tahoma" w:cs="Tahoma"/>
          <w:b/>
          <w:sz w:val="24"/>
          <w:szCs w:val="24"/>
          <w:lang w:eastAsia="hi-IN" w:bidi="hi-IN"/>
        </w:rPr>
        <w:t xml:space="preserve">: </w:t>
      </w:r>
      <w:r w:rsidR="00CF64A7" w:rsidRPr="001D284F">
        <w:rPr>
          <w:rFonts w:ascii="Tahoma" w:eastAsia="SimSun" w:hAnsi="Tahoma" w:cs="Tahoma"/>
          <w:sz w:val="24"/>
          <w:szCs w:val="24"/>
          <w:lang w:eastAsia="hi-IN" w:bidi="hi-IN"/>
        </w:rPr>
        <w:t xml:space="preserve">по </w:t>
      </w:r>
      <w:r w:rsidR="00DE2CD8" w:rsidRPr="001D284F">
        <w:rPr>
          <w:rFonts w:ascii="Tahoma" w:hAnsi="Tahoma" w:cs="Tahoma"/>
          <w:sz w:val="24"/>
          <w:szCs w:val="24"/>
        </w:rPr>
        <w:t xml:space="preserve">ТУ </w:t>
      </w:r>
      <w:r w:rsidR="00DE2CD8" w:rsidRPr="001D284F">
        <w:rPr>
          <w:rFonts w:ascii="Tahoma" w:hAnsi="Tahoma" w:cs="Tahoma"/>
          <w:sz w:val="24"/>
          <w:szCs w:val="24"/>
          <w:shd w:val="clear" w:color="auto" w:fill="FFFFFF"/>
        </w:rPr>
        <w:t>20.</w:t>
      </w:r>
      <w:r w:rsidR="00363B40" w:rsidRPr="001D284F">
        <w:rPr>
          <w:rFonts w:ascii="Tahoma" w:hAnsi="Tahoma" w:cs="Tahoma"/>
          <w:sz w:val="24"/>
          <w:szCs w:val="24"/>
          <w:shd w:val="clear" w:color="auto" w:fill="FFFFFF"/>
        </w:rPr>
        <w:t>30</w:t>
      </w:r>
      <w:r w:rsidR="00DE2CD8" w:rsidRPr="001D284F">
        <w:rPr>
          <w:rFonts w:ascii="Tahoma" w:hAnsi="Tahoma" w:cs="Tahoma"/>
          <w:sz w:val="24"/>
          <w:szCs w:val="24"/>
          <w:shd w:val="clear" w:color="auto" w:fill="FFFFFF"/>
        </w:rPr>
        <w:t>.</w:t>
      </w:r>
      <w:r w:rsidR="00677660" w:rsidRPr="001D284F">
        <w:rPr>
          <w:rFonts w:ascii="Tahoma" w:hAnsi="Tahoma" w:cs="Tahoma"/>
          <w:sz w:val="24"/>
          <w:szCs w:val="24"/>
          <w:shd w:val="clear" w:color="auto" w:fill="FFFFFF"/>
        </w:rPr>
        <w:t>2</w:t>
      </w:r>
      <w:r w:rsidR="00150119" w:rsidRPr="001D284F">
        <w:rPr>
          <w:rFonts w:ascii="Tahoma" w:hAnsi="Tahoma" w:cs="Tahoma"/>
          <w:sz w:val="24"/>
          <w:szCs w:val="24"/>
          <w:shd w:val="clear" w:color="auto" w:fill="FFFFFF"/>
        </w:rPr>
        <w:t>2</w:t>
      </w:r>
      <w:r w:rsidR="00DE2CD8" w:rsidRPr="001D284F">
        <w:rPr>
          <w:rFonts w:ascii="Tahoma" w:hAnsi="Tahoma" w:cs="Tahoma"/>
          <w:sz w:val="24"/>
          <w:szCs w:val="24"/>
          <w:shd w:val="clear" w:color="auto" w:fill="FFFFFF"/>
        </w:rPr>
        <w:t>-0</w:t>
      </w:r>
      <w:r w:rsidR="00677660" w:rsidRPr="001D284F">
        <w:rPr>
          <w:rFonts w:ascii="Tahoma" w:hAnsi="Tahoma" w:cs="Tahoma"/>
          <w:sz w:val="24"/>
          <w:szCs w:val="24"/>
          <w:shd w:val="clear" w:color="auto" w:fill="FFFFFF"/>
        </w:rPr>
        <w:t>5</w:t>
      </w:r>
      <w:r w:rsidR="0047739B" w:rsidRPr="001D284F">
        <w:rPr>
          <w:rFonts w:ascii="Tahoma" w:hAnsi="Tahoma" w:cs="Tahoma"/>
          <w:sz w:val="24"/>
          <w:szCs w:val="24"/>
          <w:shd w:val="clear" w:color="auto" w:fill="FFFFFF"/>
        </w:rPr>
        <w:t>4</w:t>
      </w:r>
      <w:r w:rsidR="00DE2CD8" w:rsidRPr="001D284F">
        <w:rPr>
          <w:rFonts w:ascii="Tahoma" w:hAnsi="Tahoma" w:cs="Tahoma"/>
          <w:sz w:val="24"/>
          <w:szCs w:val="24"/>
          <w:shd w:val="clear" w:color="auto" w:fill="FFFFFF"/>
        </w:rPr>
        <w:t>-03856078-202</w:t>
      </w:r>
      <w:r w:rsidR="00677660" w:rsidRPr="001D284F">
        <w:rPr>
          <w:rFonts w:ascii="Tahoma" w:hAnsi="Tahoma" w:cs="Tahoma"/>
          <w:sz w:val="24"/>
          <w:szCs w:val="24"/>
          <w:shd w:val="clear" w:color="auto" w:fill="FFFFFF"/>
        </w:rPr>
        <w:t>4</w:t>
      </w:r>
      <w:r w:rsidR="00CF64A7" w:rsidRPr="001D284F">
        <w:rPr>
          <w:rFonts w:ascii="Tahoma" w:eastAsia="SimSun" w:hAnsi="Tahoma" w:cs="Tahoma"/>
          <w:sz w:val="24"/>
          <w:szCs w:val="24"/>
          <w:lang w:eastAsia="hi-IN" w:bidi="hi-IN"/>
        </w:rPr>
        <w:t>.</w:t>
      </w:r>
    </w:p>
    <w:p w14:paraId="2C33440E" w14:textId="7DAA858D" w:rsidR="0025797B" w:rsidRDefault="0025797B">
      <w:pPr>
        <w:suppressAutoHyphens w:val="0"/>
        <w:spacing w:after="0" w:line="240" w:lineRule="auto"/>
        <w:rPr>
          <w:rFonts w:ascii="Tahoma" w:eastAsia="SimSun" w:hAnsi="Tahoma" w:cs="Tahoma"/>
          <w:b/>
          <w:sz w:val="24"/>
          <w:szCs w:val="24"/>
          <w:highlight w:val="yellow"/>
          <w:u w:val="single"/>
          <w:lang w:eastAsia="hi-IN" w:bidi="hi-IN"/>
        </w:rPr>
      </w:pPr>
      <w:r>
        <w:rPr>
          <w:rFonts w:ascii="Tahoma" w:eastAsia="SimSun" w:hAnsi="Tahoma" w:cs="Tahoma"/>
          <w:b/>
          <w:sz w:val="24"/>
          <w:szCs w:val="24"/>
          <w:highlight w:val="yellow"/>
          <w:u w:val="single"/>
          <w:lang w:eastAsia="hi-IN" w:bidi="hi-IN"/>
        </w:rPr>
        <w:br w:type="page"/>
      </w:r>
    </w:p>
    <w:p w14:paraId="11D27FB1" w14:textId="77777777" w:rsidR="000D0295" w:rsidRPr="00ED29D2" w:rsidRDefault="000D0295" w:rsidP="00C1340E">
      <w:pPr>
        <w:pStyle w:val="af4"/>
        <w:tabs>
          <w:tab w:val="left" w:pos="1843"/>
        </w:tabs>
        <w:jc w:val="both"/>
        <w:rPr>
          <w:rFonts w:ascii="Tahoma" w:eastAsia="SimSun" w:hAnsi="Tahoma" w:cs="Tahoma"/>
          <w:b/>
          <w:sz w:val="24"/>
          <w:szCs w:val="24"/>
          <w:highlight w:val="yellow"/>
          <w:u w:val="single"/>
          <w:lang w:eastAsia="hi-IN" w:bidi="hi-IN"/>
        </w:rPr>
      </w:pPr>
    </w:p>
    <w:p w14:paraId="45C6A055" w14:textId="718D141A" w:rsidR="00D67F70" w:rsidRPr="000A6867" w:rsidRDefault="00D67F70" w:rsidP="0037224C">
      <w:pPr>
        <w:pStyle w:val="af4"/>
        <w:tabs>
          <w:tab w:val="left" w:pos="1843"/>
        </w:tabs>
        <w:ind w:left="567" w:firstLine="851"/>
        <w:jc w:val="both"/>
        <w:rPr>
          <w:rFonts w:ascii="Tahoma" w:eastAsia="SimSun" w:hAnsi="Tahoma" w:cs="Tahoma"/>
          <w:b/>
          <w:sz w:val="24"/>
          <w:szCs w:val="24"/>
          <w:lang w:eastAsia="hi-IN" w:bidi="hi-IN"/>
        </w:rPr>
      </w:pPr>
      <w:r w:rsidRPr="000A6867">
        <w:rPr>
          <w:rFonts w:ascii="Tahoma" w:eastAsia="SimSun" w:hAnsi="Tahoma" w:cs="Tahoma"/>
          <w:b/>
          <w:sz w:val="24"/>
          <w:szCs w:val="24"/>
          <w:lang w:eastAsia="hi-IN" w:bidi="hi-IN"/>
        </w:rPr>
        <w:t>Приложение</w:t>
      </w:r>
    </w:p>
    <w:p w14:paraId="7001AF26" w14:textId="77777777" w:rsidR="00D67F70" w:rsidRPr="000A6867" w:rsidRDefault="00D67F70" w:rsidP="0037224C">
      <w:pPr>
        <w:pStyle w:val="af4"/>
        <w:tabs>
          <w:tab w:val="left" w:pos="1843"/>
        </w:tabs>
        <w:ind w:left="567" w:firstLine="851"/>
        <w:jc w:val="both"/>
        <w:rPr>
          <w:rFonts w:ascii="Tahoma" w:eastAsia="SimSun" w:hAnsi="Tahoma" w:cs="Tahoma"/>
          <w:b/>
          <w:sz w:val="24"/>
          <w:szCs w:val="24"/>
          <w:lang w:eastAsia="hi-IN" w:bidi="hi-IN"/>
        </w:rPr>
      </w:pPr>
      <w:r w:rsidRPr="000A6867">
        <w:rPr>
          <w:rFonts w:ascii="Tahoma" w:eastAsia="SimSun" w:hAnsi="Tahoma" w:cs="Tahoma"/>
          <w:b/>
          <w:sz w:val="24"/>
          <w:szCs w:val="24"/>
          <w:lang w:eastAsia="hi-IN" w:bidi="hi-IN"/>
        </w:rPr>
        <w:t>Системы покрытий</w:t>
      </w:r>
      <w:r w:rsidR="0051647C" w:rsidRPr="000A6867">
        <w:rPr>
          <w:rFonts w:ascii="Tahoma" w:eastAsia="SimSun" w:hAnsi="Tahoma" w:cs="Tahoma"/>
          <w:b/>
          <w:sz w:val="24"/>
          <w:szCs w:val="24"/>
          <w:lang w:eastAsia="hi-IN" w:bidi="hi-IN"/>
        </w:rPr>
        <w:t>:</w:t>
      </w:r>
    </w:p>
    <w:tbl>
      <w:tblPr>
        <w:tblStyle w:val="af7"/>
        <w:tblW w:w="10200" w:type="dxa"/>
        <w:jc w:val="center"/>
        <w:tblLook w:val="04A0" w:firstRow="1" w:lastRow="0" w:firstColumn="1" w:lastColumn="0" w:noHBand="0" w:noVBand="1"/>
      </w:tblPr>
      <w:tblGrid>
        <w:gridCol w:w="2404"/>
        <w:gridCol w:w="1279"/>
        <w:gridCol w:w="3826"/>
        <w:gridCol w:w="2691"/>
      </w:tblGrid>
      <w:tr w:rsidR="00D67F70" w:rsidRPr="000A6867" w14:paraId="4984C896" w14:textId="77777777" w:rsidTr="00C22AA5">
        <w:trPr>
          <w:jc w:val="center"/>
        </w:trPr>
        <w:tc>
          <w:tcPr>
            <w:tcW w:w="3683" w:type="dxa"/>
            <w:gridSpan w:val="2"/>
          </w:tcPr>
          <w:p w14:paraId="0BA92F95" w14:textId="77777777" w:rsidR="00D67F70" w:rsidRPr="000A6867" w:rsidRDefault="00D67F70" w:rsidP="00C1340E">
            <w:pPr>
              <w:pStyle w:val="af4"/>
              <w:jc w:val="center"/>
              <w:rPr>
                <w:rFonts w:ascii="Tahoma" w:eastAsia="SimSun" w:hAnsi="Tahoma" w:cs="Tahoma"/>
                <w:b/>
                <w:sz w:val="24"/>
                <w:szCs w:val="24"/>
                <w:lang w:eastAsia="hi-IN" w:bidi="hi-IN"/>
              </w:rPr>
            </w:pPr>
            <w:r w:rsidRPr="000A6867">
              <w:rPr>
                <w:rFonts w:ascii="Tahoma" w:eastAsia="SimSun" w:hAnsi="Tahoma" w:cs="Tahoma"/>
                <w:b/>
                <w:sz w:val="24"/>
                <w:szCs w:val="24"/>
                <w:lang w:eastAsia="hi-IN" w:bidi="hi-IN"/>
              </w:rPr>
              <w:t>Грунтовочный слой</w:t>
            </w:r>
          </w:p>
        </w:tc>
        <w:tc>
          <w:tcPr>
            <w:tcW w:w="6517" w:type="dxa"/>
            <w:gridSpan w:val="2"/>
          </w:tcPr>
          <w:p w14:paraId="74931475" w14:textId="77777777" w:rsidR="00D67F70" w:rsidRPr="000A6867" w:rsidRDefault="0051647C" w:rsidP="00C1340E">
            <w:pPr>
              <w:pStyle w:val="af4"/>
              <w:jc w:val="center"/>
              <w:rPr>
                <w:rFonts w:ascii="Tahoma" w:eastAsia="SimSun" w:hAnsi="Tahoma" w:cs="Tahoma"/>
                <w:b/>
                <w:sz w:val="24"/>
                <w:szCs w:val="24"/>
                <w:lang w:eastAsia="hi-IN" w:bidi="hi-IN"/>
              </w:rPr>
            </w:pPr>
            <w:r w:rsidRPr="000A6867">
              <w:rPr>
                <w:rFonts w:ascii="Tahoma" w:eastAsia="SimSun" w:hAnsi="Tahoma" w:cs="Tahoma"/>
                <w:b/>
                <w:sz w:val="24"/>
                <w:szCs w:val="24"/>
                <w:lang w:eastAsia="hi-IN" w:bidi="hi-IN"/>
              </w:rPr>
              <w:t>Огнез</w:t>
            </w:r>
            <w:r w:rsidR="00D67F70" w:rsidRPr="000A6867">
              <w:rPr>
                <w:rFonts w:ascii="Tahoma" w:eastAsia="SimSun" w:hAnsi="Tahoma" w:cs="Tahoma"/>
                <w:b/>
                <w:sz w:val="24"/>
                <w:szCs w:val="24"/>
                <w:lang w:eastAsia="hi-IN" w:bidi="hi-IN"/>
              </w:rPr>
              <w:t>ащитное покрытие</w:t>
            </w:r>
          </w:p>
        </w:tc>
      </w:tr>
      <w:tr w:rsidR="0051647C" w:rsidRPr="000A6867" w14:paraId="7DB004B7" w14:textId="77777777" w:rsidTr="00C22AA5">
        <w:trPr>
          <w:jc w:val="center"/>
        </w:trPr>
        <w:tc>
          <w:tcPr>
            <w:tcW w:w="2404" w:type="dxa"/>
            <w:vAlign w:val="center"/>
          </w:tcPr>
          <w:p w14:paraId="060FF48B" w14:textId="77777777" w:rsidR="0051647C" w:rsidRPr="000A6867" w:rsidRDefault="0051647C" w:rsidP="00C1340E">
            <w:pPr>
              <w:pStyle w:val="af4"/>
              <w:jc w:val="center"/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</w:pPr>
            <w:r w:rsidRPr="000A6867"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  <w:t>Материал</w:t>
            </w:r>
          </w:p>
        </w:tc>
        <w:tc>
          <w:tcPr>
            <w:tcW w:w="1279" w:type="dxa"/>
            <w:vAlign w:val="center"/>
          </w:tcPr>
          <w:p w14:paraId="2D252801" w14:textId="77777777" w:rsidR="0051647C" w:rsidRPr="000A6867" w:rsidRDefault="0051647C" w:rsidP="00C1340E">
            <w:pPr>
              <w:pStyle w:val="af4"/>
              <w:jc w:val="center"/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</w:pPr>
            <w:r w:rsidRPr="000A6867"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  <w:t>Толщина, мм</w:t>
            </w:r>
          </w:p>
        </w:tc>
        <w:tc>
          <w:tcPr>
            <w:tcW w:w="3826" w:type="dxa"/>
            <w:vAlign w:val="center"/>
          </w:tcPr>
          <w:p w14:paraId="057C67FD" w14:textId="77777777" w:rsidR="0051647C" w:rsidRPr="000A6867" w:rsidRDefault="0051647C" w:rsidP="00C1340E">
            <w:pPr>
              <w:pStyle w:val="af4"/>
              <w:jc w:val="center"/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</w:pPr>
            <w:r w:rsidRPr="000A6867"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  <w:t>Материал</w:t>
            </w:r>
          </w:p>
        </w:tc>
        <w:tc>
          <w:tcPr>
            <w:tcW w:w="2691" w:type="dxa"/>
            <w:vAlign w:val="center"/>
          </w:tcPr>
          <w:p w14:paraId="10ADFC2D" w14:textId="77777777" w:rsidR="0051647C" w:rsidRPr="000A6867" w:rsidRDefault="0051647C" w:rsidP="00C1340E">
            <w:pPr>
              <w:pStyle w:val="af4"/>
              <w:jc w:val="center"/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</w:pPr>
            <w:r w:rsidRPr="000A6867"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  <w:t>Толщина, мм</w:t>
            </w:r>
          </w:p>
        </w:tc>
      </w:tr>
      <w:tr w:rsidR="0051647C" w:rsidRPr="000A6867" w14:paraId="7ACA83D4" w14:textId="77777777" w:rsidTr="00C22AA5">
        <w:trPr>
          <w:jc w:val="center"/>
        </w:trPr>
        <w:tc>
          <w:tcPr>
            <w:tcW w:w="2404" w:type="dxa"/>
            <w:vAlign w:val="center"/>
          </w:tcPr>
          <w:p w14:paraId="64B1CD6D" w14:textId="6DC23A47" w:rsidR="0051647C" w:rsidRPr="000A6867" w:rsidRDefault="0051647C" w:rsidP="001D284F">
            <w:pPr>
              <w:pStyle w:val="af4"/>
              <w:jc w:val="center"/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</w:pPr>
            <w:r w:rsidRPr="000A6867"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  <w:t>Грунтовка ГФ-021 ГОСТ 25129</w:t>
            </w:r>
          </w:p>
        </w:tc>
        <w:tc>
          <w:tcPr>
            <w:tcW w:w="1279" w:type="dxa"/>
            <w:vAlign w:val="center"/>
          </w:tcPr>
          <w:p w14:paraId="1422ACA3" w14:textId="77777777" w:rsidR="0051647C" w:rsidRPr="000A6867" w:rsidRDefault="0051647C" w:rsidP="00C1340E">
            <w:pPr>
              <w:pStyle w:val="af4"/>
              <w:jc w:val="center"/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</w:pPr>
            <w:r w:rsidRPr="000A6867"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  <w:t>0,05</w:t>
            </w:r>
          </w:p>
        </w:tc>
        <w:tc>
          <w:tcPr>
            <w:tcW w:w="3826" w:type="dxa"/>
            <w:vAlign w:val="center"/>
          </w:tcPr>
          <w:p w14:paraId="1B739125" w14:textId="5DE415C6" w:rsidR="0051647C" w:rsidRPr="000A6867" w:rsidRDefault="0025797B" w:rsidP="00C1340E">
            <w:pPr>
              <w:pStyle w:val="af4"/>
              <w:jc w:val="center"/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</w:pPr>
            <w:r w:rsidRPr="0025797B"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  <w:t>О</w:t>
            </w:r>
            <w:r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  <w:t xml:space="preserve">ГНЕЗАЩИТНЫЙ КОНСТРУКТИВНЫЙ СОСТАВ ДЛЯ МЕТАЛЛИЧЕСКИХ КОНСТРУКЦИЙ </w:t>
            </w:r>
            <w:r w:rsidRPr="0025797B"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  <w:t>GOODHIM TERMO</w:t>
            </w:r>
          </w:p>
        </w:tc>
        <w:tc>
          <w:tcPr>
            <w:tcW w:w="2691" w:type="dxa"/>
            <w:vAlign w:val="center"/>
          </w:tcPr>
          <w:p w14:paraId="37A2C774" w14:textId="47A7A461" w:rsidR="0051647C" w:rsidRPr="000A6867" w:rsidRDefault="0051647C" w:rsidP="001D284F">
            <w:pPr>
              <w:pStyle w:val="af4"/>
              <w:jc w:val="center"/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</w:pPr>
            <w:r w:rsidRPr="000A6867"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  <w:t>В соответствии с проектной</w:t>
            </w:r>
            <w:r w:rsidR="001D284F"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  <w:t xml:space="preserve"> </w:t>
            </w:r>
            <w:r w:rsidRPr="000A6867">
              <w:rPr>
                <w:rFonts w:ascii="Tahoma" w:eastAsia="SimSun" w:hAnsi="Tahoma" w:cs="Tahoma"/>
                <w:sz w:val="24"/>
                <w:szCs w:val="24"/>
                <w:lang w:eastAsia="hi-IN" w:bidi="hi-IN"/>
              </w:rPr>
              <w:t>документацией</w:t>
            </w:r>
          </w:p>
        </w:tc>
      </w:tr>
    </w:tbl>
    <w:p w14:paraId="46306249" w14:textId="77777777" w:rsidR="000D222F" w:rsidRPr="002755B4" w:rsidRDefault="000D222F" w:rsidP="00CF64A7">
      <w:pPr>
        <w:pStyle w:val="aa"/>
        <w:spacing w:after="0"/>
        <w:rPr>
          <w:rFonts w:ascii="Tahoma" w:hAnsi="Tahoma" w:cs="Tahoma"/>
        </w:rPr>
      </w:pPr>
    </w:p>
    <w:sectPr w:rsidR="000D222F" w:rsidRPr="002755B4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294" w:footer="170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83FE0" w14:textId="77777777" w:rsidR="009D38A4" w:rsidRDefault="009D38A4">
      <w:pPr>
        <w:spacing w:after="0" w:line="240" w:lineRule="auto"/>
      </w:pPr>
      <w:r>
        <w:separator/>
      </w:r>
    </w:p>
  </w:endnote>
  <w:endnote w:type="continuationSeparator" w:id="0">
    <w:p w14:paraId="59983C44" w14:textId="77777777" w:rsidR="009D38A4" w:rsidRDefault="009D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04F89" w14:textId="55FDC9CD" w:rsidR="00D06FF5" w:rsidRPr="00355265" w:rsidRDefault="00B913B3">
    <w:pPr>
      <w:pStyle w:val="ae"/>
      <w:spacing w:after="0" w:line="240" w:lineRule="atLeast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33B13E" wp14:editId="0F74C3FF">
              <wp:simplePos x="0" y="0"/>
              <wp:positionH relativeFrom="column">
                <wp:posOffset>-1</wp:posOffset>
              </wp:positionH>
              <wp:positionV relativeFrom="paragraph">
                <wp:posOffset>-27940</wp:posOffset>
              </wp:positionV>
              <wp:extent cx="6886575" cy="0"/>
              <wp:effectExtent l="0" t="0" r="2857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65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84705D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2pt" to="542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" strokecolor="black [3213]" strokeweight="1.5pt">
              <v:stroke joinstyle="miter"/>
            </v:line>
          </w:pict>
        </mc:Fallback>
      </mc:AlternateContent>
    </w:r>
    <w:hyperlink r:id="rId1">
      <w:r w:rsidR="00D06FF5" w:rsidRPr="00355265">
        <w:rPr>
          <w:rStyle w:val="-"/>
          <w:rFonts w:ascii="Tahoma" w:hAnsi="Tahoma" w:cs="Tahoma"/>
          <w:color w:val="00000A"/>
          <w:u w:val="none"/>
          <w:lang w:val="de-DE"/>
        </w:rPr>
        <w:t>www.goodhim.com</w:t>
      </w:r>
    </w:hyperlink>
  </w:p>
  <w:p w14:paraId="4AB844F0" w14:textId="0857FCED" w:rsidR="00D06FF5" w:rsidRPr="00355265" w:rsidRDefault="00D06FF5" w:rsidP="001D284F">
    <w:pPr>
      <w:pStyle w:val="ae"/>
      <w:spacing w:after="0" w:line="240" w:lineRule="atLeast"/>
      <w:jc w:val="center"/>
      <w:rPr>
        <w:rFonts w:ascii="Tahoma" w:hAnsi="Tahoma" w:cs="Tahoma"/>
        <w:sz w:val="18"/>
        <w:szCs w:val="18"/>
        <w:lang w:val="de-DE"/>
      </w:rPr>
    </w:pPr>
    <w:r>
      <w:rPr>
        <w:rFonts w:ascii="Tahoma" w:hAnsi="Tahoma" w:cs="Tahoma"/>
        <w:sz w:val="18"/>
        <w:szCs w:val="18"/>
      </w:rPr>
      <w:t>Тел</w:t>
    </w:r>
    <w:r w:rsidRPr="00355265">
      <w:rPr>
        <w:rFonts w:ascii="Tahoma" w:hAnsi="Tahoma" w:cs="Tahoma"/>
        <w:sz w:val="18"/>
        <w:szCs w:val="18"/>
        <w:lang w:val="de-DE"/>
      </w:rPr>
      <w:t>./</w:t>
    </w:r>
    <w:r>
      <w:rPr>
        <w:rFonts w:ascii="Tahoma" w:hAnsi="Tahoma" w:cs="Tahoma"/>
        <w:sz w:val="18"/>
        <w:szCs w:val="18"/>
      </w:rPr>
      <w:t>факс</w:t>
    </w:r>
    <w:r w:rsidRPr="00355265">
      <w:rPr>
        <w:rFonts w:ascii="Tahoma" w:hAnsi="Tahoma" w:cs="Tahoma"/>
        <w:sz w:val="18"/>
        <w:szCs w:val="18"/>
        <w:lang w:val="de-DE"/>
      </w:rPr>
      <w:t xml:space="preserve">: +7 (495) 215-13-29, E-mail: </w:t>
    </w:r>
    <w:r w:rsidRPr="00355265">
      <w:rPr>
        <w:rFonts w:ascii="Tahoma" w:hAnsi="Tahoma" w:cs="Tahoma"/>
        <w:color w:val="0F2837"/>
        <w:sz w:val="18"/>
        <w:szCs w:val="18"/>
        <w:lang w:val="de-DE"/>
      </w:rPr>
      <w:t>prom@goodhim.com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39EBC" w14:textId="77777777" w:rsidR="009D38A4" w:rsidRDefault="009D38A4">
      <w:pPr>
        <w:spacing w:after="0" w:line="240" w:lineRule="auto"/>
      </w:pPr>
      <w:r>
        <w:separator/>
      </w:r>
    </w:p>
  </w:footnote>
  <w:footnote w:type="continuationSeparator" w:id="0">
    <w:p w14:paraId="4C5B1562" w14:textId="77777777" w:rsidR="009D38A4" w:rsidRDefault="009D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6DF5E" w14:textId="77777777" w:rsidR="00D06FF5" w:rsidRDefault="00D06FF5">
    <w:pPr>
      <w:pStyle w:val="ad"/>
    </w:pPr>
    <w:r>
      <w:rPr>
        <w:noProof/>
      </w:rPr>
      <w:drawing>
        <wp:inline distT="0" distB="0" distL="0" distR="0" wp14:anchorId="62BB337C" wp14:editId="42B313C8">
          <wp:extent cx="3343275" cy="533400"/>
          <wp:effectExtent l="0" t="0" r="0" b="0"/>
          <wp:docPr id="9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B2D6" w14:textId="77777777" w:rsidR="00D06FF5" w:rsidRDefault="00D06FF5">
    <w:pPr>
      <w:pStyle w:val="ad"/>
      <w:rPr>
        <w:rFonts w:ascii="Tahoma" w:hAnsi="Tahoma" w:cs="Tahoma"/>
      </w:rPr>
    </w:pPr>
  </w:p>
  <w:p w14:paraId="37B9956F" w14:textId="77777777" w:rsidR="00D06FF5" w:rsidRDefault="00D06FF5">
    <w:pPr>
      <w:pStyle w:val="ad"/>
      <w:rPr>
        <w:rFonts w:ascii="Tahoma" w:hAnsi="Tahoma" w:cs="Tahoma"/>
      </w:rPr>
    </w:pPr>
    <w:r>
      <w:rPr>
        <w:noProof/>
      </w:rPr>
      <w:drawing>
        <wp:inline distT="0" distB="0" distL="0" distR="0" wp14:anchorId="65CF61F0" wp14:editId="5FED0E40">
          <wp:extent cx="6181725" cy="941070"/>
          <wp:effectExtent l="0" t="0" r="0" b="0"/>
          <wp:docPr id="10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941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A6870F" w14:textId="77777777" w:rsidR="00D06FF5" w:rsidRPr="00355265" w:rsidRDefault="00D06FF5">
    <w:pPr>
      <w:spacing w:after="0" w:line="240" w:lineRule="auto"/>
      <w:rPr>
        <w:lang w:val="de-DE"/>
      </w:rPr>
    </w:pPr>
    <w:hyperlink r:id="rId2">
      <w:r w:rsidRPr="00355265">
        <w:rPr>
          <w:rStyle w:val="-"/>
          <w:rFonts w:ascii="Tahoma" w:hAnsi="Tahoma" w:cs="Tahoma"/>
          <w:color w:val="0F2837"/>
          <w:u w:val="none"/>
          <w:lang w:val="de-DE"/>
        </w:rPr>
        <w:t>www.goodhim.com</w:t>
      </w:r>
    </w:hyperlink>
    <w:r w:rsidRPr="00355265">
      <w:rPr>
        <w:rFonts w:ascii="Tahoma" w:hAnsi="Tahoma" w:cs="Tahoma"/>
        <w:color w:val="0F2837"/>
        <w:lang w:val="de-DE"/>
      </w:rPr>
      <w:tab/>
    </w:r>
  </w:p>
  <w:p w14:paraId="40982C15" w14:textId="77777777" w:rsidR="00D06FF5" w:rsidRPr="00355265" w:rsidRDefault="00D06FF5">
    <w:pPr>
      <w:spacing w:after="0" w:line="240" w:lineRule="auto"/>
      <w:rPr>
        <w:rFonts w:ascii="Tahoma" w:hAnsi="Tahoma" w:cs="Tahoma"/>
        <w:color w:val="0F2837"/>
        <w:sz w:val="18"/>
        <w:szCs w:val="18"/>
        <w:lang w:val="de-DE"/>
      </w:rPr>
    </w:pPr>
    <w:r>
      <w:rPr>
        <w:rFonts w:ascii="Tahoma" w:hAnsi="Tahoma" w:cs="Tahoma"/>
        <w:color w:val="0F2837"/>
        <w:sz w:val="18"/>
        <w:szCs w:val="18"/>
      </w:rPr>
      <w:t>Тел</w:t>
    </w:r>
    <w:r w:rsidRPr="00355265">
      <w:rPr>
        <w:rFonts w:ascii="Tahoma" w:hAnsi="Tahoma" w:cs="Tahoma"/>
        <w:color w:val="0F2837"/>
        <w:sz w:val="18"/>
        <w:szCs w:val="18"/>
        <w:lang w:val="de-DE"/>
      </w:rPr>
      <w:t>./</w:t>
    </w:r>
    <w:r>
      <w:rPr>
        <w:rFonts w:ascii="Tahoma" w:hAnsi="Tahoma" w:cs="Tahoma"/>
        <w:color w:val="0F2837"/>
        <w:sz w:val="18"/>
        <w:szCs w:val="18"/>
      </w:rPr>
      <w:t>факс</w:t>
    </w:r>
    <w:r w:rsidRPr="00355265">
      <w:rPr>
        <w:rFonts w:ascii="Tahoma" w:hAnsi="Tahoma" w:cs="Tahoma"/>
        <w:color w:val="0F2837"/>
        <w:sz w:val="18"/>
        <w:szCs w:val="18"/>
        <w:lang w:val="de-DE"/>
      </w:rPr>
      <w:t xml:space="preserve">: +7 (495) 215-13-29, E-mail: </w:t>
    </w:r>
    <w:r w:rsidRPr="00355265">
      <w:rPr>
        <w:rFonts w:ascii="Tahoma" w:hAnsi="Tahoma" w:cs="Tahoma"/>
        <w:sz w:val="18"/>
        <w:szCs w:val="18"/>
        <w:lang w:val="de-DE"/>
      </w:rPr>
      <w:t>prom@goodhim.com</w:t>
    </w:r>
  </w:p>
  <w:p w14:paraId="28DFEF1B" w14:textId="77777777" w:rsidR="00D06FF5" w:rsidRPr="00355265" w:rsidRDefault="00D06FF5">
    <w:pPr>
      <w:spacing w:after="0" w:line="240" w:lineRule="auto"/>
      <w:rPr>
        <w:rFonts w:ascii="Tahoma" w:hAnsi="Tahoma" w:cs="Tahoma"/>
        <w:color w:val="0F2837"/>
        <w:sz w:val="18"/>
        <w:szCs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6924"/>
    <w:multiLevelType w:val="multilevel"/>
    <w:tmpl w:val="97484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937C2"/>
    <w:multiLevelType w:val="hybridMultilevel"/>
    <w:tmpl w:val="7D4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0CCB"/>
    <w:multiLevelType w:val="multilevel"/>
    <w:tmpl w:val="E8B645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DC2A7B"/>
    <w:multiLevelType w:val="hybridMultilevel"/>
    <w:tmpl w:val="E5603C8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4220261"/>
    <w:multiLevelType w:val="hybridMultilevel"/>
    <w:tmpl w:val="D8DCED58"/>
    <w:lvl w:ilvl="0" w:tplc="6E6EF6AA">
      <w:start w:val="65535"/>
      <w:numFmt w:val="bullet"/>
      <w:lvlText w:val="-"/>
      <w:lvlJc w:val="left"/>
      <w:pPr>
        <w:ind w:left="281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78" w:hanging="360"/>
      </w:pPr>
      <w:rPr>
        <w:rFonts w:ascii="Wingdings" w:hAnsi="Wingdings" w:hint="default"/>
      </w:rPr>
    </w:lvl>
  </w:abstractNum>
  <w:abstractNum w:abstractNumId="5" w15:restartNumberingAfterBreak="0">
    <w:nsid w:val="1A6959E1"/>
    <w:multiLevelType w:val="multilevel"/>
    <w:tmpl w:val="92E2911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4827E0F"/>
    <w:multiLevelType w:val="hybridMultilevel"/>
    <w:tmpl w:val="C682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F34EB"/>
    <w:multiLevelType w:val="hybridMultilevel"/>
    <w:tmpl w:val="9E0A6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057C2"/>
    <w:multiLevelType w:val="hybridMultilevel"/>
    <w:tmpl w:val="F16C6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467C2"/>
    <w:multiLevelType w:val="hybridMultilevel"/>
    <w:tmpl w:val="78B09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A22C0"/>
    <w:multiLevelType w:val="hybridMultilevel"/>
    <w:tmpl w:val="94D2E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37140">
    <w:abstractNumId w:val="2"/>
  </w:num>
  <w:num w:numId="2" w16cid:durableId="842277488">
    <w:abstractNumId w:val="0"/>
  </w:num>
  <w:num w:numId="3" w16cid:durableId="412581233">
    <w:abstractNumId w:val="5"/>
  </w:num>
  <w:num w:numId="4" w16cid:durableId="96952046">
    <w:abstractNumId w:val="7"/>
  </w:num>
  <w:num w:numId="5" w16cid:durableId="2103138019">
    <w:abstractNumId w:val="1"/>
  </w:num>
  <w:num w:numId="6" w16cid:durableId="1422488265">
    <w:abstractNumId w:val="6"/>
  </w:num>
  <w:num w:numId="7" w16cid:durableId="1148547808">
    <w:abstractNumId w:val="10"/>
  </w:num>
  <w:num w:numId="8" w16cid:durableId="978341279">
    <w:abstractNumId w:val="8"/>
  </w:num>
  <w:num w:numId="9" w16cid:durableId="1527526022">
    <w:abstractNumId w:val="3"/>
  </w:num>
  <w:num w:numId="10" w16cid:durableId="506751319">
    <w:abstractNumId w:val="9"/>
  </w:num>
  <w:num w:numId="11" w16cid:durableId="149489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2F"/>
    <w:rsid w:val="00006410"/>
    <w:rsid w:val="00010767"/>
    <w:rsid w:val="00032A53"/>
    <w:rsid w:val="000417B7"/>
    <w:rsid w:val="00044B06"/>
    <w:rsid w:val="000467A9"/>
    <w:rsid w:val="0004687B"/>
    <w:rsid w:val="000469A2"/>
    <w:rsid w:val="00046DA1"/>
    <w:rsid w:val="000513B9"/>
    <w:rsid w:val="00056E41"/>
    <w:rsid w:val="000641C9"/>
    <w:rsid w:val="00082774"/>
    <w:rsid w:val="00085E38"/>
    <w:rsid w:val="000971E7"/>
    <w:rsid w:val="000A4AC9"/>
    <w:rsid w:val="000A6318"/>
    <w:rsid w:val="000A6867"/>
    <w:rsid w:val="000B3AD2"/>
    <w:rsid w:val="000B7EF4"/>
    <w:rsid w:val="000C2322"/>
    <w:rsid w:val="000D0295"/>
    <w:rsid w:val="000D222F"/>
    <w:rsid w:val="000D368A"/>
    <w:rsid w:val="000E5143"/>
    <w:rsid w:val="000E68CD"/>
    <w:rsid w:val="00110379"/>
    <w:rsid w:val="00130F03"/>
    <w:rsid w:val="0013130E"/>
    <w:rsid w:val="00136631"/>
    <w:rsid w:val="001405DC"/>
    <w:rsid w:val="00150119"/>
    <w:rsid w:val="00153D89"/>
    <w:rsid w:val="00172A36"/>
    <w:rsid w:val="001767CB"/>
    <w:rsid w:val="00176D2F"/>
    <w:rsid w:val="00192F0C"/>
    <w:rsid w:val="0019442E"/>
    <w:rsid w:val="001A22BC"/>
    <w:rsid w:val="001B7C68"/>
    <w:rsid w:val="001D16E7"/>
    <w:rsid w:val="001D284F"/>
    <w:rsid w:val="001D34BF"/>
    <w:rsid w:val="001D5243"/>
    <w:rsid w:val="001E1F70"/>
    <w:rsid w:val="002101A9"/>
    <w:rsid w:val="0023001D"/>
    <w:rsid w:val="00241BB6"/>
    <w:rsid w:val="002431B1"/>
    <w:rsid w:val="00251111"/>
    <w:rsid w:val="0025797B"/>
    <w:rsid w:val="00265537"/>
    <w:rsid w:val="00267CFB"/>
    <w:rsid w:val="002755B4"/>
    <w:rsid w:val="00281DF9"/>
    <w:rsid w:val="002956EA"/>
    <w:rsid w:val="00297560"/>
    <w:rsid w:val="002B1B9F"/>
    <w:rsid w:val="002C5A92"/>
    <w:rsid w:val="002D5490"/>
    <w:rsid w:val="002D76A3"/>
    <w:rsid w:val="002F1DBD"/>
    <w:rsid w:val="00305C67"/>
    <w:rsid w:val="0030720B"/>
    <w:rsid w:val="00352346"/>
    <w:rsid w:val="00355265"/>
    <w:rsid w:val="00363B40"/>
    <w:rsid w:val="0037224C"/>
    <w:rsid w:val="0037635F"/>
    <w:rsid w:val="00394148"/>
    <w:rsid w:val="003A1E67"/>
    <w:rsid w:val="003A24A2"/>
    <w:rsid w:val="003B1081"/>
    <w:rsid w:val="003B364C"/>
    <w:rsid w:val="003C17B3"/>
    <w:rsid w:val="003C5805"/>
    <w:rsid w:val="003E694A"/>
    <w:rsid w:val="003F2BB9"/>
    <w:rsid w:val="00404A06"/>
    <w:rsid w:val="00406ED7"/>
    <w:rsid w:val="00435C24"/>
    <w:rsid w:val="00443EA0"/>
    <w:rsid w:val="0046497F"/>
    <w:rsid w:val="00472507"/>
    <w:rsid w:val="0047739B"/>
    <w:rsid w:val="00481C87"/>
    <w:rsid w:val="00485D32"/>
    <w:rsid w:val="0049307F"/>
    <w:rsid w:val="00496295"/>
    <w:rsid w:val="004D2534"/>
    <w:rsid w:val="004D32BB"/>
    <w:rsid w:val="004E2377"/>
    <w:rsid w:val="004F7E41"/>
    <w:rsid w:val="00502D0A"/>
    <w:rsid w:val="00507756"/>
    <w:rsid w:val="0051647C"/>
    <w:rsid w:val="00520E45"/>
    <w:rsid w:val="0053791F"/>
    <w:rsid w:val="00541FB1"/>
    <w:rsid w:val="0055692F"/>
    <w:rsid w:val="005A10CA"/>
    <w:rsid w:val="005A2C12"/>
    <w:rsid w:val="005C00D7"/>
    <w:rsid w:val="005C36F9"/>
    <w:rsid w:val="005D43EE"/>
    <w:rsid w:val="005D5ADA"/>
    <w:rsid w:val="00630EFF"/>
    <w:rsid w:val="0064487B"/>
    <w:rsid w:val="006518CE"/>
    <w:rsid w:val="006531F7"/>
    <w:rsid w:val="00674A22"/>
    <w:rsid w:val="00677660"/>
    <w:rsid w:val="0068334A"/>
    <w:rsid w:val="00690FDB"/>
    <w:rsid w:val="0069613E"/>
    <w:rsid w:val="006A525B"/>
    <w:rsid w:val="006D03E0"/>
    <w:rsid w:val="006F53AE"/>
    <w:rsid w:val="00710C7F"/>
    <w:rsid w:val="007748AF"/>
    <w:rsid w:val="00777570"/>
    <w:rsid w:val="00780D45"/>
    <w:rsid w:val="007877D1"/>
    <w:rsid w:val="007A040D"/>
    <w:rsid w:val="007C4DC6"/>
    <w:rsid w:val="007D22E6"/>
    <w:rsid w:val="007E012F"/>
    <w:rsid w:val="007E3776"/>
    <w:rsid w:val="008419CD"/>
    <w:rsid w:val="008639EC"/>
    <w:rsid w:val="008823BE"/>
    <w:rsid w:val="008C53A2"/>
    <w:rsid w:val="008C69EB"/>
    <w:rsid w:val="008C6FCB"/>
    <w:rsid w:val="008D4854"/>
    <w:rsid w:val="008D5B6B"/>
    <w:rsid w:val="008E0584"/>
    <w:rsid w:val="008E7CE6"/>
    <w:rsid w:val="00900758"/>
    <w:rsid w:val="00925353"/>
    <w:rsid w:val="00925491"/>
    <w:rsid w:val="00934E52"/>
    <w:rsid w:val="00937452"/>
    <w:rsid w:val="009435C2"/>
    <w:rsid w:val="009478C0"/>
    <w:rsid w:val="00954024"/>
    <w:rsid w:val="00955DBE"/>
    <w:rsid w:val="009704B4"/>
    <w:rsid w:val="0098405E"/>
    <w:rsid w:val="00995231"/>
    <w:rsid w:val="009C6E4F"/>
    <w:rsid w:val="009D1ADE"/>
    <w:rsid w:val="009D38A4"/>
    <w:rsid w:val="009D61D7"/>
    <w:rsid w:val="009D7F60"/>
    <w:rsid w:val="009E0431"/>
    <w:rsid w:val="009E56A6"/>
    <w:rsid w:val="009E5A3D"/>
    <w:rsid w:val="009E5CD7"/>
    <w:rsid w:val="00A03BA9"/>
    <w:rsid w:val="00A1699B"/>
    <w:rsid w:val="00A24B1C"/>
    <w:rsid w:val="00A302CA"/>
    <w:rsid w:val="00A3625D"/>
    <w:rsid w:val="00A36E08"/>
    <w:rsid w:val="00A57DD0"/>
    <w:rsid w:val="00A75A28"/>
    <w:rsid w:val="00A76595"/>
    <w:rsid w:val="00A851E0"/>
    <w:rsid w:val="00A92BD9"/>
    <w:rsid w:val="00A97725"/>
    <w:rsid w:val="00AA3703"/>
    <w:rsid w:val="00AC0129"/>
    <w:rsid w:val="00AC2C0A"/>
    <w:rsid w:val="00AE712E"/>
    <w:rsid w:val="00AF7263"/>
    <w:rsid w:val="00B35B5A"/>
    <w:rsid w:val="00B432C8"/>
    <w:rsid w:val="00B47A21"/>
    <w:rsid w:val="00B570CA"/>
    <w:rsid w:val="00B834E6"/>
    <w:rsid w:val="00B85DC1"/>
    <w:rsid w:val="00B913B3"/>
    <w:rsid w:val="00BC0042"/>
    <w:rsid w:val="00BE4E1A"/>
    <w:rsid w:val="00C035C2"/>
    <w:rsid w:val="00C1340E"/>
    <w:rsid w:val="00C16972"/>
    <w:rsid w:val="00C22AA5"/>
    <w:rsid w:val="00C46251"/>
    <w:rsid w:val="00C52121"/>
    <w:rsid w:val="00C66B1E"/>
    <w:rsid w:val="00C7317C"/>
    <w:rsid w:val="00C75FCF"/>
    <w:rsid w:val="00C85F10"/>
    <w:rsid w:val="00CD6E0A"/>
    <w:rsid w:val="00CE7EC7"/>
    <w:rsid w:val="00CF1561"/>
    <w:rsid w:val="00CF64A7"/>
    <w:rsid w:val="00D02893"/>
    <w:rsid w:val="00D03C16"/>
    <w:rsid w:val="00D05DDF"/>
    <w:rsid w:val="00D06FF5"/>
    <w:rsid w:val="00D17D6A"/>
    <w:rsid w:val="00D30657"/>
    <w:rsid w:val="00D37DC8"/>
    <w:rsid w:val="00D430AF"/>
    <w:rsid w:val="00D46D73"/>
    <w:rsid w:val="00D66D77"/>
    <w:rsid w:val="00D67F70"/>
    <w:rsid w:val="00D709C4"/>
    <w:rsid w:val="00D86A0D"/>
    <w:rsid w:val="00D90A75"/>
    <w:rsid w:val="00D936B3"/>
    <w:rsid w:val="00D976A6"/>
    <w:rsid w:val="00DA0553"/>
    <w:rsid w:val="00DA0718"/>
    <w:rsid w:val="00DC17B5"/>
    <w:rsid w:val="00DE0A92"/>
    <w:rsid w:val="00DE2CD8"/>
    <w:rsid w:val="00DE526D"/>
    <w:rsid w:val="00DF5316"/>
    <w:rsid w:val="00DF55AD"/>
    <w:rsid w:val="00E25381"/>
    <w:rsid w:val="00E30953"/>
    <w:rsid w:val="00E4589F"/>
    <w:rsid w:val="00E54BA7"/>
    <w:rsid w:val="00E71B7F"/>
    <w:rsid w:val="00E814D0"/>
    <w:rsid w:val="00E84029"/>
    <w:rsid w:val="00E84989"/>
    <w:rsid w:val="00E86DFF"/>
    <w:rsid w:val="00E95E6F"/>
    <w:rsid w:val="00E973A6"/>
    <w:rsid w:val="00ED29D2"/>
    <w:rsid w:val="00EF5B7C"/>
    <w:rsid w:val="00EF620A"/>
    <w:rsid w:val="00F13B72"/>
    <w:rsid w:val="00F1580F"/>
    <w:rsid w:val="00F30BDD"/>
    <w:rsid w:val="00F50829"/>
    <w:rsid w:val="00F627E2"/>
    <w:rsid w:val="00F7640A"/>
    <w:rsid w:val="00FA2D00"/>
    <w:rsid w:val="00FA31B6"/>
    <w:rsid w:val="00FA780B"/>
    <w:rsid w:val="00FB738D"/>
    <w:rsid w:val="00FC1C5B"/>
    <w:rsid w:val="00FC521D"/>
    <w:rsid w:val="00FD104C"/>
    <w:rsid w:val="00FD6164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BF90C"/>
  <w15:docId w15:val="{2972AB4D-F3FD-496A-9503-4F932103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09B"/>
    <w:pPr>
      <w:suppressAutoHyphens/>
      <w:spacing w:after="160" w:line="259" w:lineRule="auto"/>
    </w:pPr>
    <w:rPr>
      <w:rFonts w:cs="Times New Roman"/>
      <w:color w:val="00000A"/>
      <w:sz w:val="22"/>
      <w:szCs w:val="22"/>
    </w:rPr>
  </w:style>
  <w:style w:type="paragraph" w:styleId="1">
    <w:name w:val="heading 1"/>
    <w:basedOn w:val="a"/>
    <w:link w:val="10"/>
    <w:uiPriority w:val="9"/>
    <w:qFormat/>
    <w:rsid w:val="005D1A48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C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sid w:val="005D1A48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4">
    <w:name w:val="Верхний колонтитул Знак"/>
    <w:uiPriority w:val="99"/>
    <w:qFormat/>
    <w:locked/>
    <w:rsid w:val="00EA155B"/>
    <w:rPr>
      <w:rFonts w:cs="Times New Roman"/>
    </w:rPr>
  </w:style>
  <w:style w:type="character" w:customStyle="1" w:styleId="a5">
    <w:name w:val="Нижний колонтитул Знак"/>
    <w:uiPriority w:val="99"/>
    <w:qFormat/>
    <w:locked/>
    <w:rsid w:val="00EA155B"/>
    <w:rPr>
      <w:rFonts w:cs="Times New Roman"/>
    </w:rPr>
  </w:style>
  <w:style w:type="character" w:customStyle="1" w:styleId="a6">
    <w:name w:val="Текст выноски Знак"/>
    <w:uiPriority w:val="99"/>
    <w:semiHidden/>
    <w:qFormat/>
    <w:locked/>
    <w:rsid w:val="00EA155B"/>
    <w:rPr>
      <w:rFonts w:ascii="Segoe UI" w:hAnsi="Segoe UI" w:cs="Times New Roman"/>
      <w:sz w:val="18"/>
    </w:rPr>
  </w:style>
  <w:style w:type="character" w:customStyle="1" w:styleId="a7">
    <w:name w:val="Основной текст Знак"/>
    <w:uiPriority w:val="99"/>
    <w:qFormat/>
    <w:locked/>
    <w:rsid w:val="00EA155B"/>
    <w:rPr>
      <w:rFonts w:ascii="Times New Roman" w:hAnsi="Times New Roman" w:cs="Times New Roman"/>
      <w:sz w:val="24"/>
      <w:lang w:eastAsia="ar-SA" w:bidi="ar-SA"/>
    </w:rPr>
  </w:style>
  <w:style w:type="character" w:customStyle="1" w:styleId="-">
    <w:name w:val="Интернет-ссылка"/>
    <w:uiPriority w:val="99"/>
    <w:unhideWhenUsed/>
    <w:rsid w:val="00BB7EFE"/>
    <w:rPr>
      <w:rFonts w:cs="Times New Roman"/>
      <w:color w:val="0563C1"/>
      <w:u w:val="single"/>
    </w:rPr>
  </w:style>
  <w:style w:type="character" w:customStyle="1" w:styleId="a8">
    <w:name w:val="Заголовок Знак"/>
    <w:uiPriority w:val="10"/>
    <w:qFormat/>
    <w:locked/>
    <w:rsid w:val="00CF0889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pple-converted-space">
    <w:name w:val="apple-converted-space"/>
    <w:qFormat/>
    <w:rsid w:val="002D7B80"/>
  </w:style>
  <w:style w:type="character" w:styleId="a9">
    <w:name w:val="Strong"/>
    <w:basedOn w:val="a1"/>
    <w:uiPriority w:val="22"/>
    <w:qFormat/>
    <w:rsid w:val="007D115D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Times New Roman" w:hAnsi="Times New Roman" w:cs="Symbol"/>
      <w:b w:val="0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paragraph" w:styleId="a0">
    <w:name w:val="Title"/>
    <w:basedOn w:val="a"/>
    <w:next w:val="aa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a">
    <w:name w:val="Body Text"/>
    <w:basedOn w:val="a"/>
    <w:uiPriority w:val="99"/>
    <w:rsid w:val="00EA155B"/>
    <w:pPr>
      <w:widowControl w:val="0"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b">
    <w:name w:val="List"/>
    <w:basedOn w:val="aa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header"/>
    <w:basedOn w:val="a"/>
    <w:uiPriority w:val="99"/>
    <w:unhideWhenUsed/>
    <w:rsid w:val="00EA155B"/>
    <w:pPr>
      <w:tabs>
        <w:tab w:val="center" w:pos="4844"/>
        <w:tab w:val="right" w:pos="9689"/>
      </w:tabs>
    </w:pPr>
  </w:style>
  <w:style w:type="paragraph" w:styleId="ae">
    <w:name w:val="footer"/>
    <w:basedOn w:val="a"/>
    <w:uiPriority w:val="99"/>
    <w:unhideWhenUsed/>
    <w:rsid w:val="00EA155B"/>
    <w:pPr>
      <w:tabs>
        <w:tab w:val="center" w:pos="4844"/>
        <w:tab w:val="right" w:pos="9689"/>
      </w:tabs>
    </w:pPr>
  </w:style>
  <w:style w:type="paragraph" w:styleId="af">
    <w:name w:val="Balloon Text"/>
    <w:basedOn w:val="a"/>
    <w:uiPriority w:val="99"/>
    <w:semiHidden/>
    <w:unhideWhenUsed/>
    <w:qFormat/>
    <w:rsid w:val="00EA155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Стиль"/>
    <w:basedOn w:val="a"/>
    <w:uiPriority w:val="10"/>
    <w:qFormat/>
    <w:rsid w:val="00CF088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  <w:lang w:eastAsia="en-US"/>
    </w:rPr>
  </w:style>
  <w:style w:type="paragraph" w:styleId="af1">
    <w:name w:val="List Paragraph"/>
    <w:basedOn w:val="a"/>
    <w:uiPriority w:val="34"/>
    <w:qFormat/>
    <w:rsid w:val="00CF0889"/>
    <w:pPr>
      <w:spacing w:after="200" w:line="276" w:lineRule="auto"/>
      <w:ind w:left="720"/>
    </w:pPr>
    <w:rPr>
      <w:rFonts w:cs="Calibri"/>
    </w:rPr>
  </w:style>
  <w:style w:type="paragraph" w:customStyle="1" w:styleId="af2">
    <w:name w:val="Заглавие"/>
    <w:basedOn w:val="a"/>
    <w:uiPriority w:val="10"/>
    <w:qFormat/>
    <w:rsid w:val="00CF0889"/>
    <w:pPr>
      <w:spacing w:before="240" w:after="60"/>
      <w:jc w:val="center"/>
      <w:outlineLvl w:val="0"/>
    </w:pPr>
    <w:rPr>
      <w:rFonts w:ascii="Cambria" w:hAnsi="Cambria"/>
      <w:color w:val="17365D"/>
      <w:spacing w:val="5"/>
      <w:sz w:val="52"/>
      <w:szCs w:val="52"/>
    </w:rPr>
  </w:style>
  <w:style w:type="paragraph" w:styleId="af3">
    <w:name w:val="Normal (Web)"/>
    <w:basedOn w:val="a"/>
    <w:unhideWhenUsed/>
    <w:qFormat/>
    <w:rsid w:val="002128A0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rst">
    <w:name w:val="first"/>
    <w:basedOn w:val="a"/>
    <w:qFormat/>
    <w:rsid w:val="002128A0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No Spacing"/>
    <w:uiPriority w:val="1"/>
    <w:qFormat/>
    <w:rsid w:val="005D1A48"/>
    <w:pPr>
      <w:suppressAutoHyphens/>
    </w:pPr>
    <w:rPr>
      <w:rFonts w:cs="Times New Roman"/>
      <w:color w:val="00000A"/>
      <w:sz w:val="22"/>
      <w:szCs w:val="22"/>
    </w:rPr>
  </w:style>
  <w:style w:type="paragraph" w:customStyle="1" w:styleId="Standard">
    <w:name w:val="Standard"/>
    <w:qFormat/>
    <w:rsid w:val="00623701"/>
    <w:pPr>
      <w:widowControl w:val="0"/>
      <w:suppressAutoHyphens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af5">
    <w:name w:val="Блочная цитата"/>
    <w:basedOn w:val="a"/>
    <w:qFormat/>
  </w:style>
  <w:style w:type="paragraph" w:styleId="af6">
    <w:name w:val="Subtitle"/>
    <w:basedOn w:val="a0"/>
  </w:style>
  <w:style w:type="table" w:styleId="af7">
    <w:name w:val="Table Grid"/>
    <w:basedOn w:val="a2"/>
    <w:uiPriority w:val="39"/>
    <w:rsid w:val="00F15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uiPriority w:val="9"/>
    <w:semiHidden/>
    <w:rsid w:val="00481C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table" w:customStyle="1" w:styleId="12">
    <w:name w:val="Сетка таблицы1"/>
    <w:basedOn w:val="a2"/>
    <w:next w:val="af7"/>
    <w:uiPriority w:val="39"/>
    <w:rsid w:val="00653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1"/>
    <w:uiPriority w:val="99"/>
    <w:semiHidden/>
    <w:unhideWhenUsed/>
    <w:rsid w:val="00DA0718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DA0718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DA0718"/>
    <w:rPr>
      <w:rFonts w:cs="Times New Roman"/>
      <w:color w:val="00000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A071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A0718"/>
    <w:rPr>
      <w:rFonts w:cs="Times New Roman"/>
      <w:b/>
      <w:bCs/>
      <w:color w:val="00000A"/>
    </w:rPr>
  </w:style>
  <w:style w:type="character" w:customStyle="1" w:styleId="FontStyle105">
    <w:name w:val="Font Style105"/>
    <w:rsid w:val="003F2BB9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1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33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7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</w:div>
        <w:div w:id="2012845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</w:div>
        <w:div w:id="92754467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6216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59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</w:div>
      </w:divsChild>
    </w:div>
    <w:div w:id="1827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dhim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odhim.com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D9B25-3F55-4728-AEB4-31D305CB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Personal Computer</cp:lastModifiedBy>
  <cp:revision>16</cp:revision>
  <cp:lastPrinted>2022-09-28T05:49:00Z</cp:lastPrinted>
  <dcterms:created xsi:type="dcterms:W3CDTF">2025-01-21T12:10:00Z</dcterms:created>
  <dcterms:modified xsi:type="dcterms:W3CDTF">2025-09-15T09:51:00Z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