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144D" w14:textId="1844FD00" w:rsidR="005B68A0" w:rsidRP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"/>
        </w:rPr>
        <w:drawing>
          <wp:anchor distT="0" distB="0" distL="114300" distR="114300" simplePos="0" relativeHeight="251659264" behindDoc="1" locked="0" layoutInCell="1" allowOverlap="1" wp14:anchorId="54141514" wp14:editId="3E94FF8A">
            <wp:simplePos x="0" y="0"/>
            <wp:positionH relativeFrom="column">
              <wp:posOffset>53340</wp:posOffset>
            </wp:positionH>
            <wp:positionV relativeFrom="paragraph">
              <wp:posOffset>22860</wp:posOffset>
            </wp:positionV>
            <wp:extent cx="31051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67" y="21493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Однокомпонентный гибридный герметик </w:t>
      </w:r>
      <w:proofErr w:type="spellStart"/>
      <w:r w:rsidRPr="00967A9E">
        <w:rPr>
          <w:rFonts w:ascii="Times New Roman" w:hAnsi="Times New Roman" w:cs="Times New Roman"/>
          <w:b/>
          <w:bCs/>
          <w:sz w:val="28"/>
          <w:szCs w:val="28"/>
          <w:lang w:val="en-US"/>
        </w:rPr>
        <w:t>Kortlinger</w:t>
      </w:r>
      <w:proofErr w:type="spellEnd"/>
      <w:r w:rsidRPr="00967A9E">
        <w:rPr>
          <w:rFonts w:ascii="Times New Roman" w:hAnsi="Times New Roman" w:cs="Times New Roman"/>
          <w:b/>
          <w:bCs/>
          <w:sz w:val="28"/>
          <w:szCs w:val="28"/>
        </w:rPr>
        <w:t xml:space="preserve"> MS 90 Crystal</w:t>
      </w:r>
    </w:p>
    <w:p w14:paraId="7E82F4E8" w14:textId="49ADB52E" w:rsid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1EBE4EDE" w14:textId="065220EA" w:rsid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273EE921" w14:textId="1830284C" w:rsid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2CFA4497" w14:textId="13F79395" w:rsid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0C0F61F2" w14:textId="16CE4A43" w:rsidR="005B68A0" w:rsidRDefault="005B68A0" w:rsidP="00967A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036821C1" w14:textId="32DADDAC" w:rsidR="00BE0E3A" w:rsidRPr="00967A9E" w:rsidRDefault="006E4933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A9E">
        <w:rPr>
          <w:rFonts w:ascii="Times New Roman" w:hAnsi="Times New Roman" w:cs="Times New Roman"/>
          <w:b/>
          <w:bCs/>
          <w:sz w:val="28"/>
          <w:szCs w:val="28"/>
          <w:lang w:val="en-US"/>
        </w:rPr>
        <w:t>Kortlinger</w:t>
      </w:r>
      <w:proofErr w:type="spellEnd"/>
      <w:r w:rsidRPr="00967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E3A" w:rsidRPr="00967A9E">
        <w:rPr>
          <w:rFonts w:ascii="Times New Roman" w:hAnsi="Times New Roman" w:cs="Times New Roman"/>
          <w:b/>
          <w:bCs/>
          <w:sz w:val="28"/>
          <w:szCs w:val="28"/>
        </w:rPr>
        <w:t>MS</w:t>
      </w:r>
      <w:r w:rsidRPr="00967A9E">
        <w:rPr>
          <w:rFonts w:ascii="Times New Roman" w:hAnsi="Times New Roman" w:cs="Times New Roman"/>
          <w:b/>
          <w:bCs/>
          <w:sz w:val="28"/>
          <w:szCs w:val="28"/>
        </w:rPr>
        <w:t xml:space="preserve"> 90</w:t>
      </w:r>
      <w:r w:rsidR="00BE0E3A" w:rsidRPr="00967A9E">
        <w:rPr>
          <w:rFonts w:ascii="Times New Roman" w:hAnsi="Times New Roman" w:cs="Times New Roman"/>
          <w:b/>
          <w:bCs/>
          <w:sz w:val="28"/>
          <w:szCs w:val="28"/>
        </w:rPr>
        <w:t xml:space="preserve"> Crystal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- это однокомпонентный герметик на основе полимера MS. </w:t>
      </w:r>
      <w:r w:rsidRPr="00967A9E">
        <w:rPr>
          <w:rFonts w:ascii="Times New Roman" w:hAnsi="Times New Roman" w:cs="Times New Roman"/>
          <w:sz w:val="28"/>
          <w:szCs w:val="28"/>
        </w:rPr>
        <w:t>О</w:t>
      </w:r>
      <w:r w:rsidR="00BE0E3A" w:rsidRPr="00967A9E">
        <w:rPr>
          <w:rFonts w:ascii="Times New Roman" w:hAnsi="Times New Roman" w:cs="Times New Roman"/>
          <w:sz w:val="28"/>
          <w:szCs w:val="28"/>
        </w:rPr>
        <w:t>бладает хорошей эластичностью</w:t>
      </w:r>
      <w:r w:rsidRPr="00967A9E">
        <w:rPr>
          <w:rFonts w:ascii="Times New Roman" w:hAnsi="Times New Roman" w:cs="Times New Roman"/>
          <w:sz w:val="28"/>
          <w:szCs w:val="28"/>
        </w:rPr>
        <w:t xml:space="preserve"> и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высокой адгезией</w:t>
      </w:r>
      <w:r w:rsidR="00967A9E">
        <w:rPr>
          <w:rFonts w:ascii="Times New Roman" w:hAnsi="Times New Roman" w:cs="Times New Roman"/>
          <w:sz w:val="28"/>
          <w:szCs w:val="28"/>
        </w:rPr>
        <w:t xml:space="preserve"> с различными материалами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, </w:t>
      </w:r>
      <w:r w:rsidRPr="00967A9E">
        <w:rPr>
          <w:rFonts w:ascii="Times New Roman" w:hAnsi="Times New Roman" w:cs="Times New Roman"/>
          <w:sz w:val="28"/>
          <w:szCs w:val="28"/>
        </w:rPr>
        <w:t xml:space="preserve">атмосферостойкий. Кристально прозрачный цвет и нейтральный тип </w:t>
      </w:r>
      <w:r w:rsidR="00967A9E">
        <w:rPr>
          <w:rFonts w:ascii="Times New Roman" w:hAnsi="Times New Roman" w:cs="Times New Roman"/>
          <w:sz w:val="28"/>
          <w:szCs w:val="28"/>
        </w:rPr>
        <w:t xml:space="preserve">с </w:t>
      </w:r>
      <w:r w:rsidRPr="00967A9E">
        <w:rPr>
          <w:rFonts w:ascii="Times New Roman" w:hAnsi="Times New Roman" w:cs="Times New Roman"/>
          <w:sz w:val="28"/>
          <w:szCs w:val="28"/>
        </w:rPr>
        <w:t xml:space="preserve">вулканизации позволяет работать </w:t>
      </w:r>
      <w:proofErr w:type="spellStart"/>
      <w:r w:rsidRPr="00967A9E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967A9E">
        <w:rPr>
          <w:rFonts w:ascii="Times New Roman" w:hAnsi="Times New Roman" w:cs="Times New Roman"/>
          <w:sz w:val="28"/>
          <w:szCs w:val="28"/>
        </w:rPr>
        <w:t xml:space="preserve"> </w:t>
      </w:r>
      <w:r w:rsidR="00967A9E">
        <w:rPr>
          <w:rFonts w:ascii="Times New Roman" w:hAnsi="Times New Roman" w:cs="Times New Roman"/>
          <w:sz w:val="28"/>
          <w:szCs w:val="28"/>
        </w:rPr>
        <w:t>при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склеивани</w:t>
      </w:r>
      <w:r w:rsidR="00967A9E">
        <w:rPr>
          <w:rFonts w:ascii="Times New Roman" w:hAnsi="Times New Roman" w:cs="Times New Roman"/>
          <w:sz w:val="28"/>
          <w:szCs w:val="28"/>
        </w:rPr>
        <w:t>и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стекла</w:t>
      </w:r>
      <w:r w:rsidRPr="00967A9E">
        <w:rPr>
          <w:rFonts w:ascii="Times New Roman" w:hAnsi="Times New Roman" w:cs="Times New Roman"/>
          <w:sz w:val="28"/>
          <w:szCs w:val="28"/>
        </w:rPr>
        <w:t xml:space="preserve"> и зеркал</w:t>
      </w:r>
      <w:r w:rsidR="00BE0E3A" w:rsidRPr="00967A9E">
        <w:rPr>
          <w:rFonts w:ascii="Times New Roman" w:hAnsi="Times New Roman" w:cs="Times New Roman"/>
          <w:sz w:val="28"/>
          <w:szCs w:val="28"/>
        </w:rPr>
        <w:t>, керамики</w:t>
      </w:r>
      <w:r w:rsidRPr="00967A9E">
        <w:rPr>
          <w:rFonts w:ascii="Times New Roman" w:hAnsi="Times New Roman" w:cs="Times New Roman"/>
          <w:sz w:val="28"/>
          <w:szCs w:val="28"/>
        </w:rPr>
        <w:t xml:space="preserve"> и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нержавеющей стали, алюминиевых сплавов и других материалов</w:t>
      </w:r>
      <w:r w:rsidRPr="00967A9E">
        <w:rPr>
          <w:rFonts w:ascii="Times New Roman" w:hAnsi="Times New Roman" w:cs="Times New Roman"/>
          <w:sz w:val="28"/>
          <w:szCs w:val="28"/>
        </w:rPr>
        <w:t>.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9386" w14:textId="77777777" w:rsidR="00BE0E3A" w:rsidRPr="00967A9E" w:rsidRDefault="00BE0E3A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F4E2D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9E">
        <w:rPr>
          <w:rFonts w:ascii="Times New Roman" w:hAnsi="Times New Roman" w:cs="Times New Roman"/>
          <w:b/>
          <w:bCs/>
          <w:sz w:val="28"/>
          <w:szCs w:val="28"/>
        </w:rPr>
        <w:t>Особенности и преимущества:</w:t>
      </w:r>
    </w:p>
    <w:p w14:paraId="6786EDA9" w14:textId="59AB15DF" w:rsidR="00BE0E3A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- </w:t>
      </w:r>
      <w:r w:rsidR="00BE0E3A" w:rsidRPr="00967A9E">
        <w:rPr>
          <w:rFonts w:ascii="Times New Roman" w:hAnsi="Times New Roman" w:cs="Times New Roman"/>
          <w:sz w:val="28"/>
          <w:szCs w:val="28"/>
        </w:rPr>
        <w:t>Устойчивость к ультрафиолетовому излучению, дождю и снегопаду, воздействию солнца, а также к экстремально холодному климату сохран</w:t>
      </w:r>
      <w:r w:rsidR="006E4933" w:rsidRPr="00967A9E">
        <w:rPr>
          <w:rFonts w:ascii="Times New Roman" w:hAnsi="Times New Roman" w:cs="Times New Roman"/>
          <w:sz w:val="28"/>
          <w:szCs w:val="28"/>
        </w:rPr>
        <w:t>яя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эластичност</w:t>
      </w:r>
      <w:r w:rsidR="006E4933" w:rsidRPr="00967A9E">
        <w:rPr>
          <w:rFonts w:ascii="Times New Roman" w:hAnsi="Times New Roman" w:cs="Times New Roman"/>
          <w:sz w:val="28"/>
          <w:szCs w:val="28"/>
        </w:rPr>
        <w:t>ь</w:t>
      </w:r>
      <w:r w:rsidR="00BE0E3A" w:rsidRPr="00967A9E">
        <w:rPr>
          <w:rFonts w:ascii="Times New Roman" w:hAnsi="Times New Roman" w:cs="Times New Roman"/>
          <w:sz w:val="28"/>
          <w:szCs w:val="28"/>
        </w:rPr>
        <w:t>.</w:t>
      </w:r>
    </w:p>
    <w:p w14:paraId="611E5A69" w14:textId="77777777" w:rsidR="00F20306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- Х</w:t>
      </w:r>
      <w:r w:rsidR="00BE0E3A" w:rsidRPr="00967A9E">
        <w:rPr>
          <w:rFonts w:ascii="Times New Roman" w:hAnsi="Times New Roman" w:cs="Times New Roman"/>
          <w:sz w:val="28"/>
          <w:szCs w:val="28"/>
        </w:rPr>
        <w:t>орошо эластичный и обладает хорошей адгезией к большинству материалов.</w:t>
      </w:r>
    </w:p>
    <w:p w14:paraId="5E821B53" w14:textId="3050C702" w:rsidR="00BE0E3A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- Кристальная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A9E">
        <w:rPr>
          <w:rFonts w:ascii="Times New Roman" w:hAnsi="Times New Roman" w:cs="Times New Roman"/>
          <w:sz w:val="28"/>
          <w:szCs w:val="28"/>
        </w:rPr>
        <w:t>п</w:t>
      </w:r>
      <w:r w:rsidR="00BE0E3A" w:rsidRPr="00967A9E">
        <w:rPr>
          <w:rFonts w:ascii="Times New Roman" w:hAnsi="Times New Roman" w:cs="Times New Roman"/>
          <w:sz w:val="28"/>
          <w:szCs w:val="28"/>
        </w:rPr>
        <w:t>розрачность</w:t>
      </w:r>
      <w:r w:rsidRPr="00967A9E">
        <w:rPr>
          <w:rFonts w:ascii="Times New Roman" w:hAnsi="Times New Roman" w:cs="Times New Roman"/>
          <w:sz w:val="28"/>
          <w:szCs w:val="28"/>
        </w:rPr>
        <w:t xml:space="preserve">, </w:t>
      </w:r>
      <w:r w:rsidR="00BE0E3A" w:rsidRPr="00967A9E">
        <w:rPr>
          <w:rFonts w:ascii="Times New Roman" w:hAnsi="Times New Roman" w:cs="Times New Roman"/>
          <w:sz w:val="28"/>
          <w:szCs w:val="28"/>
        </w:rPr>
        <w:t xml:space="preserve"> выше</w:t>
      </w:r>
      <w:proofErr w:type="gramEnd"/>
      <w:r w:rsidR="00BE0E3A" w:rsidRPr="00967A9E">
        <w:rPr>
          <w:rFonts w:ascii="Times New Roman" w:hAnsi="Times New Roman" w:cs="Times New Roman"/>
          <w:sz w:val="28"/>
          <w:szCs w:val="28"/>
        </w:rPr>
        <w:t xml:space="preserve"> чем у обычного силиконового.</w:t>
      </w:r>
    </w:p>
    <w:p w14:paraId="405F311E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C304E" w14:textId="56214B97" w:rsidR="00BE0E3A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9E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 w:rsidR="00967A9E" w:rsidRPr="00967A9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E0E3A" w:rsidRPr="00967A9E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применения:</w:t>
      </w:r>
    </w:p>
    <w:p w14:paraId="6605E318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1. Герметизация шкафов, дверей и окон при внутренней отделке помещений.</w:t>
      </w:r>
    </w:p>
    <w:p w14:paraId="0AE609DB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2. Герметизация коробок для наружной рекламы, окон, осветительных приборов.</w:t>
      </w:r>
    </w:p>
    <w:p w14:paraId="3614CCE2" w14:textId="7C6FC128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3. Герметизация стыков на крышах.</w:t>
      </w:r>
    </w:p>
    <w:p w14:paraId="66520DF2" w14:textId="0A17085C" w:rsidR="00F20306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4. Зеркала и стеклянные короба</w:t>
      </w:r>
    </w:p>
    <w:p w14:paraId="30A8675F" w14:textId="6F698519" w:rsidR="00F20306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5. Архитектурные и дизайнерские </w:t>
      </w:r>
      <w:proofErr w:type="gramStart"/>
      <w:r w:rsidRPr="00967A9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67A9E">
        <w:rPr>
          <w:rFonts w:ascii="Times New Roman" w:hAnsi="Times New Roman" w:cs="Times New Roman"/>
          <w:sz w:val="28"/>
          <w:szCs w:val="28"/>
        </w:rPr>
        <w:t xml:space="preserve"> где необходима кристальная прозрачность.</w:t>
      </w:r>
    </w:p>
    <w:p w14:paraId="3E23FD41" w14:textId="4BFF0FC1" w:rsidR="00F20306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6. Наружные и внутренние работы.</w:t>
      </w:r>
    </w:p>
    <w:p w14:paraId="5704C807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A8AC8" w14:textId="50D10700" w:rsidR="00BE0E3A" w:rsidRPr="00967A9E" w:rsidRDefault="00F20306" w:rsidP="00967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E0E3A" w:rsidRPr="00967A9E">
        <w:rPr>
          <w:rFonts w:ascii="Times New Roman" w:hAnsi="Times New Roman" w:cs="Times New Roman"/>
          <w:b/>
          <w:bCs/>
          <w:sz w:val="28"/>
          <w:szCs w:val="28"/>
        </w:rPr>
        <w:t>пособ применения:</w:t>
      </w:r>
    </w:p>
    <w:p w14:paraId="112B1D7C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1. Удалите жир, пыль, грязь и другие загрязнения с клеевой части, а также воду и росу с клеевой части.</w:t>
      </w:r>
    </w:p>
    <w:p w14:paraId="3E16D738" w14:textId="04A6A219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2. Для того чтобы линия склеивания была ровной и красивой, рекомендуется приклеить скотч для защиты </w:t>
      </w:r>
      <w:proofErr w:type="spellStart"/>
      <w:r w:rsidRPr="00967A9E">
        <w:rPr>
          <w:rFonts w:ascii="Times New Roman" w:hAnsi="Times New Roman" w:cs="Times New Roman"/>
          <w:sz w:val="28"/>
          <w:szCs w:val="28"/>
        </w:rPr>
        <w:t>неклеящейся</w:t>
      </w:r>
      <w:proofErr w:type="spellEnd"/>
      <w:r w:rsidRPr="00967A9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F20306" w:rsidRPr="00967A9E">
        <w:rPr>
          <w:rFonts w:ascii="Times New Roman" w:hAnsi="Times New Roman" w:cs="Times New Roman"/>
          <w:sz w:val="28"/>
          <w:szCs w:val="28"/>
        </w:rPr>
        <w:t>. Нанесите герметик, при необходимости разглаживайте шпателем.</w:t>
      </w:r>
    </w:p>
    <w:p w14:paraId="0D4B4987" w14:textId="0EB4936C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3. </w:t>
      </w:r>
      <w:r w:rsidR="00F20306" w:rsidRPr="00967A9E">
        <w:rPr>
          <w:rFonts w:ascii="Times New Roman" w:hAnsi="Times New Roman" w:cs="Times New Roman"/>
          <w:sz w:val="28"/>
          <w:szCs w:val="28"/>
        </w:rPr>
        <w:t>Н</w:t>
      </w:r>
      <w:r w:rsidRPr="00967A9E">
        <w:rPr>
          <w:rFonts w:ascii="Times New Roman" w:hAnsi="Times New Roman" w:cs="Times New Roman"/>
          <w:sz w:val="28"/>
          <w:szCs w:val="28"/>
        </w:rPr>
        <w:t>е подходит для обработки поверхности из медного материала.</w:t>
      </w:r>
    </w:p>
    <w:p w14:paraId="1C506CC7" w14:textId="29AA9E20" w:rsidR="00BE0E3A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10326" w14:textId="1D629443" w:rsidR="005B68A0" w:rsidRDefault="005B68A0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7E71" w14:textId="77777777" w:rsidR="005B68A0" w:rsidRPr="00967A9E" w:rsidRDefault="005B68A0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9D2A0" w14:textId="77777777" w:rsidR="00BE0E3A" w:rsidRPr="005B68A0" w:rsidRDefault="00BE0E3A" w:rsidP="00967A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8A0">
        <w:rPr>
          <w:rFonts w:ascii="Times New Roman" w:hAnsi="Times New Roman" w:cs="Times New Roman"/>
        </w:rPr>
        <w:lastRenderedPageBreak/>
        <w:t>Важное примечание:</w:t>
      </w:r>
    </w:p>
    <w:p w14:paraId="7AC23723" w14:textId="0E06C23B" w:rsidR="00BE0E3A" w:rsidRPr="005B68A0" w:rsidRDefault="00BE0E3A" w:rsidP="00967A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8A0">
        <w:rPr>
          <w:rFonts w:ascii="Times New Roman" w:hAnsi="Times New Roman" w:cs="Times New Roman"/>
        </w:rPr>
        <w:t xml:space="preserve">В связи с разнообразием материалов и изменениями окружающей среды рекомендуется перед нанесением провести испытания на месте в соответствии с материалами и условиями строительства, а затем приступить к строительству после подтверждения адгезии. </w:t>
      </w:r>
    </w:p>
    <w:p w14:paraId="07CA32F4" w14:textId="29384F0F" w:rsidR="00BE0E3A" w:rsidRPr="005B68A0" w:rsidRDefault="00BE0E3A" w:rsidP="00967A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8A0">
        <w:rPr>
          <w:rFonts w:ascii="Times New Roman" w:hAnsi="Times New Roman" w:cs="Times New Roman"/>
        </w:rPr>
        <w:t xml:space="preserve">Несмотря на то, что герметик затвердел, при контакте с </w:t>
      </w:r>
      <w:r w:rsidR="00F20306" w:rsidRPr="005B68A0">
        <w:rPr>
          <w:rFonts w:ascii="Times New Roman" w:hAnsi="Times New Roman" w:cs="Times New Roman"/>
        </w:rPr>
        <w:t>окружающей средой или внутри помещения на нем</w:t>
      </w:r>
      <w:r w:rsidRPr="005B68A0">
        <w:rPr>
          <w:rFonts w:ascii="Times New Roman" w:hAnsi="Times New Roman" w:cs="Times New Roman"/>
        </w:rPr>
        <w:t xml:space="preserve"> могут осесть на поверхности</w:t>
      </w:r>
      <w:r w:rsidR="00F20306" w:rsidRPr="005B68A0">
        <w:rPr>
          <w:rFonts w:ascii="Times New Roman" w:hAnsi="Times New Roman" w:cs="Times New Roman"/>
        </w:rPr>
        <w:t xml:space="preserve"> пыль, жир, грязь и </w:t>
      </w:r>
      <w:proofErr w:type="spellStart"/>
      <w:r w:rsidR="00F20306" w:rsidRPr="005B68A0">
        <w:rPr>
          <w:rFonts w:ascii="Times New Roman" w:hAnsi="Times New Roman" w:cs="Times New Roman"/>
        </w:rPr>
        <w:t>др</w:t>
      </w:r>
      <w:proofErr w:type="spellEnd"/>
      <w:r w:rsidRPr="005B68A0">
        <w:rPr>
          <w:rFonts w:ascii="Times New Roman" w:hAnsi="Times New Roman" w:cs="Times New Roman"/>
        </w:rPr>
        <w:t xml:space="preserve">, что </w:t>
      </w:r>
      <w:r w:rsidR="00F20306" w:rsidRPr="005B68A0">
        <w:rPr>
          <w:rFonts w:ascii="Times New Roman" w:hAnsi="Times New Roman" w:cs="Times New Roman"/>
        </w:rPr>
        <w:t xml:space="preserve">может </w:t>
      </w:r>
      <w:r w:rsidRPr="005B68A0">
        <w:rPr>
          <w:rFonts w:ascii="Times New Roman" w:hAnsi="Times New Roman" w:cs="Times New Roman"/>
        </w:rPr>
        <w:t>приве</w:t>
      </w:r>
      <w:r w:rsidR="00F20306" w:rsidRPr="005B68A0">
        <w:rPr>
          <w:rFonts w:ascii="Times New Roman" w:hAnsi="Times New Roman" w:cs="Times New Roman"/>
        </w:rPr>
        <w:t>сти</w:t>
      </w:r>
      <w:r w:rsidRPr="005B68A0">
        <w:rPr>
          <w:rFonts w:ascii="Times New Roman" w:hAnsi="Times New Roman" w:cs="Times New Roman"/>
        </w:rPr>
        <w:t xml:space="preserve"> к появлению черных пятен или пожелтению. После тестирования следует выбрать материал для покрытия из проницаемого масла, пластификатора или </w:t>
      </w:r>
      <w:r w:rsidR="00F20306" w:rsidRPr="005B68A0">
        <w:rPr>
          <w:rFonts w:ascii="Times New Roman" w:hAnsi="Times New Roman" w:cs="Times New Roman"/>
        </w:rPr>
        <w:t>другого защитного материала</w:t>
      </w:r>
    </w:p>
    <w:p w14:paraId="73116A38" w14:textId="11E55EA4" w:rsidR="00BE0E3A" w:rsidRDefault="00F20306" w:rsidP="00967A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8A0">
        <w:rPr>
          <w:rFonts w:ascii="Times New Roman" w:hAnsi="Times New Roman" w:cs="Times New Roman"/>
        </w:rPr>
        <w:t xml:space="preserve">Не подходит </w:t>
      </w:r>
      <w:proofErr w:type="gramStart"/>
      <w:r w:rsidRPr="005B68A0">
        <w:rPr>
          <w:rFonts w:ascii="Times New Roman" w:hAnsi="Times New Roman" w:cs="Times New Roman"/>
        </w:rPr>
        <w:t>для</w:t>
      </w:r>
      <w:r w:rsidR="00161691" w:rsidRPr="005B68A0">
        <w:rPr>
          <w:rFonts w:ascii="Times New Roman" w:hAnsi="Times New Roman" w:cs="Times New Roman"/>
        </w:rPr>
        <w:t xml:space="preserve"> конструкций</w:t>
      </w:r>
      <w:proofErr w:type="gramEnd"/>
      <w:r w:rsidR="00BE0E3A" w:rsidRPr="005B68A0">
        <w:rPr>
          <w:rFonts w:ascii="Times New Roman" w:hAnsi="Times New Roman" w:cs="Times New Roman"/>
        </w:rPr>
        <w:t xml:space="preserve"> находящи</w:t>
      </w:r>
      <w:r w:rsidRPr="005B68A0">
        <w:rPr>
          <w:rFonts w:ascii="Times New Roman" w:hAnsi="Times New Roman" w:cs="Times New Roman"/>
        </w:rPr>
        <w:t>х</w:t>
      </w:r>
      <w:r w:rsidR="00BE0E3A" w:rsidRPr="005B68A0">
        <w:rPr>
          <w:rFonts w:ascii="Times New Roman" w:hAnsi="Times New Roman" w:cs="Times New Roman"/>
        </w:rPr>
        <w:t xml:space="preserve">ся под водой или </w:t>
      </w:r>
      <w:r w:rsidR="00161691" w:rsidRPr="005B68A0">
        <w:rPr>
          <w:rFonts w:ascii="Times New Roman" w:hAnsi="Times New Roman" w:cs="Times New Roman"/>
        </w:rPr>
        <w:t xml:space="preserve">иные </w:t>
      </w:r>
      <w:r w:rsidR="00BE0E3A" w:rsidRPr="005B68A0">
        <w:rPr>
          <w:rFonts w:ascii="Times New Roman" w:hAnsi="Times New Roman" w:cs="Times New Roman"/>
        </w:rPr>
        <w:t>подземные влажные помещения.</w:t>
      </w:r>
    </w:p>
    <w:p w14:paraId="276C6723" w14:textId="77777777" w:rsidR="005B68A0" w:rsidRPr="005B68A0" w:rsidRDefault="005B68A0" w:rsidP="00967A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CB4776" w14:textId="59851CEC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Спецификация упаковки: 300 мл</w:t>
      </w:r>
      <w:r w:rsidR="00161691" w:rsidRPr="00967A9E">
        <w:rPr>
          <w:rFonts w:ascii="Times New Roman" w:hAnsi="Times New Roman" w:cs="Times New Roman"/>
          <w:sz w:val="28"/>
          <w:szCs w:val="28"/>
        </w:rPr>
        <w:t>. картридж</w:t>
      </w:r>
    </w:p>
    <w:p w14:paraId="67DA61F0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C2016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A9E">
        <w:rPr>
          <w:rFonts w:ascii="Times New Roman" w:hAnsi="Times New Roman" w:cs="Times New Roman"/>
          <w:b/>
          <w:bCs/>
          <w:sz w:val="28"/>
          <w:szCs w:val="28"/>
        </w:rPr>
        <w:t>Рекомендации по хранению и транспортировке:</w:t>
      </w:r>
    </w:p>
    <w:p w14:paraId="6097B50C" w14:textId="77777777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 Срок хранения: 12 месяцев в сухом и прохладном месте (в оригинальной упаковке).</w:t>
      </w:r>
    </w:p>
    <w:p w14:paraId="37096B05" w14:textId="686CA802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 Рекомендуемая температура хранения: 10℃ ~ 25℃ (не более </w:t>
      </w:r>
      <w:r w:rsidR="00967A9E">
        <w:rPr>
          <w:rFonts w:ascii="Times New Roman" w:hAnsi="Times New Roman" w:cs="Times New Roman"/>
          <w:sz w:val="28"/>
          <w:szCs w:val="28"/>
        </w:rPr>
        <w:t>3</w:t>
      </w:r>
      <w:r w:rsidRPr="00967A9E">
        <w:rPr>
          <w:rFonts w:ascii="Times New Roman" w:hAnsi="Times New Roman" w:cs="Times New Roman"/>
          <w:sz w:val="28"/>
          <w:szCs w:val="28"/>
        </w:rPr>
        <w:t>5℃).</w:t>
      </w:r>
    </w:p>
    <w:p w14:paraId="7F5B7A9A" w14:textId="314779CF" w:rsidR="00BE0E3A" w:rsidRPr="00967A9E" w:rsidRDefault="00BE0E3A" w:rsidP="0096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* Хранение в сухом и </w:t>
      </w:r>
      <w:r w:rsidR="00161691" w:rsidRPr="00967A9E">
        <w:rPr>
          <w:rFonts w:ascii="Times New Roman" w:hAnsi="Times New Roman" w:cs="Times New Roman"/>
          <w:sz w:val="28"/>
          <w:szCs w:val="28"/>
        </w:rPr>
        <w:t>проветриваемом</w:t>
      </w:r>
      <w:r w:rsidRPr="00967A9E">
        <w:rPr>
          <w:rFonts w:ascii="Times New Roman" w:hAnsi="Times New Roman" w:cs="Times New Roman"/>
          <w:sz w:val="28"/>
          <w:szCs w:val="28"/>
        </w:rPr>
        <w:t xml:space="preserve"> месте.</w:t>
      </w:r>
    </w:p>
    <w:p w14:paraId="15EC6916" w14:textId="58ADD56C" w:rsidR="00BE0E3A" w:rsidRPr="00967A9E" w:rsidRDefault="00BE0E3A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67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161691" w:rsidRPr="00967A9E" w14:paraId="03618330" w14:textId="77777777" w:rsidTr="00566739">
        <w:trPr>
          <w:trHeight w:val="483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084F" w14:textId="199C668C" w:rsidR="00161691" w:rsidRPr="00967A9E" w:rsidRDefault="00967A9E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  <w:lang w:val="en-US"/>
              </w:rPr>
              <w:t>Kortlinger</w:t>
            </w:r>
            <w:proofErr w:type="spellEnd"/>
            <w:r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1691"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  <w:lang w:val="en-US"/>
              </w:rPr>
              <w:t>MS</w:t>
            </w:r>
            <w:r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90</w:t>
            </w:r>
            <w:r w:rsidR="00161691"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1691"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  <w:lang w:val="en-US"/>
              </w:rPr>
              <w:t>Crystal</w:t>
            </w:r>
            <w:r w:rsidR="00161691"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A9E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технические данные</w:t>
            </w:r>
          </w:p>
        </w:tc>
      </w:tr>
      <w:tr w:rsidR="00161691" w:rsidRPr="00967A9E" w14:paraId="0C919934" w14:textId="77777777" w:rsidTr="00967A9E">
        <w:trPr>
          <w:trHeight w:val="43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7CA9" w14:textId="26F30F9A" w:rsidR="00161691" w:rsidRPr="00967A9E" w:rsidRDefault="00967A9E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5063" w14:textId="78C76A00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BC82" w14:textId="4977817D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bCs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</w:p>
        </w:tc>
      </w:tr>
      <w:tr w:rsidR="00161691" w:rsidRPr="00967A9E" w14:paraId="65822C94" w14:textId="77777777" w:rsidTr="00967A9E">
        <w:trPr>
          <w:trHeight w:val="43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C3A5" w14:textId="72C91EA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Скорость экстракции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4EE9" w14:textId="7157FF11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 xml:space="preserve"> 300 </w:t>
            </w: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FC71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GB /T 13477.3</w:t>
            </w:r>
          </w:p>
        </w:tc>
      </w:tr>
      <w:tr w:rsidR="00161691" w:rsidRPr="00967A9E" w14:paraId="705EBC51" w14:textId="77777777" w:rsidTr="00967A9E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0614" w14:textId="32E4A176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Время высыхания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FEB6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 w:eastAsia="zh-CN"/>
              </w:rPr>
              <w:t>20-25</w:t>
            </w: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76F7" w14:textId="347F8F98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GB / T 13477.5</w:t>
            </w:r>
          </w:p>
        </w:tc>
      </w:tr>
      <w:tr w:rsidR="00161691" w:rsidRPr="00967A9E" w14:paraId="28AE7875" w14:textId="77777777" w:rsidTr="00967A9E">
        <w:trPr>
          <w:trHeight w:val="43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606A" w14:textId="3847EBD3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Скорость отверждения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BF6A" w14:textId="4649AE15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2</w:t>
            </w:r>
            <w:r w:rsidR="00967A9E"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 xml:space="preserve">-3 </w:t>
            </w: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mm</w:t>
            </w:r>
            <w:proofErr w:type="spellEnd"/>
            <w:r w:rsidR="00967A9E"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/в сутки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178F" w14:textId="52B9AB57" w:rsidR="00161691" w:rsidRPr="00967A9E" w:rsidRDefault="00967A9E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23 С – 50% влажности</w:t>
            </w:r>
          </w:p>
        </w:tc>
      </w:tr>
      <w:tr w:rsidR="00161691" w:rsidRPr="00967A9E" w14:paraId="27AB2822" w14:textId="77777777" w:rsidTr="00967A9E">
        <w:trPr>
          <w:trHeight w:val="43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A20" w14:textId="4F5E8E8C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  <w:t>Плотность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CB40" w14:textId="4C546736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 xml:space="preserve"> 1.0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 w:rsidR="00967A9E"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67A9E"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967A9E"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36FB" w14:textId="40687FBE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691" w:rsidRPr="00967A9E" w14:paraId="6F50B671" w14:textId="77777777" w:rsidTr="00566739">
        <w:trPr>
          <w:trHeight w:val="726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5805" w14:textId="46784C6C" w:rsidR="00161691" w:rsidRPr="00967A9E" w:rsidRDefault="00967A9E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b/>
                <w:bCs/>
                <w:color w:val="000000"/>
                <w:sz w:val="28"/>
                <w:szCs w:val="28"/>
              </w:rPr>
              <w:t>Через</w:t>
            </w:r>
            <w:proofErr w:type="spellEnd"/>
            <w:r w:rsidRPr="00967A9E">
              <w:rPr>
                <w:rFonts w:ascii="Times New Roman" w:eastAsia="Microsoft YaHe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28 дней после полной вулканизации, 23 С – 50% влажности</w:t>
            </w:r>
          </w:p>
        </w:tc>
      </w:tr>
      <w:tr w:rsidR="00161691" w:rsidRPr="00967A9E" w14:paraId="6011ED53" w14:textId="77777777" w:rsidTr="00967A9E">
        <w:trPr>
          <w:trHeight w:val="47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0C5C" w14:textId="6F1CC033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модуль упругости при 100% растяжении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C9EA" w14:textId="3C9D12B9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1.5Mpa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B18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ISO37</w:t>
            </w:r>
          </w:p>
        </w:tc>
      </w:tr>
      <w:tr w:rsidR="00161691" w:rsidRPr="00967A9E" w14:paraId="3164F7D1" w14:textId="77777777" w:rsidTr="00967A9E">
        <w:trPr>
          <w:trHeight w:val="45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7F8A" w14:textId="4D89EC5B" w:rsidR="00161691" w:rsidRPr="00967A9E" w:rsidRDefault="00161691" w:rsidP="00967A9E">
            <w:pPr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редел</w:t>
            </w: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прочности при растяжении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AAAC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 xml:space="preserve">&gt;2.0 </w:t>
            </w: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Mpa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64A5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ISO37</w:t>
            </w:r>
          </w:p>
        </w:tc>
      </w:tr>
      <w:tr w:rsidR="00161691" w:rsidRPr="00967A9E" w14:paraId="346B09F2" w14:textId="77777777" w:rsidTr="00967A9E">
        <w:trPr>
          <w:trHeight w:val="45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D9A8" w14:textId="1B685FEB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Коэффициент удлинения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B582" w14:textId="46DAB625" w:rsidR="00161691" w:rsidRPr="00967A9E" w:rsidRDefault="00161691" w:rsidP="00967A9E">
            <w:pPr>
              <w:adjustRightInd w:val="0"/>
              <w:snapToGrid w:val="0"/>
              <w:spacing w:line="240" w:lineRule="auto"/>
              <w:ind w:right="440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 xml:space="preserve"> 350%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0DE6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ISO37</w:t>
            </w:r>
          </w:p>
        </w:tc>
      </w:tr>
      <w:tr w:rsidR="00161691" w:rsidRPr="00967A9E" w14:paraId="4C4161F1" w14:textId="77777777" w:rsidTr="00967A9E">
        <w:trPr>
          <w:trHeight w:val="52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5725" w14:textId="34BF964C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Коэффициент упругого восстановления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CBD5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&gt;96%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765B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GB /T 13477.17</w:t>
            </w:r>
          </w:p>
        </w:tc>
      </w:tr>
      <w:tr w:rsidR="00161691" w:rsidRPr="00967A9E" w14:paraId="7C112327" w14:textId="77777777" w:rsidTr="00967A9E">
        <w:trPr>
          <w:trHeight w:val="496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2F13" w14:textId="10A1684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  <w:t>Твердость</w:t>
            </w:r>
            <w:proofErr w:type="spellEnd"/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Шор А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9B2F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~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2527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GB /T 531.1</w:t>
            </w:r>
          </w:p>
        </w:tc>
      </w:tr>
      <w:tr w:rsidR="00161691" w:rsidRPr="00967A9E" w14:paraId="6DE96037" w14:textId="77777777" w:rsidTr="00967A9E">
        <w:trPr>
          <w:trHeight w:val="51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9524" w14:textId="57325F02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</w:t>
            </w:r>
            <w:proofErr w:type="gramStart"/>
            <w:r w:rsidRPr="00967A9E">
              <w:rPr>
                <w:rFonts w:ascii="Times New Roman" w:hAnsi="Times New Roman" w:cs="Times New Roman"/>
                <w:sz w:val="28"/>
                <w:szCs w:val="28"/>
              </w:rPr>
              <w:t xml:space="preserve">применимых </w:t>
            </w:r>
            <w:r w:rsidR="00745613" w:rsidRPr="0096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9E">
              <w:rPr>
                <w:rFonts w:ascii="Times New Roman" w:hAnsi="Times New Roman" w:cs="Times New Roman"/>
                <w:sz w:val="28"/>
                <w:szCs w:val="28"/>
              </w:rPr>
              <w:t>температур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5739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-45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～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1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0℃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1B0C" w14:textId="77777777" w:rsidR="00161691" w:rsidRPr="00967A9E" w:rsidRDefault="00161691" w:rsidP="00967A9E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967A9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——</w:t>
            </w:r>
          </w:p>
        </w:tc>
      </w:tr>
    </w:tbl>
    <w:p w14:paraId="1FE16C8C" w14:textId="77777777" w:rsidR="00161691" w:rsidRPr="00967A9E" w:rsidRDefault="00161691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761DD" w14:textId="77777777" w:rsidR="00BE0E3A" w:rsidRPr="00967A9E" w:rsidRDefault="00BE0E3A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lastRenderedPageBreak/>
        <w:t>Эти данные могут варьироваться в зависимости от факторов окружающей среды, таких как температура, влажность и связующие материалы.</w:t>
      </w:r>
    </w:p>
    <w:p w14:paraId="6D085F43" w14:textId="77777777" w:rsidR="00BE0E3A" w:rsidRPr="00967A9E" w:rsidRDefault="00BE0E3A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>Важное примечание:</w:t>
      </w:r>
    </w:p>
    <w:p w14:paraId="65E08D4A" w14:textId="22116F3E" w:rsidR="00BE0E3A" w:rsidRPr="00967A9E" w:rsidRDefault="00BE0E3A" w:rsidP="0096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9E">
        <w:rPr>
          <w:rFonts w:ascii="Times New Roman" w:hAnsi="Times New Roman" w:cs="Times New Roman"/>
          <w:sz w:val="28"/>
          <w:szCs w:val="28"/>
        </w:rPr>
        <w:t xml:space="preserve">Вся приведенная выше техническая информация о продукте, включая инструкции на упаковке, рекомендации по применению и другие заявления, основаны на наших лабораторных тестах и выводах. Мы считаем, что эти заявления являются правильными и надежными, но мы не даем никаких гарантий в отношении точности и целостности данных. Из-за различий в среде применения и методах нанесения пользователи должны провести предварительные испытания в соответствии со своими собственными методами нанесения и условиями применения, чтобы убедиться, что продукт подходит для конкретного применения. Кроме того, мы не даем никаких гарантий в отношении конкретного и коммерческого использования продукта. Любая продажа продукта должна осуществляться в соответствии с условиями продажи </w:t>
      </w:r>
      <w:r w:rsidR="005B68A0">
        <w:rPr>
          <w:rFonts w:ascii="Times New Roman" w:hAnsi="Times New Roman" w:cs="Times New Roman"/>
          <w:sz w:val="28"/>
          <w:szCs w:val="28"/>
          <w:lang w:val="en-US"/>
        </w:rPr>
        <w:t>KORTLINGER</w:t>
      </w:r>
      <w:r w:rsidRPr="00967A9E">
        <w:rPr>
          <w:rFonts w:ascii="Times New Roman" w:hAnsi="Times New Roman" w:cs="Times New Roman"/>
          <w:sz w:val="28"/>
          <w:szCs w:val="28"/>
        </w:rPr>
        <w:t>, и, если не доказано каких-либо существенных ошибок или мошенничества.</w:t>
      </w:r>
    </w:p>
    <w:sectPr w:rsidR="00BE0E3A" w:rsidRPr="00967A9E" w:rsidSect="00967A9E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DE77" w14:textId="77777777" w:rsidR="00C326FC" w:rsidRDefault="00C326FC" w:rsidP="00161691">
      <w:pPr>
        <w:spacing w:after="0" w:line="240" w:lineRule="auto"/>
      </w:pPr>
      <w:r>
        <w:separator/>
      </w:r>
    </w:p>
  </w:endnote>
  <w:endnote w:type="continuationSeparator" w:id="0">
    <w:p w14:paraId="68497395" w14:textId="77777777" w:rsidR="00C326FC" w:rsidRDefault="00C326FC" w:rsidP="0016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C0CB" w14:textId="77777777" w:rsidR="00C326FC" w:rsidRDefault="00C326FC" w:rsidP="00161691">
      <w:pPr>
        <w:spacing w:after="0" w:line="240" w:lineRule="auto"/>
      </w:pPr>
      <w:r>
        <w:separator/>
      </w:r>
    </w:p>
  </w:footnote>
  <w:footnote w:type="continuationSeparator" w:id="0">
    <w:p w14:paraId="36318D12" w14:textId="77777777" w:rsidR="00C326FC" w:rsidRDefault="00C326FC" w:rsidP="00161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3"/>
    <w:rsid w:val="00161691"/>
    <w:rsid w:val="005B68A0"/>
    <w:rsid w:val="006E4933"/>
    <w:rsid w:val="00745613"/>
    <w:rsid w:val="00967A9E"/>
    <w:rsid w:val="00986C8F"/>
    <w:rsid w:val="00BE0E3A"/>
    <w:rsid w:val="00C326FC"/>
    <w:rsid w:val="00D00AF3"/>
    <w:rsid w:val="00F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F97"/>
  <w15:chartTrackingRefBased/>
  <w15:docId w15:val="{53B8962C-3BFF-43D1-A25C-7D631C7B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691"/>
  </w:style>
  <w:style w:type="paragraph" w:styleId="a5">
    <w:name w:val="footer"/>
    <w:basedOn w:val="a"/>
    <w:link w:val="a6"/>
    <w:uiPriority w:val="99"/>
    <w:unhideWhenUsed/>
    <w:rsid w:val="0016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2025-09-08T09:04:00Z</dcterms:created>
  <dcterms:modified xsi:type="dcterms:W3CDTF">2025-09-08T10:39:00Z</dcterms:modified>
</cp:coreProperties>
</file>