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1776"/>
        <w:gridCol w:w="751"/>
        <w:gridCol w:w="753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5AA2E4CE" w:rsidR="001D2E4F" w:rsidRDefault="009E6872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6948C2F8" w:rsidR="00C90A2B" w:rsidRPr="00037120" w:rsidRDefault="00C90A2B" w:rsidP="00DE79D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 w:rsidR="00B24E3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7.06</w:t>
            </w:r>
            <w:r w:rsidR="007B5CC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37120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nap1cf_v1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5394E7DF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4D7900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0F9CDC92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81A89" w:rsidRPr="00D81A89">
        <w:rPr>
          <w:rFonts w:ascii="Times New Roman" w:eastAsia="Times New Roman" w:hAnsi="Times New Roman"/>
          <w:sz w:val="16"/>
          <w:szCs w:val="16"/>
          <w:lang w:eastAsia="ru-RU"/>
        </w:rPr>
        <w:t>ВЭТ-30, ВЭТ-60, ВЭТ-150, ВЭТ-300, ВЭТ-600.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55B08772" w14:textId="5E9F5702" w:rsidR="004D7900" w:rsidRPr="004D7900" w:rsidRDefault="00A74CD8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выборка массы тары;</w:t>
      </w:r>
    </w:p>
    <w:p w14:paraId="3A426675" w14:textId="5C041A3B" w:rsidR="004D7900" w:rsidRDefault="00A74CD8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45AEDCFD" w14:textId="231CED6D" w:rsidR="00037120" w:rsidRPr="00037120" w:rsidRDefault="00A74CD8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6060ACC0" w14:textId="49A8E231" w:rsidR="00037120" w:rsidRPr="00037120" w:rsidRDefault="00A74CD8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472ED912" w14:textId="4584ACC0" w:rsidR="00037120" w:rsidRPr="004D7900" w:rsidRDefault="00A74CD8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20617B49" w14:textId="04180FF4" w:rsidR="004D7900" w:rsidRPr="004D7900" w:rsidRDefault="00A74CD8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56C35EC2" w14:textId="46A209FB" w:rsidR="004D7900" w:rsidRPr="004D7900" w:rsidRDefault="00A74CD8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визуальная сигнализация о ра</w:t>
      </w:r>
      <w:r w:rsidR="004D7900">
        <w:rPr>
          <w:rFonts w:ascii="Times New Roman" w:hAnsi="Times New Roman"/>
          <w:sz w:val="16"/>
          <w:szCs w:val="16"/>
        </w:rPr>
        <w:t>зрядке встроенного аккумулятора.</w:t>
      </w:r>
    </w:p>
    <w:p w14:paraId="435F0237" w14:textId="02CF426B" w:rsidR="008A112B" w:rsidRDefault="00A24B4A" w:rsidP="004D7900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6D62C1DB" w14:textId="65C07BF9" w:rsidR="00037120" w:rsidRPr="00037120" w:rsidRDefault="00A74CD8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режим дозирования (компараторный режим) предназначен для фасовки предметов по весу в установленном диапазоне;</w:t>
      </w:r>
    </w:p>
    <w:p w14:paraId="00B3F356" w14:textId="3FD50578" w:rsidR="00037120" w:rsidRPr="00037120" w:rsidRDefault="00A74CD8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счетный режим предназначен для подсчета количества одинаковых предметов исходя из общего веса;</w:t>
      </w:r>
    </w:p>
    <w:p w14:paraId="1107D740" w14:textId="7CC0FE32" w:rsidR="004D7900" w:rsidRPr="006A7AD0" w:rsidRDefault="00A74CD8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процентный режим предназначен для определения процентного отношения массы взвешиваемого и эталонного предметов.</w:t>
      </w:r>
    </w:p>
    <w:p w14:paraId="04E3F0D1" w14:textId="77777777" w:rsidR="00D85200" w:rsidRDefault="000221C9" w:rsidP="006C488F">
      <w:pPr>
        <w:pStyle w:val="a9"/>
        <w:keepNext/>
        <w:numPr>
          <w:ilvl w:val="0"/>
          <w:numId w:val="17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6042A98A" w14:textId="5A27F507" w:rsidR="006C488F" w:rsidRPr="006C488F" w:rsidRDefault="006C488F" w:rsidP="006C488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</w:t>
      </w:r>
      <w:r w:rsidRPr="006C488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86F082B" w14:textId="6F970D64" w:rsidR="006C488F" w:rsidRPr="006C488F" w:rsidRDefault="006C488F" w:rsidP="006C488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6C488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56994F2F" w14:textId="77777777" w:rsidR="006C488F" w:rsidRPr="006C488F" w:rsidRDefault="006C488F" w:rsidP="006C488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C488F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6C488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037120" w:rsidRDefault="00616406" w:rsidP="0003712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4"/>
        <w:gridCol w:w="235"/>
        <w:gridCol w:w="235"/>
        <w:gridCol w:w="235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037120" w:rsidRPr="001355E1" w14:paraId="363EE655" w14:textId="77777777" w:rsidTr="00037120">
        <w:trPr>
          <w:tblHeader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CDA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F6D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037120" w:rsidRPr="001355E1" w14:paraId="1C287099" w14:textId="77777777" w:rsidTr="00037120">
        <w:trPr>
          <w:tblHeader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DA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219641329"/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920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25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B5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ВЭТ-150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DD4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D3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ВЭТ-600</w:t>
            </w:r>
          </w:p>
        </w:tc>
      </w:tr>
      <w:bookmarkEnd w:id="0"/>
      <w:tr w:rsidR="00037120" w:rsidRPr="001355E1" w14:paraId="464C8F18" w14:textId="77777777" w:rsidTr="00037120">
        <w:trPr>
          <w:trHeight w:val="191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A5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E16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37120" w:rsidRPr="001355E1" w14:paraId="74AC0407" w14:textId="77777777" w:rsidTr="00220D90">
        <w:trPr>
          <w:cantSplit/>
          <w:trHeight w:val="75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20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FD6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0,04-30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C6C4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34C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8AF6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DB23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B0A3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32A1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337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0,4 - 60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2227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107D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7CB4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E57C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975B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57E7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2643D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C686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E15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89C2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C823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CCC0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4 - 600</w:t>
            </w:r>
          </w:p>
        </w:tc>
      </w:tr>
      <w:tr w:rsidR="00037120" w:rsidRPr="001355E1" w14:paraId="3785F406" w14:textId="77777777" w:rsidTr="00220D90">
        <w:trPr>
          <w:cantSplit/>
          <w:trHeight w:val="70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86F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FDF6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ABBF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A30D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FE1A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1673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179D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B937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5AAE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941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DA5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0FB0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B436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512F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4898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DFCE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C0E8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6E88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34A7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 / 200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BFBA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2731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037120" w:rsidRPr="001355E1" w14:paraId="47274C91" w14:textId="77777777" w:rsidTr="00220D90">
        <w:trPr>
          <w:cantSplit/>
          <w:trHeight w:val="684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CA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7769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E573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51F0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3B94A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27B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9986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7EB2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F5B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F40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1CBB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2627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11E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FAE9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AC0F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A58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CD94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93FE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668F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503C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F9AE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</w:tr>
      <w:tr w:rsidR="00037120" w:rsidRPr="001355E1" w14:paraId="7ECB3229" w14:textId="77777777" w:rsidTr="00321DA8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1AE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33C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037120" w:rsidRPr="001355E1" w14:paraId="6B522575" w14:textId="77777777" w:rsidTr="00321DA8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0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lastRenderedPageBreak/>
              <w:t>6. Количество разрядов индикации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68F" w14:textId="1D3A3FC0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D2C5D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200985A2" w14:textId="77777777" w:rsidTr="00321DA8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B7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F1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37120" w:rsidRPr="001355E1" w14:paraId="01DC3CB8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781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68F" w14:textId="77777777" w:rsidR="00037120" w:rsidRPr="00037120" w:rsidRDefault="00037120" w:rsidP="00D023FB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-20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037120" w:rsidRPr="001355E1" w14:paraId="6BB5BD98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07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D0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</w:tr>
      <w:tr w:rsidR="00037120" w:rsidRPr="001355E1" w14:paraId="51027DF4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D3F" w14:textId="77777777" w:rsidR="00037120" w:rsidRPr="00C321CB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5B4795BA" w14:textId="45B6293C" w:rsidR="00037120" w:rsidRPr="00037120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EB0" w14:textId="77777777" w:rsidR="00037120" w:rsidRPr="00C321CB" w:rsidRDefault="00037120" w:rsidP="00220D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09C7CCA5" w14:textId="51F3AC19" w:rsidR="00037120" w:rsidRPr="00037120" w:rsidRDefault="00037120" w:rsidP="00220D90">
            <w:pPr>
              <w:spacing w:before="6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352A93AB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354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79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037120" w:rsidRPr="001355E1" w14:paraId="3DE98C10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49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46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37120" w:rsidRPr="001355E1" w14:paraId="0F4FC187" w14:textId="77777777" w:rsidTr="00321DA8">
        <w:trPr>
          <w:cantSplit/>
          <w:trHeight w:val="513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1EF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13. Размеры грузоприемной платформы, мм(±5)</w:t>
            </w: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21A7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1A6EC130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5F606C9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174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42DCB27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7B8725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6A07B3B8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68F8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793E222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5FB0739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</w:tr>
      <w:tr w:rsidR="00037120" w:rsidRPr="001355E1" w14:paraId="06510E01" w14:textId="77777777" w:rsidTr="00321DA8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B6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14. Средний срок службы, лет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51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3EDB87E9" w14:textId="77777777" w:rsidR="00037120" w:rsidRDefault="00037120" w:rsidP="002E46F2">
      <w:pPr>
        <w:pStyle w:val="a9"/>
        <w:spacing w:before="20" w:after="2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c"/>
        <w:tblW w:w="74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247"/>
        <w:gridCol w:w="1247"/>
        <w:gridCol w:w="1247"/>
        <w:gridCol w:w="1247"/>
      </w:tblGrid>
      <w:tr w:rsidR="00220D90" w:rsidRPr="00220D90" w14:paraId="4D89B233" w14:textId="77777777" w:rsidTr="00220D9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1B9EF5A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1247" w:type="dxa"/>
            <w:gridSpan w:val="4"/>
            <w:vAlign w:val="center"/>
          </w:tcPr>
          <w:p w14:paraId="3C4210C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Размер платформы</w:t>
            </w:r>
          </w:p>
        </w:tc>
      </w:tr>
      <w:tr w:rsidR="00220D90" w:rsidRPr="00220D90" w14:paraId="216BE74E" w14:textId="77777777" w:rsidTr="00220D90">
        <w:trPr>
          <w:trHeight w:val="168"/>
          <w:tblHeader/>
          <w:jc w:val="center"/>
        </w:trPr>
        <w:tc>
          <w:tcPr>
            <w:tcW w:w="0" w:type="auto"/>
            <w:vMerge/>
            <w:vAlign w:val="center"/>
          </w:tcPr>
          <w:p w14:paraId="3686328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54E5E3B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300 х 400</w:t>
            </w:r>
          </w:p>
        </w:tc>
        <w:tc>
          <w:tcPr>
            <w:tcW w:w="1247" w:type="dxa"/>
            <w:vAlign w:val="center"/>
          </w:tcPr>
          <w:p w14:paraId="3A81E5C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400 х 500</w:t>
            </w:r>
          </w:p>
        </w:tc>
        <w:tc>
          <w:tcPr>
            <w:tcW w:w="1247" w:type="dxa"/>
            <w:vAlign w:val="center"/>
          </w:tcPr>
          <w:p w14:paraId="245A1104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450 х 600</w:t>
            </w:r>
          </w:p>
        </w:tc>
        <w:tc>
          <w:tcPr>
            <w:tcW w:w="1247" w:type="dxa"/>
            <w:vAlign w:val="center"/>
          </w:tcPr>
          <w:p w14:paraId="2E4B7FA0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600 х 800</w:t>
            </w:r>
          </w:p>
        </w:tc>
      </w:tr>
      <w:tr w:rsidR="00220D90" w:rsidRPr="00220D90" w14:paraId="2BB85B9C" w14:textId="77777777" w:rsidTr="00220D90">
        <w:trPr>
          <w:cantSplit/>
          <w:trHeight w:val="279"/>
          <w:jc w:val="center"/>
        </w:trPr>
        <w:tc>
          <w:tcPr>
            <w:tcW w:w="0" w:type="auto"/>
            <w:vAlign w:val="center"/>
          </w:tcPr>
          <w:p w14:paraId="43956E6E" w14:textId="77777777" w:rsidR="00220D90" w:rsidRPr="00220D90" w:rsidRDefault="00220D9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15. Габаритные размеры, мм(±5)</w:t>
            </w:r>
          </w:p>
          <w:p w14:paraId="56BA5CA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-длина, ширина, высота</w:t>
            </w:r>
          </w:p>
        </w:tc>
        <w:tc>
          <w:tcPr>
            <w:tcW w:w="1247" w:type="dxa"/>
            <w:vAlign w:val="center"/>
          </w:tcPr>
          <w:p w14:paraId="46818C0C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300х540х700</w:t>
            </w:r>
          </w:p>
        </w:tc>
        <w:tc>
          <w:tcPr>
            <w:tcW w:w="1247" w:type="dxa"/>
            <w:vAlign w:val="center"/>
          </w:tcPr>
          <w:p w14:paraId="72E67B3A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400х640х810</w:t>
            </w:r>
          </w:p>
        </w:tc>
        <w:tc>
          <w:tcPr>
            <w:tcW w:w="1247" w:type="dxa"/>
            <w:vAlign w:val="center"/>
          </w:tcPr>
          <w:p w14:paraId="0F125C3B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450х760х810</w:t>
            </w:r>
          </w:p>
        </w:tc>
        <w:tc>
          <w:tcPr>
            <w:tcW w:w="1247" w:type="dxa"/>
            <w:vAlign w:val="center"/>
          </w:tcPr>
          <w:p w14:paraId="4E68F629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600х1000х980</w:t>
            </w:r>
          </w:p>
        </w:tc>
      </w:tr>
      <w:tr w:rsidR="00220D90" w:rsidRPr="00220D90" w14:paraId="03A1944B" w14:textId="77777777" w:rsidTr="00220D90">
        <w:trPr>
          <w:jc w:val="center"/>
        </w:trPr>
        <w:tc>
          <w:tcPr>
            <w:tcW w:w="0" w:type="auto"/>
            <w:vAlign w:val="center"/>
          </w:tcPr>
          <w:p w14:paraId="5A9F4BE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16. Масса нетто, не более кг</w:t>
            </w:r>
          </w:p>
        </w:tc>
        <w:tc>
          <w:tcPr>
            <w:tcW w:w="1247" w:type="dxa"/>
            <w:vAlign w:val="center"/>
          </w:tcPr>
          <w:p w14:paraId="2C2FF420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5,2</w:t>
            </w:r>
          </w:p>
        </w:tc>
        <w:tc>
          <w:tcPr>
            <w:tcW w:w="1247" w:type="dxa"/>
            <w:vAlign w:val="center"/>
          </w:tcPr>
          <w:p w14:paraId="46B5383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1247" w:type="dxa"/>
            <w:vAlign w:val="center"/>
          </w:tcPr>
          <w:p w14:paraId="313B09A6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10,5</w:t>
            </w:r>
          </w:p>
        </w:tc>
        <w:tc>
          <w:tcPr>
            <w:tcW w:w="1247" w:type="dxa"/>
            <w:vAlign w:val="center"/>
          </w:tcPr>
          <w:p w14:paraId="40EDF375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23,6</w:t>
            </w:r>
          </w:p>
        </w:tc>
      </w:tr>
      <w:tr w:rsidR="00220D90" w:rsidRPr="00220D90" w14:paraId="61252683" w14:textId="77777777" w:rsidTr="00220D90">
        <w:trPr>
          <w:jc w:val="center"/>
        </w:trPr>
        <w:tc>
          <w:tcPr>
            <w:tcW w:w="0" w:type="auto"/>
            <w:vAlign w:val="center"/>
          </w:tcPr>
          <w:p w14:paraId="68C2AAF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17. Масса брутто, не более кг</w:t>
            </w:r>
          </w:p>
        </w:tc>
        <w:tc>
          <w:tcPr>
            <w:tcW w:w="1247" w:type="dxa"/>
            <w:vAlign w:val="center"/>
          </w:tcPr>
          <w:p w14:paraId="0F263FB2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5,8</w:t>
            </w:r>
          </w:p>
        </w:tc>
        <w:tc>
          <w:tcPr>
            <w:tcW w:w="1247" w:type="dxa"/>
            <w:vAlign w:val="center"/>
          </w:tcPr>
          <w:p w14:paraId="49664157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8,2</w:t>
            </w:r>
          </w:p>
        </w:tc>
        <w:tc>
          <w:tcPr>
            <w:tcW w:w="1247" w:type="dxa"/>
            <w:vAlign w:val="center"/>
          </w:tcPr>
          <w:p w14:paraId="72E590DA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11,5</w:t>
            </w:r>
          </w:p>
        </w:tc>
        <w:tc>
          <w:tcPr>
            <w:tcW w:w="1247" w:type="dxa"/>
            <w:vAlign w:val="center"/>
          </w:tcPr>
          <w:p w14:paraId="6BF2EAC3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25,8</w:t>
            </w:r>
          </w:p>
        </w:tc>
      </w:tr>
    </w:tbl>
    <w:p w14:paraId="5B558ACF" w14:textId="77777777" w:rsidR="00616406" w:rsidRPr="006A7AD0" w:rsidRDefault="0061640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E93A2A">
        <w:tc>
          <w:tcPr>
            <w:tcW w:w="7473" w:type="dxa"/>
          </w:tcPr>
          <w:p w14:paraId="518763D0" w14:textId="612E89E2" w:rsidR="00E93A2A" w:rsidRPr="00220D90" w:rsidRDefault="00E93A2A" w:rsidP="00E93A2A">
            <w:pPr>
              <w:spacing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498F610" wp14:editId="0C2EC025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36830</wp:posOffset>
                  </wp:positionV>
                  <wp:extent cx="1508760" cy="1947545"/>
                  <wp:effectExtent l="0" t="0" r="0" b="0"/>
                  <wp:wrapSquare wrapText="bothSides"/>
                  <wp:docPr id="8" name="Рисунок 8" descr="ВЭТ-1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ВЭТ-1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94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D90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грузоприемной платформы из нержавеющей стали с датчиком нагрузки, стойки, блока управления с клавиатурой и дисплеем, соединительных кабелей.</w:t>
            </w:r>
          </w:p>
          <w:p w14:paraId="350C5BAC" w14:textId="6E558079" w:rsidR="00B100DA" w:rsidRDefault="00E93A2A" w:rsidP="00E93A2A">
            <w:pPr>
              <w:spacing w:before="120"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Внутри корпуса блока управления расположены элементы электронной части весов, трансформатор (при встроенном преобразователе напряжения), встроенный аккумулятор, плата АЦП, плата индикации, плата клавиатуры, колба плавкого предохранителя, тумблер вкл/выкл весов, разъем для подключения кабеля питания, либо адаптера.</w:t>
            </w:r>
          </w:p>
        </w:tc>
      </w:tr>
      <w:tr w:rsidR="00D571B0" w14:paraId="25CC2FF2" w14:textId="77777777" w:rsidTr="00E93A2A">
        <w:tc>
          <w:tcPr>
            <w:tcW w:w="7473" w:type="dxa"/>
          </w:tcPr>
          <w:p w14:paraId="0C975CB4" w14:textId="58F6286D" w:rsidR="00D571B0" w:rsidRDefault="00E93A2A" w:rsidP="00E93A2A">
            <w:pPr>
              <w:tabs>
                <w:tab w:val="right" w:pos="55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A89">
              <w:rPr>
                <w:rFonts w:ascii="Times New Roman" w:hAnsi="Times New Roman"/>
                <w:sz w:val="16"/>
                <w:szCs w:val="16"/>
              </w:rPr>
              <w:tab/>
            </w:r>
            <w:r w:rsidR="00D571B0"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61E00F6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51398E">
        <w:rPr>
          <w:rFonts w:ascii="Times New Roman" w:hAnsi="Times New Roman"/>
          <w:sz w:val="16"/>
          <w:szCs w:val="16"/>
        </w:rPr>
        <w:t>Осторожно, не допуская повреждений, извлечь платформу со стойкой и блок управления из упаковки.</w:t>
      </w:r>
    </w:p>
    <w:p w14:paraId="38179C7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Установите платформу на твердой ровной поверхности.</w:t>
      </w:r>
    </w:p>
    <w:p w14:paraId="7CDA0C17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При помощи регулировочных ножек выставьте платформу весов в горизонтальной плоскости. При необходимости проверьте правильность по уровню.</w:t>
      </w:r>
    </w:p>
    <w:p w14:paraId="540EDB8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Протяните кабель от весовой платформы внутри стойки. Вкрутите стойку блока управления в основание платформы. Соедините разъемы кабелей от платформы с блоком управления. Закрепите блок управления на стойке.</w:t>
      </w:r>
    </w:p>
    <w:p w14:paraId="59085F3F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lastRenderedPageBreak/>
        <w:t>Необходимо выключать блок управления, когда Вы соединяете или отсоединяете датчик нагрузки.</w:t>
      </w:r>
    </w:p>
    <w:p w14:paraId="313ADD3D" w14:textId="19B87EEF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Вставить штекер кабеля в разъем весов и подключить кабель в розетку электросети 220В, 50 Гц. 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Аккумулятор заряжается независимо</w:t>
      </w:r>
      <w:r w:rsidR="00531812">
        <w:rPr>
          <w:rFonts w:ascii="Times New Roman" w:hAnsi="Times New Roman"/>
          <w:sz w:val="16"/>
          <w:szCs w:val="16"/>
        </w:rPr>
        <w:t xml:space="preserve"> от положения тумблера вкл/выкл</w:t>
      </w:r>
      <w:r w:rsidRPr="0051398E">
        <w:rPr>
          <w:rFonts w:ascii="Times New Roman" w:hAnsi="Times New Roman"/>
          <w:sz w:val="16"/>
          <w:szCs w:val="16"/>
        </w:rPr>
        <w:t xml:space="preserve"> весов.</w:t>
      </w:r>
    </w:p>
    <w:p w14:paraId="3A462F79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Включите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«&gt;0&lt;» активен. Если индикатор «&gt;0&lt;» не активен и весы показывают не нулевую массу, необходимо нажать кнопку [</w:t>
      </w:r>
      <w:r w:rsidRPr="00E93A2A">
        <w:rPr>
          <w:rFonts w:ascii="Times New Roman" w:hAnsi="Times New Roman"/>
          <w:b/>
          <w:sz w:val="16"/>
          <w:szCs w:val="16"/>
        </w:rPr>
        <w:t>&gt;0&lt;</w:t>
      </w:r>
      <w:r w:rsidRPr="0051398E">
        <w:rPr>
          <w:rFonts w:ascii="Times New Roman" w:hAnsi="Times New Roman"/>
          <w:sz w:val="16"/>
          <w:szCs w:val="16"/>
        </w:rPr>
        <w:t xml:space="preserve">] для принудительной установки весов на ноль. После включения дайте возможность весам прогреться в течение 10 минут. </w:t>
      </w:r>
    </w:p>
    <w:p w14:paraId="2D0873FA" w14:textId="1DBE2FC7" w:rsidR="003210AA" w:rsidRPr="006A7AD0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1F09CC92" w14:textId="77777777" w:rsidR="0051398E" w:rsidRPr="0051398E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торговом режиме дисплеи отображают следующие данные: масса товара «МАССА», цена за 1 кг «ЦЕНА» и суммарная стоимость «СТОИМОСТЬ». Назначение дисплеев весов при работе в других режимах описано ниже.</w:t>
      </w:r>
    </w:p>
    <w:p w14:paraId="787A9FF2" w14:textId="00552B1E" w:rsidR="006D5396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718"/>
      </w:tblGrid>
      <w:tr w:rsidR="004C240F" w:rsidRPr="004C240F" w14:paraId="0520F4D9" w14:textId="77777777" w:rsidTr="0051398E">
        <w:tc>
          <w:tcPr>
            <w:tcW w:w="1728" w:type="dxa"/>
          </w:tcPr>
          <w:p w14:paraId="5925B688" w14:textId="14D33E25" w:rsidR="004C240F" w:rsidRPr="004C240F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18" w:type="dxa"/>
          </w:tcPr>
          <w:p w14:paraId="16D85AD2" w14:textId="0C09AA2D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0D6F2EE2" w14:textId="77777777" w:rsidTr="0051398E">
        <w:tc>
          <w:tcPr>
            <w:tcW w:w="1728" w:type="dxa"/>
          </w:tcPr>
          <w:p w14:paraId="5C5DD20B" w14:textId="41BEA471" w:rsidR="004C240F" w:rsidRPr="0051398E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18" w:type="dxa"/>
          </w:tcPr>
          <w:p w14:paraId="164FC617" w14:textId="1A705E58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4C240F" w:rsidRPr="004C240F" w14:paraId="5C031FF5" w14:textId="77777777" w:rsidTr="0051398E">
        <w:tc>
          <w:tcPr>
            <w:tcW w:w="1728" w:type="dxa"/>
          </w:tcPr>
          <w:p w14:paraId="7D66555C" w14:textId="77777777" w:rsidR="004C240F" w:rsidRPr="004C240F" w:rsidRDefault="004C240F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718" w:type="dxa"/>
          </w:tcPr>
          <w:p w14:paraId="59E5B2A4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3" w:name="_Hlk79161163"/>
      <w:bookmarkEnd w:id="2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745"/>
      </w:tblGrid>
      <w:tr w:rsidR="0051398E" w:rsidRPr="008821AD" w14:paraId="21BB915B" w14:textId="77777777" w:rsidTr="0051398E">
        <w:tc>
          <w:tcPr>
            <w:tcW w:w="1728" w:type="dxa"/>
            <w:vAlign w:val="center"/>
          </w:tcPr>
          <w:p w14:paraId="337AFA9F" w14:textId="799F867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745" w:type="dxa"/>
            <w:vAlign w:val="center"/>
          </w:tcPr>
          <w:p w14:paraId="0FED6800" w14:textId="77F73190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введенных данных</w:t>
            </w:r>
          </w:p>
        </w:tc>
      </w:tr>
      <w:tr w:rsidR="0051398E" w:rsidRPr="008821AD" w14:paraId="37E77031" w14:textId="77777777" w:rsidTr="0051398E">
        <w:tc>
          <w:tcPr>
            <w:tcW w:w="1728" w:type="dxa"/>
            <w:vAlign w:val="center"/>
          </w:tcPr>
          <w:p w14:paraId="33C4233B" w14:textId="61355E84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068859BE" w14:textId="5777DBDF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51398E" w:rsidRPr="008821AD" w14:paraId="0D826444" w14:textId="77777777" w:rsidTr="0051398E">
        <w:tc>
          <w:tcPr>
            <w:tcW w:w="1728" w:type="dxa"/>
            <w:vAlign w:val="center"/>
          </w:tcPr>
          <w:p w14:paraId="44C7DB0C" w14:textId="2C3AE5C3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45" w:type="dxa"/>
            <w:vAlign w:val="center"/>
          </w:tcPr>
          <w:p w14:paraId="422B2DA1" w14:textId="18C4FFC2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A34C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51398E" w:rsidRPr="008821AD" w14:paraId="726D4A10" w14:textId="77777777" w:rsidTr="0051398E">
        <w:tc>
          <w:tcPr>
            <w:tcW w:w="1728" w:type="dxa"/>
            <w:vAlign w:val="center"/>
          </w:tcPr>
          <w:p w14:paraId="5E4D31F5" w14:textId="43CFB0E8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45" w:type="dxa"/>
            <w:vAlign w:val="center"/>
          </w:tcPr>
          <w:p w14:paraId="5282791E" w14:textId="57745A71" w:rsidR="0051398E" w:rsidRPr="0051398E" w:rsidRDefault="0051398E" w:rsidP="0054437D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43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A34C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51398E" w:rsidRPr="008821AD" w14:paraId="2FE0FF9D" w14:textId="77777777" w:rsidTr="0051398E">
        <w:tc>
          <w:tcPr>
            <w:tcW w:w="1728" w:type="dxa"/>
            <w:vAlign w:val="center"/>
          </w:tcPr>
          <w:p w14:paraId="38CCD131" w14:textId="70010ADD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П+</w:t>
            </w:r>
          </w:p>
        </w:tc>
        <w:tc>
          <w:tcPr>
            <w:tcW w:w="5745" w:type="dxa"/>
            <w:vAlign w:val="center"/>
          </w:tcPr>
          <w:p w14:paraId="24822563" w14:textId="730AA476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Установка цены товара </w:t>
            </w:r>
          </w:p>
        </w:tc>
      </w:tr>
      <w:tr w:rsidR="0051398E" w:rsidRPr="008821AD" w14:paraId="55ECD429" w14:textId="77777777" w:rsidTr="0051398E">
        <w:tc>
          <w:tcPr>
            <w:tcW w:w="1728" w:type="dxa"/>
            <w:vAlign w:val="center"/>
          </w:tcPr>
          <w:p w14:paraId="23EF05CD" w14:textId="7A543D86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М1-М4*</w:t>
            </w:r>
          </w:p>
        </w:tc>
        <w:tc>
          <w:tcPr>
            <w:tcW w:w="5745" w:type="dxa"/>
            <w:vAlign w:val="center"/>
          </w:tcPr>
          <w:p w14:paraId="38984F7F" w14:textId="1DF88A4F" w:rsid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  <w:p w14:paraId="215D39BD" w14:textId="77777777" w:rsidR="0051398E" w:rsidRPr="0051398E" w:rsidRDefault="0051398E" w:rsidP="0051398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*Для блока управления с жидкокристаллической индикацией М1-М3</w:t>
            </w:r>
          </w:p>
          <w:p w14:paraId="23BE486A" w14:textId="107CC75A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*Для блока управления с светодиодной индикацией М1-М4</w:t>
            </w:r>
          </w:p>
        </w:tc>
      </w:tr>
      <w:tr w:rsidR="0051398E" w:rsidRPr="008821AD" w14:paraId="06D8AD81" w14:textId="77777777" w:rsidTr="0051398E">
        <w:tc>
          <w:tcPr>
            <w:tcW w:w="1728" w:type="dxa"/>
            <w:vAlign w:val="center"/>
          </w:tcPr>
          <w:p w14:paraId="2F2A8D9E" w14:textId="1B97C40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745" w:type="dxa"/>
            <w:vAlign w:val="center"/>
          </w:tcPr>
          <w:p w14:paraId="0E87B287" w14:textId="4824F605" w:rsidR="0051398E" w:rsidRPr="0051398E" w:rsidRDefault="0051398E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Цифровые </w:t>
            </w:r>
            <w:r w:rsidR="002E46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51398E" w:rsidRPr="008821AD" w14:paraId="632201EF" w14:textId="77777777" w:rsidTr="0051398E">
        <w:tc>
          <w:tcPr>
            <w:tcW w:w="1728" w:type="dxa"/>
            <w:vAlign w:val="center"/>
          </w:tcPr>
          <w:p w14:paraId="3CA6D6F9" w14:textId="0FE41490" w:rsidR="0051398E" w:rsidRPr="0051398E" w:rsidRDefault="0051398E" w:rsidP="00E93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совмещенная с М4</w:t>
            </w:r>
          </w:p>
        </w:tc>
        <w:tc>
          <w:tcPr>
            <w:tcW w:w="5745" w:type="dxa"/>
            <w:vAlign w:val="center"/>
          </w:tcPr>
          <w:p w14:paraId="6791E599" w14:textId="7FEDC3D8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режима дозирования (компараторного режима) при долгом нажатии кнопки</w:t>
            </w:r>
          </w:p>
        </w:tc>
      </w:tr>
      <w:tr w:rsidR="0051398E" w:rsidRPr="008821AD" w14:paraId="4661721B" w14:textId="77777777" w:rsidTr="0051398E">
        <w:tc>
          <w:tcPr>
            <w:tcW w:w="1728" w:type="dxa"/>
            <w:vAlign w:val="center"/>
          </w:tcPr>
          <w:p w14:paraId="5F7F42A2" w14:textId="77777777" w:rsidR="0051398E" w:rsidRPr="0051398E" w:rsidRDefault="0051398E" w:rsidP="00D0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ТОРГ</w:t>
            </w:r>
          </w:p>
          <w:p w14:paraId="43CB3F76" w14:textId="3BF5A3FE" w:rsidR="0051398E" w:rsidRPr="0051398E" w:rsidRDefault="0051398E" w:rsidP="00E93A2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совмещенная с М1</w:t>
            </w:r>
          </w:p>
        </w:tc>
        <w:tc>
          <w:tcPr>
            <w:tcW w:w="5745" w:type="dxa"/>
            <w:vAlign w:val="center"/>
          </w:tcPr>
          <w:p w14:paraId="674E6ABB" w14:textId="283F3C02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режима взвешивания (торгового режима) при долгом нажатии кнопки</w:t>
            </w:r>
          </w:p>
        </w:tc>
      </w:tr>
      <w:tr w:rsidR="0051398E" w:rsidRPr="008821AD" w14:paraId="6AF9DAFC" w14:textId="77777777" w:rsidTr="0051398E">
        <w:tc>
          <w:tcPr>
            <w:tcW w:w="1728" w:type="dxa"/>
            <w:vAlign w:val="center"/>
          </w:tcPr>
          <w:p w14:paraId="1CEDDB0A" w14:textId="77777777" w:rsidR="0051398E" w:rsidRPr="0051398E" w:rsidRDefault="0051398E" w:rsidP="00D0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СЧЕТ</w:t>
            </w:r>
          </w:p>
          <w:p w14:paraId="77A520AB" w14:textId="59A10C48" w:rsidR="0051398E" w:rsidRPr="0051398E" w:rsidRDefault="0051398E" w:rsidP="00E93A2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совмещенная с М3</w:t>
            </w:r>
          </w:p>
        </w:tc>
        <w:tc>
          <w:tcPr>
            <w:tcW w:w="5745" w:type="dxa"/>
            <w:vAlign w:val="center"/>
          </w:tcPr>
          <w:p w14:paraId="14E331CA" w14:textId="458E2C0E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счетного режима при долгом нажатии кнопки</w:t>
            </w:r>
          </w:p>
        </w:tc>
      </w:tr>
      <w:tr w:rsidR="0051398E" w:rsidRPr="008821AD" w14:paraId="6C13654A" w14:textId="77777777" w:rsidTr="0051398E">
        <w:tc>
          <w:tcPr>
            <w:tcW w:w="1728" w:type="dxa"/>
            <w:vAlign w:val="center"/>
          </w:tcPr>
          <w:p w14:paraId="7A3CE0D6" w14:textId="77777777" w:rsidR="0051398E" w:rsidRPr="0051398E" w:rsidRDefault="0051398E" w:rsidP="00D0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ПРОЦ</w:t>
            </w:r>
          </w:p>
          <w:p w14:paraId="16065214" w14:textId="12610B2A" w:rsidR="0051398E" w:rsidRPr="0051398E" w:rsidRDefault="0051398E" w:rsidP="00E93A2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совмещенная с М2</w:t>
            </w:r>
          </w:p>
        </w:tc>
        <w:tc>
          <w:tcPr>
            <w:tcW w:w="5745" w:type="dxa"/>
            <w:vAlign w:val="center"/>
          </w:tcPr>
          <w:p w14:paraId="0B87995E" w14:textId="342E5A83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процентного режима при долгом нажатии кнопки</w:t>
            </w:r>
          </w:p>
        </w:tc>
      </w:tr>
    </w:tbl>
    <w:bookmarkEnd w:id="3"/>
    <w:p w14:paraId="7A0F8E94" w14:textId="77777777" w:rsidR="007500BC" w:rsidRPr="006A7AD0" w:rsidRDefault="008B4BF9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0DEEA9BE" w14:textId="77777777" w:rsidR="001A2CEE" w:rsidRDefault="001A2CEE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1A2CEE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7E526747" w14:textId="17F2A43C" w:rsidR="008821AD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Опционально весы могут иметь 4 режима работы. Режимы работы, переключаются долгим нажатием одной из кнопок [Комп], [Торг], [Счет] или [Проц].Описание режимов работы приведено ниже.</w:t>
      </w:r>
    </w:p>
    <w:p w14:paraId="65825151" w14:textId="7CA899CC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53768FF4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«МАССА» отображаются символы отличные от нуля или прочерка,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067D6354" w14:textId="6B212F1A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3583F45" w14:textId="046C9FB1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тару на весы и убедитесь, что на дисплее «МАССА» </w:t>
      </w:r>
      <w:r w:rsidR="00665056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«МАССА» обнулится и загорится индикатор тары «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B8004EC" w14:textId="7318EC5B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94996D2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 (НПВ). Если весы издают звуковое предупреждение и на дисплее отображается «Full», уберите груз с платформы.</w:t>
      </w:r>
    </w:p>
    <w:p w14:paraId="572BBBE5" w14:textId="1152599A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ТОРГОВЫЙ РЕЖИМ</w:t>
      </w:r>
    </w:p>
    <w:p w14:paraId="43D43694" w14:textId="0B901B72" w:rsidR="00BC71D1" w:rsidRPr="00BC71D1" w:rsidRDefault="008C43EA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торгового режима</w:t>
      </w:r>
    </w:p>
    <w:p w14:paraId="3F3EA54E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«ЦЕНА» была надпись «Price», значит торговый режим включен.</w:t>
      </w:r>
    </w:p>
    <w:p w14:paraId="61587D7F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«Price» на дисплее «ЦЕНА», то долгим нажатием кнопки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Торг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активируйте торговый режим.</w:t>
      </w:r>
    </w:p>
    <w:p w14:paraId="1AD35B03" w14:textId="162808B3" w:rsidR="00BC71D1" w:rsidRPr="00BC71D1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39574ED1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«МАССА» отобразится масса взвешиваемого товара.</w:t>
      </w:r>
    </w:p>
    <w:p w14:paraId="657781C3" w14:textId="18E26B0F" w:rsidR="00BC71D1" w:rsidRPr="00BC71D1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4BA0DE0" w14:textId="63F42AAF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«ЦЕНА». Общая стоимость товара будет отображаться на дисплее «СТОИМОСТЬ». Для того чтобы убрать цену, необходимо нажать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60B323C3" w14:textId="7E51B129" w:rsidR="00BC71D1" w:rsidRPr="00BC71D1" w:rsidRDefault="008C43EA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</w:t>
      </w:r>
    </w:p>
    <w:p w14:paraId="536FE46D" w14:textId="385C24CA" w:rsidR="00BC71D1" w:rsidRPr="00651489" w:rsidRDefault="00651489" w:rsidP="00651489">
      <w:pPr>
        <w:pStyle w:val="a9"/>
        <w:keepNext/>
        <w:numPr>
          <w:ilvl w:val="3"/>
          <w:numId w:val="17"/>
        </w:numPr>
        <w:spacing w:after="0" w:line="240" w:lineRule="auto"/>
        <w:ind w:left="181" w:firstLine="181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69B1BB8" w14:textId="77777777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8C1F463" w14:textId="54AF0C1C" w:rsidR="00BC71D1" w:rsidRPr="00152970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665056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 w:rsidR="0015297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C94E7C" w14:textId="69B90A82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A74CD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74CD8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21D69007" w14:textId="77777777" w:rsidR="00651489" w:rsidRPr="00BC71D1" w:rsidRDefault="00651489" w:rsidP="00651489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38F11161" w14:textId="0CB9B84B" w:rsidR="00BC71D1" w:rsidRPr="00BC71D1" w:rsidRDefault="00651489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1334903B" w14:textId="0A70F8BD" w:rsidR="00BC71D1" w:rsidRPr="00BC71D1" w:rsidRDefault="00BC71D1" w:rsidP="00ED1AD2">
      <w:pPr>
        <w:pStyle w:val="a9"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628DE0AD" w14:textId="23FFD4A7" w:rsidR="00BC71D1" w:rsidRPr="00ED1AD2" w:rsidRDefault="00BC71D1" w:rsidP="00ED1AD2">
      <w:pPr>
        <w:pStyle w:val="a9"/>
        <w:keepNext/>
        <w:numPr>
          <w:ilvl w:val="3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77F1445B" w14:textId="77777777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введите цену товара, после чего нажмите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М1-М4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]*, соответствующую номеру товара. Если в памяти уже содержится цена, то она будет перезаписана новой.</w:t>
      </w:r>
    </w:p>
    <w:p w14:paraId="7DD84C65" w14:textId="288DCF9B" w:rsidR="00BC71D1" w:rsidRPr="00ED1AD2" w:rsidRDefault="00BC71D1" w:rsidP="00ED1AD2">
      <w:pPr>
        <w:pStyle w:val="a9"/>
        <w:keepNext/>
        <w:numPr>
          <w:ilvl w:val="3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6DF7A9C3" w14:textId="2933B934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665056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665056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М1-М4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]* соответствующей цены товара. Сохраненная ранее цена отобразится на дисплее «ЦЕНА».</w:t>
      </w:r>
    </w:p>
    <w:p w14:paraId="51388D68" w14:textId="77777777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*Для блока управления с жидкокристаллической индикацией М1-М3</w:t>
      </w:r>
    </w:p>
    <w:p w14:paraId="0195BA75" w14:textId="77777777" w:rsidR="00BC71D1" w:rsidRPr="00BC71D1" w:rsidRDefault="00BC71D1" w:rsidP="00ED1AD2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*Для блока управления с светодиодной индикацией М1-М4</w:t>
      </w:r>
    </w:p>
    <w:p w14:paraId="681ECEA7" w14:textId="57B38C1B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00EAC6B2" w14:textId="3AA6AC70" w:rsidR="00BC71D1" w:rsidRPr="00D81A89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Ввести с клавиатуры число 978 или 968 или 158 и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Произойдет вход в сервисное меню, признаком этого служит маленький ноль на индикаторе «ЦЕНА».В соответствии с таблицей после входа в сервисное меню ввести код ну</w:t>
      </w:r>
      <w:r w:rsid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жной разрядности цены и нажать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ED1AD2" w:rsidRPr="00B03EEB" w14:paraId="0E72DF12" w14:textId="77777777" w:rsidTr="00D023FB">
        <w:tc>
          <w:tcPr>
            <w:tcW w:w="2811" w:type="dxa"/>
          </w:tcPr>
          <w:p w14:paraId="56F8F58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27F0865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515EEEA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41F67334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26AE795E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ED1AD2" w:rsidRPr="00B03EEB" w14:paraId="0722A8D4" w14:textId="77777777" w:rsidTr="00D023FB">
        <w:tc>
          <w:tcPr>
            <w:tcW w:w="2811" w:type="dxa"/>
          </w:tcPr>
          <w:p w14:paraId="67E479CC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4321732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754B9C85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0C0961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274B199F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77D167E1" w14:textId="1E12BF67" w:rsidR="00BC71D1" w:rsidRPr="00ED1AD2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РЕЖИМ ДОЗИРОВАНИЯ-компараторный режим (Опционально)</w:t>
      </w:r>
    </w:p>
    <w:p w14:paraId="378B2471" w14:textId="504592DB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режима дозирования</w:t>
      </w:r>
    </w:p>
    <w:p w14:paraId="7001C6B5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«ЦЕНА» была надпись «Cntrl», значит режим дозирования включен.</w:t>
      </w:r>
    </w:p>
    <w:p w14:paraId="0F310EC9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«Cntrl» на дисплее «ЦЕНА», то долгим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активируйте режим дозирования.</w:t>
      </w:r>
    </w:p>
    <w:p w14:paraId="6810E040" w14:textId="181FBD7E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Настройка режима дозирования</w:t>
      </w:r>
    </w:p>
    <w:p w14:paraId="6A77F008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клавиатуре, войдите в режим настройки верхней границы массы. Цифровыми кнопками на клавиатуре введите верхнюю границу массы в граммах, но на один разряд меньше. (Пример: верхняя граница – 125572г, вводим – 12557) 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] запомните верхнюю границу массы, и перейдите к настройке нижней границы массы. Цифровыми кнопками на клавиатуре введите нижнюю границу массы в граммах, но на один разряд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меньше. (Пример: нижняя граница – 68572г, вводим – 6857). 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запомните нижнюю границу массы. Весы готовы к работе.</w:t>
      </w:r>
    </w:p>
    <w:p w14:paraId="16405B9E" w14:textId="14B54DC3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Работа в режиме дозирования</w:t>
      </w:r>
    </w:p>
    <w:p w14:paraId="3E0787C7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предмет на платформу. При значении массы предмета более верхней границы раздастся быстрый прерывистый звуковой сигнал и дисплей «МАССА» будет показывать «-НН-».</w:t>
      </w:r>
    </w:p>
    <w:p w14:paraId="41F0ACCB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При значении массы предмета менее нижней границы раздастся медленный прерывистый звуковой сигнал и дисплей «МАССА» будет показывать «-LL-».</w:t>
      </w:r>
    </w:p>
    <w:p w14:paraId="4921B6DF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При значении массы предмета в пределах границ веса, на дисплее «МАССА» будет отображаться масса предмета.</w:t>
      </w:r>
    </w:p>
    <w:p w14:paraId="2D715BA9" w14:textId="0A74F428" w:rsidR="00BC71D1" w:rsidRPr="00ED1AD2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СЧЕТНЫЙ РЕЖИМ (Опционально)</w:t>
      </w:r>
    </w:p>
    <w:p w14:paraId="70D62348" w14:textId="43C74C7E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счетного режима</w:t>
      </w:r>
    </w:p>
    <w:p w14:paraId="62146688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«ЦЕНА» была надпись «Count», значит счетный режим включен.</w:t>
      </w:r>
    </w:p>
    <w:p w14:paraId="43AE6678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«Count» на дисплее «ЦЕНА», то долгим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активируйте счетный режим.</w:t>
      </w:r>
    </w:p>
    <w:p w14:paraId="149DD520" w14:textId="4FCE4CD2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Настройка счетного режима</w:t>
      </w:r>
    </w:p>
    <w:p w14:paraId="0605E3B3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на платформу некоторое заранее известное количество предметов. При этом масса данных предметов должна превышать НмПВ.</w:t>
      </w:r>
    </w:p>
    <w:p w14:paraId="2AFD10E9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войдите в режим настройки.</w:t>
      </w:r>
    </w:p>
    <w:p w14:paraId="497E8E0A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Цифровыми кнопками на клавиатуре введите количество предметов лежащих на платформе весов. 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запомните количество предметов на платформе.</w:t>
      </w:r>
    </w:p>
    <w:p w14:paraId="171BF5D8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Снимите предметы с платформы. Весы готовы к работе.</w:t>
      </w:r>
    </w:p>
    <w:p w14:paraId="26B31BA3" w14:textId="38660655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Работа в счетном режиме</w:t>
      </w:r>
    </w:p>
    <w:p w14:paraId="40381096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на платформу некоторое количество предметов. При этом масса данных предметов должна превышать НмПВ.</w:t>
      </w:r>
    </w:p>
    <w:p w14:paraId="41E11233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«МАССА» будет отображаться масса предметов, а на дисплее «СТОИМОСТЬ» будет отображаться количество предметов, лежащих на платформе.</w:t>
      </w:r>
    </w:p>
    <w:p w14:paraId="728401D8" w14:textId="77777777" w:rsidR="00BC71D1" w:rsidRPr="00ED1AD2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Точность подсчета предметов определяется метрологическими характеристиками весов. 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4D47BB12" w14:textId="3D0DAFE3" w:rsidR="00BC71D1" w:rsidRPr="00ED1AD2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ПРОЦЕНТНЫЙ РЕЖИМ (Опционально)</w:t>
      </w:r>
    </w:p>
    <w:p w14:paraId="53E08844" w14:textId="51217C78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процентного режима</w:t>
      </w:r>
    </w:p>
    <w:p w14:paraId="67D873AA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«ЦЕНА» была надпись «Prcnt» значит процентный режим включен.</w:t>
      </w:r>
    </w:p>
    <w:p w14:paraId="75DA2E3A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«Prcnt» на дисплее «ЦЕНА», то долгим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Проц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активируйте процентный режим.</w:t>
      </w:r>
    </w:p>
    <w:p w14:paraId="4E2C4F5F" w14:textId="0CB0DBBE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Настройка процентного режима</w:t>
      </w:r>
    </w:p>
    <w:p w14:paraId="14EDC35C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на платформу эталонный предмет в отношении которого будет рассчитываться процентный вес. При этом масса эталонного предмета должна превышать НмПВ. Масса эталонного предмета принимается за 100%.</w:t>
      </w:r>
    </w:p>
    <w:p w14:paraId="006C5DB8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Проц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войдите в режим настройки.</w:t>
      </w:r>
    </w:p>
    <w:p w14:paraId="5853FF49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Коротким нажатием кнопки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Проц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на клавиатуре запомните массу эталонного предмета. Снимите эталонный предмет с платформы. Весы готовы к работе.</w:t>
      </w:r>
    </w:p>
    <w:p w14:paraId="29756A24" w14:textId="77EABAD2" w:rsidR="00BC71D1" w:rsidRPr="00ED1AD2" w:rsidRDefault="00BC71D1" w:rsidP="00ED1AD2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Работа в процентном режим</w:t>
      </w:r>
    </w:p>
    <w:p w14:paraId="1875A51F" w14:textId="77777777" w:rsidR="00BC71D1" w:rsidRPr="00BC71D1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на платформу весов предмет, при этом на дисплее «МАССА» будет отображаться процентное отношение массы взвешиваемого и эталонного предметов. Масса эталонного предмета принимается за 100%</w:t>
      </w:r>
    </w:p>
    <w:p w14:paraId="221370C5" w14:textId="744C5905" w:rsidR="00BC71D1" w:rsidRPr="00ED1AD2" w:rsidRDefault="00BC71D1" w:rsidP="00ED1AD2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Точность показаний определяется метрологическими характеристиками весов.</w:t>
      </w:r>
    </w:p>
    <w:p w14:paraId="1C4D004A" w14:textId="77777777" w:rsidR="001E399A" w:rsidRPr="006A7AD0" w:rsidRDefault="001E399A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7AD501B4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A74CD8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973A7E4" w:rsidR="00C872E0" w:rsidRPr="00E93A2A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  <w:bookmarkStart w:id="4" w:name="_GoBack"/>
      <w:bookmarkEnd w:id="4"/>
    </w:p>
    <w:p w14:paraId="5854ADE0" w14:textId="572FD2B2" w:rsidR="00F120BA" w:rsidRPr="002E46F2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="00A74CD8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410A66B5" w:rsidR="00675F63" w:rsidRPr="006A7AD0" w:rsidRDefault="00A74CD8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40AE8B3F" w:rsidR="001260B8" w:rsidRPr="006A7AD0" w:rsidRDefault="00A74CD8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3ECD37D0" w:rsidR="00675F63" w:rsidRPr="006A7AD0" w:rsidRDefault="00A74CD8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4CBE8E1B" w:rsidR="00675F63" w:rsidRPr="006A7AD0" w:rsidRDefault="00A74CD8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2D3BCACB" w:rsidR="00675F63" w:rsidRPr="006A7AD0" w:rsidRDefault="00A74CD8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121D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7435C269" w:rsidR="008900B3" w:rsidRPr="006A7AD0" w:rsidRDefault="00A74CD8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083D8A0" w:rsidR="008900B3" w:rsidRPr="006A7AD0" w:rsidRDefault="00A74CD8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68BEDC94" w:rsidR="008900B3" w:rsidRPr="006A7AD0" w:rsidRDefault="00A74CD8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2122BA8" w:rsidR="008900B3" w:rsidRPr="006A7AD0" w:rsidRDefault="00A74CD8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3771DE62" w:rsidR="008900B3" w:rsidRPr="006A7AD0" w:rsidRDefault="00A74CD8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1583F917" w14:textId="48A478F6" w:rsidR="00E93A2A" w:rsidRDefault="008900B3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E93A2A">
        <w:rPr>
          <w:rFonts w:ascii="Times New Roman" w:hAnsi="Times New Roman"/>
          <w:i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6AFD3CE0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6D56B1AF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23213F02" w14:textId="77777777" w:rsidR="00510A1A" w:rsidRDefault="00510A1A" w:rsidP="00510A1A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</w:t>
      </w:r>
      <w:r w:rsidRPr="009E6872">
        <w:rPr>
          <w:rFonts w:ascii="Times New Roman" w:hAnsi="Times New Roman"/>
          <w:bCs/>
          <w:sz w:val="16"/>
          <w:szCs w:val="16"/>
        </w:rPr>
        <w:t>72488-18</w:t>
      </w:r>
      <w:r>
        <w:rPr>
          <w:rFonts w:ascii="Times New Roman" w:hAnsi="Times New Roman"/>
          <w:bCs/>
          <w:sz w:val="16"/>
          <w:szCs w:val="16"/>
        </w:rPr>
        <w:t xml:space="preserve">. На основании результатов поверки, </w:t>
      </w:r>
    </w:p>
    <w:p w14:paraId="4D7AF93B" w14:textId="77777777" w:rsidR="00510A1A" w:rsidRDefault="00510A1A" w:rsidP="00510A1A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01B82D8B" w14:textId="77777777" w:rsidR="00510A1A" w:rsidRDefault="00510A1A" w:rsidP="00510A1A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11B7F08F" w14:textId="77777777" w:rsidR="00510A1A" w:rsidRDefault="00510A1A" w:rsidP="00510A1A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510A1A" w14:paraId="37A6A250" w14:textId="77777777" w:rsidTr="008D0FD0">
        <w:trPr>
          <w:trHeight w:val="1339"/>
        </w:trPr>
        <w:tc>
          <w:tcPr>
            <w:tcW w:w="4680" w:type="dxa"/>
            <w:vAlign w:val="center"/>
            <w:hideMark/>
          </w:tcPr>
          <w:p w14:paraId="5894673B" w14:textId="77777777" w:rsidR="00510A1A" w:rsidRDefault="00510A1A" w:rsidP="008D0FD0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504925A3" w14:textId="234F3C4C" w:rsidR="00510A1A" w:rsidRDefault="00510A1A" w:rsidP="008D0FD0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2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2135CAF0" w14:textId="77777777" w:rsidR="00510A1A" w:rsidRDefault="00510A1A" w:rsidP="008D0FD0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27B7222B" w14:textId="7E684D2B" w:rsidR="00510A1A" w:rsidRDefault="00510A1A" w:rsidP="008D0F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2ACAE5" wp14:editId="56C92A4A">
                  <wp:extent cx="774065" cy="774065"/>
                  <wp:effectExtent l="0" t="0" r="6985" b="6985"/>
                  <wp:docPr id="5" name="Рисунок 5" descr="C:\Users\Sergio\Desktop\qr-cod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qr-cod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510A1A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9E6872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055848D0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26EE13A1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Д-RU.НВ11.В.20602/20</w:t>
      </w:r>
    </w:p>
    <w:p w14:paraId="1673C695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07.10.2025.</w:t>
      </w:r>
    </w:p>
    <w:p w14:paraId="7DA5D0DB" w14:textId="77777777" w:rsid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ДС выдана: ООО "СЕРТИФИКА", ОГРН 1187746577061.</w:t>
      </w:r>
    </w:p>
    <w:p w14:paraId="4A596FF7" w14:textId="5D4A69DA" w:rsidR="007D727B" w:rsidRPr="006A7AD0" w:rsidRDefault="00E955C8" w:rsidP="009E6872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31C8E52F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4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73A78A0" w14:textId="4EBD03A5" w:rsidR="00672B3A" w:rsidRPr="00A74CD8" w:rsidRDefault="00C90E58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="00A30C26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A74CD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65691D3" w:rsidR="0070336F" w:rsidRPr="00672B3A" w:rsidRDefault="00733060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36F" w:rsidRPr="00672B3A" w:rsidSect="005B1807">
      <w:footerReference w:type="even" r:id="rId16"/>
      <w:footerReference w:type="default" r:id="rId17"/>
      <w:headerReference w:type="first" r:id="rId18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0359" w14:textId="77777777" w:rsidR="00B85128" w:rsidRDefault="00B85128" w:rsidP="00990C44">
      <w:pPr>
        <w:spacing w:after="0" w:line="240" w:lineRule="auto"/>
      </w:pPr>
      <w:r>
        <w:separator/>
      </w:r>
    </w:p>
  </w:endnote>
  <w:endnote w:type="continuationSeparator" w:id="0">
    <w:p w14:paraId="1F21422A" w14:textId="77777777" w:rsidR="00B85128" w:rsidRDefault="00B85128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7254317F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B24E32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6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B24E32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072D0301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B24E32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7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39CA" w14:textId="77777777" w:rsidR="00B85128" w:rsidRDefault="00B85128" w:rsidP="00990C44">
      <w:pPr>
        <w:spacing w:after="0" w:line="240" w:lineRule="auto"/>
      </w:pPr>
      <w:r>
        <w:separator/>
      </w:r>
    </w:p>
  </w:footnote>
  <w:footnote w:type="continuationSeparator" w:id="0">
    <w:p w14:paraId="64A536D3" w14:textId="77777777" w:rsidR="00B85128" w:rsidRDefault="00B85128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6876B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21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9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37120"/>
    <w:rsid w:val="00042C35"/>
    <w:rsid w:val="000445C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91F"/>
    <w:rsid w:val="000E5E8C"/>
    <w:rsid w:val="000E5ECA"/>
    <w:rsid w:val="00103619"/>
    <w:rsid w:val="0010686F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52970"/>
    <w:rsid w:val="00167CE6"/>
    <w:rsid w:val="001720E5"/>
    <w:rsid w:val="001817CF"/>
    <w:rsid w:val="001839F9"/>
    <w:rsid w:val="00183EA7"/>
    <w:rsid w:val="00190FC2"/>
    <w:rsid w:val="00197069"/>
    <w:rsid w:val="001A2CEE"/>
    <w:rsid w:val="001A5A9D"/>
    <w:rsid w:val="001B36B1"/>
    <w:rsid w:val="001B66EF"/>
    <w:rsid w:val="001D058D"/>
    <w:rsid w:val="001D0C2F"/>
    <w:rsid w:val="001D0E48"/>
    <w:rsid w:val="001D1D93"/>
    <w:rsid w:val="001D2E4F"/>
    <w:rsid w:val="001D71CB"/>
    <w:rsid w:val="001E14CF"/>
    <w:rsid w:val="001E399A"/>
    <w:rsid w:val="001F202D"/>
    <w:rsid w:val="001F2589"/>
    <w:rsid w:val="001F738C"/>
    <w:rsid w:val="00202262"/>
    <w:rsid w:val="00204193"/>
    <w:rsid w:val="00204698"/>
    <w:rsid w:val="00204E16"/>
    <w:rsid w:val="00212762"/>
    <w:rsid w:val="00214E37"/>
    <w:rsid w:val="00220D90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E0C47"/>
    <w:rsid w:val="002E46F2"/>
    <w:rsid w:val="002E48CF"/>
    <w:rsid w:val="002E4C4A"/>
    <w:rsid w:val="002E7DA1"/>
    <w:rsid w:val="002F2A4D"/>
    <w:rsid w:val="00301E9D"/>
    <w:rsid w:val="00304878"/>
    <w:rsid w:val="00304EEA"/>
    <w:rsid w:val="0030759B"/>
    <w:rsid w:val="00314865"/>
    <w:rsid w:val="003208AB"/>
    <w:rsid w:val="003210AA"/>
    <w:rsid w:val="003219B9"/>
    <w:rsid w:val="00321DA8"/>
    <w:rsid w:val="0033003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070B"/>
    <w:rsid w:val="003B433B"/>
    <w:rsid w:val="003B76A1"/>
    <w:rsid w:val="003C2639"/>
    <w:rsid w:val="003D01DB"/>
    <w:rsid w:val="003D77BE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10A1A"/>
    <w:rsid w:val="00511E6E"/>
    <w:rsid w:val="0051398E"/>
    <w:rsid w:val="005215D3"/>
    <w:rsid w:val="00521DB8"/>
    <w:rsid w:val="00527213"/>
    <w:rsid w:val="005277C9"/>
    <w:rsid w:val="00531265"/>
    <w:rsid w:val="00531812"/>
    <w:rsid w:val="00533B1C"/>
    <w:rsid w:val="0054056D"/>
    <w:rsid w:val="0054272F"/>
    <w:rsid w:val="0054437D"/>
    <w:rsid w:val="00544A94"/>
    <w:rsid w:val="00546F32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B7157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59DA"/>
    <w:rsid w:val="00626C63"/>
    <w:rsid w:val="00640280"/>
    <w:rsid w:val="006418B7"/>
    <w:rsid w:val="00643C83"/>
    <w:rsid w:val="00645609"/>
    <w:rsid w:val="006476E9"/>
    <w:rsid w:val="00651489"/>
    <w:rsid w:val="0065400C"/>
    <w:rsid w:val="0065549B"/>
    <w:rsid w:val="0065760E"/>
    <w:rsid w:val="00661131"/>
    <w:rsid w:val="00662468"/>
    <w:rsid w:val="006635E6"/>
    <w:rsid w:val="006641D0"/>
    <w:rsid w:val="00665056"/>
    <w:rsid w:val="00672B3A"/>
    <w:rsid w:val="00672F3F"/>
    <w:rsid w:val="00675F63"/>
    <w:rsid w:val="00682AAE"/>
    <w:rsid w:val="0068624F"/>
    <w:rsid w:val="006A7AD0"/>
    <w:rsid w:val="006A7CFC"/>
    <w:rsid w:val="006B363A"/>
    <w:rsid w:val="006C488F"/>
    <w:rsid w:val="006C4DCA"/>
    <w:rsid w:val="006C7E40"/>
    <w:rsid w:val="006D5058"/>
    <w:rsid w:val="006D5396"/>
    <w:rsid w:val="006E09F6"/>
    <w:rsid w:val="006E2382"/>
    <w:rsid w:val="006F0DA5"/>
    <w:rsid w:val="006F2579"/>
    <w:rsid w:val="007004F6"/>
    <w:rsid w:val="0070296F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060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B5CC9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21AD"/>
    <w:rsid w:val="008857C8"/>
    <w:rsid w:val="00886AEB"/>
    <w:rsid w:val="0088719B"/>
    <w:rsid w:val="008900B3"/>
    <w:rsid w:val="00897171"/>
    <w:rsid w:val="008A112B"/>
    <w:rsid w:val="008B13EA"/>
    <w:rsid w:val="008B2E2D"/>
    <w:rsid w:val="008B4BF9"/>
    <w:rsid w:val="008C43EA"/>
    <w:rsid w:val="008C710E"/>
    <w:rsid w:val="008D1D88"/>
    <w:rsid w:val="008D1FDE"/>
    <w:rsid w:val="008D61B7"/>
    <w:rsid w:val="008E0BE3"/>
    <w:rsid w:val="008E743B"/>
    <w:rsid w:val="008F0B9D"/>
    <w:rsid w:val="008F0F98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40D71"/>
    <w:rsid w:val="009411AE"/>
    <w:rsid w:val="00945E9B"/>
    <w:rsid w:val="0095020F"/>
    <w:rsid w:val="00950F90"/>
    <w:rsid w:val="00957021"/>
    <w:rsid w:val="009573D6"/>
    <w:rsid w:val="0096130F"/>
    <w:rsid w:val="00963CA5"/>
    <w:rsid w:val="00972B0D"/>
    <w:rsid w:val="00975581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E11BC"/>
    <w:rsid w:val="009E3099"/>
    <w:rsid w:val="009E6872"/>
    <w:rsid w:val="009F3DB3"/>
    <w:rsid w:val="009F7713"/>
    <w:rsid w:val="00A06670"/>
    <w:rsid w:val="00A15127"/>
    <w:rsid w:val="00A1707F"/>
    <w:rsid w:val="00A17329"/>
    <w:rsid w:val="00A24B4A"/>
    <w:rsid w:val="00A277A3"/>
    <w:rsid w:val="00A30C26"/>
    <w:rsid w:val="00A34C2A"/>
    <w:rsid w:val="00A35495"/>
    <w:rsid w:val="00A36014"/>
    <w:rsid w:val="00A36280"/>
    <w:rsid w:val="00A36DEF"/>
    <w:rsid w:val="00A463B8"/>
    <w:rsid w:val="00A46CC2"/>
    <w:rsid w:val="00A47221"/>
    <w:rsid w:val="00A62624"/>
    <w:rsid w:val="00A66784"/>
    <w:rsid w:val="00A713D2"/>
    <w:rsid w:val="00A74CD8"/>
    <w:rsid w:val="00A80494"/>
    <w:rsid w:val="00A8072E"/>
    <w:rsid w:val="00A832A9"/>
    <w:rsid w:val="00A8375C"/>
    <w:rsid w:val="00AA04FC"/>
    <w:rsid w:val="00AA4880"/>
    <w:rsid w:val="00AB5586"/>
    <w:rsid w:val="00AC65CF"/>
    <w:rsid w:val="00AD09FC"/>
    <w:rsid w:val="00AD6F9B"/>
    <w:rsid w:val="00AD7285"/>
    <w:rsid w:val="00AD753F"/>
    <w:rsid w:val="00AE47EB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24E32"/>
    <w:rsid w:val="00B35B5D"/>
    <w:rsid w:val="00B43407"/>
    <w:rsid w:val="00B76F07"/>
    <w:rsid w:val="00B81106"/>
    <w:rsid w:val="00B85128"/>
    <w:rsid w:val="00B91E09"/>
    <w:rsid w:val="00BA5570"/>
    <w:rsid w:val="00BB3045"/>
    <w:rsid w:val="00BB561F"/>
    <w:rsid w:val="00BC229F"/>
    <w:rsid w:val="00BC71D1"/>
    <w:rsid w:val="00BD23B0"/>
    <w:rsid w:val="00BD41F1"/>
    <w:rsid w:val="00BE019C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1DC"/>
    <w:rsid w:val="00C12372"/>
    <w:rsid w:val="00C126DA"/>
    <w:rsid w:val="00C12725"/>
    <w:rsid w:val="00C15323"/>
    <w:rsid w:val="00C17A42"/>
    <w:rsid w:val="00C25228"/>
    <w:rsid w:val="00C321CB"/>
    <w:rsid w:val="00C33E77"/>
    <w:rsid w:val="00C36250"/>
    <w:rsid w:val="00C4066A"/>
    <w:rsid w:val="00C40808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3FD0"/>
    <w:rsid w:val="00D44DBF"/>
    <w:rsid w:val="00D501AA"/>
    <w:rsid w:val="00D51116"/>
    <w:rsid w:val="00D54203"/>
    <w:rsid w:val="00D571B0"/>
    <w:rsid w:val="00D61CA5"/>
    <w:rsid w:val="00D61F1A"/>
    <w:rsid w:val="00D6430F"/>
    <w:rsid w:val="00D6685F"/>
    <w:rsid w:val="00D732B5"/>
    <w:rsid w:val="00D8092A"/>
    <w:rsid w:val="00D81A89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2C5D"/>
    <w:rsid w:val="00DD35DD"/>
    <w:rsid w:val="00DE3D79"/>
    <w:rsid w:val="00DE3F5A"/>
    <w:rsid w:val="00DE79D7"/>
    <w:rsid w:val="00DF2949"/>
    <w:rsid w:val="00DF53AC"/>
    <w:rsid w:val="00DF5FC7"/>
    <w:rsid w:val="00E30715"/>
    <w:rsid w:val="00E32A9F"/>
    <w:rsid w:val="00E536D3"/>
    <w:rsid w:val="00E538A6"/>
    <w:rsid w:val="00E53EC2"/>
    <w:rsid w:val="00E5752B"/>
    <w:rsid w:val="00E644D9"/>
    <w:rsid w:val="00E82B5A"/>
    <w:rsid w:val="00E921AC"/>
    <w:rsid w:val="00E92F82"/>
    <w:rsid w:val="00E93A2A"/>
    <w:rsid w:val="00E955C8"/>
    <w:rsid w:val="00EA709C"/>
    <w:rsid w:val="00EB1F0F"/>
    <w:rsid w:val="00EB3763"/>
    <w:rsid w:val="00EC48F3"/>
    <w:rsid w:val="00ED0638"/>
    <w:rsid w:val="00ED0B56"/>
    <w:rsid w:val="00ED1AD2"/>
    <w:rsid w:val="00ED1B32"/>
    <w:rsid w:val="00ED6056"/>
    <w:rsid w:val="00EF62DF"/>
    <w:rsid w:val="00EF6C57"/>
    <w:rsid w:val="00F0550C"/>
    <w:rsid w:val="00F10BEC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60E4E"/>
    <w:rsid w:val="00F61D77"/>
    <w:rsid w:val="00F71913"/>
    <w:rsid w:val="00F8251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8AC1A"/>
  <w15:docId w15:val="{38D56F4E-772D-4486-844B-B917989F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.gost.ru/fundmetrology/cm/result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mechelectr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B965-6F39-4090-A13B-4B923695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44</cp:revision>
  <cp:lastPrinted>2025-06-27T11:04:00Z</cp:lastPrinted>
  <dcterms:created xsi:type="dcterms:W3CDTF">2023-03-14T10:15:00Z</dcterms:created>
  <dcterms:modified xsi:type="dcterms:W3CDTF">2025-06-27T11:04:00Z</dcterms:modified>
</cp:coreProperties>
</file>