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242"/>
        <w:gridCol w:w="761"/>
        <w:gridCol w:w="762"/>
      </w:tblGrid>
      <w:tr w:rsidR="007D727B" w14:paraId="5E6AE968" w14:textId="77777777" w:rsidTr="00283DE6">
        <w:trPr>
          <w:trHeight w:val="379"/>
        </w:trPr>
        <w:tc>
          <w:tcPr>
            <w:tcW w:w="3708" w:type="dxa"/>
            <w:vMerge w:val="restart"/>
          </w:tcPr>
          <w:p w14:paraId="4CEC8B64" w14:textId="0E9BA16A" w:rsidR="007D727B" w:rsidRDefault="007D727B" w:rsidP="00163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ВЕСЫ </w:t>
            </w:r>
            <w:r w:rsidR="006D5704">
              <w:rPr>
                <w:rFonts w:ascii="Times New Roman" w:hAnsi="Times New Roman"/>
                <w:b/>
                <w:bCs/>
                <w:sz w:val="24"/>
                <w:szCs w:val="24"/>
              </w:rPr>
              <w:t>КРАНОВЫЕ</w:t>
            </w:r>
          </w:p>
          <w:p w14:paraId="3DCB749A" w14:textId="27CEED30" w:rsidR="001D2E4F" w:rsidRPr="008A299A" w:rsidRDefault="008A299A" w:rsidP="00163CEA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ВКМ</w:t>
            </w:r>
          </w:p>
          <w:p w14:paraId="7E20F2CD" w14:textId="4145183A" w:rsidR="001D2E4F" w:rsidRPr="007D727B" w:rsidRDefault="001D2E4F" w:rsidP="00163CEA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765" w:type="dxa"/>
            <w:gridSpan w:val="3"/>
          </w:tcPr>
          <w:p w14:paraId="510F98EF" w14:textId="45EA7BF4" w:rsidR="007D727B" w:rsidRDefault="007D727B" w:rsidP="00163CE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283DE6">
        <w:trPr>
          <w:trHeight w:val="379"/>
        </w:trPr>
        <w:tc>
          <w:tcPr>
            <w:tcW w:w="3708" w:type="dxa"/>
            <w:vMerge/>
          </w:tcPr>
          <w:p w14:paraId="75401823" w14:textId="77777777" w:rsidR="00C90A2B" w:rsidRPr="00B100DA" w:rsidRDefault="00C90A2B" w:rsidP="00163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Mar>
              <w:top w:w="28" w:type="dxa"/>
              <w:bottom w:w="28" w:type="dxa"/>
            </w:tcMar>
            <w:vAlign w:val="bottom"/>
          </w:tcPr>
          <w:p w14:paraId="3B044281" w14:textId="634A3909" w:rsidR="00C90A2B" w:rsidRPr="000239F9" w:rsidRDefault="00C330EA" w:rsidP="00163CE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.15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880E0B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IV-X</w:t>
            </w:r>
            <w:r w:rsidR="00283DE6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I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163CE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163CE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3EB53A4C" w14:textId="20717FD5" w:rsidR="008A299A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Прежде, чем приступить к эксплуатации весов, потребитель ОБЯЗАН ознакомится с настоящим руководством.</w:t>
      </w:r>
    </w:p>
    <w:p w14:paraId="21AABE38" w14:textId="02B4AD58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b/>
          <w:sz w:val="16"/>
          <w:szCs w:val="16"/>
        </w:rPr>
        <w:t xml:space="preserve">ВНИМАНИЕ! </w:t>
      </w:r>
      <w:r w:rsidRPr="008A299A">
        <w:rPr>
          <w:rFonts w:ascii="Times New Roman" w:hAnsi="Times New Roman"/>
          <w:sz w:val="16"/>
          <w:szCs w:val="16"/>
        </w:rPr>
        <w:t>Крановые весы не предназначены для проведения такелажных и разгрузочно-погрузочных работ.</w:t>
      </w:r>
    </w:p>
    <w:p w14:paraId="58674DBD" w14:textId="1F7CC063" w:rsidR="00B02F24" w:rsidRPr="006A7AD0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Храните руководство по эксплуатации в т</w:t>
      </w:r>
      <w:r>
        <w:rPr>
          <w:rFonts w:ascii="Times New Roman" w:hAnsi="Times New Roman"/>
          <w:sz w:val="16"/>
          <w:szCs w:val="16"/>
        </w:rPr>
        <w:t>ечение всего срока службы весов</w:t>
      </w:r>
      <w:r w:rsidR="00B02F24" w:rsidRPr="006A7AD0">
        <w:rPr>
          <w:rFonts w:ascii="Times New Roman" w:hAnsi="Times New Roman"/>
          <w:sz w:val="16"/>
          <w:szCs w:val="16"/>
        </w:rPr>
        <w:t>.</w:t>
      </w:r>
    </w:p>
    <w:p w14:paraId="0E1E256D" w14:textId="77777777" w:rsidR="007279CC" w:rsidRPr="006A7AD0" w:rsidRDefault="000221C9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70697F8A" w14:textId="4822B58C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 (далее – весы) предназначены для измерений массы грузов при статическом взвешивании.</w:t>
      </w:r>
    </w:p>
    <w:p w14:paraId="1A4EC8F2" w14:textId="36E38FDD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основан на преобразовании деформации упругого элемента весоизмерительного те</w:t>
      </w:r>
      <w:r w:rsidR="001362DE">
        <w:rPr>
          <w:rFonts w:ascii="Times New Roman" w:eastAsia="Times New Roman" w:hAnsi="Times New Roman"/>
          <w:sz w:val="16"/>
          <w:szCs w:val="16"/>
          <w:lang w:eastAsia="ru-RU"/>
        </w:rPr>
        <w:t>нзорезисторного датчика (далее 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датчик), возникающей под действием силы тяжести взвешиваемого груза, в аналоговый электрический сигнал, изменяющийся пропорционально массе груза.</w:t>
      </w:r>
    </w:p>
    <w:p w14:paraId="5B7FB079" w14:textId="77777777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Аналоговый электрический сигнал с датчика поступает в аналогово-цифровой преобразователь (АЦП), где преобразуется в цифровой код. Результаты взвешивания и значение массы груза передаются на цифровой дисплей индикатора для последующего отображения.</w:t>
      </w:r>
    </w:p>
    <w:p w14:paraId="32B1B5A4" w14:textId="77777777" w:rsidR="004B157F" w:rsidRDefault="008A299A" w:rsidP="00163CE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Условное обозначение вес</w:t>
      </w:r>
      <w:r w:rsidR="004B157F">
        <w:rPr>
          <w:rFonts w:ascii="Times New Roman" w:eastAsia="Times New Roman" w:hAnsi="Times New Roman"/>
          <w:sz w:val="16"/>
          <w:szCs w:val="16"/>
          <w:lang w:eastAsia="ru-RU"/>
        </w:rPr>
        <w:t>ов имеет следующее обозначение:</w:t>
      </w:r>
    </w:p>
    <w:p w14:paraId="4CA1F383" w14:textId="038C0F2B" w:rsidR="008A299A" w:rsidRPr="008A299A" w:rsidRDefault="008A299A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ВКМ-[1]-[2]-[3]-[4][5][6][7], где:</w:t>
      </w:r>
    </w:p>
    <w:p w14:paraId="7C07D575" w14:textId="7469C94E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ВКМ – обозначение типа весов;</w:t>
      </w:r>
    </w:p>
    <w:p w14:paraId="5394E6C8" w14:textId="77777777" w:rsidR="008A299A" w:rsidRPr="008A299A" w:rsidRDefault="008A299A" w:rsidP="00163CE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[1] – исполнение весов: I, II, III, IV, V, VI, VII, VIII, IX, X, XI, XII, XIII, XIV, XV, XVI, XVII, XVIII, XIX, XX, XXI, XXII, XXIII и XXIV;</w:t>
      </w:r>
    </w:p>
    <w:p w14:paraId="12667B79" w14:textId="77777777" w:rsidR="008A299A" w:rsidRPr="008A299A" w:rsidRDefault="008A299A" w:rsidP="00163CE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[2] – значение (Мах) весов, кг: 50; 100; 150; 200, 300, 500, 1000, 1500; 2000; 3000; 5000; 10000; 15000; 20000; 30000; 50000; 100000;</w:t>
      </w:r>
    </w:p>
    <w:p w14:paraId="009B8B41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[3] – количество диапазонов взвешивания:</w:t>
      </w:r>
    </w:p>
    <w:p w14:paraId="6A39FC3A" w14:textId="4B23B62E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индекс отсутствует – для однодиапазонных;</w:t>
      </w:r>
    </w:p>
    <w:p w14:paraId="4D8E1F14" w14:textId="0679986F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2Д – для двухинтервальных;</w:t>
      </w:r>
    </w:p>
    <w:p w14:paraId="604B17AF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[4] – тип дисплея: </w:t>
      </w:r>
    </w:p>
    <w:p w14:paraId="3BD8711C" w14:textId="77777777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А – жидкокристаллический дисплей; </w:t>
      </w:r>
    </w:p>
    <w:p w14:paraId="79782585" w14:textId="77777777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Д – светодиодный дисплей; </w:t>
      </w:r>
    </w:p>
    <w:p w14:paraId="1144642B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[5] – И – индекс наличия интерфейса весов для связи с персональным компьютером;</w:t>
      </w:r>
    </w:p>
    <w:p w14:paraId="07C37B0C" w14:textId="30D1B85C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индекс отсутствует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интерфейс не установлен;</w:t>
      </w:r>
    </w:p>
    <w:p w14:paraId="71544264" w14:textId="77777777" w:rsidR="008A299A" w:rsidRPr="008A299A" w:rsidRDefault="008A299A" w:rsidP="00163C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[6] – М – индекс модификации весов с особым диапазоном рабочих температур;</w:t>
      </w:r>
    </w:p>
    <w:p w14:paraId="4883D7A9" w14:textId="465F2943" w:rsidR="008A299A" w:rsidRPr="008A299A" w:rsidRDefault="008A299A" w:rsidP="00163CE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 отсутствует – модификация весов с обычным диапазоном рабочих температур;</w:t>
      </w:r>
    </w:p>
    <w:p w14:paraId="04F54670" w14:textId="77777777" w:rsidR="008A299A" w:rsidRPr="008A299A" w:rsidRDefault="008A299A" w:rsidP="00163CEA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[7] – П – индекс наличия встроенного или внешнего печатающего устройства, или индекс отсутствует, если принтер не установлен.</w:t>
      </w:r>
    </w:p>
    <w:p w14:paraId="509BFA92" w14:textId="0AA6E35B" w:rsidR="008A299A" w:rsidRPr="008A299A" w:rsidRDefault="008A299A" w:rsidP="00163CE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имеют следующие основные фун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кции:</w:t>
      </w:r>
    </w:p>
    <w:p w14:paraId="0AE8A29C" w14:textId="30784DAD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определе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ние массы взвешиваемого товара;</w:t>
      </w:r>
    </w:p>
    <w:p w14:paraId="19B2FFE9" w14:textId="24E6C4D5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 выборка массы тары;</w:t>
      </w:r>
    </w:p>
    <w:p w14:paraId="03103AD5" w14:textId="70BF5025" w:rsidR="008A299A" w:rsidRPr="008A299A" w:rsidRDefault="008A299A" w:rsidP="00163CE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визуальная сигнализац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ия о нарушениях в работе весов;</w:t>
      </w:r>
    </w:p>
    <w:p w14:paraId="48B78465" w14:textId="3CB3BB9B" w:rsidR="005E193C" w:rsidRPr="009E3B7A" w:rsidRDefault="008A299A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="009E3B7A" w:rsidRPr="009E3B7A">
        <w:rPr>
          <w:rFonts w:ascii="Times New Roman" w:eastAsia="Times New Roman" w:hAnsi="Times New Roman"/>
          <w:sz w:val="16"/>
          <w:szCs w:val="16"/>
          <w:lang w:eastAsia="ru-RU"/>
        </w:rPr>
        <w:t>суммир</w:t>
      </w:r>
      <w:r w:rsidR="009E3B7A">
        <w:rPr>
          <w:rFonts w:ascii="Times New Roman" w:eastAsia="Times New Roman" w:hAnsi="Times New Roman"/>
          <w:sz w:val="16"/>
          <w:szCs w:val="16"/>
          <w:lang w:eastAsia="ru-RU"/>
        </w:rPr>
        <w:t>ование значений измерения массы</w:t>
      </w:r>
      <w:r w:rsidR="009E3B7A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</w:p>
    <w:p w14:paraId="04E3F0D1" w14:textId="77777777" w:rsidR="00D85200" w:rsidRPr="006A7AD0" w:rsidRDefault="000221C9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56ECCDE6" w14:textId="15639718" w:rsidR="008370E8" w:rsidRPr="008370E8" w:rsidRDefault="008370E8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Весы крановые ВКМ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55A3D5A2" w14:textId="21E5FEA1" w:rsidR="008370E8" w:rsidRPr="008370E8" w:rsidRDefault="008370E8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Зарядное устройство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0FEBD6AD" w14:textId="2D323FE6" w:rsidR="008370E8" w:rsidRPr="00C330EA" w:rsidRDefault="008370E8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Руководство по эксплуатации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1E19D2D4" w14:textId="6198118B" w:rsidR="00880E0B" w:rsidRPr="00880E0B" w:rsidRDefault="00880E0B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880E0B">
        <w:rPr>
          <w:rFonts w:ascii="Times New Roman" w:hAnsi="Times New Roman"/>
          <w:sz w:val="16"/>
          <w:szCs w:val="16"/>
        </w:rPr>
        <w:t>Пульт</w:t>
      </w:r>
      <w:r w:rsidRPr="00880E0B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880E0B">
        <w:rPr>
          <w:rFonts w:ascii="Times New Roman" w:hAnsi="Times New Roman"/>
          <w:sz w:val="16"/>
          <w:szCs w:val="16"/>
        </w:rPr>
        <w:t>управления</w:t>
      </w:r>
      <w:r w:rsidRPr="00880E0B">
        <w:rPr>
          <w:rFonts w:ascii="Times New Roman" w:hAnsi="Times New Roman"/>
          <w:sz w:val="16"/>
          <w:szCs w:val="16"/>
          <w:lang w:val="en-US"/>
        </w:rPr>
        <w:t xml:space="preserve"> (</w:t>
      </w:r>
      <w:r w:rsidRPr="00880E0B">
        <w:rPr>
          <w:rFonts w:ascii="Times New Roman" w:hAnsi="Times New Roman"/>
          <w:sz w:val="16"/>
          <w:szCs w:val="16"/>
        </w:rPr>
        <w:t>опционально</w:t>
      </w:r>
      <w:r w:rsidRPr="00880E0B">
        <w:rPr>
          <w:rFonts w:ascii="Times New Roman" w:hAnsi="Times New Roman"/>
          <w:sz w:val="16"/>
          <w:szCs w:val="16"/>
          <w:lang w:val="en-US"/>
        </w:rPr>
        <w:t>)</w:t>
      </w:r>
      <w:r>
        <w:rPr>
          <w:rFonts w:ascii="Times New Roman" w:hAnsi="Times New Roman"/>
          <w:sz w:val="16"/>
          <w:szCs w:val="16"/>
          <w:lang w:val="en-US"/>
        </w:rPr>
        <w:tab/>
      </w:r>
      <w:r w:rsidRPr="008370E8">
        <w:rPr>
          <w:rFonts w:ascii="Times New Roman" w:hAnsi="Times New Roman"/>
          <w:sz w:val="16"/>
          <w:szCs w:val="16"/>
        </w:rPr>
        <w:t>1 шт.</w:t>
      </w:r>
    </w:p>
    <w:p w14:paraId="35D7125C" w14:textId="65900454" w:rsidR="001857BE" w:rsidRDefault="001857BE" w:rsidP="00163CEA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62EE8CBE" w14:textId="3FB343ED" w:rsidR="00616406" w:rsidRPr="006A7AD0" w:rsidRDefault="00616406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ТЕХНИЧЕСКИЕ ДАННЫЕ</w:t>
      </w:r>
    </w:p>
    <w:p w14:paraId="3E836C7E" w14:textId="1B74EA44" w:rsidR="008A299A" w:rsidRPr="008A299A" w:rsidRDefault="008A299A" w:rsidP="00163CEA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 xml:space="preserve">Таблица 1 </w:t>
      </w:r>
      <w:r w:rsidR="00DF648B">
        <w:rPr>
          <w:rFonts w:ascii="Times New Roman" w:hAnsi="Times New Roman"/>
          <w:sz w:val="16"/>
          <w:szCs w:val="16"/>
        </w:rPr>
        <w:t>–</w:t>
      </w:r>
      <w:r w:rsidRPr="008A299A">
        <w:rPr>
          <w:rFonts w:ascii="Times New Roman" w:hAnsi="Times New Roman"/>
          <w:sz w:val="16"/>
          <w:szCs w:val="16"/>
        </w:rPr>
        <w:t xml:space="preserve"> Метрологические характеристики</w:t>
      </w:r>
    </w:p>
    <w:tbl>
      <w:tblPr>
        <w:tblStyle w:val="ac"/>
        <w:tblW w:w="744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3259"/>
        <w:gridCol w:w="2652"/>
      </w:tblGrid>
      <w:tr w:rsidR="008A299A" w:rsidRPr="008A299A" w14:paraId="735A3BE9" w14:textId="77777777" w:rsidTr="005675D0">
        <w:trPr>
          <w:trHeight w:val="20"/>
          <w:tblHeader/>
          <w:jc w:val="center"/>
        </w:trPr>
        <w:tc>
          <w:tcPr>
            <w:tcW w:w="1534" w:type="dxa"/>
            <w:vAlign w:val="center"/>
          </w:tcPr>
          <w:p w14:paraId="52E6039A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Модификация</w:t>
            </w:r>
          </w:p>
          <w:p w14:paraId="5D24FF03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весов</w:t>
            </w:r>
          </w:p>
        </w:tc>
        <w:tc>
          <w:tcPr>
            <w:tcW w:w="3259" w:type="dxa"/>
            <w:vAlign w:val="center"/>
          </w:tcPr>
          <w:p w14:paraId="6F580EA6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Пределы взвешивания от наименьшего (НмПВ; Min) до наибольшего (НПВ; Max), кг</w:t>
            </w:r>
          </w:p>
        </w:tc>
        <w:tc>
          <w:tcPr>
            <w:tcW w:w="2652" w:type="dxa"/>
            <w:vAlign w:val="center"/>
          </w:tcPr>
          <w:p w14:paraId="2036DA1D" w14:textId="77777777" w:rsidR="008A299A" w:rsidRPr="008A299A" w:rsidRDefault="008A299A" w:rsidP="00163CEA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Действительная цена деления (d) и поверочный интервал (e), кг</w:t>
            </w:r>
          </w:p>
        </w:tc>
      </w:tr>
      <w:tr w:rsidR="008A299A" w:rsidRPr="008A299A" w14:paraId="6C3C95D0" w14:textId="77777777" w:rsidTr="005675D0">
        <w:trPr>
          <w:trHeight w:val="56"/>
          <w:jc w:val="center"/>
        </w:trPr>
        <w:tc>
          <w:tcPr>
            <w:tcW w:w="1534" w:type="dxa"/>
            <w:vAlign w:val="center"/>
          </w:tcPr>
          <w:p w14:paraId="67B94E6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</w:t>
            </w:r>
          </w:p>
        </w:tc>
        <w:tc>
          <w:tcPr>
            <w:tcW w:w="3259" w:type="dxa"/>
          </w:tcPr>
          <w:p w14:paraId="4B00DF4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0,4-50</w:t>
            </w:r>
          </w:p>
        </w:tc>
        <w:tc>
          <w:tcPr>
            <w:tcW w:w="2652" w:type="dxa"/>
          </w:tcPr>
          <w:p w14:paraId="7B8303F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</w:tr>
      <w:tr w:rsidR="008A299A" w:rsidRPr="008A299A" w14:paraId="5195C3EF" w14:textId="77777777" w:rsidTr="005675D0">
        <w:trPr>
          <w:jc w:val="center"/>
        </w:trPr>
        <w:tc>
          <w:tcPr>
            <w:tcW w:w="1534" w:type="dxa"/>
            <w:vAlign w:val="center"/>
          </w:tcPr>
          <w:p w14:paraId="6B4C407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ВКМ-50-2Д</w:t>
            </w:r>
          </w:p>
        </w:tc>
        <w:tc>
          <w:tcPr>
            <w:tcW w:w="3259" w:type="dxa"/>
          </w:tcPr>
          <w:p w14:paraId="67526228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0,2-50</w:t>
            </w:r>
          </w:p>
        </w:tc>
        <w:tc>
          <w:tcPr>
            <w:tcW w:w="2652" w:type="dxa"/>
          </w:tcPr>
          <w:p w14:paraId="5E8C90A4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0,01/0,02</w:t>
            </w:r>
          </w:p>
        </w:tc>
      </w:tr>
      <w:tr w:rsidR="008A299A" w:rsidRPr="008A299A" w14:paraId="26533128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A984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</w:t>
            </w:r>
          </w:p>
        </w:tc>
        <w:tc>
          <w:tcPr>
            <w:tcW w:w="3259" w:type="dxa"/>
          </w:tcPr>
          <w:p w14:paraId="5501415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1-100</w:t>
            </w:r>
          </w:p>
        </w:tc>
        <w:tc>
          <w:tcPr>
            <w:tcW w:w="2652" w:type="dxa"/>
          </w:tcPr>
          <w:p w14:paraId="2C35C85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2BCE4521" w14:textId="77777777" w:rsidTr="005675D0">
        <w:trPr>
          <w:jc w:val="center"/>
        </w:trPr>
        <w:tc>
          <w:tcPr>
            <w:tcW w:w="1534" w:type="dxa"/>
            <w:vAlign w:val="center"/>
          </w:tcPr>
          <w:p w14:paraId="6091A1E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ВКМ-100-2Д</w:t>
            </w:r>
          </w:p>
        </w:tc>
        <w:tc>
          <w:tcPr>
            <w:tcW w:w="3259" w:type="dxa"/>
          </w:tcPr>
          <w:p w14:paraId="4DFDC52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0,4-100</w:t>
            </w:r>
          </w:p>
        </w:tc>
        <w:tc>
          <w:tcPr>
            <w:tcW w:w="2652" w:type="dxa"/>
          </w:tcPr>
          <w:p w14:paraId="1B80807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2199FCB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3ED74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</w:t>
            </w:r>
          </w:p>
        </w:tc>
        <w:tc>
          <w:tcPr>
            <w:tcW w:w="3259" w:type="dxa"/>
          </w:tcPr>
          <w:p w14:paraId="3CD5CC4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1-150</w:t>
            </w:r>
          </w:p>
        </w:tc>
        <w:tc>
          <w:tcPr>
            <w:tcW w:w="2652" w:type="dxa"/>
          </w:tcPr>
          <w:p w14:paraId="7109D76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4FB5BA7C" w14:textId="77777777" w:rsidTr="005675D0">
        <w:trPr>
          <w:jc w:val="center"/>
        </w:trPr>
        <w:tc>
          <w:tcPr>
            <w:tcW w:w="1534" w:type="dxa"/>
            <w:vAlign w:val="center"/>
          </w:tcPr>
          <w:p w14:paraId="2B81A27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ВКМ-150-2Д</w:t>
            </w:r>
          </w:p>
        </w:tc>
        <w:tc>
          <w:tcPr>
            <w:tcW w:w="3259" w:type="dxa"/>
          </w:tcPr>
          <w:p w14:paraId="2742BE3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0,4-150</w:t>
            </w:r>
          </w:p>
        </w:tc>
        <w:tc>
          <w:tcPr>
            <w:tcW w:w="2652" w:type="dxa"/>
          </w:tcPr>
          <w:p w14:paraId="46874D8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7F83388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9C018B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</w:t>
            </w:r>
          </w:p>
        </w:tc>
        <w:tc>
          <w:tcPr>
            <w:tcW w:w="3259" w:type="dxa"/>
          </w:tcPr>
          <w:p w14:paraId="2980ED0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2-200</w:t>
            </w:r>
          </w:p>
        </w:tc>
        <w:tc>
          <w:tcPr>
            <w:tcW w:w="2652" w:type="dxa"/>
          </w:tcPr>
          <w:p w14:paraId="52115F5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F358476" w14:textId="77777777" w:rsidTr="005675D0">
        <w:trPr>
          <w:jc w:val="center"/>
        </w:trPr>
        <w:tc>
          <w:tcPr>
            <w:tcW w:w="1534" w:type="dxa"/>
            <w:vAlign w:val="center"/>
          </w:tcPr>
          <w:p w14:paraId="681BE45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ВКМ-200-2Д</w:t>
            </w:r>
          </w:p>
        </w:tc>
        <w:tc>
          <w:tcPr>
            <w:tcW w:w="3259" w:type="dxa"/>
          </w:tcPr>
          <w:p w14:paraId="1114977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1-200</w:t>
            </w:r>
          </w:p>
        </w:tc>
        <w:tc>
          <w:tcPr>
            <w:tcW w:w="2652" w:type="dxa"/>
          </w:tcPr>
          <w:p w14:paraId="5E041F6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0E62E035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279F1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</w:t>
            </w:r>
          </w:p>
        </w:tc>
        <w:tc>
          <w:tcPr>
            <w:tcW w:w="3259" w:type="dxa"/>
          </w:tcPr>
          <w:p w14:paraId="420F621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2-300</w:t>
            </w:r>
          </w:p>
        </w:tc>
        <w:tc>
          <w:tcPr>
            <w:tcW w:w="2652" w:type="dxa"/>
          </w:tcPr>
          <w:p w14:paraId="6331F3C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84465E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24017D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ВКМ-300-2Д</w:t>
            </w:r>
          </w:p>
        </w:tc>
        <w:tc>
          <w:tcPr>
            <w:tcW w:w="3259" w:type="dxa"/>
          </w:tcPr>
          <w:p w14:paraId="6FDF4AA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1-300</w:t>
            </w:r>
          </w:p>
        </w:tc>
        <w:tc>
          <w:tcPr>
            <w:tcW w:w="2652" w:type="dxa"/>
          </w:tcPr>
          <w:p w14:paraId="643ECCD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4C04F4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530587E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</w:t>
            </w:r>
          </w:p>
        </w:tc>
        <w:tc>
          <w:tcPr>
            <w:tcW w:w="3259" w:type="dxa"/>
          </w:tcPr>
          <w:p w14:paraId="163AE1D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4-500</w:t>
            </w:r>
          </w:p>
        </w:tc>
        <w:tc>
          <w:tcPr>
            <w:tcW w:w="2652" w:type="dxa"/>
          </w:tcPr>
          <w:p w14:paraId="6BF5B3F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8A299A" w:rsidRPr="008A299A" w14:paraId="01DA71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51365E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ВКМ-500-2Д</w:t>
            </w:r>
          </w:p>
        </w:tc>
        <w:tc>
          <w:tcPr>
            <w:tcW w:w="3259" w:type="dxa"/>
          </w:tcPr>
          <w:p w14:paraId="0439E85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2-500</w:t>
            </w:r>
          </w:p>
        </w:tc>
        <w:tc>
          <w:tcPr>
            <w:tcW w:w="2652" w:type="dxa"/>
          </w:tcPr>
          <w:p w14:paraId="3C93817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0,1/0,2</w:t>
            </w:r>
          </w:p>
        </w:tc>
      </w:tr>
      <w:tr w:rsidR="008A299A" w:rsidRPr="008A299A" w14:paraId="2D056670" w14:textId="77777777" w:rsidTr="005675D0">
        <w:trPr>
          <w:jc w:val="center"/>
        </w:trPr>
        <w:tc>
          <w:tcPr>
            <w:tcW w:w="1534" w:type="dxa"/>
            <w:vAlign w:val="center"/>
          </w:tcPr>
          <w:p w14:paraId="3445ADD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</w:t>
            </w:r>
          </w:p>
        </w:tc>
        <w:tc>
          <w:tcPr>
            <w:tcW w:w="3259" w:type="dxa"/>
          </w:tcPr>
          <w:p w14:paraId="702BCD9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10-1000</w:t>
            </w:r>
          </w:p>
        </w:tc>
        <w:tc>
          <w:tcPr>
            <w:tcW w:w="2652" w:type="dxa"/>
          </w:tcPr>
          <w:p w14:paraId="5B7B876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19776964" w14:textId="77777777" w:rsidTr="005675D0">
        <w:trPr>
          <w:jc w:val="center"/>
        </w:trPr>
        <w:tc>
          <w:tcPr>
            <w:tcW w:w="1534" w:type="dxa"/>
            <w:vAlign w:val="center"/>
          </w:tcPr>
          <w:p w14:paraId="4337942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ВКМ-1000-2Д</w:t>
            </w:r>
          </w:p>
        </w:tc>
        <w:tc>
          <w:tcPr>
            <w:tcW w:w="3259" w:type="dxa"/>
          </w:tcPr>
          <w:p w14:paraId="463A8DB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4-1000</w:t>
            </w:r>
          </w:p>
        </w:tc>
        <w:tc>
          <w:tcPr>
            <w:tcW w:w="2652" w:type="dxa"/>
          </w:tcPr>
          <w:p w14:paraId="4F5C0D4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4F464F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1512E51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</w:t>
            </w:r>
          </w:p>
        </w:tc>
        <w:tc>
          <w:tcPr>
            <w:tcW w:w="3259" w:type="dxa"/>
          </w:tcPr>
          <w:p w14:paraId="10EA787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10-1500</w:t>
            </w:r>
          </w:p>
        </w:tc>
        <w:tc>
          <w:tcPr>
            <w:tcW w:w="2652" w:type="dxa"/>
          </w:tcPr>
          <w:p w14:paraId="0E1B7AE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6970C89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7697BF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ВКМ-1500-2Д</w:t>
            </w:r>
          </w:p>
        </w:tc>
        <w:tc>
          <w:tcPr>
            <w:tcW w:w="3259" w:type="dxa"/>
          </w:tcPr>
          <w:p w14:paraId="04C4F66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4-1500</w:t>
            </w:r>
          </w:p>
        </w:tc>
        <w:tc>
          <w:tcPr>
            <w:tcW w:w="2652" w:type="dxa"/>
          </w:tcPr>
          <w:p w14:paraId="132E11E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06BE2CFA" w14:textId="77777777" w:rsidTr="005675D0">
        <w:trPr>
          <w:jc w:val="center"/>
        </w:trPr>
        <w:tc>
          <w:tcPr>
            <w:tcW w:w="1534" w:type="dxa"/>
            <w:vAlign w:val="center"/>
          </w:tcPr>
          <w:p w14:paraId="26CD341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</w:t>
            </w:r>
          </w:p>
        </w:tc>
        <w:tc>
          <w:tcPr>
            <w:tcW w:w="3259" w:type="dxa"/>
          </w:tcPr>
          <w:p w14:paraId="2954E06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20-2000</w:t>
            </w:r>
          </w:p>
        </w:tc>
        <w:tc>
          <w:tcPr>
            <w:tcW w:w="2652" w:type="dxa"/>
          </w:tcPr>
          <w:p w14:paraId="38328FA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4CD3C869" w14:textId="77777777" w:rsidTr="005675D0">
        <w:trPr>
          <w:jc w:val="center"/>
        </w:trPr>
        <w:tc>
          <w:tcPr>
            <w:tcW w:w="1534" w:type="dxa"/>
            <w:vAlign w:val="center"/>
          </w:tcPr>
          <w:p w14:paraId="48D0197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ВКМ-2000-2Д</w:t>
            </w:r>
          </w:p>
        </w:tc>
        <w:tc>
          <w:tcPr>
            <w:tcW w:w="3259" w:type="dxa"/>
          </w:tcPr>
          <w:p w14:paraId="726E796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10-2000</w:t>
            </w:r>
          </w:p>
        </w:tc>
        <w:tc>
          <w:tcPr>
            <w:tcW w:w="2652" w:type="dxa"/>
          </w:tcPr>
          <w:p w14:paraId="1333FF3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3D5F23A9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BC4AA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</w:t>
            </w:r>
          </w:p>
        </w:tc>
        <w:tc>
          <w:tcPr>
            <w:tcW w:w="3259" w:type="dxa"/>
          </w:tcPr>
          <w:p w14:paraId="1988885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20-3000</w:t>
            </w:r>
          </w:p>
        </w:tc>
        <w:tc>
          <w:tcPr>
            <w:tcW w:w="2652" w:type="dxa"/>
          </w:tcPr>
          <w:p w14:paraId="25E42B5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1F4171FE" w14:textId="77777777" w:rsidTr="005675D0">
        <w:trPr>
          <w:jc w:val="center"/>
        </w:trPr>
        <w:tc>
          <w:tcPr>
            <w:tcW w:w="1534" w:type="dxa"/>
            <w:vAlign w:val="center"/>
          </w:tcPr>
          <w:p w14:paraId="05E7E4B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ВКМ-3000-2Д</w:t>
            </w:r>
          </w:p>
        </w:tc>
        <w:tc>
          <w:tcPr>
            <w:tcW w:w="3259" w:type="dxa"/>
          </w:tcPr>
          <w:p w14:paraId="2C3CE2B2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10-3000</w:t>
            </w:r>
          </w:p>
        </w:tc>
        <w:tc>
          <w:tcPr>
            <w:tcW w:w="2652" w:type="dxa"/>
          </w:tcPr>
          <w:p w14:paraId="36D18754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61C277D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CBED3E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</w:t>
            </w:r>
          </w:p>
        </w:tc>
        <w:tc>
          <w:tcPr>
            <w:tcW w:w="3259" w:type="dxa"/>
          </w:tcPr>
          <w:p w14:paraId="2FD3E1F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40-5000</w:t>
            </w:r>
          </w:p>
        </w:tc>
        <w:tc>
          <w:tcPr>
            <w:tcW w:w="2652" w:type="dxa"/>
          </w:tcPr>
          <w:p w14:paraId="6E91930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A299A" w:rsidRPr="008A299A" w14:paraId="5894EC0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C7D50F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ВКМ-5000-2Д</w:t>
            </w:r>
          </w:p>
        </w:tc>
        <w:tc>
          <w:tcPr>
            <w:tcW w:w="3259" w:type="dxa"/>
          </w:tcPr>
          <w:p w14:paraId="6E9730D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20-5000</w:t>
            </w:r>
          </w:p>
        </w:tc>
        <w:tc>
          <w:tcPr>
            <w:tcW w:w="2652" w:type="dxa"/>
          </w:tcPr>
          <w:p w14:paraId="3938F17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</w:tr>
      <w:tr w:rsidR="008A299A" w:rsidRPr="008A299A" w14:paraId="1BFBEDCC" w14:textId="77777777" w:rsidTr="005675D0">
        <w:trPr>
          <w:jc w:val="center"/>
        </w:trPr>
        <w:tc>
          <w:tcPr>
            <w:tcW w:w="1534" w:type="dxa"/>
            <w:vAlign w:val="center"/>
          </w:tcPr>
          <w:p w14:paraId="642EA08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</w:t>
            </w:r>
          </w:p>
        </w:tc>
        <w:tc>
          <w:tcPr>
            <w:tcW w:w="3259" w:type="dxa"/>
          </w:tcPr>
          <w:p w14:paraId="6BD23848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100-10000</w:t>
            </w:r>
          </w:p>
        </w:tc>
        <w:tc>
          <w:tcPr>
            <w:tcW w:w="2652" w:type="dxa"/>
          </w:tcPr>
          <w:p w14:paraId="7AC6140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3D8DB940" w14:textId="77777777" w:rsidTr="005675D0">
        <w:trPr>
          <w:jc w:val="center"/>
        </w:trPr>
        <w:tc>
          <w:tcPr>
            <w:tcW w:w="1534" w:type="dxa"/>
            <w:vAlign w:val="center"/>
          </w:tcPr>
          <w:p w14:paraId="2ADE721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ВКМ-10000-2Д</w:t>
            </w:r>
          </w:p>
        </w:tc>
        <w:tc>
          <w:tcPr>
            <w:tcW w:w="3259" w:type="dxa"/>
          </w:tcPr>
          <w:p w14:paraId="32CAD08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40-10000</w:t>
            </w:r>
          </w:p>
        </w:tc>
        <w:tc>
          <w:tcPr>
            <w:tcW w:w="2652" w:type="dxa"/>
          </w:tcPr>
          <w:p w14:paraId="29AF1A3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0A49E52F" w14:textId="77777777" w:rsidTr="005675D0">
        <w:trPr>
          <w:jc w:val="center"/>
        </w:trPr>
        <w:tc>
          <w:tcPr>
            <w:tcW w:w="1534" w:type="dxa"/>
            <w:vAlign w:val="center"/>
          </w:tcPr>
          <w:p w14:paraId="01089D1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</w:t>
            </w:r>
          </w:p>
        </w:tc>
        <w:tc>
          <w:tcPr>
            <w:tcW w:w="3259" w:type="dxa"/>
          </w:tcPr>
          <w:p w14:paraId="427FA18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100-15000</w:t>
            </w:r>
          </w:p>
        </w:tc>
        <w:tc>
          <w:tcPr>
            <w:tcW w:w="2652" w:type="dxa"/>
          </w:tcPr>
          <w:p w14:paraId="35654D0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1C2E8EF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FEA0068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ВКМ-15000-2Д</w:t>
            </w:r>
          </w:p>
        </w:tc>
        <w:tc>
          <w:tcPr>
            <w:tcW w:w="3259" w:type="dxa"/>
          </w:tcPr>
          <w:p w14:paraId="5F1E88C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40-15000</w:t>
            </w:r>
          </w:p>
        </w:tc>
        <w:tc>
          <w:tcPr>
            <w:tcW w:w="2652" w:type="dxa"/>
          </w:tcPr>
          <w:p w14:paraId="3172CCFB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6D5452A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12FE5D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</w:t>
            </w:r>
          </w:p>
        </w:tc>
        <w:tc>
          <w:tcPr>
            <w:tcW w:w="3259" w:type="dxa"/>
          </w:tcPr>
          <w:p w14:paraId="6591147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200-20000</w:t>
            </w:r>
          </w:p>
        </w:tc>
        <w:tc>
          <w:tcPr>
            <w:tcW w:w="2652" w:type="dxa"/>
          </w:tcPr>
          <w:p w14:paraId="09CBDFC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26DFD21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6F45C9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ВКМ-20000-2Д</w:t>
            </w:r>
          </w:p>
        </w:tc>
        <w:tc>
          <w:tcPr>
            <w:tcW w:w="3259" w:type="dxa"/>
          </w:tcPr>
          <w:p w14:paraId="7791BB7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100-20000</w:t>
            </w:r>
          </w:p>
        </w:tc>
        <w:tc>
          <w:tcPr>
            <w:tcW w:w="2652" w:type="dxa"/>
          </w:tcPr>
          <w:p w14:paraId="2CD29D0D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51AC63C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8C8CEE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</w:t>
            </w:r>
          </w:p>
        </w:tc>
        <w:tc>
          <w:tcPr>
            <w:tcW w:w="3259" w:type="dxa"/>
          </w:tcPr>
          <w:p w14:paraId="720783F7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200-30000</w:t>
            </w:r>
          </w:p>
        </w:tc>
        <w:tc>
          <w:tcPr>
            <w:tcW w:w="2652" w:type="dxa"/>
          </w:tcPr>
          <w:p w14:paraId="255E7E2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5A676390" w14:textId="77777777" w:rsidTr="005675D0">
        <w:trPr>
          <w:jc w:val="center"/>
        </w:trPr>
        <w:tc>
          <w:tcPr>
            <w:tcW w:w="1534" w:type="dxa"/>
            <w:vAlign w:val="center"/>
          </w:tcPr>
          <w:p w14:paraId="5F33AF61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ВКМ-30000-2Д</w:t>
            </w:r>
          </w:p>
        </w:tc>
        <w:tc>
          <w:tcPr>
            <w:tcW w:w="3259" w:type="dxa"/>
          </w:tcPr>
          <w:p w14:paraId="5CDC164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100-30000</w:t>
            </w:r>
          </w:p>
        </w:tc>
        <w:tc>
          <w:tcPr>
            <w:tcW w:w="2652" w:type="dxa"/>
          </w:tcPr>
          <w:p w14:paraId="0250375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8EE0F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4B63612F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</w:t>
            </w:r>
          </w:p>
        </w:tc>
        <w:tc>
          <w:tcPr>
            <w:tcW w:w="3259" w:type="dxa"/>
          </w:tcPr>
          <w:p w14:paraId="3E9418B3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400-50000</w:t>
            </w:r>
          </w:p>
        </w:tc>
        <w:tc>
          <w:tcPr>
            <w:tcW w:w="2652" w:type="dxa"/>
          </w:tcPr>
          <w:p w14:paraId="52844F9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A299A" w:rsidRPr="008A299A" w14:paraId="1772251A" w14:textId="77777777" w:rsidTr="005675D0">
        <w:trPr>
          <w:jc w:val="center"/>
        </w:trPr>
        <w:tc>
          <w:tcPr>
            <w:tcW w:w="1534" w:type="dxa"/>
            <w:vAlign w:val="center"/>
          </w:tcPr>
          <w:p w14:paraId="1FC42C3C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ВКМ-50000-2Д</w:t>
            </w:r>
          </w:p>
        </w:tc>
        <w:tc>
          <w:tcPr>
            <w:tcW w:w="3259" w:type="dxa"/>
          </w:tcPr>
          <w:p w14:paraId="43E1AA5A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200-50000</w:t>
            </w:r>
          </w:p>
        </w:tc>
        <w:tc>
          <w:tcPr>
            <w:tcW w:w="2652" w:type="dxa"/>
          </w:tcPr>
          <w:p w14:paraId="43510D2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10/20</w:t>
            </w:r>
          </w:p>
        </w:tc>
      </w:tr>
      <w:tr w:rsidR="008A299A" w:rsidRPr="008A299A" w14:paraId="36DA8E0F" w14:textId="77777777" w:rsidTr="005675D0">
        <w:trPr>
          <w:jc w:val="center"/>
        </w:trPr>
        <w:tc>
          <w:tcPr>
            <w:tcW w:w="1534" w:type="dxa"/>
            <w:vAlign w:val="center"/>
          </w:tcPr>
          <w:p w14:paraId="1106161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</w:t>
            </w:r>
          </w:p>
        </w:tc>
        <w:tc>
          <w:tcPr>
            <w:tcW w:w="3259" w:type="dxa"/>
          </w:tcPr>
          <w:p w14:paraId="31891F7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1000-100000</w:t>
            </w:r>
          </w:p>
        </w:tc>
        <w:tc>
          <w:tcPr>
            <w:tcW w:w="2652" w:type="dxa"/>
          </w:tcPr>
          <w:p w14:paraId="7488957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8A299A" w:rsidRPr="008A299A" w14:paraId="5E6A3F4E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8A625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ВКМ-100000-2Д</w:t>
            </w:r>
          </w:p>
        </w:tc>
        <w:tc>
          <w:tcPr>
            <w:tcW w:w="3259" w:type="dxa"/>
          </w:tcPr>
          <w:p w14:paraId="0A5ACB56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400-100000</w:t>
            </w:r>
          </w:p>
        </w:tc>
        <w:tc>
          <w:tcPr>
            <w:tcW w:w="2652" w:type="dxa"/>
          </w:tcPr>
          <w:p w14:paraId="58375950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20/50</w:t>
            </w:r>
          </w:p>
        </w:tc>
      </w:tr>
    </w:tbl>
    <w:p w14:paraId="2D0B8D19" w14:textId="77777777" w:rsidR="008A299A" w:rsidRPr="008A299A" w:rsidRDefault="008A299A" w:rsidP="00163CEA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Таблица 3 – Габаритные размеры и масса весов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1"/>
        <w:gridCol w:w="1521"/>
        <w:gridCol w:w="1543"/>
        <w:gridCol w:w="1615"/>
        <w:gridCol w:w="1265"/>
      </w:tblGrid>
      <w:tr w:rsidR="008A299A" w:rsidRPr="008A299A" w14:paraId="7B5BEEA0" w14:textId="77777777" w:rsidTr="00E91D3D">
        <w:trPr>
          <w:tblHeader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1EE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Исполнение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3A0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Габаритные размеры, мм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BDC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8A299A" w:rsidRPr="008A299A" w14:paraId="681EE5E8" w14:textId="77777777" w:rsidTr="00E91D3D">
        <w:trPr>
          <w:tblHeader/>
          <w:jc w:val="center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9D0" w14:textId="77777777" w:rsidR="008A299A" w:rsidRPr="008A299A" w:rsidRDefault="008A299A" w:rsidP="00163CE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370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длина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657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ширина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B99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высота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E2D" w14:textId="77777777" w:rsidR="008A299A" w:rsidRPr="008A299A" w:rsidRDefault="008A299A" w:rsidP="00163CE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99A" w:rsidRPr="008A299A" w14:paraId="0E0DA8E4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F30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F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 до 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30D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055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251 до 321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9C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8A299A" w:rsidRPr="008A299A" w14:paraId="76E506C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C42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A1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81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68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57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12065896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31E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E46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E3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00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9A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4D3F098C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6D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FA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5F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71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603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  <w:tr w:rsidR="008A299A" w:rsidRPr="008A299A" w14:paraId="62C6D07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039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E7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DDE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5B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00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</w:tr>
      <w:tr w:rsidR="008A299A" w:rsidRPr="008A299A" w14:paraId="56BCB3D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20F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A9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600 до 670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5C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630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7A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53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</w:tr>
      <w:tr w:rsidR="008A299A" w:rsidRPr="008A299A" w14:paraId="2F4E4B3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50C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561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160 до 263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A5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216 до 316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73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342 до 550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DF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</w:tr>
      <w:tr w:rsidR="008A299A" w:rsidRPr="008A299A" w14:paraId="269F2DF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EA5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D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230 до 300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B7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11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DD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</w:tr>
      <w:tr w:rsidR="008A299A" w:rsidRPr="008A299A" w14:paraId="25B22155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0A5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AB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240 до 375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0F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165 до 280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B02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415 до 585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5F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</w:tr>
      <w:tr w:rsidR="008A299A" w:rsidRPr="008A299A" w14:paraId="28619804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857B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416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C91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7B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7A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3D4F6076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812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37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340 до 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076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35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70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8A299A" w:rsidRPr="008A299A" w14:paraId="115F508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C01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3B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72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80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1B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</w:tr>
      <w:tr w:rsidR="008A299A" w:rsidRPr="008A299A" w14:paraId="6E4BCE9F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3897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1C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59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95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B4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</w:tr>
      <w:tr w:rsidR="008A299A" w:rsidRPr="008A299A" w14:paraId="664468A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AF0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XIV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8B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B7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7E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C0A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04F576BB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ABE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29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285 до 355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7C4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290 до 360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96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820 до 890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107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</w:tr>
      <w:tr w:rsidR="008A299A" w:rsidRPr="008A299A" w14:paraId="2A2A40C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55A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7F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400 до 450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43AA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430 до 500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7C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1400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6A7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</w:tr>
      <w:tr w:rsidR="008A299A" w:rsidRPr="008A299A" w14:paraId="6BFB2310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C47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358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164 до 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02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144 до 268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C5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413 до 1690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456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</w:tr>
      <w:tr w:rsidR="008A299A" w:rsidRPr="008A299A" w14:paraId="1E2116A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D0F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FA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134 до 494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E4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135 до 572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317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1950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95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</w:tr>
      <w:tr w:rsidR="008A299A" w:rsidRPr="008A299A" w14:paraId="06E7E27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CBC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A1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338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311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E4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793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8E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</w:tr>
      <w:tr w:rsidR="008A299A" w:rsidRPr="008A299A" w14:paraId="781CA86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D0B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95E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150 до 280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1B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178 до 332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20D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427 до 1183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29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</w:tr>
      <w:tr w:rsidR="008A299A" w:rsidRPr="008A299A" w14:paraId="21A72539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66A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B34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B5C3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345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B255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455 до 988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56F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</w:tr>
      <w:tr w:rsidR="008A299A" w:rsidRPr="008A299A" w14:paraId="4215E0D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3A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C7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129 до 332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7ED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416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6E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322 до 832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8E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</w:tr>
      <w:tr w:rsidR="008A299A" w:rsidRPr="008A299A" w14:paraId="7D7E56A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A7E4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57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7F29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175 до 325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752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624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6CF1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</w:tr>
      <w:tr w:rsidR="008A299A" w:rsidRPr="008A299A" w14:paraId="56F5FD6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816" w14:textId="77777777" w:rsidR="008A299A" w:rsidRPr="008A299A" w:rsidRDefault="008A299A" w:rsidP="0016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F8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C00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161 до 299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7E5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1235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B9C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88,4</w:t>
            </w:r>
          </w:p>
        </w:tc>
      </w:tr>
    </w:tbl>
    <w:p w14:paraId="0E3597E7" w14:textId="5FCEBDE8" w:rsidR="00E91D3D" w:rsidRPr="008A299A" w:rsidRDefault="00E91D3D" w:rsidP="00E91D3D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 xml:space="preserve">Таблица 4 – </w:t>
      </w:r>
      <w:r w:rsidRPr="00E91D3D">
        <w:rPr>
          <w:b w:val="0"/>
          <w:color w:val="auto"/>
          <w:sz w:val="16"/>
          <w:szCs w:val="16"/>
        </w:rPr>
        <w:t xml:space="preserve">Габаритные размеры и масса </w:t>
      </w:r>
      <w:r>
        <w:rPr>
          <w:b w:val="0"/>
          <w:color w:val="auto"/>
          <w:sz w:val="16"/>
          <w:szCs w:val="16"/>
        </w:rPr>
        <w:t>пульта дистанционного управления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3420"/>
        <w:gridCol w:w="1411"/>
      </w:tblGrid>
      <w:tr w:rsidR="00E91D3D" w:rsidRPr="00164B61" w14:paraId="4914F1BB" w14:textId="77777777" w:rsidTr="000533BE">
        <w:trPr>
          <w:cantSplit/>
          <w:tblHeader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9D79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C1A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Габаритные размеры, Д*Ш*В, мм, не более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6C8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E91D3D" w:rsidRPr="00164B61" w14:paraId="5C942E40" w14:textId="77777777" w:rsidTr="000533BE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C10" w14:textId="78025FC1" w:rsidR="00E91D3D" w:rsidRPr="00164B61" w:rsidRDefault="000533BE" w:rsidP="00F666B4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Пульт дистанционного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671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39*16*65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E4B9" w14:textId="77777777" w:rsidR="00E91D3D" w:rsidRPr="00164B61" w:rsidRDefault="00E91D3D" w:rsidP="00F666B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</w:tr>
    </w:tbl>
    <w:p w14:paraId="3607618A" w14:textId="61A79E75" w:rsidR="008A299A" w:rsidRPr="008A299A" w:rsidRDefault="008A299A" w:rsidP="00163CEA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>Таблица</w:t>
      </w:r>
      <w:r w:rsidR="00E91D3D">
        <w:rPr>
          <w:b w:val="0"/>
          <w:color w:val="auto"/>
          <w:sz w:val="16"/>
          <w:szCs w:val="16"/>
        </w:rPr>
        <w:t>5</w:t>
      </w:r>
      <w:r w:rsidRPr="008A299A">
        <w:rPr>
          <w:b w:val="0"/>
          <w:color w:val="auto"/>
          <w:sz w:val="16"/>
          <w:szCs w:val="16"/>
        </w:rPr>
        <w:t xml:space="preserve"> – Метрологическ</w:t>
      </w:r>
      <w:r w:rsidR="00E91D3D">
        <w:rPr>
          <w:b w:val="0"/>
          <w:color w:val="auto"/>
          <w:sz w:val="16"/>
          <w:szCs w:val="16"/>
        </w:rPr>
        <w:t>ие и технические характеристики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4"/>
        <w:gridCol w:w="2301"/>
      </w:tblGrid>
      <w:tr w:rsidR="008A299A" w:rsidRPr="008A299A" w14:paraId="291476D6" w14:textId="77777777" w:rsidTr="002D0928">
        <w:trPr>
          <w:trHeight w:val="20"/>
          <w:tblHeader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E0B" w14:textId="77777777" w:rsidR="008A299A" w:rsidRPr="008A299A" w:rsidRDefault="008A299A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BDB4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Значение</w:t>
            </w:r>
          </w:p>
        </w:tc>
      </w:tr>
      <w:tr w:rsidR="008A299A" w:rsidRPr="008A299A" w14:paraId="5FCC3227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E6C" w14:textId="77777777" w:rsidR="008A299A" w:rsidRPr="008A299A" w:rsidRDefault="008A299A" w:rsidP="00163CEA">
            <w:pPr>
              <w:pStyle w:val="Default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 xml:space="preserve">Класс точности весов по ГОСТ OIML R 76-1-2011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DE13" w14:textId="77777777" w:rsidR="008A299A" w:rsidRPr="008A299A" w:rsidRDefault="008A299A" w:rsidP="00163CEA">
            <w:pPr>
              <w:pStyle w:val="Default"/>
              <w:jc w:val="center"/>
              <w:rPr>
                <w:sz w:val="16"/>
                <w:szCs w:val="16"/>
                <w:lang w:val="en-US"/>
              </w:rPr>
            </w:pPr>
            <w:r w:rsidRPr="008A299A">
              <w:rPr>
                <w:sz w:val="16"/>
                <w:szCs w:val="16"/>
              </w:rPr>
              <w:t xml:space="preserve">средний (III) </w:t>
            </w:r>
          </w:p>
        </w:tc>
      </w:tr>
      <w:tr w:rsidR="008A299A" w:rsidRPr="008A299A" w14:paraId="44940EE3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E54D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Дисплей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A5C" w14:textId="77777777" w:rsidR="008A299A" w:rsidRPr="008A299A" w:rsidRDefault="008A299A" w:rsidP="00163CEA">
            <w:pPr>
              <w:pStyle w:val="Default"/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8A299A" w:rsidRPr="008A299A" w14:paraId="783B7167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0DB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Диапазон рабочих температур, °С</w:t>
            </w:r>
          </w:p>
          <w:p w14:paraId="0823EBF6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Особый диапазон рабочих температур, °С (индекс М)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D25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от -10 до +40</w:t>
            </w:r>
          </w:p>
          <w:p w14:paraId="14D987CD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от -30 до +55</w:t>
            </w:r>
          </w:p>
        </w:tc>
      </w:tr>
      <w:tr w:rsidR="008A299A" w:rsidRPr="008A299A" w14:paraId="1E7E3758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386" w14:textId="77777777" w:rsidR="008A299A" w:rsidRPr="008A299A" w:rsidRDefault="008A299A" w:rsidP="00163CEA">
            <w:pPr>
              <w:pStyle w:val="Default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Относительная влажность при темп. +25</w:t>
            </w:r>
            <w:r w:rsidRPr="008A299A">
              <w:rPr>
                <w:rFonts w:eastAsia="Times New Roman"/>
                <w:sz w:val="16"/>
                <w:szCs w:val="16"/>
              </w:rPr>
              <w:t>°</w:t>
            </w:r>
            <w:r w:rsidRPr="008A299A">
              <w:rPr>
                <w:sz w:val="16"/>
                <w:szCs w:val="16"/>
              </w:rPr>
              <w:t>С,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CC2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pacing w:val="-4"/>
                <w:sz w:val="16"/>
                <w:szCs w:val="16"/>
              </w:rPr>
              <w:t>80%</w:t>
            </w:r>
          </w:p>
        </w:tc>
      </w:tr>
      <w:tr w:rsidR="008A299A" w:rsidRPr="008A299A" w14:paraId="765E30E4" w14:textId="77777777" w:rsidTr="002D0928">
        <w:trPr>
          <w:trHeight w:val="20"/>
          <w:jc w:val="center"/>
        </w:trPr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EEC7" w14:textId="77777777" w:rsidR="008A299A" w:rsidRPr="008A299A" w:rsidRDefault="008A299A" w:rsidP="00163CEA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Номинальное напряжение электрического питания постоянным током, В:</w:t>
            </w:r>
          </w:p>
        </w:tc>
      </w:tr>
      <w:tr w:rsidR="002D0928" w:rsidRPr="008A299A" w14:paraId="74710E14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68A8D" w14:textId="327EBE58" w:rsidR="002D0928" w:rsidRPr="002D0928" w:rsidRDefault="002D0928" w:rsidP="00163CEA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6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0928">
              <w:rPr>
                <w:rFonts w:ascii="Times New Roman" w:eastAsia="Times New Roman" w:hAnsi="Times New Roman"/>
                <w:sz w:val="16"/>
                <w:szCs w:val="16"/>
              </w:rPr>
              <w:t xml:space="preserve">весов </w:t>
            </w:r>
            <w:r w:rsidR="00194916">
              <w:rPr>
                <w:sz w:val="16"/>
                <w:szCs w:val="16"/>
              </w:rPr>
              <w:t>–</w:t>
            </w:r>
            <w:r w:rsidRPr="002D0928">
              <w:rPr>
                <w:rFonts w:ascii="Times New Roman" w:eastAsia="Times New Roman" w:hAnsi="Times New Roman"/>
                <w:sz w:val="16"/>
                <w:szCs w:val="16"/>
              </w:rPr>
              <w:t xml:space="preserve"> от аккумулятора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DF01B" w14:textId="78997B0F" w:rsidR="002D0928" w:rsidRPr="002D0928" w:rsidRDefault="002D0928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или </w:t>
            </w:r>
            <w:r w:rsidRPr="002D092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2D0928" w:rsidRPr="008A299A" w14:paraId="4805933C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00A" w14:textId="7476531D" w:rsidR="002D0928" w:rsidRPr="002D0928" w:rsidRDefault="002D0928" w:rsidP="00163CEA">
            <w:pPr>
              <w:pStyle w:val="a9"/>
              <w:numPr>
                <w:ilvl w:val="0"/>
                <w:numId w:val="25"/>
              </w:numPr>
              <w:spacing w:after="0" w:line="240" w:lineRule="auto"/>
              <w:ind w:left="36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0928">
              <w:rPr>
                <w:rFonts w:ascii="Times New Roman" w:eastAsia="Times New Roman" w:hAnsi="Times New Roman"/>
                <w:sz w:val="16"/>
                <w:szCs w:val="16"/>
              </w:rPr>
              <w:t>пульта дистанционного управления – от аккумулятора или батареи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5354" w14:textId="3E049834" w:rsidR="002D0928" w:rsidRPr="002D0928" w:rsidRDefault="002D0928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D0928">
              <w:rPr>
                <w:rFonts w:ascii="Times New Roman" w:hAnsi="Times New Roman"/>
                <w:sz w:val="16"/>
                <w:szCs w:val="16"/>
              </w:rPr>
              <w:t>от 1,2 до 3</w:t>
            </w:r>
          </w:p>
        </w:tc>
      </w:tr>
      <w:tr w:rsidR="008A299A" w:rsidRPr="008A299A" w14:paraId="611C37B2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36D9" w14:textId="77777777" w:rsidR="008A299A" w:rsidRPr="008A299A" w:rsidRDefault="008A299A" w:rsidP="00163CEA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Зарядное устройство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257" w14:textId="3312E74F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220В</w:t>
            </w: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~50/60</w:t>
            </w:r>
            <w:r w:rsidRPr="008A299A">
              <w:rPr>
                <w:rFonts w:ascii="Times New Roman" w:hAnsi="Times New Roman"/>
                <w:sz w:val="16"/>
                <w:szCs w:val="16"/>
              </w:rPr>
              <w:t>Гц</w:t>
            </w:r>
          </w:p>
          <w:p w14:paraId="6B240D39" w14:textId="1FE838B5" w:rsidR="008A299A" w:rsidRPr="008A299A" w:rsidRDefault="00880E0B" w:rsidP="00163CE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="008A299A" w:rsidRPr="008A299A">
              <w:rPr>
                <w:rFonts w:ascii="Times New Roman" w:hAnsi="Times New Roman"/>
                <w:sz w:val="16"/>
                <w:szCs w:val="16"/>
              </w:rPr>
              <w:t>В</w:t>
            </w:r>
            <w:r w:rsidR="008A299A" w:rsidRPr="008A299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8A299A" w:rsidRPr="008A299A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</w:tr>
      <w:tr w:rsidR="008A299A" w:rsidRPr="008A299A" w14:paraId="1C3C861A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8866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Диапазон выборки массы тары (Т–), % от Мах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77A2" w14:textId="77777777" w:rsidR="008A299A" w:rsidRPr="008A299A" w:rsidRDefault="008A299A" w:rsidP="00163CEA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от 0 до 100</w:t>
            </w:r>
          </w:p>
        </w:tc>
      </w:tr>
      <w:tr w:rsidR="008A299A" w:rsidRPr="008A299A" w14:paraId="22E00AB7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5DD9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Потребляемая мощность, Вт,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35D5" w14:textId="77777777" w:rsidR="008A299A" w:rsidRPr="008A299A" w:rsidRDefault="008A299A" w:rsidP="00163CE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0F73E6DD" w14:textId="77777777" w:rsidTr="002D0928">
        <w:trPr>
          <w:trHeight w:val="20"/>
          <w:jc w:val="center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C43" w14:textId="77777777" w:rsidR="008A299A" w:rsidRPr="008A299A" w:rsidRDefault="008A299A" w:rsidP="00163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eastAsia="Times New Roman" w:hAnsi="Times New Roman"/>
                <w:sz w:val="16"/>
                <w:szCs w:val="16"/>
              </w:rPr>
              <w:t>Время непрерывной работы от аккумулятора, ч, не более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849" w14:textId="77777777" w:rsidR="008A299A" w:rsidRPr="008A299A" w:rsidRDefault="008A299A" w:rsidP="00163CEA">
            <w:pPr>
              <w:tabs>
                <w:tab w:val="left" w:pos="13350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</w:tbl>
    <w:p w14:paraId="5B558ACF" w14:textId="5B41C293" w:rsidR="00616406" w:rsidRPr="006A7AD0" w:rsidRDefault="00616406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1620"/>
        <w:gridCol w:w="2325"/>
      </w:tblGrid>
      <w:tr w:rsidR="00880E0B" w14:paraId="36259792" w14:textId="77777777" w:rsidTr="00015BC8">
        <w:tc>
          <w:tcPr>
            <w:tcW w:w="3528" w:type="dxa"/>
          </w:tcPr>
          <w:p w14:paraId="36E3FEC5" w14:textId="77777777" w:rsidR="00015BC8" w:rsidRPr="00015BC8" w:rsidRDefault="00015BC8" w:rsidP="00163CE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корпус со встроенным датчиком; грузоприемное устройство, состоящее из элементов верхнего и нижнего подвесов; встроенные или выносные дисплеи и клавиатуры; соединительные кабели.</w:t>
            </w:r>
          </w:p>
          <w:p w14:paraId="63B18E8D" w14:textId="31C52BEC" w:rsidR="00015BC8" w:rsidRPr="00015BC8" w:rsidRDefault="00015BC8" w:rsidP="00163CE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Верхний элемент подвеса выполнен в виде серьги или траверсы с 0-образным к</w:t>
            </w:r>
            <w:r w:rsidR="001362DE">
              <w:rPr>
                <w:rFonts w:ascii="Times New Roman" w:hAnsi="Times New Roman"/>
                <w:sz w:val="16"/>
                <w:szCs w:val="16"/>
              </w:rPr>
              <w:t>ольцом, нижний элемент подвеса –</w:t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 в виде крюка или траверсы.</w:t>
            </w:r>
          </w:p>
          <w:p w14:paraId="3D30FD18" w14:textId="54330240" w:rsidR="00880E0B" w:rsidRPr="00880E0B" w:rsidRDefault="00015BC8" w:rsidP="00163CE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Весы опционально могут комплектоваться пультом дистанционного управления</w:t>
            </w:r>
            <w:r w:rsidR="00A0014D">
              <w:rPr>
                <w:rFonts w:ascii="Times New Roman" w:hAnsi="Times New Roman"/>
                <w:sz w:val="16"/>
                <w:szCs w:val="16"/>
              </w:rPr>
              <w:t xml:space="preserve"> (далее – ПДУ)</w:t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 (см. рисунок 2)</w:t>
            </w:r>
          </w:p>
        </w:tc>
        <w:tc>
          <w:tcPr>
            <w:tcW w:w="1620" w:type="dxa"/>
            <w:vAlign w:val="bottom"/>
          </w:tcPr>
          <w:p w14:paraId="0221C29F" w14:textId="4FC5EA45" w:rsidR="00880E0B" w:rsidRPr="005675D0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B928DD" wp14:editId="38619149">
                  <wp:extent cx="838200" cy="1943100"/>
                  <wp:effectExtent l="0" t="0" r="0" b="0"/>
                  <wp:docPr id="6" name="Рисунок 6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1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1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vAlign w:val="bottom"/>
          </w:tcPr>
          <w:p w14:paraId="350C5BAC" w14:textId="41545DE3" w:rsidR="00880E0B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A2B5FD" wp14:editId="26542BB4">
                  <wp:extent cx="855752" cy="1369203"/>
                  <wp:effectExtent l="0" t="0" r="1905" b="2540"/>
                  <wp:docPr id="5" name="Рисунок 5" descr="\\Server-pc\Документы для общего пользования\1 - Весы\ГОСТы, ТУ, Декларации, сертификаты\Сертификация крановых весов 2019\Фото,чертежи,шильдики\Пульт черте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-pc\Документы для общего пользования\1 - Весы\ГОСТы, ТУ, Декларации, сертификаты\Сертификация крановых весов 2019\Фото,чертежи,шильдики\Пульт черте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09" cy="137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E0B" w14:paraId="25CC2FF2" w14:textId="77777777" w:rsidTr="00015BC8">
        <w:tc>
          <w:tcPr>
            <w:tcW w:w="3528" w:type="dxa"/>
            <w:vAlign w:val="bottom"/>
          </w:tcPr>
          <w:p w14:paraId="7DE8D8A1" w14:textId="1B9464AD" w:rsidR="00880E0B" w:rsidRPr="00015BC8" w:rsidRDefault="00015BC8" w:rsidP="00163CEA">
            <w:pPr>
              <w:keepNext/>
              <w:spacing w:before="20" w:after="20" w:line="240" w:lineRule="auto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015BC8">
              <w:rPr>
                <w:rStyle w:val="ae"/>
                <w:rFonts w:ascii="Times New Roman" w:hAnsi="Times New Roman"/>
                <w:sz w:val="16"/>
                <w:szCs w:val="16"/>
              </w:rPr>
              <w:footnoteRef/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15BC8">
              <w:rPr>
                <w:rFonts w:ascii="Times New Roman" w:hAnsi="Times New Roman"/>
                <w:bCs/>
                <w:i/>
                <w:sz w:val="16"/>
                <w:szCs w:val="16"/>
              </w:rPr>
              <w:t>Внешний вид может отличаться от рисунка</w:t>
            </w:r>
          </w:p>
        </w:tc>
        <w:tc>
          <w:tcPr>
            <w:tcW w:w="1620" w:type="dxa"/>
          </w:tcPr>
          <w:p w14:paraId="323BDFC7" w14:textId="29328DA6" w:rsidR="00880E0B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  <w:r w:rsidR="00015BC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015BC8" w:rsidRPr="00015BC8">
              <w:rPr>
                <w:rStyle w:val="ae"/>
                <w:rFonts w:ascii="Times New Roman" w:hAnsi="Times New Roman"/>
                <w:sz w:val="16"/>
                <w:szCs w:val="16"/>
              </w:rPr>
              <w:footnoteRef/>
            </w:r>
          </w:p>
        </w:tc>
        <w:tc>
          <w:tcPr>
            <w:tcW w:w="2325" w:type="dxa"/>
          </w:tcPr>
          <w:p w14:paraId="0C975CB4" w14:textId="43590A6A" w:rsidR="00880E0B" w:rsidRDefault="00880E0B" w:rsidP="0016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E0B">
              <w:rPr>
                <w:rFonts w:ascii="Times New Roman" w:hAnsi="Times New Roman"/>
                <w:sz w:val="16"/>
                <w:szCs w:val="16"/>
              </w:rPr>
              <w:t>Рисунок 2. Пульт дистанционного управления (опционально)</w:t>
            </w:r>
            <w:r w:rsidR="00015BC8" w:rsidRPr="00283D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15BC8" w:rsidRPr="00015BC8">
              <w:rPr>
                <w:rStyle w:val="ae"/>
                <w:rFonts w:ascii="Times New Roman" w:hAnsi="Times New Roman"/>
                <w:sz w:val="16"/>
                <w:szCs w:val="16"/>
              </w:rPr>
              <w:footnoteRef/>
            </w:r>
          </w:p>
        </w:tc>
      </w:tr>
    </w:tbl>
    <w:p w14:paraId="527FDD0C" w14:textId="54462261" w:rsidR="00616406" w:rsidRPr="006A7AD0" w:rsidRDefault="00BD23B0" w:rsidP="002140C3">
      <w:pPr>
        <w:pStyle w:val="a9"/>
        <w:keepNext/>
        <w:pageBreakBefore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lastRenderedPageBreak/>
        <w:t>ПОДГОТОВКА ВЕСОВ К РАБОТЕ</w:t>
      </w:r>
    </w:p>
    <w:p w14:paraId="00B61D12" w14:textId="0B77AB0D" w:rsidR="00C2189E" w:rsidRPr="00C2189E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C2189E">
        <w:rPr>
          <w:rFonts w:ascii="Times New Roman" w:hAnsi="Times New Roman"/>
          <w:sz w:val="16"/>
          <w:szCs w:val="16"/>
        </w:rPr>
        <w:t>Осторожно, не допуская поврежден</w:t>
      </w:r>
      <w:r w:rsidR="00D9358B">
        <w:rPr>
          <w:rFonts w:ascii="Times New Roman" w:hAnsi="Times New Roman"/>
          <w:sz w:val="16"/>
          <w:szCs w:val="16"/>
        </w:rPr>
        <w:t>ий, извлеките весы из упаковки.</w:t>
      </w:r>
    </w:p>
    <w:p w14:paraId="6585DC5B" w14:textId="77777777" w:rsidR="00C2189E" w:rsidRPr="00C2189E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>Весы имеют исполнения: с тремя элементами питания типа AA или с аккумулятором,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Не используйте весы непрерывно без периодической подзарядки аккумуляторной батареи.</w:t>
      </w:r>
    </w:p>
    <w:p w14:paraId="5B637E54" w14:textId="52210AE1" w:rsidR="00C2189E" w:rsidRPr="00015BC8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>В зависимости от исполнения, весы могут быть оборудованы разъемом для зарядки аккумулятора, встроенным в корпус весов. Если разъема для зарядки аккумулятора не предусмотрено, то достаньте аккумулятор из корпуса весов и зарядите его.</w:t>
      </w:r>
    </w:p>
    <w:p w14:paraId="2D0873FA" w14:textId="1DFADB5B" w:rsidR="003210AA" w:rsidRPr="006A7AD0" w:rsidRDefault="00C2189E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C2189E">
        <w:rPr>
          <w:rFonts w:ascii="Times New Roman" w:hAnsi="Times New Roman"/>
          <w:sz w:val="16"/>
          <w:szCs w:val="16"/>
        </w:rPr>
        <w:t>Подвесьте весы на крановый крюк, либо другой несущий элемент, за верхний подвес и включите весы.</w:t>
      </w:r>
    </w:p>
    <w:p w14:paraId="38560E12" w14:textId="77777777" w:rsidR="001B66EF" w:rsidRPr="006A7AD0" w:rsidRDefault="007339A6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787A9FF2" w14:textId="21C04758" w:rsidR="006D5396" w:rsidRPr="00D9358B" w:rsidRDefault="00B2118C" w:rsidP="00163CEA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</w:t>
      </w:r>
      <w:r w:rsidR="00987606" w:rsidRPr="00987606">
        <w:rPr>
          <w:rFonts w:ascii="Times New Roman" w:hAnsi="Times New Roman"/>
          <w:b/>
          <w:sz w:val="16"/>
          <w:szCs w:val="16"/>
        </w:rPr>
        <w:t xml:space="preserve"> </w:t>
      </w:r>
      <w:r w:rsidR="00987606">
        <w:rPr>
          <w:rFonts w:ascii="Times New Roman" w:hAnsi="Times New Roman"/>
          <w:b/>
          <w:sz w:val="16"/>
          <w:szCs w:val="16"/>
        </w:rPr>
        <w:t>весов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2867"/>
        <w:gridCol w:w="720"/>
        <w:gridCol w:w="3031"/>
      </w:tblGrid>
      <w:tr w:rsidR="00015BC8" w:rsidRPr="00D9358B" w14:paraId="1DEF7B92" w14:textId="77777777" w:rsidTr="00F666B4">
        <w:trPr>
          <w:jc w:val="center"/>
        </w:trPr>
        <w:tc>
          <w:tcPr>
            <w:tcW w:w="827" w:type="dxa"/>
            <w:vAlign w:val="center"/>
          </w:tcPr>
          <w:p w14:paraId="70414E11" w14:textId="2C3AB56C" w:rsidR="00015BC8" w:rsidRPr="006D7405" w:rsidRDefault="00015BC8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</w:p>
        </w:tc>
        <w:tc>
          <w:tcPr>
            <w:tcW w:w="2867" w:type="dxa"/>
            <w:vAlign w:val="center"/>
          </w:tcPr>
          <w:p w14:paraId="145CC948" w14:textId="7ED4C3DB" w:rsidR="00015BC8" w:rsidRPr="006D7405" w:rsidRDefault="00DD572E" w:rsidP="00163CE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зарядки аккумулятора</w:t>
            </w:r>
          </w:p>
        </w:tc>
        <w:tc>
          <w:tcPr>
            <w:tcW w:w="720" w:type="dxa"/>
            <w:vAlign w:val="center"/>
          </w:tcPr>
          <w:p w14:paraId="46A2803C" w14:textId="4A6E6BA1" w:rsidR="00015BC8" w:rsidRPr="00015BC8" w:rsidRDefault="00015BC8" w:rsidP="00163CEA">
            <w:pPr>
              <w:pStyle w:val="Default"/>
              <w:jc w:val="center"/>
              <w:rPr>
                <w:sz w:val="16"/>
                <w:szCs w:val="16"/>
              </w:rPr>
            </w:pPr>
            <w:r w:rsidRPr="00015BC8">
              <w:rPr>
                <w:b/>
                <w:bCs/>
                <w:sz w:val="16"/>
                <w:szCs w:val="16"/>
                <w:lang w:val="en-US"/>
              </w:rPr>
              <w:t>&gt;0&lt;</w:t>
            </w:r>
          </w:p>
        </w:tc>
        <w:tc>
          <w:tcPr>
            <w:tcW w:w="3031" w:type="dxa"/>
          </w:tcPr>
          <w:p w14:paraId="631E56A9" w14:textId="6DD91296" w:rsidR="00015BC8" w:rsidRPr="00015BC8" w:rsidRDefault="00983EFD" w:rsidP="00163CE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</w:t>
            </w:r>
            <w:r w:rsidRPr="006D7405">
              <w:rPr>
                <w:sz w:val="16"/>
                <w:szCs w:val="16"/>
              </w:rPr>
              <w:t xml:space="preserve"> </w:t>
            </w:r>
            <w:r w:rsidRPr="00015BC8">
              <w:rPr>
                <w:sz w:val="16"/>
                <w:szCs w:val="16"/>
              </w:rPr>
              <w:t>установ</w:t>
            </w:r>
            <w:r>
              <w:rPr>
                <w:sz w:val="16"/>
                <w:szCs w:val="16"/>
              </w:rPr>
              <w:t>ки</w:t>
            </w:r>
            <w:r w:rsidR="00DD572E">
              <w:rPr>
                <w:sz w:val="16"/>
                <w:szCs w:val="16"/>
              </w:rPr>
              <w:t xml:space="preserve"> на нуль</w:t>
            </w:r>
          </w:p>
        </w:tc>
      </w:tr>
      <w:tr w:rsidR="006D7405" w:rsidRPr="00D9358B" w14:paraId="2C9F453B" w14:textId="77777777" w:rsidTr="00D9358B">
        <w:trPr>
          <w:jc w:val="center"/>
        </w:trPr>
        <w:tc>
          <w:tcPr>
            <w:tcW w:w="827" w:type="dxa"/>
            <w:vAlign w:val="center"/>
          </w:tcPr>
          <w:p w14:paraId="07645248" w14:textId="2ACD695B" w:rsidR="006D7405" w:rsidRPr="006D7405" w:rsidRDefault="006D7405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2867" w:type="dxa"/>
            <w:vAlign w:val="center"/>
          </w:tcPr>
          <w:p w14:paraId="2EB53726" w14:textId="59343CE6" w:rsidR="006D7405" w:rsidRPr="006D7405" w:rsidRDefault="006D7405" w:rsidP="00163CE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</w:t>
            </w:r>
            <w:r w:rsidR="00DD572E">
              <w:rPr>
                <w:sz w:val="16"/>
                <w:szCs w:val="16"/>
              </w:rPr>
              <w:t xml:space="preserve"> масса тары</w:t>
            </w:r>
          </w:p>
        </w:tc>
        <w:tc>
          <w:tcPr>
            <w:tcW w:w="720" w:type="dxa"/>
            <w:vAlign w:val="center"/>
          </w:tcPr>
          <w:p w14:paraId="79117FF9" w14:textId="2677A688" w:rsidR="006D7405" w:rsidRPr="00015BC8" w:rsidRDefault="006D7405" w:rsidP="00163CEA">
            <w:pPr>
              <w:pStyle w:val="Default"/>
              <w:jc w:val="center"/>
              <w:rPr>
                <w:sz w:val="16"/>
                <w:szCs w:val="16"/>
              </w:rPr>
            </w:pPr>
            <w:r w:rsidRPr="00015BC8">
              <w:rPr>
                <w:b/>
                <w:bCs/>
                <w:sz w:val="16"/>
                <w:szCs w:val="16"/>
              </w:rPr>
              <w:t>СТ</w:t>
            </w:r>
          </w:p>
        </w:tc>
        <w:tc>
          <w:tcPr>
            <w:tcW w:w="3031" w:type="dxa"/>
            <w:vAlign w:val="center"/>
          </w:tcPr>
          <w:p w14:paraId="2F676520" w14:textId="261A494D" w:rsidR="006D7405" w:rsidRPr="00015BC8" w:rsidRDefault="00015BC8" w:rsidP="00163CEA">
            <w:pPr>
              <w:pStyle w:val="Default"/>
              <w:rPr>
                <w:sz w:val="16"/>
                <w:szCs w:val="16"/>
              </w:rPr>
            </w:pPr>
            <w:r w:rsidRPr="00015BC8">
              <w:rPr>
                <w:sz w:val="16"/>
                <w:szCs w:val="16"/>
              </w:rPr>
              <w:t xml:space="preserve">Индикатор стабилизации </w:t>
            </w:r>
            <w:r w:rsidR="00DD572E">
              <w:rPr>
                <w:sz w:val="16"/>
                <w:szCs w:val="16"/>
              </w:rPr>
              <w:t>массы</w:t>
            </w:r>
          </w:p>
        </w:tc>
      </w:tr>
    </w:tbl>
    <w:p w14:paraId="4C0C7C95" w14:textId="490A0DCD" w:rsidR="00D9358B" w:rsidRPr="00987606" w:rsidRDefault="00D9358B" w:rsidP="00163CEA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  <w:r w:rsidR="00987606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весов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6618"/>
      </w:tblGrid>
      <w:tr w:rsidR="00987606" w14:paraId="5105CD9F" w14:textId="77777777" w:rsidTr="00F666B4">
        <w:trPr>
          <w:jc w:val="center"/>
        </w:trPr>
        <w:tc>
          <w:tcPr>
            <w:tcW w:w="827" w:type="dxa"/>
            <w:vAlign w:val="center"/>
          </w:tcPr>
          <w:p w14:paraId="3D23D2D8" w14:textId="74868234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6DDF7F" wp14:editId="5A687612">
                  <wp:extent cx="118110" cy="118110"/>
                  <wp:effectExtent l="0" t="0" r="0" b="0"/>
                  <wp:docPr id="3" name="Рисунок 3" descr="Описание: 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писание: 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8" w:type="dxa"/>
            <w:vAlign w:val="center"/>
          </w:tcPr>
          <w:p w14:paraId="225C7BCB" w14:textId="6358F28E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6D7405">
              <w:rPr>
                <w:sz w:val="16"/>
                <w:szCs w:val="16"/>
              </w:rPr>
              <w:t>Продолжительное нажат</w:t>
            </w:r>
            <w:r w:rsidR="00DD572E">
              <w:rPr>
                <w:sz w:val="16"/>
                <w:szCs w:val="16"/>
              </w:rPr>
              <w:t>ие: включение/выключение весов</w:t>
            </w:r>
          </w:p>
        </w:tc>
      </w:tr>
      <w:tr w:rsidR="00987606" w14:paraId="7EFF4916" w14:textId="77777777" w:rsidTr="00F666B4">
        <w:trPr>
          <w:jc w:val="center"/>
        </w:trPr>
        <w:tc>
          <w:tcPr>
            <w:tcW w:w="827" w:type="dxa"/>
            <w:vAlign w:val="center"/>
          </w:tcPr>
          <w:p w14:paraId="66AE3369" w14:textId="77777777" w:rsidR="00987606" w:rsidRPr="006D7405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6618" w:type="dxa"/>
            <w:vAlign w:val="center"/>
          </w:tcPr>
          <w:p w14:paraId="43F73D81" w14:textId="436469B0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Кратковремен</w:t>
            </w:r>
            <w:r w:rsidR="00DD572E">
              <w:rPr>
                <w:sz w:val="16"/>
                <w:szCs w:val="16"/>
              </w:rPr>
              <w:t>ное нажатие: выборка массы тары</w:t>
            </w:r>
          </w:p>
        </w:tc>
      </w:tr>
      <w:tr w:rsidR="00987606" w14:paraId="03EC5A73" w14:textId="77777777" w:rsidTr="00F666B4">
        <w:trPr>
          <w:trHeight w:val="56"/>
          <w:jc w:val="center"/>
        </w:trPr>
        <w:tc>
          <w:tcPr>
            <w:tcW w:w="827" w:type="dxa"/>
            <w:vAlign w:val="center"/>
          </w:tcPr>
          <w:p w14:paraId="22A3DF48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&gt;0&lt;</w:t>
            </w:r>
          </w:p>
        </w:tc>
        <w:tc>
          <w:tcPr>
            <w:tcW w:w="6618" w:type="dxa"/>
            <w:vAlign w:val="center"/>
          </w:tcPr>
          <w:p w14:paraId="03B9A49A" w14:textId="2EA8D98B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Кратковременное нажатие: принуд</w:t>
            </w:r>
            <w:r w:rsidR="00DD572E">
              <w:rPr>
                <w:sz w:val="16"/>
                <w:szCs w:val="16"/>
              </w:rPr>
              <w:t>ительная установка весов в нуль</w:t>
            </w:r>
          </w:p>
        </w:tc>
      </w:tr>
    </w:tbl>
    <w:p w14:paraId="3DE2995A" w14:textId="4A45B21F" w:rsidR="00987606" w:rsidRDefault="00987606" w:rsidP="00163CEA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87606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Клавиатура </w:t>
      </w:r>
      <w:r w:rsidR="009F5B68">
        <w:rPr>
          <w:rFonts w:ascii="Times New Roman" w:eastAsia="Times New Roman" w:hAnsi="Times New Roman"/>
          <w:b/>
          <w:sz w:val="16"/>
          <w:szCs w:val="16"/>
          <w:lang w:eastAsia="ru-RU"/>
        </w:rPr>
        <w:t>ПДУ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8"/>
        <w:gridCol w:w="6645"/>
      </w:tblGrid>
      <w:tr w:rsidR="00987606" w:rsidRPr="00987606" w14:paraId="44995DA6" w14:textId="77777777" w:rsidTr="00987606">
        <w:tc>
          <w:tcPr>
            <w:tcW w:w="828" w:type="dxa"/>
            <w:vAlign w:val="center"/>
          </w:tcPr>
          <w:p w14:paraId="136A8E41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6645" w:type="dxa"/>
            <w:vAlign w:val="center"/>
          </w:tcPr>
          <w:p w14:paraId="79E00AC2" w14:textId="2431371C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 xml:space="preserve">Кратковременное нажатие: </w:t>
            </w:r>
            <w:r w:rsidR="00DD572E">
              <w:rPr>
                <w:sz w:val="16"/>
                <w:szCs w:val="16"/>
              </w:rPr>
              <w:t>Отображение суммированной массы</w:t>
            </w:r>
          </w:p>
          <w:p w14:paraId="2309A8B1" w14:textId="4082588E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Продолжительное нажатие: Вкл./</w:t>
            </w:r>
            <w:r w:rsidR="00DD572E">
              <w:rPr>
                <w:sz w:val="16"/>
                <w:szCs w:val="16"/>
              </w:rPr>
              <w:t>Выкл. энергосберегающего режима</w:t>
            </w:r>
          </w:p>
        </w:tc>
      </w:tr>
      <w:tr w:rsidR="00987606" w:rsidRPr="00987606" w14:paraId="3E7887EB" w14:textId="77777777" w:rsidTr="00987606">
        <w:tc>
          <w:tcPr>
            <w:tcW w:w="828" w:type="dxa"/>
            <w:vAlign w:val="center"/>
          </w:tcPr>
          <w:p w14:paraId="4AAA90DB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6645" w:type="dxa"/>
            <w:vAlign w:val="center"/>
          </w:tcPr>
          <w:p w14:paraId="0C83FC73" w14:textId="126768E0" w:rsidR="00987606" w:rsidRPr="00987606" w:rsidRDefault="00DD572E" w:rsidP="00163CEA">
            <w:pPr>
              <w:pStyle w:val="Defaul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Установка нуля</w:t>
            </w:r>
          </w:p>
        </w:tc>
      </w:tr>
      <w:tr w:rsidR="00987606" w:rsidRPr="00987606" w14:paraId="1B164321" w14:textId="77777777" w:rsidTr="00987606">
        <w:tc>
          <w:tcPr>
            <w:tcW w:w="828" w:type="dxa"/>
            <w:vAlign w:val="center"/>
          </w:tcPr>
          <w:p w14:paraId="3103086E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6645" w:type="dxa"/>
            <w:vAlign w:val="center"/>
          </w:tcPr>
          <w:p w14:paraId="5C67376E" w14:textId="3B54E125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Кратковременное нажати</w:t>
            </w:r>
            <w:r w:rsidR="00DD572E">
              <w:rPr>
                <w:sz w:val="16"/>
                <w:szCs w:val="16"/>
              </w:rPr>
              <w:t>е: Суммирование показаний массы</w:t>
            </w:r>
          </w:p>
          <w:p w14:paraId="7EC65E22" w14:textId="49BCBEE1" w:rsidR="00987606" w:rsidRPr="00987606" w:rsidRDefault="00987606" w:rsidP="00163CEA">
            <w:pPr>
              <w:pStyle w:val="Default"/>
              <w:rPr>
                <w:sz w:val="16"/>
                <w:szCs w:val="16"/>
              </w:rPr>
            </w:pPr>
            <w:r w:rsidRPr="00987606">
              <w:rPr>
                <w:sz w:val="16"/>
                <w:szCs w:val="16"/>
              </w:rPr>
              <w:t>Продолжительное нажатие: Переключ</w:t>
            </w:r>
            <w:r w:rsidR="00DD572E">
              <w:rPr>
                <w:sz w:val="16"/>
                <w:szCs w:val="16"/>
              </w:rPr>
              <w:t>ение единиц измерений кг./фунты</w:t>
            </w:r>
          </w:p>
        </w:tc>
      </w:tr>
      <w:tr w:rsidR="00987606" w:rsidRPr="00987606" w14:paraId="3EB480BE" w14:textId="77777777" w:rsidTr="00987606">
        <w:tc>
          <w:tcPr>
            <w:tcW w:w="828" w:type="dxa"/>
            <w:vAlign w:val="center"/>
          </w:tcPr>
          <w:p w14:paraId="4019F75F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6645" w:type="dxa"/>
            <w:vAlign w:val="center"/>
          </w:tcPr>
          <w:p w14:paraId="3F33BBB2" w14:textId="66F638D0" w:rsidR="00987606" w:rsidRPr="00987606" w:rsidRDefault="00987606" w:rsidP="00163CEA">
            <w:pPr>
              <w:pStyle w:val="Default"/>
              <w:rPr>
                <w:sz w:val="16"/>
                <w:szCs w:val="16"/>
                <w:lang w:val="en-US"/>
              </w:rPr>
            </w:pPr>
            <w:r w:rsidRPr="00987606">
              <w:rPr>
                <w:sz w:val="16"/>
                <w:szCs w:val="16"/>
              </w:rPr>
              <w:t>Фиксация показ</w:t>
            </w:r>
            <w:r w:rsidR="00DD572E">
              <w:rPr>
                <w:sz w:val="16"/>
                <w:szCs w:val="16"/>
              </w:rPr>
              <w:t>ания массы</w:t>
            </w:r>
          </w:p>
        </w:tc>
      </w:tr>
      <w:tr w:rsidR="00987606" w:rsidRPr="00987606" w14:paraId="5F8A4D88" w14:textId="77777777" w:rsidTr="00987606">
        <w:trPr>
          <w:trHeight w:val="68"/>
        </w:trPr>
        <w:tc>
          <w:tcPr>
            <w:tcW w:w="828" w:type="dxa"/>
            <w:vAlign w:val="center"/>
          </w:tcPr>
          <w:p w14:paraId="2DBBD423" w14:textId="77777777" w:rsidR="00987606" w:rsidRPr="00987606" w:rsidRDefault="00987606" w:rsidP="00163CEA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B+D</w:t>
            </w:r>
          </w:p>
        </w:tc>
        <w:tc>
          <w:tcPr>
            <w:tcW w:w="6645" w:type="dxa"/>
            <w:vAlign w:val="center"/>
          </w:tcPr>
          <w:p w14:paraId="19C617C3" w14:textId="69D84635" w:rsidR="00987606" w:rsidRPr="00987606" w:rsidRDefault="00987606" w:rsidP="00163CEA">
            <w:pPr>
              <w:pStyle w:val="Default"/>
              <w:rPr>
                <w:sz w:val="16"/>
                <w:szCs w:val="16"/>
                <w:lang w:val="en-US"/>
              </w:rPr>
            </w:pPr>
            <w:r w:rsidRPr="00987606">
              <w:rPr>
                <w:sz w:val="16"/>
                <w:szCs w:val="16"/>
              </w:rPr>
              <w:t>Продолжите</w:t>
            </w:r>
            <w:r w:rsidR="00DD572E">
              <w:rPr>
                <w:sz w:val="16"/>
                <w:szCs w:val="16"/>
              </w:rPr>
              <w:t>льное нажатие: Выключение весов</w:t>
            </w:r>
          </w:p>
        </w:tc>
      </w:tr>
    </w:tbl>
    <w:bookmarkEnd w:id="2"/>
    <w:p w14:paraId="7A0F8E94" w14:textId="77777777" w:rsidR="007500BC" w:rsidRPr="006A7AD0" w:rsidRDefault="008B4BF9" w:rsidP="00F666B4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1EDD029F" w14:textId="1E4BDAB9" w:rsidR="00FF040B" w:rsidRPr="00FF040B" w:rsidRDefault="00FF040B" w:rsidP="00F666B4">
      <w:pPr>
        <w:pStyle w:val="Default"/>
        <w:keepNext/>
        <w:numPr>
          <w:ilvl w:val="1"/>
          <w:numId w:val="17"/>
        </w:numPr>
        <w:ind w:left="0" w:firstLine="0"/>
        <w:outlineLvl w:val="1"/>
        <w:rPr>
          <w:sz w:val="16"/>
          <w:szCs w:val="16"/>
        </w:rPr>
      </w:pPr>
      <w:bookmarkStart w:id="3" w:name="_Toc50020960"/>
      <w:r w:rsidRPr="00FF040B">
        <w:rPr>
          <w:b/>
          <w:bCs/>
          <w:sz w:val="16"/>
          <w:szCs w:val="16"/>
        </w:rPr>
        <w:t>С использованием кнопок на корпусе весов</w:t>
      </w:r>
      <w:bookmarkEnd w:id="3"/>
    </w:p>
    <w:p w14:paraId="48F71AC0" w14:textId="4550DCAF" w:rsidR="0039212C" w:rsidRPr="0039212C" w:rsidRDefault="0039212C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весов</w:t>
      </w:r>
    </w:p>
    <w:p w14:paraId="4ACA133D" w14:textId="61463985" w:rsidR="0039212C" w:rsidRPr="0039212C" w:rsidRDefault="0039212C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и удерживайте кнопку </w:t>
      </w:r>
      <w:r w:rsidR="006D7405">
        <w:rPr>
          <w:bCs/>
          <w:noProof/>
          <w:sz w:val="20"/>
          <w:szCs w:val="20"/>
          <w:lang w:eastAsia="ru-RU"/>
        </w:rPr>
        <w:drawing>
          <wp:inline distT="0" distB="0" distL="0" distR="0" wp14:anchorId="5A5BA362" wp14:editId="0897BFFF">
            <wp:extent cx="116619" cy="121920"/>
            <wp:effectExtent l="0" t="0" r="0" b="0"/>
            <wp:docPr id="13" name="Рисунок 13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3E06AF">
        <w:rPr>
          <w:rFonts w:ascii="Times New Roman" w:hAnsi="Times New Roman"/>
          <w:sz w:val="16"/>
          <w:szCs w:val="16"/>
        </w:rPr>
        <w:t xml:space="preserve"> 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После включения весов на дисплее появится версия ПО весов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UErA</w:t>
      </w:r>
      <w:r w:rsidR="003E06AF" w:rsidRPr="009E3B7A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B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», где A.B – номер версии ПО (опционально), затем пройдет тест индикации «888.8.8». Отобразится остаточная емкость аккумулятора весов в процентах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PbtXY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где XY </w:t>
      </w:r>
      <w:r w:rsidR="00FF040B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отобразится значение «0». Весы готовы к работе.</w:t>
      </w:r>
    </w:p>
    <w:p w14:paraId="52C57E66" w14:textId="77777777" w:rsidR="00977346" w:rsidRPr="00B03EEB" w:rsidRDefault="00930FC6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1A51F8AC" w:rsidR="00977346" w:rsidRPr="006A7AD0" w:rsidRDefault="00BE5B98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кратковременно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я установки нуля.</w:t>
      </w:r>
      <w:r w:rsidR="00F5322E" w:rsidRPr="00977BE3">
        <w:rPr>
          <w:rFonts w:ascii="Times New Roman" w:hAnsi="Times New Roman"/>
          <w:sz w:val="16"/>
          <w:szCs w:val="16"/>
        </w:rPr>
        <w:t xml:space="preserve"> </w:t>
      </w:r>
      <w:r w:rsidR="00F5322E"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именения функции установки нуля, индикатор стабилизации </w:t>
      </w:r>
      <w:r w:rsid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6FEDDAD3" w14:textId="77777777" w:rsidR="00BA5570" w:rsidRPr="00B03EEB" w:rsidRDefault="00BA5570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1BB2115E" w:rsidR="00BA5570" w:rsidRPr="006A7AD0" w:rsidRDefault="00F5322E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Подвесьте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тару на весы и убедитесь, что на дисплее </w:t>
      </w:r>
      <w:r w:rsid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Для применения функции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тары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индикатор стабилизации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гореть.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 </w:t>
      </w:r>
      <w:r w:rsidRPr="00F5322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[T]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обнулится и загорится индикатор тары «</w:t>
      </w:r>
      <w:r w:rsidR="006D74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». После окончания взвешивания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снимите</w:t>
      </w:r>
      <w:r w:rsidR="00741548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тару с весов 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кнопку </w:t>
      </w:r>
      <w:r w:rsidRPr="00F5322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[T]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6AB0B4DB" w:rsidR="00495C46" w:rsidRPr="006A7AD0" w:rsidRDefault="003E06AF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 превышении допустимой нагрузки </w:t>
      </w:r>
      <w:r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Max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(НПВ) на дисплее отобразится «OVER».</w:t>
      </w:r>
    </w:p>
    <w:p w14:paraId="71702971" w14:textId="77777777" w:rsidR="009F7713" w:rsidRPr="00B03EEB" w:rsidRDefault="009F7713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605383AA" w:rsidR="009F7713" w:rsidRPr="006A7AD0" w:rsidRDefault="003E06AF" w:rsidP="00F666B4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Перед взвешиванием убедитесь, что горит индикатор нуля или мигает прочерк. 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Нагрузите весы и дождитесь пока индикатор стабилизации массы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 загорится.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</w:t>
      </w:r>
      <w:r w:rsidR="009F7713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отобразится масса взвешиваемо</w:t>
      </w:r>
      <w:r w:rsidR="009F7713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го товара.</w:t>
      </w:r>
    </w:p>
    <w:p w14:paraId="32186CC1" w14:textId="30F5CB0D" w:rsidR="009107B2" w:rsidRDefault="009107B2" w:rsidP="00F666B4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Выключение весов</w:t>
      </w:r>
    </w:p>
    <w:p w14:paraId="6AF60F77" w14:textId="0E15A529" w:rsidR="006D7405" w:rsidRDefault="009107B2" w:rsidP="00F666B4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выключения весов н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ажмите и удерж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ивайте кнопку </w:t>
      </w:r>
      <w:r w:rsidR="006D7405" w:rsidRPr="00EE31CF">
        <w:rPr>
          <w:rFonts w:ascii="Times New Roman" w:hAnsi="Times New Roman"/>
          <w:bCs/>
          <w:noProof/>
          <w:sz w:val="16"/>
          <w:szCs w:val="16"/>
          <w:lang w:eastAsia="ru-RU"/>
        </w:rPr>
        <w:drawing>
          <wp:inline distT="0" distB="0" distL="0" distR="0" wp14:anchorId="64D56497" wp14:editId="6980D5BC">
            <wp:extent cx="116619" cy="121920"/>
            <wp:effectExtent l="0" t="0" r="0" b="0"/>
            <wp:docPr id="8" name="Рисунок 8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EE31CF">
        <w:rPr>
          <w:rFonts w:ascii="Times New Roman" w:hAnsi="Times New Roman"/>
          <w:sz w:val="16"/>
          <w:szCs w:val="16"/>
        </w:rPr>
        <w:t xml:space="preserve"> 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Ото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бразится остаточная емкость аккумулятора весов в процентах «</w:t>
      </w:r>
      <w:r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PbtXY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где XY </w:t>
      </w:r>
      <w:r w:rsidR="00FF040B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появится «-OFF-» и весы выключатся.</w:t>
      </w:r>
    </w:p>
    <w:p w14:paraId="65369A57" w14:textId="1343D6EC" w:rsidR="003047EC" w:rsidRPr="003047EC" w:rsidRDefault="003047EC" w:rsidP="00A00CE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outlineLvl w:val="1"/>
        <w:rPr>
          <w:rFonts w:ascii="Times New Roman" w:eastAsiaTheme="minorHAnsi" w:hAnsi="Times New Roman"/>
          <w:b/>
          <w:bCs/>
          <w:color w:val="000000"/>
          <w:sz w:val="16"/>
          <w:szCs w:val="16"/>
        </w:rPr>
      </w:pPr>
      <w:r w:rsidRPr="003047EC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lastRenderedPageBreak/>
        <w:t xml:space="preserve">С использованием </w:t>
      </w:r>
      <w:r w:rsidR="009F5B68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ПДУ</w:t>
      </w:r>
    </w:p>
    <w:p w14:paraId="0C661A92" w14:textId="62746571" w:rsidR="003047EC" w:rsidRPr="0039212C" w:rsidRDefault="003047EC" w:rsidP="009F5B68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91F2727" w14:textId="4A89CF83" w:rsidR="003047EC" w:rsidRDefault="003047EC" w:rsidP="009F5B68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нажмите кнопку</w:t>
      </w:r>
      <w:r w:rsidR="00A0014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A0014D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[B]</w:t>
      </w:r>
      <w:r w:rsidRPr="003047E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именения функции установки нуля, индикатор стабилизации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6B64CDB5" w14:textId="77777777" w:rsidR="00A0014D" w:rsidRPr="009107B2" w:rsidRDefault="00A0014D" w:rsidP="009F5B68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Переключение единиц измерений килограммы/фунты</w:t>
      </w:r>
    </w:p>
    <w:p w14:paraId="15347C73" w14:textId="23EAB7B9" w:rsidR="00A0014D" w:rsidRPr="009107B2" w:rsidRDefault="00A0014D" w:rsidP="009F5B68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переключения единиц измерений н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ажмите</w:t>
      </w:r>
      <w:r w:rsid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</w:t>
      </w:r>
      <w:r w:rsidR="009A3B36">
        <w:rPr>
          <w:rFonts w:ascii="Times New Roman" w:eastAsia="Times New Roman" w:hAnsi="Times New Roman"/>
          <w:bCs/>
          <w:sz w:val="16"/>
          <w:szCs w:val="16"/>
          <w:lang w:eastAsia="ru-RU"/>
        </w:rPr>
        <w:t>удерживайте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C</w:t>
      </w: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Pr="00A0014D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A0014D">
        <w:rPr>
          <w:sz w:val="16"/>
          <w:szCs w:val="16"/>
        </w:rPr>
        <w:t xml:space="preserve"> </w:t>
      </w:r>
      <w:r w:rsidRPr="00A0014D">
        <w:rPr>
          <w:rFonts w:ascii="Times New Roman" w:eastAsia="Times New Roman" w:hAnsi="Times New Roman"/>
          <w:bCs/>
          <w:sz w:val="16"/>
          <w:szCs w:val="16"/>
          <w:lang w:eastAsia="ru-RU"/>
        </w:rPr>
        <w:t>П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роизойдет переключение с килограммов на фунты или наоборот.</w:t>
      </w:r>
    </w:p>
    <w:p w14:paraId="14D10D12" w14:textId="4A0151B4" w:rsidR="00A0014D" w:rsidRPr="00A0014D" w:rsidRDefault="00A0014D" w:rsidP="009F5B68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A0014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показаний массы</w:t>
      </w:r>
    </w:p>
    <w:p w14:paraId="62F75D26" w14:textId="77777777" w:rsidR="00A0014D" w:rsidRPr="00A0014D" w:rsidRDefault="00A0014D" w:rsidP="009F5B68">
      <w:pPr>
        <w:pStyle w:val="Default"/>
        <w:keepNext/>
        <w:numPr>
          <w:ilvl w:val="3"/>
          <w:numId w:val="17"/>
        </w:numPr>
        <w:ind w:left="360" w:firstLine="0"/>
        <w:rPr>
          <w:sz w:val="16"/>
          <w:szCs w:val="16"/>
        </w:rPr>
      </w:pPr>
      <w:r w:rsidRPr="00A0014D">
        <w:rPr>
          <w:b/>
          <w:bCs/>
          <w:sz w:val="16"/>
          <w:szCs w:val="16"/>
        </w:rPr>
        <w:t>Суммирование массы</w:t>
      </w:r>
    </w:p>
    <w:p w14:paraId="26056B47" w14:textId="69C62A21" w:rsidR="00A0014D" w:rsidRPr="00163CEA" w:rsidRDefault="00A0014D" w:rsidP="009F5B68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Нагрузите весы и дождитесь пока индикатор стабилизации массы «СТ» загорится.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741C63">
        <w:rPr>
          <w:rFonts w:ascii="Times New Roman" w:eastAsia="Times New Roman" w:hAnsi="Times New Roman"/>
          <w:bCs/>
          <w:sz w:val="16"/>
          <w:szCs w:val="16"/>
          <w:lang w:eastAsia="ru-RU"/>
        </w:rPr>
        <w:t>Н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ажмите кнопку </w:t>
      </w:r>
      <w:r w:rsidR="00163CEA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[С]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 появится надпись «n Х», где Х – порядковый номер суммируемого взвешивания. Затем отобразится текущая масса груза.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Повторите операцию требуемое количество раз.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Масса груза будет суммироваться каждое взвешивание при нажатии кнопки </w:t>
      </w:r>
      <w:r w:rsidR="00163CEA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[С]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6555F777" w14:textId="3218915A" w:rsidR="00163CEA" w:rsidRPr="00163CEA" w:rsidRDefault="00163CEA" w:rsidP="009F5B68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rPr>
          <w:rFonts w:ascii="Times New Roman" w:eastAsiaTheme="minorHAnsi" w:hAnsi="Times New Roman"/>
          <w:b/>
          <w:bCs/>
          <w:color w:val="000000"/>
          <w:sz w:val="16"/>
          <w:szCs w:val="16"/>
        </w:rPr>
      </w:pPr>
      <w:r w:rsidRPr="00163CEA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Отображение суммированной массы</w:t>
      </w:r>
    </w:p>
    <w:p w14:paraId="738D0123" w14:textId="4601FCCE" w:rsidR="00163CEA" w:rsidRPr="00163CEA" w:rsidRDefault="00163CEA" w:rsidP="009F5B68">
      <w:pPr>
        <w:spacing w:after="0" w:line="240" w:lineRule="auto"/>
        <w:ind w:left="360"/>
        <w:rPr>
          <w:rFonts w:ascii="Times New Roman" w:eastAsiaTheme="minorHAnsi" w:hAnsi="Times New Roman"/>
          <w:bCs/>
          <w:color w:val="000000"/>
          <w:sz w:val="16"/>
          <w:szCs w:val="16"/>
        </w:rPr>
      </w:pP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 xml:space="preserve">Для отображения суммированной массы нажмите кнопку </w:t>
      </w:r>
      <w:r w:rsidRPr="00163CEA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[А]</w:t>
      </w: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>.</w:t>
      </w:r>
      <w:r w:rsidRPr="00163CEA">
        <w:rPr>
          <w:rFonts w:ascii="Times New Roman" w:hAnsi="Times New Roman"/>
          <w:sz w:val="16"/>
          <w:szCs w:val="16"/>
        </w:rPr>
        <w:t xml:space="preserve"> </w:t>
      </w: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 xml:space="preserve">На дисплее </w:t>
      </w:r>
      <w:r>
        <w:rPr>
          <w:rFonts w:ascii="Times New Roman" w:eastAsiaTheme="minorHAnsi" w:hAnsi="Times New Roman"/>
          <w:bCs/>
          <w:color w:val="000000"/>
          <w:sz w:val="16"/>
          <w:szCs w:val="16"/>
        </w:rPr>
        <w:t>отобразится</w:t>
      </w:r>
      <w:r w:rsidRPr="00163CEA">
        <w:rPr>
          <w:rFonts w:ascii="Times New Roman" w:eastAsiaTheme="minorHAnsi" w:hAnsi="Times New Roman"/>
          <w:bCs/>
          <w:color w:val="000000"/>
          <w:sz w:val="16"/>
          <w:szCs w:val="16"/>
        </w:rPr>
        <w:t xml:space="preserve"> надпись «n Х», где х – общее количество суммируемых взвешиваний. Затем отобразится общая масса суммируемых взвешиваний. После этого отобразится текущая масса груза.</w:t>
      </w:r>
    </w:p>
    <w:p w14:paraId="75F7ECA1" w14:textId="4A1FFCB8" w:rsidR="00163CEA" w:rsidRPr="00163CEA" w:rsidRDefault="00163CEA" w:rsidP="009F5B68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Сброс суммированной массы</w:t>
      </w:r>
    </w:p>
    <w:p w14:paraId="4507DA14" w14:textId="6BB3DE58" w:rsidR="00163CEA" w:rsidRPr="00163CEA" w:rsidRDefault="00163CEA" w:rsidP="009F5B68">
      <w:pPr>
        <w:pStyle w:val="a9"/>
        <w:spacing w:after="0" w:line="240" w:lineRule="auto"/>
        <w:ind w:left="360"/>
        <w:contextualSpacing w:val="0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Во время отображения суммированной массы нажмите кнопку </w:t>
      </w: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[В]</w:t>
      </w: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.</w:t>
      </w:r>
      <w:r w:rsidRPr="00163CEA">
        <w:rPr>
          <w:rFonts w:ascii="Times New Roman" w:hAnsi="Times New Roman"/>
          <w:sz w:val="16"/>
          <w:szCs w:val="16"/>
        </w:rPr>
        <w:t xml:space="preserve"> </w:t>
      </w:r>
      <w:r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На дисплее отобразится текущая масса груза и показания суммированных масс сбросится.</w:t>
      </w:r>
    </w:p>
    <w:p w14:paraId="1511EAAE" w14:textId="0E9DCA00" w:rsidR="00A0014D" w:rsidRPr="00163CEA" w:rsidRDefault="00163CEA" w:rsidP="009F5B68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Выключение весов</w:t>
      </w:r>
    </w:p>
    <w:p w14:paraId="607B6D97" w14:textId="6E65B8A6" w:rsidR="001857BE" w:rsidRDefault="00163CEA" w:rsidP="009F5B68">
      <w:pPr>
        <w:spacing w:after="0" w:line="240" w:lineRule="auto"/>
        <w:ind w:left="181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Одновременно нажмите и удерживайте кно</w:t>
      </w:r>
      <w:r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пки </w:t>
      </w:r>
      <w:r w:rsidRPr="009F5B6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[В]</w:t>
      </w:r>
      <w:r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</w:t>
      </w:r>
      <w:r w:rsidRPr="009F5B6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[D]</w:t>
      </w:r>
      <w:r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9F5B68" w:rsidRPr="009F5B68">
        <w:rPr>
          <w:rFonts w:ascii="Times New Roman" w:hAnsi="Times New Roman"/>
          <w:sz w:val="16"/>
          <w:szCs w:val="16"/>
        </w:rPr>
        <w:t xml:space="preserve"> 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 весов отобразится остаточная емкость аккумулятора весов в процентах «Pbt AB», где AB – емкость, затем надпись «</w:t>
      </w:r>
      <w:r w:rsid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-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OFF</w:t>
      </w:r>
      <w:r w:rsid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-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». Весы выключены.</w:t>
      </w:r>
    </w:p>
    <w:p w14:paraId="1C4D004A" w14:textId="77777777" w:rsidR="001E399A" w:rsidRPr="006A7AD0" w:rsidRDefault="001E399A" w:rsidP="00163CEA">
      <w:pPr>
        <w:pStyle w:val="a9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0431D1E0" w14:textId="2576772B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превышение предельно допустимой нагрузки, равной Max.</w:t>
      </w:r>
    </w:p>
    <w:p w14:paraId="064D2976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в целях безопасности персонала и оборудования поднимать груз выше 25 см от поверхности.</w:t>
      </w:r>
    </w:p>
    <w:p w14:paraId="593C585A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использовать весы для транспортировки груза.</w:t>
      </w:r>
    </w:p>
    <w:p w14:paraId="7B164F48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на площади поднятия груза производить работы и размещать части тела.</w:t>
      </w:r>
    </w:p>
    <w:p w14:paraId="21EC6E26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поднимать груз с незакрытым карабином крюка.</w:t>
      </w:r>
    </w:p>
    <w:p w14:paraId="064A7E5A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проведение ремонтных работ и разборка включенных весов.</w:t>
      </w:r>
    </w:p>
    <w:p w14:paraId="72DDEE4D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 процессе эксплуатации весов периодически контролируйте степень износа элементов верхнего и нижнего подвесов. При значительном износе элементов верхнего и нижнего подвесов запрещается использование весов.</w:t>
      </w:r>
    </w:p>
    <w:p w14:paraId="470BF53C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30CBE2FA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18CF650B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салфеткой, смоченной водой с добавлением 0,5% моющего средства.</w:t>
      </w:r>
    </w:p>
    <w:p w14:paraId="676410C4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18C983F8" w14:textId="661548FE" w:rsidR="001E399A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не предназначены для применения при атмосферных осадках.</w:t>
      </w:r>
    </w:p>
    <w:p w14:paraId="00E8378B" w14:textId="56FE6B65" w:rsidR="00BA1C48" w:rsidRPr="006A7AD0" w:rsidRDefault="00BA1C48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183A6DEC" w14:textId="671D6B5E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1497C45D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1D54DE28" w14:textId="5B8C241E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Условия транспортирования весов в части воздействия климатических факторов должна соответствовать группе 5 (ОЖ4</w:t>
      </w:r>
      <w:r w:rsidR="001362DE">
        <w:rPr>
          <w:rFonts w:ascii="Times New Roman" w:hAnsi="Times New Roman"/>
          <w:sz w:val="16"/>
          <w:szCs w:val="16"/>
        </w:rPr>
        <w:t>) по ГОСТ 15150-69.</w:t>
      </w:r>
    </w:p>
    <w:p w14:paraId="5BDB6B1D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0BA9156C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9142-90.</w:t>
      </w:r>
    </w:p>
    <w:p w14:paraId="70A79A90" w14:textId="77777777" w:rsidR="00D9358B" w:rsidRPr="00D9358B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lastRenderedPageBreak/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34BC11B8" w:rsidR="001E399A" w:rsidRPr="006A7AD0" w:rsidRDefault="00D9358B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 xml:space="preserve">После транспортировки и хранения при отрицательных температурах перед распаковкой весы должны быть выдержаны при нормальной </w:t>
      </w:r>
      <w:r>
        <w:rPr>
          <w:rFonts w:ascii="Times New Roman" w:hAnsi="Times New Roman"/>
          <w:sz w:val="16"/>
          <w:szCs w:val="16"/>
        </w:rPr>
        <w:t>температуре не менее 6-ти часов</w:t>
      </w:r>
      <w:r w:rsidR="001D0E48">
        <w:rPr>
          <w:rFonts w:ascii="Times New Roman" w:hAnsi="Times New Roman"/>
          <w:sz w:val="16"/>
          <w:szCs w:val="16"/>
        </w:rPr>
        <w:t>.</w:t>
      </w:r>
    </w:p>
    <w:p w14:paraId="4D00870F" w14:textId="77777777" w:rsidR="001E399A" w:rsidRPr="006A7AD0" w:rsidRDefault="001E399A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26DB256B" w:rsidR="00C872E0" w:rsidRPr="006A7AD0" w:rsidRDefault="00675F63" w:rsidP="008238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2A445788" w:rsidR="00F120BA" w:rsidRPr="006A7AD0" w:rsidRDefault="00741706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163CEA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163CEA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6B1A4886" w14:textId="6F825443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6A5D3889" w14:textId="77777777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154EC35A" w14:textId="77777777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09A91689" w14:textId="77777777" w:rsidR="00A00CE2" w:rsidRPr="006A7AD0" w:rsidRDefault="00A00CE2" w:rsidP="00A00CE2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</w:t>
      </w:r>
      <w:r>
        <w:rPr>
          <w:rFonts w:ascii="Times New Roman" w:hAnsi="Times New Roman"/>
          <w:sz w:val="16"/>
          <w:szCs w:val="16"/>
        </w:rPr>
        <w:t>грузкой близкой или равной НПВ.</w:t>
      </w:r>
    </w:p>
    <w:p w14:paraId="2B697F8A" w14:textId="77777777" w:rsidR="00675F63" w:rsidRDefault="00675F63" w:rsidP="00163CEA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163CEA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гарантирует соответствие весов требованиям технических условий в течение 12 месяцев со дня продажи потребителю.</w:t>
      </w:r>
    </w:p>
    <w:p w14:paraId="62E2B861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63CE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591A4838" w:rsidR="008900B3" w:rsidRPr="006A7AD0" w:rsidRDefault="001362DE" w:rsidP="00163CEA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="008900B3" w:rsidRPr="006A7AD0">
        <w:rPr>
          <w:rFonts w:ascii="Times New Roman" w:hAnsi="Times New Roman"/>
          <w:sz w:val="16"/>
          <w:szCs w:val="16"/>
        </w:rPr>
        <w:t xml:space="preserve"> по истечении 12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3EB331E8" w:rsidR="008900B3" w:rsidRPr="006A7AD0" w:rsidRDefault="001362DE" w:rsidP="00163CEA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23488392" w:rsidR="008900B3" w:rsidRPr="006A7AD0" w:rsidRDefault="001362DE" w:rsidP="00163CEA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16870800" w:rsidR="008900B3" w:rsidRPr="006A7AD0" w:rsidRDefault="001362DE" w:rsidP="00163CEA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2DAB016B" w:rsidR="008900B3" w:rsidRPr="006A7AD0" w:rsidRDefault="001362DE" w:rsidP="00163CEA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5CB394DA" w14:textId="41788E47" w:rsidR="00331AD4" w:rsidRDefault="008900B3" w:rsidP="00163CE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706262CF" w14:textId="77777777" w:rsidR="00331AD4" w:rsidRDefault="00331AD4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163CEA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6D06850" w:rsidR="0070336F" w:rsidRPr="006A7AD0" w:rsidRDefault="0070336F" w:rsidP="00163CEA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</w:t>
      </w:r>
      <w:r w:rsidR="006D5704">
        <w:rPr>
          <w:rFonts w:ascii="Times New Roman" w:hAnsi="Times New Roman"/>
          <w:bCs/>
          <w:sz w:val="16"/>
          <w:szCs w:val="16"/>
        </w:rPr>
        <w:t>крановые</w:t>
      </w:r>
      <w:r w:rsidR="006D5704" w:rsidRPr="006A7AD0">
        <w:rPr>
          <w:rFonts w:ascii="Times New Roman" w:hAnsi="Times New Roman"/>
          <w:bCs/>
          <w:sz w:val="16"/>
          <w:szCs w:val="16"/>
        </w:rPr>
        <w:t xml:space="preserve"> </w:t>
      </w:r>
      <w:r w:rsidR="008A299A">
        <w:rPr>
          <w:rFonts w:ascii="Times New Roman" w:hAnsi="Times New Roman"/>
          <w:bCs/>
          <w:sz w:val="16"/>
          <w:szCs w:val="16"/>
        </w:rPr>
        <w:t>ВКМ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163CEA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163CEA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163CEA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163CEA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163CEA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4163A908" w:rsidR="0070336F" w:rsidRPr="006A7AD0" w:rsidRDefault="0070336F" w:rsidP="00163CEA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163CEA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35C99EF" w14:textId="77777777" w:rsidR="002C50E7" w:rsidRDefault="002C50E7" w:rsidP="002C50E7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77573-20. На основании результатов поверки, </w:t>
      </w:r>
    </w:p>
    <w:p w14:paraId="028A24EB" w14:textId="77777777" w:rsidR="002C50E7" w:rsidRDefault="002C50E7" w:rsidP="002C50E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08B6FC9A" w14:textId="77777777" w:rsidR="002C50E7" w:rsidRDefault="002C50E7" w:rsidP="002C50E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6F056062" w14:textId="77777777" w:rsidR="002C50E7" w:rsidRDefault="002C50E7" w:rsidP="002C50E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2C50E7" w14:paraId="3BE24417" w14:textId="77777777" w:rsidTr="002C50E7">
        <w:trPr>
          <w:trHeight w:val="1339"/>
        </w:trPr>
        <w:tc>
          <w:tcPr>
            <w:tcW w:w="4680" w:type="dxa"/>
            <w:vAlign w:val="center"/>
            <w:hideMark/>
          </w:tcPr>
          <w:p w14:paraId="3C4F8887" w14:textId="77777777" w:rsidR="002C50E7" w:rsidRDefault="002C50E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5235740A" w14:textId="5FF59C7E" w:rsidR="002C50E7" w:rsidRDefault="002C50E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5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67B18B08" w14:textId="77777777" w:rsidR="002C50E7" w:rsidRDefault="002C50E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212FA539" w14:textId="50CD126A" w:rsidR="002C50E7" w:rsidRDefault="002C50E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9E2776" wp14:editId="23A37505">
                  <wp:extent cx="845820" cy="845820"/>
                  <wp:effectExtent l="0" t="0" r="0" b="0"/>
                  <wp:docPr id="9" name="Рисунок 9" descr="qr-cod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C50E7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163CEA">
      <w:pPr>
        <w:tabs>
          <w:tab w:val="right" w:leader="underscore" w:pos="6237"/>
        </w:tabs>
        <w:spacing w:before="36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163CEA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163CEA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</w:p>
    <w:p w14:paraId="15B9F9CD" w14:textId="77777777" w:rsidR="0039212C" w:rsidRPr="0039212C" w:rsidRDefault="0039212C" w:rsidP="00163CEA">
      <w:pPr>
        <w:spacing w:before="468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До 5 тонн:</w:t>
      </w:r>
    </w:p>
    <w:p w14:paraId="1AB0FD80" w14:textId="77777777" w:rsidR="0039212C" w:rsidRP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ТР ТС: 020/2011 "Электромагнитная совместимость технических средств".</w:t>
      </w:r>
    </w:p>
    <w:p w14:paraId="12F9CAAE" w14:textId="77777777" w:rsidR="0039212C" w:rsidRP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Д-RU.АД07.В.00659/19</w:t>
      </w:r>
    </w:p>
    <w:p w14:paraId="13E12B03" w14:textId="77777777" w:rsidR="0039212C" w:rsidRP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06.08.2024.</w:t>
      </w:r>
    </w:p>
    <w:p w14:paraId="403BD59A" w14:textId="77777777" w:rsidR="0039212C" w:rsidRP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ДС выдана: ООО "Центр Сертификации "ВЕЛЕС", ОГРН 1157847197881.</w:t>
      </w:r>
    </w:p>
    <w:p w14:paraId="527E41AC" w14:textId="77777777" w:rsidR="0039212C" w:rsidRPr="0039212C" w:rsidRDefault="0039212C" w:rsidP="00163CEA">
      <w:pPr>
        <w:spacing w:before="12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От 5 тонн:</w:t>
      </w:r>
    </w:p>
    <w:p w14:paraId="50AA3D53" w14:textId="77777777" w:rsidR="0039212C" w:rsidRP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ТР ТС: 020/2011 "Электромагнитная совместимость технических средств".</w:t>
      </w:r>
    </w:p>
    <w:p w14:paraId="2DFF6AD3" w14:textId="77777777" w:rsidR="0039212C" w:rsidRP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Д-RU.ПФ02.В.27647/2</w:t>
      </w:r>
    </w:p>
    <w:p w14:paraId="3AB1FA0B" w14:textId="77777777" w:rsidR="0039212C" w:rsidRP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13.10.2025.</w:t>
      </w:r>
    </w:p>
    <w:p w14:paraId="15DCC476" w14:textId="77777777" w:rsidR="0039212C" w:rsidRDefault="0039212C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sz w:val="16"/>
          <w:szCs w:val="16"/>
          <w:lang w:eastAsia="ru-RU"/>
        </w:rPr>
        <w:t>ДС выдана: ООО "ПРОФИТ", ОГРН 1157746881038.</w:t>
      </w:r>
    </w:p>
    <w:p w14:paraId="4A596FF7" w14:textId="5169AED8" w:rsidR="007D727B" w:rsidRPr="006A7AD0" w:rsidRDefault="00E955C8" w:rsidP="00163CE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163CEA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7777777" w:rsidR="007D727B" w:rsidRPr="00C90A2B" w:rsidRDefault="007D727B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714-53-61, +7 (903) 001-68-13.</w:t>
      </w:r>
    </w:p>
    <w:p w14:paraId="0D3CD121" w14:textId="6C816955" w:rsidR="007D727B" w:rsidRPr="00C90A2B" w:rsidRDefault="007D727B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A91F67">
        <w:rPr>
          <w:rFonts w:ascii="Times New Roman" w:eastAsia="Times New Roman" w:hAnsi="Times New Roman"/>
          <w:sz w:val="16"/>
          <w:szCs w:val="16"/>
          <w:lang w:val="en-US" w:eastAsia="ru-RU"/>
        </w:rPr>
        <w:t>E-mail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hyperlink r:id="rId17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3255CA87" w14:textId="77777777" w:rsidR="00225F25" w:rsidRPr="00741C63" w:rsidRDefault="00225F25" w:rsidP="00225F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741C63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741C63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163CE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4EFA0AD5" w:rsidR="0070336F" w:rsidRPr="00672B3A" w:rsidRDefault="00196A2F" w:rsidP="00163CE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36F" w:rsidRPr="00672B3A" w:rsidSect="005B1807">
      <w:footerReference w:type="even" r:id="rId19"/>
      <w:footerReference w:type="default" r:id="rId20"/>
      <w:headerReference w:type="first" r:id="rId21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69EAF" w14:textId="77777777" w:rsidR="000874DD" w:rsidRDefault="000874DD" w:rsidP="00990C44">
      <w:pPr>
        <w:spacing w:after="0" w:line="240" w:lineRule="auto"/>
      </w:pPr>
      <w:r>
        <w:separator/>
      </w:r>
    </w:p>
  </w:endnote>
  <w:endnote w:type="continuationSeparator" w:id="0">
    <w:p w14:paraId="682E9A94" w14:textId="77777777" w:rsidR="000874DD" w:rsidRDefault="000874DD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F666B4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063AC910" w:rsidR="00F666B4" w:rsidRDefault="00F666B4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B460DB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F666B4" w:rsidRDefault="00F666B4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F666B4" w:rsidRPr="006C4DCA" w:rsidRDefault="00B460DB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F666B4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F666B4" w:rsidRDefault="00F666B4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3E340121" w:rsidR="00F666B4" w:rsidRPr="009F3DB3" w:rsidRDefault="00F666B4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B460DB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F666B4" w:rsidRPr="00FF5A32" w:rsidRDefault="00F666B4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447F" w14:textId="77777777" w:rsidR="000874DD" w:rsidRDefault="000874DD" w:rsidP="00990C44">
      <w:pPr>
        <w:spacing w:after="0" w:line="240" w:lineRule="auto"/>
      </w:pPr>
      <w:r>
        <w:separator/>
      </w:r>
    </w:p>
  </w:footnote>
  <w:footnote w:type="continuationSeparator" w:id="0">
    <w:p w14:paraId="1754CF00" w14:textId="77777777" w:rsidR="000874DD" w:rsidRDefault="000874DD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F666B4" w:rsidRDefault="00F666B4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E73251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5E3789"/>
    <w:multiLevelType w:val="multilevel"/>
    <w:tmpl w:val="66BC95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D04400"/>
    <w:multiLevelType w:val="hybridMultilevel"/>
    <w:tmpl w:val="9190C9F0"/>
    <w:lvl w:ilvl="0" w:tplc="FC0CE19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16"/>
  </w:num>
  <w:num w:numId="5">
    <w:abstractNumId w:val="25"/>
  </w:num>
  <w:num w:numId="6">
    <w:abstractNumId w:val="10"/>
  </w:num>
  <w:num w:numId="7">
    <w:abstractNumId w:val="13"/>
  </w:num>
  <w:num w:numId="8">
    <w:abstractNumId w:val="20"/>
  </w:num>
  <w:num w:numId="9">
    <w:abstractNumId w:val="21"/>
  </w:num>
  <w:num w:numId="10">
    <w:abstractNumId w:val="3"/>
  </w:num>
  <w:num w:numId="11">
    <w:abstractNumId w:val="9"/>
  </w:num>
  <w:num w:numId="12">
    <w:abstractNumId w:val="24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  <w:num w:numId="18">
    <w:abstractNumId w:val="17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2"/>
  </w:num>
  <w:num w:numId="23">
    <w:abstractNumId w:val="7"/>
  </w:num>
  <w:num w:numId="24">
    <w:abstractNumId w:val="2"/>
  </w:num>
  <w:num w:numId="25">
    <w:abstractNumId w:val="2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9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15BC8"/>
    <w:rsid w:val="000221C9"/>
    <w:rsid w:val="000239F9"/>
    <w:rsid w:val="000361CF"/>
    <w:rsid w:val="00040BA0"/>
    <w:rsid w:val="00042C35"/>
    <w:rsid w:val="000533BE"/>
    <w:rsid w:val="000614DF"/>
    <w:rsid w:val="0006483E"/>
    <w:rsid w:val="0007469E"/>
    <w:rsid w:val="00074865"/>
    <w:rsid w:val="00075693"/>
    <w:rsid w:val="00081488"/>
    <w:rsid w:val="00086589"/>
    <w:rsid w:val="000874DD"/>
    <w:rsid w:val="0009076A"/>
    <w:rsid w:val="00091FCB"/>
    <w:rsid w:val="000B4CD6"/>
    <w:rsid w:val="000D41D6"/>
    <w:rsid w:val="000D575B"/>
    <w:rsid w:val="000D673A"/>
    <w:rsid w:val="000D70AA"/>
    <w:rsid w:val="000E07E1"/>
    <w:rsid w:val="000E1E37"/>
    <w:rsid w:val="000E5ECA"/>
    <w:rsid w:val="000E6EC7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362DE"/>
    <w:rsid w:val="001628BD"/>
    <w:rsid w:val="00163CEA"/>
    <w:rsid w:val="00167CE6"/>
    <w:rsid w:val="001720E5"/>
    <w:rsid w:val="001817CF"/>
    <w:rsid w:val="001839F9"/>
    <w:rsid w:val="00183EA7"/>
    <w:rsid w:val="001857BE"/>
    <w:rsid w:val="00190FC2"/>
    <w:rsid w:val="00194916"/>
    <w:rsid w:val="00196A2F"/>
    <w:rsid w:val="00197069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0C3"/>
    <w:rsid w:val="00214E37"/>
    <w:rsid w:val="00224FD1"/>
    <w:rsid w:val="00225F25"/>
    <w:rsid w:val="00231938"/>
    <w:rsid w:val="00233122"/>
    <w:rsid w:val="00234071"/>
    <w:rsid w:val="00235A4E"/>
    <w:rsid w:val="00244F54"/>
    <w:rsid w:val="00271BA7"/>
    <w:rsid w:val="0027499F"/>
    <w:rsid w:val="00283D94"/>
    <w:rsid w:val="00283DE6"/>
    <w:rsid w:val="0029277E"/>
    <w:rsid w:val="00294E53"/>
    <w:rsid w:val="00294EFD"/>
    <w:rsid w:val="002A3533"/>
    <w:rsid w:val="002A4DFC"/>
    <w:rsid w:val="002C50E7"/>
    <w:rsid w:val="002C5D25"/>
    <w:rsid w:val="002D0928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301E9D"/>
    <w:rsid w:val="003032C8"/>
    <w:rsid w:val="003047EC"/>
    <w:rsid w:val="00304878"/>
    <w:rsid w:val="00304EEA"/>
    <w:rsid w:val="0030759B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56CB5"/>
    <w:rsid w:val="003643FA"/>
    <w:rsid w:val="003722DB"/>
    <w:rsid w:val="0038082A"/>
    <w:rsid w:val="003812D7"/>
    <w:rsid w:val="00382749"/>
    <w:rsid w:val="00383B4D"/>
    <w:rsid w:val="00384DB3"/>
    <w:rsid w:val="0038564D"/>
    <w:rsid w:val="0039212C"/>
    <w:rsid w:val="003B433B"/>
    <w:rsid w:val="003B76A1"/>
    <w:rsid w:val="003C2639"/>
    <w:rsid w:val="003D01DB"/>
    <w:rsid w:val="003D0D9B"/>
    <w:rsid w:val="003D41DC"/>
    <w:rsid w:val="003D70AD"/>
    <w:rsid w:val="003D77BE"/>
    <w:rsid w:val="003E06AF"/>
    <w:rsid w:val="003E18E1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640E"/>
    <w:rsid w:val="004733DD"/>
    <w:rsid w:val="00493B57"/>
    <w:rsid w:val="00494AC7"/>
    <w:rsid w:val="00494C60"/>
    <w:rsid w:val="00494F9D"/>
    <w:rsid w:val="00495C46"/>
    <w:rsid w:val="004B157F"/>
    <w:rsid w:val="004B4866"/>
    <w:rsid w:val="004B501C"/>
    <w:rsid w:val="004B5CD4"/>
    <w:rsid w:val="004D27ED"/>
    <w:rsid w:val="004D3C7F"/>
    <w:rsid w:val="004D4564"/>
    <w:rsid w:val="004E0A1A"/>
    <w:rsid w:val="004F333C"/>
    <w:rsid w:val="004F6086"/>
    <w:rsid w:val="00501324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675D0"/>
    <w:rsid w:val="00576037"/>
    <w:rsid w:val="00577875"/>
    <w:rsid w:val="0058421F"/>
    <w:rsid w:val="00591042"/>
    <w:rsid w:val="0059223C"/>
    <w:rsid w:val="00592B0C"/>
    <w:rsid w:val="005931A3"/>
    <w:rsid w:val="005A2912"/>
    <w:rsid w:val="005B1807"/>
    <w:rsid w:val="005B34B3"/>
    <w:rsid w:val="005C5BA2"/>
    <w:rsid w:val="005C6901"/>
    <w:rsid w:val="005C7AF2"/>
    <w:rsid w:val="005D602D"/>
    <w:rsid w:val="005D67BE"/>
    <w:rsid w:val="005E193C"/>
    <w:rsid w:val="005E5C03"/>
    <w:rsid w:val="005E5D84"/>
    <w:rsid w:val="005F29C8"/>
    <w:rsid w:val="005F4A91"/>
    <w:rsid w:val="0060350A"/>
    <w:rsid w:val="00605857"/>
    <w:rsid w:val="006105B0"/>
    <w:rsid w:val="0061442E"/>
    <w:rsid w:val="00616406"/>
    <w:rsid w:val="006259DA"/>
    <w:rsid w:val="00626C63"/>
    <w:rsid w:val="00633401"/>
    <w:rsid w:val="006418B7"/>
    <w:rsid w:val="00643C83"/>
    <w:rsid w:val="00645609"/>
    <w:rsid w:val="0065400C"/>
    <w:rsid w:val="0065549B"/>
    <w:rsid w:val="0065760E"/>
    <w:rsid w:val="006600D9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396"/>
    <w:rsid w:val="006D5704"/>
    <w:rsid w:val="006D7405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5501"/>
    <w:rsid w:val="007279CC"/>
    <w:rsid w:val="00731B85"/>
    <w:rsid w:val="007331DA"/>
    <w:rsid w:val="007339A6"/>
    <w:rsid w:val="00737774"/>
    <w:rsid w:val="00741548"/>
    <w:rsid w:val="00741706"/>
    <w:rsid w:val="00741C63"/>
    <w:rsid w:val="00741D8E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A353C"/>
    <w:rsid w:val="007B2437"/>
    <w:rsid w:val="007C2912"/>
    <w:rsid w:val="007C4567"/>
    <w:rsid w:val="007C583D"/>
    <w:rsid w:val="007D31FA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38EA"/>
    <w:rsid w:val="008247D6"/>
    <w:rsid w:val="00825879"/>
    <w:rsid w:val="00830252"/>
    <w:rsid w:val="00836D42"/>
    <w:rsid w:val="008370E8"/>
    <w:rsid w:val="0084055D"/>
    <w:rsid w:val="00845414"/>
    <w:rsid w:val="00845B40"/>
    <w:rsid w:val="00847051"/>
    <w:rsid w:val="00857A9D"/>
    <w:rsid w:val="00862D4F"/>
    <w:rsid w:val="00871AD2"/>
    <w:rsid w:val="00871FA8"/>
    <w:rsid w:val="00872B47"/>
    <w:rsid w:val="008759B3"/>
    <w:rsid w:val="00880E0B"/>
    <w:rsid w:val="00883E84"/>
    <w:rsid w:val="00886AEB"/>
    <w:rsid w:val="0088719B"/>
    <w:rsid w:val="008900B3"/>
    <w:rsid w:val="00897171"/>
    <w:rsid w:val="008A112B"/>
    <w:rsid w:val="008A299A"/>
    <w:rsid w:val="008B13EA"/>
    <w:rsid w:val="008B2E2D"/>
    <w:rsid w:val="008B4BF9"/>
    <w:rsid w:val="008C710E"/>
    <w:rsid w:val="008D1D88"/>
    <w:rsid w:val="008D1FDE"/>
    <w:rsid w:val="008D61B7"/>
    <w:rsid w:val="008E0BE3"/>
    <w:rsid w:val="008E743B"/>
    <w:rsid w:val="008F766A"/>
    <w:rsid w:val="00901FB1"/>
    <w:rsid w:val="00905623"/>
    <w:rsid w:val="009107B2"/>
    <w:rsid w:val="00911B50"/>
    <w:rsid w:val="0091202A"/>
    <w:rsid w:val="00915ED2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3CA5"/>
    <w:rsid w:val="00972B0D"/>
    <w:rsid w:val="00973EA9"/>
    <w:rsid w:val="00977346"/>
    <w:rsid w:val="00977BE3"/>
    <w:rsid w:val="00980953"/>
    <w:rsid w:val="00981DCE"/>
    <w:rsid w:val="009830AD"/>
    <w:rsid w:val="00983672"/>
    <w:rsid w:val="00983EFD"/>
    <w:rsid w:val="00987606"/>
    <w:rsid w:val="00990C44"/>
    <w:rsid w:val="0099566F"/>
    <w:rsid w:val="009A13D0"/>
    <w:rsid w:val="009A15B1"/>
    <w:rsid w:val="009A3B36"/>
    <w:rsid w:val="009A53E3"/>
    <w:rsid w:val="009B4BA9"/>
    <w:rsid w:val="009E11BC"/>
    <w:rsid w:val="009E3099"/>
    <w:rsid w:val="009E3B7A"/>
    <w:rsid w:val="009E5EC5"/>
    <w:rsid w:val="009F3DB3"/>
    <w:rsid w:val="009F5B68"/>
    <w:rsid w:val="009F7713"/>
    <w:rsid w:val="00A0014D"/>
    <w:rsid w:val="00A00CE2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012E"/>
    <w:rsid w:val="00A66784"/>
    <w:rsid w:val="00A713D2"/>
    <w:rsid w:val="00A80494"/>
    <w:rsid w:val="00A8072E"/>
    <w:rsid w:val="00A82202"/>
    <w:rsid w:val="00A82D02"/>
    <w:rsid w:val="00A8375C"/>
    <w:rsid w:val="00A91F67"/>
    <w:rsid w:val="00AA04FC"/>
    <w:rsid w:val="00AA4880"/>
    <w:rsid w:val="00AB5586"/>
    <w:rsid w:val="00AD09FC"/>
    <w:rsid w:val="00AD6F9B"/>
    <w:rsid w:val="00AD7285"/>
    <w:rsid w:val="00AD753F"/>
    <w:rsid w:val="00AE47EB"/>
    <w:rsid w:val="00AF5240"/>
    <w:rsid w:val="00AF6D77"/>
    <w:rsid w:val="00B02F24"/>
    <w:rsid w:val="00B0323D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3407"/>
    <w:rsid w:val="00B460DB"/>
    <w:rsid w:val="00B76F07"/>
    <w:rsid w:val="00B81106"/>
    <w:rsid w:val="00B91E09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189E"/>
    <w:rsid w:val="00C25228"/>
    <w:rsid w:val="00C330EA"/>
    <w:rsid w:val="00C33E77"/>
    <w:rsid w:val="00C36250"/>
    <w:rsid w:val="00C4066A"/>
    <w:rsid w:val="00C41908"/>
    <w:rsid w:val="00C44FC0"/>
    <w:rsid w:val="00C51547"/>
    <w:rsid w:val="00C56E6D"/>
    <w:rsid w:val="00C60E27"/>
    <w:rsid w:val="00C65CCF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4FC7"/>
    <w:rsid w:val="00D6685F"/>
    <w:rsid w:val="00D732B5"/>
    <w:rsid w:val="00D8092A"/>
    <w:rsid w:val="00D83436"/>
    <w:rsid w:val="00D85200"/>
    <w:rsid w:val="00D86D4C"/>
    <w:rsid w:val="00D91F31"/>
    <w:rsid w:val="00D9358B"/>
    <w:rsid w:val="00D9507B"/>
    <w:rsid w:val="00D9676F"/>
    <w:rsid w:val="00DA6CEA"/>
    <w:rsid w:val="00DB1D91"/>
    <w:rsid w:val="00DC24F9"/>
    <w:rsid w:val="00DC296B"/>
    <w:rsid w:val="00DD17FA"/>
    <w:rsid w:val="00DD35DD"/>
    <w:rsid w:val="00DD572E"/>
    <w:rsid w:val="00DE3D79"/>
    <w:rsid w:val="00DF2949"/>
    <w:rsid w:val="00DF53AC"/>
    <w:rsid w:val="00DF648B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1D3D"/>
    <w:rsid w:val="00E92F82"/>
    <w:rsid w:val="00E955C8"/>
    <w:rsid w:val="00EB1F0F"/>
    <w:rsid w:val="00EB21B4"/>
    <w:rsid w:val="00EB3763"/>
    <w:rsid w:val="00EC48F3"/>
    <w:rsid w:val="00ED0638"/>
    <w:rsid w:val="00ED0B56"/>
    <w:rsid w:val="00ED1B32"/>
    <w:rsid w:val="00ED6056"/>
    <w:rsid w:val="00EE20A6"/>
    <w:rsid w:val="00EE31CF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5322E"/>
    <w:rsid w:val="00F60E4E"/>
    <w:rsid w:val="00F666B4"/>
    <w:rsid w:val="00F71913"/>
    <w:rsid w:val="00F72FE8"/>
    <w:rsid w:val="00F80D77"/>
    <w:rsid w:val="00F82511"/>
    <w:rsid w:val="00FB09B8"/>
    <w:rsid w:val="00FB5C03"/>
    <w:rsid w:val="00FC11F7"/>
    <w:rsid w:val="00FD249D"/>
    <w:rsid w:val="00FE5AD8"/>
    <w:rsid w:val="00FF040B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8AC1A"/>
  <w15:docId w15:val="{656B667A-FFC9-484E-9E49-3CD3AAA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9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8A299A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8A299A"/>
    <w:pPr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e">
    <w:name w:val="footnote reference"/>
    <w:basedOn w:val="a0"/>
    <w:uiPriority w:val="99"/>
    <w:unhideWhenUsed/>
    <w:rsid w:val="00015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mechelectron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fgis.gost.ru/fundmetrology/cm/result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00F7-610F-483A-A48E-BB6BE20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58</cp:revision>
  <cp:lastPrinted>2025-06-27T10:50:00Z</cp:lastPrinted>
  <dcterms:created xsi:type="dcterms:W3CDTF">2023-03-14T10:15:00Z</dcterms:created>
  <dcterms:modified xsi:type="dcterms:W3CDTF">2025-06-27T10:50:00Z</dcterms:modified>
</cp:coreProperties>
</file>