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EA" w:rsidRDefault="00A54A94">
      <w:bookmarkStart w:id="0" w:name="_GoBack"/>
      <w:r w:rsidRPr="00A54A94">
        <w:rPr>
          <w:noProof/>
          <w:lang w:eastAsia="ru-RU"/>
        </w:rPr>
        <w:drawing>
          <wp:inline distT="0" distB="0" distL="0" distR="0">
            <wp:extent cx="5939790" cy="8324850"/>
            <wp:effectExtent l="0" t="0" r="3810" b="0"/>
            <wp:docPr id="1" name="Рисунок 1" descr="C:\Users\Prod11u.TC\Desktop\РЭ Лира 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d11u.TC\Desktop\РЭ Лира О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22" cy="833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DD"/>
    <w:rsid w:val="00337ADD"/>
    <w:rsid w:val="00A54A94"/>
    <w:rsid w:val="00D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49371-664E-4017-88D0-B0F51007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Анна Ильинична</dc:creator>
  <cp:keywords/>
  <dc:description/>
  <cp:lastModifiedBy>Окунева Анна Ильинична</cp:lastModifiedBy>
  <cp:revision>2</cp:revision>
  <dcterms:created xsi:type="dcterms:W3CDTF">2025-08-11T08:18:00Z</dcterms:created>
  <dcterms:modified xsi:type="dcterms:W3CDTF">2025-08-11T08:19:00Z</dcterms:modified>
</cp:coreProperties>
</file>