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A" w:rsidRDefault="0093167A" w:rsidP="0093167A">
      <w:pPr>
        <w:widowControl w:val="0"/>
        <w:spacing w:after="0" w:line="360" w:lineRule="exact"/>
        <w:ind w:right="20"/>
        <w:rPr>
          <w:rFonts w:ascii="Times New Roman" w:hAnsi="Times New Roman"/>
          <w:b/>
          <w:snapToGrid w:val="0"/>
          <w:sz w:val="28"/>
          <w:szCs w:val="28"/>
        </w:rPr>
      </w:pPr>
    </w:p>
    <w:p w:rsidR="00CD0181" w:rsidRPr="0093167A" w:rsidRDefault="0063482D" w:rsidP="0093167A">
      <w:pPr>
        <w:widowControl w:val="0"/>
        <w:spacing w:after="0" w:line="240" w:lineRule="auto"/>
        <w:ind w:right="20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66725" cy="428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7A">
        <w:rPr>
          <w:rFonts w:ascii="Times New Roman" w:hAnsi="Times New Roman"/>
          <w:b/>
          <w:snapToGrid w:val="0"/>
          <w:sz w:val="28"/>
          <w:szCs w:val="28"/>
        </w:rPr>
        <w:t xml:space="preserve">   </w:t>
      </w:r>
      <w:r w:rsidR="0083288D">
        <w:rPr>
          <w:rFonts w:ascii="Times New Roman" w:hAnsi="Times New Roman"/>
          <w:b/>
          <w:snapToGrid w:val="0"/>
          <w:sz w:val="32"/>
          <w:szCs w:val="32"/>
          <w:u w:val="single"/>
        </w:rPr>
        <w:t>КФ, КФ+</w:t>
      </w:r>
    </w:p>
    <w:p w:rsidR="0093167A" w:rsidRPr="0093167A" w:rsidRDefault="0093167A" w:rsidP="0093167A">
      <w:pPr>
        <w:widowControl w:val="0"/>
        <w:spacing w:after="0" w:line="240" w:lineRule="auto"/>
        <w:ind w:right="20"/>
        <w:rPr>
          <w:rFonts w:ascii="Times New Roman" w:hAnsi="Times New Roman"/>
          <w:snapToGrid w:val="0"/>
          <w:sz w:val="28"/>
          <w:szCs w:val="28"/>
        </w:rPr>
      </w:pPr>
    </w:p>
    <w:p w:rsidR="0083288D" w:rsidRPr="0083288D" w:rsidRDefault="0083288D" w:rsidP="0083288D">
      <w:pPr>
        <w:pStyle w:val="a5"/>
        <w:ind w:left="567"/>
        <w:jc w:val="left"/>
        <w:rPr>
          <w:b w:val="0"/>
          <w:sz w:val="28"/>
        </w:rPr>
      </w:pPr>
      <w:r w:rsidRPr="0083288D">
        <w:rPr>
          <w:b w:val="0"/>
          <w:sz w:val="28"/>
        </w:rPr>
        <w:t>Средство моющее универсальное кислотное, ТУ 2381-002-18431309-98</w:t>
      </w:r>
    </w:p>
    <w:p w:rsidR="003D61CE" w:rsidRDefault="003D61CE" w:rsidP="003D61CE">
      <w:pPr>
        <w:widowControl w:val="0"/>
        <w:rPr>
          <w:rFonts w:ascii="Times New Roman" w:hAnsi="Times New Roman"/>
          <w:snapToGrid w:val="0"/>
          <w:sz w:val="28"/>
        </w:rPr>
      </w:pPr>
    </w:p>
    <w:p w:rsidR="003D61CE" w:rsidRDefault="0083288D" w:rsidP="003D61CE">
      <w:pPr>
        <w:widowControl w:val="0"/>
        <w:rPr>
          <w:rFonts w:ascii="Times New Roman" w:hAnsi="Times New Roman"/>
          <w:b/>
          <w:snapToGrid w:val="0"/>
          <w:sz w:val="28"/>
          <w:u w:val="single"/>
        </w:rPr>
      </w:pPr>
      <w:r w:rsidRPr="0083288D">
        <w:rPr>
          <w:rFonts w:ascii="Times New Roman" w:hAnsi="Times New Roman"/>
          <w:snapToGrid w:val="0"/>
          <w:sz w:val="28"/>
        </w:rPr>
        <w:t>Специали</w:t>
      </w:r>
      <w:bookmarkStart w:id="0" w:name="OCRUncertain002"/>
      <w:r w:rsidRPr="0083288D">
        <w:rPr>
          <w:rFonts w:ascii="Times New Roman" w:hAnsi="Times New Roman"/>
          <w:snapToGrid w:val="0"/>
          <w:sz w:val="28"/>
        </w:rPr>
        <w:t>зи</w:t>
      </w:r>
      <w:bookmarkEnd w:id="0"/>
      <w:r w:rsidRPr="0083288D">
        <w:rPr>
          <w:rFonts w:ascii="Times New Roman" w:hAnsi="Times New Roman"/>
          <w:snapToGrid w:val="0"/>
          <w:sz w:val="28"/>
        </w:rPr>
        <w:t>рованное кислотное моющее универсальное средство предназначено для очистки фасадов зданий и сооружений, стекла и других поверхностей от атмосферных отложений, удаления ржавчины, солей и цементных загрязнений, а также удаления почвенных, окисных, известковых отложений</w:t>
      </w:r>
      <w:bookmarkStart w:id="1" w:name="OCRUncertain004"/>
      <w:r w:rsidRPr="0083288D">
        <w:rPr>
          <w:rFonts w:ascii="Times New Roman" w:hAnsi="Times New Roman"/>
          <w:snapToGrid w:val="0"/>
          <w:sz w:val="28"/>
        </w:rPr>
        <w:t xml:space="preserve">, </w:t>
      </w:r>
      <w:bookmarkEnd w:id="1"/>
      <w:r w:rsidRPr="0083288D">
        <w:rPr>
          <w:rFonts w:ascii="Times New Roman" w:hAnsi="Times New Roman"/>
          <w:snapToGrid w:val="0"/>
          <w:sz w:val="28"/>
        </w:rPr>
        <w:t xml:space="preserve">с сильно загрязненных поверхностей. Полностью </w:t>
      </w:r>
      <w:r w:rsidRPr="003D61CE">
        <w:rPr>
          <w:rFonts w:ascii="Times New Roman" w:hAnsi="Times New Roman"/>
          <w:b/>
          <w:snapToGrid w:val="0"/>
          <w:sz w:val="28"/>
          <w:u w:val="single"/>
        </w:rPr>
        <w:t>био</w:t>
      </w:r>
      <w:r w:rsidR="003D61CE" w:rsidRPr="003D61CE">
        <w:rPr>
          <w:rFonts w:ascii="Times New Roman" w:hAnsi="Times New Roman"/>
          <w:b/>
          <w:snapToGrid w:val="0"/>
          <w:sz w:val="28"/>
          <w:u w:val="single"/>
        </w:rPr>
        <w:t>р</w:t>
      </w:r>
      <w:r w:rsidRPr="003D61CE">
        <w:rPr>
          <w:rFonts w:ascii="Times New Roman" w:hAnsi="Times New Roman"/>
          <w:b/>
          <w:snapToGrid w:val="0"/>
          <w:sz w:val="28"/>
          <w:u w:val="single"/>
        </w:rPr>
        <w:t>а</w:t>
      </w:r>
      <w:bookmarkStart w:id="2" w:name="OCRUncertain009"/>
      <w:r w:rsidRPr="003D61CE">
        <w:rPr>
          <w:rFonts w:ascii="Times New Roman" w:hAnsi="Times New Roman"/>
          <w:b/>
          <w:snapToGrid w:val="0"/>
          <w:sz w:val="28"/>
          <w:u w:val="single"/>
        </w:rPr>
        <w:t>зл</w:t>
      </w:r>
      <w:bookmarkEnd w:id="2"/>
      <w:r w:rsidR="003D61CE" w:rsidRPr="003D61CE">
        <w:rPr>
          <w:rFonts w:ascii="Times New Roman" w:hAnsi="Times New Roman"/>
          <w:b/>
          <w:snapToGrid w:val="0"/>
          <w:sz w:val="28"/>
          <w:u w:val="single"/>
        </w:rPr>
        <w:t>агаемо</w:t>
      </w:r>
      <w:bookmarkStart w:id="3" w:name="OCRUncertain011"/>
      <w:r w:rsidRPr="003D61CE">
        <w:rPr>
          <w:rFonts w:ascii="Times New Roman" w:hAnsi="Times New Roman"/>
          <w:b/>
          <w:snapToGrid w:val="0"/>
          <w:sz w:val="28"/>
          <w:u w:val="single"/>
        </w:rPr>
        <w:t>.</w:t>
      </w:r>
      <w:bookmarkEnd w:id="3"/>
      <w:r w:rsidR="003D61CE">
        <w:rPr>
          <w:rFonts w:ascii="Times New Roman" w:hAnsi="Times New Roman"/>
          <w:b/>
          <w:snapToGrid w:val="0"/>
          <w:sz w:val="28"/>
          <w:u w:val="single"/>
        </w:rPr>
        <w:t xml:space="preserve"> </w:t>
      </w:r>
    </w:p>
    <w:p w:rsidR="0083288D" w:rsidRPr="003D61CE" w:rsidRDefault="0083288D" w:rsidP="003D61CE">
      <w:pPr>
        <w:widowControl w:val="0"/>
        <w:rPr>
          <w:rFonts w:ascii="Times New Roman" w:hAnsi="Times New Roman"/>
          <w:sz w:val="28"/>
          <w:szCs w:val="28"/>
        </w:rPr>
      </w:pPr>
      <w:r w:rsidRPr="003D61CE">
        <w:rPr>
          <w:rFonts w:ascii="Times New Roman" w:hAnsi="Times New Roman"/>
          <w:sz w:val="28"/>
          <w:szCs w:val="28"/>
        </w:rPr>
        <w:t>Очистка фасадов зданий и сооружений</w:t>
      </w:r>
    </w:p>
    <w:p w:rsidR="0083288D" w:rsidRPr="003D61CE" w:rsidRDefault="0083288D" w:rsidP="003D61CE">
      <w:pPr>
        <w:pStyle w:val="2"/>
        <w:ind w:firstLine="0"/>
        <w:jc w:val="left"/>
        <w:rPr>
          <w:sz w:val="28"/>
          <w:szCs w:val="28"/>
        </w:rPr>
      </w:pPr>
      <w:r w:rsidRPr="003D61CE">
        <w:rPr>
          <w:sz w:val="28"/>
          <w:szCs w:val="28"/>
        </w:rPr>
        <w:t>Раствор препарата рекомендуется использовать для очистки гранита, стекол, глазурованной плитки и прочих кислотостойких наружных поверхностей.</w:t>
      </w:r>
    </w:p>
    <w:p w:rsidR="0083288D" w:rsidRPr="003D61CE" w:rsidRDefault="0083288D" w:rsidP="003D61CE">
      <w:pPr>
        <w:pStyle w:val="3"/>
        <w:ind w:firstLine="0"/>
        <w:jc w:val="left"/>
        <w:rPr>
          <w:sz w:val="28"/>
          <w:szCs w:val="28"/>
        </w:rPr>
      </w:pPr>
      <w:r w:rsidRPr="003D61CE">
        <w:rPr>
          <w:sz w:val="28"/>
          <w:szCs w:val="28"/>
        </w:rPr>
        <w:t>Растворить 1 – 1,5 литра концентрата в 10.л воды. Готовый раствор (10-15 %) равномерно нанести на обрабатываемую поверхность. (В некоторых случаях необходимо применение 50 % раствора) Выдержать 10-15 минут (не доводить до высыхания). Смыть загрязнение с применением установки высокого давления (не менее 100 бар). Применение ротационной насадки «турбо-фреза» увеличивает производительность очистки.</w:t>
      </w:r>
    </w:p>
    <w:p w:rsidR="0083288D" w:rsidRPr="003D61CE" w:rsidRDefault="0083288D" w:rsidP="0083288D">
      <w:pPr>
        <w:widowControl w:val="0"/>
        <w:ind w:firstLine="567"/>
        <w:rPr>
          <w:rFonts w:ascii="Times New Roman" w:hAnsi="Times New Roman"/>
          <w:snapToGrid w:val="0"/>
          <w:sz w:val="24"/>
          <w:szCs w:val="24"/>
        </w:rPr>
      </w:pPr>
    </w:p>
    <w:p w:rsidR="0083288D" w:rsidRPr="0083288D" w:rsidRDefault="0083288D" w:rsidP="0083288D">
      <w:pPr>
        <w:widowControl w:val="0"/>
        <w:rPr>
          <w:rFonts w:ascii="Times New Roman" w:hAnsi="Times New Roman"/>
          <w:snapToGrid w:val="0"/>
          <w:sz w:val="32"/>
          <w:u w:val="single"/>
        </w:rPr>
      </w:pPr>
      <w:r w:rsidRPr="0083288D">
        <w:rPr>
          <w:rFonts w:ascii="Times New Roman" w:hAnsi="Times New Roman"/>
          <w:snapToGrid w:val="0"/>
          <w:sz w:val="32"/>
          <w:u w:val="single"/>
        </w:rPr>
        <w:t>МЕРЫ ПРЕДОСТОРОЖНОСТИ;</w:t>
      </w:r>
    </w:p>
    <w:p w:rsidR="0083288D" w:rsidRPr="003D61CE" w:rsidRDefault="0083288D" w:rsidP="003D61CE">
      <w:pPr>
        <w:widowControl w:val="0"/>
        <w:rPr>
          <w:rFonts w:ascii="Times New Roman" w:hAnsi="Times New Roman"/>
          <w:snapToGrid w:val="0"/>
          <w:sz w:val="28"/>
          <w:szCs w:val="28"/>
        </w:rPr>
      </w:pPr>
      <w:r w:rsidRPr="003D61CE">
        <w:rPr>
          <w:rFonts w:ascii="Times New Roman" w:hAnsi="Times New Roman"/>
          <w:snapToGrid w:val="0"/>
          <w:sz w:val="28"/>
          <w:szCs w:val="28"/>
        </w:rPr>
        <w:t>Препарат содержит кислоты. Работать в резиновых перчатках, защитных очках и фартуках. При попадании концентрата на кожу или слизистую оболочку  - промыть водой</w:t>
      </w:r>
      <w:bookmarkStart w:id="4" w:name="OCRUncertain016"/>
      <w:r w:rsidRPr="003D61CE">
        <w:rPr>
          <w:rFonts w:ascii="Times New Roman" w:hAnsi="Times New Roman"/>
          <w:snapToGrid w:val="0"/>
          <w:sz w:val="28"/>
          <w:szCs w:val="28"/>
        </w:rPr>
        <w:t xml:space="preserve">. </w:t>
      </w:r>
      <w:bookmarkEnd w:id="4"/>
    </w:p>
    <w:p w:rsidR="0083288D" w:rsidRPr="003D61CE" w:rsidRDefault="0083288D" w:rsidP="0083288D">
      <w:pPr>
        <w:rPr>
          <w:rFonts w:ascii="Times New Roman" w:hAnsi="Times New Roman"/>
          <w:sz w:val="28"/>
          <w:szCs w:val="28"/>
        </w:rPr>
      </w:pPr>
      <w:r w:rsidRPr="003D61CE">
        <w:rPr>
          <w:rFonts w:ascii="Times New Roman" w:hAnsi="Times New Roman"/>
          <w:sz w:val="28"/>
          <w:szCs w:val="28"/>
        </w:rPr>
        <w:t>Утилизация отработанного раствора.</w:t>
      </w:r>
    </w:p>
    <w:p w:rsidR="0083288D" w:rsidRPr="003D61CE" w:rsidRDefault="0083288D" w:rsidP="0083288D">
      <w:pPr>
        <w:rPr>
          <w:rFonts w:ascii="Times New Roman" w:hAnsi="Times New Roman"/>
          <w:sz w:val="28"/>
          <w:szCs w:val="28"/>
        </w:rPr>
      </w:pPr>
      <w:r w:rsidRPr="003D61CE">
        <w:rPr>
          <w:rFonts w:ascii="Times New Roman" w:hAnsi="Times New Roman"/>
          <w:sz w:val="28"/>
          <w:szCs w:val="28"/>
        </w:rPr>
        <w:t xml:space="preserve">Препарат состоит из полностью биоразлагаемых компонентов, в связи с чем не представляет серьезной проблемы для очистных сооружений. При больших объемах раствора, перед сбросом в канализацию рекомендуется нейтрализовать раствор до значения </w:t>
      </w:r>
      <w:r w:rsidRPr="003D61CE">
        <w:rPr>
          <w:rFonts w:ascii="Times New Roman" w:hAnsi="Times New Roman"/>
          <w:sz w:val="28"/>
          <w:szCs w:val="28"/>
          <w:lang w:val="en-US"/>
        </w:rPr>
        <w:t>Ph</w:t>
      </w:r>
      <w:r w:rsidRPr="003D61CE">
        <w:rPr>
          <w:rFonts w:ascii="Times New Roman" w:hAnsi="Times New Roman"/>
          <w:sz w:val="28"/>
          <w:szCs w:val="28"/>
        </w:rPr>
        <w:t xml:space="preserve"> - 7.</w:t>
      </w:r>
    </w:p>
    <w:p w:rsidR="00781ED4" w:rsidRPr="003D61CE" w:rsidRDefault="0093167A" w:rsidP="008328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D61CE">
        <w:rPr>
          <w:rFonts w:ascii="Times New Roman" w:hAnsi="Times New Roman"/>
          <w:sz w:val="28"/>
          <w:szCs w:val="28"/>
        </w:rPr>
        <w:t xml:space="preserve"> </w:t>
      </w:r>
    </w:p>
    <w:p w:rsidR="00781ED4" w:rsidRPr="0083288D" w:rsidRDefault="00781ED4" w:rsidP="008328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1ED4" w:rsidRPr="0083288D" w:rsidRDefault="0093167A" w:rsidP="008328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3288D">
        <w:rPr>
          <w:rFonts w:ascii="Times New Roman" w:hAnsi="Times New Roman"/>
          <w:sz w:val="28"/>
          <w:szCs w:val="28"/>
        </w:rPr>
        <w:t xml:space="preserve"> </w:t>
      </w:r>
    </w:p>
    <w:sectPr w:rsidR="00781ED4" w:rsidRPr="0083288D" w:rsidSect="0093167A">
      <w:pgSz w:w="12240" w:h="15840"/>
      <w:pgMar w:top="567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3172"/>
    <w:multiLevelType w:val="multilevel"/>
    <w:tmpl w:val="23B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646A0"/>
    <w:multiLevelType w:val="multilevel"/>
    <w:tmpl w:val="3E2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23AD2"/>
    <w:rsid w:val="000748D8"/>
    <w:rsid w:val="00075D4F"/>
    <w:rsid w:val="000B7955"/>
    <w:rsid w:val="000C784F"/>
    <w:rsid w:val="000D6971"/>
    <w:rsid w:val="00124F6F"/>
    <w:rsid w:val="00147152"/>
    <w:rsid w:val="001561A3"/>
    <w:rsid w:val="00245F54"/>
    <w:rsid w:val="00257EA4"/>
    <w:rsid w:val="002A3B16"/>
    <w:rsid w:val="00364042"/>
    <w:rsid w:val="003D61CE"/>
    <w:rsid w:val="00403D73"/>
    <w:rsid w:val="004F3CD8"/>
    <w:rsid w:val="00576417"/>
    <w:rsid w:val="00591794"/>
    <w:rsid w:val="005F466C"/>
    <w:rsid w:val="006209DB"/>
    <w:rsid w:val="00623AD2"/>
    <w:rsid w:val="0063482D"/>
    <w:rsid w:val="00760021"/>
    <w:rsid w:val="00781ED4"/>
    <w:rsid w:val="0083288D"/>
    <w:rsid w:val="00856F4E"/>
    <w:rsid w:val="00883DC4"/>
    <w:rsid w:val="0093167A"/>
    <w:rsid w:val="00943A6D"/>
    <w:rsid w:val="009461FA"/>
    <w:rsid w:val="009E0274"/>
    <w:rsid w:val="00A13B3C"/>
    <w:rsid w:val="00AA2B52"/>
    <w:rsid w:val="00AA6B1A"/>
    <w:rsid w:val="00C14755"/>
    <w:rsid w:val="00C72F56"/>
    <w:rsid w:val="00CD0181"/>
    <w:rsid w:val="00D25D08"/>
    <w:rsid w:val="00D45A3F"/>
    <w:rsid w:val="00E16362"/>
    <w:rsid w:val="00E9627C"/>
    <w:rsid w:val="00EB243C"/>
    <w:rsid w:val="00ED56B3"/>
    <w:rsid w:val="00F1459A"/>
    <w:rsid w:val="00F709AB"/>
    <w:rsid w:val="00FD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88D"/>
    <w:pPr>
      <w:keepNext/>
      <w:widowControl w:val="0"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/>
      <w:b/>
      <w:snapToGrid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rsid w:val="00943A6D"/>
  </w:style>
  <w:style w:type="character" w:styleId="a3">
    <w:name w:val="Hyperlink"/>
    <w:basedOn w:val="a0"/>
    <w:uiPriority w:val="99"/>
    <w:semiHidden/>
    <w:unhideWhenUsed/>
    <w:rsid w:val="00F709A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576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D018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83288D"/>
    <w:rPr>
      <w:rFonts w:ascii="Times New Roman" w:eastAsia="Times New Roman" w:hAnsi="Times New Roman"/>
      <w:b/>
      <w:snapToGrid w:val="0"/>
      <w:sz w:val="24"/>
      <w:szCs w:val="20"/>
    </w:rPr>
  </w:style>
  <w:style w:type="paragraph" w:styleId="a5">
    <w:name w:val="Title"/>
    <w:basedOn w:val="a"/>
    <w:link w:val="a6"/>
    <w:qFormat/>
    <w:rsid w:val="0083288D"/>
    <w:pPr>
      <w:widowControl w:val="0"/>
      <w:spacing w:after="0" w:line="360" w:lineRule="exact"/>
      <w:ind w:right="20"/>
      <w:jc w:val="center"/>
    </w:pPr>
    <w:rPr>
      <w:rFonts w:ascii="Times New Roman" w:eastAsia="Times New Roman" w:hAnsi="Times New Roman"/>
      <w:b/>
      <w:snapToGrid w:val="0"/>
      <w:sz w:val="36"/>
      <w:szCs w:val="20"/>
    </w:rPr>
  </w:style>
  <w:style w:type="character" w:customStyle="1" w:styleId="a6">
    <w:name w:val="Название Знак"/>
    <w:basedOn w:val="a0"/>
    <w:link w:val="a5"/>
    <w:rsid w:val="0083288D"/>
    <w:rPr>
      <w:rFonts w:ascii="Times New Roman" w:eastAsia="Times New Roman" w:hAnsi="Times New Roman"/>
      <w:b/>
      <w:snapToGrid w:val="0"/>
      <w:sz w:val="36"/>
      <w:szCs w:val="20"/>
    </w:rPr>
  </w:style>
  <w:style w:type="paragraph" w:styleId="2">
    <w:name w:val="Body Text Indent 2"/>
    <w:basedOn w:val="a"/>
    <w:link w:val="20"/>
    <w:semiHidden/>
    <w:rsid w:val="0083288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3288D"/>
    <w:rPr>
      <w:rFonts w:ascii="Times New Roman" w:eastAsia="Times New Roman" w:hAnsi="Times New Roman"/>
      <w:snapToGrid w:val="0"/>
      <w:sz w:val="24"/>
      <w:szCs w:val="20"/>
    </w:rPr>
  </w:style>
  <w:style w:type="paragraph" w:styleId="3">
    <w:name w:val="Body Text Indent 3"/>
    <w:basedOn w:val="a"/>
    <w:link w:val="30"/>
    <w:semiHidden/>
    <w:rsid w:val="0083288D"/>
    <w:pPr>
      <w:widowControl w:val="0"/>
      <w:spacing w:after="0" w:line="240" w:lineRule="auto"/>
      <w:ind w:firstLine="697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3288D"/>
    <w:rPr>
      <w:rFonts w:ascii="Times New Roman" w:eastAsia="Times New Roman" w:hAnsi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616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615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808080"/>
                        <w:right w:val="none" w:sz="0" w:space="0" w:color="auto"/>
                      </w:divBdr>
                    </w:div>
                    <w:div w:id="994996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808080"/>
                        <w:right w:val="none" w:sz="0" w:space="0" w:color="auto"/>
                      </w:divBdr>
                    </w:div>
                    <w:div w:id="99499616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808080"/>
                        <w:right w:val="none" w:sz="0" w:space="0" w:color="auto"/>
                      </w:divBdr>
                    </w:div>
                    <w:div w:id="99499617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808080"/>
                        <w:right w:val="none" w:sz="0" w:space="0" w:color="auto"/>
                      </w:divBdr>
                    </w:div>
                    <w:div w:id="99499617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808080"/>
                        <w:right w:val="none" w:sz="0" w:space="0" w:color="auto"/>
                      </w:divBdr>
                    </w:div>
                    <w:div w:id="994996172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808080"/>
                        <w:right w:val="none" w:sz="0" w:space="0" w:color="auto"/>
                      </w:divBdr>
                    </w:div>
                    <w:div w:id="99499624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808080"/>
                        <w:right w:val="none" w:sz="0" w:space="0" w:color="auto"/>
                      </w:divBdr>
                    </w:div>
                  </w:divsChild>
                </w:div>
                <w:div w:id="9949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616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962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996243">
              <w:marLeft w:val="155"/>
              <w:marRight w:val="0"/>
              <w:marTop w:val="1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5615-937B-425C-949F-FCC12F48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123</cp:lastModifiedBy>
  <cp:revision>2</cp:revision>
  <cp:lastPrinted>2020-10-23T13:06:00Z</cp:lastPrinted>
  <dcterms:created xsi:type="dcterms:W3CDTF">2024-10-09T08:21:00Z</dcterms:created>
  <dcterms:modified xsi:type="dcterms:W3CDTF">2024-10-09T08:21:00Z</dcterms:modified>
</cp:coreProperties>
</file>