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8769" w14:textId="05D947E1" w:rsidR="00213EC9" w:rsidRPr="002D411C" w:rsidRDefault="003E5C4E" w:rsidP="00707921">
      <w:pPr>
        <w:spacing w:after="7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object w:dxaOrig="3051" w:dyaOrig="2015" w14:anchorId="3A02EC6B">
          <v:rect id="_x0000_i1025" style="width:152.25pt;height:100.5pt" o:ole="" o:preferrelative="t" stroked="f">
            <v:imagedata r:id="rId4" o:title=""/>
          </v:rect>
          <o:OLEObject Type="Embed" ProgID="StaticMetafile" ShapeID="_x0000_i1025" DrawAspect="Content" ObjectID="_1792399230" r:id="rId5"/>
        </w:object>
      </w:r>
      <w:r w:rsidR="00394C33">
        <w:rPr>
          <w:rFonts w:ascii="Arial" w:eastAsia="Arial" w:hAnsi="Arial" w:cs="Arial"/>
          <w:b/>
          <w:color w:val="000000"/>
          <w:sz w:val="40"/>
        </w:rPr>
        <w:t xml:space="preserve">              </w:t>
      </w:r>
      <w:r w:rsidR="00A92811">
        <w:rPr>
          <w:rFonts w:ascii="Arial" w:eastAsia="Arial" w:hAnsi="Arial" w:cs="Arial"/>
          <w:b/>
          <w:color w:val="000000"/>
          <w:sz w:val="40"/>
        </w:rPr>
        <w:t xml:space="preserve">       </w:t>
      </w:r>
      <w:r w:rsidR="00394C33">
        <w:rPr>
          <w:noProof/>
        </w:rPr>
        <w:drawing>
          <wp:inline distT="0" distB="0" distL="0" distR="0" wp14:anchorId="331F6F5A" wp14:editId="5AC7076C">
            <wp:extent cx="1243023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225" cy="158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AC4D" w14:textId="77777777" w:rsidR="00213EC9" w:rsidRPr="00707921" w:rsidRDefault="002D411C" w:rsidP="002D411C">
      <w:pPr>
        <w:spacing w:after="9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 xml:space="preserve">Технические условия  </w:t>
      </w:r>
    </w:p>
    <w:p w14:paraId="7DA7C1B0" w14:textId="77777777" w:rsidR="002D411C" w:rsidRPr="00707921" w:rsidRDefault="002D411C" w:rsidP="002D411C">
      <w:pPr>
        <w:spacing w:after="163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 xml:space="preserve">Масло для интерьера  </w:t>
      </w:r>
    </w:p>
    <w:p w14:paraId="27BE743A" w14:textId="3D70353E" w:rsidR="002D411C" w:rsidRPr="00707921" w:rsidRDefault="002D411C" w:rsidP="00765DC7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Масло для интерьера PROSTOCOLOR состоит из высококачественных природных материалов. Имеет </w:t>
      </w:r>
      <w:r w:rsidR="00BA13C7">
        <w:rPr>
          <w:rFonts w:ascii="Arial" w:eastAsia="Arial" w:hAnsi="Arial" w:cs="Arial"/>
          <w:color w:val="000000"/>
          <w:sz w:val="20"/>
          <w:szCs w:val="20"/>
        </w:rPr>
        <w:t>15</w:t>
      </w: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 готовых цветов. </w:t>
      </w:r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Используется как финишное покрытие для всех типов деревянных строений и пород древесины (включая твердые породы и </w:t>
      </w:r>
      <w:proofErr w:type="spellStart"/>
      <w:r w:rsidR="008E152F">
        <w:rPr>
          <w:rFonts w:ascii="Arial" w:eastAsia="Arial" w:hAnsi="Arial" w:cs="Arial"/>
          <w:color w:val="000000"/>
          <w:sz w:val="20"/>
          <w:szCs w:val="20"/>
        </w:rPr>
        <w:t>термодревесину</w:t>
      </w:r>
      <w:proofErr w:type="spellEnd"/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). </w:t>
      </w:r>
      <w:proofErr w:type="gramStart"/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Предназначено </w:t>
      </w: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 для</w:t>
      </w:r>
      <w:proofErr w:type="gramEnd"/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 внутренних работ. Идеально подходит для пола, стен, потолка, лестниц, столешниц, деревянных игрушек и других изделий. Сочетая в составе воски пчелиный и </w:t>
      </w:r>
      <w:proofErr w:type="spellStart"/>
      <w:r w:rsidRPr="00707921">
        <w:rPr>
          <w:rFonts w:ascii="Arial" w:eastAsia="Arial" w:hAnsi="Arial" w:cs="Arial"/>
          <w:color w:val="000000"/>
          <w:sz w:val="20"/>
          <w:szCs w:val="20"/>
        </w:rPr>
        <w:t>карнауба</w:t>
      </w:r>
      <w:proofErr w:type="spellEnd"/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, продукт устойчив к механическим нагрузкам и влаги. Так же за счет применения только натуральных компонентов, масло безопасно для прямого контактирования людей и животных. Легко наносится. Подчеркивает структуру древесины. Глубоко проникает в поры не образовывая пленку, что позволяет древесине дышать. Защищает древесину от влаги и растрескивания. Продукт готов к применению. </w:t>
      </w:r>
      <w:r w:rsidR="00394C33" w:rsidRPr="00707921">
        <w:rPr>
          <w:rFonts w:ascii="Arial" w:eastAsia="Arial" w:hAnsi="Arial" w:cs="Arial"/>
          <w:color w:val="000000"/>
          <w:sz w:val="20"/>
          <w:szCs w:val="20"/>
        </w:rPr>
        <w:t xml:space="preserve">При необходимости можно разбавить растворителем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r w:rsidR="00394C33" w:rsidRPr="00707921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AD2512" w:rsidRPr="00707921">
        <w:rPr>
          <w:rFonts w:ascii="Arial" w:eastAsia="Arial" w:hAnsi="Arial" w:cs="Arial"/>
          <w:color w:val="000000"/>
          <w:sz w:val="20"/>
          <w:szCs w:val="20"/>
        </w:rPr>
        <w:t xml:space="preserve">При обработке тропических пород следует </w:t>
      </w:r>
      <w:r w:rsidR="00BC6C00" w:rsidRPr="00707921">
        <w:rPr>
          <w:rFonts w:ascii="Arial" w:eastAsia="Arial" w:hAnsi="Arial" w:cs="Arial"/>
          <w:color w:val="000000"/>
          <w:sz w:val="20"/>
          <w:szCs w:val="20"/>
        </w:rPr>
        <w:t>учесть,</w:t>
      </w:r>
      <w:r w:rsidR="00AD2512" w:rsidRPr="00707921">
        <w:rPr>
          <w:rFonts w:ascii="Arial" w:eastAsia="Arial" w:hAnsi="Arial" w:cs="Arial"/>
          <w:color w:val="000000"/>
          <w:sz w:val="20"/>
          <w:szCs w:val="20"/>
        </w:rPr>
        <w:t xml:space="preserve"> что впитывающая способность таких поверхностей </w:t>
      </w:r>
      <w:r w:rsidR="00F806E7" w:rsidRPr="00707921">
        <w:rPr>
          <w:rFonts w:ascii="Arial" w:eastAsia="Arial" w:hAnsi="Arial" w:cs="Arial"/>
          <w:color w:val="000000"/>
          <w:sz w:val="20"/>
          <w:szCs w:val="20"/>
        </w:rPr>
        <w:t xml:space="preserve">и время высыхания масла на них могут отличаться от заявленных. Проконсультируйтесь с техническим отделом ТМ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PROSTOCOLOR </w:t>
      </w:r>
      <w:r w:rsidR="00F806E7" w:rsidRPr="00707921">
        <w:rPr>
          <w:rFonts w:ascii="Arial" w:eastAsia="Arial" w:hAnsi="Arial" w:cs="Arial"/>
          <w:color w:val="000000"/>
          <w:sz w:val="20"/>
          <w:szCs w:val="20"/>
        </w:rPr>
        <w:t xml:space="preserve">по тел.: 8 (495) 584-00-02. </w:t>
      </w:r>
    </w:p>
    <w:p w14:paraId="614DDEF2" w14:textId="77777777" w:rsidR="008E152F" w:rsidRDefault="002D411C" w:rsidP="008E152F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8E152F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036ECCC0" w14:textId="79892C53" w:rsidR="008E152F" w:rsidRDefault="007A1875" w:rsidP="008E152F">
      <w:pPr>
        <w:spacing w:after="149" w:line="266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104798085"/>
      <w:r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сухой, очищенной от грязи и пыли, и предварительно отшлифована</w:t>
      </w:r>
      <w:bookmarkStart w:id="1" w:name="_Hlk111459273"/>
      <w:r>
        <w:rPr>
          <w:rFonts w:ascii="Arial" w:eastAsia="Arial" w:hAnsi="Arial" w:cs="Arial"/>
          <w:color w:val="000000"/>
          <w:sz w:val="20"/>
          <w:szCs w:val="20"/>
        </w:rPr>
        <w:t>.</w:t>
      </w:r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От момента шлифовки, до нанесения масла, должно пройти не более 14 дней.</w:t>
      </w:r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2" w:name="_Hlk90376136"/>
      <w:bookmarkEnd w:id="1"/>
      <w:r w:rsidR="008E152F">
        <w:rPr>
          <w:rFonts w:ascii="Arial" w:eastAsia="Times New Roman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Шлифование следует производить в несколько этапов, используя абразивные материалы от грубого до тонкого, не оставляя следов (рисов, царапин). В случае присутствия глубоких загрязнений на поверхности, нанести моющее средство PROSTOCOLOR WASHER. Старые слои ЛКМ тщательно удалить. Для более долговечной защиты необходимо использовать </w:t>
      </w:r>
      <w:r w:rsidR="008E152F">
        <w:rPr>
          <w:rFonts w:ascii="Arial" w:eastAsia="Times New Roman" w:hAnsi="Arial" w:cs="Arial"/>
          <w:color w:val="333333"/>
          <w:sz w:val="20"/>
          <w:szCs w:val="20"/>
        </w:rPr>
        <w:t xml:space="preserve">Грунт </w:t>
      </w:r>
      <w:r w:rsidR="005357FA">
        <w:rPr>
          <w:rFonts w:ascii="Arial" w:eastAsia="Times New Roman" w:hAnsi="Arial" w:cs="Arial"/>
          <w:color w:val="333333"/>
          <w:sz w:val="20"/>
          <w:szCs w:val="20"/>
          <w:lang w:val="en-US"/>
        </w:rPr>
        <w:t>Impregnant</w:t>
      </w:r>
      <w:r w:rsidR="005357FA" w:rsidRPr="008C094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5357FA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="008E152F">
        <w:rPr>
          <w:rFonts w:ascii="Arial" w:eastAsia="Arial" w:hAnsi="Arial" w:cs="Arial"/>
          <w:color w:val="000000"/>
          <w:sz w:val="20"/>
          <w:szCs w:val="20"/>
        </w:rPr>
        <w:t xml:space="preserve">. В случае присутствия смолы на поверхности древесины удалить Живичным скипидаром PROSTOCOLOR. </w:t>
      </w:r>
      <w:bookmarkEnd w:id="2"/>
    </w:p>
    <w:p w14:paraId="6483708A" w14:textId="77777777" w:rsidR="008E152F" w:rsidRDefault="008E152F" w:rsidP="008E152F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14925B0C" w14:textId="39EBBC1E" w:rsidR="005357FA" w:rsidRDefault="008E152F" w:rsidP="008E152F">
      <w:pPr>
        <w:spacing w:after="149" w:line="266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Перед нанесением масло для интерьера PROSTOCOLOR необходимо тщательно перемешать в течении 1-</w:t>
      </w:r>
      <w:r w:rsidR="005357FA" w:rsidRPr="005357FA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минут. </w:t>
      </w:r>
      <w:bookmarkStart w:id="3" w:name="_Hlk124411393"/>
      <w:r>
        <w:rPr>
          <w:rFonts w:ascii="Arial" w:eastAsia="Arial" w:hAnsi="Arial" w:cs="Arial"/>
          <w:color w:val="000000"/>
          <w:sz w:val="20"/>
          <w:szCs w:val="20"/>
        </w:rPr>
        <w:t xml:space="preserve">Цветные продукты из разных партий следует смешать друг другом, чтобы не допустить различий в оттенке.  </w:t>
      </w:r>
    </w:p>
    <w:bookmarkEnd w:id="3"/>
    <w:p w14:paraId="6B4D0AB3" w14:textId="77777777" w:rsidR="00F73596" w:rsidRDefault="00F73596" w:rsidP="00F7359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05A05E28" w14:textId="6CA54569" w:rsidR="00F73596" w:rsidRDefault="00F73596" w:rsidP="00F7359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 w:rsidR="004F350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4" w:name="_Hlk124412124"/>
      <w:r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</w:t>
      </w:r>
      <w:r w:rsidR="008C094C">
        <w:rPr>
          <w:rFonts w:ascii="Arial" w:eastAsia="Times New Roman" w:hAnsi="Arial" w:cs="Arial"/>
          <w:color w:val="333333"/>
          <w:sz w:val="20"/>
          <w:szCs w:val="20"/>
        </w:rPr>
        <w:t>е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48 часов после нанесения второго слоя защитить поверхность от попадания влаги.</w:t>
      </w:r>
    </w:p>
    <w:p w14:paraId="7448D203" w14:textId="77777777" w:rsidR="00F73596" w:rsidRDefault="00F73596" w:rsidP="00F7359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28ADA0BF" w14:textId="77777777" w:rsidR="00F73596" w:rsidRDefault="00F73596" w:rsidP="00F73596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p w14:paraId="27FC8958" w14:textId="77777777" w:rsidR="00F73596" w:rsidRPr="002C7720" w:rsidRDefault="00F73596" w:rsidP="00F73596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bookmarkEnd w:id="4"/>
    <w:p w14:paraId="38EDD841" w14:textId="0EC819A6" w:rsidR="00213EC9" w:rsidRPr="00707921" w:rsidRDefault="00213EC9" w:rsidP="00394C33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9700DD" w14:textId="4EEEDA5A" w:rsidR="00842FC4" w:rsidRPr="00707921" w:rsidRDefault="00842FC4" w:rsidP="002D411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bookmarkStart w:id="5" w:name="_Hlk90549202"/>
      <w:r w:rsidRPr="00707921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61F0ED89" w14:textId="4D58D4A7" w:rsidR="00374EFE" w:rsidRDefault="000B119A" w:rsidP="00374EF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Поверхность очистить от пыли и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загрязнений специальным</w:t>
      </w:r>
      <w:r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шампунем PROSTOCOLOR</w:t>
      </w:r>
      <w:r w:rsidRPr="0070792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</w:t>
      </w:r>
      <w:r w:rsidR="00765DC7" w:rsidRPr="00707921">
        <w:rPr>
          <w:rFonts w:ascii="Arial" w:eastAsia="Arial" w:hAnsi="Arial" w:cs="Arial"/>
          <w:color w:val="000000"/>
          <w:sz w:val="20"/>
          <w:szCs w:val="20"/>
        </w:rPr>
        <w:t xml:space="preserve">Нанесите масло для </w:t>
      </w:r>
      <w:bookmarkStart w:id="6" w:name="_Hlk90547927"/>
      <w:r w:rsidR="00765DC7" w:rsidRPr="00707921">
        <w:rPr>
          <w:rFonts w:ascii="Arial" w:eastAsia="Arial" w:hAnsi="Arial" w:cs="Arial"/>
          <w:color w:val="000000"/>
          <w:sz w:val="20"/>
          <w:szCs w:val="20"/>
        </w:rPr>
        <w:t xml:space="preserve">интерьера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6"/>
      <w:r w:rsidR="00374EFE" w:rsidRPr="00707921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="00374EFE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</w:t>
      </w:r>
      <w:r w:rsidR="00C3199D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ения</w:t>
      </w:r>
      <w:r w:rsidR="00374EFE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оного слоя масла.</w:t>
      </w:r>
    </w:p>
    <w:p w14:paraId="3C1CD585" w14:textId="52492C6B" w:rsidR="00E3483F" w:rsidRPr="00E3483F" w:rsidRDefault="00E3483F" w:rsidP="00374EFE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7" w:name="_Hlk124431794"/>
      <w:r w:rsidRPr="00E3483F">
        <w:rPr>
          <w:rFonts w:ascii="Arial" w:eastAsia="Arial" w:hAnsi="Arial" w:cs="Arial"/>
          <w:b/>
          <w:bCs/>
          <w:color w:val="000000"/>
          <w:sz w:val="24"/>
          <w:szCs w:val="24"/>
        </w:rPr>
        <w:t>Важно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!</w:t>
      </w:r>
      <w:r w:rsidRPr="00E3483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Опасность самовозгорания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63E2F00B" w14:textId="625C485C" w:rsidR="00E3483F" w:rsidRPr="00E3483F" w:rsidRDefault="00E3483F" w:rsidP="00374EF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E3483F"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 w:rsidRPr="00E3483F"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 w:rsidRPr="00E3483F"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 w:rsidRPr="00E3483F"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</w:p>
    <w:bookmarkEnd w:id="5"/>
    <w:bookmarkEnd w:id="7"/>
    <w:p w14:paraId="0642DC84" w14:textId="21425E17" w:rsidR="00374EFE" w:rsidRPr="00707921" w:rsidRDefault="00374EFE" w:rsidP="00374EF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707921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Состав</w:t>
      </w:r>
    </w:p>
    <w:p w14:paraId="3E6F9846" w14:textId="001FE943" w:rsidR="00213EC9" w:rsidRPr="00707921" w:rsidRDefault="001530B3" w:rsidP="00374EFE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Л</w:t>
      </w:r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ьняное масло, оксидированное льняное масло</w:t>
      </w:r>
      <w:r w:rsidR="004023BF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воск пчелиный, воск </w:t>
      </w:r>
      <w:proofErr w:type="spellStart"/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карнауб</w:t>
      </w:r>
      <w:r w:rsidR="004023BF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ский</w:t>
      </w:r>
      <w:proofErr w:type="spellEnd"/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канифоль, </w:t>
      </w:r>
      <w:r w:rsidR="00464FCA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алифатический углеводород</w:t>
      </w:r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,</w:t>
      </w:r>
      <w:r w:rsidR="00464FCA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скипидар живичный,</w:t>
      </w:r>
      <w:r w:rsidR="003E3274"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диоксид титана, оксид железа, сиккатив (без свинца).</w:t>
      </w:r>
    </w:p>
    <w:p w14:paraId="2B4A9909" w14:textId="77777777" w:rsidR="00F806E7" w:rsidRPr="00707921" w:rsidRDefault="00F806E7" w:rsidP="002D411C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07921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Цвет  </w:t>
      </w:r>
    </w:p>
    <w:p w14:paraId="3DD396FE" w14:textId="5330A2F1" w:rsidR="00F806E7" w:rsidRPr="00707921" w:rsidRDefault="00F806E7" w:rsidP="002D411C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707921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91641B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15</w:t>
      </w:r>
      <w:r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готовых цветов</w:t>
      </w:r>
    </w:p>
    <w:p w14:paraId="3FE00809" w14:textId="210CF06A" w:rsidR="00F806E7" w:rsidRPr="00707921" w:rsidRDefault="00F806E7" w:rsidP="002D411C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07921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086FC906" w14:textId="09979970" w:rsidR="00F806E7" w:rsidRPr="00707921" w:rsidRDefault="00F806E7" w:rsidP="002D411C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707921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52ABBB48" w14:textId="77777777" w:rsidR="00F806E7" w:rsidRPr="00707921" w:rsidRDefault="001530B3" w:rsidP="001530B3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bCs/>
          <w:color w:val="000000"/>
          <w:sz w:val="24"/>
          <w:szCs w:val="24"/>
        </w:rPr>
        <w:t>Содержание ЛОС</w:t>
      </w:r>
      <w:r w:rsidR="00F806E7" w:rsidRPr="0070792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</w:t>
      </w:r>
    </w:p>
    <w:p w14:paraId="1AD1E603" w14:textId="7F53F35A" w:rsidR="001530B3" w:rsidRPr="00707921" w:rsidRDefault="001530B3" w:rsidP="001530B3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210г/л</w:t>
      </w:r>
    </w:p>
    <w:p w14:paraId="5A317BB6" w14:textId="77777777" w:rsidR="00213EC9" w:rsidRPr="00707921" w:rsidRDefault="002D411C" w:rsidP="001530B3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51571D72" w14:textId="6A3CFE46" w:rsidR="00F559A7" w:rsidRPr="00707921" w:rsidRDefault="00F559A7" w:rsidP="002D411C">
      <w:pPr>
        <w:keepNext/>
        <w:keepLines/>
        <w:spacing w:after="127"/>
        <w:ind w:left="-5" w:hanging="10"/>
        <w:jc w:val="both"/>
      </w:pPr>
      <w:r w:rsidRPr="00707921">
        <w:t xml:space="preserve">В один слой - 20 </w:t>
      </w:r>
      <w:proofErr w:type="spellStart"/>
      <w:proofErr w:type="gramStart"/>
      <w:r w:rsidRPr="00707921">
        <w:t>кв.м</w:t>
      </w:r>
      <w:proofErr w:type="spellEnd"/>
      <w:proofErr w:type="gramEnd"/>
      <w:r w:rsidRPr="00707921">
        <w:t xml:space="preserve">/л, в два слоя – 10-15 </w:t>
      </w:r>
      <w:proofErr w:type="spellStart"/>
      <w:r w:rsidRPr="00707921">
        <w:t>кв.м</w:t>
      </w:r>
      <w:proofErr w:type="spellEnd"/>
      <w:r w:rsidRPr="00707921">
        <w:t>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40F3A3A4" w14:textId="0EE93068" w:rsidR="00E327C4" w:rsidRPr="00707921" w:rsidRDefault="00E327C4" w:rsidP="002D411C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707921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22F2C8FE" w14:textId="09965AF4" w:rsidR="00E327C4" w:rsidRPr="00707921" w:rsidRDefault="00E327C4" w:rsidP="00765DC7">
      <w:pPr>
        <w:keepNext/>
        <w:keepLines/>
        <w:spacing w:after="225" w:line="269" w:lineRule="auto"/>
        <w:ind w:left="10" w:hanging="10"/>
        <w:jc w:val="both"/>
        <w:rPr>
          <w:rFonts w:ascii="Arial" w:hAnsi="Arial" w:cs="Arial"/>
          <w:sz w:val="20"/>
          <w:szCs w:val="20"/>
        </w:rPr>
      </w:pPr>
      <w:r w:rsidRPr="00707921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="00765DC7" w:rsidRPr="00707921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r w:rsidRPr="00707921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0D350597" w14:textId="67F8DD85" w:rsidR="00213EC9" w:rsidRPr="00707921" w:rsidRDefault="002D411C" w:rsidP="002D411C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46242B07" w14:textId="35EDF18D" w:rsidR="00213EC9" w:rsidRPr="00707921" w:rsidRDefault="002D411C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Цвета Золотой и Арктика не рекомендуется наносить на покрытие, которое будет подвержено механическому воздействию (пол, лестница). 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</w:t>
      </w:r>
      <w:r w:rsidR="003A73DD" w:rsidRPr="00707921">
        <w:rPr>
          <w:rFonts w:ascii="Arial" w:eastAsia="Arial" w:hAnsi="Arial" w:cs="Arial"/>
          <w:color w:val="000000"/>
          <w:sz w:val="20"/>
          <w:szCs w:val="20"/>
        </w:rPr>
        <w:t xml:space="preserve">При попадании на кожу немедленно смыть водой. При проглатывании немедленно обратиться за медицинской помощью и предъявить упаковку или этикетку </w:t>
      </w:r>
      <w:r w:rsidR="00595722" w:rsidRPr="00707921">
        <w:rPr>
          <w:rFonts w:ascii="Arial" w:eastAsia="Arial" w:hAnsi="Arial" w:cs="Arial"/>
          <w:color w:val="000000"/>
          <w:sz w:val="20"/>
          <w:szCs w:val="20"/>
        </w:rPr>
        <w:t>продукта</w:t>
      </w:r>
      <w:r w:rsidR="003A73DD" w:rsidRPr="00707921">
        <w:rPr>
          <w:rFonts w:ascii="Arial" w:eastAsia="Arial" w:hAnsi="Arial" w:cs="Arial"/>
          <w:color w:val="000000"/>
          <w:sz w:val="20"/>
          <w:szCs w:val="20"/>
        </w:rPr>
        <w:t>.</w:t>
      </w:r>
      <w:r w:rsidR="00D85490" w:rsidRPr="00707921">
        <w:rPr>
          <w:rFonts w:ascii="Arial" w:eastAsia="Arial" w:hAnsi="Arial" w:cs="Arial"/>
          <w:color w:val="000000"/>
          <w:sz w:val="20"/>
          <w:szCs w:val="20"/>
        </w:rPr>
        <w:t xml:space="preserve"> Содержащиеся натуральные компоненты могут вызвать специфический запах.</w:t>
      </w:r>
      <w:r w:rsidR="003A73DD" w:rsidRPr="00707921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749375B8" w14:textId="77777777" w:rsidR="00213EC9" w:rsidRPr="00707921" w:rsidRDefault="002D411C" w:rsidP="002D411C">
      <w:pPr>
        <w:spacing w:after="163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 xml:space="preserve">Назначение материала </w:t>
      </w:r>
    </w:p>
    <w:p w14:paraId="58180D4D" w14:textId="21612C1B" w:rsidR="00213EC9" w:rsidRPr="00707921" w:rsidRDefault="002D411C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Для всех типов деревянных поверхностей</w:t>
      </w:r>
      <w:r w:rsidR="00E3483F">
        <w:rPr>
          <w:rFonts w:ascii="Arial" w:eastAsia="Arial" w:hAnsi="Arial" w:cs="Arial"/>
          <w:color w:val="000000"/>
          <w:sz w:val="20"/>
          <w:szCs w:val="20"/>
        </w:rPr>
        <w:t>, для внутренних работ.</w:t>
      </w: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DC32DBF" w14:textId="77777777" w:rsidR="00213EC9" w:rsidRPr="00707921" w:rsidRDefault="002D411C" w:rsidP="002D411C">
      <w:pPr>
        <w:spacing w:after="140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Температура/Влажность нанесения </w:t>
      </w:r>
    </w:p>
    <w:p w14:paraId="33BECC02" w14:textId="138C27E1" w:rsidR="00213EC9" w:rsidRPr="00707921" w:rsidRDefault="002D411C" w:rsidP="002D411C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39A5377A" w14:textId="77777777" w:rsidR="00213EC9" w:rsidRPr="00707921" w:rsidRDefault="002D411C" w:rsidP="002D411C">
      <w:pPr>
        <w:tabs>
          <w:tab w:val="center" w:pos="2125"/>
        </w:tabs>
        <w:spacing w:after="163"/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24E197E" w14:textId="0340C337" w:rsidR="00213EC9" w:rsidRPr="00707921" w:rsidRDefault="002D411C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Кисть, х/б ткань</w:t>
      </w:r>
      <w:r w:rsidR="00842FC4" w:rsidRPr="0070792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934A5E7" w14:textId="77777777" w:rsidR="00213EC9" w:rsidRPr="00707921" w:rsidRDefault="002D411C" w:rsidP="002D411C">
      <w:pPr>
        <w:spacing w:after="163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3CD726C" w14:textId="77777777" w:rsidR="00213EC9" w:rsidRPr="00707921" w:rsidRDefault="002D411C" w:rsidP="002D411C">
      <w:pPr>
        <w:spacing w:after="233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0BAB7B78" w14:textId="77777777" w:rsidR="00213EC9" w:rsidRPr="00707921" w:rsidRDefault="002D411C" w:rsidP="002D411C">
      <w:pPr>
        <w:tabs>
          <w:tab w:val="center" w:pos="4249"/>
        </w:tabs>
        <w:spacing w:after="163"/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CAC6317" w14:textId="5002D202" w:rsidR="00213EC9" w:rsidRPr="00707921" w:rsidRDefault="002D411C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173F7883" w14:textId="06D63E59" w:rsidR="00FE7A7D" w:rsidRPr="00707921" w:rsidRDefault="00F806E7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Полное высыхания</w:t>
      </w:r>
      <w:r w:rsidR="001D2F07" w:rsidRPr="00707921">
        <w:rPr>
          <w:rFonts w:ascii="Arial" w:eastAsia="Arial" w:hAnsi="Arial" w:cs="Arial"/>
          <w:color w:val="000000"/>
          <w:sz w:val="20"/>
          <w:szCs w:val="20"/>
        </w:rPr>
        <w:t xml:space="preserve"> и окончательная прочность поверхности наступает через </w:t>
      </w:r>
      <w:r w:rsidR="00F73596">
        <w:rPr>
          <w:rFonts w:ascii="Arial" w:eastAsia="Arial" w:hAnsi="Arial" w:cs="Arial"/>
          <w:color w:val="000000"/>
          <w:sz w:val="20"/>
          <w:szCs w:val="20"/>
        </w:rPr>
        <w:t>14</w:t>
      </w:r>
      <w:r w:rsidR="001D2F07" w:rsidRPr="00707921">
        <w:rPr>
          <w:rFonts w:ascii="Arial" w:eastAsia="Arial" w:hAnsi="Arial" w:cs="Arial"/>
          <w:color w:val="000000"/>
          <w:sz w:val="20"/>
          <w:szCs w:val="20"/>
        </w:rPr>
        <w:t xml:space="preserve"> дней. </w:t>
      </w:r>
    </w:p>
    <w:p w14:paraId="0C62418D" w14:textId="77777777" w:rsidR="00213EC9" w:rsidRPr="00707921" w:rsidRDefault="002D411C" w:rsidP="002D411C">
      <w:pPr>
        <w:spacing w:after="163"/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707921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307969AF" w14:textId="266C70FE" w:rsidR="00213EC9" w:rsidRPr="00707921" w:rsidRDefault="002D411C" w:rsidP="002D411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0,75л; 2,2л</w:t>
      </w:r>
      <w:r w:rsidR="00842FC4" w:rsidRPr="00707921">
        <w:rPr>
          <w:rFonts w:ascii="Arial" w:eastAsia="Arial" w:hAnsi="Arial" w:cs="Arial"/>
          <w:color w:val="000000"/>
          <w:sz w:val="20"/>
          <w:szCs w:val="20"/>
        </w:rPr>
        <w:t>,</w:t>
      </w:r>
      <w:r w:rsidR="00F73596">
        <w:rPr>
          <w:rFonts w:ascii="Arial" w:eastAsia="Arial" w:hAnsi="Arial" w:cs="Arial"/>
          <w:color w:val="000000"/>
          <w:sz w:val="20"/>
          <w:szCs w:val="20"/>
        </w:rPr>
        <w:t>10</w:t>
      </w:r>
      <w:r w:rsidR="00842FC4" w:rsidRPr="00707921">
        <w:rPr>
          <w:rFonts w:ascii="Arial" w:eastAsia="Arial" w:hAnsi="Arial" w:cs="Arial"/>
          <w:color w:val="000000"/>
          <w:sz w:val="20"/>
          <w:szCs w:val="20"/>
        </w:rPr>
        <w:t xml:space="preserve"> л</w:t>
      </w:r>
    </w:p>
    <w:p w14:paraId="4A3B872A" w14:textId="77777777" w:rsidR="00B058CC" w:rsidRPr="00194334" w:rsidRDefault="00B058CC" w:rsidP="00B058CC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8BD2455" w14:textId="77777777" w:rsidR="00B058CC" w:rsidRPr="00194334" w:rsidRDefault="00B058CC" w:rsidP="00B058C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8"/>
    <w:p w14:paraId="24724799" w14:textId="09363EAE" w:rsidR="00C43AF5" w:rsidRPr="00707921" w:rsidRDefault="00C43AF5" w:rsidP="00F559A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0792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010F58AE" w14:textId="55CDC6E2" w:rsidR="00C43AF5" w:rsidRPr="00C43AF5" w:rsidRDefault="00C43AF5" w:rsidP="00F559A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7921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sectPr w:rsidR="00C43AF5" w:rsidRPr="00C4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EC9"/>
    <w:rsid w:val="00017F8F"/>
    <w:rsid w:val="000B119A"/>
    <w:rsid w:val="000D14C6"/>
    <w:rsid w:val="001530B3"/>
    <w:rsid w:val="001D2F07"/>
    <w:rsid w:val="00213EC9"/>
    <w:rsid w:val="00214761"/>
    <w:rsid w:val="002D411C"/>
    <w:rsid w:val="00374EFE"/>
    <w:rsid w:val="00394C33"/>
    <w:rsid w:val="003A73DD"/>
    <w:rsid w:val="003E3274"/>
    <w:rsid w:val="003E5C4E"/>
    <w:rsid w:val="004023BF"/>
    <w:rsid w:val="004446D6"/>
    <w:rsid w:val="00445230"/>
    <w:rsid w:val="00464FCA"/>
    <w:rsid w:val="004F3505"/>
    <w:rsid w:val="005357FA"/>
    <w:rsid w:val="00590206"/>
    <w:rsid w:val="00595722"/>
    <w:rsid w:val="00707921"/>
    <w:rsid w:val="00765DC7"/>
    <w:rsid w:val="007A1875"/>
    <w:rsid w:val="00811883"/>
    <w:rsid w:val="00842FC4"/>
    <w:rsid w:val="008C094C"/>
    <w:rsid w:val="008E152F"/>
    <w:rsid w:val="0091641B"/>
    <w:rsid w:val="009C4AC4"/>
    <w:rsid w:val="00A92811"/>
    <w:rsid w:val="00AD2512"/>
    <w:rsid w:val="00B058CC"/>
    <w:rsid w:val="00B3502F"/>
    <w:rsid w:val="00BA13C7"/>
    <w:rsid w:val="00BC6C00"/>
    <w:rsid w:val="00C3199D"/>
    <w:rsid w:val="00C43AF5"/>
    <w:rsid w:val="00C46E8B"/>
    <w:rsid w:val="00D85490"/>
    <w:rsid w:val="00DC0489"/>
    <w:rsid w:val="00E327C4"/>
    <w:rsid w:val="00E3483F"/>
    <w:rsid w:val="00E75081"/>
    <w:rsid w:val="00EC76EC"/>
    <w:rsid w:val="00ED1F77"/>
    <w:rsid w:val="00F06572"/>
    <w:rsid w:val="00F559A7"/>
    <w:rsid w:val="00F73596"/>
    <w:rsid w:val="00F806E7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34233"/>
  <w15:docId w15:val="{16CCE3BA-5E91-4436-89D7-ABBF180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Ф</cp:lastModifiedBy>
  <cp:revision>36</cp:revision>
  <dcterms:created xsi:type="dcterms:W3CDTF">2020-04-16T07:14:00Z</dcterms:created>
  <dcterms:modified xsi:type="dcterms:W3CDTF">2024-11-06T08:54:00Z</dcterms:modified>
</cp:coreProperties>
</file>