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42AD7" w14:textId="77777777" w:rsidR="001E7795" w:rsidRPr="009323D2" w:rsidRDefault="001E7795" w:rsidP="001E7795">
      <w:pPr>
        <w:spacing w:line="240" w:lineRule="auto"/>
        <w:jc w:val="center"/>
        <w:rPr>
          <w:rFonts w:ascii="Times New Roman" w:hAnsi="Times New Roman"/>
        </w:rPr>
      </w:pPr>
      <w:r w:rsidRPr="00B02F24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A0DB366" wp14:editId="6AA81B35">
            <wp:extent cx="3804912" cy="638091"/>
            <wp:effectExtent l="0" t="0" r="5715" b="0"/>
            <wp:docPr id="18" name="Рисунок 18" descr="\\Server-pc\Документы для общего пользования\Графика\Логотип\Логотип для сайта\Мехэлектрон_3\Мехэлектрон_3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55" cy="63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C5704" w14:textId="77777777" w:rsidR="001E7795" w:rsidRDefault="001E7795" w:rsidP="001E7795">
      <w:pPr>
        <w:pStyle w:val="Default"/>
        <w:spacing w:before="276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В</w:t>
      </w:r>
      <w:r w:rsidRPr="009323D2">
        <w:rPr>
          <w:b/>
          <w:bCs/>
          <w:sz w:val="44"/>
          <w:szCs w:val="44"/>
        </w:rPr>
        <w:t>ЕСЫ КРАНОВЫЕ</w:t>
      </w:r>
    </w:p>
    <w:p w14:paraId="51D31748" w14:textId="77777777" w:rsidR="001E7795" w:rsidRDefault="001E7795" w:rsidP="001E7795">
      <w:pPr>
        <w:pStyle w:val="Default"/>
        <w:tabs>
          <w:tab w:val="center" w:pos="2880"/>
        </w:tabs>
        <w:spacing w:before="36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ВКМ-</w:t>
      </w:r>
      <w:r>
        <w:rPr>
          <w:b/>
          <w:bCs/>
          <w:sz w:val="44"/>
          <w:szCs w:val="44"/>
        </w:rPr>
        <w:tab/>
      </w:r>
    </w:p>
    <w:p w14:paraId="2A311567" w14:textId="77777777" w:rsidR="001E7795" w:rsidRDefault="001E7795" w:rsidP="001E7795">
      <w:pPr>
        <w:spacing w:before="108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214D">
        <w:rPr>
          <w:rFonts w:ascii="Times New Roman" w:hAnsi="Times New Roman"/>
          <w:sz w:val="20"/>
          <w:szCs w:val="20"/>
        </w:rPr>
        <w:t>Руководство по эксплуатации</w:t>
      </w:r>
    </w:p>
    <w:p w14:paraId="00D6C5DB" w14:textId="5A4DE4F2" w:rsidR="00DF6FDD" w:rsidRPr="00C040B8" w:rsidRDefault="001E7795" w:rsidP="00C040B8">
      <w:pPr>
        <w:spacing w:before="1080"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4E28A136" wp14:editId="07BD701C">
            <wp:extent cx="543407" cy="538949"/>
            <wp:effectExtent l="0" t="0" r="9525" b="0"/>
            <wp:docPr id="19" name="Рисунок 19" descr="C:\Users\Sergio\Desktop\Госреестр средств измерений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\Desktop\Госреестр средств измерений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07" cy="53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DFD96" w14:textId="0472BF08" w:rsidR="00B02F24" w:rsidRDefault="00B02F24" w:rsidP="001E7795">
      <w:pPr>
        <w:pStyle w:val="a9"/>
        <w:keepNext/>
        <w:pageBreakBefore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ВНИМАНИЮ ПОТРЕБИТЕЛЯ</w:t>
      </w:r>
    </w:p>
    <w:p w14:paraId="3EB53A4C" w14:textId="20717FD5" w:rsidR="008A299A" w:rsidRDefault="008A299A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Прежде, чем приступить к эксплуатации весов, потребитель ОБЯЗАН ознакомится с настоящим руководством.</w:t>
      </w:r>
    </w:p>
    <w:p w14:paraId="21AABE38" w14:textId="02B4AD58" w:rsidR="008A299A" w:rsidRPr="008A299A" w:rsidRDefault="008A299A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b/>
          <w:sz w:val="16"/>
          <w:szCs w:val="16"/>
        </w:rPr>
        <w:t xml:space="preserve">ВНИМАНИЕ! </w:t>
      </w:r>
      <w:r w:rsidRPr="008A299A">
        <w:rPr>
          <w:rFonts w:ascii="Times New Roman" w:hAnsi="Times New Roman"/>
          <w:sz w:val="16"/>
          <w:szCs w:val="16"/>
        </w:rPr>
        <w:t>Крановые весы не предназначены для проведения такелажных и разгрузочно-погрузочных работ.</w:t>
      </w:r>
    </w:p>
    <w:p w14:paraId="58674DBD" w14:textId="1F7CC063" w:rsidR="00B02F24" w:rsidRPr="006A7AD0" w:rsidRDefault="008A299A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Храните руководство по эксплуатации в т</w:t>
      </w:r>
      <w:r>
        <w:rPr>
          <w:rFonts w:ascii="Times New Roman" w:hAnsi="Times New Roman"/>
          <w:sz w:val="16"/>
          <w:szCs w:val="16"/>
        </w:rPr>
        <w:t>ечение всего срока службы весов</w:t>
      </w:r>
      <w:r w:rsidR="00B02F24" w:rsidRPr="006A7AD0">
        <w:rPr>
          <w:rFonts w:ascii="Times New Roman" w:hAnsi="Times New Roman"/>
          <w:sz w:val="16"/>
          <w:szCs w:val="16"/>
        </w:rPr>
        <w:t>.</w:t>
      </w:r>
    </w:p>
    <w:p w14:paraId="0E1E256D" w14:textId="77777777" w:rsidR="007279CC" w:rsidRPr="006A7AD0" w:rsidRDefault="000221C9" w:rsidP="00C040B8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70697F8A" w14:textId="5A7A3607" w:rsidR="008A299A" w:rsidRPr="008A299A" w:rsidRDefault="008A299A" w:rsidP="00F53F6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крановые ВКМ предназначены для измерений массы грузов при статическом взвешивании.</w:t>
      </w:r>
    </w:p>
    <w:p w14:paraId="1A4EC8F2" w14:textId="1A49A932" w:rsidR="008A299A" w:rsidRPr="008A299A" w:rsidRDefault="008A299A" w:rsidP="00F53F6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основан на преобразовании деформации упругого элемента весоизмерительного те</w:t>
      </w:r>
      <w:r w:rsidR="00C17C8E">
        <w:rPr>
          <w:rFonts w:ascii="Times New Roman" w:eastAsia="Times New Roman" w:hAnsi="Times New Roman"/>
          <w:sz w:val="16"/>
          <w:szCs w:val="16"/>
          <w:lang w:eastAsia="ru-RU"/>
        </w:rPr>
        <w:t xml:space="preserve">нзорезисторного датчика (далее </w:t>
      </w:r>
      <w:r w:rsidR="00C17C8E" w:rsidRPr="00C17C8E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датчик), возникающей под действием силы тяжести взвешиваемого груза, в аналоговый электрический сигнал, изменяющийся пропорционально массе груза.</w:t>
      </w:r>
    </w:p>
    <w:p w14:paraId="5B7FB079" w14:textId="77777777" w:rsidR="008A299A" w:rsidRPr="008A299A" w:rsidRDefault="008A299A" w:rsidP="00F53F6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Аналоговый электрический сигнал с датчика поступает в аналогово-цифровой преобразователь (АЦП), где преобразуется в цифровой код. Результаты взвешивания и значение массы груза передаются на цифровой дисплей индикатора для последующего отображения.</w:t>
      </w:r>
    </w:p>
    <w:p w14:paraId="32B1B5A4" w14:textId="77777777" w:rsidR="004B157F" w:rsidRDefault="008A299A" w:rsidP="00F53F6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Условное обозначение вес</w:t>
      </w:r>
      <w:r w:rsidR="004B157F">
        <w:rPr>
          <w:rFonts w:ascii="Times New Roman" w:eastAsia="Times New Roman" w:hAnsi="Times New Roman"/>
          <w:sz w:val="16"/>
          <w:szCs w:val="16"/>
          <w:lang w:eastAsia="ru-RU"/>
        </w:rPr>
        <w:t>ов имеет следующее обозначение:</w:t>
      </w:r>
    </w:p>
    <w:p w14:paraId="4CA1F383" w14:textId="038C0F2B" w:rsidR="008A299A" w:rsidRPr="008A299A" w:rsidRDefault="008A299A" w:rsidP="00F53F6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крановые ВКМ-[1]-[2]-[3]-[4][5][6][7], где:</w:t>
      </w:r>
    </w:p>
    <w:p w14:paraId="7C07D575" w14:textId="7469C94E" w:rsidR="008A299A" w:rsidRPr="008A299A" w:rsidRDefault="008A299A" w:rsidP="00F53F6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ВКМ – обозначение типа весов;</w:t>
      </w:r>
    </w:p>
    <w:p w14:paraId="5394E6C8" w14:textId="77777777" w:rsidR="008A299A" w:rsidRPr="008A299A" w:rsidRDefault="008A299A" w:rsidP="00F53F6C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[1] – исполнение весов: I, II, III, IV, V, VI, VII, VIII, IX, X, XI, XII, XIII, XIV, XV, XVI, XVII, XVIII, XIX, XX, XXI, XXII, XXIII и XXIV;</w:t>
      </w:r>
    </w:p>
    <w:p w14:paraId="12667B79" w14:textId="77777777" w:rsidR="008A299A" w:rsidRPr="008A299A" w:rsidRDefault="008A299A" w:rsidP="00F53F6C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[2] – значение (Мах) весов, кг: 50; 100; 150; 200, 300, 500, 1000, 1500; 2000; 3000; 5000; 10000; 15000; 20000; 30000; 50000; 100000;</w:t>
      </w:r>
    </w:p>
    <w:p w14:paraId="009B8B41" w14:textId="77777777" w:rsidR="008A299A" w:rsidRPr="008A299A" w:rsidRDefault="008A299A" w:rsidP="00F53F6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[3] – количество диапазонов взвешивания:</w:t>
      </w:r>
    </w:p>
    <w:p w14:paraId="6A39FC3A" w14:textId="4B23B62E" w:rsidR="008A299A" w:rsidRPr="008A299A" w:rsidRDefault="008A299A" w:rsidP="00F53F6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индекс отсутствует – для однодиапазонных;</w:t>
      </w:r>
    </w:p>
    <w:p w14:paraId="4D8E1F14" w14:textId="0679986F" w:rsidR="008A299A" w:rsidRPr="008A299A" w:rsidRDefault="008A299A" w:rsidP="00F53F6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2Д – для двухинтервальных;</w:t>
      </w:r>
    </w:p>
    <w:p w14:paraId="604B17AF" w14:textId="77777777" w:rsidR="008A299A" w:rsidRPr="008A299A" w:rsidRDefault="008A299A" w:rsidP="00F53F6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[4] – тип дисплея: </w:t>
      </w:r>
    </w:p>
    <w:p w14:paraId="3BD8711C" w14:textId="77777777" w:rsidR="008A299A" w:rsidRPr="008A299A" w:rsidRDefault="008A299A" w:rsidP="00F53F6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А – жидкокристаллический дисплей; </w:t>
      </w:r>
    </w:p>
    <w:p w14:paraId="79782585" w14:textId="77777777" w:rsidR="008A299A" w:rsidRPr="008A299A" w:rsidRDefault="008A299A" w:rsidP="00F53F6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Д – светодиодный дисплей; </w:t>
      </w:r>
    </w:p>
    <w:p w14:paraId="1144642B" w14:textId="77777777" w:rsidR="008A299A" w:rsidRPr="008A299A" w:rsidRDefault="008A299A" w:rsidP="00F53F6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[5] – И – индекс наличия интерфейса весов для связи с персональным компьютером;</w:t>
      </w:r>
    </w:p>
    <w:p w14:paraId="07C37B0C" w14:textId="30D1B85C" w:rsidR="008A299A" w:rsidRPr="008A299A" w:rsidRDefault="008A299A" w:rsidP="00F53F6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индекс отсутствует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интерфейс не установлен;</w:t>
      </w:r>
    </w:p>
    <w:p w14:paraId="71544264" w14:textId="77777777" w:rsidR="008A299A" w:rsidRPr="008A299A" w:rsidRDefault="008A299A" w:rsidP="00F53F6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[6] – М – индекс модификации весов с особым диапазоном рабочих температур;</w:t>
      </w:r>
    </w:p>
    <w:p w14:paraId="4883D7A9" w14:textId="465F2943" w:rsidR="008A299A" w:rsidRPr="008A299A" w:rsidRDefault="008A299A" w:rsidP="00F53F6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индекс отсутствует – модификация весов с обычным диапазоном рабочих температур;</w:t>
      </w:r>
    </w:p>
    <w:p w14:paraId="04F54670" w14:textId="77777777" w:rsidR="008A299A" w:rsidRPr="008A299A" w:rsidRDefault="008A299A" w:rsidP="00F53F6C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[7] – П – индекс наличия встроенного или внешнего печатающего устройства, или индекс отсутствует, если принтер не установлен.</w:t>
      </w:r>
    </w:p>
    <w:p w14:paraId="509BFA92" w14:textId="0AA6E35B" w:rsidR="008A299A" w:rsidRPr="008A299A" w:rsidRDefault="008A299A" w:rsidP="00F53F6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имеют следующие основные фун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кции:</w:t>
      </w:r>
    </w:p>
    <w:p w14:paraId="0C1D1C8C" w14:textId="77777777" w:rsidR="004F2FD0" w:rsidRPr="008A299A" w:rsidRDefault="004F2FD0" w:rsidP="004F2FD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определе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ние массы взвешиваемого товара;</w:t>
      </w:r>
    </w:p>
    <w:p w14:paraId="53DCDE88" w14:textId="77777777" w:rsidR="004F2FD0" w:rsidRDefault="004F2FD0" w:rsidP="004F2FD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 выборка массы тары;</w:t>
      </w:r>
    </w:p>
    <w:p w14:paraId="5B51DFAC" w14:textId="77777777" w:rsidR="004F2FD0" w:rsidRDefault="004F2FD0" w:rsidP="004F2FD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>–</w:t>
      </w:r>
      <w:r w:rsidRPr="004D7900">
        <w:rPr>
          <w:rFonts w:ascii="Times New Roman" w:hAnsi="Times New Roman"/>
          <w:sz w:val="16"/>
          <w:szCs w:val="16"/>
        </w:rPr>
        <w:t xml:space="preserve"> автоматическая настройка нуля, ручной автонуль;</w:t>
      </w:r>
    </w:p>
    <w:p w14:paraId="6EFEA246" w14:textId="77777777" w:rsidR="004F2FD0" w:rsidRPr="008A299A" w:rsidRDefault="004F2FD0" w:rsidP="004F2FD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B2FD3">
        <w:rPr>
          <w:rFonts w:ascii="Times New Roman" w:eastAsia="Times New Roman" w:hAnsi="Times New Roman"/>
          <w:sz w:val="16"/>
          <w:szCs w:val="16"/>
          <w:lang w:eastAsia="ru-RU"/>
        </w:rPr>
        <w:t xml:space="preserve"> суммирование значений измерения массы;</w:t>
      </w:r>
    </w:p>
    <w:p w14:paraId="48B78465" w14:textId="43FBE162" w:rsidR="005E193C" w:rsidRPr="004F2FD0" w:rsidRDefault="004F2FD0" w:rsidP="00F53F6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визуальная сигнализац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ия о нарушениях в работе весов.</w:t>
      </w:r>
    </w:p>
    <w:p w14:paraId="04E3F0D1" w14:textId="77777777" w:rsidR="00D85200" w:rsidRPr="006A7AD0" w:rsidRDefault="000221C9" w:rsidP="00C040B8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56ECCDE6" w14:textId="32B11FF4" w:rsidR="008370E8" w:rsidRDefault="008370E8" w:rsidP="00F53F6C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Весы крановые ВКМ</w:t>
      </w:r>
      <w:r w:rsidR="00EC3CF2" w:rsidRPr="00EC3CF2">
        <w:rPr>
          <w:rFonts w:ascii="Times New Roman" w:hAnsi="Times New Roman"/>
          <w:sz w:val="16"/>
          <w:szCs w:val="16"/>
        </w:rPr>
        <w:t xml:space="preserve"> (далее – весы)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6A50D1AE" w14:textId="77777777" w:rsidR="00EC3CF2" w:rsidRPr="00EC3CF2" w:rsidRDefault="00EC3CF2" w:rsidP="00F53F6C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80E0B">
        <w:rPr>
          <w:rFonts w:ascii="Times New Roman" w:hAnsi="Times New Roman"/>
          <w:sz w:val="16"/>
          <w:szCs w:val="16"/>
        </w:rPr>
        <w:t>Пульт</w:t>
      </w:r>
      <w:r w:rsidRPr="00EC3CF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дистанционного </w:t>
      </w:r>
      <w:r w:rsidRPr="00880E0B">
        <w:rPr>
          <w:rFonts w:ascii="Times New Roman" w:hAnsi="Times New Roman"/>
          <w:sz w:val="16"/>
          <w:szCs w:val="16"/>
        </w:rPr>
        <w:t>управления</w:t>
      </w:r>
      <w:r w:rsidRPr="00EC3CF2">
        <w:rPr>
          <w:rFonts w:ascii="Times New Roman" w:hAnsi="Times New Roman"/>
          <w:sz w:val="16"/>
          <w:szCs w:val="16"/>
        </w:rPr>
        <w:t xml:space="preserve"> (далее – ПДУ)</w:t>
      </w:r>
      <w:r w:rsidRPr="00EC3CF2">
        <w:rPr>
          <w:rFonts w:ascii="Times New Roman" w:hAnsi="Times New Roman"/>
          <w:sz w:val="16"/>
          <w:szCs w:val="16"/>
        </w:rPr>
        <w:tab/>
      </w:r>
      <w:r w:rsidRPr="008370E8">
        <w:rPr>
          <w:rFonts w:ascii="Times New Roman" w:hAnsi="Times New Roman"/>
          <w:sz w:val="16"/>
          <w:szCs w:val="16"/>
        </w:rPr>
        <w:t>1 шт.</w:t>
      </w:r>
    </w:p>
    <w:p w14:paraId="5FBCBCC9" w14:textId="6F75F4FF" w:rsidR="00EC3CF2" w:rsidRPr="008370E8" w:rsidRDefault="00EC3CF2" w:rsidP="00F53F6C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Зарядное устройство</w:t>
      </w:r>
      <w:r>
        <w:rPr>
          <w:rFonts w:ascii="Times New Roman" w:hAnsi="Times New Roman"/>
          <w:sz w:val="16"/>
          <w:szCs w:val="16"/>
        </w:rPr>
        <w:t xml:space="preserve"> для весов</w:t>
      </w:r>
      <w:r>
        <w:rPr>
          <w:rFonts w:ascii="Times New Roman" w:hAnsi="Times New Roman"/>
          <w:sz w:val="16"/>
          <w:szCs w:val="16"/>
        </w:rPr>
        <w:tab/>
        <w:t>1 шт.</w:t>
      </w:r>
    </w:p>
    <w:p w14:paraId="55A3D5A2" w14:textId="4D2BC2BC" w:rsidR="008370E8" w:rsidRPr="008370E8" w:rsidRDefault="008370E8" w:rsidP="00F53F6C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Зарядное устройство</w:t>
      </w:r>
      <w:r w:rsidR="00EC3CF2">
        <w:rPr>
          <w:rFonts w:ascii="Times New Roman" w:hAnsi="Times New Roman"/>
          <w:sz w:val="16"/>
          <w:szCs w:val="16"/>
        </w:rPr>
        <w:t xml:space="preserve"> для ПДУ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0FEBD6AD" w14:textId="2D323FE6" w:rsidR="008370E8" w:rsidRPr="00EC3CF2" w:rsidRDefault="008370E8" w:rsidP="00F53F6C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Руководство по эксплуатации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35D7125C" w14:textId="65900454" w:rsidR="001857BE" w:rsidRDefault="001857BE" w:rsidP="00F53F6C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62EE8CBE" w14:textId="3FB343ED" w:rsidR="00616406" w:rsidRPr="006A7AD0" w:rsidRDefault="00616406" w:rsidP="00DF6FDD">
      <w:pPr>
        <w:pStyle w:val="a9"/>
        <w:keepNext/>
        <w:pageBreakBefore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ТЕХНИЧЕСКИЕ ДАННЫЕ</w:t>
      </w:r>
    </w:p>
    <w:p w14:paraId="3E836C7E" w14:textId="1B74EA44" w:rsidR="008A299A" w:rsidRPr="008A299A" w:rsidRDefault="008A299A" w:rsidP="00F53F6C">
      <w:pPr>
        <w:pStyle w:val="a9"/>
        <w:keepNext/>
        <w:spacing w:before="60" w:after="2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 xml:space="preserve">Таблица 1 </w:t>
      </w:r>
      <w:r w:rsidR="00DF648B">
        <w:rPr>
          <w:rFonts w:ascii="Times New Roman" w:hAnsi="Times New Roman"/>
          <w:sz w:val="16"/>
          <w:szCs w:val="16"/>
        </w:rPr>
        <w:t>–</w:t>
      </w:r>
      <w:r w:rsidRPr="008A299A">
        <w:rPr>
          <w:rFonts w:ascii="Times New Roman" w:hAnsi="Times New Roman"/>
          <w:sz w:val="16"/>
          <w:szCs w:val="16"/>
        </w:rPr>
        <w:t xml:space="preserve"> Метрологические характеристики</w:t>
      </w:r>
    </w:p>
    <w:tbl>
      <w:tblPr>
        <w:tblStyle w:val="ac"/>
        <w:tblW w:w="744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4"/>
        <w:gridCol w:w="3259"/>
        <w:gridCol w:w="2652"/>
      </w:tblGrid>
      <w:tr w:rsidR="008A299A" w:rsidRPr="008A299A" w14:paraId="735A3BE9" w14:textId="77777777" w:rsidTr="005675D0">
        <w:trPr>
          <w:trHeight w:val="20"/>
          <w:tblHeader/>
          <w:jc w:val="center"/>
        </w:trPr>
        <w:tc>
          <w:tcPr>
            <w:tcW w:w="1534" w:type="dxa"/>
            <w:vAlign w:val="center"/>
          </w:tcPr>
          <w:p w14:paraId="52E6039A" w14:textId="77777777" w:rsidR="008A299A" w:rsidRPr="008A299A" w:rsidRDefault="008A299A" w:rsidP="00F53F6C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Модификация</w:t>
            </w:r>
          </w:p>
          <w:p w14:paraId="5D24FF03" w14:textId="77777777" w:rsidR="008A299A" w:rsidRPr="008A299A" w:rsidRDefault="008A299A" w:rsidP="00F53F6C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весов</w:t>
            </w:r>
          </w:p>
        </w:tc>
        <w:tc>
          <w:tcPr>
            <w:tcW w:w="3259" w:type="dxa"/>
            <w:vAlign w:val="center"/>
          </w:tcPr>
          <w:p w14:paraId="6F580EA6" w14:textId="77777777" w:rsidR="008A299A" w:rsidRPr="008A299A" w:rsidRDefault="008A299A" w:rsidP="00F53F6C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Пределы взвешивания от наименьшего (НмПВ; Min) до наибольшего (НПВ; Max), кг</w:t>
            </w:r>
          </w:p>
        </w:tc>
        <w:tc>
          <w:tcPr>
            <w:tcW w:w="2652" w:type="dxa"/>
            <w:vAlign w:val="center"/>
          </w:tcPr>
          <w:p w14:paraId="2036DA1D" w14:textId="77777777" w:rsidR="008A299A" w:rsidRPr="008A299A" w:rsidRDefault="008A299A" w:rsidP="00F53F6C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Действительная цена деления (d) и поверочный интервал (e), кг</w:t>
            </w:r>
          </w:p>
        </w:tc>
      </w:tr>
      <w:tr w:rsidR="008A299A" w:rsidRPr="008A299A" w14:paraId="6C3C95D0" w14:textId="77777777" w:rsidTr="005675D0">
        <w:trPr>
          <w:trHeight w:val="56"/>
          <w:jc w:val="center"/>
        </w:trPr>
        <w:tc>
          <w:tcPr>
            <w:tcW w:w="1534" w:type="dxa"/>
            <w:vAlign w:val="center"/>
          </w:tcPr>
          <w:p w14:paraId="67B94E61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</w:t>
            </w:r>
          </w:p>
        </w:tc>
        <w:tc>
          <w:tcPr>
            <w:tcW w:w="3259" w:type="dxa"/>
          </w:tcPr>
          <w:p w14:paraId="4B00DF4A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0,4-50</w:t>
            </w:r>
          </w:p>
        </w:tc>
        <w:tc>
          <w:tcPr>
            <w:tcW w:w="2652" w:type="dxa"/>
          </w:tcPr>
          <w:p w14:paraId="7B8303FA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</w:tr>
      <w:tr w:rsidR="008A299A" w:rsidRPr="008A299A" w14:paraId="5195C3EF" w14:textId="77777777" w:rsidTr="005675D0">
        <w:trPr>
          <w:jc w:val="center"/>
        </w:trPr>
        <w:tc>
          <w:tcPr>
            <w:tcW w:w="1534" w:type="dxa"/>
            <w:vAlign w:val="center"/>
          </w:tcPr>
          <w:p w14:paraId="6B4C4079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ВКМ-50-2Д</w:t>
            </w:r>
          </w:p>
        </w:tc>
        <w:tc>
          <w:tcPr>
            <w:tcW w:w="3259" w:type="dxa"/>
          </w:tcPr>
          <w:p w14:paraId="67526228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0,2-50</w:t>
            </w:r>
          </w:p>
        </w:tc>
        <w:tc>
          <w:tcPr>
            <w:tcW w:w="2652" w:type="dxa"/>
          </w:tcPr>
          <w:p w14:paraId="5E8C90A4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0,01/0,02</w:t>
            </w:r>
          </w:p>
        </w:tc>
      </w:tr>
      <w:tr w:rsidR="008A299A" w:rsidRPr="008A299A" w14:paraId="26533128" w14:textId="77777777" w:rsidTr="005675D0">
        <w:trPr>
          <w:jc w:val="center"/>
        </w:trPr>
        <w:tc>
          <w:tcPr>
            <w:tcW w:w="1534" w:type="dxa"/>
            <w:vAlign w:val="center"/>
          </w:tcPr>
          <w:p w14:paraId="798A984A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</w:t>
            </w:r>
          </w:p>
        </w:tc>
        <w:tc>
          <w:tcPr>
            <w:tcW w:w="3259" w:type="dxa"/>
          </w:tcPr>
          <w:p w14:paraId="5501415F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1-100</w:t>
            </w:r>
          </w:p>
        </w:tc>
        <w:tc>
          <w:tcPr>
            <w:tcW w:w="2652" w:type="dxa"/>
          </w:tcPr>
          <w:p w14:paraId="2C35C855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8A299A" w:rsidRPr="008A299A" w14:paraId="2BCE4521" w14:textId="77777777" w:rsidTr="005675D0">
        <w:trPr>
          <w:jc w:val="center"/>
        </w:trPr>
        <w:tc>
          <w:tcPr>
            <w:tcW w:w="1534" w:type="dxa"/>
            <w:vAlign w:val="center"/>
          </w:tcPr>
          <w:p w14:paraId="6091A1EC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ВКМ-100-2Д</w:t>
            </w:r>
          </w:p>
        </w:tc>
        <w:tc>
          <w:tcPr>
            <w:tcW w:w="3259" w:type="dxa"/>
          </w:tcPr>
          <w:p w14:paraId="4DFDC522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0,4-100</w:t>
            </w:r>
          </w:p>
        </w:tc>
        <w:tc>
          <w:tcPr>
            <w:tcW w:w="2652" w:type="dxa"/>
          </w:tcPr>
          <w:p w14:paraId="1B80807F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0,02/0,05</w:t>
            </w:r>
          </w:p>
        </w:tc>
      </w:tr>
      <w:tr w:rsidR="008A299A" w:rsidRPr="008A299A" w14:paraId="2199FCBD" w14:textId="77777777" w:rsidTr="005675D0">
        <w:trPr>
          <w:jc w:val="center"/>
        </w:trPr>
        <w:tc>
          <w:tcPr>
            <w:tcW w:w="1534" w:type="dxa"/>
            <w:vAlign w:val="center"/>
          </w:tcPr>
          <w:p w14:paraId="233ED749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</w:t>
            </w:r>
          </w:p>
        </w:tc>
        <w:tc>
          <w:tcPr>
            <w:tcW w:w="3259" w:type="dxa"/>
          </w:tcPr>
          <w:p w14:paraId="3CD5CC42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1-150</w:t>
            </w:r>
          </w:p>
        </w:tc>
        <w:tc>
          <w:tcPr>
            <w:tcW w:w="2652" w:type="dxa"/>
          </w:tcPr>
          <w:p w14:paraId="7109D76A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8A299A" w:rsidRPr="008A299A" w14:paraId="4FB5BA7C" w14:textId="77777777" w:rsidTr="005675D0">
        <w:trPr>
          <w:jc w:val="center"/>
        </w:trPr>
        <w:tc>
          <w:tcPr>
            <w:tcW w:w="1534" w:type="dxa"/>
            <w:vAlign w:val="center"/>
          </w:tcPr>
          <w:p w14:paraId="2B81A279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ВКМ-150-2Д</w:t>
            </w:r>
          </w:p>
        </w:tc>
        <w:tc>
          <w:tcPr>
            <w:tcW w:w="3259" w:type="dxa"/>
          </w:tcPr>
          <w:p w14:paraId="2742BE32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0,4-150</w:t>
            </w:r>
          </w:p>
        </w:tc>
        <w:tc>
          <w:tcPr>
            <w:tcW w:w="2652" w:type="dxa"/>
          </w:tcPr>
          <w:p w14:paraId="46874D85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0,02/0,05</w:t>
            </w:r>
          </w:p>
        </w:tc>
      </w:tr>
      <w:tr w:rsidR="008A299A" w:rsidRPr="008A299A" w14:paraId="7F833883" w14:textId="77777777" w:rsidTr="005675D0">
        <w:trPr>
          <w:jc w:val="center"/>
        </w:trPr>
        <w:tc>
          <w:tcPr>
            <w:tcW w:w="1534" w:type="dxa"/>
            <w:vAlign w:val="center"/>
          </w:tcPr>
          <w:p w14:paraId="09C018B7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</w:t>
            </w:r>
          </w:p>
        </w:tc>
        <w:tc>
          <w:tcPr>
            <w:tcW w:w="3259" w:type="dxa"/>
          </w:tcPr>
          <w:p w14:paraId="2980ED03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2-200</w:t>
            </w:r>
          </w:p>
        </w:tc>
        <w:tc>
          <w:tcPr>
            <w:tcW w:w="2652" w:type="dxa"/>
          </w:tcPr>
          <w:p w14:paraId="52115F56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8A299A" w:rsidRPr="008A299A" w14:paraId="5F358476" w14:textId="77777777" w:rsidTr="005675D0">
        <w:trPr>
          <w:jc w:val="center"/>
        </w:trPr>
        <w:tc>
          <w:tcPr>
            <w:tcW w:w="1534" w:type="dxa"/>
            <w:vAlign w:val="center"/>
          </w:tcPr>
          <w:p w14:paraId="681BE45C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ВКМ-200-2Д</w:t>
            </w:r>
          </w:p>
        </w:tc>
        <w:tc>
          <w:tcPr>
            <w:tcW w:w="3259" w:type="dxa"/>
          </w:tcPr>
          <w:p w14:paraId="1114977C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1-200</w:t>
            </w:r>
          </w:p>
        </w:tc>
        <w:tc>
          <w:tcPr>
            <w:tcW w:w="2652" w:type="dxa"/>
          </w:tcPr>
          <w:p w14:paraId="5E041F66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0,05/0,1</w:t>
            </w:r>
          </w:p>
        </w:tc>
      </w:tr>
      <w:tr w:rsidR="008A299A" w:rsidRPr="008A299A" w14:paraId="0E62E035" w14:textId="77777777" w:rsidTr="005675D0">
        <w:trPr>
          <w:jc w:val="center"/>
        </w:trPr>
        <w:tc>
          <w:tcPr>
            <w:tcW w:w="1534" w:type="dxa"/>
            <w:vAlign w:val="center"/>
          </w:tcPr>
          <w:p w14:paraId="23279F1A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</w:t>
            </w:r>
          </w:p>
        </w:tc>
        <w:tc>
          <w:tcPr>
            <w:tcW w:w="3259" w:type="dxa"/>
          </w:tcPr>
          <w:p w14:paraId="420F6211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2-300</w:t>
            </w:r>
          </w:p>
        </w:tc>
        <w:tc>
          <w:tcPr>
            <w:tcW w:w="2652" w:type="dxa"/>
          </w:tcPr>
          <w:p w14:paraId="6331F3CD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8A299A" w:rsidRPr="008A299A" w14:paraId="584465E3" w14:textId="77777777" w:rsidTr="005675D0">
        <w:trPr>
          <w:jc w:val="center"/>
        </w:trPr>
        <w:tc>
          <w:tcPr>
            <w:tcW w:w="1534" w:type="dxa"/>
            <w:vAlign w:val="center"/>
          </w:tcPr>
          <w:p w14:paraId="024017D7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ВКМ-300-2Д</w:t>
            </w:r>
          </w:p>
        </w:tc>
        <w:tc>
          <w:tcPr>
            <w:tcW w:w="3259" w:type="dxa"/>
          </w:tcPr>
          <w:p w14:paraId="6FDF4AA0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1-300</w:t>
            </w:r>
          </w:p>
        </w:tc>
        <w:tc>
          <w:tcPr>
            <w:tcW w:w="2652" w:type="dxa"/>
          </w:tcPr>
          <w:p w14:paraId="643ECCD1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0,05/0,1</w:t>
            </w:r>
          </w:p>
        </w:tc>
      </w:tr>
      <w:tr w:rsidR="008A299A" w:rsidRPr="008A299A" w14:paraId="4C04F40D" w14:textId="77777777" w:rsidTr="005675D0">
        <w:trPr>
          <w:jc w:val="center"/>
        </w:trPr>
        <w:tc>
          <w:tcPr>
            <w:tcW w:w="1534" w:type="dxa"/>
            <w:vAlign w:val="center"/>
          </w:tcPr>
          <w:p w14:paraId="530587E3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</w:t>
            </w:r>
          </w:p>
        </w:tc>
        <w:tc>
          <w:tcPr>
            <w:tcW w:w="3259" w:type="dxa"/>
          </w:tcPr>
          <w:p w14:paraId="163AE1D0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4-500</w:t>
            </w:r>
          </w:p>
        </w:tc>
        <w:tc>
          <w:tcPr>
            <w:tcW w:w="2652" w:type="dxa"/>
          </w:tcPr>
          <w:p w14:paraId="6BF5B3F0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8A299A" w:rsidRPr="008A299A" w14:paraId="01DA71A0" w14:textId="77777777" w:rsidTr="005675D0">
        <w:trPr>
          <w:jc w:val="center"/>
        </w:trPr>
        <w:tc>
          <w:tcPr>
            <w:tcW w:w="1534" w:type="dxa"/>
            <w:vAlign w:val="center"/>
          </w:tcPr>
          <w:p w14:paraId="751365EB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ВКМ-500-2Д</w:t>
            </w:r>
          </w:p>
        </w:tc>
        <w:tc>
          <w:tcPr>
            <w:tcW w:w="3259" w:type="dxa"/>
          </w:tcPr>
          <w:p w14:paraId="0439E85A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2-500</w:t>
            </w:r>
          </w:p>
        </w:tc>
        <w:tc>
          <w:tcPr>
            <w:tcW w:w="2652" w:type="dxa"/>
          </w:tcPr>
          <w:p w14:paraId="3C938176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0,1/0,2</w:t>
            </w:r>
          </w:p>
        </w:tc>
      </w:tr>
      <w:tr w:rsidR="008A299A" w:rsidRPr="008A299A" w14:paraId="2D056670" w14:textId="77777777" w:rsidTr="005675D0">
        <w:trPr>
          <w:jc w:val="center"/>
        </w:trPr>
        <w:tc>
          <w:tcPr>
            <w:tcW w:w="1534" w:type="dxa"/>
            <w:vAlign w:val="center"/>
          </w:tcPr>
          <w:p w14:paraId="3445ADDD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</w:t>
            </w:r>
          </w:p>
        </w:tc>
        <w:tc>
          <w:tcPr>
            <w:tcW w:w="3259" w:type="dxa"/>
          </w:tcPr>
          <w:p w14:paraId="702BCD9A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10-1000</w:t>
            </w:r>
          </w:p>
        </w:tc>
        <w:tc>
          <w:tcPr>
            <w:tcW w:w="2652" w:type="dxa"/>
          </w:tcPr>
          <w:p w14:paraId="5B7B8760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8A299A" w:rsidRPr="008A299A" w14:paraId="19776964" w14:textId="77777777" w:rsidTr="005675D0">
        <w:trPr>
          <w:jc w:val="center"/>
        </w:trPr>
        <w:tc>
          <w:tcPr>
            <w:tcW w:w="1534" w:type="dxa"/>
            <w:vAlign w:val="center"/>
          </w:tcPr>
          <w:p w14:paraId="43379421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ВКМ-1000-2Д</w:t>
            </w:r>
          </w:p>
        </w:tc>
        <w:tc>
          <w:tcPr>
            <w:tcW w:w="3259" w:type="dxa"/>
          </w:tcPr>
          <w:p w14:paraId="463A8DBB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4-1000</w:t>
            </w:r>
          </w:p>
        </w:tc>
        <w:tc>
          <w:tcPr>
            <w:tcW w:w="2652" w:type="dxa"/>
          </w:tcPr>
          <w:p w14:paraId="4F5C0D4F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0,2/0,5</w:t>
            </w:r>
          </w:p>
        </w:tc>
      </w:tr>
      <w:tr w:rsidR="008A299A" w:rsidRPr="008A299A" w14:paraId="4F464FA0" w14:textId="77777777" w:rsidTr="005675D0">
        <w:trPr>
          <w:jc w:val="center"/>
        </w:trPr>
        <w:tc>
          <w:tcPr>
            <w:tcW w:w="1534" w:type="dxa"/>
            <w:vAlign w:val="center"/>
          </w:tcPr>
          <w:p w14:paraId="1512E511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</w:t>
            </w:r>
          </w:p>
        </w:tc>
        <w:tc>
          <w:tcPr>
            <w:tcW w:w="3259" w:type="dxa"/>
          </w:tcPr>
          <w:p w14:paraId="10EA7872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10-1500</w:t>
            </w:r>
          </w:p>
        </w:tc>
        <w:tc>
          <w:tcPr>
            <w:tcW w:w="2652" w:type="dxa"/>
          </w:tcPr>
          <w:p w14:paraId="0E1B7AE5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8A299A" w:rsidRPr="008A299A" w14:paraId="6970C89E" w14:textId="77777777" w:rsidTr="005675D0">
        <w:trPr>
          <w:jc w:val="center"/>
        </w:trPr>
        <w:tc>
          <w:tcPr>
            <w:tcW w:w="1534" w:type="dxa"/>
            <w:vAlign w:val="center"/>
          </w:tcPr>
          <w:p w14:paraId="57697BF3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ВКМ-1500-2Д</w:t>
            </w:r>
          </w:p>
        </w:tc>
        <w:tc>
          <w:tcPr>
            <w:tcW w:w="3259" w:type="dxa"/>
          </w:tcPr>
          <w:p w14:paraId="04C4F66B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4-1500</w:t>
            </w:r>
          </w:p>
        </w:tc>
        <w:tc>
          <w:tcPr>
            <w:tcW w:w="2652" w:type="dxa"/>
          </w:tcPr>
          <w:p w14:paraId="132E11E2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0,2/0,5</w:t>
            </w:r>
          </w:p>
        </w:tc>
      </w:tr>
      <w:tr w:rsidR="008A299A" w:rsidRPr="008A299A" w14:paraId="06BE2CFA" w14:textId="77777777" w:rsidTr="005675D0">
        <w:trPr>
          <w:jc w:val="center"/>
        </w:trPr>
        <w:tc>
          <w:tcPr>
            <w:tcW w:w="1534" w:type="dxa"/>
            <w:vAlign w:val="center"/>
          </w:tcPr>
          <w:p w14:paraId="26CD341C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</w:t>
            </w:r>
          </w:p>
        </w:tc>
        <w:tc>
          <w:tcPr>
            <w:tcW w:w="3259" w:type="dxa"/>
          </w:tcPr>
          <w:p w14:paraId="2954E06D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20-2000</w:t>
            </w:r>
          </w:p>
        </w:tc>
        <w:tc>
          <w:tcPr>
            <w:tcW w:w="2652" w:type="dxa"/>
          </w:tcPr>
          <w:p w14:paraId="38328FAA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A299A" w:rsidRPr="008A299A" w14:paraId="4CD3C869" w14:textId="77777777" w:rsidTr="005675D0">
        <w:trPr>
          <w:jc w:val="center"/>
        </w:trPr>
        <w:tc>
          <w:tcPr>
            <w:tcW w:w="1534" w:type="dxa"/>
            <w:vAlign w:val="center"/>
          </w:tcPr>
          <w:p w14:paraId="48D0197C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ВКМ-2000-2Д</w:t>
            </w:r>
          </w:p>
        </w:tc>
        <w:tc>
          <w:tcPr>
            <w:tcW w:w="3259" w:type="dxa"/>
          </w:tcPr>
          <w:p w14:paraId="726E7965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10-2000</w:t>
            </w:r>
          </w:p>
        </w:tc>
        <w:tc>
          <w:tcPr>
            <w:tcW w:w="2652" w:type="dxa"/>
          </w:tcPr>
          <w:p w14:paraId="1333FF3F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0,5/1</w:t>
            </w:r>
          </w:p>
        </w:tc>
      </w:tr>
      <w:tr w:rsidR="008A299A" w:rsidRPr="008A299A" w14:paraId="3D5F23A9" w14:textId="77777777" w:rsidTr="005675D0">
        <w:trPr>
          <w:jc w:val="center"/>
        </w:trPr>
        <w:tc>
          <w:tcPr>
            <w:tcW w:w="1534" w:type="dxa"/>
            <w:vAlign w:val="center"/>
          </w:tcPr>
          <w:p w14:paraId="73BC4AA5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</w:t>
            </w:r>
          </w:p>
        </w:tc>
        <w:tc>
          <w:tcPr>
            <w:tcW w:w="3259" w:type="dxa"/>
          </w:tcPr>
          <w:p w14:paraId="1988885E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20-3000</w:t>
            </w:r>
          </w:p>
        </w:tc>
        <w:tc>
          <w:tcPr>
            <w:tcW w:w="2652" w:type="dxa"/>
          </w:tcPr>
          <w:p w14:paraId="25E42B55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A299A" w:rsidRPr="008A299A" w14:paraId="1F4171FE" w14:textId="77777777" w:rsidTr="005675D0">
        <w:trPr>
          <w:jc w:val="center"/>
        </w:trPr>
        <w:tc>
          <w:tcPr>
            <w:tcW w:w="1534" w:type="dxa"/>
            <w:vAlign w:val="center"/>
          </w:tcPr>
          <w:p w14:paraId="05E7E4B0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ВКМ-3000-2Д</w:t>
            </w:r>
          </w:p>
        </w:tc>
        <w:tc>
          <w:tcPr>
            <w:tcW w:w="3259" w:type="dxa"/>
          </w:tcPr>
          <w:p w14:paraId="2C3CE2B2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10-3000</w:t>
            </w:r>
          </w:p>
        </w:tc>
        <w:tc>
          <w:tcPr>
            <w:tcW w:w="2652" w:type="dxa"/>
          </w:tcPr>
          <w:p w14:paraId="36D18754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0,5/1</w:t>
            </w:r>
          </w:p>
        </w:tc>
      </w:tr>
      <w:tr w:rsidR="008A299A" w:rsidRPr="008A299A" w14:paraId="61C277DD" w14:textId="77777777" w:rsidTr="005675D0">
        <w:trPr>
          <w:jc w:val="center"/>
        </w:trPr>
        <w:tc>
          <w:tcPr>
            <w:tcW w:w="1534" w:type="dxa"/>
            <w:vAlign w:val="center"/>
          </w:tcPr>
          <w:p w14:paraId="2CBED3E6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</w:t>
            </w:r>
          </w:p>
        </w:tc>
        <w:tc>
          <w:tcPr>
            <w:tcW w:w="3259" w:type="dxa"/>
          </w:tcPr>
          <w:p w14:paraId="2FD3E1FE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40-5000</w:t>
            </w:r>
          </w:p>
        </w:tc>
        <w:tc>
          <w:tcPr>
            <w:tcW w:w="2652" w:type="dxa"/>
          </w:tcPr>
          <w:p w14:paraId="6E919307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8A299A" w:rsidRPr="008A299A" w14:paraId="5894EC00" w14:textId="77777777" w:rsidTr="005675D0">
        <w:trPr>
          <w:jc w:val="center"/>
        </w:trPr>
        <w:tc>
          <w:tcPr>
            <w:tcW w:w="1534" w:type="dxa"/>
            <w:vAlign w:val="center"/>
          </w:tcPr>
          <w:p w14:paraId="7C7D50F1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ВКМ-5000-2Д</w:t>
            </w:r>
          </w:p>
        </w:tc>
        <w:tc>
          <w:tcPr>
            <w:tcW w:w="3259" w:type="dxa"/>
          </w:tcPr>
          <w:p w14:paraId="6E9730D3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20-5000</w:t>
            </w:r>
          </w:p>
        </w:tc>
        <w:tc>
          <w:tcPr>
            <w:tcW w:w="2652" w:type="dxa"/>
          </w:tcPr>
          <w:p w14:paraId="3938F17C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1/2</w:t>
            </w:r>
          </w:p>
        </w:tc>
      </w:tr>
      <w:tr w:rsidR="008A299A" w:rsidRPr="008A299A" w14:paraId="1BFBEDCC" w14:textId="77777777" w:rsidTr="005675D0">
        <w:trPr>
          <w:jc w:val="center"/>
        </w:trPr>
        <w:tc>
          <w:tcPr>
            <w:tcW w:w="1534" w:type="dxa"/>
            <w:vAlign w:val="center"/>
          </w:tcPr>
          <w:p w14:paraId="642EA08D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</w:t>
            </w:r>
          </w:p>
        </w:tc>
        <w:tc>
          <w:tcPr>
            <w:tcW w:w="3259" w:type="dxa"/>
          </w:tcPr>
          <w:p w14:paraId="6BD23848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100-10000</w:t>
            </w:r>
          </w:p>
        </w:tc>
        <w:tc>
          <w:tcPr>
            <w:tcW w:w="2652" w:type="dxa"/>
          </w:tcPr>
          <w:p w14:paraId="7AC6140B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A299A" w:rsidRPr="008A299A" w14:paraId="3D8DB940" w14:textId="77777777" w:rsidTr="005675D0">
        <w:trPr>
          <w:jc w:val="center"/>
        </w:trPr>
        <w:tc>
          <w:tcPr>
            <w:tcW w:w="1534" w:type="dxa"/>
            <w:vAlign w:val="center"/>
          </w:tcPr>
          <w:p w14:paraId="2ADE7211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ВКМ-10000-2Д</w:t>
            </w:r>
          </w:p>
        </w:tc>
        <w:tc>
          <w:tcPr>
            <w:tcW w:w="3259" w:type="dxa"/>
          </w:tcPr>
          <w:p w14:paraId="32CAD08A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40-10000</w:t>
            </w:r>
          </w:p>
        </w:tc>
        <w:tc>
          <w:tcPr>
            <w:tcW w:w="2652" w:type="dxa"/>
          </w:tcPr>
          <w:p w14:paraId="29AF1A39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</w:tr>
      <w:tr w:rsidR="008A299A" w:rsidRPr="008A299A" w14:paraId="0A49E52F" w14:textId="77777777" w:rsidTr="005675D0">
        <w:trPr>
          <w:jc w:val="center"/>
        </w:trPr>
        <w:tc>
          <w:tcPr>
            <w:tcW w:w="1534" w:type="dxa"/>
            <w:vAlign w:val="center"/>
          </w:tcPr>
          <w:p w14:paraId="01089D1A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ВКМ-15000</w:t>
            </w:r>
          </w:p>
        </w:tc>
        <w:tc>
          <w:tcPr>
            <w:tcW w:w="3259" w:type="dxa"/>
          </w:tcPr>
          <w:p w14:paraId="427FA18C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100-15000</w:t>
            </w:r>
          </w:p>
        </w:tc>
        <w:tc>
          <w:tcPr>
            <w:tcW w:w="2652" w:type="dxa"/>
          </w:tcPr>
          <w:p w14:paraId="35654D0E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A299A" w:rsidRPr="008A299A" w14:paraId="1C2E8EFB" w14:textId="77777777" w:rsidTr="005675D0">
        <w:trPr>
          <w:jc w:val="center"/>
        </w:trPr>
        <w:tc>
          <w:tcPr>
            <w:tcW w:w="1534" w:type="dxa"/>
            <w:vAlign w:val="center"/>
          </w:tcPr>
          <w:p w14:paraId="4FEA0068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ВКМ-15000-2Д</w:t>
            </w:r>
          </w:p>
        </w:tc>
        <w:tc>
          <w:tcPr>
            <w:tcW w:w="3259" w:type="dxa"/>
          </w:tcPr>
          <w:p w14:paraId="5F1E88CB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40-15000</w:t>
            </w:r>
          </w:p>
        </w:tc>
        <w:tc>
          <w:tcPr>
            <w:tcW w:w="2652" w:type="dxa"/>
          </w:tcPr>
          <w:p w14:paraId="3172CCFB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</w:tr>
      <w:tr w:rsidR="008A299A" w:rsidRPr="008A299A" w14:paraId="6D5452AB" w14:textId="77777777" w:rsidTr="005675D0">
        <w:trPr>
          <w:jc w:val="center"/>
        </w:trPr>
        <w:tc>
          <w:tcPr>
            <w:tcW w:w="1534" w:type="dxa"/>
            <w:vAlign w:val="center"/>
          </w:tcPr>
          <w:p w14:paraId="412FE5D6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ВКМ-20000</w:t>
            </w:r>
          </w:p>
        </w:tc>
        <w:tc>
          <w:tcPr>
            <w:tcW w:w="3259" w:type="dxa"/>
          </w:tcPr>
          <w:p w14:paraId="6591147D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200-20000</w:t>
            </w:r>
          </w:p>
        </w:tc>
        <w:tc>
          <w:tcPr>
            <w:tcW w:w="2652" w:type="dxa"/>
          </w:tcPr>
          <w:p w14:paraId="09CBDFC6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26DFD21E" w14:textId="77777777" w:rsidTr="005675D0">
        <w:trPr>
          <w:jc w:val="center"/>
        </w:trPr>
        <w:tc>
          <w:tcPr>
            <w:tcW w:w="1534" w:type="dxa"/>
            <w:vAlign w:val="center"/>
          </w:tcPr>
          <w:p w14:paraId="56F45C9C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ВКМ-20000-2Д</w:t>
            </w:r>
          </w:p>
        </w:tc>
        <w:tc>
          <w:tcPr>
            <w:tcW w:w="3259" w:type="dxa"/>
          </w:tcPr>
          <w:p w14:paraId="7791BB7D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100-20000</w:t>
            </w:r>
          </w:p>
        </w:tc>
        <w:tc>
          <w:tcPr>
            <w:tcW w:w="2652" w:type="dxa"/>
          </w:tcPr>
          <w:p w14:paraId="2CD29D0D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</w:tr>
      <w:tr w:rsidR="008A299A" w:rsidRPr="008A299A" w14:paraId="351AC63C" w14:textId="77777777" w:rsidTr="005675D0">
        <w:trPr>
          <w:jc w:val="center"/>
        </w:trPr>
        <w:tc>
          <w:tcPr>
            <w:tcW w:w="1534" w:type="dxa"/>
            <w:vAlign w:val="center"/>
          </w:tcPr>
          <w:p w14:paraId="738C8CEE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ВКМ-30000</w:t>
            </w:r>
          </w:p>
        </w:tc>
        <w:tc>
          <w:tcPr>
            <w:tcW w:w="3259" w:type="dxa"/>
          </w:tcPr>
          <w:p w14:paraId="720783F7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200-30000</w:t>
            </w:r>
          </w:p>
        </w:tc>
        <w:tc>
          <w:tcPr>
            <w:tcW w:w="2652" w:type="dxa"/>
          </w:tcPr>
          <w:p w14:paraId="255E7E2A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5A676390" w14:textId="77777777" w:rsidTr="005675D0">
        <w:trPr>
          <w:jc w:val="center"/>
        </w:trPr>
        <w:tc>
          <w:tcPr>
            <w:tcW w:w="1534" w:type="dxa"/>
            <w:vAlign w:val="center"/>
          </w:tcPr>
          <w:p w14:paraId="5F33AF61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ВКМ-30000-2Д</w:t>
            </w:r>
          </w:p>
        </w:tc>
        <w:tc>
          <w:tcPr>
            <w:tcW w:w="3259" w:type="dxa"/>
          </w:tcPr>
          <w:p w14:paraId="5CDC164C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100-30000</w:t>
            </w:r>
          </w:p>
        </w:tc>
        <w:tc>
          <w:tcPr>
            <w:tcW w:w="2652" w:type="dxa"/>
          </w:tcPr>
          <w:p w14:paraId="02503755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</w:tr>
      <w:tr w:rsidR="008A299A" w:rsidRPr="008A299A" w14:paraId="38EE0F0D" w14:textId="77777777" w:rsidTr="005675D0">
        <w:trPr>
          <w:jc w:val="center"/>
        </w:trPr>
        <w:tc>
          <w:tcPr>
            <w:tcW w:w="1534" w:type="dxa"/>
            <w:vAlign w:val="center"/>
          </w:tcPr>
          <w:p w14:paraId="4B63612F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ВКМ-50000</w:t>
            </w:r>
          </w:p>
        </w:tc>
        <w:tc>
          <w:tcPr>
            <w:tcW w:w="3259" w:type="dxa"/>
          </w:tcPr>
          <w:p w14:paraId="3E9418B3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400-50000</w:t>
            </w:r>
          </w:p>
        </w:tc>
        <w:tc>
          <w:tcPr>
            <w:tcW w:w="2652" w:type="dxa"/>
          </w:tcPr>
          <w:p w14:paraId="52844F96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8A299A" w:rsidRPr="008A299A" w14:paraId="1772251A" w14:textId="77777777" w:rsidTr="005675D0">
        <w:trPr>
          <w:jc w:val="center"/>
        </w:trPr>
        <w:tc>
          <w:tcPr>
            <w:tcW w:w="1534" w:type="dxa"/>
            <w:vAlign w:val="center"/>
          </w:tcPr>
          <w:p w14:paraId="1FC42C3C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ВКМ-50000-2Д</w:t>
            </w:r>
          </w:p>
        </w:tc>
        <w:tc>
          <w:tcPr>
            <w:tcW w:w="3259" w:type="dxa"/>
          </w:tcPr>
          <w:p w14:paraId="43E1AA5A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200-50000</w:t>
            </w:r>
          </w:p>
        </w:tc>
        <w:tc>
          <w:tcPr>
            <w:tcW w:w="2652" w:type="dxa"/>
          </w:tcPr>
          <w:p w14:paraId="43510D25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10/20</w:t>
            </w:r>
          </w:p>
        </w:tc>
      </w:tr>
      <w:tr w:rsidR="008A299A" w:rsidRPr="008A299A" w14:paraId="36DA8E0F" w14:textId="77777777" w:rsidTr="005675D0">
        <w:trPr>
          <w:jc w:val="center"/>
        </w:trPr>
        <w:tc>
          <w:tcPr>
            <w:tcW w:w="1534" w:type="dxa"/>
            <w:vAlign w:val="center"/>
          </w:tcPr>
          <w:p w14:paraId="11061610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ВКМ-100000</w:t>
            </w:r>
          </w:p>
        </w:tc>
        <w:tc>
          <w:tcPr>
            <w:tcW w:w="3259" w:type="dxa"/>
          </w:tcPr>
          <w:p w14:paraId="31891F75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1000-100000</w:t>
            </w:r>
          </w:p>
        </w:tc>
        <w:tc>
          <w:tcPr>
            <w:tcW w:w="2652" w:type="dxa"/>
          </w:tcPr>
          <w:p w14:paraId="74889575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8A299A" w:rsidRPr="008A299A" w14:paraId="5E6A3F4E" w14:textId="77777777" w:rsidTr="005675D0">
        <w:trPr>
          <w:jc w:val="center"/>
        </w:trPr>
        <w:tc>
          <w:tcPr>
            <w:tcW w:w="1534" w:type="dxa"/>
            <w:vAlign w:val="center"/>
          </w:tcPr>
          <w:p w14:paraId="7988A625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ВКМ-100000-2Д</w:t>
            </w:r>
          </w:p>
        </w:tc>
        <w:tc>
          <w:tcPr>
            <w:tcW w:w="3259" w:type="dxa"/>
          </w:tcPr>
          <w:p w14:paraId="0A5ACB56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400-100000</w:t>
            </w:r>
          </w:p>
        </w:tc>
        <w:tc>
          <w:tcPr>
            <w:tcW w:w="2652" w:type="dxa"/>
          </w:tcPr>
          <w:p w14:paraId="58375950" w14:textId="77777777" w:rsidR="008A299A" w:rsidRPr="008A299A" w:rsidRDefault="008A299A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20/50</w:t>
            </w:r>
          </w:p>
        </w:tc>
      </w:tr>
    </w:tbl>
    <w:p w14:paraId="2D0B8D19" w14:textId="77777777" w:rsidR="008A299A" w:rsidRPr="008A299A" w:rsidRDefault="008A299A" w:rsidP="00F53F6C">
      <w:pPr>
        <w:pStyle w:val="a9"/>
        <w:keepNext/>
        <w:spacing w:before="60" w:after="2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Таблица 3 – Габаритные размеры и масса весов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1"/>
        <w:gridCol w:w="1521"/>
        <w:gridCol w:w="1543"/>
        <w:gridCol w:w="1615"/>
        <w:gridCol w:w="1265"/>
      </w:tblGrid>
      <w:tr w:rsidR="008A299A" w:rsidRPr="008A299A" w14:paraId="7B5BEEA0" w14:textId="77777777" w:rsidTr="00E91D3D">
        <w:trPr>
          <w:tblHeader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B1EE" w14:textId="77777777" w:rsidR="008A299A" w:rsidRPr="008A299A" w:rsidRDefault="008A299A" w:rsidP="00F53F6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Исполнение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3A0" w14:textId="77777777" w:rsidR="008A299A" w:rsidRPr="008A299A" w:rsidRDefault="008A299A" w:rsidP="00F53F6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Габаритные размеры, мм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BDC" w14:textId="77777777" w:rsidR="008A299A" w:rsidRPr="008A299A" w:rsidRDefault="008A299A" w:rsidP="00F53F6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Масса, кг, не более</w:t>
            </w:r>
          </w:p>
        </w:tc>
      </w:tr>
      <w:tr w:rsidR="008A299A" w:rsidRPr="008A299A" w14:paraId="681EE5E8" w14:textId="77777777" w:rsidTr="00E91D3D">
        <w:trPr>
          <w:tblHeader/>
          <w:jc w:val="center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69D0" w14:textId="77777777" w:rsidR="008A299A" w:rsidRPr="008A299A" w:rsidRDefault="008A299A" w:rsidP="00F53F6C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0370" w14:textId="77777777" w:rsidR="008A299A" w:rsidRPr="008A299A" w:rsidRDefault="008A299A" w:rsidP="00F53F6C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длина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657" w14:textId="77777777" w:rsidR="008A299A" w:rsidRPr="008A299A" w:rsidRDefault="008A299A" w:rsidP="00F53F6C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ширина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B99" w14:textId="77777777" w:rsidR="008A299A" w:rsidRPr="008A299A" w:rsidRDefault="008A299A" w:rsidP="00F53F6C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высота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E2D" w14:textId="77777777" w:rsidR="008A299A" w:rsidRPr="008A299A" w:rsidRDefault="008A299A" w:rsidP="00F53F6C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99A" w:rsidRPr="008A299A" w14:paraId="0E0DA8E4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F304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8BFC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 до 107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30D8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135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9055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251 до 321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D9C1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8A299A" w:rsidRPr="008A299A" w14:paraId="76E506CD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C42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4A1D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2814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121 до 191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7689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357E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A299A" w:rsidRPr="008A299A" w14:paraId="12065896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D31E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0E46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6E3E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121 до 191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200E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A9A1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A299A" w:rsidRPr="008A299A" w14:paraId="4D3F098C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36D4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2FAB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85FF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712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370 до 440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6030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8A299A" w:rsidRPr="008A299A" w14:paraId="62C6D073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2039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CE72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DDE7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D5BD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370 до 440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8003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</w:tr>
      <w:tr w:rsidR="008A299A" w:rsidRPr="008A299A" w14:paraId="56BCB3DD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B20F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A99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600 до 670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5C8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630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F7A8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830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C53E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</w:tr>
      <w:tr w:rsidR="008A299A" w:rsidRPr="008A299A" w14:paraId="2F4E4B3D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50C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5614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160 до 263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2A5D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216 до 316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F73E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342 до 550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EDF8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18,4</w:t>
            </w:r>
          </w:p>
        </w:tc>
      </w:tr>
      <w:tr w:rsidR="008A299A" w:rsidRPr="008A299A" w14:paraId="269F2DF3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3EA5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37D4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230 до 300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8B78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110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830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9DD1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30,4</w:t>
            </w:r>
          </w:p>
        </w:tc>
      </w:tr>
      <w:tr w:rsidR="008A299A" w:rsidRPr="008A299A" w14:paraId="25B22155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80A5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0AB7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240 до 375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0F9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165 до 280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B023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415 до 585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F5F8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</w:tr>
      <w:tr w:rsidR="008A299A" w:rsidRPr="008A299A" w14:paraId="28619804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57B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A416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C91E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57BE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F7AE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  <w:tr w:rsidR="008A299A" w:rsidRPr="008A299A" w14:paraId="3D4F6076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A812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937B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340 до 410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A076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B359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270F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</w:tr>
      <w:tr w:rsidR="008A299A" w:rsidRPr="008A299A" w14:paraId="115F5088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C01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33BC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470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972C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470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780E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530 до 1500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A1B3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345</w:t>
            </w:r>
          </w:p>
        </w:tc>
      </w:tr>
      <w:tr w:rsidR="008A299A" w:rsidRPr="008A299A" w14:paraId="6E4BCE9F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3897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C1C4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480 до 550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2591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480 до 550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E957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530 до 1500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9B41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</w:tr>
      <w:tr w:rsidR="008A299A" w:rsidRPr="008A299A" w14:paraId="664468A8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AAF0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XIV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8B9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BB77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77EE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CC0A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  <w:tr w:rsidR="008A299A" w:rsidRPr="008A299A" w14:paraId="04F576BB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EABE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6294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285 до 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7C4B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290 до 360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0962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820 до 890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E107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</w:tr>
      <w:tr w:rsidR="008A299A" w:rsidRPr="008A299A" w14:paraId="2A2A40C3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855A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A7FC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400 до 450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43AA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430 до 500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B7C8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1400 до 1500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6A7E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</w:tr>
      <w:tr w:rsidR="008A299A" w:rsidRPr="008A299A" w14:paraId="6BFB2310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C47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358D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164 до 306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402E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144 до 268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1C5F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413 до 1690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456D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</w:tr>
      <w:tr w:rsidR="008A299A" w:rsidRPr="008A299A" w14:paraId="1E2116A3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0D0F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FAD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134 до 494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2E4F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135 до 572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317C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350 до 1950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95E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468</w:t>
            </w:r>
          </w:p>
        </w:tc>
      </w:tr>
      <w:tr w:rsidR="008A299A" w:rsidRPr="008A299A" w14:paraId="06E7E273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3CBC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EA1C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182 до 338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3114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242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9E4F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350 до 793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38EE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</w:tr>
      <w:tr w:rsidR="008A299A" w:rsidRPr="008A299A" w14:paraId="781CA86D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D0B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495E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150 до 280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61BB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178 до 332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20D2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427 до 1183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E29F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8A299A" w:rsidRPr="008A299A" w14:paraId="21A72539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666A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FB34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154 до 286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B5C3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345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B255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455 до 988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656F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</w:tr>
      <w:tr w:rsidR="008A299A" w:rsidRPr="008A299A" w14:paraId="4215E0D8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C3A4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C72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129 до 332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B7ED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182 до 416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E6E0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322 до 832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8E2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8A299A" w:rsidRPr="008A299A" w14:paraId="7D7E56AD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A7E4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C578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154 до 286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F29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175 до 325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752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294 до 624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6CF1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</w:tr>
      <w:tr w:rsidR="008A299A" w:rsidRPr="008A299A" w14:paraId="56F5FD68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3816" w14:textId="77777777" w:rsidR="008A299A" w:rsidRPr="008A299A" w:rsidRDefault="008A299A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CF8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C00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161 до 299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7E5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294 до 1235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CB9C" w14:textId="77777777" w:rsidR="008A299A" w:rsidRPr="008A299A" w:rsidRDefault="008A299A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88,4</w:t>
            </w:r>
          </w:p>
        </w:tc>
      </w:tr>
    </w:tbl>
    <w:p w14:paraId="0E3597E7" w14:textId="5FCEBDE8" w:rsidR="00E91D3D" w:rsidRPr="008A299A" w:rsidRDefault="00E91D3D" w:rsidP="00F53F6C">
      <w:pPr>
        <w:pStyle w:val="ad"/>
        <w:keepNext/>
        <w:spacing w:before="60" w:after="20"/>
        <w:rPr>
          <w:b w:val="0"/>
          <w:color w:val="auto"/>
          <w:sz w:val="16"/>
          <w:szCs w:val="16"/>
        </w:rPr>
      </w:pPr>
      <w:r w:rsidRPr="008A299A">
        <w:rPr>
          <w:b w:val="0"/>
          <w:color w:val="auto"/>
          <w:sz w:val="16"/>
          <w:szCs w:val="16"/>
        </w:rPr>
        <w:t xml:space="preserve">Таблица 4 – </w:t>
      </w:r>
      <w:r w:rsidRPr="00E91D3D">
        <w:rPr>
          <w:b w:val="0"/>
          <w:color w:val="auto"/>
          <w:sz w:val="16"/>
          <w:szCs w:val="16"/>
        </w:rPr>
        <w:t xml:space="preserve">Габаритные размеры и масса </w:t>
      </w:r>
      <w:r>
        <w:rPr>
          <w:b w:val="0"/>
          <w:color w:val="auto"/>
          <w:sz w:val="16"/>
          <w:szCs w:val="16"/>
        </w:rPr>
        <w:t>пульта дистанционного управления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3420"/>
        <w:gridCol w:w="1411"/>
      </w:tblGrid>
      <w:tr w:rsidR="00E91D3D" w:rsidRPr="00164B61" w14:paraId="4914F1BB" w14:textId="77777777" w:rsidTr="000533BE">
        <w:trPr>
          <w:cantSplit/>
          <w:tblHeader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9D79" w14:textId="77777777" w:rsidR="00E91D3D" w:rsidRPr="00164B61" w:rsidRDefault="00E91D3D" w:rsidP="00F53F6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Тип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FC1A" w14:textId="77777777" w:rsidR="00E91D3D" w:rsidRPr="00164B61" w:rsidRDefault="00E91D3D" w:rsidP="00F53F6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Габаритные размеры, Д*Ш*В, мм, не более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6C8" w14:textId="77777777" w:rsidR="00E91D3D" w:rsidRPr="00164B61" w:rsidRDefault="00E91D3D" w:rsidP="00F53F6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Масса, кг, не более</w:t>
            </w:r>
          </w:p>
        </w:tc>
      </w:tr>
      <w:tr w:rsidR="00E91D3D" w:rsidRPr="00164B61" w14:paraId="5C942E40" w14:textId="77777777" w:rsidTr="000533BE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5C10" w14:textId="78025FC1" w:rsidR="00E91D3D" w:rsidRPr="00164B61" w:rsidRDefault="000533BE" w:rsidP="00F53F6C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Пульт дистанционного управления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B671" w14:textId="04ABB552" w:rsidR="00E91D3D" w:rsidRPr="00164B61" w:rsidRDefault="00EC3CF2" w:rsidP="00F53F6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  <w:r w:rsidR="00E91D3D" w:rsidRPr="00164B61">
              <w:rPr>
                <w:rFonts w:ascii="Times New Roman" w:hAnsi="Times New Roman"/>
                <w:sz w:val="16"/>
                <w:szCs w:val="16"/>
              </w:rPr>
              <w:t>*</w:t>
            </w: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="00E91D3D" w:rsidRPr="00164B61">
              <w:rPr>
                <w:rFonts w:ascii="Times New Roman" w:hAnsi="Times New Roman"/>
                <w:sz w:val="16"/>
                <w:szCs w:val="16"/>
              </w:rPr>
              <w:t>*</w:t>
            </w:r>
            <w:r w:rsidR="001E5DFB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E4B9" w14:textId="762E3136" w:rsidR="00E91D3D" w:rsidRPr="00164B61" w:rsidRDefault="00E91D3D" w:rsidP="00F53F6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0,</w:t>
            </w:r>
            <w:r w:rsidR="001E5DF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14:paraId="3607618A" w14:textId="61A79E75" w:rsidR="008A299A" w:rsidRDefault="008A299A" w:rsidP="00F53F6C">
      <w:pPr>
        <w:pStyle w:val="ad"/>
        <w:keepNext/>
        <w:spacing w:before="60" w:after="20"/>
        <w:rPr>
          <w:b w:val="0"/>
          <w:color w:val="auto"/>
          <w:sz w:val="16"/>
          <w:szCs w:val="16"/>
        </w:rPr>
      </w:pPr>
      <w:r w:rsidRPr="008A299A">
        <w:rPr>
          <w:b w:val="0"/>
          <w:color w:val="auto"/>
          <w:sz w:val="16"/>
          <w:szCs w:val="16"/>
        </w:rPr>
        <w:t>Таблица</w:t>
      </w:r>
      <w:r w:rsidR="00E91D3D">
        <w:rPr>
          <w:b w:val="0"/>
          <w:color w:val="auto"/>
          <w:sz w:val="16"/>
          <w:szCs w:val="16"/>
        </w:rPr>
        <w:t>5</w:t>
      </w:r>
      <w:r w:rsidRPr="008A299A">
        <w:rPr>
          <w:b w:val="0"/>
          <w:color w:val="auto"/>
          <w:sz w:val="16"/>
          <w:szCs w:val="16"/>
        </w:rPr>
        <w:t xml:space="preserve"> – Метрологическ</w:t>
      </w:r>
      <w:r w:rsidR="00E91D3D">
        <w:rPr>
          <w:b w:val="0"/>
          <w:color w:val="auto"/>
          <w:sz w:val="16"/>
          <w:szCs w:val="16"/>
        </w:rPr>
        <w:t>ие и технические характеристики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4"/>
        <w:gridCol w:w="2301"/>
      </w:tblGrid>
      <w:tr w:rsidR="00EC3CF2" w:rsidRPr="00EC3CF2" w14:paraId="5DD49AB7" w14:textId="77777777" w:rsidTr="00EC3CF2">
        <w:trPr>
          <w:trHeight w:val="20"/>
          <w:tblHeader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D426" w14:textId="77777777" w:rsidR="00EC3CF2" w:rsidRPr="00EC3CF2" w:rsidRDefault="00EC3CF2" w:rsidP="00F53F6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CF2">
              <w:rPr>
                <w:rFonts w:ascii="Times New Roman" w:eastAsia="Times New Roman" w:hAnsi="Times New Roman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B6FC" w14:textId="77777777" w:rsidR="00EC3CF2" w:rsidRPr="00EC3CF2" w:rsidRDefault="00EC3CF2" w:rsidP="00F53F6C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z w:val="16"/>
                <w:szCs w:val="16"/>
              </w:rPr>
            </w:pPr>
            <w:r w:rsidRPr="00EC3CF2">
              <w:rPr>
                <w:sz w:val="16"/>
                <w:szCs w:val="16"/>
              </w:rPr>
              <w:t>Значение</w:t>
            </w:r>
          </w:p>
        </w:tc>
      </w:tr>
      <w:tr w:rsidR="00EC3CF2" w:rsidRPr="00EC3CF2" w14:paraId="565AA420" w14:textId="77777777" w:rsidTr="00EC3CF2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4F06" w14:textId="77777777" w:rsidR="00EC3CF2" w:rsidRPr="00EC3CF2" w:rsidRDefault="00EC3CF2" w:rsidP="00F53F6C">
            <w:pPr>
              <w:pStyle w:val="Default"/>
              <w:rPr>
                <w:sz w:val="16"/>
                <w:szCs w:val="16"/>
              </w:rPr>
            </w:pPr>
            <w:r w:rsidRPr="00EC3CF2">
              <w:rPr>
                <w:sz w:val="16"/>
                <w:szCs w:val="16"/>
              </w:rPr>
              <w:t xml:space="preserve">Класс точности весов по ГОСТ OIML R 76-1-2011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6C46" w14:textId="77777777" w:rsidR="00EC3CF2" w:rsidRPr="00EC3CF2" w:rsidRDefault="00EC3CF2" w:rsidP="00F53F6C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EC3CF2">
              <w:rPr>
                <w:sz w:val="16"/>
                <w:szCs w:val="16"/>
              </w:rPr>
              <w:t xml:space="preserve">средний (III) </w:t>
            </w:r>
          </w:p>
        </w:tc>
      </w:tr>
      <w:tr w:rsidR="00EC3CF2" w:rsidRPr="00EC3CF2" w14:paraId="4CF18192" w14:textId="77777777" w:rsidTr="00EC3CF2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52A3" w14:textId="77777777" w:rsidR="00EC3CF2" w:rsidRPr="00EC3CF2" w:rsidRDefault="00EC3CF2" w:rsidP="00F53F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3CF2">
              <w:rPr>
                <w:rFonts w:ascii="Times New Roman" w:eastAsia="Times New Roman" w:hAnsi="Times New Roman"/>
                <w:sz w:val="16"/>
                <w:szCs w:val="16"/>
              </w:rPr>
              <w:t>Дисплей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3073" w14:textId="77777777" w:rsidR="00EC3CF2" w:rsidRPr="00EC3CF2" w:rsidRDefault="00EC3CF2" w:rsidP="00F53F6C">
            <w:pPr>
              <w:pStyle w:val="Default"/>
              <w:jc w:val="center"/>
              <w:rPr>
                <w:sz w:val="16"/>
                <w:szCs w:val="16"/>
              </w:rPr>
            </w:pPr>
            <w:r w:rsidRPr="00EC3CF2">
              <w:rPr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EC3CF2" w:rsidRPr="00EC3CF2" w14:paraId="20E69355" w14:textId="77777777" w:rsidTr="00EC3CF2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970D" w14:textId="77777777" w:rsidR="00EC3CF2" w:rsidRPr="00EC3CF2" w:rsidRDefault="00EC3CF2" w:rsidP="00F53F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3CF2">
              <w:rPr>
                <w:rFonts w:ascii="Times New Roman" w:eastAsia="Times New Roman" w:hAnsi="Times New Roman"/>
                <w:sz w:val="16"/>
                <w:szCs w:val="16"/>
              </w:rPr>
              <w:t>Диапазон рабочих температур, °С</w:t>
            </w:r>
          </w:p>
          <w:p w14:paraId="1323C5D6" w14:textId="77777777" w:rsidR="00EC3CF2" w:rsidRPr="00EC3CF2" w:rsidRDefault="00EC3CF2" w:rsidP="00F53F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3CF2">
              <w:rPr>
                <w:rFonts w:ascii="Times New Roman" w:eastAsia="Times New Roman" w:hAnsi="Times New Roman"/>
                <w:sz w:val="16"/>
                <w:szCs w:val="16"/>
              </w:rPr>
              <w:t>Особый диапазон рабочих температур, °С (индекс М)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5CBC" w14:textId="77777777" w:rsidR="00EC3CF2" w:rsidRPr="00EC3CF2" w:rsidRDefault="00EC3CF2" w:rsidP="00F53F6C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EC3CF2">
              <w:rPr>
                <w:spacing w:val="-4"/>
                <w:sz w:val="16"/>
                <w:szCs w:val="16"/>
              </w:rPr>
              <w:t>от -10 до +40</w:t>
            </w:r>
          </w:p>
          <w:p w14:paraId="0B1788C5" w14:textId="77777777" w:rsidR="00EC3CF2" w:rsidRPr="00EC3CF2" w:rsidRDefault="00EC3CF2" w:rsidP="00F53F6C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EC3CF2">
              <w:rPr>
                <w:spacing w:val="-4"/>
                <w:sz w:val="16"/>
                <w:szCs w:val="16"/>
              </w:rPr>
              <w:t>от -30 до +55</w:t>
            </w:r>
          </w:p>
        </w:tc>
      </w:tr>
      <w:tr w:rsidR="00EC3CF2" w:rsidRPr="00EC3CF2" w14:paraId="0D02A3B6" w14:textId="77777777" w:rsidTr="00EC3CF2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EC56" w14:textId="77777777" w:rsidR="00EC3CF2" w:rsidRPr="00EC3CF2" w:rsidRDefault="00EC3CF2" w:rsidP="00F53F6C">
            <w:pPr>
              <w:pStyle w:val="Default"/>
              <w:rPr>
                <w:sz w:val="16"/>
                <w:szCs w:val="16"/>
              </w:rPr>
            </w:pPr>
            <w:r w:rsidRPr="00EC3CF2">
              <w:rPr>
                <w:sz w:val="16"/>
                <w:szCs w:val="16"/>
              </w:rPr>
              <w:t>Относительная влажность при темп. +25</w:t>
            </w:r>
            <w:r w:rsidRPr="00EC3CF2">
              <w:rPr>
                <w:rFonts w:eastAsia="Times New Roman"/>
                <w:sz w:val="16"/>
                <w:szCs w:val="16"/>
              </w:rPr>
              <w:t>°</w:t>
            </w:r>
            <w:r w:rsidRPr="00EC3CF2">
              <w:rPr>
                <w:sz w:val="16"/>
                <w:szCs w:val="16"/>
              </w:rPr>
              <w:t>С, не более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6B84" w14:textId="77777777" w:rsidR="00EC3CF2" w:rsidRPr="00EC3CF2" w:rsidRDefault="00EC3CF2" w:rsidP="00F53F6C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  <w:lang w:eastAsia="en-US"/>
              </w:rPr>
            </w:pPr>
            <w:r w:rsidRPr="00EC3CF2">
              <w:rPr>
                <w:spacing w:val="-4"/>
                <w:sz w:val="16"/>
                <w:szCs w:val="16"/>
                <w:lang w:eastAsia="en-US"/>
              </w:rPr>
              <w:t>80%</w:t>
            </w:r>
          </w:p>
        </w:tc>
      </w:tr>
      <w:tr w:rsidR="00EC3CF2" w:rsidRPr="00EC3CF2" w14:paraId="30862C2E" w14:textId="77777777" w:rsidTr="00EC3CF2">
        <w:trPr>
          <w:trHeight w:val="20"/>
          <w:jc w:val="center"/>
        </w:trPr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F413A" w14:textId="77777777" w:rsidR="00EC3CF2" w:rsidRPr="00EC3CF2" w:rsidRDefault="00EC3CF2" w:rsidP="00F53F6C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3CF2">
              <w:rPr>
                <w:rFonts w:ascii="Times New Roman" w:eastAsia="Times New Roman" w:hAnsi="Times New Roman"/>
                <w:sz w:val="16"/>
                <w:szCs w:val="16"/>
              </w:rPr>
              <w:t>Номинальное напряжение электрического питания постоянным током, В:</w:t>
            </w:r>
          </w:p>
        </w:tc>
      </w:tr>
      <w:tr w:rsidR="00EC3CF2" w:rsidRPr="00EC3CF2" w14:paraId="2502E6B6" w14:textId="77777777" w:rsidTr="00EC3CF2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9BFF2" w14:textId="3A39BB5E" w:rsidR="00EC3CF2" w:rsidRPr="00EC3CF2" w:rsidRDefault="00EC3CF2" w:rsidP="00F53F6C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540" w:hanging="18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3CF2">
              <w:rPr>
                <w:rFonts w:ascii="Times New Roman" w:eastAsia="Times New Roman" w:hAnsi="Times New Roman"/>
                <w:sz w:val="16"/>
                <w:szCs w:val="16"/>
              </w:rPr>
              <w:t>весов</w:t>
            </w:r>
            <w:r w:rsidRPr="00EC3CF2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EC3CF2">
              <w:rPr>
                <w:rFonts w:ascii="Times New Roman" w:eastAsia="Times New Roman" w:hAnsi="Times New Roman"/>
                <w:sz w:val="16"/>
                <w:szCs w:val="16"/>
              </w:rPr>
              <w:t>о</w:t>
            </w:r>
            <w:r w:rsidR="00C17C8E">
              <w:rPr>
                <w:rFonts w:ascii="Times New Roman" w:eastAsia="Times New Roman" w:hAnsi="Times New Roman"/>
                <w:sz w:val="16"/>
                <w:szCs w:val="16"/>
              </w:rPr>
              <w:t>т аккумуляторной батареи (далее</w:t>
            </w:r>
            <w:r w:rsidR="00C17C8E" w:rsidRPr="00C17C8E">
              <w:rPr>
                <w:rFonts w:ascii="Times New Roman" w:eastAsia="Times New Roman" w:hAnsi="Times New Roman"/>
                <w:sz w:val="16"/>
                <w:szCs w:val="16"/>
              </w:rPr>
              <w:t xml:space="preserve"> – </w:t>
            </w:r>
            <w:r w:rsidRPr="00EC3CF2">
              <w:rPr>
                <w:rFonts w:ascii="Times New Roman" w:eastAsia="Times New Roman" w:hAnsi="Times New Roman"/>
                <w:sz w:val="16"/>
                <w:szCs w:val="16"/>
              </w:rPr>
              <w:t>батарея)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57B95" w14:textId="77777777" w:rsidR="00EC3CF2" w:rsidRPr="00EC3CF2" w:rsidRDefault="00EC3CF2" w:rsidP="00F53F6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CF2">
              <w:rPr>
                <w:rFonts w:ascii="Times New Roman" w:hAnsi="Times New Roman"/>
                <w:sz w:val="16"/>
                <w:szCs w:val="16"/>
              </w:rPr>
              <w:t>4 или 6</w:t>
            </w:r>
          </w:p>
        </w:tc>
      </w:tr>
      <w:tr w:rsidR="00EC3CF2" w:rsidRPr="00EC3CF2" w14:paraId="390606E1" w14:textId="77777777" w:rsidTr="00EC3CF2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96F3" w14:textId="4E120A81" w:rsidR="00EC3CF2" w:rsidRPr="00EC3CF2" w:rsidRDefault="00EC3CF2" w:rsidP="00C17C8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540" w:hanging="18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3CF2">
              <w:rPr>
                <w:rFonts w:ascii="Times New Roman" w:eastAsia="Times New Roman" w:hAnsi="Times New Roman"/>
                <w:sz w:val="16"/>
                <w:szCs w:val="16"/>
              </w:rPr>
              <w:t>ПДУ – от аккумуляторной батареи (далее</w:t>
            </w:r>
            <w:r w:rsidR="00C17C8E" w:rsidRPr="00C17C8E">
              <w:rPr>
                <w:rFonts w:ascii="Times New Roman" w:eastAsia="Times New Roman" w:hAnsi="Times New Roman"/>
                <w:sz w:val="16"/>
                <w:szCs w:val="16"/>
              </w:rPr>
              <w:t xml:space="preserve"> – </w:t>
            </w:r>
            <w:r w:rsidRPr="00EC3CF2">
              <w:rPr>
                <w:rFonts w:ascii="Times New Roman" w:eastAsia="Times New Roman" w:hAnsi="Times New Roman"/>
                <w:sz w:val="16"/>
                <w:szCs w:val="16"/>
              </w:rPr>
              <w:t>батарея)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E961" w14:textId="77777777" w:rsidR="00EC3CF2" w:rsidRPr="00EC3CF2" w:rsidRDefault="00EC3CF2" w:rsidP="00F53F6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CF2">
              <w:rPr>
                <w:rFonts w:ascii="Times New Roman" w:hAnsi="Times New Roman"/>
                <w:sz w:val="16"/>
                <w:szCs w:val="16"/>
              </w:rPr>
              <w:t>от 3 до 4,2</w:t>
            </w:r>
          </w:p>
        </w:tc>
      </w:tr>
      <w:tr w:rsidR="00EC3CF2" w:rsidRPr="00EC3CF2" w14:paraId="160D0A54" w14:textId="77777777" w:rsidTr="00EC3CF2">
        <w:trPr>
          <w:trHeight w:val="214"/>
          <w:jc w:val="center"/>
        </w:trPr>
        <w:tc>
          <w:tcPr>
            <w:tcW w:w="73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2BB02" w14:textId="77777777" w:rsidR="00EC3CF2" w:rsidRPr="00EC3CF2" w:rsidRDefault="00EC3CF2" w:rsidP="00F53F6C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3CF2">
              <w:rPr>
                <w:rFonts w:ascii="Times New Roman" w:eastAsia="Times New Roman" w:hAnsi="Times New Roman"/>
                <w:sz w:val="16"/>
                <w:szCs w:val="16"/>
              </w:rPr>
              <w:t>Зарядное устройство:</w:t>
            </w:r>
          </w:p>
        </w:tc>
      </w:tr>
      <w:tr w:rsidR="00EC3CF2" w:rsidRPr="00EC3CF2" w14:paraId="2113F105" w14:textId="77777777" w:rsidTr="00EC3CF2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200C0" w14:textId="77777777" w:rsidR="00EC3CF2" w:rsidRPr="00EC3CF2" w:rsidRDefault="00EC3CF2" w:rsidP="00F53F6C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540" w:hanging="18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3CF2">
              <w:rPr>
                <w:rFonts w:ascii="Times New Roman" w:eastAsia="Times New Roman" w:hAnsi="Times New Roman"/>
                <w:sz w:val="16"/>
                <w:szCs w:val="16"/>
              </w:rPr>
              <w:t>для весов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37D20" w14:textId="77777777" w:rsidR="00EC3CF2" w:rsidRPr="00EC3CF2" w:rsidRDefault="00EC3CF2" w:rsidP="00F53F6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CF2">
              <w:rPr>
                <w:rFonts w:ascii="Times New Roman" w:hAnsi="Times New Roman"/>
                <w:sz w:val="16"/>
                <w:szCs w:val="16"/>
              </w:rPr>
              <w:t>220В</w:t>
            </w:r>
            <w:r w:rsidRPr="00EC3CF2">
              <w:rPr>
                <w:rFonts w:ascii="Times New Roman" w:hAnsi="Times New Roman"/>
                <w:sz w:val="16"/>
                <w:szCs w:val="16"/>
                <w:lang w:val="en-US"/>
              </w:rPr>
              <w:t>~50/60</w:t>
            </w:r>
            <w:r w:rsidRPr="00EC3CF2">
              <w:rPr>
                <w:rFonts w:ascii="Times New Roman" w:hAnsi="Times New Roman"/>
                <w:sz w:val="16"/>
                <w:szCs w:val="16"/>
              </w:rPr>
              <w:t>Гц</w:t>
            </w:r>
            <w:r w:rsidRPr="00EC3CF2">
              <w:rPr>
                <w:rFonts w:ascii="Times New Roman" w:hAnsi="Times New Roman"/>
                <w:sz w:val="16"/>
                <w:szCs w:val="16"/>
                <w:lang w:val="en-US"/>
              </w:rPr>
              <w:t>; 8</w:t>
            </w:r>
            <w:r w:rsidRPr="00EC3CF2">
              <w:rPr>
                <w:rFonts w:ascii="Times New Roman" w:hAnsi="Times New Roman"/>
                <w:sz w:val="16"/>
                <w:szCs w:val="16"/>
              </w:rPr>
              <w:t>В</w:t>
            </w:r>
            <w:r w:rsidRPr="00EC3CF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1</w:t>
            </w:r>
            <w:r w:rsidRPr="00EC3CF2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</w:tr>
      <w:tr w:rsidR="00EC3CF2" w:rsidRPr="00EC3CF2" w14:paraId="16CC5C3D" w14:textId="77777777" w:rsidTr="00EC3CF2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0FBB" w14:textId="77777777" w:rsidR="00EC3CF2" w:rsidRPr="00EC3CF2" w:rsidRDefault="00EC3CF2" w:rsidP="00F53F6C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540" w:hanging="18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3CF2">
              <w:rPr>
                <w:rFonts w:ascii="Times New Roman" w:eastAsia="Times New Roman" w:hAnsi="Times New Roman"/>
                <w:sz w:val="16"/>
                <w:szCs w:val="16"/>
              </w:rPr>
              <w:t>для ПДУ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3446" w14:textId="77777777" w:rsidR="00EC3CF2" w:rsidRPr="00EC3CF2" w:rsidRDefault="00EC3CF2" w:rsidP="00F53F6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CF2">
              <w:rPr>
                <w:rFonts w:ascii="Times New Roman" w:hAnsi="Times New Roman"/>
                <w:sz w:val="16"/>
                <w:szCs w:val="16"/>
              </w:rPr>
              <w:t>220В</w:t>
            </w:r>
            <w:r w:rsidRPr="00EC3CF2">
              <w:rPr>
                <w:rFonts w:ascii="Times New Roman" w:hAnsi="Times New Roman"/>
                <w:sz w:val="16"/>
                <w:szCs w:val="16"/>
                <w:lang w:val="en-US"/>
              </w:rPr>
              <w:t>~50/60</w:t>
            </w:r>
            <w:r w:rsidRPr="00EC3CF2">
              <w:rPr>
                <w:rFonts w:ascii="Times New Roman" w:hAnsi="Times New Roman"/>
                <w:sz w:val="16"/>
                <w:szCs w:val="16"/>
              </w:rPr>
              <w:t>Гц</w:t>
            </w:r>
            <w:r w:rsidRPr="00EC3CF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; </w:t>
            </w:r>
            <w:r w:rsidRPr="00EC3CF2">
              <w:rPr>
                <w:rFonts w:ascii="Times New Roman" w:hAnsi="Times New Roman"/>
                <w:sz w:val="16"/>
                <w:szCs w:val="16"/>
              </w:rPr>
              <w:t>4,2В</w:t>
            </w:r>
            <w:r w:rsidRPr="00EC3CF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1</w:t>
            </w:r>
            <w:r w:rsidRPr="00EC3CF2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</w:tr>
      <w:tr w:rsidR="00EC3CF2" w:rsidRPr="00EC3CF2" w14:paraId="05C78F0F" w14:textId="77777777" w:rsidTr="00EC3CF2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5EE9" w14:textId="77777777" w:rsidR="00EC3CF2" w:rsidRPr="00EC3CF2" w:rsidRDefault="00EC3CF2" w:rsidP="00F53F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3CF2">
              <w:rPr>
                <w:rFonts w:ascii="Times New Roman" w:eastAsia="Times New Roman" w:hAnsi="Times New Roman"/>
                <w:sz w:val="16"/>
                <w:szCs w:val="16"/>
              </w:rPr>
              <w:t>Диапазон выборки массы тары (Т–), % от Мах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E6D0" w14:textId="77777777" w:rsidR="00EC3CF2" w:rsidRPr="00EC3CF2" w:rsidRDefault="00EC3CF2" w:rsidP="00F53F6C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EC3CF2">
              <w:rPr>
                <w:sz w:val="16"/>
                <w:szCs w:val="16"/>
              </w:rPr>
              <w:t>от 0 до 100</w:t>
            </w:r>
          </w:p>
        </w:tc>
      </w:tr>
      <w:tr w:rsidR="00EC3CF2" w:rsidRPr="00EC3CF2" w14:paraId="70D668D9" w14:textId="77777777" w:rsidTr="00EC3CF2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F97" w14:textId="77777777" w:rsidR="00EC3CF2" w:rsidRPr="00EC3CF2" w:rsidRDefault="00EC3CF2" w:rsidP="00F53F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3CF2">
              <w:rPr>
                <w:rFonts w:ascii="Times New Roman" w:eastAsia="Times New Roman" w:hAnsi="Times New Roman"/>
                <w:sz w:val="16"/>
                <w:szCs w:val="16"/>
              </w:rPr>
              <w:t>Потребляемая мощность, Вт, не более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5616" w14:textId="77777777" w:rsidR="00EC3CF2" w:rsidRPr="00EC3CF2" w:rsidRDefault="00EC3CF2" w:rsidP="00F53F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3CF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EC3CF2" w:rsidRPr="00EC3CF2" w14:paraId="29E6744B" w14:textId="77777777" w:rsidTr="00EC3CF2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4B62" w14:textId="77777777" w:rsidR="00EC3CF2" w:rsidRPr="00EC3CF2" w:rsidRDefault="00EC3CF2" w:rsidP="00F53F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3CF2">
              <w:rPr>
                <w:rFonts w:ascii="Times New Roman" w:eastAsia="Times New Roman" w:hAnsi="Times New Roman"/>
                <w:sz w:val="16"/>
                <w:szCs w:val="16"/>
              </w:rPr>
              <w:t>Время непрерывной работы от аккумулятора, ч, не более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E6DD" w14:textId="77777777" w:rsidR="00EC3CF2" w:rsidRPr="00EC3CF2" w:rsidRDefault="00EC3CF2" w:rsidP="00F53F6C">
            <w:pPr>
              <w:tabs>
                <w:tab w:val="left" w:pos="1335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3CF2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</w:tbl>
    <w:p w14:paraId="5B558ACF" w14:textId="5B41C293" w:rsidR="00616406" w:rsidRPr="006A7AD0" w:rsidRDefault="00616406" w:rsidP="00F53F6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440"/>
        <w:gridCol w:w="2685"/>
      </w:tblGrid>
      <w:tr w:rsidR="00880E0B" w14:paraId="36259792" w14:textId="77777777" w:rsidTr="001E5DFB">
        <w:tc>
          <w:tcPr>
            <w:tcW w:w="3348" w:type="dxa"/>
          </w:tcPr>
          <w:p w14:paraId="36E3FEC5" w14:textId="77777777" w:rsidR="00015BC8" w:rsidRPr="00015BC8" w:rsidRDefault="00015BC8" w:rsidP="00F53F6C">
            <w:pPr>
              <w:keepNext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5BC8">
              <w:rPr>
                <w:rFonts w:ascii="Times New Roman" w:hAnsi="Times New Roman"/>
                <w:sz w:val="16"/>
                <w:szCs w:val="16"/>
              </w:rPr>
              <w:t>Весы состоят из следующих основных частей (см. рисунок 1): корпус со встроенным датчиком; грузоприемное устройство, состоящее из элементов верхнего и нижнего подвесов; встроенные или выносные дисплеи и клавиатуры; соединительные кабели.</w:t>
            </w:r>
          </w:p>
          <w:p w14:paraId="63B18E8D" w14:textId="4FC17B32" w:rsidR="00015BC8" w:rsidRPr="00015BC8" w:rsidRDefault="00015BC8" w:rsidP="00F53F6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5BC8">
              <w:rPr>
                <w:rFonts w:ascii="Times New Roman" w:hAnsi="Times New Roman"/>
                <w:sz w:val="16"/>
                <w:szCs w:val="16"/>
              </w:rPr>
              <w:t xml:space="preserve">Верхний элемент подвеса выполнен в виде серьги или траверсы с 0-образным кольцом, нижний элемент подвеса </w:t>
            </w:r>
            <w:r w:rsidR="001E5DFB">
              <w:rPr>
                <w:rFonts w:ascii="Times New Roman" w:hAnsi="Times New Roman"/>
                <w:sz w:val="16"/>
                <w:szCs w:val="16"/>
              </w:rPr>
              <w:t>–</w:t>
            </w:r>
            <w:r w:rsidRPr="00015BC8">
              <w:rPr>
                <w:rFonts w:ascii="Times New Roman" w:hAnsi="Times New Roman"/>
                <w:sz w:val="16"/>
                <w:szCs w:val="16"/>
              </w:rPr>
              <w:t xml:space="preserve"> в виде крюка или траверсы.</w:t>
            </w:r>
          </w:p>
          <w:p w14:paraId="3D30FD18" w14:textId="4A44130A" w:rsidR="00880E0B" w:rsidRPr="00880E0B" w:rsidRDefault="001E5DFB" w:rsidP="00F53F6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5DFB">
              <w:rPr>
                <w:rFonts w:ascii="Times New Roman" w:hAnsi="Times New Roman"/>
                <w:sz w:val="16"/>
                <w:szCs w:val="16"/>
              </w:rPr>
              <w:t>Весы комплектуются ПДУ (см. рисунок 2)</w:t>
            </w:r>
          </w:p>
        </w:tc>
        <w:tc>
          <w:tcPr>
            <w:tcW w:w="1440" w:type="dxa"/>
            <w:vAlign w:val="bottom"/>
          </w:tcPr>
          <w:p w14:paraId="0221C29F" w14:textId="4FC5EA45" w:rsidR="00880E0B" w:rsidRPr="005675D0" w:rsidRDefault="00880E0B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B928DD" wp14:editId="450F5121">
                  <wp:extent cx="823058" cy="1908000"/>
                  <wp:effectExtent l="0" t="0" r="0" b="0"/>
                  <wp:docPr id="6" name="Рисунок 6" descr="\\Server-pc\Документы для общего пользования\1 - Весы\ГОСТы, ТУ, Декларации, сертификаты\Сертификация крановых весов 2019\Фото,чертежи,шильдики\Фото для руководства\10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er-pc\Документы для общего пользования\1 - Весы\ГОСТы, ТУ, Декларации, сертификаты\Сертификация крановых весов 2019\Фото,чертежи,шильдики\Фото для руководства\10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058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bottom"/>
          </w:tcPr>
          <w:p w14:paraId="350C5BAC" w14:textId="0E30A2DD" w:rsidR="00880E0B" w:rsidRDefault="004F2FD0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E4B546" wp14:editId="330B3917">
                  <wp:extent cx="896026" cy="1758560"/>
                  <wp:effectExtent l="0" t="0" r="0" b="0"/>
                  <wp:docPr id="5" name="Рисунок 5" descr="C:\Users\Sergio\Desktop\Пульт SCF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Пульт SCF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943" cy="1783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0B" w14:paraId="25CC2FF2" w14:textId="77777777" w:rsidTr="001E5DFB">
        <w:tc>
          <w:tcPr>
            <w:tcW w:w="3348" w:type="dxa"/>
            <w:vAlign w:val="bottom"/>
          </w:tcPr>
          <w:p w14:paraId="7DE8D8A1" w14:textId="7D40A72C" w:rsidR="00880E0B" w:rsidRPr="00015BC8" w:rsidRDefault="001E5DFB" w:rsidP="00F53F6C">
            <w:pPr>
              <w:spacing w:before="20" w:after="20" w:line="240" w:lineRule="auto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E5DFB">
              <w:rPr>
                <w:rStyle w:val="ae"/>
                <w:rFonts w:ascii="Times New Roman" w:hAnsi="Times New Roman"/>
                <w:sz w:val="16"/>
                <w:szCs w:val="16"/>
              </w:rPr>
              <w:t>1</w:t>
            </w:r>
            <w:r w:rsidR="00015BC8" w:rsidRPr="00015BC8">
              <w:rPr>
                <w:rFonts w:ascii="Times New Roman" w:hAnsi="Times New Roman"/>
                <w:bCs/>
                <w:i/>
                <w:sz w:val="16"/>
                <w:szCs w:val="16"/>
              </w:rPr>
              <w:t>Внешний вид может отличаться от рисунка</w:t>
            </w:r>
          </w:p>
        </w:tc>
        <w:tc>
          <w:tcPr>
            <w:tcW w:w="1440" w:type="dxa"/>
          </w:tcPr>
          <w:p w14:paraId="323BDFC7" w14:textId="4FBC411A" w:rsidR="00880E0B" w:rsidRDefault="00880E0B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 1</w:t>
            </w:r>
            <w:r w:rsidR="00015BC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1E5DFB" w:rsidRPr="001E5DFB">
              <w:rPr>
                <w:rStyle w:val="ae"/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85" w:type="dxa"/>
          </w:tcPr>
          <w:p w14:paraId="0C975CB4" w14:textId="208AD3C1" w:rsidR="00880E0B" w:rsidRDefault="00880E0B" w:rsidP="00F53F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0E0B">
              <w:rPr>
                <w:rFonts w:ascii="Times New Roman" w:hAnsi="Times New Roman"/>
                <w:sz w:val="16"/>
                <w:szCs w:val="16"/>
              </w:rPr>
              <w:t>Рисунок 2. Пульт дистанционного управления (опционально)</w:t>
            </w:r>
            <w:r w:rsidR="00015BC8" w:rsidRPr="00283D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E5DFB" w:rsidRPr="001E5DFB">
              <w:rPr>
                <w:rStyle w:val="ae"/>
                <w:rFonts w:ascii="Times New Roman" w:hAnsi="Times New Roman"/>
                <w:sz w:val="16"/>
                <w:szCs w:val="16"/>
              </w:rPr>
              <w:t>1</w:t>
            </w:r>
          </w:p>
        </w:tc>
      </w:tr>
    </w:tbl>
    <w:p w14:paraId="38560E12" w14:textId="77777777" w:rsidR="001B66EF" w:rsidRPr="006A7AD0" w:rsidRDefault="007339A6" w:rsidP="00F53F6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0" w:name="_Hlk79160586"/>
      <w:r w:rsidRPr="006A7AD0">
        <w:rPr>
          <w:rFonts w:ascii="Times New Roman" w:hAnsi="Times New Roman"/>
          <w:b/>
          <w:sz w:val="16"/>
          <w:szCs w:val="16"/>
        </w:rPr>
        <w:lastRenderedPageBreak/>
        <w:t>ОПИСАНИЕ</w:t>
      </w:r>
    </w:p>
    <w:p w14:paraId="787A9FF2" w14:textId="21C04758" w:rsidR="006D5396" w:rsidRPr="00D9358B" w:rsidRDefault="00B2118C" w:rsidP="00D87C19">
      <w:pPr>
        <w:pStyle w:val="a9"/>
        <w:keepNext/>
        <w:numPr>
          <w:ilvl w:val="1"/>
          <w:numId w:val="17"/>
        </w:numPr>
        <w:spacing w:before="60" w:after="2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</w:t>
      </w:r>
      <w:r w:rsidR="00987606" w:rsidRPr="00987606">
        <w:rPr>
          <w:rFonts w:ascii="Times New Roman" w:hAnsi="Times New Roman"/>
          <w:b/>
          <w:sz w:val="16"/>
          <w:szCs w:val="16"/>
        </w:rPr>
        <w:t xml:space="preserve"> </w:t>
      </w:r>
      <w:r w:rsidR="00987606">
        <w:rPr>
          <w:rFonts w:ascii="Times New Roman" w:hAnsi="Times New Roman"/>
          <w:b/>
          <w:sz w:val="16"/>
          <w:szCs w:val="16"/>
        </w:rPr>
        <w:t>весов</w:t>
      </w:r>
    </w:p>
    <w:tbl>
      <w:tblPr>
        <w:tblStyle w:val="ac"/>
        <w:tblW w:w="7445" w:type="dxa"/>
        <w:jc w:val="center"/>
        <w:tblLook w:val="04A0" w:firstRow="1" w:lastRow="0" w:firstColumn="1" w:lastColumn="0" w:noHBand="0" w:noVBand="1"/>
      </w:tblPr>
      <w:tblGrid>
        <w:gridCol w:w="827"/>
        <w:gridCol w:w="2867"/>
        <w:gridCol w:w="720"/>
        <w:gridCol w:w="3031"/>
      </w:tblGrid>
      <w:tr w:rsidR="003642EE" w:rsidRPr="00D9358B" w14:paraId="1DEF7B92" w14:textId="77777777" w:rsidTr="003642EE">
        <w:trPr>
          <w:jc w:val="center"/>
        </w:trPr>
        <w:tc>
          <w:tcPr>
            <w:tcW w:w="827" w:type="dxa"/>
            <w:vAlign w:val="center"/>
          </w:tcPr>
          <w:p w14:paraId="70414E11" w14:textId="296B2700" w:rsidR="003642EE" w:rsidRPr="006D7405" w:rsidRDefault="003642EE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015BC8">
              <w:rPr>
                <w:b/>
                <w:bCs/>
                <w:sz w:val="16"/>
                <w:szCs w:val="16"/>
                <w:lang w:val="en-US"/>
              </w:rPr>
              <w:t>&gt;0&lt;</w:t>
            </w:r>
          </w:p>
        </w:tc>
        <w:tc>
          <w:tcPr>
            <w:tcW w:w="2867" w:type="dxa"/>
          </w:tcPr>
          <w:p w14:paraId="145CC948" w14:textId="3F338863" w:rsidR="003642EE" w:rsidRPr="006D7405" w:rsidRDefault="003642EE" w:rsidP="00F53F6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</w:t>
            </w:r>
            <w:r w:rsidRPr="006D7405">
              <w:rPr>
                <w:sz w:val="16"/>
                <w:szCs w:val="16"/>
              </w:rPr>
              <w:t xml:space="preserve"> </w:t>
            </w:r>
            <w:r w:rsidRPr="00015BC8">
              <w:rPr>
                <w:sz w:val="16"/>
                <w:szCs w:val="16"/>
              </w:rPr>
              <w:t>установ</w:t>
            </w:r>
            <w:r>
              <w:rPr>
                <w:sz w:val="16"/>
                <w:szCs w:val="16"/>
              </w:rPr>
              <w:t>ки на нуль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6A2803C" w14:textId="4E9F41C9" w:rsidR="003642EE" w:rsidRPr="00015BC8" w:rsidRDefault="003642EE" w:rsidP="00F53F6C">
            <w:pPr>
              <w:pStyle w:val="Default"/>
              <w:jc w:val="center"/>
              <w:rPr>
                <w:sz w:val="16"/>
                <w:szCs w:val="16"/>
              </w:rPr>
            </w:pPr>
            <w:r w:rsidRPr="00015BC8">
              <w:rPr>
                <w:b/>
                <w:bCs/>
                <w:sz w:val="16"/>
                <w:szCs w:val="16"/>
              </w:rPr>
              <w:t>СТ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14:paraId="631E56A9" w14:textId="318DFCF8" w:rsidR="003642EE" w:rsidRPr="00015BC8" w:rsidRDefault="003642EE" w:rsidP="00F53F6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 стабилизации массы</w:t>
            </w:r>
          </w:p>
        </w:tc>
      </w:tr>
      <w:tr w:rsidR="006D7405" w:rsidRPr="00D9358B" w14:paraId="2C9F453B" w14:textId="77777777" w:rsidTr="003642EE">
        <w:trPr>
          <w:jc w:val="center"/>
        </w:trPr>
        <w:tc>
          <w:tcPr>
            <w:tcW w:w="827" w:type="dxa"/>
            <w:vAlign w:val="center"/>
          </w:tcPr>
          <w:p w14:paraId="07645248" w14:textId="2ACD695B" w:rsidR="006D7405" w:rsidRPr="006D7405" w:rsidRDefault="006D7405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2867" w:type="dxa"/>
            <w:vAlign w:val="center"/>
          </w:tcPr>
          <w:p w14:paraId="2EB53726" w14:textId="25665741" w:rsidR="006D7405" w:rsidRPr="006D7405" w:rsidRDefault="006D7405" w:rsidP="00F53F6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</w:t>
            </w:r>
            <w:r w:rsidR="003642EE">
              <w:rPr>
                <w:sz w:val="16"/>
                <w:szCs w:val="16"/>
              </w:rPr>
              <w:t xml:space="preserve"> масса тары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79117FF9" w14:textId="547FF413" w:rsidR="006D7405" w:rsidRPr="00015BC8" w:rsidRDefault="006D7405" w:rsidP="00F53F6C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031" w:type="dxa"/>
            <w:tcBorders>
              <w:bottom w:val="nil"/>
              <w:right w:val="nil"/>
            </w:tcBorders>
            <w:vAlign w:val="center"/>
          </w:tcPr>
          <w:p w14:paraId="2F676520" w14:textId="5F54D518" w:rsidR="006D7405" w:rsidRPr="00015BC8" w:rsidRDefault="006D7405" w:rsidP="00F53F6C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4C0C7C95" w14:textId="490A0DCD" w:rsidR="00D9358B" w:rsidRPr="00987606" w:rsidRDefault="00D9358B" w:rsidP="00F53F6C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  <w:r w:rsidR="0098760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весов</w:t>
      </w:r>
    </w:p>
    <w:tbl>
      <w:tblPr>
        <w:tblStyle w:val="ac"/>
        <w:tblW w:w="7445" w:type="dxa"/>
        <w:jc w:val="center"/>
        <w:tblLook w:val="04A0" w:firstRow="1" w:lastRow="0" w:firstColumn="1" w:lastColumn="0" w:noHBand="0" w:noVBand="1"/>
      </w:tblPr>
      <w:tblGrid>
        <w:gridCol w:w="827"/>
        <w:gridCol w:w="6618"/>
      </w:tblGrid>
      <w:tr w:rsidR="00987606" w14:paraId="5105CD9F" w14:textId="77777777" w:rsidTr="00F666B4">
        <w:trPr>
          <w:jc w:val="center"/>
        </w:trPr>
        <w:tc>
          <w:tcPr>
            <w:tcW w:w="827" w:type="dxa"/>
            <w:vAlign w:val="center"/>
          </w:tcPr>
          <w:p w14:paraId="3D23D2D8" w14:textId="74868234" w:rsidR="00987606" w:rsidRPr="00987606" w:rsidRDefault="00987606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76DDF7F" wp14:editId="5A687612">
                  <wp:extent cx="118110" cy="118110"/>
                  <wp:effectExtent l="0" t="0" r="0" b="0"/>
                  <wp:docPr id="3" name="Рисунок 3" descr="Описание: 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писание: 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8" w:type="dxa"/>
            <w:vAlign w:val="center"/>
          </w:tcPr>
          <w:p w14:paraId="225C7BCB" w14:textId="5B545E58" w:rsidR="00987606" w:rsidRPr="00987606" w:rsidRDefault="003642EE" w:rsidP="00F53F6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Включение/выключение весов</w:t>
            </w:r>
          </w:p>
        </w:tc>
      </w:tr>
      <w:tr w:rsidR="00987606" w14:paraId="03EC5A73" w14:textId="77777777" w:rsidTr="00F666B4">
        <w:trPr>
          <w:trHeight w:val="56"/>
          <w:jc w:val="center"/>
        </w:trPr>
        <w:tc>
          <w:tcPr>
            <w:tcW w:w="827" w:type="dxa"/>
            <w:vAlign w:val="center"/>
          </w:tcPr>
          <w:p w14:paraId="22A3DF48" w14:textId="77777777" w:rsidR="00987606" w:rsidRPr="00987606" w:rsidRDefault="00987606" w:rsidP="00F53F6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&gt;0&lt;</w:t>
            </w:r>
          </w:p>
        </w:tc>
        <w:tc>
          <w:tcPr>
            <w:tcW w:w="6618" w:type="dxa"/>
            <w:vAlign w:val="center"/>
          </w:tcPr>
          <w:p w14:paraId="03B9A49A" w14:textId="705A82AF" w:rsidR="00987606" w:rsidRPr="00987606" w:rsidRDefault="003642EE" w:rsidP="00F53F6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987606" w:rsidRPr="00987606">
              <w:rPr>
                <w:sz w:val="16"/>
                <w:szCs w:val="16"/>
              </w:rPr>
              <w:t>ринуд</w:t>
            </w:r>
            <w:r>
              <w:rPr>
                <w:sz w:val="16"/>
                <w:szCs w:val="16"/>
              </w:rPr>
              <w:t>ительная установка весов в нуль</w:t>
            </w:r>
          </w:p>
        </w:tc>
      </w:tr>
    </w:tbl>
    <w:p w14:paraId="4D26C40C" w14:textId="52DE3E8F" w:rsidR="00F9745D" w:rsidRDefault="00F9745D" w:rsidP="00D87C19">
      <w:pPr>
        <w:pStyle w:val="a9"/>
        <w:keepNext/>
        <w:numPr>
          <w:ilvl w:val="1"/>
          <w:numId w:val="17"/>
        </w:numPr>
        <w:spacing w:before="60" w:after="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Описание дисплея </w:t>
      </w:r>
      <w:r w:rsidRPr="006A7AD0">
        <w:rPr>
          <w:rFonts w:ascii="Times New Roman" w:hAnsi="Times New Roman"/>
          <w:b/>
          <w:sz w:val="16"/>
          <w:szCs w:val="16"/>
        </w:rPr>
        <w:t>и служебных индикаторов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ПДУ</w:t>
      </w:r>
    </w:p>
    <w:tbl>
      <w:tblPr>
        <w:tblStyle w:val="ac"/>
        <w:tblW w:w="7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3425"/>
      </w:tblGrid>
      <w:tr w:rsidR="00F9745D" w:rsidRPr="004F2FD0" w14:paraId="01906B01" w14:textId="77777777" w:rsidTr="004F2FD0">
        <w:trPr>
          <w:trHeight w:val="4369"/>
          <w:jc w:val="center"/>
        </w:trPr>
        <w:tc>
          <w:tcPr>
            <w:tcW w:w="3240" w:type="dxa"/>
          </w:tcPr>
          <w:p w14:paraId="300A9DD0" w14:textId="21607D8B" w:rsidR="00F9745D" w:rsidRPr="004F2FD0" w:rsidRDefault="004F2FD0" w:rsidP="00F53F6C">
            <w:pPr>
              <w:pStyle w:val="a9"/>
              <w:spacing w:before="100"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4F2F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DBD128B" wp14:editId="297D1831">
                  <wp:extent cx="2546350" cy="2654935"/>
                  <wp:effectExtent l="0" t="0" r="6350" b="0"/>
                  <wp:docPr id="1" name="Рисунок 1" descr="C:\Users\Sergio\Desktop\Экран ПД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gio\Desktop\Экран ПД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0" cy="265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</w:tcPr>
          <w:p w14:paraId="09AA49D7" w14:textId="77777777" w:rsidR="004F2FD0" w:rsidRPr="004F2FD0" w:rsidRDefault="004F2FD0" w:rsidP="004F2FD0">
            <w:pPr>
              <w:pStyle w:val="a9"/>
              <w:spacing w:after="0"/>
              <w:ind w:left="0"/>
              <w:contextualSpacing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FD0">
              <w:rPr>
                <w:rFonts w:ascii="Times New Roman" w:hAnsi="Times New Roman"/>
                <w:bCs/>
                <w:sz w:val="16"/>
                <w:szCs w:val="16"/>
              </w:rPr>
              <w:t>Индикатор заряда батареи ПДУ</w:t>
            </w:r>
          </w:p>
          <w:p w14:paraId="64DF72E7" w14:textId="77777777" w:rsidR="004F2FD0" w:rsidRPr="004F2FD0" w:rsidRDefault="004F2FD0" w:rsidP="004F2FD0">
            <w:pPr>
              <w:pStyle w:val="a9"/>
              <w:spacing w:before="20" w:after="0"/>
              <w:ind w:left="0"/>
              <w:contextualSpacing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FD0">
              <w:rPr>
                <w:rFonts w:ascii="Times New Roman" w:hAnsi="Times New Roman"/>
                <w:bCs/>
                <w:sz w:val="16"/>
                <w:szCs w:val="16"/>
              </w:rPr>
              <w:t>Индикатор стабилизации массы</w:t>
            </w:r>
          </w:p>
          <w:p w14:paraId="6B47F1CA" w14:textId="77777777" w:rsidR="004F2FD0" w:rsidRPr="004F2FD0" w:rsidRDefault="004F2FD0" w:rsidP="004F2FD0">
            <w:pPr>
              <w:pStyle w:val="a9"/>
              <w:spacing w:before="20" w:after="0"/>
              <w:ind w:left="0"/>
              <w:contextualSpacing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FD0">
              <w:rPr>
                <w:rFonts w:ascii="Times New Roman" w:hAnsi="Times New Roman"/>
                <w:bCs/>
                <w:sz w:val="16"/>
                <w:szCs w:val="16"/>
              </w:rPr>
              <w:t>Индикатор установки массы тары</w:t>
            </w:r>
          </w:p>
          <w:p w14:paraId="4213C579" w14:textId="5C7F8658" w:rsidR="004F2FD0" w:rsidRPr="004F2FD0" w:rsidRDefault="004F2FD0" w:rsidP="004F2FD0">
            <w:pPr>
              <w:pStyle w:val="Defaul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 фиксации массы</w:t>
            </w:r>
          </w:p>
          <w:p w14:paraId="0B8B8CCD" w14:textId="77777777" w:rsidR="004F2FD0" w:rsidRPr="004F2FD0" w:rsidRDefault="004F2FD0" w:rsidP="004F2FD0">
            <w:pPr>
              <w:pStyle w:val="a9"/>
              <w:spacing w:before="40" w:after="0"/>
              <w:ind w:left="0"/>
              <w:contextualSpacing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FD0">
              <w:rPr>
                <w:rFonts w:ascii="Times New Roman" w:hAnsi="Times New Roman"/>
                <w:bCs/>
                <w:sz w:val="16"/>
                <w:szCs w:val="16"/>
              </w:rPr>
              <w:t>Не используется</w:t>
            </w:r>
          </w:p>
          <w:p w14:paraId="03A53FC9" w14:textId="696AFAB9" w:rsidR="004F2FD0" w:rsidRPr="004F2FD0" w:rsidRDefault="004F2FD0" w:rsidP="004F2FD0">
            <w:pPr>
              <w:pStyle w:val="Defaul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 уровня сигнала</w:t>
            </w:r>
          </w:p>
          <w:p w14:paraId="758CB50B" w14:textId="77777777" w:rsidR="004F2FD0" w:rsidRPr="004F2FD0" w:rsidRDefault="004F2FD0" w:rsidP="004F2FD0">
            <w:pPr>
              <w:pStyle w:val="a9"/>
              <w:spacing w:before="40" w:after="0"/>
              <w:ind w:left="0"/>
              <w:contextualSpacing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FD0">
              <w:rPr>
                <w:rFonts w:ascii="Times New Roman" w:hAnsi="Times New Roman"/>
                <w:bCs/>
                <w:sz w:val="16"/>
                <w:szCs w:val="16"/>
              </w:rPr>
              <w:t>Индикатор единиц измерения в фунт.</w:t>
            </w:r>
          </w:p>
          <w:p w14:paraId="320A5B96" w14:textId="77777777" w:rsidR="004F2FD0" w:rsidRPr="004F2FD0" w:rsidRDefault="004F2FD0" w:rsidP="004F2FD0">
            <w:pPr>
              <w:pStyle w:val="a9"/>
              <w:spacing w:before="20" w:after="0"/>
              <w:ind w:left="0"/>
              <w:contextualSpacing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FD0">
              <w:rPr>
                <w:rFonts w:ascii="Times New Roman" w:hAnsi="Times New Roman"/>
                <w:bCs/>
                <w:sz w:val="16"/>
                <w:szCs w:val="16"/>
              </w:rPr>
              <w:t>Индикатор единиц измерения в кг.</w:t>
            </w:r>
          </w:p>
          <w:p w14:paraId="5268553E" w14:textId="77777777" w:rsidR="004F2FD0" w:rsidRPr="004F2FD0" w:rsidRDefault="004F2FD0" w:rsidP="004F2FD0">
            <w:pPr>
              <w:pStyle w:val="a9"/>
              <w:spacing w:before="120" w:after="0"/>
              <w:ind w:left="0"/>
              <w:contextualSpacing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FD0">
              <w:rPr>
                <w:rFonts w:ascii="Times New Roman" w:hAnsi="Times New Roman"/>
                <w:bCs/>
                <w:sz w:val="16"/>
                <w:szCs w:val="16"/>
              </w:rPr>
              <w:t>Индикатор заряда батареи весов</w:t>
            </w:r>
          </w:p>
          <w:p w14:paraId="079B1DDE" w14:textId="77777777" w:rsidR="004F2FD0" w:rsidRPr="004F2FD0" w:rsidRDefault="004F2FD0" w:rsidP="004F2FD0">
            <w:pPr>
              <w:pStyle w:val="a9"/>
              <w:spacing w:before="580" w:after="0"/>
              <w:ind w:left="0"/>
              <w:contextualSpacing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FD0">
              <w:rPr>
                <w:rFonts w:ascii="Times New Roman" w:hAnsi="Times New Roman"/>
                <w:bCs/>
                <w:sz w:val="16"/>
                <w:szCs w:val="16"/>
              </w:rPr>
              <w:t>Буквенно-цифровой индикатор</w:t>
            </w:r>
          </w:p>
          <w:p w14:paraId="64D5882A" w14:textId="77777777" w:rsidR="004F2FD0" w:rsidRPr="004F2FD0" w:rsidRDefault="004F2FD0" w:rsidP="004F2FD0">
            <w:pPr>
              <w:pStyle w:val="a9"/>
              <w:spacing w:before="720" w:after="0"/>
              <w:ind w:left="0"/>
              <w:contextualSpacing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FD0">
              <w:rPr>
                <w:rFonts w:ascii="Times New Roman" w:hAnsi="Times New Roman"/>
                <w:bCs/>
                <w:sz w:val="16"/>
                <w:szCs w:val="16"/>
              </w:rPr>
              <w:t>Индикатор суммированной массы</w:t>
            </w:r>
          </w:p>
          <w:p w14:paraId="61868B07" w14:textId="6ED5AE23" w:rsidR="00F9745D" w:rsidRPr="004F2FD0" w:rsidRDefault="004F2FD0" w:rsidP="004F2FD0">
            <w:pPr>
              <w:pStyle w:val="a9"/>
              <w:spacing w:before="300"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FD0">
              <w:rPr>
                <w:rFonts w:ascii="Times New Roman" w:hAnsi="Times New Roman"/>
                <w:bCs/>
                <w:sz w:val="16"/>
                <w:szCs w:val="16"/>
              </w:rPr>
              <w:t>Индикатор кол-ва операций суммирования</w:t>
            </w:r>
          </w:p>
        </w:tc>
      </w:tr>
    </w:tbl>
    <w:p w14:paraId="24DAC7C0" w14:textId="4013A827" w:rsidR="001D149D" w:rsidRDefault="00F9745D" w:rsidP="00D87C19">
      <w:pPr>
        <w:pStyle w:val="a9"/>
        <w:keepNext/>
        <w:numPr>
          <w:ilvl w:val="1"/>
          <w:numId w:val="17"/>
        </w:numPr>
        <w:spacing w:before="60" w:after="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F2F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</w:t>
      </w:r>
      <w:r w:rsidR="001D149D" w:rsidRPr="004F2FD0">
        <w:rPr>
          <w:rFonts w:ascii="Times New Roman" w:eastAsia="Times New Roman" w:hAnsi="Times New Roman"/>
          <w:b/>
          <w:sz w:val="16"/>
          <w:szCs w:val="16"/>
          <w:lang w:eastAsia="ru-RU"/>
        </w:rPr>
        <w:t>лавиатур</w:t>
      </w:r>
      <w:r w:rsidRPr="004F2FD0">
        <w:rPr>
          <w:rFonts w:ascii="Times New Roman" w:eastAsia="Times New Roman" w:hAnsi="Times New Roman"/>
          <w:b/>
          <w:sz w:val="16"/>
          <w:szCs w:val="16"/>
          <w:lang w:eastAsia="ru-RU"/>
        </w:rPr>
        <w:t>ы</w:t>
      </w:r>
      <w:r w:rsidR="001D149D" w:rsidRPr="004F2FD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ПДУ</w:t>
      </w:r>
    </w:p>
    <w:tbl>
      <w:tblPr>
        <w:tblStyle w:val="ac"/>
        <w:tblW w:w="7445" w:type="dxa"/>
        <w:jc w:val="center"/>
        <w:tblLayout w:type="fixed"/>
        <w:tblLook w:val="04A0" w:firstRow="1" w:lastRow="0" w:firstColumn="1" w:lastColumn="0" w:noHBand="0" w:noVBand="1"/>
      </w:tblPr>
      <w:tblGrid>
        <w:gridCol w:w="869"/>
        <w:gridCol w:w="2596"/>
        <w:gridCol w:w="869"/>
        <w:gridCol w:w="3111"/>
      </w:tblGrid>
      <w:tr w:rsidR="00421EBE" w14:paraId="301FDCDC" w14:textId="77777777" w:rsidTr="00421EBE">
        <w:trPr>
          <w:jc w:val="center"/>
        </w:trPr>
        <w:tc>
          <w:tcPr>
            <w:tcW w:w="851" w:type="dxa"/>
            <w:vAlign w:val="center"/>
          </w:tcPr>
          <w:p w14:paraId="3B9F6C06" w14:textId="78A7E32E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C34E46" wp14:editId="6E9EC94A">
                  <wp:extent cx="255905" cy="285115"/>
                  <wp:effectExtent l="0" t="0" r="0" b="635"/>
                  <wp:docPr id="7" name="Рисунок 7" descr="C:\Users\Sergio\Desktop\Безымянный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rgio\Desktop\Безымянный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  <w:vAlign w:val="center"/>
          </w:tcPr>
          <w:p w14:paraId="6DFFE35D" w14:textId="66EB9994" w:rsidR="00421EBE" w:rsidRPr="00421EBE" w:rsidRDefault="007A11DC" w:rsidP="00421E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Включение/выключение ПДУ</w:t>
            </w:r>
          </w:p>
        </w:tc>
        <w:tc>
          <w:tcPr>
            <w:tcW w:w="851" w:type="dxa"/>
            <w:vAlign w:val="center"/>
          </w:tcPr>
          <w:p w14:paraId="57EAE838" w14:textId="77777777" w:rsidR="00421EBE" w:rsidRPr="00421EBE" w:rsidRDefault="00421EBE" w:rsidP="00421EBE">
            <w:pPr>
              <w:pStyle w:val="a9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  <w:p w14:paraId="0CC2680A" w14:textId="392363B3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R.TARE</w:t>
            </w:r>
          </w:p>
        </w:tc>
        <w:tc>
          <w:tcPr>
            <w:tcW w:w="3046" w:type="dxa"/>
            <w:vAlign w:val="center"/>
          </w:tcPr>
          <w:p w14:paraId="2A2417CB" w14:textId="69E3F48B" w:rsidR="00421EBE" w:rsidRPr="00421EBE" w:rsidRDefault="007A11DC" w:rsidP="00421EB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 цифры 8</w:t>
            </w:r>
          </w:p>
          <w:p w14:paraId="191E07D9" w14:textId="746D5AB3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sz w:val="16"/>
                <w:szCs w:val="16"/>
              </w:rPr>
              <w:t>О</w:t>
            </w:r>
            <w:r w:rsidR="007A11DC">
              <w:rPr>
                <w:rFonts w:ascii="Times New Roman" w:hAnsi="Times New Roman"/>
                <w:sz w:val="16"/>
                <w:szCs w:val="16"/>
              </w:rPr>
              <w:t>тображение введенной массы тары</w:t>
            </w:r>
          </w:p>
        </w:tc>
      </w:tr>
      <w:tr w:rsidR="00421EBE" w14:paraId="7D1AE83C" w14:textId="77777777" w:rsidTr="00421EBE">
        <w:trPr>
          <w:jc w:val="center"/>
        </w:trPr>
        <w:tc>
          <w:tcPr>
            <w:tcW w:w="851" w:type="dxa"/>
            <w:vAlign w:val="center"/>
          </w:tcPr>
          <w:p w14:paraId="10B03C29" w14:textId="77777777" w:rsidR="00421EBE" w:rsidRPr="00421EBE" w:rsidRDefault="00421EBE" w:rsidP="00421EBE">
            <w:pPr>
              <w:pStyle w:val="a9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OFF</w:t>
            </w:r>
          </w:p>
          <w:p w14:paraId="5168B345" w14:textId="5400B1C8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SCALE</w:t>
            </w:r>
          </w:p>
        </w:tc>
        <w:tc>
          <w:tcPr>
            <w:tcW w:w="2542" w:type="dxa"/>
            <w:vAlign w:val="center"/>
          </w:tcPr>
          <w:p w14:paraId="38B2459E" w14:textId="146103BC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sz w:val="16"/>
                <w:szCs w:val="16"/>
              </w:rPr>
              <w:t>Выключен</w:t>
            </w:r>
            <w:r w:rsidR="007A11DC">
              <w:rPr>
                <w:rFonts w:ascii="Times New Roman" w:hAnsi="Times New Roman"/>
                <w:sz w:val="16"/>
                <w:szCs w:val="16"/>
              </w:rPr>
              <w:t>ие весов</w:t>
            </w:r>
          </w:p>
        </w:tc>
        <w:tc>
          <w:tcPr>
            <w:tcW w:w="851" w:type="dxa"/>
            <w:vAlign w:val="center"/>
          </w:tcPr>
          <w:p w14:paraId="487C0268" w14:textId="77777777" w:rsidR="00421EBE" w:rsidRPr="00421EBE" w:rsidRDefault="00421EBE" w:rsidP="00421EBE">
            <w:pPr>
              <w:pStyle w:val="a9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  <w:p w14:paraId="2A25994A" w14:textId="58753B74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SET</w:t>
            </w:r>
          </w:p>
        </w:tc>
        <w:tc>
          <w:tcPr>
            <w:tcW w:w="3046" w:type="dxa"/>
            <w:vAlign w:val="center"/>
          </w:tcPr>
          <w:p w14:paraId="2476ABA8" w14:textId="2CA8C021" w:rsidR="00421EBE" w:rsidRPr="00421EBE" w:rsidRDefault="007A11DC" w:rsidP="00421EB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 цифры 9</w:t>
            </w:r>
          </w:p>
          <w:p w14:paraId="7F766C05" w14:textId="4B82724C" w:rsidR="00421EBE" w:rsidRPr="00421EBE" w:rsidRDefault="007A11DC" w:rsidP="00421E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Сервисные функции</w:t>
            </w:r>
          </w:p>
        </w:tc>
      </w:tr>
      <w:tr w:rsidR="00421EBE" w14:paraId="714919E7" w14:textId="77777777" w:rsidTr="00421EBE">
        <w:trPr>
          <w:jc w:val="center"/>
        </w:trPr>
        <w:tc>
          <w:tcPr>
            <w:tcW w:w="851" w:type="dxa"/>
            <w:vAlign w:val="center"/>
          </w:tcPr>
          <w:p w14:paraId="5CCCC8E4" w14:textId="77777777" w:rsidR="00421EBE" w:rsidRPr="00421EBE" w:rsidRDefault="00421EBE" w:rsidP="00421EBE">
            <w:pPr>
              <w:pStyle w:val="a9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vertAlign w:val="subscript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  <w:p w14:paraId="0C4C3FB5" w14:textId="79DD006D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B</w:t>
            </w:r>
            <w:r w:rsidR="00C87FB0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L</w:t>
            </w:r>
          </w:p>
        </w:tc>
        <w:tc>
          <w:tcPr>
            <w:tcW w:w="2542" w:type="dxa"/>
            <w:vAlign w:val="center"/>
          </w:tcPr>
          <w:p w14:paraId="3CD3504F" w14:textId="538328AF" w:rsidR="00421EBE" w:rsidRPr="008F3750" w:rsidRDefault="00C17C8E" w:rsidP="00421EB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 цифры 1</w:t>
            </w:r>
          </w:p>
          <w:p w14:paraId="6434CA9C" w14:textId="5285A08D" w:rsidR="00421EBE" w:rsidRPr="00421EBE" w:rsidRDefault="00421EBE" w:rsidP="00C17C8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sz w:val="16"/>
                <w:szCs w:val="16"/>
              </w:rPr>
              <w:t>Вкл</w:t>
            </w:r>
            <w:r w:rsidR="007A11DC">
              <w:rPr>
                <w:rFonts w:ascii="Times New Roman" w:hAnsi="Times New Roman"/>
                <w:sz w:val="16"/>
                <w:szCs w:val="16"/>
              </w:rPr>
              <w:t>ючение</w:t>
            </w:r>
            <w:r w:rsidR="00C17C8E" w:rsidRPr="008F3750">
              <w:rPr>
                <w:rFonts w:ascii="Times New Roman" w:hAnsi="Times New Roman"/>
                <w:sz w:val="16"/>
                <w:szCs w:val="16"/>
              </w:rPr>
              <w:t>/</w:t>
            </w:r>
            <w:r w:rsidR="007A11DC">
              <w:rPr>
                <w:rFonts w:ascii="Times New Roman" w:hAnsi="Times New Roman"/>
                <w:sz w:val="16"/>
                <w:szCs w:val="16"/>
              </w:rPr>
              <w:t>выключение подсветки ПДУ</w:t>
            </w:r>
          </w:p>
        </w:tc>
        <w:tc>
          <w:tcPr>
            <w:tcW w:w="851" w:type="dxa"/>
            <w:vAlign w:val="center"/>
          </w:tcPr>
          <w:p w14:paraId="6BFAD3F6" w14:textId="77777777" w:rsidR="00421EBE" w:rsidRPr="00421EBE" w:rsidRDefault="00421EBE" w:rsidP="00421EBE">
            <w:pPr>
              <w:pStyle w:val="a9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  <w:p w14:paraId="584DA3ED" w14:textId="10A27C55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DEBUG</w:t>
            </w:r>
          </w:p>
        </w:tc>
        <w:tc>
          <w:tcPr>
            <w:tcW w:w="3046" w:type="dxa"/>
            <w:vAlign w:val="center"/>
          </w:tcPr>
          <w:p w14:paraId="44887503" w14:textId="0294CF57" w:rsidR="00421EBE" w:rsidRPr="00C17C8E" w:rsidRDefault="00C17C8E" w:rsidP="00421EBE">
            <w:pPr>
              <w:pStyle w:val="Defaul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Ввод цифры 0</w:t>
            </w:r>
          </w:p>
          <w:p w14:paraId="3596B276" w14:textId="33DFDDCF" w:rsidR="00421EBE" w:rsidRPr="00421EBE" w:rsidRDefault="007A11DC" w:rsidP="00421E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Сервисные функции</w:t>
            </w:r>
          </w:p>
        </w:tc>
      </w:tr>
      <w:tr w:rsidR="00421EBE" w14:paraId="5276A0BE" w14:textId="77777777" w:rsidTr="00421EBE">
        <w:trPr>
          <w:jc w:val="center"/>
        </w:trPr>
        <w:tc>
          <w:tcPr>
            <w:tcW w:w="851" w:type="dxa"/>
            <w:vAlign w:val="center"/>
          </w:tcPr>
          <w:p w14:paraId="0E4DA12D" w14:textId="77777777" w:rsidR="00421EBE" w:rsidRPr="00421EBE" w:rsidRDefault="00421EBE" w:rsidP="00421EBE">
            <w:pPr>
              <w:pStyle w:val="a9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  <w:p w14:paraId="1C73A63C" w14:textId="532CE36F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HOLD</w:t>
            </w:r>
          </w:p>
        </w:tc>
        <w:tc>
          <w:tcPr>
            <w:tcW w:w="2542" w:type="dxa"/>
            <w:vAlign w:val="center"/>
          </w:tcPr>
          <w:p w14:paraId="1BBD1441" w14:textId="2E904982" w:rsidR="00421EBE" w:rsidRPr="00421EBE" w:rsidRDefault="007A11DC" w:rsidP="00421E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Ввод цифры 2</w:t>
            </w:r>
          </w:p>
        </w:tc>
        <w:tc>
          <w:tcPr>
            <w:tcW w:w="851" w:type="dxa"/>
            <w:vAlign w:val="center"/>
          </w:tcPr>
          <w:p w14:paraId="3FBECDE4" w14:textId="40BDD60A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F</w:t>
            </w:r>
          </w:p>
        </w:tc>
        <w:tc>
          <w:tcPr>
            <w:tcW w:w="3046" w:type="dxa"/>
            <w:vAlign w:val="center"/>
          </w:tcPr>
          <w:p w14:paraId="15ED7A39" w14:textId="6036E29D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sz w:val="16"/>
                <w:szCs w:val="16"/>
              </w:rPr>
              <w:t>Отобр</w:t>
            </w:r>
            <w:r w:rsidR="007A11DC">
              <w:rPr>
                <w:rFonts w:ascii="Times New Roman" w:hAnsi="Times New Roman"/>
                <w:sz w:val="16"/>
                <w:szCs w:val="16"/>
              </w:rPr>
              <w:t>ажение напряжения батареи весов</w:t>
            </w:r>
          </w:p>
        </w:tc>
      </w:tr>
      <w:tr w:rsidR="00421EBE" w14:paraId="363BB6D7" w14:textId="77777777" w:rsidTr="00421EBE">
        <w:trPr>
          <w:jc w:val="center"/>
        </w:trPr>
        <w:tc>
          <w:tcPr>
            <w:tcW w:w="851" w:type="dxa"/>
            <w:vAlign w:val="center"/>
          </w:tcPr>
          <w:p w14:paraId="250BF82A" w14:textId="77777777" w:rsidR="00421EBE" w:rsidRPr="00421EBE" w:rsidRDefault="00421EBE" w:rsidP="00421EBE">
            <w:pPr>
              <w:pStyle w:val="a9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  <w:p w14:paraId="2C01702B" w14:textId="573C1EF9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kg/lb</w:t>
            </w:r>
          </w:p>
        </w:tc>
        <w:tc>
          <w:tcPr>
            <w:tcW w:w="2542" w:type="dxa"/>
            <w:vAlign w:val="center"/>
          </w:tcPr>
          <w:p w14:paraId="387D2DBE" w14:textId="355D3BAF" w:rsidR="00421EBE" w:rsidRPr="00421EBE" w:rsidRDefault="007A11DC" w:rsidP="00421EB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 цифры 3</w:t>
            </w:r>
          </w:p>
          <w:p w14:paraId="4E38DE9D" w14:textId="1CC721B9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sz w:val="16"/>
                <w:szCs w:val="16"/>
              </w:rPr>
              <w:t>Опционально: переключен</w:t>
            </w:r>
            <w:r w:rsidR="007A11DC">
              <w:rPr>
                <w:rFonts w:ascii="Times New Roman" w:hAnsi="Times New Roman"/>
                <w:sz w:val="16"/>
                <w:szCs w:val="16"/>
              </w:rPr>
              <w:t>ие отображения килограммы/фунты</w:t>
            </w:r>
          </w:p>
        </w:tc>
        <w:tc>
          <w:tcPr>
            <w:tcW w:w="851" w:type="dxa"/>
            <w:vAlign w:val="center"/>
          </w:tcPr>
          <w:p w14:paraId="76C10154" w14:textId="3517FFD5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EXIT</w:t>
            </w:r>
          </w:p>
        </w:tc>
        <w:tc>
          <w:tcPr>
            <w:tcW w:w="3046" w:type="dxa"/>
            <w:vAlign w:val="center"/>
          </w:tcPr>
          <w:p w14:paraId="655CDA9D" w14:textId="0FBE4533" w:rsidR="00421EBE" w:rsidRPr="00421EBE" w:rsidRDefault="007A11DC" w:rsidP="00421E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Выход из функций</w:t>
            </w:r>
          </w:p>
        </w:tc>
      </w:tr>
      <w:tr w:rsidR="00421EBE" w14:paraId="465CE179" w14:textId="77777777" w:rsidTr="00421EBE">
        <w:trPr>
          <w:jc w:val="center"/>
        </w:trPr>
        <w:tc>
          <w:tcPr>
            <w:tcW w:w="851" w:type="dxa"/>
            <w:vAlign w:val="center"/>
          </w:tcPr>
          <w:p w14:paraId="73DB0393" w14:textId="77777777" w:rsidR="00421EBE" w:rsidRPr="00421EBE" w:rsidRDefault="00421EBE" w:rsidP="00421EBE">
            <w:pPr>
              <w:pStyle w:val="a9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</w:t>
            </w:r>
          </w:p>
          <w:p w14:paraId="2BE22EF9" w14:textId="34250CC6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F1</w:t>
            </w:r>
          </w:p>
        </w:tc>
        <w:tc>
          <w:tcPr>
            <w:tcW w:w="2542" w:type="dxa"/>
            <w:vAlign w:val="center"/>
          </w:tcPr>
          <w:p w14:paraId="1F30CA45" w14:textId="19EAFD1F" w:rsidR="00421EBE" w:rsidRPr="00421EBE" w:rsidRDefault="007A11DC" w:rsidP="00421E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Ввод цифры 4</w:t>
            </w:r>
          </w:p>
        </w:tc>
        <w:tc>
          <w:tcPr>
            <w:tcW w:w="851" w:type="dxa"/>
            <w:vAlign w:val="center"/>
          </w:tcPr>
          <w:p w14:paraId="2DCC7B4E" w14:textId="43868DFF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ZERO</w:t>
            </w:r>
          </w:p>
        </w:tc>
        <w:tc>
          <w:tcPr>
            <w:tcW w:w="3046" w:type="dxa"/>
            <w:vAlign w:val="center"/>
          </w:tcPr>
          <w:p w14:paraId="18A328B2" w14:textId="483A8D00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sz w:val="16"/>
                <w:szCs w:val="16"/>
              </w:rPr>
              <w:t>Принуди</w:t>
            </w:r>
            <w:r w:rsidR="007A11DC">
              <w:rPr>
                <w:rFonts w:ascii="Times New Roman" w:hAnsi="Times New Roman"/>
                <w:sz w:val="16"/>
                <w:szCs w:val="16"/>
              </w:rPr>
              <w:t>тельная установка весов на нуль</w:t>
            </w:r>
          </w:p>
        </w:tc>
      </w:tr>
      <w:tr w:rsidR="00421EBE" w14:paraId="7CC40BA8" w14:textId="77777777" w:rsidTr="00421EBE">
        <w:trPr>
          <w:jc w:val="center"/>
        </w:trPr>
        <w:tc>
          <w:tcPr>
            <w:tcW w:w="851" w:type="dxa"/>
            <w:vAlign w:val="center"/>
          </w:tcPr>
          <w:p w14:paraId="05C37178" w14:textId="77777777" w:rsidR="00421EBE" w:rsidRPr="00421EBE" w:rsidRDefault="00421EBE" w:rsidP="00421EBE">
            <w:pPr>
              <w:pStyle w:val="a9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5</w:t>
            </w:r>
          </w:p>
          <w:p w14:paraId="7442AA42" w14:textId="35E4C643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F2</w:t>
            </w:r>
          </w:p>
        </w:tc>
        <w:tc>
          <w:tcPr>
            <w:tcW w:w="2542" w:type="dxa"/>
            <w:vAlign w:val="center"/>
          </w:tcPr>
          <w:p w14:paraId="3C8A94DF" w14:textId="717C3381" w:rsidR="00421EBE" w:rsidRPr="00421EBE" w:rsidRDefault="007A11DC" w:rsidP="00421E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Ввод цифры 5</w:t>
            </w:r>
          </w:p>
        </w:tc>
        <w:tc>
          <w:tcPr>
            <w:tcW w:w="851" w:type="dxa"/>
            <w:vAlign w:val="center"/>
          </w:tcPr>
          <w:p w14:paraId="2B7E0242" w14:textId="1DE3A957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CLEAR</w:t>
            </w:r>
          </w:p>
        </w:tc>
        <w:tc>
          <w:tcPr>
            <w:tcW w:w="3046" w:type="dxa"/>
            <w:vAlign w:val="center"/>
          </w:tcPr>
          <w:p w14:paraId="1C297040" w14:textId="7CCC0C70" w:rsidR="00421EBE" w:rsidRPr="00421EBE" w:rsidRDefault="007A11DC" w:rsidP="00421E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Обнуление значения суммирования массы</w:t>
            </w:r>
          </w:p>
        </w:tc>
      </w:tr>
      <w:tr w:rsidR="00421EBE" w14:paraId="599EBC0E" w14:textId="77777777" w:rsidTr="00421EBE">
        <w:trPr>
          <w:jc w:val="center"/>
        </w:trPr>
        <w:tc>
          <w:tcPr>
            <w:tcW w:w="851" w:type="dxa"/>
            <w:vAlign w:val="center"/>
          </w:tcPr>
          <w:p w14:paraId="461BC223" w14:textId="77777777" w:rsidR="00421EBE" w:rsidRPr="00421EBE" w:rsidRDefault="00421EBE" w:rsidP="00421EBE">
            <w:pPr>
              <w:pStyle w:val="a9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6</w:t>
            </w:r>
          </w:p>
          <w:p w14:paraId="08002605" w14:textId="31F39387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F3</w:t>
            </w:r>
          </w:p>
        </w:tc>
        <w:tc>
          <w:tcPr>
            <w:tcW w:w="2542" w:type="dxa"/>
            <w:vAlign w:val="center"/>
          </w:tcPr>
          <w:p w14:paraId="08BF3635" w14:textId="0CA46B58" w:rsidR="00421EBE" w:rsidRPr="00421EBE" w:rsidRDefault="007A11DC" w:rsidP="00421E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Ввод цифры 6</w:t>
            </w:r>
          </w:p>
        </w:tc>
        <w:tc>
          <w:tcPr>
            <w:tcW w:w="851" w:type="dxa"/>
            <w:vAlign w:val="center"/>
          </w:tcPr>
          <w:p w14:paraId="2A8F3F0F" w14:textId="6B54EAC2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ENTER</w:t>
            </w:r>
          </w:p>
        </w:tc>
        <w:tc>
          <w:tcPr>
            <w:tcW w:w="3046" w:type="dxa"/>
            <w:vAlign w:val="center"/>
          </w:tcPr>
          <w:p w14:paraId="5472F7F1" w14:textId="75E48F05" w:rsidR="00421EBE" w:rsidRPr="00421EBE" w:rsidRDefault="007A11DC" w:rsidP="00421E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Подтверждение действий</w:t>
            </w:r>
          </w:p>
        </w:tc>
      </w:tr>
      <w:tr w:rsidR="00421EBE" w14:paraId="7FCB2275" w14:textId="77777777" w:rsidTr="00421EBE">
        <w:trPr>
          <w:jc w:val="center"/>
        </w:trPr>
        <w:tc>
          <w:tcPr>
            <w:tcW w:w="851" w:type="dxa"/>
            <w:vAlign w:val="center"/>
          </w:tcPr>
          <w:p w14:paraId="18CAD4F3" w14:textId="77777777" w:rsidR="00421EBE" w:rsidRPr="00421EBE" w:rsidRDefault="00421EBE" w:rsidP="00421EBE">
            <w:pPr>
              <w:pStyle w:val="a9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7</w:t>
            </w:r>
          </w:p>
          <w:p w14:paraId="39A14751" w14:textId="38581B03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TARE</w:t>
            </w:r>
          </w:p>
        </w:tc>
        <w:tc>
          <w:tcPr>
            <w:tcW w:w="2542" w:type="dxa"/>
            <w:vAlign w:val="center"/>
          </w:tcPr>
          <w:p w14:paraId="2711066D" w14:textId="1A9FA19E" w:rsidR="00421EBE" w:rsidRPr="008F3750" w:rsidRDefault="00421EBE" w:rsidP="00421EBE">
            <w:pPr>
              <w:pStyle w:val="Default"/>
              <w:rPr>
                <w:sz w:val="16"/>
                <w:szCs w:val="16"/>
              </w:rPr>
            </w:pPr>
            <w:r w:rsidRPr="00421EBE">
              <w:rPr>
                <w:sz w:val="16"/>
                <w:szCs w:val="16"/>
              </w:rPr>
              <w:t xml:space="preserve">Ввод цифры </w:t>
            </w:r>
            <w:r w:rsidR="00C17C8E">
              <w:rPr>
                <w:sz w:val="16"/>
                <w:szCs w:val="16"/>
              </w:rPr>
              <w:t>7</w:t>
            </w:r>
          </w:p>
          <w:p w14:paraId="7B39CD48" w14:textId="67878654" w:rsidR="00421EBE" w:rsidRPr="00421EBE" w:rsidRDefault="007A11DC" w:rsidP="00421E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Установка массы тары</w:t>
            </w:r>
          </w:p>
        </w:tc>
        <w:tc>
          <w:tcPr>
            <w:tcW w:w="851" w:type="dxa"/>
            <w:vAlign w:val="center"/>
          </w:tcPr>
          <w:p w14:paraId="738541B5" w14:textId="4466AA82" w:rsidR="00421EBE" w:rsidRPr="00421EBE" w:rsidRDefault="00421EBE" w:rsidP="00421E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21EB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M</w:t>
            </w:r>
          </w:p>
        </w:tc>
        <w:tc>
          <w:tcPr>
            <w:tcW w:w="3046" w:type="dxa"/>
            <w:vAlign w:val="center"/>
          </w:tcPr>
          <w:p w14:paraId="5A36B503" w14:textId="77E44060" w:rsidR="00421EBE" w:rsidRPr="00421EBE" w:rsidRDefault="007A11DC" w:rsidP="00421E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используется</w:t>
            </w:r>
          </w:p>
        </w:tc>
      </w:tr>
    </w:tbl>
    <w:p w14:paraId="197AFCD8" w14:textId="72AFD0F8" w:rsidR="001D149D" w:rsidRDefault="001D149D" w:rsidP="00D87C19">
      <w:pPr>
        <w:pStyle w:val="a9"/>
        <w:keepNext/>
        <w:numPr>
          <w:ilvl w:val="1"/>
          <w:numId w:val="17"/>
        </w:numPr>
        <w:spacing w:before="60" w:after="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Описание разъемов подключений</w:t>
      </w:r>
    </w:p>
    <w:tbl>
      <w:tblPr>
        <w:tblStyle w:val="ac"/>
        <w:tblW w:w="7445" w:type="dxa"/>
        <w:jc w:val="center"/>
        <w:tblLook w:val="04A0" w:firstRow="1" w:lastRow="0" w:firstColumn="1" w:lastColumn="0" w:noHBand="0" w:noVBand="1"/>
      </w:tblPr>
      <w:tblGrid>
        <w:gridCol w:w="2256"/>
        <w:gridCol w:w="2698"/>
        <w:gridCol w:w="2491"/>
      </w:tblGrid>
      <w:tr w:rsidR="001D149D" w:rsidRPr="001D149D" w14:paraId="14F80E41" w14:textId="77777777" w:rsidTr="001D149D">
        <w:trPr>
          <w:trHeight w:val="207"/>
          <w:jc w:val="center"/>
        </w:trPr>
        <w:tc>
          <w:tcPr>
            <w:tcW w:w="2256" w:type="dxa"/>
            <w:vAlign w:val="center"/>
          </w:tcPr>
          <w:p w14:paraId="3371DEA5" w14:textId="77777777" w:rsidR="001D149D" w:rsidRPr="001D149D" w:rsidRDefault="001D149D" w:rsidP="00F53F6C">
            <w:pPr>
              <w:pStyle w:val="Default"/>
              <w:keepNext/>
              <w:jc w:val="center"/>
              <w:rPr>
                <w:sz w:val="16"/>
                <w:szCs w:val="16"/>
              </w:rPr>
            </w:pPr>
            <w:r w:rsidRPr="001D149D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8EB570E" wp14:editId="67776BC1">
                  <wp:extent cx="673620" cy="432000"/>
                  <wp:effectExtent l="0" t="0" r="0" b="6350"/>
                  <wp:docPr id="10" name="Рисунок 10" descr="C:\Users\Sergio\Desktop\Обозначение разъема подключе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gio\Desktop\Обозначение разъема подключе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62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vAlign w:val="center"/>
          </w:tcPr>
          <w:p w14:paraId="32773A3B" w14:textId="77777777" w:rsidR="001D149D" w:rsidRPr="001D149D" w:rsidRDefault="001D149D" w:rsidP="00F53F6C">
            <w:pPr>
              <w:pStyle w:val="Default"/>
              <w:keepNext/>
              <w:jc w:val="center"/>
              <w:rPr>
                <w:sz w:val="16"/>
                <w:szCs w:val="16"/>
              </w:rPr>
            </w:pPr>
            <w:r w:rsidRPr="001D149D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B6DC9BD" wp14:editId="6DE156D0">
                  <wp:extent cx="996515" cy="432000"/>
                  <wp:effectExtent l="0" t="0" r="0" b="6350"/>
                  <wp:docPr id="11" name="Рисунок 11" descr="C:\Users\Sergio\Desktop\Штекер заряд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Штекер заряд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515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14:paraId="2301BE8E" w14:textId="77777777" w:rsidR="001D149D" w:rsidRPr="001D149D" w:rsidRDefault="001D149D" w:rsidP="00F53F6C">
            <w:pPr>
              <w:pStyle w:val="Default"/>
              <w:keepNext/>
              <w:jc w:val="center"/>
              <w:rPr>
                <w:sz w:val="16"/>
                <w:szCs w:val="16"/>
              </w:rPr>
            </w:pPr>
            <w:r w:rsidRPr="001D149D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8CC4CD7" wp14:editId="50ACC7DE">
                  <wp:extent cx="1201744" cy="432000"/>
                  <wp:effectExtent l="0" t="0" r="0" b="6350"/>
                  <wp:docPr id="14" name="Рисунок 14" descr="C:\Users\Sergio\Desktop\Подключение тензодатчика для крановых вес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rgio\Desktop\Подключение тензодатчика для крановых вес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744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49D" w:rsidRPr="001D149D" w14:paraId="6D59CBC6" w14:textId="77777777" w:rsidTr="001D149D">
        <w:trPr>
          <w:trHeight w:val="206"/>
          <w:jc w:val="center"/>
        </w:trPr>
        <w:tc>
          <w:tcPr>
            <w:tcW w:w="2256" w:type="dxa"/>
          </w:tcPr>
          <w:p w14:paraId="0B477DBA" w14:textId="6A49FB0A" w:rsidR="001D149D" w:rsidRPr="001D149D" w:rsidRDefault="001D149D" w:rsidP="00F53F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149D">
              <w:rPr>
                <w:rFonts w:ascii="Times New Roman" w:hAnsi="Times New Roman"/>
                <w:sz w:val="16"/>
                <w:szCs w:val="16"/>
              </w:rPr>
              <w:t>Разъём батареи весов</w:t>
            </w:r>
          </w:p>
          <w:p w14:paraId="50AEFF31" w14:textId="6B0C97CE" w:rsidR="001D149D" w:rsidRPr="001D149D" w:rsidRDefault="001D149D" w:rsidP="00F53F6C">
            <w:pPr>
              <w:pStyle w:val="Default"/>
              <w:rPr>
                <w:sz w:val="16"/>
                <w:szCs w:val="16"/>
              </w:rPr>
            </w:pPr>
            <w:r w:rsidRPr="001D149D">
              <w:rPr>
                <w:sz w:val="16"/>
                <w:szCs w:val="16"/>
              </w:rPr>
              <w:t xml:space="preserve">Разъём </w:t>
            </w:r>
            <w:r>
              <w:rPr>
                <w:sz w:val="16"/>
                <w:szCs w:val="16"/>
              </w:rPr>
              <w:t>батареи ПДУ</w:t>
            </w:r>
          </w:p>
        </w:tc>
        <w:tc>
          <w:tcPr>
            <w:tcW w:w="2698" w:type="dxa"/>
          </w:tcPr>
          <w:p w14:paraId="6480E499" w14:textId="7A0C3620" w:rsidR="001D149D" w:rsidRPr="001D149D" w:rsidRDefault="001D149D" w:rsidP="00F53F6C">
            <w:pPr>
              <w:pStyle w:val="Default"/>
              <w:keepNext/>
              <w:rPr>
                <w:sz w:val="16"/>
                <w:szCs w:val="16"/>
              </w:rPr>
            </w:pPr>
            <w:r w:rsidRPr="001D149D">
              <w:rPr>
                <w:sz w:val="16"/>
                <w:szCs w:val="16"/>
              </w:rPr>
              <w:t>Разъем зарядно</w:t>
            </w:r>
            <w:r>
              <w:rPr>
                <w:sz w:val="16"/>
                <w:szCs w:val="16"/>
              </w:rPr>
              <w:t>го устройства ПДУ</w:t>
            </w:r>
          </w:p>
          <w:p w14:paraId="5E7D6E2A" w14:textId="77777777" w:rsidR="001D149D" w:rsidRDefault="001D149D" w:rsidP="00F53F6C">
            <w:pPr>
              <w:pStyle w:val="Default"/>
              <w:keepNext/>
              <w:rPr>
                <w:sz w:val="16"/>
                <w:szCs w:val="16"/>
              </w:rPr>
            </w:pPr>
            <w:r w:rsidRPr="001D149D">
              <w:rPr>
                <w:sz w:val="16"/>
                <w:szCs w:val="16"/>
              </w:rPr>
              <w:t>Плюс – внутренн</w:t>
            </w:r>
            <w:r>
              <w:rPr>
                <w:sz w:val="16"/>
                <w:szCs w:val="16"/>
              </w:rPr>
              <w:t>яя часть</w:t>
            </w:r>
          </w:p>
          <w:p w14:paraId="3FCEADB4" w14:textId="0CF834BA" w:rsidR="001D149D" w:rsidRPr="001D149D" w:rsidRDefault="001D149D" w:rsidP="00F53F6C">
            <w:pPr>
              <w:pStyle w:val="Default"/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Минус – внешняя часть</w:t>
            </w:r>
          </w:p>
        </w:tc>
        <w:tc>
          <w:tcPr>
            <w:tcW w:w="2491" w:type="dxa"/>
          </w:tcPr>
          <w:p w14:paraId="76EAB059" w14:textId="573A1524" w:rsidR="001D149D" w:rsidRPr="001D149D" w:rsidRDefault="001D149D" w:rsidP="00F53F6C">
            <w:pPr>
              <w:pStyle w:val="Default"/>
              <w:keepNext/>
              <w:rPr>
                <w:sz w:val="16"/>
                <w:szCs w:val="16"/>
              </w:rPr>
            </w:pPr>
            <w:r w:rsidRPr="001D149D">
              <w:rPr>
                <w:sz w:val="16"/>
                <w:szCs w:val="16"/>
              </w:rPr>
              <w:t>Подключение тензо</w:t>
            </w:r>
            <w:r>
              <w:rPr>
                <w:sz w:val="16"/>
                <w:szCs w:val="16"/>
              </w:rPr>
              <w:t>датчика</w:t>
            </w:r>
          </w:p>
          <w:p w14:paraId="247C3DFF" w14:textId="77777777" w:rsidR="001D149D" w:rsidRPr="001D149D" w:rsidRDefault="001D149D" w:rsidP="00F53F6C">
            <w:pPr>
              <w:pStyle w:val="Default"/>
              <w:keepNext/>
              <w:rPr>
                <w:sz w:val="16"/>
                <w:szCs w:val="16"/>
              </w:rPr>
            </w:pPr>
            <w:r w:rsidRPr="001D149D">
              <w:rPr>
                <w:sz w:val="16"/>
                <w:szCs w:val="16"/>
              </w:rPr>
              <w:t>+E = +EXC; -E = -EXC</w:t>
            </w:r>
          </w:p>
          <w:p w14:paraId="4D631642" w14:textId="77777777" w:rsidR="001D149D" w:rsidRPr="001D149D" w:rsidRDefault="001D149D" w:rsidP="00F53F6C">
            <w:pPr>
              <w:pStyle w:val="Default"/>
              <w:keepNext/>
              <w:rPr>
                <w:sz w:val="16"/>
                <w:szCs w:val="16"/>
              </w:rPr>
            </w:pPr>
            <w:r w:rsidRPr="001D149D">
              <w:rPr>
                <w:sz w:val="16"/>
                <w:szCs w:val="16"/>
              </w:rPr>
              <w:t>+S = +SIG</w:t>
            </w:r>
            <w:r w:rsidRPr="001D149D">
              <w:rPr>
                <w:sz w:val="16"/>
                <w:szCs w:val="16"/>
                <w:lang w:val="en-US"/>
              </w:rPr>
              <w:t xml:space="preserve">; </w:t>
            </w:r>
            <w:r w:rsidRPr="001D149D">
              <w:rPr>
                <w:sz w:val="16"/>
                <w:szCs w:val="16"/>
              </w:rPr>
              <w:t>-S = -SIG</w:t>
            </w:r>
          </w:p>
        </w:tc>
      </w:tr>
    </w:tbl>
    <w:p w14:paraId="39CE1E50" w14:textId="77777777" w:rsidR="00020BDD" w:rsidRPr="006A7AD0" w:rsidRDefault="00020BDD" w:rsidP="004F2FD0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336DA3E0" w14:textId="48F0DDA2" w:rsidR="00020BDD" w:rsidRPr="003642EE" w:rsidRDefault="00020BDD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1" w:name="_Hlk79156290"/>
      <w:r w:rsidRPr="003642EE">
        <w:rPr>
          <w:rFonts w:ascii="Times New Roman" w:hAnsi="Times New Roman"/>
          <w:sz w:val="16"/>
          <w:szCs w:val="16"/>
        </w:rPr>
        <w:t>Осторожно, не допуская повреждений, извлеките весы, ПДУ и з</w:t>
      </w:r>
      <w:r w:rsidR="00742424">
        <w:rPr>
          <w:rFonts w:ascii="Times New Roman" w:hAnsi="Times New Roman"/>
          <w:sz w:val="16"/>
          <w:szCs w:val="16"/>
        </w:rPr>
        <w:t>арядные устройства из упаковки.</w:t>
      </w:r>
    </w:p>
    <w:p w14:paraId="1034A6CA" w14:textId="77777777" w:rsidR="00020BDD" w:rsidRPr="003642EE" w:rsidRDefault="00020BDD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3642EE">
        <w:rPr>
          <w:rFonts w:ascii="Times New Roman" w:hAnsi="Times New Roman"/>
          <w:sz w:val="16"/>
          <w:szCs w:val="16"/>
        </w:rPr>
        <w:t>Весы и ПДУ имеют батареи, позволяющие работу в режиме зарядка/разрядка неоднократно. При первом использовании необходимо полностью зарядить батареи весов и ПДУ. Для этого время первой зарядки должно быть 10-12 часов. Не используйте весы и ПДУ непрерывно без пе</w:t>
      </w:r>
      <w:r>
        <w:rPr>
          <w:rFonts w:ascii="Times New Roman" w:hAnsi="Times New Roman"/>
          <w:sz w:val="16"/>
          <w:szCs w:val="16"/>
        </w:rPr>
        <w:t>риодической подзарядки батареи.</w:t>
      </w:r>
    </w:p>
    <w:p w14:paraId="4EEF41C3" w14:textId="77777777" w:rsidR="00020BDD" w:rsidRPr="003642EE" w:rsidRDefault="00020BDD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3642EE">
        <w:rPr>
          <w:rFonts w:ascii="Times New Roman" w:hAnsi="Times New Roman"/>
          <w:sz w:val="16"/>
          <w:szCs w:val="16"/>
        </w:rPr>
        <w:t xml:space="preserve">В зависимости от исполнения, весы могут быть оборудованы разъемом для зарядки аккумулятора, встроенным в корпус весов. Если разъема для зарядки аккумулятора не предусмотрено, то извлеките аккумулятор из корпуса весов и зарядите его </w:t>
      </w:r>
      <w:r>
        <w:rPr>
          <w:rFonts w:ascii="Times New Roman" w:hAnsi="Times New Roman"/>
          <w:sz w:val="16"/>
          <w:szCs w:val="16"/>
        </w:rPr>
        <w:t>с помощью зарядного устройства.</w:t>
      </w:r>
    </w:p>
    <w:p w14:paraId="4BBAC063" w14:textId="77777777" w:rsidR="00020BDD" w:rsidRPr="003642EE" w:rsidRDefault="00020BDD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3642EE">
        <w:rPr>
          <w:rFonts w:ascii="Times New Roman" w:hAnsi="Times New Roman"/>
          <w:sz w:val="16"/>
          <w:szCs w:val="16"/>
        </w:rPr>
        <w:t>Подвесьте весы за верхний подвес и включите весы.</w:t>
      </w:r>
    </w:p>
    <w:p w14:paraId="4CB82A2D" w14:textId="2744301C" w:rsidR="001D149D" w:rsidRPr="00020BDD" w:rsidRDefault="00020BDD" w:rsidP="00D87C19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3642EE">
        <w:rPr>
          <w:rFonts w:ascii="Times New Roman" w:hAnsi="Times New Roman"/>
          <w:sz w:val="16"/>
          <w:szCs w:val="16"/>
        </w:rPr>
        <w:t>Включите ПДУ.</w:t>
      </w:r>
      <w:bookmarkEnd w:id="1"/>
    </w:p>
    <w:bookmarkEnd w:id="0"/>
    <w:p w14:paraId="7A0F8E94" w14:textId="77777777" w:rsidR="007500BC" w:rsidRPr="006A7AD0" w:rsidRDefault="008B4BF9" w:rsidP="00D87C1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1EDD029F" w14:textId="5BD33516" w:rsidR="00FF040B" w:rsidRPr="00FF040B" w:rsidRDefault="00742424" w:rsidP="00F53F6C">
      <w:pPr>
        <w:pStyle w:val="Default"/>
        <w:keepNext/>
        <w:numPr>
          <w:ilvl w:val="1"/>
          <w:numId w:val="17"/>
        </w:numPr>
        <w:ind w:left="0" w:firstLine="0"/>
        <w:outlineLvl w:val="1"/>
        <w:rPr>
          <w:sz w:val="16"/>
          <w:szCs w:val="16"/>
        </w:rPr>
      </w:pPr>
      <w:bookmarkStart w:id="2" w:name="_Toc50020960"/>
      <w:r>
        <w:rPr>
          <w:b/>
          <w:bCs/>
          <w:sz w:val="16"/>
          <w:szCs w:val="16"/>
        </w:rPr>
        <w:t>Используя кноп</w:t>
      </w:r>
      <w:r w:rsidR="00FF040B" w:rsidRPr="00FF040B">
        <w:rPr>
          <w:b/>
          <w:bCs/>
          <w:sz w:val="16"/>
          <w:szCs w:val="16"/>
        </w:rPr>
        <w:t>к</w:t>
      </w:r>
      <w:r>
        <w:rPr>
          <w:b/>
          <w:bCs/>
          <w:sz w:val="16"/>
          <w:szCs w:val="16"/>
        </w:rPr>
        <w:t>и</w:t>
      </w:r>
      <w:r w:rsidR="00FF040B" w:rsidRPr="00FF040B">
        <w:rPr>
          <w:b/>
          <w:bCs/>
          <w:sz w:val="16"/>
          <w:szCs w:val="16"/>
        </w:rPr>
        <w:t xml:space="preserve"> на корпусе весов</w:t>
      </w:r>
      <w:bookmarkEnd w:id="2"/>
    </w:p>
    <w:p w14:paraId="48F71AC0" w14:textId="4550DCAF" w:rsidR="0039212C" w:rsidRPr="0039212C" w:rsidRDefault="0039212C" w:rsidP="00F53F6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 весов</w:t>
      </w:r>
    </w:p>
    <w:p w14:paraId="4ACA133D" w14:textId="61463985" w:rsidR="0039212C" w:rsidRPr="0039212C" w:rsidRDefault="0039212C" w:rsidP="00F53F6C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и удерживайте кнопку </w:t>
      </w:r>
      <w:r w:rsidR="006D7405">
        <w:rPr>
          <w:bCs/>
          <w:noProof/>
          <w:sz w:val="20"/>
          <w:szCs w:val="20"/>
          <w:lang w:eastAsia="ru-RU"/>
        </w:rPr>
        <w:drawing>
          <wp:inline distT="0" distB="0" distL="0" distR="0" wp14:anchorId="5A5BA362" wp14:editId="0897BFFF">
            <wp:extent cx="116619" cy="121920"/>
            <wp:effectExtent l="0" t="0" r="0" b="0"/>
            <wp:docPr id="13" name="Рисунок 13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3E06AF" w:rsidRPr="003E06AF">
        <w:rPr>
          <w:rFonts w:ascii="Times New Roman" w:hAnsi="Times New Roman"/>
          <w:sz w:val="16"/>
          <w:szCs w:val="16"/>
        </w:rPr>
        <w:t xml:space="preserve"> 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После включения весов на дисплее появится версия ПО весов «</w:t>
      </w:r>
      <w:r w:rsidR="003E06AF" w:rsidRPr="009A3B36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UErA</w:t>
      </w:r>
      <w:r w:rsidR="003E06AF" w:rsidRPr="00C240A8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3E06AF" w:rsidRPr="009A3B36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B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», где A.B – номер версии ПО (опционально), затем пройдет тест индикации «888.8.8». Отобразится остаточная емкость аккумулятора весов в процентах «</w:t>
      </w:r>
      <w:r w:rsidR="003E06AF" w:rsidRPr="009A3B36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PbtXY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», где XY </w:t>
      </w:r>
      <w:r w:rsidR="00FF040B">
        <w:rPr>
          <w:rFonts w:ascii="Times New Roman" w:eastAsia="Times New Roman" w:hAnsi="Times New Roman"/>
          <w:bCs/>
          <w:sz w:val="16"/>
          <w:szCs w:val="16"/>
          <w:lang w:eastAsia="ru-RU"/>
        </w:rPr>
        <w:t>–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емкость. После чего на дисплее отобразится значение «0». Весы готовы к работе.</w:t>
      </w:r>
    </w:p>
    <w:p w14:paraId="52C57E66" w14:textId="17DAD805" w:rsidR="00977346" w:rsidRPr="000F05DC" w:rsidRDefault="00930FC6" w:rsidP="00F53F6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  <w:r w:rsidR="000F05D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/тары</w:t>
      </w:r>
    </w:p>
    <w:p w14:paraId="6338A3D4" w14:textId="44F70CF0" w:rsidR="000F05DC" w:rsidRPr="000F05DC" w:rsidRDefault="000F05DC" w:rsidP="000F05DC">
      <w:pPr>
        <w:pStyle w:val="a9"/>
        <w:keepNext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зависимости </w:t>
      </w:r>
      <w:r w:rsidR="004E767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от нагрузки будет использован режим приведения к нулю или режим тары. </w:t>
      </w:r>
      <w:r w:rsidRPr="000F05DC">
        <w:rPr>
          <w:rFonts w:ascii="Times New Roman" w:eastAsia="Times New Roman" w:hAnsi="Times New Roman"/>
          <w:bCs/>
          <w:sz w:val="16"/>
          <w:szCs w:val="16"/>
          <w:lang w:eastAsia="ru-RU"/>
        </w:rPr>
        <w:t>При отклонении значения от 0 более чем 2% от НПВ</w:t>
      </w:r>
      <w:r w:rsidR="004E7673">
        <w:rPr>
          <w:rFonts w:ascii="Times New Roman" w:eastAsia="Times New Roman" w:hAnsi="Times New Roman"/>
          <w:bCs/>
          <w:sz w:val="16"/>
          <w:szCs w:val="16"/>
          <w:lang w:eastAsia="ru-RU"/>
        </w:rPr>
        <w:t>(</w:t>
      </w:r>
      <w:r w:rsidR="004E7673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Max</w:t>
      </w:r>
      <w:r w:rsidR="004E7673" w:rsidRPr="004E7673">
        <w:rPr>
          <w:rFonts w:ascii="Times New Roman" w:eastAsia="Times New Roman" w:hAnsi="Times New Roman"/>
          <w:bCs/>
          <w:sz w:val="16"/>
          <w:szCs w:val="16"/>
          <w:lang w:eastAsia="ru-RU"/>
        </w:rPr>
        <w:t>)</w:t>
      </w:r>
      <w:r w:rsidRPr="000F05D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включиться режим тары</w:t>
      </w:r>
      <w:r w:rsidR="004E7673">
        <w:rPr>
          <w:rFonts w:ascii="Times New Roman" w:eastAsia="Times New Roman" w:hAnsi="Times New Roman"/>
          <w:bCs/>
          <w:sz w:val="16"/>
          <w:szCs w:val="16"/>
          <w:lang w:eastAsia="ru-RU"/>
        </w:rPr>
        <w:t>, при меньшем значении весы будет приведено к нулю</w:t>
      </w:r>
      <w:r w:rsidRPr="000F05DC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7D8EF22E" w14:textId="6468A15D" w:rsidR="00977346" w:rsidRPr="006A7AD0" w:rsidRDefault="00BE5B98" w:rsidP="00F53F6C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</w:t>
      </w:r>
      <w:r w:rsid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есы не нагружены, но на дисплее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отображаются символы отличные от нуля или прочерка,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 дл</w:t>
      </w:r>
      <w:r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я установки нуля.</w:t>
      </w:r>
      <w:r w:rsidR="004E7673" w:rsidRPr="004E767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4E7673">
        <w:rPr>
          <w:rFonts w:ascii="Times New Roman" w:eastAsia="Times New Roman" w:hAnsi="Times New Roman"/>
          <w:bCs/>
          <w:sz w:val="16"/>
          <w:szCs w:val="16"/>
          <w:lang w:eastAsia="ru-RU"/>
        </w:rPr>
        <w:t>Для применения функции тары п</w:t>
      </w:r>
      <w:r w:rsidR="004E7673" w:rsidRP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>одвесьте тару на весы и убедитесь, что на дисплее масса тары не колеблется</w:t>
      </w:r>
      <w:r w:rsidR="004E767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</w:t>
      </w:r>
      <w:r w:rsidR="004E7673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="004E7673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="004E7673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="004E7673" w:rsidRP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="00F5322E"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Для пр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именения функции установки нуля</w:t>
      </w:r>
      <w:r w:rsidR="004E767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или тары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индикатор стабилизации </w:t>
      </w:r>
      <w:r w:rsid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массы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» должен гореть</w:t>
      </w:r>
      <w:r w:rsid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9A64908" w14:textId="77777777" w:rsidR="00495C46" w:rsidRPr="00B03EEB" w:rsidRDefault="00495C46" w:rsidP="00F53F6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B4C9A10" w14:textId="6AB0B4DB" w:rsidR="00495C46" w:rsidRPr="006A7AD0" w:rsidRDefault="003E06AF" w:rsidP="00F53F6C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При превышении допустимой нагрузки </w:t>
      </w:r>
      <w:r w:rsidRPr="009A3B36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Max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(НПВ) на дисплее отобразится «OVER».</w:t>
      </w:r>
    </w:p>
    <w:p w14:paraId="71702971" w14:textId="77777777" w:rsidR="009F7713" w:rsidRPr="00B03EEB" w:rsidRDefault="009F7713" w:rsidP="00F53F6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Взвешивание</w:t>
      </w:r>
    </w:p>
    <w:p w14:paraId="76F2C50A" w14:textId="605383AA" w:rsidR="009F7713" w:rsidRPr="006A7AD0" w:rsidRDefault="003E06AF" w:rsidP="00F53F6C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Перед взвешиванием убедитесь, что горит индикатор нуля или мигает прочерк. 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Нагрузите весы и дождитесь пока индикатор стабилизации массы «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» загорится.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 дисплее</w:t>
      </w:r>
      <w:r w:rsidR="009F7713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отобразится масса взвешиваемо</w:t>
      </w:r>
      <w:r w:rsidR="009F7713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го товара.</w:t>
      </w:r>
    </w:p>
    <w:p w14:paraId="32186CC1" w14:textId="30F5CB0D" w:rsidR="009107B2" w:rsidRDefault="009107B2" w:rsidP="00F53F6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Выключение весов</w:t>
      </w:r>
    </w:p>
    <w:p w14:paraId="6AF60F77" w14:textId="0E15A529" w:rsidR="006D7405" w:rsidRDefault="009107B2" w:rsidP="00F53F6C">
      <w:pPr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 выключения весов н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ажмите и удерж</w:t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ивайте кнопку </w:t>
      </w:r>
      <w:r w:rsidR="006D7405" w:rsidRPr="00EE31CF">
        <w:rPr>
          <w:rFonts w:ascii="Times New Roman" w:hAnsi="Times New Roman"/>
          <w:bCs/>
          <w:noProof/>
          <w:sz w:val="16"/>
          <w:szCs w:val="16"/>
          <w:lang w:eastAsia="ru-RU"/>
        </w:rPr>
        <w:drawing>
          <wp:inline distT="0" distB="0" distL="0" distR="0" wp14:anchorId="64D56497" wp14:editId="6980D5BC">
            <wp:extent cx="116619" cy="121920"/>
            <wp:effectExtent l="0" t="0" r="0" b="0"/>
            <wp:docPr id="8" name="Рисунок 8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EE31CF">
        <w:rPr>
          <w:rFonts w:ascii="Times New Roman" w:hAnsi="Times New Roman"/>
          <w:sz w:val="16"/>
          <w:szCs w:val="16"/>
        </w:rPr>
        <w:t xml:space="preserve"> </w:t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>Ото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бразится остаточная емкость аккумулятора весов в процентах «</w:t>
      </w:r>
      <w:r w:rsidRPr="009A3B36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PbtXY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», где XY </w:t>
      </w:r>
      <w:r w:rsidR="00FF040B">
        <w:rPr>
          <w:rFonts w:ascii="Times New Roman" w:eastAsia="Times New Roman" w:hAnsi="Times New Roman"/>
          <w:bCs/>
          <w:sz w:val="16"/>
          <w:szCs w:val="16"/>
          <w:lang w:eastAsia="ru-RU"/>
        </w:rPr>
        <w:t>–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емкость. После чего на дисплее появится «-OFF-» и весы выключатся.</w:t>
      </w:r>
    </w:p>
    <w:p w14:paraId="65369A57" w14:textId="48017E85" w:rsidR="003047EC" w:rsidRPr="003047EC" w:rsidRDefault="00742424" w:rsidP="00F53F6C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outlineLvl w:val="1"/>
        <w:rPr>
          <w:rFonts w:ascii="Times New Roman" w:eastAsiaTheme="minorHAnsi" w:hAnsi="Times New Roman"/>
          <w:b/>
          <w:bCs/>
          <w:color w:val="000000"/>
          <w:sz w:val="16"/>
          <w:szCs w:val="16"/>
        </w:rPr>
      </w:pPr>
      <w:r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t>Используя</w:t>
      </w:r>
      <w:r w:rsidR="003047EC" w:rsidRPr="003047EC"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t xml:space="preserve"> </w:t>
      </w:r>
      <w:r w:rsidR="009F5B68"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t>ПДУ</w:t>
      </w:r>
    </w:p>
    <w:p w14:paraId="114E7382" w14:textId="5E09F3B8" w:rsidR="008157D9" w:rsidRDefault="008157D9" w:rsidP="00F53F6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 ПДУ</w:t>
      </w:r>
    </w:p>
    <w:p w14:paraId="3ED7D0C1" w14:textId="5DB04144" w:rsidR="008157D9" w:rsidRPr="008157D9" w:rsidRDefault="008157D9" w:rsidP="00F53F6C">
      <w:pPr>
        <w:pStyle w:val="a9"/>
        <w:spacing w:after="0" w:line="240" w:lineRule="auto"/>
        <w:ind w:left="181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кнопку </w:t>
      </w:r>
      <w:r w:rsidR="004F15C8" w:rsidRPr="00D223CF">
        <w:rPr>
          <w:bCs/>
          <w:noProof/>
          <w:sz w:val="20"/>
          <w:szCs w:val="20"/>
          <w:lang w:eastAsia="ru-RU"/>
        </w:rPr>
        <w:drawing>
          <wp:inline distT="0" distB="0" distL="0" distR="0" wp14:anchorId="734B0AE6" wp14:editId="20EE0980">
            <wp:extent cx="116619" cy="121920"/>
            <wp:effectExtent l="0" t="0" r="0" b="0"/>
            <wp:docPr id="22" name="Рисунок 22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После включения ПДУ на его дисплее будет последовательно показана ревизия «Hx.xx», где x.xx –номер ревизии, далее отобразится номер беспроводного канала «С  xx», где xx </w:t>
      </w:r>
      <w:r w:rsidR="00C17C8E" w:rsidRPr="00C17C8E">
        <w:rPr>
          <w:rFonts w:ascii="Times New Roman" w:eastAsia="Times New Roman" w:hAnsi="Times New Roman"/>
          <w:bCs/>
          <w:sz w:val="16"/>
          <w:szCs w:val="16"/>
          <w:lang w:eastAsia="ru-RU"/>
        </w:rPr>
        <w:t>–</w:t>
      </w:r>
      <w:r w:rsidRP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номер беспроводного канала, далее отобразится номер адреса «nxxxx», где xxxx</w:t>
      </w:r>
      <w:r w:rsidR="00C17C8E" w:rsidRPr="00C17C8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– </w:t>
      </w:r>
      <w:r w:rsidRP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>номер адреса. После чего пройдет тест и на дисплее отобразится значение «0». В случае отсутствия связи с весами на ПДУ после прохождения теста отобразится «--no-».</w:t>
      </w:r>
    </w:p>
    <w:p w14:paraId="77B613E8" w14:textId="2314EEFF" w:rsidR="008157D9" w:rsidRPr="008157D9" w:rsidRDefault="008157D9" w:rsidP="00F53F6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791F2727" w14:textId="4A169D67" w:rsidR="003047EC" w:rsidRDefault="003047EC" w:rsidP="00F53F6C">
      <w:pPr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есы не нагружены, но на дисплее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отображаются символы отличные от нуля или прочерка, </w:t>
      </w:r>
      <w:r w:rsid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кнопку </w:t>
      </w:r>
      <w:r w:rsidR="008157D9" w:rsidRPr="008157D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[ZERO]</w:t>
      </w:r>
      <w:r w:rsidRPr="003047E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Для пр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именения функции установки нуля, индикатор</w:t>
      </w:r>
      <w:r w:rsid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>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стабилизации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массы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»</w:t>
      </w:r>
      <w:r w:rsid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>, «</w:t>
      </w:r>
      <w:r w:rsidR="004F15C8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S</w:t>
      </w:r>
      <w:r w:rsid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>» долж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н</w:t>
      </w:r>
      <w:r w:rsid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>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гореть</w:t>
      </w:r>
      <w:r w:rsidR="004F15C8" w:rsidRPr="004F15C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а значения отклонения от 0 не должны превышать 2% от НПВ. При </w:t>
      </w:r>
      <w:r w:rsidR="004F15C8" w:rsidRPr="004F15C8">
        <w:rPr>
          <w:rFonts w:ascii="Times New Roman" w:eastAsia="Times New Roman" w:hAnsi="Times New Roman"/>
          <w:bCs/>
          <w:sz w:val="16"/>
          <w:szCs w:val="16"/>
          <w:lang w:eastAsia="ru-RU"/>
        </w:rPr>
        <w:lastRenderedPageBreak/>
        <w:t>отклонении более 2% на дисплее весов будет показано «HHHHH» и установка нуля выполнен</w:t>
      </w:r>
      <w:r w:rsidR="004F15C8">
        <w:rPr>
          <w:rFonts w:ascii="Times New Roman" w:eastAsia="Times New Roman" w:hAnsi="Times New Roman"/>
          <w:bCs/>
          <w:sz w:val="16"/>
          <w:szCs w:val="16"/>
          <w:lang w:eastAsia="ru-RU"/>
        </w:rPr>
        <w:t>а</w:t>
      </w:r>
      <w:r w:rsidR="004F15C8" w:rsidRPr="004F15C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не будет.</w:t>
      </w:r>
    </w:p>
    <w:p w14:paraId="6B64CDB5" w14:textId="34680BBA" w:rsidR="00A0014D" w:rsidRDefault="008157D9" w:rsidP="00F53F6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61D6463" w14:textId="58B1F0D1" w:rsidR="008157D9" w:rsidRPr="008157D9" w:rsidRDefault="008157D9" w:rsidP="00F53F6C">
      <w:pPr>
        <w:pStyle w:val="a9"/>
        <w:spacing w:after="0" w:line="240" w:lineRule="auto"/>
        <w:ind w:left="181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Подвесьте тару на весы и убедитесь, что на дисплее масса тары не колеблется. </w:t>
      </w:r>
      <w:r w:rsidR="004F15C8" w:rsidRPr="004F15C8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 тары должна превышать НмПВ(Min)</w:t>
      </w:r>
      <w:r w:rsidR="004F15C8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>Для применения функции тары, индикатор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ы</w:t>
      </w:r>
      <w:r w:rsidRP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стабилизации массы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«СТ», «STB» долж</w:t>
      </w:r>
      <w:r w:rsidRP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ы</w:t>
      </w:r>
      <w:r w:rsidRP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гореть. Нажмите кнопку </w:t>
      </w:r>
      <w:r w:rsidR="004F15C8">
        <w:rPr>
          <w:rFonts w:ascii="Times New Roman" w:hAnsi="Times New Roman"/>
          <w:b/>
          <w:bCs/>
          <w:sz w:val="16"/>
          <w:szCs w:val="16"/>
        </w:rPr>
        <w:t xml:space="preserve">[7 </w:t>
      </w:r>
      <w:r w:rsidR="004F15C8">
        <w:rPr>
          <w:rFonts w:ascii="Times New Roman" w:hAnsi="Times New Roman"/>
          <w:b/>
          <w:bCs/>
          <w:sz w:val="16"/>
          <w:szCs w:val="16"/>
          <w:lang w:val="en-US"/>
        </w:rPr>
        <w:t>TARE</w:t>
      </w:r>
      <w:r w:rsidRPr="008157D9">
        <w:rPr>
          <w:rFonts w:ascii="Times New Roman" w:hAnsi="Times New Roman"/>
          <w:b/>
          <w:bCs/>
          <w:sz w:val="16"/>
          <w:szCs w:val="16"/>
        </w:rPr>
        <w:t>]</w:t>
      </w:r>
      <w:r w:rsidRP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</w:t>
      </w:r>
      <w:r w:rsidR="004F15C8">
        <w:rPr>
          <w:rFonts w:ascii="Times New Roman" w:eastAsia="Times New Roman" w:hAnsi="Times New Roman"/>
          <w:bCs/>
          <w:sz w:val="16"/>
          <w:szCs w:val="16"/>
          <w:lang w:eastAsia="ru-RU"/>
        </w:rPr>
        <w:t>значение массы</w:t>
      </w:r>
      <w:r w:rsidRP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обнулится и загорится индикатор тары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«Т», </w:t>
      </w:r>
      <w:r w:rsidRP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«ТARE». После окончания взвешивания снимите тару с весов и нажмите кнопку </w:t>
      </w:r>
      <w:r w:rsidRPr="008157D9">
        <w:rPr>
          <w:rFonts w:ascii="Times New Roman" w:hAnsi="Times New Roman"/>
          <w:b/>
          <w:bCs/>
          <w:sz w:val="16"/>
          <w:szCs w:val="16"/>
        </w:rPr>
        <w:t>[</w:t>
      </w:r>
      <w:r w:rsidR="004F15C8">
        <w:rPr>
          <w:rFonts w:ascii="Times New Roman" w:hAnsi="Times New Roman"/>
          <w:b/>
          <w:bCs/>
          <w:sz w:val="16"/>
          <w:szCs w:val="16"/>
        </w:rPr>
        <w:t xml:space="preserve">7 </w:t>
      </w:r>
      <w:r w:rsidR="004F15C8">
        <w:rPr>
          <w:rFonts w:ascii="Times New Roman" w:hAnsi="Times New Roman"/>
          <w:b/>
          <w:bCs/>
          <w:sz w:val="16"/>
          <w:szCs w:val="16"/>
          <w:lang w:val="en-US"/>
        </w:rPr>
        <w:t>TARE</w:t>
      </w:r>
      <w:r w:rsidRPr="008157D9">
        <w:rPr>
          <w:rFonts w:ascii="Times New Roman" w:hAnsi="Times New Roman"/>
          <w:b/>
          <w:bCs/>
          <w:sz w:val="16"/>
          <w:szCs w:val="16"/>
        </w:rPr>
        <w:t>]</w:t>
      </w:r>
      <w:r w:rsidRPr="008157D9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08221AFB" w14:textId="2688F15E" w:rsidR="004F15C8" w:rsidRPr="004F15C8" w:rsidRDefault="004F15C8" w:rsidP="004F15C8">
      <w:pPr>
        <w:pStyle w:val="a9"/>
        <w:numPr>
          <w:ilvl w:val="2"/>
          <w:numId w:val="17"/>
        </w:numPr>
        <w:spacing w:after="0"/>
        <w:ind w:left="180" w:firstLine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4F15C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О</w:t>
      </w:r>
      <w:r w:rsidR="00CA03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тображение введенной массы тары</w:t>
      </w:r>
    </w:p>
    <w:p w14:paraId="571998CF" w14:textId="752EA96F" w:rsidR="004F15C8" w:rsidRPr="004F15C8" w:rsidRDefault="004F15C8" w:rsidP="004F15C8">
      <w:pPr>
        <w:pStyle w:val="a9"/>
        <w:spacing w:after="0" w:line="240" w:lineRule="auto"/>
        <w:ind w:left="181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F15C8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</w:t>
      </w:r>
      <w:r w:rsidR="00CA03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[8 R.</w:t>
      </w:r>
      <w:r w:rsidRPr="004F15C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TARE].</w:t>
      </w:r>
      <w:r w:rsidRPr="004F15C8">
        <w:rPr>
          <w:rFonts w:ascii="Times New Roman" w:hAnsi="Times New Roman"/>
          <w:sz w:val="16"/>
          <w:szCs w:val="16"/>
        </w:rPr>
        <w:t xml:space="preserve"> Показание введенной массы </w:t>
      </w:r>
      <w:r w:rsidR="00CA03EB">
        <w:rPr>
          <w:rFonts w:ascii="Times New Roman" w:hAnsi="Times New Roman"/>
          <w:sz w:val="16"/>
          <w:szCs w:val="16"/>
        </w:rPr>
        <w:t xml:space="preserve">тары отобразится на дисплее ПДУ. </w:t>
      </w:r>
      <w:r w:rsidRPr="004F15C8">
        <w:rPr>
          <w:rFonts w:ascii="Times New Roman" w:hAnsi="Times New Roman"/>
          <w:sz w:val="16"/>
          <w:szCs w:val="16"/>
        </w:rPr>
        <w:t xml:space="preserve">Для скрытия показания введенной массы тары нажмите кнопку </w:t>
      </w:r>
      <w:r w:rsidRPr="004F15C8">
        <w:rPr>
          <w:rFonts w:ascii="Times New Roman" w:hAnsi="Times New Roman"/>
          <w:b/>
          <w:sz w:val="16"/>
          <w:szCs w:val="16"/>
        </w:rPr>
        <w:t>[</w:t>
      </w:r>
      <w:r w:rsidRPr="004F15C8">
        <w:rPr>
          <w:rFonts w:ascii="Times New Roman" w:hAnsi="Times New Roman"/>
          <w:b/>
          <w:sz w:val="16"/>
          <w:szCs w:val="16"/>
          <w:lang w:val="en-US"/>
        </w:rPr>
        <w:t>EXIT</w:t>
      </w:r>
      <w:r w:rsidRPr="004F15C8">
        <w:rPr>
          <w:rFonts w:ascii="Times New Roman" w:hAnsi="Times New Roman"/>
          <w:b/>
          <w:sz w:val="16"/>
          <w:szCs w:val="16"/>
        </w:rPr>
        <w:t>]</w:t>
      </w:r>
      <w:r w:rsidRPr="004F15C8">
        <w:rPr>
          <w:rFonts w:ascii="Times New Roman" w:hAnsi="Times New Roman"/>
          <w:sz w:val="16"/>
          <w:szCs w:val="16"/>
        </w:rPr>
        <w:t>.</w:t>
      </w:r>
    </w:p>
    <w:p w14:paraId="23143568" w14:textId="4AF9887D" w:rsidR="008157D9" w:rsidRDefault="008157D9" w:rsidP="00F53F6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Переключение единиц измерений килограммы/фунты</w:t>
      </w:r>
    </w:p>
    <w:p w14:paraId="25822DF2" w14:textId="7FF308BE" w:rsidR="00B45ABA" w:rsidRPr="00B45ABA" w:rsidRDefault="00B45ABA" w:rsidP="00F53F6C">
      <w:pPr>
        <w:pStyle w:val="a9"/>
        <w:spacing w:after="0" w:line="240" w:lineRule="auto"/>
        <w:ind w:left="181"/>
        <w:contextualSpacing w:val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B45ABA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Примечание: Данная функция опциональна и может быть отключена производителем.</w:t>
      </w:r>
    </w:p>
    <w:p w14:paraId="15347C73" w14:textId="6F7288A9" w:rsidR="00A0014D" w:rsidRDefault="00A0014D" w:rsidP="00F53F6C">
      <w:pPr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 переключения единиц из</w:t>
      </w:r>
      <w:r w:rsidRPr="00CA03EB">
        <w:rPr>
          <w:rFonts w:ascii="Times New Roman" w:eastAsia="Times New Roman" w:hAnsi="Times New Roman"/>
          <w:bCs/>
          <w:sz w:val="16"/>
          <w:szCs w:val="16"/>
          <w:lang w:eastAsia="ru-RU"/>
        </w:rPr>
        <w:t>мерений нажмите</w:t>
      </w:r>
      <w:r w:rsidR="00163CEA" w:rsidRPr="00CA03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CA03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кнопку </w:t>
      </w:r>
      <w:r w:rsidR="00CA03EB" w:rsidRPr="00CA03EB">
        <w:rPr>
          <w:rFonts w:ascii="Times New Roman" w:hAnsi="Times New Roman"/>
          <w:b/>
          <w:bCs/>
          <w:sz w:val="16"/>
          <w:szCs w:val="16"/>
        </w:rPr>
        <w:t xml:space="preserve">[3 </w:t>
      </w:r>
      <w:r w:rsidR="00CA03EB" w:rsidRPr="00CA03EB">
        <w:rPr>
          <w:rFonts w:ascii="Times New Roman" w:hAnsi="Times New Roman"/>
          <w:b/>
          <w:bCs/>
          <w:sz w:val="16"/>
          <w:szCs w:val="16"/>
          <w:lang w:val="en-US"/>
        </w:rPr>
        <w:t>kg</w:t>
      </w:r>
      <w:r w:rsidR="00CA03EB" w:rsidRPr="00CA03EB">
        <w:rPr>
          <w:rFonts w:ascii="Times New Roman" w:hAnsi="Times New Roman"/>
          <w:b/>
          <w:bCs/>
          <w:sz w:val="16"/>
          <w:szCs w:val="16"/>
        </w:rPr>
        <w:t>/</w:t>
      </w:r>
      <w:r w:rsidR="00CA03EB" w:rsidRPr="00CA03EB">
        <w:rPr>
          <w:rFonts w:ascii="Times New Roman" w:hAnsi="Times New Roman"/>
          <w:b/>
          <w:bCs/>
          <w:sz w:val="16"/>
          <w:szCs w:val="16"/>
          <w:lang w:val="en-US"/>
        </w:rPr>
        <w:t>lb</w:t>
      </w:r>
      <w:r w:rsidR="00CA03EB" w:rsidRPr="00CA03EB">
        <w:rPr>
          <w:rFonts w:ascii="Times New Roman" w:hAnsi="Times New Roman"/>
          <w:b/>
          <w:bCs/>
          <w:sz w:val="16"/>
          <w:szCs w:val="16"/>
        </w:rPr>
        <w:t>]</w:t>
      </w:r>
      <w:r w:rsidRPr="00CA03EB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CA03EB">
        <w:rPr>
          <w:rFonts w:ascii="Times New Roman" w:hAnsi="Times New Roman"/>
          <w:sz w:val="16"/>
          <w:szCs w:val="16"/>
        </w:rPr>
        <w:t xml:space="preserve"> </w:t>
      </w:r>
      <w:r w:rsidRPr="00CA03EB">
        <w:rPr>
          <w:rFonts w:ascii="Times New Roman" w:eastAsia="Times New Roman" w:hAnsi="Times New Roman"/>
          <w:bCs/>
          <w:sz w:val="16"/>
          <w:szCs w:val="16"/>
          <w:lang w:eastAsia="ru-RU"/>
        </w:rPr>
        <w:t>Произо</w:t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>йдет переключение с килограммов на фунты или наоборот.</w:t>
      </w:r>
    </w:p>
    <w:p w14:paraId="4EC8BC5C" w14:textId="79D30159" w:rsidR="00CA03EB" w:rsidRPr="00CA03EB" w:rsidRDefault="00CA03EB" w:rsidP="00CA03EB">
      <w:pPr>
        <w:pStyle w:val="a9"/>
        <w:numPr>
          <w:ilvl w:val="2"/>
          <w:numId w:val="17"/>
        </w:numPr>
        <w:spacing w:after="0"/>
        <w:ind w:left="180" w:firstLine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CA03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Фиксация показания массы (опционально).</w:t>
      </w:r>
    </w:p>
    <w:p w14:paraId="150FF80B" w14:textId="77777777" w:rsidR="00CA03EB" w:rsidRPr="00CA03EB" w:rsidRDefault="00CA03EB" w:rsidP="00CA03EB">
      <w:pPr>
        <w:pStyle w:val="Default"/>
        <w:ind w:left="180"/>
        <w:rPr>
          <w:sz w:val="16"/>
          <w:szCs w:val="16"/>
        </w:rPr>
      </w:pPr>
      <w:r w:rsidRPr="00CA03EB">
        <w:rPr>
          <w:rFonts w:eastAsia="Times New Roman"/>
          <w:bCs/>
          <w:sz w:val="16"/>
          <w:szCs w:val="16"/>
          <w:lang w:eastAsia="ru-RU"/>
        </w:rPr>
        <w:t>Нажмите кнопку</w:t>
      </w:r>
      <w:r w:rsidRPr="00CA03EB">
        <w:rPr>
          <w:rFonts w:eastAsia="Times New Roman"/>
          <w:b/>
          <w:bCs/>
          <w:sz w:val="16"/>
          <w:szCs w:val="16"/>
          <w:lang w:eastAsia="ru-RU"/>
        </w:rPr>
        <w:t>[2 HOLD]</w:t>
      </w:r>
      <w:r w:rsidRPr="00CA03EB">
        <w:rPr>
          <w:rFonts w:eastAsia="Times New Roman"/>
          <w:bCs/>
          <w:sz w:val="16"/>
          <w:szCs w:val="16"/>
          <w:lang w:eastAsia="ru-RU"/>
        </w:rPr>
        <w:t xml:space="preserve">. </w:t>
      </w:r>
      <w:r w:rsidRPr="00CA03EB">
        <w:rPr>
          <w:sz w:val="16"/>
          <w:szCs w:val="16"/>
        </w:rPr>
        <w:t>На дисплее ПДУ отобразится индикатор «</w:t>
      </w:r>
      <w:r w:rsidRPr="00CA03EB">
        <w:rPr>
          <w:b/>
          <w:sz w:val="16"/>
          <w:szCs w:val="16"/>
          <w:lang w:val="en-US"/>
        </w:rPr>
        <w:t>H</w:t>
      </w:r>
      <w:r w:rsidRPr="00CA03EB">
        <w:rPr>
          <w:sz w:val="16"/>
          <w:szCs w:val="16"/>
        </w:rPr>
        <w:t>». Произойдет фиксация(заморозка) показания массы. При повторном нажатии фиксация показания массы будет отключена.</w:t>
      </w:r>
    </w:p>
    <w:p w14:paraId="114738B5" w14:textId="20AB718D" w:rsidR="00CA03EB" w:rsidRPr="00CA03EB" w:rsidRDefault="00CA03EB" w:rsidP="00CA03EB">
      <w:pPr>
        <w:pStyle w:val="a9"/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A03EB">
        <w:rPr>
          <w:rFonts w:ascii="Times New Roman" w:hAnsi="Times New Roman"/>
          <w:i/>
          <w:sz w:val="16"/>
          <w:szCs w:val="16"/>
        </w:rPr>
        <w:t>Примечание: Данная функция опциональна и может быть отключена производителем</w:t>
      </w:r>
      <w:r w:rsidRPr="00CA03EB">
        <w:rPr>
          <w:rFonts w:ascii="Times New Roman" w:hAnsi="Times New Roman"/>
          <w:sz w:val="16"/>
          <w:szCs w:val="16"/>
        </w:rPr>
        <w:t>.</w:t>
      </w:r>
    </w:p>
    <w:p w14:paraId="3524C2AF" w14:textId="332AC6AE" w:rsidR="00B45ABA" w:rsidRDefault="00B45ABA" w:rsidP="00F53F6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45AB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Включение/выключение подсветки дисплея ПДУ</w:t>
      </w:r>
    </w:p>
    <w:p w14:paraId="0B14DA01" w14:textId="238F7255" w:rsidR="00B45ABA" w:rsidRPr="00B45ABA" w:rsidRDefault="00B45ABA" w:rsidP="00F53F6C">
      <w:pPr>
        <w:pStyle w:val="a9"/>
        <w:spacing w:after="0" w:line="240" w:lineRule="auto"/>
        <w:ind w:left="181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>Для включения или выключения подсветки дисплея ПД</w:t>
      </w:r>
      <w:r w:rsidRPr="00CA03EB">
        <w:rPr>
          <w:rFonts w:ascii="Times New Roman" w:hAnsi="Times New Roman"/>
          <w:sz w:val="16"/>
          <w:szCs w:val="16"/>
        </w:rPr>
        <w:t>У нажмите</w:t>
      </w:r>
      <w:r w:rsidRPr="00CA03EB">
        <w:rPr>
          <w:rFonts w:ascii="Times New Roman" w:hAnsi="Times New Roman"/>
          <w:bCs/>
          <w:sz w:val="16"/>
          <w:szCs w:val="16"/>
        </w:rPr>
        <w:t xml:space="preserve"> </w:t>
      </w:r>
      <w:r w:rsidRPr="00CA03EB">
        <w:rPr>
          <w:rFonts w:ascii="Times New Roman" w:hAnsi="Times New Roman"/>
          <w:sz w:val="16"/>
          <w:szCs w:val="16"/>
        </w:rPr>
        <w:t xml:space="preserve">кнопку </w:t>
      </w:r>
      <w:r w:rsidR="00CA03EB" w:rsidRPr="00CA03EB">
        <w:rPr>
          <w:rFonts w:ascii="Times New Roman" w:hAnsi="Times New Roman"/>
          <w:b/>
          <w:bCs/>
          <w:sz w:val="16"/>
          <w:szCs w:val="16"/>
        </w:rPr>
        <w:t xml:space="preserve">[1 </w:t>
      </w:r>
      <w:r w:rsidR="00CA03EB" w:rsidRPr="00CA03EB">
        <w:rPr>
          <w:rFonts w:ascii="Times New Roman" w:hAnsi="Times New Roman"/>
          <w:b/>
          <w:bCs/>
          <w:sz w:val="16"/>
          <w:szCs w:val="16"/>
          <w:lang w:val="en-US"/>
        </w:rPr>
        <w:t>B</w:t>
      </w:r>
      <w:r w:rsidR="00C87FB0">
        <w:rPr>
          <w:rFonts w:ascii="Times New Roman" w:hAnsi="Times New Roman"/>
          <w:b/>
          <w:bCs/>
          <w:sz w:val="16"/>
          <w:szCs w:val="16"/>
        </w:rPr>
        <w:t>.</w:t>
      </w:r>
      <w:r w:rsidR="00CA03EB" w:rsidRPr="00CA03EB">
        <w:rPr>
          <w:rFonts w:ascii="Times New Roman" w:hAnsi="Times New Roman"/>
          <w:b/>
          <w:bCs/>
          <w:sz w:val="16"/>
          <w:szCs w:val="16"/>
          <w:lang w:val="en-US"/>
        </w:rPr>
        <w:t>L</w:t>
      </w:r>
      <w:r w:rsidR="00CA03EB" w:rsidRPr="00CA03EB">
        <w:rPr>
          <w:rFonts w:ascii="Times New Roman" w:hAnsi="Times New Roman"/>
          <w:b/>
          <w:bCs/>
          <w:sz w:val="16"/>
          <w:szCs w:val="16"/>
        </w:rPr>
        <w:t>]</w:t>
      </w:r>
      <w:r w:rsidR="00CA03EB">
        <w:rPr>
          <w:rFonts w:ascii="Times New Roman" w:hAnsi="Times New Roman"/>
          <w:bCs/>
          <w:sz w:val="16"/>
          <w:szCs w:val="16"/>
        </w:rPr>
        <w:t>.</w:t>
      </w:r>
    </w:p>
    <w:p w14:paraId="14D10D12" w14:textId="4A0151B4" w:rsidR="00A0014D" w:rsidRPr="00A0014D" w:rsidRDefault="00A0014D" w:rsidP="00F53F6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A0014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 показаний массы</w:t>
      </w:r>
    </w:p>
    <w:p w14:paraId="62F75D26" w14:textId="77777777" w:rsidR="00A0014D" w:rsidRPr="00A0014D" w:rsidRDefault="00A0014D" w:rsidP="00F53F6C">
      <w:pPr>
        <w:pStyle w:val="Default"/>
        <w:keepNext/>
        <w:numPr>
          <w:ilvl w:val="3"/>
          <w:numId w:val="17"/>
        </w:numPr>
        <w:ind w:left="360" w:firstLine="0"/>
        <w:jc w:val="both"/>
        <w:rPr>
          <w:sz w:val="16"/>
          <w:szCs w:val="16"/>
        </w:rPr>
      </w:pPr>
      <w:r w:rsidRPr="00A0014D">
        <w:rPr>
          <w:b/>
          <w:bCs/>
          <w:sz w:val="16"/>
          <w:szCs w:val="16"/>
        </w:rPr>
        <w:t>Суммирование массы</w:t>
      </w:r>
    </w:p>
    <w:p w14:paraId="26056B47" w14:textId="4472DCB9" w:rsidR="00A0014D" w:rsidRPr="00163CEA" w:rsidRDefault="00A0014D" w:rsidP="00F53F6C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взвешиванием убедитесь, что горит индикатор нуля или мигает прочерк. Нагрузите весы и дождитесь пока индикатор</w:t>
      </w:r>
      <w:r w:rsidR="00B45ABA">
        <w:rPr>
          <w:rFonts w:ascii="Times New Roman" w:eastAsia="Times New Roman" w:hAnsi="Times New Roman"/>
          <w:bCs/>
          <w:sz w:val="16"/>
          <w:szCs w:val="16"/>
          <w:lang w:eastAsia="ru-RU"/>
        </w:rPr>
        <w:t>ы</w:t>
      </w:r>
      <w:r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стабилизации массы</w:t>
      </w:r>
      <w:r w:rsidRPr="00B45AB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B45ABA" w:rsidRPr="00B45ABA">
        <w:rPr>
          <w:rFonts w:ascii="Times New Roman" w:hAnsi="Times New Roman"/>
          <w:sz w:val="16"/>
          <w:szCs w:val="16"/>
        </w:rPr>
        <w:t>«</w:t>
      </w:r>
      <w:r w:rsidR="00B45ABA" w:rsidRPr="00B45ABA">
        <w:rPr>
          <w:rFonts w:ascii="Times New Roman" w:hAnsi="Times New Roman"/>
          <w:b/>
          <w:bCs/>
          <w:sz w:val="16"/>
          <w:szCs w:val="16"/>
        </w:rPr>
        <w:t>СТ</w:t>
      </w:r>
      <w:r w:rsidR="00B45ABA" w:rsidRPr="00B45ABA">
        <w:rPr>
          <w:rFonts w:ascii="Times New Roman" w:hAnsi="Times New Roman"/>
          <w:sz w:val="16"/>
          <w:szCs w:val="16"/>
        </w:rPr>
        <w:t>», «</w:t>
      </w:r>
      <w:r w:rsidR="00C87FB0">
        <w:rPr>
          <w:rFonts w:ascii="Times New Roman" w:hAnsi="Times New Roman"/>
          <w:b/>
          <w:sz w:val="16"/>
          <w:szCs w:val="16"/>
          <w:lang w:val="en-US"/>
        </w:rPr>
        <w:t>S</w:t>
      </w:r>
      <w:r w:rsidR="00B45ABA" w:rsidRPr="00B45ABA">
        <w:rPr>
          <w:rFonts w:ascii="Times New Roman" w:hAnsi="Times New Roman"/>
          <w:sz w:val="16"/>
          <w:szCs w:val="16"/>
        </w:rPr>
        <w:t>»</w:t>
      </w:r>
      <w:r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загор</w:t>
      </w:r>
      <w:r w:rsidR="00B45ABA">
        <w:rPr>
          <w:rFonts w:ascii="Times New Roman" w:eastAsia="Times New Roman" w:hAnsi="Times New Roman"/>
          <w:bCs/>
          <w:sz w:val="16"/>
          <w:szCs w:val="16"/>
          <w:lang w:eastAsia="ru-RU"/>
        </w:rPr>
        <w:t>ят</w:t>
      </w:r>
      <w:r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>ся.</w:t>
      </w:r>
      <w:r w:rsidR="00163CEA" w:rsidRPr="00163CEA">
        <w:rPr>
          <w:rFonts w:ascii="Times New Roman" w:hAnsi="Times New Roman"/>
          <w:sz w:val="16"/>
          <w:szCs w:val="16"/>
        </w:rPr>
        <w:t xml:space="preserve"> </w:t>
      </w:r>
      <w:r w:rsidR="00B45ABA" w:rsidRPr="00B45AB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кнопку </w:t>
      </w:r>
      <w:r w:rsidR="00B45ABA" w:rsidRPr="00B45AB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[ENTER]</w:t>
      </w:r>
      <w:r w:rsidR="00163CEA"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163CEA" w:rsidRPr="00163CEA">
        <w:rPr>
          <w:rFonts w:ascii="Times New Roman" w:hAnsi="Times New Roman"/>
          <w:sz w:val="16"/>
          <w:szCs w:val="16"/>
        </w:rPr>
        <w:t xml:space="preserve"> </w:t>
      </w:r>
      <w:r w:rsidR="00C87FB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Индикатор </w:t>
      </w:r>
      <w:r w:rsidR="00C87FB0" w:rsidRPr="004F2FD0">
        <w:rPr>
          <w:rFonts w:ascii="Times New Roman" w:hAnsi="Times New Roman"/>
          <w:bCs/>
          <w:sz w:val="16"/>
          <w:szCs w:val="16"/>
        </w:rPr>
        <w:t>кол-ва операций суммирования</w:t>
      </w:r>
      <w:r w:rsidR="00C87FB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отобразит </w:t>
      </w:r>
      <w:r w:rsidR="00163CEA"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>«</w:t>
      </w:r>
      <w:r w:rsidR="00C87FB0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N</w:t>
      </w:r>
      <w:r w:rsidR="00163CEA"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Х», где Х – порядковый номер суммируемого взвешивания</w:t>
      </w:r>
      <w:r w:rsidR="00B45AB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</w:t>
      </w:r>
      <w:r w:rsidR="00C87FB0" w:rsidRPr="00C87FB0">
        <w:rPr>
          <w:rFonts w:ascii="Times New Roman" w:eastAsia="Times New Roman" w:hAnsi="Times New Roman"/>
          <w:bCs/>
          <w:sz w:val="16"/>
          <w:szCs w:val="16"/>
          <w:lang w:eastAsia="ru-RU"/>
        </w:rPr>
        <w:t>а индикатор суммированной массы отобразит «Σ Y», где Y – суммарная масса грузов.</w:t>
      </w:r>
      <w:r w:rsidR="00201DC7" w:rsidRPr="00201DC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201DC7"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Масса груза будет суммироваться каждое взвешивание при нажатии кнопки </w:t>
      </w:r>
      <w:r w:rsidR="00201DC7" w:rsidRPr="00163CE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</w:t>
      </w:r>
      <w:r w:rsidR="00201DC7" w:rsidRPr="00B45AB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ENTER</w:t>
      </w:r>
      <w:r w:rsidR="00201DC7" w:rsidRPr="00163CE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]</w:t>
      </w:r>
      <w:r w:rsidR="00201DC7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163CEA" w:rsidRPr="00163CEA">
        <w:rPr>
          <w:rFonts w:ascii="Times New Roman" w:hAnsi="Times New Roman"/>
          <w:sz w:val="16"/>
          <w:szCs w:val="16"/>
        </w:rPr>
        <w:t xml:space="preserve"> </w:t>
      </w:r>
      <w:r w:rsidR="00201DC7">
        <w:rPr>
          <w:rFonts w:ascii="Times New Roman" w:hAnsi="Times New Roman"/>
          <w:sz w:val="16"/>
          <w:szCs w:val="16"/>
        </w:rPr>
        <w:t>К</w:t>
      </w:r>
      <w:r w:rsidR="00201DC7" w:rsidRPr="00201DC7">
        <w:rPr>
          <w:rFonts w:ascii="Times New Roman" w:hAnsi="Times New Roman"/>
          <w:sz w:val="16"/>
          <w:szCs w:val="16"/>
        </w:rPr>
        <w:t xml:space="preserve">аждый раз между суммированием массы </w:t>
      </w:r>
      <w:r w:rsidR="00201DC7">
        <w:rPr>
          <w:rFonts w:ascii="Times New Roman" w:hAnsi="Times New Roman"/>
          <w:sz w:val="16"/>
          <w:szCs w:val="16"/>
        </w:rPr>
        <w:t>в</w:t>
      </w:r>
      <w:r w:rsidR="00201DC7" w:rsidRPr="00201DC7">
        <w:rPr>
          <w:rFonts w:ascii="Times New Roman" w:hAnsi="Times New Roman"/>
          <w:sz w:val="16"/>
          <w:szCs w:val="16"/>
        </w:rPr>
        <w:t>есы должны быть приведены к нулю путем снятия нагрузки.</w:t>
      </w:r>
    </w:p>
    <w:p w14:paraId="75F7ECA1" w14:textId="4A1FFCB8" w:rsidR="00163CEA" w:rsidRPr="00163CEA" w:rsidRDefault="00163CEA" w:rsidP="00F53F6C">
      <w:pPr>
        <w:pStyle w:val="a9"/>
        <w:keepNext/>
        <w:numPr>
          <w:ilvl w:val="3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163CEA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Сброс суммированной массы</w:t>
      </w:r>
    </w:p>
    <w:p w14:paraId="4507DA14" w14:textId="601645D6" w:rsidR="00163CEA" w:rsidRPr="00163CEA" w:rsidRDefault="00642629" w:rsidP="00F53F6C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Для сброса суммированной массы н</w:t>
      </w:r>
      <w:r w:rsidR="00163CEA" w:rsidRPr="00642629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ажмите кнопку </w:t>
      </w:r>
      <w:r w:rsidRPr="00642629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[</w:t>
      </w:r>
      <w:r w:rsidR="00C87FB0">
        <w:rPr>
          <w:rFonts w:ascii="Times New Roman" w:hAnsi="Times New Roman"/>
          <w:b/>
          <w:sz w:val="16"/>
          <w:szCs w:val="16"/>
          <w:lang w:val="en-US"/>
        </w:rPr>
        <w:t>CLEAR</w:t>
      </w:r>
      <w:r w:rsidR="00163CEA" w:rsidRPr="00642629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]</w:t>
      </w:r>
      <w:r w:rsidR="00163CEA" w:rsidRPr="00163CEA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.</w:t>
      </w:r>
      <w:r w:rsidR="00163CEA" w:rsidRPr="00163CEA">
        <w:rPr>
          <w:rFonts w:ascii="Times New Roman" w:hAnsi="Times New Roman"/>
          <w:sz w:val="16"/>
          <w:szCs w:val="16"/>
        </w:rPr>
        <w:t xml:space="preserve"> </w:t>
      </w:r>
      <w:r w:rsidR="00163CEA" w:rsidRPr="00163CEA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На дисплее отобразится </w:t>
      </w:r>
      <w:r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«</w:t>
      </w:r>
      <w:r>
        <w:rPr>
          <w:rFonts w:ascii="Times New Roman" w:eastAsia="Times New Roman" w:hAnsi="Times New Roman"/>
          <w:bCs/>
          <w:color w:val="000000"/>
          <w:sz w:val="16"/>
          <w:szCs w:val="16"/>
          <w:lang w:val="en-US" w:eastAsia="ru-RU"/>
        </w:rPr>
        <w:t>Yorn</w:t>
      </w:r>
      <w:r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», далее на</w:t>
      </w:r>
      <w:r w:rsidRPr="00642629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жмите кнопку </w:t>
      </w:r>
      <w:r w:rsidRPr="00642629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[</w:t>
      </w:r>
      <w:r w:rsidRPr="0064262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 w:eastAsia="ru-RU"/>
        </w:rPr>
        <w:t>ENTER</w:t>
      </w:r>
      <w:r w:rsidRPr="00642629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]</w:t>
      </w:r>
      <w:r w:rsidR="00163CEA" w:rsidRPr="00163CEA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.</w:t>
      </w:r>
    </w:p>
    <w:p w14:paraId="1511EAAE" w14:textId="4719FFD2" w:rsidR="00A0014D" w:rsidRPr="00B16B64" w:rsidRDefault="00B16B64" w:rsidP="00F53F6C">
      <w:pPr>
        <w:pStyle w:val="a9"/>
        <w:numPr>
          <w:ilvl w:val="2"/>
          <w:numId w:val="17"/>
        </w:numPr>
        <w:spacing w:line="240" w:lineRule="auto"/>
        <w:ind w:left="180" w:firstLine="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B16B6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Отображение напряжения батареи весов.</w:t>
      </w:r>
    </w:p>
    <w:p w14:paraId="2B337693" w14:textId="5AD2A298" w:rsidR="00642629" w:rsidRPr="00642629" w:rsidRDefault="00642629" w:rsidP="00F53F6C">
      <w:pPr>
        <w:pStyle w:val="a9"/>
        <w:spacing w:after="0" w:line="240" w:lineRule="auto"/>
        <w:ind w:left="181"/>
        <w:contextualSpacing w:val="0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642629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Для отображения напряжения батареи весов нажмите кнопку </w:t>
      </w:r>
      <w:r w:rsidRPr="00642629">
        <w:rPr>
          <w:rFonts w:ascii="Times New Roman" w:hAnsi="Times New Roman"/>
          <w:b/>
          <w:bCs/>
          <w:sz w:val="16"/>
          <w:szCs w:val="16"/>
        </w:rPr>
        <w:t>[</w:t>
      </w:r>
      <w:r w:rsidR="00C87FB0">
        <w:rPr>
          <w:rFonts w:ascii="Times New Roman" w:hAnsi="Times New Roman"/>
          <w:b/>
          <w:bCs/>
          <w:sz w:val="16"/>
          <w:szCs w:val="16"/>
          <w:lang w:val="en-US"/>
        </w:rPr>
        <w:t>F</w:t>
      </w:r>
      <w:r w:rsidR="0077673D" w:rsidRPr="0077673D">
        <w:rPr>
          <w:rFonts w:ascii="Times New Roman" w:hAnsi="Times New Roman"/>
          <w:b/>
          <w:bCs/>
          <w:sz w:val="16"/>
          <w:szCs w:val="16"/>
        </w:rPr>
        <w:t>]</w:t>
      </w:r>
      <w:r w:rsidRPr="00642629">
        <w:rPr>
          <w:rFonts w:ascii="Times New Roman" w:hAnsi="Times New Roman"/>
          <w:bCs/>
          <w:sz w:val="16"/>
          <w:szCs w:val="16"/>
        </w:rPr>
        <w:t xml:space="preserve">. На </w:t>
      </w:r>
      <w:r>
        <w:rPr>
          <w:rFonts w:ascii="Times New Roman" w:hAnsi="Times New Roman"/>
          <w:bCs/>
          <w:sz w:val="16"/>
          <w:szCs w:val="16"/>
        </w:rPr>
        <w:t>дисплее</w:t>
      </w:r>
      <w:r w:rsidRPr="00642629">
        <w:rPr>
          <w:rFonts w:ascii="Times New Roman" w:hAnsi="Times New Roman"/>
          <w:bCs/>
          <w:sz w:val="16"/>
          <w:szCs w:val="16"/>
        </w:rPr>
        <w:t xml:space="preserve"> отобразится напряжение батареи весов «   AB», где AB – напряжение батареи.</w:t>
      </w:r>
    </w:p>
    <w:p w14:paraId="30253DCC" w14:textId="6D247899" w:rsidR="00642629" w:rsidRPr="00642629" w:rsidRDefault="00642629" w:rsidP="00F53F6C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163CEA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Выключение весов</w:t>
      </w:r>
    </w:p>
    <w:p w14:paraId="607B6D97" w14:textId="40B850AF" w:rsidR="001857BE" w:rsidRDefault="00B16B64" w:rsidP="00F53F6C">
      <w:pPr>
        <w:spacing w:after="0" w:line="240" w:lineRule="auto"/>
        <w:ind w:left="181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выключения весов </w:t>
      </w:r>
      <w:r w:rsidR="00163CEA"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>на</w:t>
      </w:r>
      <w:r w:rsidR="00163CEA" w:rsidRPr="00B16B64">
        <w:rPr>
          <w:rFonts w:ascii="Times New Roman" w:eastAsia="Times New Roman" w:hAnsi="Times New Roman"/>
          <w:bCs/>
          <w:sz w:val="16"/>
          <w:szCs w:val="16"/>
          <w:lang w:eastAsia="ru-RU"/>
        </w:rPr>
        <w:t>жмите кно</w:t>
      </w:r>
      <w:r w:rsidRPr="00B16B64">
        <w:rPr>
          <w:rFonts w:ascii="Times New Roman" w:eastAsia="Times New Roman" w:hAnsi="Times New Roman"/>
          <w:bCs/>
          <w:sz w:val="16"/>
          <w:szCs w:val="16"/>
          <w:lang w:eastAsia="ru-RU"/>
        </w:rPr>
        <w:t>пку</w:t>
      </w:r>
      <w:r w:rsidR="00163CEA" w:rsidRPr="00B16B6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163CEA" w:rsidRPr="00B16B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</w:t>
      </w:r>
      <w:r w:rsidRPr="00B16B64">
        <w:rPr>
          <w:rFonts w:ascii="Times New Roman" w:hAnsi="Times New Roman"/>
          <w:b/>
          <w:bCs/>
          <w:sz w:val="16"/>
          <w:szCs w:val="16"/>
          <w:lang w:val="en-US"/>
        </w:rPr>
        <w:t>OFF</w:t>
      </w:r>
      <w:r w:rsidRPr="00B16B64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B16B64">
        <w:rPr>
          <w:rFonts w:ascii="Times New Roman" w:hAnsi="Times New Roman"/>
          <w:b/>
          <w:bCs/>
          <w:sz w:val="16"/>
          <w:szCs w:val="16"/>
          <w:lang w:val="en-US"/>
        </w:rPr>
        <w:t>SCALE</w:t>
      </w:r>
      <w:r w:rsidR="00163CEA" w:rsidRPr="00B16B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]</w:t>
      </w:r>
      <w:r w:rsidR="00163CEA" w:rsidRPr="00B16B64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9F5B68" w:rsidRPr="00B16B64">
        <w:rPr>
          <w:rFonts w:ascii="Times New Roman" w:hAnsi="Times New Roman"/>
          <w:sz w:val="16"/>
          <w:szCs w:val="16"/>
        </w:rPr>
        <w:t xml:space="preserve"> </w:t>
      </w:r>
      <w:r w:rsidR="009F5B68" w:rsidRPr="00B16B6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 </w:t>
      </w:r>
      <w:r w:rsidR="009F5B68" w:rsidRP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>дисплее весов отобразится остаточная емкость аккумулятор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ной батареи</w:t>
      </w:r>
      <w:r w:rsidR="009F5B68" w:rsidRP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весов в процентах «Pbt AB», где AB –</w:t>
      </w:r>
      <w:r w:rsidRPr="00B16B6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емкость </w:t>
      </w:r>
      <w:r w:rsidRP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>аккумулятор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ной батареи</w:t>
      </w:r>
      <w:r w:rsidR="009F5B68" w:rsidRP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затем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отобразится </w:t>
      </w:r>
      <w:r w:rsidR="009F5B68" w:rsidRP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>надпись «</w:t>
      </w:r>
      <w:r w:rsid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="009F5B68" w:rsidRP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>OFF</w:t>
      </w:r>
      <w:r w:rsid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="009F5B68" w:rsidRP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>». Весы выключены.</w:t>
      </w:r>
    </w:p>
    <w:p w14:paraId="12010713" w14:textId="080226CD" w:rsidR="00B16B64" w:rsidRPr="0077673D" w:rsidRDefault="00B16B64" w:rsidP="00F53F6C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163CEA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Выключение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П</w:t>
      </w:r>
      <w:r w:rsidRPr="0077673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ДУ</w:t>
      </w:r>
    </w:p>
    <w:p w14:paraId="4B78046A" w14:textId="636928CC" w:rsidR="00B16B64" w:rsidRPr="004F2FD0" w:rsidRDefault="00004A71" w:rsidP="00F53F6C">
      <w:pPr>
        <w:spacing w:after="0" w:line="240" w:lineRule="auto"/>
        <w:ind w:left="181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7673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выключения ПДУ нажмите кнопку </w:t>
      </w:r>
      <w:r w:rsidR="0077673D" w:rsidRPr="0077673D">
        <w:rPr>
          <w:rFonts w:ascii="Times New Roman" w:hAnsi="Times New Roman"/>
          <w:bCs/>
          <w:noProof/>
          <w:sz w:val="16"/>
          <w:szCs w:val="16"/>
          <w:lang w:eastAsia="ru-RU"/>
        </w:rPr>
        <w:drawing>
          <wp:inline distT="0" distB="0" distL="0" distR="0" wp14:anchorId="544EFCDD" wp14:editId="7547938E">
            <wp:extent cx="116619" cy="121920"/>
            <wp:effectExtent l="0" t="0" r="0" b="0"/>
            <wp:docPr id="9" name="Рисунок 9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73D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77673D">
        <w:rPr>
          <w:rFonts w:ascii="Times New Roman" w:hAnsi="Times New Roman"/>
          <w:sz w:val="16"/>
          <w:szCs w:val="16"/>
        </w:rPr>
        <w:t xml:space="preserve"> </w:t>
      </w:r>
      <w:r w:rsidRPr="0077673D">
        <w:rPr>
          <w:rFonts w:ascii="Times New Roman" w:eastAsia="Times New Roman" w:hAnsi="Times New Roman"/>
          <w:bCs/>
          <w:sz w:val="16"/>
          <w:szCs w:val="16"/>
          <w:lang w:eastAsia="ru-RU"/>
        </w:rPr>
        <w:t>Данной</w:t>
      </w:r>
      <w:r w:rsidRPr="00004A7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кнопкой выключается только ПДУ, весы продолжают работать.</w:t>
      </w:r>
    </w:p>
    <w:p w14:paraId="15893AB5" w14:textId="7E585129" w:rsidR="00004A71" w:rsidRPr="006A7AD0" w:rsidRDefault="00004A71" w:rsidP="00D87C1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НАСТРОЙКА БЕСПРОВОДНОГО СОЕДИНЕНИЯ</w:t>
      </w:r>
    </w:p>
    <w:p w14:paraId="2FAD6C3B" w14:textId="77777777" w:rsidR="00004A71" w:rsidRPr="00004A71" w:rsidRDefault="00004A71" w:rsidP="00F53F6C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004A71">
        <w:rPr>
          <w:rFonts w:ascii="Times New Roman" w:hAnsi="Times New Roman"/>
          <w:bCs/>
          <w:i/>
          <w:sz w:val="16"/>
          <w:szCs w:val="16"/>
        </w:rPr>
        <w:t>Примечание: канал используется для установки используемой частоты весов и ПДУ.</w:t>
      </w:r>
    </w:p>
    <w:p w14:paraId="2B1DD286" w14:textId="77777777" w:rsidR="00004A71" w:rsidRPr="00004A71" w:rsidRDefault="00004A71" w:rsidP="00F53F6C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004A71">
        <w:rPr>
          <w:rFonts w:ascii="Times New Roman" w:hAnsi="Times New Roman"/>
          <w:bCs/>
          <w:i/>
          <w:sz w:val="16"/>
          <w:szCs w:val="16"/>
        </w:rPr>
        <w:t>Примечание: адрес используется для разделения разных весов с ПДУ, работающих на одном канале.</w:t>
      </w:r>
    </w:p>
    <w:p w14:paraId="403F917B" w14:textId="2A0BFA03" w:rsidR="00004A71" w:rsidRDefault="00004A71" w:rsidP="00F53F6C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sz w:val="16"/>
          <w:szCs w:val="16"/>
        </w:rPr>
      </w:pPr>
      <w:bookmarkStart w:id="3" w:name="_Ref74659371"/>
      <w:r w:rsidRPr="00004A71">
        <w:rPr>
          <w:rFonts w:ascii="Times New Roman" w:hAnsi="Times New Roman"/>
          <w:b/>
          <w:bCs/>
          <w:sz w:val="16"/>
          <w:szCs w:val="16"/>
        </w:rPr>
        <w:t>Отображение канала и адреса весов</w:t>
      </w:r>
      <w:bookmarkEnd w:id="3"/>
    </w:p>
    <w:p w14:paraId="205F47FB" w14:textId="19D91A07" w:rsidR="00004A71" w:rsidRPr="00004A71" w:rsidRDefault="00CF1268" w:rsidP="00F53F6C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При включении</w:t>
      </w:r>
      <w:r w:rsidRPr="00CF1268">
        <w:rPr>
          <w:rFonts w:ascii="Times New Roman" w:hAnsi="Times New Roman"/>
          <w:bCs/>
          <w:sz w:val="16"/>
          <w:szCs w:val="16"/>
        </w:rPr>
        <w:t xml:space="preserve"> весов на дисплее последовательно будет отображен ряд параметров</w:t>
      </w:r>
      <w:r>
        <w:rPr>
          <w:rFonts w:ascii="Times New Roman" w:hAnsi="Times New Roman"/>
          <w:bCs/>
          <w:sz w:val="16"/>
          <w:szCs w:val="16"/>
        </w:rPr>
        <w:t xml:space="preserve">: </w:t>
      </w:r>
      <w:r w:rsidRPr="00CF1268">
        <w:rPr>
          <w:rFonts w:ascii="Times New Roman" w:hAnsi="Times New Roman"/>
          <w:bCs/>
          <w:sz w:val="16"/>
          <w:szCs w:val="16"/>
        </w:rPr>
        <w:t xml:space="preserve">«С  xx», где xx </w:t>
      </w:r>
      <w:r w:rsidR="00184A5A">
        <w:rPr>
          <w:rFonts w:ascii="Times New Roman" w:hAnsi="Times New Roman"/>
          <w:bCs/>
          <w:sz w:val="16"/>
          <w:szCs w:val="16"/>
        </w:rPr>
        <w:t>–</w:t>
      </w:r>
      <w:r w:rsidRPr="00CF1268">
        <w:rPr>
          <w:rFonts w:ascii="Times New Roman" w:hAnsi="Times New Roman"/>
          <w:bCs/>
          <w:sz w:val="16"/>
          <w:szCs w:val="16"/>
        </w:rPr>
        <w:t xml:space="preserve"> номер беспроводного канала</w:t>
      </w:r>
      <w:r>
        <w:rPr>
          <w:rFonts w:ascii="Times New Roman" w:hAnsi="Times New Roman"/>
          <w:bCs/>
          <w:sz w:val="16"/>
          <w:szCs w:val="16"/>
        </w:rPr>
        <w:t xml:space="preserve">; </w:t>
      </w:r>
      <w:r w:rsidRPr="00CF1268">
        <w:rPr>
          <w:rFonts w:ascii="Times New Roman" w:hAnsi="Times New Roman"/>
          <w:bCs/>
          <w:sz w:val="16"/>
          <w:szCs w:val="16"/>
        </w:rPr>
        <w:t>«nxxxx», где xxxx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="00184A5A">
        <w:rPr>
          <w:rFonts w:ascii="Times New Roman" w:hAnsi="Times New Roman"/>
          <w:bCs/>
          <w:sz w:val="16"/>
          <w:szCs w:val="16"/>
        </w:rPr>
        <w:t>–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CF1268">
        <w:rPr>
          <w:rFonts w:ascii="Times New Roman" w:hAnsi="Times New Roman"/>
          <w:bCs/>
          <w:sz w:val="16"/>
          <w:szCs w:val="16"/>
        </w:rPr>
        <w:t>номер адреса.</w:t>
      </w:r>
    </w:p>
    <w:p w14:paraId="284C510E" w14:textId="5FFDE375" w:rsidR="00004A71" w:rsidRDefault="00004A71" w:rsidP="00F53F6C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Отображение канала и адреса ПДУ</w:t>
      </w:r>
    </w:p>
    <w:p w14:paraId="1D1F68E9" w14:textId="7CE835A4" w:rsidR="00004A71" w:rsidRPr="00CF1268" w:rsidRDefault="00CF1268" w:rsidP="00F53F6C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16"/>
          <w:szCs w:val="16"/>
        </w:rPr>
      </w:pPr>
      <w:r w:rsidRPr="00CF1268">
        <w:rPr>
          <w:rFonts w:ascii="Times New Roman" w:hAnsi="Times New Roman"/>
          <w:bCs/>
          <w:sz w:val="16"/>
          <w:szCs w:val="16"/>
        </w:rPr>
        <w:t xml:space="preserve">При включении </w:t>
      </w:r>
      <w:r>
        <w:rPr>
          <w:rFonts w:ascii="Times New Roman" w:hAnsi="Times New Roman"/>
          <w:bCs/>
          <w:sz w:val="16"/>
          <w:szCs w:val="16"/>
        </w:rPr>
        <w:t>ПДУ</w:t>
      </w:r>
      <w:r w:rsidRPr="00CF1268">
        <w:rPr>
          <w:rFonts w:ascii="Times New Roman" w:hAnsi="Times New Roman"/>
          <w:bCs/>
          <w:sz w:val="16"/>
          <w:szCs w:val="16"/>
        </w:rPr>
        <w:t xml:space="preserve"> на дисплее последовательно будет отображен ряд параметров: «С  xx», где xx </w:t>
      </w:r>
      <w:r w:rsidR="00184A5A">
        <w:rPr>
          <w:rFonts w:ascii="Times New Roman" w:hAnsi="Times New Roman"/>
          <w:bCs/>
          <w:sz w:val="16"/>
          <w:szCs w:val="16"/>
        </w:rPr>
        <w:t>–</w:t>
      </w:r>
      <w:r w:rsidRPr="00CF1268">
        <w:rPr>
          <w:rFonts w:ascii="Times New Roman" w:hAnsi="Times New Roman"/>
          <w:bCs/>
          <w:sz w:val="16"/>
          <w:szCs w:val="16"/>
        </w:rPr>
        <w:t xml:space="preserve"> номер беспроводного канала; «nxxxx», где xxxx </w:t>
      </w:r>
      <w:r w:rsidR="00184A5A">
        <w:rPr>
          <w:rFonts w:ascii="Times New Roman" w:hAnsi="Times New Roman"/>
          <w:bCs/>
          <w:sz w:val="16"/>
          <w:szCs w:val="16"/>
        </w:rPr>
        <w:t>–</w:t>
      </w:r>
      <w:r w:rsidRPr="00CF1268">
        <w:rPr>
          <w:rFonts w:ascii="Times New Roman" w:hAnsi="Times New Roman"/>
          <w:bCs/>
          <w:sz w:val="16"/>
          <w:szCs w:val="16"/>
        </w:rPr>
        <w:t xml:space="preserve"> номер адреса.</w:t>
      </w:r>
    </w:p>
    <w:p w14:paraId="064D96C0" w14:textId="3CED4EEC" w:rsidR="00004A71" w:rsidRPr="00004A71" w:rsidRDefault="00004A71" w:rsidP="00F53F6C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sz w:val="16"/>
          <w:szCs w:val="16"/>
        </w:rPr>
      </w:pPr>
      <w:r w:rsidRPr="00004A71">
        <w:rPr>
          <w:rFonts w:ascii="Times New Roman" w:hAnsi="Times New Roman"/>
          <w:b/>
          <w:bCs/>
          <w:sz w:val="16"/>
          <w:szCs w:val="16"/>
        </w:rPr>
        <w:t>Автоматический поиск кан</w:t>
      </w:r>
      <w:r>
        <w:rPr>
          <w:rFonts w:ascii="Times New Roman" w:hAnsi="Times New Roman"/>
          <w:b/>
          <w:bCs/>
          <w:sz w:val="16"/>
          <w:szCs w:val="16"/>
        </w:rPr>
        <w:t>ала ПДУ для подключения к весам</w:t>
      </w:r>
    </w:p>
    <w:p w14:paraId="699D022A" w14:textId="77777777" w:rsidR="00004A71" w:rsidRDefault="00004A71" w:rsidP="00F53F6C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i/>
          <w:sz w:val="16"/>
          <w:szCs w:val="16"/>
        </w:rPr>
      </w:pPr>
      <w:r w:rsidRPr="00004A71">
        <w:rPr>
          <w:rFonts w:ascii="Times New Roman" w:hAnsi="Times New Roman"/>
          <w:bCs/>
          <w:i/>
          <w:sz w:val="16"/>
          <w:szCs w:val="16"/>
        </w:rPr>
        <w:t>Примечание: автоматическая настройка канала ПДУ, на котором работают весы, возможна только в случае совпадения предустановленного адреса на весах и ПДУ.</w:t>
      </w:r>
    </w:p>
    <w:p w14:paraId="2D25D3B2" w14:textId="2D3AFF7C" w:rsidR="00CF1268" w:rsidRPr="00CF1268" w:rsidRDefault="00CF1268" w:rsidP="00F53F6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CF1268">
        <w:rPr>
          <w:rFonts w:ascii="Times New Roman" w:hAnsi="Times New Roman"/>
          <w:bCs/>
          <w:sz w:val="16"/>
          <w:szCs w:val="16"/>
        </w:rPr>
        <w:lastRenderedPageBreak/>
        <w:t xml:space="preserve">Включите весы удерживанием кнопки </w:t>
      </w:r>
      <w:r w:rsidRPr="00CF1268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F37226B" wp14:editId="213012AD">
            <wp:extent cx="116619" cy="121920"/>
            <wp:effectExtent l="0" t="0" r="0" b="0"/>
            <wp:docPr id="15" name="Рисунок 1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268">
        <w:rPr>
          <w:rFonts w:ascii="Times New Roman" w:hAnsi="Times New Roman"/>
          <w:bCs/>
          <w:sz w:val="16"/>
          <w:szCs w:val="16"/>
        </w:rPr>
        <w:t xml:space="preserve"> и дождитесь прохождения теста.</w:t>
      </w:r>
      <w:r w:rsidRPr="00CF1268">
        <w:rPr>
          <w:rFonts w:ascii="Times New Roman" w:hAnsi="Times New Roman"/>
          <w:sz w:val="16"/>
          <w:szCs w:val="16"/>
        </w:rPr>
        <w:t xml:space="preserve"> </w:t>
      </w:r>
      <w:r w:rsidRPr="00CF1268">
        <w:rPr>
          <w:rFonts w:ascii="Times New Roman" w:hAnsi="Times New Roman"/>
          <w:bCs/>
          <w:sz w:val="16"/>
          <w:szCs w:val="16"/>
        </w:rPr>
        <w:t xml:space="preserve">Включите ПДУ нажатием кнопки </w:t>
      </w:r>
      <w:r w:rsidR="00BA108D" w:rsidRPr="00CF1268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41D84096" wp14:editId="20329D2D">
            <wp:extent cx="116619" cy="121920"/>
            <wp:effectExtent l="0" t="0" r="0" b="0"/>
            <wp:docPr id="12" name="Рисунок 12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268">
        <w:rPr>
          <w:rFonts w:ascii="Times New Roman" w:hAnsi="Times New Roman"/>
          <w:bCs/>
          <w:sz w:val="16"/>
          <w:szCs w:val="16"/>
        </w:rPr>
        <w:t xml:space="preserve">. Во время прохождения теста на ПДУ «11111, 22222, …» последовательно нажмите кнопки </w:t>
      </w:r>
      <w:r w:rsidRPr="00CF1268">
        <w:rPr>
          <w:rFonts w:ascii="Times New Roman" w:hAnsi="Times New Roman"/>
          <w:b/>
          <w:bCs/>
          <w:sz w:val="16"/>
          <w:szCs w:val="16"/>
        </w:rPr>
        <w:t>[8]</w:t>
      </w:r>
      <w:r w:rsidRPr="00CF1268">
        <w:rPr>
          <w:rFonts w:ascii="Times New Roman" w:hAnsi="Times New Roman"/>
          <w:bCs/>
          <w:sz w:val="16"/>
          <w:szCs w:val="16"/>
        </w:rPr>
        <w:t xml:space="preserve"> и </w:t>
      </w:r>
      <w:r w:rsidRPr="00CF1268">
        <w:rPr>
          <w:rFonts w:ascii="Times New Roman" w:hAnsi="Times New Roman"/>
          <w:b/>
          <w:bCs/>
          <w:sz w:val="16"/>
          <w:szCs w:val="16"/>
        </w:rPr>
        <w:t>[DEBUG]</w:t>
      </w:r>
      <w:r w:rsidRPr="00CF1268">
        <w:rPr>
          <w:rFonts w:ascii="Times New Roman" w:hAnsi="Times New Roman"/>
          <w:bCs/>
          <w:sz w:val="16"/>
          <w:szCs w:val="16"/>
        </w:rPr>
        <w:t xml:space="preserve">. На ПДУ будет произведен автоматический поиск и </w:t>
      </w:r>
      <w:r w:rsidR="00BA108D">
        <w:rPr>
          <w:rFonts w:ascii="Times New Roman" w:hAnsi="Times New Roman"/>
          <w:bCs/>
          <w:sz w:val="16"/>
          <w:szCs w:val="16"/>
        </w:rPr>
        <w:t xml:space="preserve">установка </w:t>
      </w:r>
      <w:r w:rsidRPr="00CF1268">
        <w:rPr>
          <w:rFonts w:ascii="Times New Roman" w:hAnsi="Times New Roman"/>
          <w:bCs/>
          <w:sz w:val="16"/>
          <w:szCs w:val="16"/>
        </w:rPr>
        <w:t>канал</w:t>
      </w:r>
      <w:r w:rsidR="00BA108D">
        <w:rPr>
          <w:rFonts w:ascii="Times New Roman" w:hAnsi="Times New Roman"/>
          <w:bCs/>
          <w:sz w:val="16"/>
          <w:szCs w:val="16"/>
        </w:rPr>
        <w:t>а</w:t>
      </w:r>
      <w:r w:rsidRPr="00CF1268">
        <w:rPr>
          <w:rFonts w:ascii="Times New Roman" w:hAnsi="Times New Roman"/>
          <w:bCs/>
          <w:sz w:val="16"/>
          <w:szCs w:val="16"/>
        </w:rPr>
        <w:t xml:space="preserve"> работающих весов.</w:t>
      </w:r>
    </w:p>
    <w:p w14:paraId="318DB8DB" w14:textId="492C834C" w:rsidR="00004A71" w:rsidRPr="00004A71" w:rsidRDefault="00004A71" w:rsidP="00F53F6C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004A71">
        <w:rPr>
          <w:rFonts w:ascii="Times New Roman" w:hAnsi="Times New Roman"/>
          <w:b/>
          <w:bCs/>
          <w:sz w:val="16"/>
          <w:szCs w:val="16"/>
        </w:rPr>
        <w:t>Настройка канала и адреса ПДУ</w:t>
      </w:r>
    </w:p>
    <w:p w14:paraId="672D3FFF" w14:textId="3E1C40F7" w:rsidR="00004A71" w:rsidRPr="00C96797" w:rsidRDefault="00CF1268" w:rsidP="00F53F6C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C96797">
        <w:rPr>
          <w:rFonts w:ascii="Times New Roman" w:hAnsi="Times New Roman"/>
          <w:bCs/>
          <w:sz w:val="16"/>
          <w:szCs w:val="16"/>
        </w:rPr>
        <w:t xml:space="preserve">Включите ПДУ нажатием кнопки </w:t>
      </w:r>
      <w:r w:rsidR="00BA108D" w:rsidRPr="00CF1268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5CF51866" wp14:editId="41B5E4A2">
            <wp:extent cx="116619" cy="121920"/>
            <wp:effectExtent l="0" t="0" r="0" b="0"/>
            <wp:docPr id="17" name="Рисунок 17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797">
        <w:rPr>
          <w:rFonts w:ascii="Times New Roman" w:hAnsi="Times New Roman"/>
          <w:bCs/>
          <w:sz w:val="16"/>
          <w:szCs w:val="16"/>
        </w:rPr>
        <w:t xml:space="preserve">. Во время прохождения теста «11111, 22222, …» последовательно нажмите кнопки </w:t>
      </w:r>
      <w:r w:rsidRPr="00C96797">
        <w:rPr>
          <w:rFonts w:ascii="Times New Roman" w:hAnsi="Times New Roman"/>
          <w:b/>
          <w:bCs/>
          <w:sz w:val="16"/>
          <w:szCs w:val="16"/>
        </w:rPr>
        <w:t>[7]</w:t>
      </w:r>
      <w:r w:rsidRPr="00C96797">
        <w:rPr>
          <w:rFonts w:ascii="Times New Roman" w:hAnsi="Times New Roman"/>
          <w:bCs/>
          <w:sz w:val="16"/>
          <w:szCs w:val="16"/>
        </w:rPr>
        <w:t xml:space="preserve"> и </w:t>
      </w:r>
      <w:r w:rsidRPr="00C96797">
        <w:rPr>
          <w:rFonts w:ascii="Times New Roman" w:hAnsi="Times New Roman"/>
          <w:b/>
          <w:bCs/>
          <w:sz w:val="16"/>
          <w:szCs w:val="16"/>
        </w:rPr>
        <w:t>[ZERO]</w:t>
      </w:r>
      <w:r w:rsidRPr="00C96797">
        <w:rPr>
          <w:rFonts w:ascii="Times New Roman" w:hAnsi="Times New Roman"/>
          <w:bCs/>
          <w:sz w:val="16"/>
          <w:szCs w:val="16"/>
        </w:rPr>
        <w:t>.</w:t>
      </w:r>
      <w:r w:rsidR="00C96797" w:rsidRPr="00C96797">
        <w:rPr>
          <w:rFonts w:ascii="Times New Roman" w:hAnsi="Times New Roman"/>
          <w:bCs/>
          <w:sz w:val="16"/>
          <w:szCs w:val="16"/>
        </w:rPr>
        <w:t xml:space="preserve"> На дисплее отобразится «С  xx». С помощью цифровых кнопок введите номер канала весов из п.«</w:t>
      </w:r>
      <w:r w:rsidR="00C96797" w:rsidRPr="00C96797">
        <w:rPr>
          <w:rFonts w:ascii="Times New Roman" w:hAnsi="Times New Roman"/>
          <w:bCs/>
          <w:sz w:val="16"/>
          <w:szCs w:val="16"/>
        </w:rPr>
        <w:fldChar w:fldCharType="begin"/>
      </w:r>
      <w:r w:rsidR="00C96797" w:rsidRPr="00C96797">
        <w:rPr>
          <w:rFonts w:ascii="Times New Roman" w:hAnsi="Times New Roman"/>
          <w:bCs/>
          <w:sz w:val="16"/>
          <w:szCs w:val="16"/>
        </w:rPr>
        <w:instrText xml:space="preserve"> REF _Ref74659371 \r \h  \* MERGEFORMAT </w:instrText>
      </w:r>
      <w:r w:rsidR="00C96797" w:rsidRPr="00C96797">
        <w:rPr>
          <w:rFonts w:ascii="Times New Roman" w:hAnsi="Times New Roman"/>
          <w:bCs/>
          <w:sz w:val="16"/>
          <w:szCs w:val="16"/>
        </w:rPr>
      </w:r>
      <w:r w:rsidR="00C96797" w:rsidRPr="00C96797">
        <w:rPr>
          <w:rFonts w:ascii="Times New Roman" w:hAnsi="Times New Roman"/>
          <w:bCs/>
          <w:sz w:val="16"/>
          <w:szCs w:val="16"/>
        </w:rPr>
        <w:fldChar w:fldCharType="separate"/>
      </w:r>
      <w:r w:rsidR="00C96797" w:rsidRPr="00C96797">
        <w:rPr>
          <w:rFonts w:ascii="Times New Roman" w:hAnsi="Times New Roman"/>
          <w:bCs/>
          <w:sz w:val="16"/>
          <w:szCs w:val="16"/>
        </w:rPr>
        <w:t>9.1</w:t>
      </w:r>
      <w:r w:rsidR="00C96797" w:rsidRPr="00C96797">
        <w:rPr>
          <w:rFonts w:ascii="Times New Roman" w:hAnsi="Times New Roman"/>
          <w:bCs/>
          <w:sz w:val="16"/>
          <w:szCs w:val="16"/>
        </w:rPr>
        <w:fldChar w:fldCharType="end"/>
      </w:r>
      <w:r w:rsidR="00C96797" w:rsidRPr="00C96797">
        <w:rPr>
          <w:rFonts w:ascii="Times New Roman" w:hAnsi="Times New Roman"/>
          <w:bCs/>
          <w:sz w:val="16"/>
          <w:szCs w:val="16"/>
        </w:rPr>
        <w:t xml:space="preserve"> </w:t>
      </w:r>
      <w:r w:rsidR="00C96797" w:rsidRPr="00C96797">
        <w:rPr>
          <w:rFonts w:ascii="Times New Roman" w:hAnsi="Times New Roman"/>
          <w:bCs/>
          <w:sz w:val="16"/>
          <w:szCs w:val="16"/>
        </w:rPr>
        <w:fldChar w:fldCharType="begin"/>
      </w:r>
      <w:r w:rsidR="00C96797" w:rsidRPr="00C96797">
        <w:rPr>
          <w:rFonts w:ascii="Times New Roman" w:hAnsi="Times New Roman"/>
          <w:bCs/>
          <w:sz w:val="16"/>
          <w:szCs w:val="16"/>
        </w:rPr>
        <w:instrText xml:space="preserve"> REF _Ref74659371 \h  \* MERGEFORMAT </w:instrText>
      </w:r>
      <w:r w:rsidR="00C96797" w:rsidRPr="00C96797">
        <w:rPr>
          <w:rFonts w:ascii="Times New Roman" w:hAnsi="Times New Roman"/>
          <w:bCs/>
          <w:sz w:val="16"/>
          <w:szCs w:val="16"/>
        </w:rPr>
      </w:r>
      <w:r w:rsidR="00C96797" w:rsidRPr="00C96797">
        <w:rPr>
          <w:rFonts w:ascii="Times New Roman" w:hAnsi="Times New Roman"/>
          <w:bCs/>
          <w:sz w:val="16"/>
          <w:szCs w:val="16"/>
        </w:rPr>
        <w:fldChar w:fldCharType="separate"/>
      </w:r>
      <w:r w:rsidR="00C96797" w:rsidRPr="00C96797">
        <w:rPr>
          <w:rFonts w:ascii="Times New Roman" w:hAnsi="Times New Roman"/>
          <w:bCs/>
          <w:sz w:val="16"/>
          <w:szCs w:val="16"/>
        </w:rPr>
        <w:t>Отображение канала и адреса весов</w:t>
      </w:r>
      <w:r w:rsidR="00C96797" w:rsidRPr="00C96797">
        <w:rPr>
          <w:rFonts w:ascii="Times New Roman" w:hAnsi="Times New Roman"/>
          <w:bCs/>
          <w:sz w:val="16"/>
          <w:szCs w:val="16"/>
        </w:rPr>
        <w:fldChar w:fldCharType="end"/>
      </w:r>
      <w:r w:rsidR="00C96797" w:rsidRPr="00C96797">
        <w:rPr>
          <w:rFonts w:ascii="Times New Roman" w:hAnsi="Times New Roman"/>
          <w:bCs/>
          <w:sz w:val="16"/>
          <w:szCs w:val="16"/>
        </w:rPr>
        <w:t>»</w:t>
      </w:r>
      <w:r w:rsidR="00C96797" w:rsidRPr="00C96797">
        <w:rPr>
          <w:rFonts w:ascii="Times New Roman" w:hAnsi="Times New Roman"/>
          <w:sz w:val="16"/>
          <w:szCs w:val="16"/>
        </w:rPr>
        <w:t xml:space="preserve"> </w:t>
      </w:r>
      <w:r w:rsidR="00C96797" w:rsidRPr="00C96797">
        <w:rPr>
          <w:rFonts w:ascii="Times New Roman" w:hAnsi="Times New Roman"/>
          <w:bCs/>
          <w:sz w:val="16"/>
          <w:szCs w:val="16"/>
        </w:rPr>
        <w:t xml:space="preserve">Номер беспроводного канала может принимать значения (00-31). Для подтверждения нажмите кнопку </w:t>
      </w:r>
      <w:r w:rsidR="00C96797" w:rsidRPr="00C96797">
        <w:rPr>
          <w:rFonts w:ascii="Times New Roman" w:hAnsi="Times New Roman"/>
          <w:b/>
          <w:bCs/>
          <w:sz w:val="16"/>
          <w:szCs w:val="16"/>
        </w:rPr>
        <w:t>[ENTER]</w:t>
      </w:r>
      <w:r w:rsidR="00C96797" w:rsidRPr="00C96797">
        <w:rPr>
          <w:rFonts w:ascii="Times New Roman" w:hAnsi="Times New Roman"/>
          <w:bCs/>
          <w:sz w:val="16"/>
          <w:szCs w:val="16"/>
        </w:rPr>
        <w:t>. На дисплее отобразится «</w:t>
      </w:r>
      <w:r w:rsidR="00C96797" w:rsidRPr="00C96797">
        <w:rPr>
          <w:rFonts w:ascii="Times New Roman" w:hAnsi="Times New Roman"/>
          <w:b/>
          <w:bCs/>
          <w:sz w:val="16"/>
          <w:szCs w:val="16"/>
        </w:rPr>
        <w:t>nxxxx</w:t>
      </w:r>
      <w:r w:rsidR="00C96797" w:rsidRPr="00C96797">
        <w:rPr>
          <w:rFonts w:ascii="Times New Roman" w:hAnsi="Times New Roman"/>
          <w:bCs/>
          <w:sz w:val="16"/>
          <w:szCs w:val="16"/>
        </w:rPr>
        <w:t>». С помощью цифровых кнопок введите адрес весов из п.«</w:t>
      </w:r>
      <w:r w:rsidR="00C96797" w:rsidRPr="00C96797">
        <w:rPr>
          <w:rFonts w:ascii="Times New Roman" w:hAnsi="Times New Roman"/>
          <w:bCs/>
          <w:sz w:val="16"/>
          <w:szCs w:val="16"/>
        </w:rPr>
        <w:fldChar w:fldCharType="begin"/>
      </w:r>
      <w:r w:rsidR="00C96797" w:rsidRPr="00C96797">
        <w:rPr>
          <w:rFonts w:ascii="Times New Roman" w:hAnsi="Times New Roman"/>
          <w:bCs/>
          <w:sz w:val="16"/>
          <w:szCs w:val="16"/>
        </w:rPr>
        <w:instrText xml:space="preserve"> REF _Ref74659371 \r \h  \* MERGEFORMAT </w:instrText>
      </w:r>
      <w:r w:rsidR="00C96797" w:rsidRPr="00C96797">
        <w:rPr>
          <w:rFonts w:ascii="Times New Roman" w:hAnsi="Times New Roman"/>
          <w:bCs/>
          <w:sz w:val="16"/>
          <w:szCs w:val="16"/>
        </w:rPr>
      </w:r>
      <w:r w:rsidR="00C96797" w:rsidRPr="00C96797">
        <w:rPr>
          <w:rFonts w:ascii="Times New Roman" w:hAnsi="Times New Roman"/>
          <w:bCs/>
          <w:sz w:val="16"/>
          <w:szCs w:val="16"/>
        </w:rPr>
        <w:fldChar w:fldCharType="separate"/>
      </w:r>
      <w:r w:rsidR="00C96797" w:rsidRPr="00C96797">
        <w:rPr>
          <w:rFonts w:ascii="Times New Roman" w:hAnsi="Times New Roman"/>
          <w:bCs/>
          <w:sz w:val="16"/>
          <w:szCs w:val="16"/>
        </w:rPr>
        <w:t>9.1</w:t>
      </w:r>
      <w:r w:rsidR="00C96797" w:rsidRPr="00C96797">
        <w:rPr>
          <w:rFonts w:ascii="Times New Roman" w:hAnsi="Times New Roman"/>
          <w:bCs/>
          <w:sz w:val="16"/>
          <w:szCs w:val="16"/>
        </w:rPr>
        <w:fldChar w:fldCharType="end"/>
      </w:r>
      <w:r w:rsidR="00C96797" w:rsidRPr="00C96797">
        <w:rPr>
          <w:rFonts w:ascii="Times New Roman" w:hAnsi="Times New Roman"/>
          <w:bCs/>
          <w:sz w:val="16"/>
          <w:szCs w:val="16"/>
        </w:rPr>
        <w:t xml:space="preserve"> </w:t>
      </w:r>
      <w:r w:rsidR="00C96797" w:rsidRPr="00C96797">
        <w:rPr>
          <w:rFonts w:ascii="Times New Roman" w:hAnsi="Times New Roman"/>
          <w:bCs/>
          <w:sz w:val="16"/>
          <w:szCs w:val="16"/>
        </w:rPr>
        <w:fldChar w:fldCharType="begin"/>
      </w:r>
      <w:r w:rsidR="00C96797" w:rsidRPr="00C96797">
        <w:rPr>
          <w:rFonts w:ascii="Times New Roman" w:hAnsi="Times New Roman"/>
          <w:bCs/>
          <w:sz w:val="16"/>
          <w:szCs w:val="16"/>
        </w:rPr>
        <w:instrText xml:space="preserve"> REF _Ref74659371 \h  \* MERGEFORMAT </w:instrText>
      </w:r>
      <w:r w:rsidR="00C96797" w:rsidRPr="00C96797">
        <w:rPr>
          <w:rFonts w:ascii="Times New Roman" w:hAnsi="Times New Roman"/>
          <w:bCs/>
          <w:sz w:val="16"/>
          <w:szCs w:val="16"/>
        </w:rPr>
      </w:r>
      <w:r w:rsidR="00C96797" w:rsidRPr="00C96797">
        <w:rPr>
          <w:rFonts w:ascii="Times New Roman" w:hAnsi="Times New Roman"/>
          <w:bCs/>
          <w:sz w:val="16"/>
          <w:szCs w:val="16"/>
        </w:rPr>
        <w:fldChar w:fldCharType="separate"/>
      </w:r>
      <w:r w:rsidR="00C96797" w:rsidRPr="00C96797">
        <w:rPr>
          <w:rFonts w:ascii="Times New Roman" w:hAnsi="Times New Roman"/>
          <w:bCs/>
          <w:sz w:val="16"/>
          <w:szCs w:val="16"/>
        </w:rPr>
        <w:t>Отображение канала и адреса весов</w:t>
      </w:r>
      <w:r w:rsidR="00C96797" w:rsidRPr="00C96797">
        <w:rPr>
          <w:rFonts w:ascii="Times New Roman" w:hAnsi="Times New Roman"/>
          <w:bCs/>
          <w:sz w:val="16"/>
          <w:szCs w:val="16"/>
        </w:rPr>
        <w:fldChar w:fldCharType="end"/>
      </w:r>
      <w:r w:rsidR="00C96797" w:rsidRPr="00C96797">
        <w:rPr>
          <w:rFonts w:ascii="Times New Roman" w:hAnsi="Times New Roman"/>
          <w:bCs/>
          <w:sz w:val="16"/>
          <w:szCs w:val="16"/>
        </w:rPr>
        <w:t xml:space="preserve">». Адрес весов может принимать значения (0000-9999). Для подтверждения нажмите кнопку </w:t>
      </w:r>
      <w:r w:rsidR="00C96797" w:rsidRPr="00C96797">
        <w:rPr>
          <w:rFonts w:ascii="Times New Roman" w:hAnsi="Times New Roman"/>
          <w:b/>
          <w:bCs/>
          <w:sz w:val="16"/>
          <w:szCs w:val="16"/>
        </w:rPr>
        <w:t>[ENTER]</w:t>
      </w:r>
      <w:r w:rsidR="00C96797" w:rsidRPr="00C96797">
        <w:rPr>
          <w:rFonts w:ascii="Times New Roman" w:hAnsi="Times New Roman"/>
          <w:bCs/>
          <w:sz w:val="16"/>
          <w:szCs w:val="16"/>
        </w:rPr>
        <w:t>.</w:t>
      </w:r>
    </w:p>
    <w:p w14:paraId="42B93B0B" w14:textId="7818BE41" w:rsidR="00004A71" w:rsidRDefault="00004A71" w:rsidP="00F53F6C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sz w:val="16"/>
          <w:szCs w:val="16"/>
        </w:rPr>
      </w:pPr>
      <w:r w:rsidRPr="00004A71">
        <w:rPr>
          <w:rFonts w:ascii="Times New Roman" w:hAnsi="Times New Roman"/>
          <w:b/>
          <w:bCs/>
          <w:sz w:val="16"/>
          <w:szCs w:val="16"/>
        </w:rPr>
        <w:t>Измене</w:t>
      </w:r>
      <w:r>
        <w:rPr>
          <w:rFonts w:ascii="Times New Roman" w:hAnsi="Times New Roman"/>
          <w:b/>
          <w:bCs/>
          <w:sz w:val="16"/>
          <w:szCs w:val="16"/>
        </w:rPr>
        <w:t>ние канала и адреса весов с ПДУ</w:t>
      </w:r>
    </w:p>
    <w:p w14:paraId="6847CE9A" w14:textId="492AD3DB" w:rsidR="00004A71" w:rsidRPr="006030F2" w:rsidRDefault="00004A71" w:rsidP="00F53F6C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i/>
          <w:sz w:val="16"/>
          <w:szCs w:val="16"/>
        </w:rPr>
      </w:pPr>
      <w:r w:rsidRPr="006030F2">
        <w:rPr>
          <w:rFonts w:ascii="Times New Roman" w:hAnsi="Times New Roman"/>
          <w:bCs/>
          <w:i/>
          <w:sz w:val="16"/>
          <w:szCs w:val="16"/>
        </w:rPr>
        <w:t>Примечание: Изменение беспроводного канала и адреса, возможна только в случае предварительно настроенных весов и ПДУ.</w:t>
      </w:r>
    </w:p>
    <w:p w14:paraId="1C71543C" w14:textId="150E2912" w:rsidR="00004A71" w:rsidRPr="006030F2" w:rsidRDefault="006030F2" w:rsidP="00F53F6C">
      <w:pPr>
        <w:pStyle w:val="a9"/>
        <w:spacing w:line="240" w:lineRule="auto"/>
        <w:ind w:left="0"/>
        <w:jc w:val="both"/>
        <w:rPr>
          <w:rFonts w:ascii="Times New Roman" w:hAnsi="Times New Roman"/>
          <w:b/>
          <w:bCs/>
          <w:sz w:val="16"/>
          <w:szCs w:val="16"/>
        </w:rPr>
      </w:pPr>
      <w:r w:rsidRPr="006030F2">
        <w:rPr>
          <w:rFonts w:ascii="Times New Roman" w:hAnsi="Times New Roman"/>
          <w:bCs/>
          <w:sz w:val="16"/>
          <w:szCs w:val="16"/>
        </w:rPr>
        <w:t xml:space="preserve">Включите весы удерживанием кнопки </w:t>
      </w:r>
      <w:r w:rsidRPr="006030F2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62297340" wp14:editId="6B3759E1">
            <wp:extent cx="116619" cy="121920"/>
            <wp:effectExtent l="0" t="0" r="0" b="0"/>
            <wp:docPr id="16" name="Рисунок 16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0F2">
        <w:rPr>
          <w:rFonts w:ascii="Times New Roman" w:hAnsi="Times New Roman"/>
          <w:bCs/>
          <w:sz w:val="16"/>
          <w:szCs w:val="16"/>
        </w:rPr>
        <w:t xml:space="preserve"> и дождитесь прохождения теста. Включите ПДУ нажатием кнопки </w:t>
      </w:r>
      <w:r w:rsidR="00BA108D" w:rsidRPr="006030F2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485E881F" wp14:editId="6D98E3BA">
            <wp:extent cx="116619" cy="121920"/>
            <wp:effectExtent l="0" t="0" r="0" b="0"/>
            <wp:docPr id="21" name="Рисунок 21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0F2">
        <w:rPr>
          <w:rFonts w:ascii="Times New Roman" w:hAnsi="Times New Roman"/>
          <w:bCs/>
          <w:sz w:val="16"/>
          <w:szCs w:val="16"/>
        </w:rPr>
        <w:t xml:space="preserve">. Во время прохождения теста «11111, 22222, …» последовательно нажмите кнопки </w:t>
      </w:r>
      <w:r w:rsidRPr="006030F2">
        <w:rPr>
          <w:rFonts w:ascii="Times New Roman" w:hAnsi="Times New Roman"/>
          <w:b/>
          <w:bCs/>
          <w:sz w:val="16"/>
          <w:szCs w:val="16"/>
        </w:rPr>
        <w:t>[9]</w:t>
      </w:r>
      <w:r w:rsidRPr="006030F2">
        <w:rPr>
          <w:rFonts w:ascii="Times New Roman" w:hAnsi="Times New Roman"/>
          <w:bCs/>
          <w:sz w:val="16"/>
          <w:szCs w:val="16"/>
        </w:rPr>
        <w:t xml:space="preserve">, </w:t>
      </w:r>
      <w:r w:rsidRPr="006030F2">
        <w:rPr>
          <w:rFonts w:ascii="Times New Roman" w:hAnsi="Times New Roman"/>
          <w:b/>
          <w:bCs/>
          <w:sz w:val="16"/>
          <w:szCs w:val="16"/>
        </w:rPr>
        <w:t>[</w:t>
      </w:r>
      <w:r w:rsidRPr="006030F2">
        <w:rPr>
          <w:rFonts w:ascii="Times New Roman" w:hAnsi="Times New Roman"/>
          <w:b/>
          <w:bCs/>
          <w:sz w:val="16"/>
          <w:szCs w:val="16"/>
          <w:lang w:val="en-US"/>
        </w:rPr>
        <w:t>ENTER</w:t>
      </w:r>
      <w:r w:rsidRPr="006030F2">
        <w:rPr>
          <w:rFonts w:ascii="Times New Roman" w:hAnsi="Times New Roman"/>
          <w:b/>
          <w:bCs/>
          <w:sz w:val="16"/>
          <w:szCs w:val="16"/>
        </w:rPr>
        <w:t>] [0]</w:t>
      </w:r>
      <w:r w:rsidRPr="006030F2">
        <w:rPr>
          <w:rFonts w:ascii="Times New Roman" w:hAnsi="Times New Roman"/>
          <w:bCs/>
          <w:sz w:val="16"/>
          <w:szCs w:val="16"/>
        </w:rPr>
        <w:t xml:space="preserve">, </w:t>
      </w:r>
      <w:r w:rsidRPr="006030F2">
        <w:rPr>
          <w:rFonts w:ascii="Times New Roman" w:hAnsi="Times New Roman"/>
          <w:b/>
          <w:bCs/>
          <w:sz w:val="16"/>
          <w:szCs w:val="16"/>
        </w:rPr>
        <w:t>[1]</w:t>
      </w:r>
      <w:r w:rsidRPr="006030F2">
        <w:rPr>
          <w:rFonts w:ascii="Times New Roman" w:hAnsi="Times New Roman"/>
          <w:bCs/>
          <w:sz w:val="16"/>
          <w:szCs w:val="16"/>
        </w:rPr>
        <w:t xml:space="preserve">, </w:t>
      </w:r>
      <w:r w:rsidRPr="006030F2">
        <w:rPr>
          <w:rFonts w:ascii="Times New Roman" w:hAnsi="Times New Roman"/>
          <w:b/>
          <w:bCs/>
          <w:sz w:val="16"/>
          <w:szCs w:val="16"/>
        </w:rPr>
        <w:t>[4]</w:t>
      </w:r>
      <w:r w:rsidRPr="006030F2">
        <w:rPr>
          <w:rFonts w:ascii="Times New Roman" w:hAnsi="Times New Roman"/>
          <w:bCs/>
          <w:sz w:val="16"/>
          <w:szCs w:val="16"/>
        </w:rPr>
        <w:t xml:space="preserve">, </w:t>
      </w:r>
      <w:r w:rsidRPr="006030F2">
        <w:rPr>
          <w:rFonts w:ascii="Times New Roman" w:hAnsi="Times New Roman"/>
          <w:b/>
          <w:bCs/>
          <w:sz w:val="16"/>
          <w:szCs w:val="16"/>
        </w:rPr>
        <w:t>[7]</w:t>
      </w:r>
      <w:r w:rsidRPr="006030F2">
        <w:rPr>
          <w:rFonts w:ascii="Times New Roman" w:hAnsi="Times New Roman"/>
          <w:bCs/>
          <w:sz w:val="16"/>
          <w:szCs w:val="16"/>
        </w:rPr>
        <w:t xml:space="preserve">, </w:t>
      </w:r>
      <w:r w:rsidRPr="006030F2">
        <w:rPr>
          <w:rFonts w:ascii="Times New Roman" w:hAnsi="Times New Roman"/>
          <w:b/>
          <w:bCs/>
          <w:sz w:val="16"/>
          <w:szCs w:val="16"/>
        </w:rPr>
        <w:t>[8]</w:t>
      </w:r>
      <w:r w:rsidRPr="006030F2">
        <w:rPr>
          <w:rFonts w:ascii="Times New Roman" w:hAnsi="Times New Roman"/>
          <w:bCs/>
          <w:sz w:val="16"/>
          <w:szCs w:val="16"/>
        </w:rPr>
        <w:t xml:space="preserve">, </w:t>
      </w:r>
      <w:r w:rsidRPr="006030F2">
        <w:rPr>
          <w:rFonts w:ascii="Times New Roman" w:hAnsi="Times New Roman"/>
          <w:b/>
          <w:bCs/>
          <w:sz w:val="16"/>
          <w:szCs w:val="16"/>
        </w:rPr>
        <w:t>[9]</w:t>
      </w:r>
      <w:r w:rsidRPr="006030F2">
        <w:rPr>
          <w:rFonts w:ascii="Times New Roman" w:hAnsi="Times New Roman"/>
          <w:bCs/>
          <w:sz w:val="16"/>
          <w:szCs w:val="16"/>
        </w:rPr>
        <w:t xml:space="preserve"> и </w:t>
      </w:r>
      <w:r w:rsidRPr="006030F2">
        <w:rPr>
          <w:rFonts w:ascii="Times New Roman" w:hAnsi="Times New Roman"/>
          <w:b/>
          <w:bCs/>
          <w:sz w:val="16"/>
          <w:szCs w:val="16"/>
        </w:rPr>
        <w:t>[ENTER]</w:t>
      </w:r>
      <w:r w:rsidRPr="006030F2">
        <w:rPr>
          <w:rFonts w:ascii="Times New Roman" w:hAnsi="Times New Roman"/>
          <w:bCs/>
          <w:sz w:val="16"/>
          <w:szCs w:val="16"/>
        </w:rPr>
        <w:t xml:space="preserve">. Отобразиться номер беспроводного канала </w:t>
      </w:r>
      <w:r w:rsidRPr="00184A5A">
        <w:rPr>
          <w:rFonts w:ascii="Times New Roman" w:hAnsi="Times New Roman"/>
          <w:bCs/>
          <w:sz w:val="16"/>
          <w:szCs w:val="16"/>
        </w:rPr>
        <w:t>«С  xx»</w:t>
      </w:r>
      <w:r w:rsidRPr="006030F2">
        <w:rPr>
          <w:rFonts w:ascii="Times New Roman" w:hAnsi="Times New Roman"/>
          <w:bCs/>
          <w:sz w:val="16"/>
          <w:szCs w:val="16"/>
        </w:rPr>
        <w:t xml:space="preserve">, где xx </w:t>
      </w:r>
      <w:r w:rsidR="00C17C8E" w:rsidRPr="00C17C8E">
        <w:rPr>
          <w:rFonts w:ascii="Times New Roman" w:hAnsi="Times New Roman"/>
          <w:bCs/>
          <w:sz w:val="16"/>
          <w:szCs w:val="16"/>
        </w:rPr>
        <w:t>–</w:t>
      </w:r>
      <w:r w:rsidRPr="006030F2">
        <w:rPr>
          <w:rFonts w:ascii="Times New Roman" w:hAnsi="Times New Roman"/>
          <w:bCs/>
          <w:sz w:val="16"/>
          <w:szCs w:val="16"/>
        </w:rPr>
        <w:t xml:space="preserve"> номер беспроводного канала. Номер беспроводного канала может принимать значения (00-31). С помощью цифровых кнопок введите номер беспроводного канала и нажмите кнопку </w:t>
      </w:r>
      <w:r w:rsidRPr="006030F2">
        <w:rPr>
          <w:rFonts w:ascii="Times New Roman" w:hAnsi="Times New Roman"/>
          <w:b/>
          <w:bCs/>
          <w:sz w:val="16"/>
          <w:szCs w:val="16"/>
        </w:rPr>
        <w:t>[ENTER]</w:t>
      </w:r>
      <w:r w:rsidRPr="006030F2">
        <w:rPr>
          <w:rFonts w:ascii="Times New Roman" w:hAnsi="Times New Roman"/>
          <w:bCs/>
          <w:sz w:val="16"/>
          <w:szCs w:val="16"/>
        </w:rPr>
        <w:t>. Отобразиться адрес «</w:t>
      </w:r>
      <w:r w:rsidRPr="006030F2">
        <w:rPr>
          <w:rFonts w:ascii="Times New Roman" w:hAnsi="Times New Roman"/>
          <w:b/>
          <w:bCs/>
          <w:sz w:val="16"/>
          <w:szCs w:val="16"/>
        </w:rPr>
        <w:t>nxxxx</w:t>
      </w:r>
      <w:r w:rsidR="00C17C8E">
        <w:rPr>
          <w:rFonts w:ascii="Times New Roman" w:hAnsi="Times New Roman"/>
          <w:bCs/>
          <w:sz w:val="16"/>
          <w:szCs w:val="16"/>
        </w:rPr>
        <w:t xml:space="preserve">», где xxxx </w:t>
      </w:r>
      <w:r w:rsidR="00C17C8E" w:rsidRPr="008F3750">
        <w:rPr>
          <w:rFonts w:ascii="Times New Roman" w:hAnsi="Times New Roman"/>
          <w:bCs/>
          <w:sz w:val="16"/>
          <w:szCs w:val="16"/>
        </w:rPr>
        <w:t>–</w:t>
      </w:r>
      <w:r w:rsidRPr="006030F2">
        <w:rPr>
          <w:rFonts w:ascii="Times New Roman" w:hAnsi="Times New Roman"/>
          <w:bCs/>
          <w:sz w:val="16"/>
          <w:szCs w:val="16"/>
        </w:rPr>
        <w:t xml:space="preserve"> номер адреса. Адрес может принимать значения (0000-9999). С помощью цифровых кнопок введите адрес и нажмите кнопку </w:t>
      </w:r>
      <w:r w:rsidRPr="006030F2">
        <w:rPr>
          <w:rFonts w:ascii="Times New Roman" w:hAnsi="Times New Roman"/>
          <w:b/>
          <w:bCs/>
          <w:sz w:val="16"/>
          <w:szCs w:val="16"/>
        </w:rPr>
        <w:t>[ENTER]</w:t>
      </w:r>
      <w:r w:rsidRPr="006030F2">
        <w:rPr>
          <w:rFonts w:ascii="Times New Roman" w:hAnsi="Times New Roman"/>
          <w:bCs/>
          <w:sz w:val="16"/>
          <w:szCs w:val="16"/>
        </w:rPr>
        <w:t>. Весы выполнят самотестирование и запустится рабочий режим.</w:t>
      </w:r>
    </w:p>
    <w:p w14:paraId="1C4D004A" w14:textId="77777777" w:rsidR="001E399A" w:rsidRPr="006A7AD0" w:rsidRDefault="001E399A" w:rsidP="00F53F6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0431D1E0" w14:textId="2576772B" w:rsidR="00D9358B" w:rsidRPr="00D9358B" w:rsidRDefault="00D9358B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превышение предельно допустимой нагрузки, равной Max.</w:t>
      </w:r>
    </w:p>
    <w:p w14:paraId="064D2976" w14:textId="77777777" w:rsidR="00D9358B" w:rsidRPr="00D9358B" w:rsidRDefault="00D9358B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в целях безопасности персонала и оборудования поднимать груз выше 25 см от поверхности.</w:t>
      </w:r>
    </w:p>
    <w:p w14:paraId="593C585A" w14:textId="77777777" w:rsidR="00D9358B" w:rsidRPr="00D9358B" w:rsidRDefault="00D9358B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использовать весы для транспортировки груза.</w:t>
      </w:r>
    </w:p>
    <w:p w14:paraId="7B164F48" w14:textId="77777777" w:rsidR="00D9358B" w:rsidRPr="00D9358B" w:rsidRDefault="00D9358B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на площади поднятия груза производить работы и размещать части тела.</w:t>
      </w:r>
    </w:p>
    <w:p w14:paraId="21EC6E26" w14:textId="77777777" w:rsidR="00D9358B" w:rsidRPr="00D9358B" w:rsidRDefault="00D9358B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поднимать груз с незакрытым карабином крюка.</w:t>
      </w:r>
    </w:p>
    <w:p w14:paraId="064A7E5A" w14:textId="77777777" w:rsidR="00D9358B" w:rsidRPr="00D9358B" w:rsidRDefault="00D9358B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проведение ремонтных работ и разборка включенных весов.</w:t>
      </w:r>
    </w:p>
    <w:p w14:paraId="72DDEE4D" w14:textId="77777777" w:rsidR="00D9358B" w:rsidRPr="00D9358B" w:rsidRDefault="00D9358B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 процессе эксплуатации весов периодически контролируйте степень износа элементов верхнего и нижнего подвесов. При значительном износе элементов верхнего и нижнего подвесов запрещается использование весов.</w:t>
      </w:r>
    </w:p>
    <w:p w14:paraId="470BF53C" w14:textId="77777777" w:rsidR="00D9358B" w:rsidRPr="00D9358B" w:rsidRDefault="00D9358B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30CBE2FA" w14:textId="77777777" w:rsidR="00D9358B" w:rsidRPr="00D9358B" w:rsidRDefault="00D9358B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18CF650B" w14:textId="77777777" w:rsidR="00D9358B" w:rsidRPr="00D9358B" w:rsidRDefault="00D9358B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салфеткой, смоченной водой с добавлением 0,5% моющего средства.</w:t>
      </w:r>
    </w:p>
    <w:p w14:paraId="676410C4" w14:textId="77777777" w:rsidR="00D9358B" w:rsidRPr="00D9358B" w:rsidRDefault="00D9358B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18C983F8" w14:textId="661548FE" w:rsidR="001E399A" w:rsidRDefault="00D9358B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не предназначены для применения при атмосферных осадках.</w:t>
      </w:r>
    </w:p>
    <w:p w14:paraId="00E8378B" w14:textId="56FE6B65" w:rsidR="00BA1C48" w:rsidRPr="006A7AD0" w:rsidRDefault="00BA1C48" w:rsidP="00F53F6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ТРАНСПОРТИРОВКА И ХРАНЕНИЕ</w:t>
      </w:r>
    </w:p>
    <w:p w14:paraId="183A6DEC" w14:textId="671D6B5E" w:rsidR="00D9358B" w:rsidRPr="00D9358B" w:rsidRDefault="00D9358B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1497C45D" w14:textId="77777777" w:rsidR="00D9358B" w:rsidRPr="00D9358B" w:rsidRDefault="00D9358B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1D54DE28" w14:textId="20895BAB" w:rsidR="00D9358B" w:rsidRPr="00D9358B" w:rsidRDefault="00D9358B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 xml:space="preserve">Условия транспортирования весов в части воздействия климатических факторов должна соответствовать </w:t>
      </w:r>
      <w:r w:rsidR="008F3750">
        <w:rPr>
          <w:rFonts w:ascii="Times New Roman" w:hAnsi="Times New Roman"/>
          <w:sz w:val="16"/>
          <w:szCs w:val="16"/>
        </w:rPr>
        <w:t>группе 5 (ОЖ4) по ГОСТ 15150-69.</w:t>
      </w:r>
    </w:p>
    <w:p w14:paraId="5BDB6B1D" w14:textId="77777777" w:rsidR="00D9358B" w:rsidRPr="00D9358B" w:rsidRDefault="00D9358B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0BA9156C" w14:textId="77777777" w:rsidR="00D9358B" w:rsidRPr="00D9358B" w:rsidRDefault="00D9358B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9142-90.</w:t>
      </w:r>
    </w:p>
    <w:p w14:paraId="70A79A90" w14:textId="77777777" w:rsidR="00D9358B" w:rsidRPr="00D9358B" w:rsidRDefault="00D9358B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34BC11B8" w:rsidR="001E399A" w:rsidRPr="006A7AD0" w:rsidRDefault="00D9358B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lastRenderedPageBreak/>
        <w:t xml:space="preserve">После транспортировки и хранения при отрицательных температурах перед распаковкой весы должны быть выдержаны при нормальной </w:t>
      </w:r>
      <w:r>
        <w:rPr>
          <w:rFonts w:ascii="Times New Roman" w:hAnsi="Times New Roman"/>
          <w:sz w:val="16"/>
          <w:szCs w:val="16"/>
        </w:rPr>
        <w:t>температуре не менее 6-ти часов</w:t>
      </w:r>
      <w:r w:rsidR="001D0E48">
        <w:rPr>
          <w:rFonts w:ascii="Times New Roman" w:hAnsi="Times New Roman"/>
          <w:sz w:val="16"/>
          <w:szCs w:val="16"/>
        </w:rPr>
        <w:t>.</w:t>
      </w:r>
    </w:p>
    <w:p w14:paraId="4D00870F" w14:textId="77777777" w:rsidR="001E399A" w:rsidRPr="006A7AD0" w:rsidRDefault="001E399A" w:rsidP="00F53F6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F53F6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027B9229" w14:textId="77777777" w:rsidR="00675F63" w:rsidRPr="006A7AD0" w:rsidRDefault="00675F63" w:rsidP="00F53F6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724-65-08, +7 (903) 687-17-58,</w:t>
      </w:r>
    </w:p>
    <w:p w14:paraId="59A2DF12" w14:textId="77777777" w:rsidR="00C872E0" w:rsidRPr="006A7AD0" w:rsidRDefault="00C872E0" w:rsidP="00F53F6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5854ADE0" w14:textId="51859548" w:rsidR="00F120BA" w:rsidRPr="006A7AD0" w:rsidRDefault="00BA108D" w:rsidP="00F53F6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sz w:val="16"/>
          <w:szCs w:val="16"/>
          <w:lang w:val="en-US" w:eastAsia="ru-RU"/>
        </w:rPr>
        <w:t>E-mail: info@</w:t>
      </w:r>
      <w:r w:rsidR="00675F63"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mechelectron.ru</w:t>
      </w:r>
    </w:p>
    <w:p w14:paraId="439F5047" w14:textId="77777777" w:rsidR="00F120BA" w:rsidRPr="006A7AD0" w:rsidRDefault="00F120BA" w:rsidP="00F53F6C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F53F6C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6B1A4886" w14:textId="6F825443" w:rsidR="00A00CE2" w:rsidRPr="006A7AD0" w:rsidRDefault="00A00CE2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Pr="006A7AD0">
        <w:rPr>
          <w:rFonts w:ascii="Times New Roman" w:hAnsi="Times New Roman"/>
          <w:sz w:val="16"/>
          <w:szCs w:val="16"/>
        </w:rPr>
        <w:t xml:space="preserve">Калибровка </w:t>
      </w: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определение калибровочной характеристики весов.</w:t>
      </w:r>
    </w:p>
    <w:p w14:paraId="6A5D3889" w14:textId="77777777" w:rsidR="00A00CE2" w:rsidRPr="006A7AD0" w:rsidRDefault="00A00CE2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154EC35A" w14:textId="77777777" w:rsidR="00A00CE2" w:rsidRPr="006A7AD0" w:rsidRDefault="00A00CE2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09A91689" w14:textId="77777777" w:rsidR="00A00CE2" w:rsidRPr="006A7AD0" w:rsidRDefault="00A00CE2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</w:t>
      </w:r>
      <w:r>
        <w:rPr>
          <w:rFonts w:ascii="Times New Roman" w:hAnsi="Times New Roman"/>
          <w:sz w:val="16"/>
          <w:szCs w:val="16"/>
        </w:rPr>
        <w:t>грузкой близкой или равной НПВ.</w:t>
      </w:r>
    </w:p>
    <w:p w14:paraId="2B697F8A" w14:textId="77777777" w:rsidR="00675F63" w:rsidRDefault="00675F63" w:rsidP="00F53F6C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D87C1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ГАРАНТИЙНЫЕ ОБЯЗАТЕЛЬСТВА</w:t>
      </w:r>
    </w:p>
    <w:p w14:paraId="273BE413" w14:textId="77777777" w:rsidR="008900B3" w:rsidRPr="006A7AD0" w:rsidRDefault="008900B3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F53F6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4364FF36" w:rsidR="008900B3" w:rsidRPr="006A7AD0" w:rsidRDefault="00BA108D" w:rsidP="00F53F6C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 w:rsidRPr="00BA108D">
        <w:rPr>
          <w:rFonts w:ascii="Times New Roman" w:hAnsi="Times New Roman"/>
          <w:sz w:val="16"/>
          <w:szCs w:val="16"/>
        </w:rPr>
        <w:t>–</w:t>
      </w:r>
      <w:r w:rsidR="008900B3" w:rsidRPr="006A7AD0">
        <w:rPr>
          <w:rFonts w:ascii="Times New Roman" w:hAnsi="Times New Roman"/>
          <w:sz w:val="16"/>
          <w:szCs w:val="16"/>
        </w:rPr>
        <w:t xml:space="preserve"> 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4803CA34" w:rsidR="008900B3" w:rsidRPr="006A7AD0" w:rsidRDefault="00BA108D" w:rsidP="00F53F6C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C17C8E">
        <w:rPr>
          <w:rFonts w:ascii="Times New Roman" w:hAnsi="Times New Roman"/>
          <w:sz w:val="16"/>
          <w:szCs w:val="16"/>
        </w:rPr>
        <w:t>–</w:t>
      </w:r>
      <w:r w:rsidR="008900B3" w:rsidRPr="006A7AD0">
        <w:rPr>
          <w:rFonts w:ascii="Times New Roman" w:hAnsi="Times New Roman"/>
          <w:sz w:val="16"/>
          <w:szCs w:val="16"/>
        </w:rPr>
        <w:t xml:space="preserve"> самостоятельная перекалибровка весов;</w:t>
      </w:r>
    </w:p>
    <w:p w14:paraId="3EB5AB09" w14:textId="6525E7EA" w:rsidR="008900B3" w:rsidRPr="006A7AD0" w:rsidRDefault="00C17C8E" w:rsidP="00F53F6C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C17C8E">
        <w:rPr>
          <w:rFonts w:ascii="Times New Roman" w:hAnsi="Times New Roman"/>
          <w:sz w:val="16"/>
          <w:szCs w:val="16"/>
        </w:rPr>
        <w:t>–</w:t>
      </w:r>
      <w:r w:rsidR="008900B3" w:rsidRPr="006A7AD0">
        <w:rPr>
          <w:rFonts w:ascii="Times New Roman" w:hAnsi="Times New Roman"/>
          <w:sz w:val="16"/>
          <w:szCs w:val="16"/>
        </w:rPr>
        <w:t xml:space="preserve"> нарушение правил транспортировки, хранения и эксплуатации весов;</w:t>
      </w:r>
    </w:p>
    <w:p w14:paraId="5A6F3EB3" w14:textId="58930C83" w:rsidR="008900B3" w:rsidRPr="006A7AD0" w:rsidRDefault="00C17C8E" w:rsidP="00F53F6C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C17C8E">
        <w:rPr>
          <w:rFonts w:ascii="Times New Roman" w:hAnsi="Times New Roman"/>
          <w:sz w:val="16"/>
          <w:szCs w:val="16"/>
        </w:rPr>
        <w:t>–</w:t>
      </w:r>
      <w:r w:rsidR="008900B3" w:rsidRPr="006A7AD0">
        <w:rPr>
          <w:rFonts w:ascii="Times New Roman" w:hAnsi="Times New Roman"/>
          <w:sz w:val="16"/>
          <w:szCs w:val="16"/>
        </w:rPr>
        <w:t xml:space="preserve"> нарушение правил ухода за весами;</w:t>
      </w:r>
    </w:p>
    <w:p w14:paraId="78C54F56" w14:textId="56AD71F1" w:rsidR="008900B3" w:rsidRPr="006A7AD0" w:rsidRDefault="00C17C8E" w:rsidP="00F53F6C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 w:rsidRPr="00C17C8E">
        <w:rPr>
          <w:rFonts w:ascii="Times New Roman" w:hAnsi="Times New Roman"/>
          <w:sz w:val="16"/>
          <w:szCs w:val="16"/>
        </w:rPr>
        <w:t>–</w:t>
      </w:r>
      <w:r w:rsidR="008900B3" w:rsidRPr="006A7AD0">
        <w:rPr>
          <w:rFonts w:ascii="Times New Roman" w:hAnsi="Times New Roman"/>
          <w:sz w:val="16"/>
          <w:szCs w:val="16"/>
        </w:rPr>
        <w:t xml:space="preserve"> при выходе из строя весов вследствие разрушительного действия насекомых, грызунов и т.п.</w:t>
      </w:r>
    </w:p>
    <w:p w14:paraId="5CB394DA" w14:textId="41788E47" w:rsidR="00331AD4" w:rsidRDefault="008900B3" w:rsidP="00F53F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</w:p>
    <w:p w14:paraId="6E7DAF50" w14:textId="411C5A98" w:rsidR="00D87C19" w:rsidRPr="00D87C19" w:rsidRDefault="00D87C19" w:rsidP="003B7CA8">
      <w:pPr>
        <w:pStyle w:val="1"/>
        <w:keepLines w:val="0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lastRenderedPageBreak/>
        <w:t>ДЛЯ ЗАМЕТОК</w:t>
      </w:r>
    </w:p>
    <w:p w14:paraId="66BB78F6" w14:textId="77777777" w:rsidR="00D87C19" w:rsidRDefault="00D87C19" w:rsidP="00D87C19">
      <w:pPr>
        <w:tabs>
          <w:tab w:val="right" w:leader="underscore" w:pos="6237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3B7CA8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26D06850" w:rsidR="0070336F" w:rsidRPr="006A7AD0" w:rsidRDefault="0070336F" w:rsidP="00F53F6C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 xml:space="preserve">Весы </w:t>
      </w:r>
      <w:r w:rsidR="006D5704">
        <w:rPr>
          <w:rFonts w:ascii="Times New Roman" w:hAnsi="Times New Roman"/>
          <w:bCs/>
          <w:sz w:val="16"/>
          <w:szCs w:val="16"/>
        </w:rPr>
        <w:t>крановые</w:t>
      </w:r>
      <w:r w:rsidR="006D5704" w:rsidRPr="006A7AD0">
        <w:rPr>
          <w:rFonts w:ascii="Times New Roman" w:hAnsi="Times New Roman"/>
          <w:bCs/>
          <w:sz w:val="16"/>
          <w:szCs w:val="16"/>
        </w:rPr>
        <w:t xml:space="preserve"> </w:t>
      </w:r>
      <w:r w:rsidR="008A299A">
        <w:rPr>
          <w:rFonts w:ascii="Times New Roman" w:hAnsi="Times New Roman"/>
          <w:bCs/>
          <w:sz w:val="16"/>
          <w:szCs w:val="16"/>
        </w:rPr>
        <w:t>ВКМ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F53F6C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F53F6C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F53F6C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F53F6C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F53F6C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382A35B8" w:rsidR="0070336F" w:rsidRPr="006A7AD0" w:rsidRDefault="0070336F" w:rsidP="00F53F6C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  <w:bookmarkStart w:id="4" w:name="_GoBack"/>
      <w:bookmarkEnd w:id="4"/>
    </w:p>
    <w:p w14:paraId="615D2423" w14:textId="77777777" w:rsidR="0070336F" w:rsidRPr="006A7AD0" w:rsidRDefault="0070336F" w:rsidP="00F53F6C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4C6B296A" w14:textId="77777777" w:rsidR="006F2197" w:rsidRDefault="006F2197" w:rsidP="006F2197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77573-20. На основании результатов поверки, </w:t>
      </w:r>
    </w:p>
    <w:p w14:paraId="4620925C" w14:textId="77777777" w:rsidR="006F2197" w:rsidRDefault="006F2197" w:rsidP="006F2197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6A9BBEDE" w14:textId="77777777" w:rsidR="006F2197" w:rsidRDefault="006F2197" w:rsidP="006F2197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73F6369E" w14:textId="77777777" w:rsidR="006F2197" w:rsidRDefault="006F2197" w:rsidP="006F2197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6F2197" w14:paraId="75A8C828" w14:textId="77777777" w:rsidTr="006F2197">
        <w:trPr>
          <w:trHeight w:val="1339"/>
        </w:trPr>
        <w:tc>
          <w:tcPr>
            <w:tcW w:w="4680" w:type="dxa"/>
            <w:vAlign w:val="center"/>
            <w:hideMark/>
          </w:tcPr>
          <w:p w14:paraId="479A41C9" w14:textId="77777777" w:rsidR="006F2197" w:rsidRDefault="006F2197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03DA9590" w14:textId="77777777" w:rsidR="006F2197" w:rsidRDefault="006F2197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20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73A86B1C" w14:textId="77777777" w:rsidR="006F2197" w:rsidRDefault="006F2197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1F21FB0C" w14:textId="6D634F7F" w:rsidR="006F2197" w:rsidRDefault="006F21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33E69BC" wp14:editId="237F8022">
                  <wp:extent cx="847725" cy="847725"/>
                  <wp:effectExtent l="0" t="0" r="9525" b="9525"/>
                  <wp:docPr id="2" name="Рисунок 2" descr="qr-cod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qr-cod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6F2197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F53F6C">
      <w:pPr>
        <w:tabs>
          <w:tab w:val="right" w:leader="underscore" w:pos="6237"/>
        </w:tabs>
        <w:spacing w:before="36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F53F6C">
      <w:pPr>
        <w:tabs>
          <w:tab w:val="right" w:leader="underscore" w:pos="6237"/>
        </w:tabs>
        <w:spacing w:before="24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F53F6C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00D8C67B" w14:textId="77777777" w:rsidR="00E8658C" w:rsidRDefault="00672B3A" w:rsidP="00F53F6C">
      <w:pPr>
        <w:tabs>
          <w:tab w:val="right" w:leader="underscore" w:pos="6237"/>
        </w:tabs>
        <w:spacing w:before="24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54528C34" w14:textId="77777777" w:rsidR="00672B3A" w:rsidRDefault="00672B3A" w:rsidP="00D87C19">
      <w:pPr>
        <w:tabs>
          <w:tab w:val="right" w:leader="underscore" w:pos="6237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14:paraId="15B9F9CD" w14:textId="77777777" w:rsidR="0039212C" w:rsidRPr="0039212C" w:rsidRDefault="0039212C" w:rsidP="001E7795">
      <w:pPr>
        <w:spacing w:before="372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До 5 тонн:</w:t>
      </w:r>
    </w:p>
    <w:p w14:paraId="1AB0FD80" w14:textId="77777777" w:rsidR="0039212C" w:rsidRPr="0039212C" w:rsidRDefault="0039212C" w:rsidP="00F53F6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ТР ТС: 020/2011 "Электромагнитная совместимость технических средств".</w:t>
      </w:r>
    </w:p>
    <w:p w14:paraId="12F9CAAE" w14:textId="77777777" w:rsidR="0039212C" w:rsidRPr="0039212C" w:rsidRDefault="0039212C" w:rsidP="00F53F6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Д-RU.АД07.В.00659/19</w:t>
      </w:r>
    </w:p>
    <w:p w14:paraId="13E12B03" w14:textId="77777777" w:rsidR="0039212C" w:rsidRPr="0039212C" w:rsidRDefault="0039212C" w:rsidP="00F53F6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06.08.2024.</w:t>
      </w:r>
    </w:p>
    <w:p w14:paraId="403BD59A" w14:textId="77777777" w:rsidR="0039212C" w:rsidRPr="0039212C" w:rsidRDefault="0039212C" w:rsidP="00F53F6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ДС выдана: ООО "Центр Сертификации "ВЕЛЕС", ОГРН 1157847197881.</w:t>
      </w:r>
    </w:p>
    <w:p w14:paraId="527E41AC" w14:textId="77777777" w:rsidR="0039212C" w:rsidRPr="0039212C" w:rsidRDefault="0039212C" w:rsidP="00F53F6C">
      <w:pPr>
        <w:spacing w:before="12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От 5 тонн:</w:t>
      </w:r>
    </w:p>
    <w:p w14:paraId="50AA3D53" w14:textId="77777777" w:rsidR="0039212C" w:rsidRPr="0039212C" w:rsidRDefault="0039212C" w:rsidP="00F53F6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ТР ТС: 020/2011 "Электромагнитная совместимость технических средств".</w:t>
      </w:r>
    </w:p>
    <w:p w14:paraId="2DFF6AD3" w14:textId="77777777" w:rsidR="0039212C" w:rsidRPr="0039212C" w:rsidRDefault="0039212C" w:rsidP="00F53F6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Д-RU.ПФ02.В.27647/2</w:t>
      </w:r>
    </w:p>
    <w:p w14:paraId="3AB1FA0B" w14:textId="77777777" w:rsidR="0039212C" w:rsidRPr="0039212C" w:rsidRDefault="0039212C" w:rsidP="00F53F6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13.10.2025.</w:t>
      </w:r>
    </w:p>
    <w:p w14:paraId="15DCC476" w14:textId="77777777" w:rsidR="0039212C" w:rsidRDefault="0039212C" w:rsidP="00F53F6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ДС выдана: ООО "ПРОФИТ", ОГРН 1157746881038.</w:t>
      </w:r>
    </w:p>
    <w:p w14:paraId="4A596FF7" w14:textId="5169AED8" w:rsidR="007D727B" w:rsidRPr="006A7AD0" w:rsidRDefault="00E955C8" w:rsidP="00F53F6C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F53F6C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F53F6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F53F6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1652B846" w:rsidR="007D727B" w:rsidRPr="00C90A2B" w:rsidRDefault="007D727B" w:rsidP="00F53F6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A91F67">
        <w:rPr>
          <w:rFonts w:ascii="Times New Roman" w:eastAsia="Times New Roman" w:hAnsi="Times New Roman"/>
          <w:sz w:val="16"/>
          <w:szCs w:val="16"/>
          <w:lang w:val="en-US" w:eastAsia="ru-RU"/>
        </w:rPr>
        <w:t>E-mail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hyperlink r:id="rId22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7E40D835" w14:textId="77777777" w:rsidR="0034397B" w:rsidRPr="006F2197" w:rsidRDefault="0034397B" w:rsidP="003439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 w:rsidRPr="006F2197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 w:rsidRPr="006F2197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F53F6C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13DB3029" w:rsidR="0070336F" w:rsidRDefault="00196A2F" w:rsidP="00F53F6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697E75FA" wp14:editId="3380E78A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34020" w14:textId="75500468" w:rsidR="001E7795" w:rsidRPr="001E7795" w:rsidRDefault="001E7795" w:rsidP="00F53F6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9C6027E" wp14:editId="5C5A673A">
            <wp:extent cx="720000" cy="720000"/>
            <wp:effectExtent l="0" t="0" r="4445" b="4445"/>
            <wp:docPr id="20" name="Рисунок 20" descr="C:\Users\Sergio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gio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795" w:rsidRPr="001E7795" w:rsidSect="00DF6FDD">
      <w:footerReference w:type="even" r:id="rId25"/>
      <w:footerReference w:type="default" r:id="rId26"/>
      <w:headerReference w:type="first" r:id="rId27"/>
      <w:pgSz w:w="8391" w:h="11907" w:code="11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B4BE8" w14:textId="77777777" w:rsidR="00EF72DE" w:rsidRDefault="00EF72DE" w:rsidP="00990C44">
      <w:pPr>
        <w:spacing w:after="0" w:line="240" w:lineRule="auto"/>
      </w:pPr>
      <w:r>
        <w:separator/>
      </w:r>
    </w:p>
  </w:endnote>
  <w:endnote w:type="continuationSeparator" w:id="0">
    <w:p w14:paraId="0CAC8E1C" w14:textId="77777777" w:rsidR="00EF72DE" w:rsidRDefault="00EF72DE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421EBE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25C38245" w:rsidR="00421EBE" w:rsidRDefault="00421EBE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B81F11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10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421EBE" w:rsidRDefault="00421EBE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421EBE" w:rsidRPr="006C4DCA" w:rsidRDefault="00B81F11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421EBE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421EBE" w:rsidRDefault="00421EBE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50FB3336" w:rsidR="00421EBE" w:rsidRPr="009F3DB3" w:rsidRDefault="00421EBE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B81F11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11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421EBE" w:rsidRPr="00FF5A32" w:rsidRDefault="00421EBE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22DEE" w14:textId="77777777" w:rsidR="00EF72DE" w:rsidRDefault="00EF72DE" w:rsidP="00990C44">
      <w:pPr>
        <w:spacing w:after="0" w:line="240" w:lineRule="auto"/>
      </w:pPr>
      <w:r>
        <w:separator/>
      </w:r>
    </w:p>
  </w:footnote>
  <w:footnote w:type="continuationSeparator" w:id="0">
    <w:p w14:paraId="09DE0B7D" w14:textId="77777777" w:rsidR="00EF72DE" w:rsidRDefault="00EF72DE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7359C607" w:rsidR="00421EBE" w:rsidRPr="001E7795" w:rsidRDefault="00421EBE" w:rsidP="001E7795">
    <w:pPr>
      <w:pStyle w:val="a3"/>
      <w:spacing w:before="360" w:after="0" w:line="240" w:lineRule="auto"/>
      <w:jc w:val="right"/>
      <w:rPr>
        <w:rFonts w:ascii="Times New Roman" w:hAnsi="Times New Roman"/>
        <w:sz w:val="16"/>
        <w:szCs w:val="16"/>
      </w:rPr>
    </w:pPr>
    <w:r w:rsidRPr="00D87C19">
      <w:rPr>
        <w:rFonts w:ascii="Times New Roman" w:hAnsi="Times New Roman"/>
        <w:sz w:val="16"/>
        <w:szCs w:val="16"/>
      </w:rPr>
      <w:t>rev. X_PDU3</w:t>
    </w:r>
    <w:r>
      <w:rPr>
        <w:rFonts w:ascii="Times New Roman" w:hAnsi="Times New Roman"/>
        <w:sz w:val="16"/>
        <w:szCs w:val="16"/>
      </w:rPr>
      <w:t>(</w:t>
    </w:r>
    <w:r>
      <w:rPr>
        <w:rFonts w:ascii="Times New Roman" w:hAnsi="Times New Roman"/>
        <w:sz w:val="16"/>
        <w:szCs w:val="16"/>
        <w:lang w:val="en-US"/>
      </w:rPr>
      <w:t>SCF2)</w:t>
    </w:r>
    <w:r w:rsidRPr="00D87C19">
      <w:rPr>
        <w:rFonts w:ascii="Times New Roman" w:hAnsi="Times New Roman"/>
        <w:sz w:val="16"/>
        <w:szCs w:val="16"/>
      </w:rPr>
      <w:t>_</w:t>
    </w:r>
    <w:r w:rsidR="00B81F11">
      <w:rPr>
        <w:rFonts w:ascii="Times New Roman" w:hAnsi="Times New Roman"/>
        <w:sz w:val="16"/>
        <w:szCs w:val="16"/>
      </w:rPr>
      <w:t>15</w:t>
    </w:r>
    <w:r>
      <w:rPr>
        <w:rFonts w:ascii="Times New Roman" w:hAnsi="Times New Roman"/>
        <w:sz w:val="16"/>
        <w:szCs w:val="16"/>
      </w:rPr>
      <w:t>.</w:t>
    </w:r>
    <w:r w:rsidR="001A4E50">
      <w:rPr>
        <w:rFonts w:ascii="Times New Roman" w:hAnsi="Times New Roman"/>
        <w:sz w:val="16"/>
        <w:szCs w:val="16"/>
        <w:lang w:val="en-US"/>
      </w:rPr>
      <w:t>0</w:t>
    </w:r>
    <w:r w:rsidR="00B81F11">
      <w:rPr>
        <w:rFonts w:ascii="Times New Roman" w:hAnsi="Times New Roman"/>
        <w:sz w:val="16"/>
        <w:szCs w:val="16"/>
      </w:rPr>
      <w:t>2.</w:t>
    </w:r>
    <w:r>
      <w:rPr>
        <w:rFonts w:ascii="Times New Roman" w:hAnsi="Times New Roman"/>
        <w:sz w:val="16"/>
        <w:szCs w:val="16"/>
      </w:rPr>
      <w:t>2</w:t>
    </w:r>
    <w:r w:rsidR="00B81F11">
      <w:rPr>
        <w:rFonts w:ascii="Times New Roman" w:hAnsi="Times New Roman"/>
        <w:sz w:val="16"/>
        <w:szCs w:val="16"/>
        <w:lang w:val="en-US"/>
      </w:rPr>
      <w:t>5</w:t>
    </w:r>
    <w:r w:rsidRPr="00D87C19">
      <w:rPr>
        <w:rFonts w:ascii="Times New Roman" w:hAnsi="Times New Roman"/>
        <w:sz w:val="16"/>
        <w:szCs w:val="16"/>
      </w:rPr>
      <w:t>_v1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630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84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E73251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7215DD"/>
    <w:multiLevelType w:val="hybridMultilevel"/>
    <w:tmpl w:val="010C71EE"/>
    <w:lvl w:ilvl="0" w:tplc="4BC8C2C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F5E3789"/>
    <w:multiLevelType w:val="multilevel"/>
    <w:tmpl w:val="66BC95E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3D04400"/>
    <w:multiLevelType w:val="hybridMultilevel"/>
    <w:tmpl w:val="9190C9F0"/>
    <w:lvl w:ilvl="0" w:tplc="FC0CE19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1"/>
  </w:num>
  <w:num w:numId="4">
    <w:abstractNumId w:val="16"/>
  </w:num>
  <w:num w:numId="5">
    <w:abstractNumId w:val="26"/>
  </w:num>
  <w:num w:numId="6">
    <w:abstractNumId w:val="10"/>
  </w:num>
  <w:num w:numId="7">
    <w:abstractNumId w:val="13"/>
  </w:num>
  <w:num w:numId="8">
    <w:abstractNumId w:val="21"/>
  </w:num>
  <w:num w:numId="9">
    <w:abstractNumId w:val="22"/>
  </w:num>
  <w:num w:numId="10">
    <w:abstractNumId w:val="3"/>
  </w:num>
  <w:num w:numId="11">
    <w:abstractNumId w:val="9"/>
  </w:num>
  <w:num w:numId="12">
    <w:abstractNumId w:val="25"/>
  </w:num>
  <w:num w:numId="13">
    <w:abstractNumId w:val="19"/>
  </w:num>
  <w:num w:numId="14">
    <w:abstractNumId w:val="15"/>
  </w:num>
  <w:num w:numId="15">
    <w:abstractNumId w:val="1"/>
  </w:num>
  <w:num w:numId="16">
    <w:abstractNumId w:val="14"/>
  </w:num>
  <w:num w:numId="17">
    <w:abstractNumId w:val="4"/>
  </w:num>
  <w:num w:numId="18">
    <w:abstractNumId w:val="17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2"/>
  </w:num>
  <w:num w:numId="23">
    <w:abstractNumId w:val="7"/>
  </w:num>
  <w:num w:numId="24">
    <w:abstractNumId w:val="2"/>
  </w:num>
  <w:num w:numId="25">
    <w:abstractNumId w:val="24"/>
  </w:num>
  <w:num w:numId="26">
    <w:abstractNumId w:val="23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04A71"/>
    <w:rsid w:val="00015BC8"/>
    <w:rsid w:val="00020BDD"/>
    <w:rsid w:val="000221C9"/>
    <w:rsid w:val="000239F9"/>
    <w:rsid w:val="000361CF"/>
    <w:rsid w:val="00042C35"/>
    <w:rsid w:val="0005062C"/>
    <w:rsid w:val="000533BE"/>
    <w:rsid w:val="000614DF"/>
    <w:rsid w:val="0006483E"/>
    <w:rsid w:val="0007469E"/>
    <w:rsid w:val="00074865"/>
    <w:rsid w:val="00075693"/>
    <w:rsid w:val="00081488"/>
    <w:rsid w:val="00086589"/>
    <w:rsid w:val="0009076A"/>
    <w:rsid w:val="00091FCB"/>
    <w:rsid w:val="000B4CD6"/>
    <w:rsid w:val="000C5C8C"/>
    <w:rsid w:val="000D41D6"/>
    <w:rsid w:val="000D575B"/>
    <w:rsid w:val="000D673A"/>
    <w:rsid w:val="000D70AA"/>
    <w:rsid w:val="000E07E1"/>
    <w:rsid w:val="000E1E37"/>
    <w:rsid w:val="000E4789"/>
    <w:rsid w:val="000E5ECA"/>
    <w:rsid w:val="000E6EC7"/>
    <w:rsid w:val="000F05DC"/>
    <w:rsid w:val="00103619"/>
    <w:rsid w:val="00114517"/>
    <w:rsid w:val="00114D59"/>
    <w:rsid w:val="0011776A"/>
    <w:rsid w:val="001243C3"/>
    <w:rsid w:val="00124D84"/>
    <w:rsid w:val="001260B8"/>
    <w:rsid w:val="001263D1"/>
    <w:rsid w:val="001355E1"/>
    <w:rsid w:val="00135BCB"/>
    <w:rsid w:val="001628BD"/>
    <w:rsid w:val="00163CEA"/>
    <w:rsid w:val="00167CE6"/>
    <w:rsid w:val="001720E5"/>
    <w:rsid w:val="001817CF"/>
    <w:rsid w:val="001839F9"/>
    <w:rsid w:val="00183D3B"/>
    <w:rsid w:val="00183EA7"/>
    <w:rsid w:val="00184A5A"/>
    <w:rsid w:val="001857BE"/>
    <w:rsid w:val="00190FC2"/>
    <w:rsid w:val="00196A2F"/>
    <w:rsid w:val="00197069"/>
    <w:rsid w:val="001A4E50"/>
    <w:rsid w:val="001B36B1"/>
    <w:rsid w:val="001B66EF"/>
    <w:rsid w:val="001D058D"/>
    <w:rsid w:val="001D0C2F"/>
    <w:rsid w:val="001D0E48"/>
    <w:rsid w:val="001D149D"/>
    <w:rsid w:val="001D1D93"/>
    <w:rsid w:val="001D2E4F"/>
    <w:rsid w:val="001D71CB"/>
    <w:rsid w:val="001E150C"/>
    <w:rsid w:val="001E399A"/>
    <w:rsid w:val="001E5DFB"/>
    <w:rsid w:val="001E7795"/>
    <w:rsid w:val="001F202D"/>
    <w:rsid w:val="001F2589"/>
    <w:rsid w:val="001F738C"/>
    <w:rsid w:val="00201DC7"/>
    <w:rsid w:val="00202262"/>
    <w:rsid w:val="00204698"/>
    <w:rsid w:val="00204E16"/>
    <w:rsid w:val="00212762"/>
    <w:rsid w:val="00214E37"/>
    <w:rsid w:val="00224FD1"/>
    <w:rsid w:val="00231938"/>
    <w:rsid w:val="00233122"/>
    <w:rsid w:val="00234071"/>
    <w:rsid w:val="00235A4E"/>
    <w:rsid w:val="00244F54"/>
    <w:rsid w:val="00271BA7"/>
    <w:rsid w:val="0027499F"/>
    <w:rsid w:val="00283D94"/>
    <w:rsid w:val="00283DE6"/>
    <w:rsid w:val="0029277E"/>
    <w:rsid w:val="00294E53"/>
    <w:rsid w:val="00294EFD"/>
    <w:rsid w:val="002A3533"/>
    <w:rsid w:val="002A4DFC"/>
    <w:rsid w:val="002C5D25"/>
    <w:rsid w:val="002D0928"/>
    <w:rsid w:val="002D3C35"/>
    <w:rsid w:val="002D496F"/>
    <w:rsid w:val="002D7454"/>
    <w:rsid w:val="002D76CB"/>
    <w:rsid w:val="002E48CF"/>
    <w:rsid w:val="002E4C4A"/>
    <w:rsid w:val="002E5986"/>
    <w:rsid w:val="002E7DA1"/>
    <w:rsid w:val="002F2A4D"/>
    <w:rsid w:val="002F3C89"/>
    <w:rsid w:val="002F7D85"/>
    <w:rsid w:val="00301E9D"/>
    <w:rsid w:val="003032C8"/>
    <w:rsid w:val="003047EC"/>
    <w:rsid w:val="00304878"/>
    <w:rsid w:val="00304EEA"/>
    <w:rsid w:val="0030759B"/>
    <w:rsid w:val="00314865"/>
    <w:rsid w:val="003208AB"/>
    <w:rsid w:val="003210AA"/>
    <w:rsid w:val="003219B9"/>
    <w:rsid w:val="00330031"/>
    <w:rsid w:val="00331AD4"/>
    <w:rsid w:val="00337A4B"/>
    <w:rsid w:val="0034397B"/>
    <w:rsid w:val="003452A1"/>
    <w:rsid w:val="003525A8"/>
    <w:rsid w:val="00356CB5"/>
    <w:rsid w:val="003642EE"/>
    <w:rsid w:val="003643FA"/>
    <w:rsid w:val="003722DB"/>
    <w:rsid w:val="0038082A"/>
    <w:rsid w:val="003812D7"/>
    <w:rsid w:val="00382749"/>
    <w:rsid w:val="00383B4D"/>
    <w:rsid w:val="00384DB3"/>
    <w:rsid w:val="0038564D"/>
    <w:rsid w:val="0039212C"/>
    <w:rsid w:val="003B433B"/>
    <w:rsid w:val="003B76A1"/>
    <w:rsid w:val="003B7CA8"/>
    <w:rsid w:val="003C2639"/>
    <w:rsid w:val="003D01DB"/>
    <w:rsid w:val="003D0D9B"/>
    <w:rsid w:val="003D3FAA"/>
    <w:rsid w:val="003D41DC"/>
    <w:rsid w:val="003D70AD"/>
    <w:rsid w:val="003D77BE"/>
    <w:rsid w:val="003E06AF"/>
    <w:rsid w:val="003E18E1"/>
    <w:rsid w:val="003E4DD3"/>
    <w:rsid w:val="00411A36"/>
    <w:rsid w:val="00412F83"/>
    <w:rsid w:val="00414FCF"/>
    <w:rsid w:val="00417038"/>
    <w:rsid w:val="0042100E"/>
    <w:rsid w:val="00421EBE"/>
    <w:rsid w:val="0042447D"/>
    <w:rsid w:val="00440AAE"/>
    <w:rsid w:val="0044202F"/>
    <w:rsid w:val="004438B8"/>
    <w:rsid w:val="00446B2E"/>
    <w:rsid w:val="00446E89"/>
    <w:rsid w:val="0044728F"/>
    <w:rsid w:val="004472FE"/>
    <w:rsid w:val="0046640E"/>
    <w:rsid w:val="004733DD"/>
    <w:rsid w:val="00493B57"/>
    <w:rsid w:val="00494AC7"/>
    <w:rsid w:val="00494C60"/>
    <w:rsid w:val="00494F9D"/>
    <w:rsid w:val="00495C46"/>
    <w:rsid w:val="004B157F"/>
    <w:rsid w:val="004B4866"/>
    <w:rsid w:val="004B501C"/>
    <w:rsid w:val="004B5CD4"/>
    <w:rsid w:val="004D27ED"/>
    <w:rsid w:val="004D3C7F"/>
    <w:rsid w:val="004D4564"/>
    <w:rsid w:val="004E0A1A"/>
    <w:rsid w:val="004E7673"/>
    <w:rsid w:val="004F15C8"/>
    <w:rsid w:val="004F2FD0"/>
    <w:rsid w:val="004F333C"/>
    <w:rsid w:val="004F6086"/>
    <w:rsid w:val="00501324"/>
    <w:rsid w:val="00511E6E"/>
    <w:rsid w:val="005215D3"/>
    <w:rsid w:val="00521DB8"/>
    <w:rsid w:val="00527213"/>
    <w:rsid w:val="00531265"/>
    <w:rsid w:val="00533B1C"/>
    <w:rsid w:val="0054056D"/>
    <w:rsid w:val="0054272F"/>
    <w:rsid w:val="00544A94"/>
    <w:rsid w:val="00546F32"/>
    <w:rsid w:val="00555BEC"/>
    <w:rsid w:val="005675D0"/>
    <w:rsid w:val="00576037"/>
    <w:rsid w:val="00577875"/>
    <w:rsid w:val="0058421F"/>
    <w:rsid w:val="00591042"/>
    <w:rsid w:val="0059223C"/>
    <w:rsid w:val="00592B0C"/>
    <w:rsid w:val="005931A3"/>
    <w:rsid w:val="005B1807"/>
    <w:rsid w:val="005B34B3"/>
    <w:rsid w:val="005C5BA2"/>
    <w:rsid w:val="005C6901"/>
    <w:rsid w:val="005C7AF2"/>
    <w:rsid w:val="005D602D"/>
    <w:rsid w:val="005E193C"/>
    <w:rsid w:val="005E5C03"/>
    <w:rsid w:val="005E5D84"/>
    <w:rsid w:val="005F29C8"/>
    <w:rsid w:val="005F4A91"/>
    <w:rsid w:val="006030F2"/>
    <w:rsid w:val="0060350A"/>
    <w:rsid w:val="00605857"/>
    <w:rsid w:val="006105B0"/>
    <w:rsid w:val="0061442E"/>
    <w:rsid w:val="00616406"/>
    <w:rsid w:val="006259DA"/>
    <w:rsid w:val="00626C63"/>
    <w:rsid w:val="00633401"/>
    <w:rsid w:val="006418B7"/>
    <w:rsid w:val="00642629"/>
    <w:rsid w:val="00643C83"/>
    <w:rsid w:val="00645609"/>
    <w:rsid w:val="0065400C"/>
    <w:rsid w:val="0065549B"/>
    <w:rsid w:val="0065760E"/>
    <w:rsid w:val="006600D9"/>
    <w:rsid w:val="00661131"/>
    <w:rsid w:val="00662468"/>
    <w:rsid w:val="006635E6"/>
    <w:rsid w:val="006641D0"/>
    <w:rsid w:val="00672B3A"/>
    <w:rsid w:val="00672F3F"/>
    <w:rsid w:val="00675F63"/>
    <w:rsid w:val="00682AAE"/>
    <w:rsid w:val="0068624F"/>
    <w:rsid w:val="006A7AD0"/>
    <w:rsid w:val="006A7CFC"/>
    <w:rsid w:val="006B363A"/>
    <w:rsid w:val="006C4DCA"/>
    <w:rsid w:val="006C7E40"/>
    <w:rsid w:val="006D5396"/>
    <w:rsid w:val="006D5704"/>
    <w:rsid w:val="006D7405"/>
    <w:rsid w:val="006E09F6"/>
    <w:rsid w:val="006E2382"/>
    <w:rsid w:val="006F0DA5"/>
    <w:rsid w:val="006F2197"/>
    <w:rsid w:val="006F2579"/>
    <w:rsid w:val="007004F6"/>
    <w:rsid w:val="0070336F"/>
    <w:rsid w:val="0070522E"/>
    <w:rsid w:val="00705D0D"/>
    <w:rsid w:val="007071C6"/>
    <w:rsid w:val="0070782E"/>
    <w:rsid w:val="007225CD"/>
    <w:rsid w:val="00725501"/>
    <w:rsid w:val="007279CC"/>
    <w:rsid w:val="00731B85"/>
    <w:rsid w:val="007331DA"/>
    <w:rsid w:val="007339A6"/>
    <w:rsid w:val="00737774"/>
    <w:rsid w:val="00741548"/>
    <w:rsid w:val="00741D8E"/>
    <w:rsid w:val="00742424"/>
    <w:rsid w:val="007436BF"/>
    <w:rsid w:val="007500BC"/>
    <w:rsid w:val="00754B7E"/>
    <w:rsid w:val="00764589"/>
    <w:rsid w:val="00764B43"/>
    <w:rsid w:val="007656A6"/>
    <w:rsid w:val="007656DF"/>
    <w:rsid w:val="00766777"/>
    <w:rsid w:val="00775372"/>
    <w:rsid w:val="0077673D"/>
    <w:rsid w:val="007956D8"/>
    <w:rsid w:val="007A11DC"/>
    <w:rsid w:val="007A22FD"/>
    <w:rsid w:val="007A353C"/>
    <w:rsid w:val="007B2437"/>
    <w:rsid w:val="007C2912"/>
    <w:rsid w:val="007C4567"/>
    <w:rsid w:val="007C583D"/>
    <w:rsid w:val="007D4EBF"/>
    <w:rsid w:val="007D503E"/>
    <w:rsid w:val="007D6249"/>
    <w:rsid w:val="007D727B"/>
    <w:rsid w:val="007E0C58"/>
    <w:rsid w:val="007E1894"/>
    <w:rsid w:val="007E34FB"/>
    <w:rsid w:val="007E72EF"/>
    <w:rsid w:val="007F340E"/>
    <w:rsid w:val="007F3AB5"/>
    <w:rsid w:val="007F432D"/>
    <w:rsid w:val="007F52F9"/>
    <w:rsid w:val="00802485"/>
    <w:rsid w:val="00803CD2"/>
    <w:rsid w:val="008157D9"/>
    <w:rsid w:val="00816CA4"/>
    <w:rsid w:val="008247D6"/>
    <w:rsid w:val="00825879"/>
    <w:rsid w:val="00830252"/>
    <w:rsid w:val="008349E6"/>
    <w:rsid w:val="00836D42"/>
    <w:rsid w:val="008370E8"/>
    <w:rsid w:val="0084055D"/>
    <w:rsid w:val="00845414"/>
    <w:rsid w:val="00845B40"/>
    <w:rsid w:val="00847051"/>
    <w:rsid w:val="00857A9D"/>
    <w:rsid w:val="00862D4F"/>
    <w:rsid w:val="00871AD2"/>
    <w:rsid w:val="00871FA8"/>
    <w:rsid w:val="00872B47"/>
    <w:rsid w:val="008759B3"/>
    <w:rsid w:val="00880E0B"/>
    <w:rsid w:val="00883E84"/>
    <w:rsid w:val="00886AEB"/>
    <w:rsid w:val="0088719B"/>
    <w:rsid w:val="008900B3"/>
    <w:rsid w:val="00897171"/>
    <w:rsid w:val="008A112B"/>
    <w:rsid w:val="008A299A"/>
    <w:rsid w:val="008B13EA"/>
    <w:rsid w:val="008B2E2D"/>
    <w:rsid w:val="008B4BF9"/>
    <w:rsid w:val="008C710E"/>
    <w:rsid w:val="008D1D88"/>
    <w:rsid w:val="008D1FDE"/>
    <w:rsid w:val="008D61B7"/>
    <w:rsid w:val="008E0BE3"/>
    <w:rsid w:val="008E743B"/>
    <w:rsid w:val="008F3750"/>
    <w:rsid w:val="008F766A"/>
    <w:rsid w:val="00901FB1"/>
    <w:rsid w:val="00905623"/>
    <w:rsid w:val="009107B2"/>
    <w:rsid w:val="00911B50"/>
    <w:rsid w:val="0091202A"/>
    <w:rsid w:val="00915ED2"/>
    <w:rsid w:val="00921E3F"/>
    <w:rsid w:val="00930903"/>
    <w:rsid w:val="00930FC6"/>
    <w:rsid w:val="00931451"/>
    <w:rsid w:val="009323D2"/>
    <w:rsid w:val="00940D71"/>
    <w:rsid w:val="009411AE"/>
    <w:rsid w:val="00945E9B"/>
    <w:rsid w:val="0095020F"/>
    <w:rsid w:val="00950F90"/>
    <w:rsid w:val="009573D6"/>
    <w:rsid w:val="0096130F"/>
    <w:rsid w:val="00963CA5"/>
    <w:rsid w:val="00972B0D"/>
    <w:rsid w:val="00973EA9"/>
    <w:rsid w:val="00977346"/>
    <w:rsid w:val="00977BE3"/>
    <w:rsid w:val="00980953"/>
    <w:rsid w:val="00981DCE"/>
    <w:rsid w:val="009830AD"/>
    <w:rsid w:val="00983672"/>
    <w:rsid w:val="00983EFD"/>
    <w:rsid w:val="00987606"/>
    <w:rsid w:val="00990C44"/>
    <w:rsid w:val="0099566F"/>
    <w:rsid w:val="009A13D0"/>
    <w:rsid w:val="009A15B1"/>
    <w:rsid w:val="009A3B36"/>
    <w:rsid w:val="009A53E3"/>
    <w:rsid w:val="009B4BA9"/>
    <w:rsid w:val="009E11BC"/>
    <w:rsid w:val="009E3099"/>
    <w:rsid w:val="009F3DB3"/>
    <w:rsid w:val="009F5B68"/>
    <w:rsid w:val="009F7713"/>
    <w:rsid w:val="00A0014D"/>
    <w:rsid w:val="00A00CE2"/>
    <w:rsid w:val="00A06670"/>
    <w:rsid w:val="00A07B3A"/>
    <w:rsid w:val="00A1707F"/>
    <w:rsid w:val="00A17329"/>
    <w:rsid w:val="00A24B4A"/>
    <w:rsid w:val="00A277A3"/>
    <w:rsid w:val="00A35495"/>
    <w:rsid w:val="00A36014"/>
    <w:rsid w:val="00A36DEF"/>
    <w:rsid w:val="00A463B8"/>
    <w:rsid w:val="00A46CC2"/>
    <w:rsid w:val="00A47221"/>
    <w:rsid w:val="00A6012E"/>
    <w:rsid w:val="00A66784"/>
    <w:rsid w:val="00A713D2"/>
    <w:rsid w:val="00A80494"/>
    <w:rsid w:val="00A8072E"/>
    <w:rsid w:val="00A82D02"/>
    <w:rsid w:val="00A8375C"/>
    <w:rsid w:val="00A91F67"/>
    <w:rsid w:val="00AA04FC"/>
    <w:rsid w:val="00AA4880"/>
    <w:rsid w:val="00AB5586"/>
    <w:rsid w:val="00AC3666"/>
    <w:rsid w:val="00AD09FC"/>
    <w:rsid w:val="00AD6F9B"/>
    <w:rsid w:val="00AD7285"/>
    <w:rsid w:val="00AD753F"/>
    <w:rsid w:val="00AE47EB"/>
    <w:rsid w:val="00AF5240"/>
    <w:rsid w:val="00AF6D77"/>
    <w:rsid w:val="00B02F24"/>
    <w:rsid w:val="00B03EEB"/>
    <w:rsid w:val="00B05214"/>
    <w:rsid w:val="00B065FF"/>
    <w:rsid w:val="00B07CB4"/>
    <w:rsid w:val="00B100DA"/>
    <w:rsid w:val="00B137F5"/>
    <w:rsid w:val="00B16B64"/>
    <w:rsid w:val="00B2118C"/>
    <w:rsid w:val="00B21312"/>
    <w:rsid w:val="00B2238A"/>
    <w:rsid w:val="00B2479B"/>
    <w:rsid w:val="00B43407"/>
    <w:rsid w:val="00B45ABA"/>
    <w:rsid w:val="00B76F07"/>
    <w:rsid w:val="00B81106"/>
    <w:rsid w:val="00B81F11"/>
    <w:rsid w:val="00B91E09"/>
    <w:rsid w:val="00BA108D"/>
    <w:rsid w:val="00BA1C48"/>
    <w:rsid w:val="00BA5570"/>
    <w:rsid w:val="00BB3045"/>
    <w:rsid w:val="00BB561F"/>
    <w:rsid w:val="00BC229F"/>
    <w:rsid w:val="00BD23B0"/>
    <w:rsid w:val="00BD41F1"/>
    <w:rsid w:val="00BE1783"/>
    <w:rsid w:val="00BE2A37"/>
    <w:rsid w:val="00BE51B0"/>
    <w:rsid w:val="00BE5B98"/>
    <w:rsid w:val="00BF587B"/>
    <w:rsid w:val="00C008CB"/>
    <w:rsid w:val="00C040B8"/>
    <w:rsid w:val="00C05247"/>
    <w:rsid w:val="00C07A17"/>
    <w:rsid w:val="00C113ED"/>
    <w:rsid w:val="00C1219B"/>
    <w:rsid w:val="00C12372"/>
    <w:rsid w:val="00C126DA"/>
    <w:rsid w:val="00C12725"/>
    <w:rsid w:val="00C17A42"/>
    <w:rsid w:val="00C17C8E"/>
    <w:rsid w:val="00C2189E"/>
    <w:rsid w:val="00C240A8"/>
    <w:rsid w:val="00C25228"/>
    <w:rsid w:val="00C33E77"/>
    <w:rsid w:val="00C36250"/>
    <w:rsid w:val="00C4066A"/>
    <w:rsid w:val="00C41908"/>
    <w:rsid w:val="00C44FC0"/>
    <w:rsid w:val="00C51547"/>
    <w:rsid w:val="00C60E27"/>
    <w:rsid w:val="00C65CCF"/>
    <w:rsid w:val="00C71AB0"/>
    <w:rsid w:val="00C811A5"/>
    <w:rsid w:val="00C86E88"/>
    <w:rsid w:val="00C872E0"/>
    <w:rsid w:val="00C87FB0"/>
    <w:rsid w:val="00C90A2B"/>
    <w:rsid w:val="00C90E58"/>
    <w:rsid w:val="00C92A3E"/>
    <w:rsid w:val="00C93075"/>
    <w:rsid w:val="00C93579"/>
    <w:rsid w:val="00C96797"/>
    <w:rsid w:val="00CA03EB"/>
    <w:rsid w:val="00CA1EE8"/>
    <w:rsid w:val="00CC11C5"/>
    <w:rsid w:val="00CD0292"/>
    <w:rsid w:val="00CD3994"/>
    <w:rsid w:val="00CD5E23"/>
    <w:rsid w:val="00CD6352"/>
    <w:rsid w:val="00CE2E5A"/>
    <w:rsid w:val="00CF1268"/>
    <w:rsid w:val="00CF5AF0"/>
    <w:rsid w:val="00CF60E3"/>
    <w:rsid w:val="00D3064D"/>
    <w:rsid w:val="00D31128"/>
    <w:rsid w:val="00D31374"/>
    <w:rsid w:val="00D44DBF"/>
    <w:rsid w:val="00D501AA"/>
    <w:rsid w:val="00D54203"/>
    <w:rsid w:val="00D571B0"/>
    <w:rsid w:val="00D61CA5"/>
    <w:rsid w:val="00D61F1A"/>
    <w:rsid w:val="00D6430F"/>
    <w:rsid w:val="00D64FC7"/>
    <w:rsid w:val="00D6685F"/>
    <w:rsid w:val="00D732B5"/>
    <w:rsid w:val="00D8092A"/>
    <w:rsid w:val="00D83436"/>
    <w:rsid w:val="00D85200"/>
    <w:rsid w:val="00D86D4C"/>
    <w:rsid w:val="00D87C19"/>
    <w:rsid w:val="00D91F31"/>
    <w:rsid w:val="00D9358B"/>
    <w:rsid w:val="00D9507B"/>
    <w:rsid w:val="00D9676F"/>
    <w:rsid w:val="00DA6CEA"/>
    <w:rsid w:val="00DB1D91"/>
    <w:rsid w:val="00DC24F9"/>
    <w:rsid w:val="00DC296B"/>
    <w:rsid w:val="00DD17FA"/>
    <w:rsid w:val="00DD35DD"/>
    <w:rsid w:val="00DE3D79"/>
    <w:rsid w:val="00DF2949"/>
    <w:rsid w:val="00DF53AC"/>
    <w:rsid w:val="00DF648B"/>
    <w:rsid w:val="00DF6FDD"/>
    <w:rsid w:val="00E30715"/>
    <w:rsid w:val="00E32A9F"/>
    <w:rsid w:val="00E40A8F"/>
    <w:rsid w:val="00E536D3"/>
    <w:rsid w:val="00E538A6"/>
    <w:rsid w:val="00E53EC2"/>
    <w:rsid w:val="00E5752B"/>
    <w:rsid w:val="00E644D9"/>
    <w:rsid w:val="00E82B5A"/>
    <w:rsid w:val="00E8658C"/>
    <w:rsid w:val="00E91D3D"/>
    <w:rsid w:val="00E92F82"/>
    <w:rsid w:val="00E955C8"/>
    <w:rsid w:val="00EB1F0F"/>
    <w:rsid w:val="00EB21B4"/>
    <w:rsid w:val="00EB3763"/>
    <w:rsid w:val="00EC3CF2"/>
    <w:rsid w:val="00EC48F3"/>
    <w:rsid w:val="00ED0638"/>
    <w:rsid w:val="00ED0B56"/>
    <w:rsid w:val="00ED1B32"/>
    <w:rsid w:val="00ED6056"/>
    <w:rsid w:val="00EE31CF"/>
    <w:rsid w:val="00EF62DF"/>
    <w:rsid w:val="00EF6C57"/>
    <w:rsid w:val="00EF72DE"/>
    <w:rsid w:val="00F0550C"/>
    <w:rsid w:val="00F10BEC"/>
    <w:rsid w:val="00F120BA"/>
    <w:rsid w:val="00F20869"/>
    <w:rsid w:val="00F21A70"/>
    <w:rsid w:val="00F21B4F"/>
    <w:rsid w:val="00F21DEF"/>
    <w:rsid w:val="00F32CBC"/>
    <w:rsid w:val="00F40B34"/>
    <w:rsid w:val="00F51A2E"/>
    <w:rsid w:val="00F5322E"/>
    <w:rsid w:val="00F53F6C"/>
    <w:rsid w:val="00F60E4E"/>
    <w:rsid w:val="00F666B4"/>
    <w:rsid w:val="00F71913"/>
    <w:rsid w:val="00F80D77"/>
    <w:rsid w:val="00F82511"/>
    <w:rsid w:val="00F90ECD"/>
    <w:rsid w:val="00F9745D"/>
    <w:rsid w:val="00FB09B8"/>
    <w:rsid w:val="00FB5C03"/>
    <w:rsid w:val="00FC11F7"/>
    <w:rsid w:val="00FD249D"/>
    <w:rsid w:val="00FE5AD8"/>
    <w:rsid w:val="00FF040B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B8AC1A"/>
  <w15:docId w15:val="{7A767804-738C-4D7E-A2C0-10C4AE5A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29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8A299A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8A299A"/>
    <w:pPr>
      <w:spacing w:line="240" w:lineRule="auto"/>
    </w:pPr>
    <w:rPr>
      <w:rFonts w:ascii="Times New Roman" w:hAnsi="Times New Roman"/>
      <w:b/>
      <w:bCs/>
      <w:color w:val="4F81BD"/>
      <w:sz w:val="18"/>
      <w:szCs w:val="18"/>
      <w:lang w:eastAsia="ru-RU"/>
    </w:rPr>
  </w:style>
  <w:style w:type="character" w:styleId="ae">
    <w:name w:val="footnote reference"/>
    <w:basedOn w:val="a0"/>
    <w:uiPriority w:val="99"/>
    <w:unhideWhenUsed/>
    <w:rsid w:val="00015B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1.gi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fgis.gost.ru/fundmetrology/cm/result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wmf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mailto:info@mechelectron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CE99-5441-42E2-A9C8-0094E49F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7205</TotalTime>
  <Pages>12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62</cp:revision>
  <cp:lastPrinted>2018-10-29T14:39:00Z</cp:lastPrinted>
  <dcterms:created xsi:type="dcterms:W3CDTF">2023-03-14T10:15:00Z</dcterms:created>
  <dcterms:modified xsi:type="dcterms:W3CDTF">2025-05-29T10:35:00Z</dcterms:modified>
</cp:coreProperties>
</file>