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39858" w14:textId="12858DEE" w:rsidR="00696E76" w:rsidRPr="00AB7B7B" w:rsidRDefault="00696E76" w:rsidP="000C35F1"/>
    <w:p w14:paraId="6F5830B9" w14:textId="7CEBCA33" w:rsidR="000C35F1" w:rsidRPr="00671B44" w:rsidRDefault="009D14C3" w:rsidP="009D14C3">
      <w:pPr>
        <w:jc w:val="center"/>
      </w:pPr>
      <w:r w:rsidRPr="00671B44">
        <w:rPr>
          <w:noProof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18EC" w14:textId="77777777" w:rsidR="00A12A59" w:rsidRPr="00671B44" w:rsidRDefault="00A12A59" w:rsidP="009D14C3">
      <w:pPr>
        <w:jc w:val="center"/>
      </w:pPr>
    </w:p>
    <w:p w14:paraId="494B8B0B" w14:textId="77777777" w:rsidR="00F23077" w:rsidRPr="00671B44" w:rsidRDefault="00F23077" w:rsidP="009D14C3">
      <w:pPr>
        <w:jc w:val="center"/>
      </w:pPr>
    </w:p>
    <w:p w14:paraId="29CEDD90" w14:textId="77777777" w:rsidR="00F23077" w:rsidRPr="00671B44" w:rsidRDefault="00F23077" w:rsidP="00F23077">
      <w:pPr>
        <w:spacing w:before="1"/>
        <w:ind w:right="846"/>
        <w:jc w:val="center"/>
        <w:rPr>
          <w:b/>
          <w:sz w:val="52"/>
          <w:szCs w:val="56"/>
        </w:rPr>
      </w:pPr>
      <w:r w:rsidRPr="00671B44">
        <w:rPr>
          <w:b/>
          <w:sz w:val="52"/>
          <w:szCs w:val="56"/>
        </w:rPr>
        <w:t>РУКОВОДСТВО ПО ЭКСПЛУАТАЦИИ</w:t>
      </w:r>
    </w:p>
    <w:p w14:paraId="30522C93" w14:textId="396A7F2C" w:rsidR="00F23077" w:rsidRPr="00671B44" w:rsidRDefault="00F23077" w:rsidP="00DE2DD6">
      <w:pPr>
        <w:spacing w:before="1"/>
        <w:ind w:right="846"/>
        <w:jc w:val="center"/>
        <w:rPr>
          <w:b/>
          <w:sz w:val="22"/>
        </w:rPr>
      </w:pPr>
      <w:r w:rsidRPr="00671B44">
        <w:rPr>
          <w:b/>
          <w:sz w:val="22"/>
        </w:rPr>
        <w:t>(ПАСПОРТ ИЗДЕЛИЯ)</w:t>
      </w:r>
    </w:p>
    <w:p w14:paraId="13B24D52" w14:textId="77777777" w:rsidR="00A125B5" w:rsidRPr="00671B44" w:rsidRDefault="00A125B5" w:rsidP="009D14C3">
      <w:pPr>
        <w:jc w:val="center"/>
      </w:pPr>
    </w:p>
    <w:tbl>
      <w:tblPr>
        <w:tblStyle w:val="a3"/>
        <w:tblW w:w="10654" w:type="dxa"/>
        <w:tblInd w:w="-60" w:type="dxa"/>
        <w:tblBorders>
          <w:top w:val="thinThickSmallGap" w:sz="36" w:space="0" w:color="FFA200"/>
          <w:left w:val="thinThickSmallGap" w:sz="36" w:space="0" w:color="FFA200"/>
          <w:bottom w:val="thickThinSmallGap" w:sz="36" w:space="0" w:color="FFA200"/>
          <w:right w:val="thickThinSmallGap" w:sz="36" w:space="0" w:color="FFA2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A125B5" w:rsidRPr="00671B44" w14:paraId="179BEF75" w14:textId="77777777" w:rsidTr="00643536">
        <w:trPr>
          <w:trHeight w:val="903"/>
        </w:trPr>
        <w:tc>
          <w:tcPr>
            <w:tcW w:w="10654" w:type="dxa"/>
            <w:shd w:val="clear" w:color="auto" w:fill="auto"/>
            <w:vAlign w:val="center"/>
          </w:tcPr>
          <w:p w14:paraId="15B4DC2A" w14:textId="77777777" w:rsidR="00910B46" w:rsidRDefault="00F87544" w:rsidP="003A59BC">
            <w:pPr>
              <w:pStyle w:val="21"/>
              <w:rPr>
                <w:sz w:val="32"/>
                <w:lang w:val="ru-RU"/>
              </w:rPr>
            </w:pPr>
            <w:r w:rsidRPr="00F87544">
              <w:rPr>
                <w:sz w:val="32"/>
                <w:lang w:val="ru-RU"/>
              </w:rPr>
              <w:t xml:space="preserve">Дисковая (циркулярная) пила аккумуляторная DEKO </w:t>
            </w:r>
          </w:p>
          <w:p w14:paraId="08895559" w14:textId="01CC7D2D" w:rsidR="00A125B5" w:rsidRPr="00671B44" w:rsidRDefault="00B208F5" w:rsidP="003A59BC">
            <w:pPr>
              <w:pStyle w:val="21"/>
              <w:rPr>
                <w:lang w:val="ru-RU"/>
              </w:rPr>
            </w:pPr>
            <w:r w:rsidRPr="00B208F5">
              <w:rPr>
                <w:sz w:val="32"/>
                <w:lang w:val="ru-RU"/>
              </w:rPr>
              <w:t>DKCS20DA 1*4.0Ah</w:t>
            </w:r>
          </w:p>
        </w:tc>
      </w:tr>
    </w:tbl>
    <w:p w14:paraId="0161F966" w14:textId="5A8A1A8E" w:rsidR="00D36B35" w:rsidRPr="00D36B35" w:rsidRDefault="00D36B35" w:rsidP="00D36B35">
      <w:pPr>
        <w:jc w:val="center"/>
        <w:rPr>
          <w:b/>
          <w:sz w:val="40"/>
          <w:szCs w:val="40"/>
        </w:rPr>
      </w:pPr>
    </w:p>
    <w:p w14:paraId="5B131AC9" w14:textId="20FA83B9" w:rsidR="00FB2684" w:rsidRPr="00671B44" w:rsidRDefault="00FB2684" w:rsidP="009D14C3">
      <w:pPr>
        <w:jc w:val="center"/>
        <w:rPr>
          <w:b/>
          <w:sz w:val="40"/>
          <w:szCs w:val="40"/>
        </w:rPr>
      </w:pPr>
    </w:p>
    <w:p w14:paraId="2F5097FD" w14:textId="5657D6E4" w:rsidR="00E05972" w:rsidRPr="00671B44" w:rsidRDefault="00910B46" w:rsidP="009D14C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65B89189" wp14:editId="617CC00E">
            <wp:extent cx="3714750" cy="3714750"/>
            <wp:effectExtent l="0" t="0" r="0" b="0"/>
            <wp:docPr id="4127069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3A235" w14:textId="5ED2A3AB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51DDBDD9" w14:textId="42C908CC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35634138" w14:textId="3BC9C348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19039EFB" w14:textId="77777777" w:rsidR="00AA6A43" w:rsidRDefault="00AA6A43" w:rsidP="00BB7E2E">
      <w:pPr>
        <w:spacing w:before="1"/>
        <w:ind w:right="846"/>
        <w:jc w:val="center"/>
        <w:rPr>
          <w:rFonts w:ascii="Times New Roman" w:hAnsi="Times New Roman"/>
          <w:b/>
        </w:rPr>
      </w:pPr>
    </w:p>
    <w:p w14:paraId="4DEC6E8C" w14:textId="77777777" w:rsidR="00DE50BF" w:rsidRDefault="00DE50BF" w:rsidP="00BB7E2E">
      <w:pPr>
        <w:spacing w:before="1"/>
        <w:ind w:right="846"/>
        <w:jc w:val="center"/>
        <w:rPr>
          <w:rFonts w:ascii="Times New Roman" w:hAnsi="Times New Roman"/>
          <w:b/>
        </w:rPr>
      </w:pPr>
    </w:p>
    <w:p w14:paraId="6F29CC59" w14:textId="77777777" w:rsidR="00D36B35" w:rsidRDefault="00D36B35" w:rsidP="00BB7E2E">
      <w:pPr>
        <w:spacing w:before="1"/>
        <w:ind w:right="846"/>
        <w:jc w:val="center"/>
        <w:rPr>
          <w:rFonts w:ascii="Times New Roman" w:hAnsi="Times New Roman"/>
          <w:b/>
        </w:rPr>
      </w:pPr>
    </w:p>
    <w:p w14:paraId="2F26BA18" w14:textId="77777777" w:rsidR="00D36B35" w:rsidRDefault="00D36B35" w:rsidP="00BB7E2E">
      <w:pPr>
        <w:spacing w:before="1"/>
        <w:ind w:right="846"/>
        <w:jc w:val="center"/>
        <w:rPr>
          <w:rFonts w:ascii="Times New Roman" w:hAnsi="Times New Roman"/>
          <w:b/>
        </w:rPr>
      </w:pPr>
    </w:p>
    <w:p w14:paraId="40E4B499" w14:textId="77777777" w:rsidR="00D36B35" w:rsidRDefault="00D36B35" w:rsidP="00BB7E2E">
      <w:pPr>
        <w:spacing w:before="1"/>
        <w:ind w:right="846"/>
        <w:jc w:val="center"/>
        <w:rPr>
          <w:rFonts w:ascii="Times New Roman" w:hAnsi="Times New Roman"/>
          <w:b/>
        </w:rPr>
      </w:pPr>
    </w:p>
    <w:p w14:paraId="614F068E" w14:textId="77777777" w:rsidR="00D36B35" w:rsidRDefault="00D36B35" w:rsidP="00BB7E2E">
      <w:pPr>
        <w:spacing w:before="1"/>
        <w:ind w:right="846"/>
        <w:jc w:val="center"/>
        <w:rPr>
          <w:rFonts w:ascii="Times New Roman" w:hAnsi="Times New Roman"/>
          <w:b/>
        </w:rPr>
      </w:pPr>
    </w:p>
    <w:p w14:paraId="4540DC74" w14:textId="77777777" w:rsidR="00D36B35" w:rsidRPr="00D36B35" w:rsidRDefault="00D36B35" w:rsidP="00BB7E2E">
      <w:pPr>
        <w:spacing w:before="1"/>
        <w:ind w:right="846"/>
        <w:jc w:val="center"/>
        <w:rPr>
          <w:rFonts w:ascii="Times New Roman" w:hAnsi="Times New Roman"/>
          <w:b/>
        </w:rPr>
      </w:pPr>
    </w:p>
    <w:p w14:paraId="24C13B76" w14:textId="39961690" w:rsidR="00BB7E2E" w:rsidRPr="003B0A23" w:rsidRDefault="00BB7E2E" w:rsidP="00BB7E2E">
      <w:pPr>
        <w:spacing w:before="1"/>
        <w:ind w:right="846"/>
        <w:jc w:val="center"/>
        <w:rPr>
          <w:rFonts w:ascii="Times New Roman" w:hAnsi="Times New Roman"/>
          <w:b/>
        </w:rPr>
      </w:pPr>
      <w:r w:rsidRPr="003B0A23">
        <w:rPr>
          <w:rFonts w:ascii="Times New Roman" w:hAnsi="Times New Roman"/>
          <w:b/>
        </w:rPr>
        <w:t>СОДЕРЖАНИЕ</w:t>
      </w:r>
    </w:p>
    <w:p w14:paraId="2412EEF1" w14:textId="77777777" w:rsidR="00BB7E2E" w:rsidRPr="003B0A23" w:rsidRDefault="00BB7E2E" w:rsidP="00BB7E2E">
      <w:pPr>
        <w:spacing w:before="1"/>
        <w:ind w:right="846"/>
        <w:rPr>
          <w:rFonts w:ascii="Times New Roman" w:hAnsi="Times New Roman"/>
        </w:rPr>
      </w:pPr>
    </w:p>
    <w:p w14:paraId="05655B90" w14:textId="77777777" w:rsidR="00BB7E2E" w:rsidRPr="003B0A23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3B0A23">
        <w:rPr>
          <w:rFonts w:ascii="Times New Roman" w:hAnsi="Times New Roman" w:cs="Times New Roman"/>
        </w:rPr>
        <w:t>ВВЕДЕНИЕ</w:t>
      </w:r>
    </w:p>
    <w:p w14:paraId="1C7645C8" w14:textId="77777777" w:rsidR="00BB7E2E" w:rsidRPr="003B0A23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3B0A23">
        <w:rPr>
          <w:rFonts w:ascii="Times New Roman" w:hAnsi="Times New Roman" w:cs="Times New Roman"/>
        </w:rPr>
        <w:t>НАЗНАЧЕНИЕ И ОБЩИЕ ХАРАКТЕРИСТИКИ</w:t>
      </w:r>
    </w:p>
    <w:p w14:paraId="6910B056" w14:textId="4049B2A0" w:rsidR="00264F71" w:rsidRPr="003B0A23" w:rsidRDefault="00264F71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3B0A23">
        <w:rPr>
          <w:rFonts w:ascii="Times New Roman" w:hAnsi="Times New Roman" w:cs="Times New Roman"/>
        </w:rPr>
        <w:t>ВНЕШНИЙ ВИД ИНСТРУМЕНТА</w:t>
      </w:r>
    </w:p>
    <w:p w14:paraId="005FD26A" w14:textId="77777777" w:rsidR="00BB7E2E" w:rsidRPr="003B0A23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3B0A23">
        <w:rPr>
          <w:rFonts w:ascii="Times New Roman" w:hAnsi="Times New Roman" w:cs="Times New Roman"/>
        </w:rPr>
        <w:t>ИНСТРУКЦИЯ ПО ТЕХНИКЕ БЕЗОПАСНОСТИ ЭКСПЛУАТАЦИИ ИНСТРУМЕНТА</w:t>
      </w:r>
    </w:p>
    <w:p w14:paraId="7717EE4B" w14:textId="77777777" w:rsidR="00BB7E2E" w:rsidRPr="003B0A23" w:rsidRDefault="00BB7E2E" w:rsidP="00BB7E2E">
      <w:pPr>
        <w:pStyle w:val="aa"/>
        <w:numPr>
          <w:ilvl w:val="0"/>
          <w:numId w:val="10"/>
        </w:numPr>
        <w:spacing w:after="160" w:line="259" w:lineRule="auto"/>
        <w:jc w:val="left"/>
        <w:rPr>
          <w:rFonts w:ascii="Times New Roman" w:hAnsi="Times New Roman" w:cs="Times New Roman"/>
        </w:rPr>
      </w:pPr>
      <w:r w:rsidRPr="003B0A23">
        <w:rPr>
          <w:rFonts w:ascii="Times New Roman" w:hAnsi="Times New Roman" w:cs="Times New Roman"/>
        </w:rPr>
        <w:t>ОПИСАНИЕ СБОРКИ И РАБОТЫ</w:t>
      </w:r>
    </w:p>
    <w:p w14:paraId="6C1D9F84" w14:textId="77777777" w:rsidR="00BB7E2E" w:rsidRPr="003B0A23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3B0A23">
        <w:rPr>
          <w:rFonts w:ascii="Times New Roman" w:hAnsi="Times New Roman" w:cs="Times New Roman"/>
        </w:rPr>
        <w:t>СРОК СЛУЖБЫ И УТИЛИЗАЦИЯ</w:t>
      </w:r>
    </w:p>
    <w:p w14:paraId="477D8550" w14:textId="6EEBDDC7" w:rsidR="00BB7E2E" w:rsidRPr="003B0A23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3B0A23">
        <w:rPr>
          <w:rFonts w:ascii="Times New Roman" w:hAnsi="Times New Roman" w:cs="Times New Roman"/>
        </w:rPr>
        <w:t>УСТРАНЕНИЕ НЕИСПРАВНОСТЕЙ</w:t>
      </w:r>
    </w:p>
    <w:p w14:paraId="3570195E" w14:textId="77777777" w:rsidR="00BB7E2E" w:rsidRPr="003B0A23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3B0A23">
        <w:rPr>
          <w:rFonts w:ascii="Times New Roman" w:hAnsi="Times New Roman" w:cs="Times New Roman"/>
        </w:rPr>
        <w:t>ГАРАНТИЙНЫЕ ОБЯЗАТЕЛЬСТВА</w:t>
      </w:r>
    </w:p>
    <w:p w14:paraId="2889F3AE" w14:textId="77777777" w:rsidR="00BB7E2E" w:rsidRPr="00671B44" w:rsidRDefault="00BB7E2E" w:rsidP="00BB7E2E">
      <w:pPr>
        <w:outlineLvl w:val="0"/>
        <w:rPr>
          <w:color w:val="984806" w:themeColor="accent6" w:themeShade="80"/>
        </w:rPr>
      </w:pPr>
    </w:p>
    <w:p w14:paraId="4F562D75" w14:textId="77777777" w:rsidR="00BB7E2E" w:rsidRPr="00671B44" w:rsidRDefault="00BB7E2E" w:rsidP="00BB7E2E">
      <w:pPr>
        <w:pStyle w:val="1"/>
        <w:spacing w:after="100" w:afterAutospacing="1"/>
        <w:ind w:left="284" w:firstLine="57"/>
        <w:rPr>
          <w:rFonts w:ascii="Times New Roman" w:hAnsi="Times New Roman" w:cs="Times New Roman"/>
          <w:sz w:val="24"/>
          <w:szCs w:val="20"/>
        </w:rPr>
      </w:pPr>
    </w:p>
    <w:p w14:paraId="381AB3C7" w14:textId="77777777" w:rsidR="00BB7E2E" w:rsidRPr="00671B44" w:rsidRDefault="00BB7E2E" w:rsidP="00BB7E2E"/>
    <w:p w14:paraId="736F9DB3" w14:textId="77777777" w:rsidR="00BB7E2E" w:rsidRPr="00671B44" w:rsidRDefault="00BB7E2E" w:rsidP="00BB7E2E"/>
    <w:p w14:paraId="1C01D603" w14:textId="77777777" w:rsidR="00BB7E2E" w:rsidRPr="00671B44" w:rsidRDefault="00BB7E2E" w:rsidP="00BB7E2E"/>
    <w:p w14:paraId="0D7BFFD8" w14:textId="77777777" w:rsidR="00BB7E2E" w:rsidRPr="00671B44" w:rsidRDefault="00BB7E2E" w:rsidP="00BB7E2E"/>
    <w:p w14:paraId="6912B145" w14:textId="77777777" w:rsidR="00BB7E2E" w:rsidRPr="00671B44" w:rsidRDefault="00BB7E2E" w:rsidP="00BB7E2E"/>
    <w:p w14:paraId="0D279FED" w14:textId="77777777" w:rsidR="00BB7E2E" w:rsidRPr="00671B44" w:rsidRDefault="00BB7E2E" w:rsidP="00BB7E2E"/>
    <w:p w14:paraId="442F043D" w14:textId="77777777" w:rsidR="00BB7E2E" w:rsidRPr="00671B44" w:rsidRDefault="00BB7E2E" w:rsidP="00BB7E2E"/>
    <w:p w14:paraId="5AC27A64" w14:textId="77777777" w:rsidR="00BB7E2E" w:rsidRPr="00671B44" w:rsidRDefault="00BB7E2E" w:rsidP="00BB7E2E"/>
    <w:p w14:paraId="71DE2D2F" w14:textId="77777777" w:rsidR="00BB7E2E" w:rsidRPr="00671B44" w:rsidRDefault="00BB7E2E" w:rsidP="00BB7E2E"/>
    <w:p w14:paraId="737862A0" w14:textId="77777777" w:rsidR="00BB7E2E" w:rsidRPr="00671B44" w:rsidRDefault="00BB7E2E" w:rsidP="00BB7E2E"/>
    <w:p w14:paraId="6C6C8C62" w14:textId="77777777" w:rsidR="00BB7E2E" w:rsidRPr="00671B44" w:rsidRDefault="00BB7E2E" w:rsidP="00BB7E2E"/>
    <w:p w14:paraId="1B5279F9" w14:textId="77777777" w:rsidR="00BB7E2E" w:rsidRPr="00671B44" w:rsidRDefault="00BB7E2E" w:rsidP="00BB7E2E"/>
    <w:p w14:paraId="461E0E5D" w14:textId="77777777" w:rsidR="00BB7E2E" w:rsidRPr="00671B44" w:rsidRDefault="00BB7E2E" w:rsidP="00BB7E2E"/>
    <w:p w14:paraId="0A19D58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1C20C042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F7C6A4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85C33C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43A8A04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4CDB4E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481917F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9B75D85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A8BB3D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C7F617A" w14:textId="77777777" w:rsidR="00BB7E2E" w:rsidRDefault="00BB7E2E" w:rsidP="00BB7E2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p w14:paraId="254703EC" w14:textId="77777777" w:rsidR="00CD014B" w:rsidRPr="00671B44" w:rsidRDefault="00CD014B" w:rsidP="00BB7E2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p w14:paraId="10F1927A" w14:textId="77777777" w:rsidR="00876259" w:rsidRPr="00671B44" w:rsidRDefault="00876259" w:rsidP="00911CE7">
      <w:pPr>
        <w:pStyle w:val="Default"/>
        <w:spacing w:line="276" w:lineRule="auto"/>
        <w:rPr>
          <w:b/>
          <w:color w:val="000000" w:themeColor="text1"/>
          <w:sz w:val="28"/>
          <w:szCs w:val="28"/>
        </w:rPr>
      </w:pPr>
    </w:p>
    <w:p w14:paraId="1E8CFE28" w14:textId="77777777" w:rsidR="00876259" w:rsidRPr="00671B44" w:rsidRDefault="00876259" w:rsidP="00911CE7">
      <w:pPr>
        <w:pStyle w:val="Default"/>
        <w:spacing w:line="276" w:lineRule="auto"/>
        <w:rPr>
          <w:b/>
          <w:color w:val="000000" w:themeColor="text1"/>
          <w:sz w:val="28"/>
          <w:szCs w:val="28"/>
        </w:rPr>
      </w:pPr>
    </w:p>
    <w:p w14:paraId="2DCB5066" w14:textId="77777777" w:rsidR="00BB7E2E" w:rsidRPr="00671B44" w:rsidRDefault="00BB7E2E" w:rsidP="00BB7E2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671B44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6BD8330B" w14:textId="5B29392E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6928A5">
        <w:rPr>
          <w:color w:val="000000" w:themeColor="text1"/>
          <w:sz w:val="28"/>
          <w:szCs w:val="28"/>
        </w:rPr>
        <w:t>–</w:t>
      </w:r>
      <w:r w:rsidRPr="00671B44">
        <w:rPr>
          <w:color w:val="000000" w:themeColor="text1"/>
          <w:sz w:val="28"/>
          <w:szCs w:val="28"/>
        </w:rPr>
        <w:t xml:space="preserve"> </w:t>
      </w:r>
      <w:r w:rsidR="006928A5">
        <w:rPr>
          <w:color w:val="000000" w:themeColor="text1"/>
          <w:sz w:val="28"/>
          <w:szCs w:val="28"/>
        </w:rPr>
        <w:t>пила циркулярная аккумуляторная</w:t>
      </w:r>
      <w:r w:rsidRPr="00671B44">
        <w:rPr>
          <w:color w:val="000000" w:themeColor="text1"/>
          <w:sz w:val="28"/>
          <w:szCs w:val="28"/>
        </w:rPr>
        <w:t xml:space="preserve"> 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602B0C9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6E8F6774" w14:textId="555A75B8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Внесённые изменения будут опубликованы в новой редакции руководства по эксплуатации и на сайте компании: </w:t>
      </w:r>
      <w:r w:rsidR="008D1A76" w:rsidRPr="00671B44">
        <w:rPr>
          <w:color w:val="000000" w:themeColor="text1"/>
          <w:sz w:val="28"/>
          <w:szCs w:val="28"/>
        </w:rPr>
        <w:t>https://z3k.ru</w:t>
      </w:r>
      <w:r w:rsidRPr="00671B44">
        <w:rPr>
          <w:color w:val="000000" w:themeColor="text1"/>
          <w:sz w:val="28"/>
          <w:szCs w:val="28"/>
        </w:rPr>
        <w:t>.</w:t>
      </w:r>
    </w:p>
    <w:p w14:paraId="0E80C27B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</w:pPr>
      <w:r w:rsidRPr="00671B44"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671B44">
        <w:t xml:space="preserve"> </w:t>
      </w:r>
    </w:p>
    <w:p w14:paraId="7CB1AD8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sz w:val="28"/>
          <w:szCs w:val="28"/>
        </w:rPr>
        <w:t>Начав работу с инструментом,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 </w:t>
      </w:r>
    </w:p>
    <w:p w14:paraId="475B8490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1CF964D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69EBF30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33194C8F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6C9AE5A9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D696AD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033DFD2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11E337D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EA9FEB9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5A9E07E0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BA10DBD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6C99050B" w14:textId="77777777" w:rsidR="00BB7E2E" w:rsidRPr="00671B44" w:rsidRDefault="00BB7E2E" w:rsidP="00BB7E2E">
      <w:pPr>
        <w:spacing w:line="276" w:lineRule="auto"/>
        <w:rPr>
          <w:rFonts w:ascii="Times New Roman" w:hAnsi="Times New Roman"/>
          <w:szCs w:val="28"/>
        </w:rPr>
      </w:pPr>
    </w:p>
    <w:p w14:paraId="45635ABA" w14:textId="77777777" w:rsidR="00BB7E2E" w:rsidRPr="00671B44" w:rsidRDefault="00BB7E2E" w:rsidP="00BB7E2E">
      <w:pPr>
        <w:spacing w:line="276" w:lineRule="auto"/>
        <w:rPr>
          <w:rFonts w:ascii="Times New Roman" w:hAnsi="Times New Roman"/>
          <w:szCs w:val="28"/>
        </w:rPr>
      </w:pPr>
    </w:p>
    <w:p w14:paraId="0F9C626C" w14:textId="77777777" w:rsidR="00BB7E2E" w:rsidRPr="00671B44" w:rsidRDefault="00BB7E2E" w:rsidP="00BB7E2E">
      <w:pPr>
        <w:spacing w:line="276" w:lineRule="auto"/>
        <w:rPr>
          <w:rFonts w:ascii="Times New Roman" w:hAnsi="Times New Roman"/>
          <w:szCs w:val="28"/>
        </w:rPr>
      </w:pPr>
    </w:p>
    <w:p w14:paraId="7D787C55" w14:textId="77777777" w:rsidR="00BB7E2E" w:rsidRPr="00671B44" w:rsidRDefault="00BB7E2E" w:rsidP="00BB7E2E">
      <w:pPr>
        <w:spacing w:line="276" w:lineRule="auto"/>
        <w:rPr>
          <w:rFonts w:ascii="Times New Roman" w:hAnsi="Times New Roman"/>
          <w:szCs w:val="28"/>
        </w:rPr>
      </w:pPr>
    </w:p>
    <w:p w14:paraId="1246C470" w14:textId="77777777" w:rsidR="00BB7E2E" w:rsidRPr="00671B44" w:rsidRDefault="00BB7E2E" w:rsidP="00BB7E2E">
      <w:pPr>
        <w:spacing w:line="276" w:lineRule="auto"/>
        <w:rPr>
          <w:rFonts w:ascii="Times New Roman" w:hAnsi="Times New Roman"/>
          <w:szCs w:val="28"/>
        </w:rPr>
      </w:pPr>
    </w:p>
    <w:p w14:paraId="3FEAC465" w14:textId="77777777" w:rsidR="00BB7E2E" w:rsidRPr="00671B44" w:rsidRDefault="00BB7E2E" w:rsidP="00BB7E2E">
      <w:pPr>
        <w:spacing w:line="276" w:lineRule="auto"/>
        <w:rPr>
          <w:rFonts w:ascii="Times New Roman" w:hAnsi="Times New Roman"/>
          <w:szCs w:val="28"/>
        </w:rPr>
      </w:pPr>
    </w:p>
    <w:p w14:paraId="2C7D2A03" w14:textId="77777777" w:rsidR="00BB7E2E" w:rsidRPr="00671B44" w:rsidRDefault="00BB7E2E" w:rsidP="00BB7E2E">
      <w:pPr>
        <w:spacing w:line="276" w:lineRule="auto"/>
        <w:rPr>
          <w:rFonts w:ascii="Times New Roman" w:hAnsi="Times New Roman"/>
          <w:szCs w:val="28"/>
        </w:rPr>
      </w:pPr>
    </w:p>
    <w:p w14:paraId="58C18E54" w14:textId="77777777" w:rsidR="00BB7E2E" w:rsidRPr="00671B44" w:rsidRDefault="00BB7E2E" w:rsidP="00BB7E2E">
      <w:pPr>
        <w:spacing w:line="276" w:lineRule="auto"/>
        <w:rPr>
          <w:rFonts w:ascii="Times New Roman" w:hAnsi="Times New Roman"/>
          <w:szCs w:val="28"/>
        </w:rPr>
      </w:pPr>
    </w:p>
    <w:p w14:paraId="147E132C" w14:textId="77777777" w:rsidR="00BB7E2E" w:rsidRPr="00671B44" w:rsidRDefault="00BB7E2E" w:rsidP="00BB7E2E">
      <w:pPr>
        <w:spacing w:line="276" w:lineRule="auto"/>
        <w:rPr>
          <w:rFonts w:ascii="Times New Roman" w:hAnsi="Times New Roman"/>
          <w:szCs w:val="28"/>
        </w:rPr>
      </w:pPr>
    </w:p>
    <w:p w14:paraId="43B22C9E" w14:textId="77777777" w:rsidR="00BB7E2E" w:rsidRPr="00671B44" w:rsidRDefault="00BB7E2E" w:rsidP="00BB7E2E">
      <w:pPr>
        <w:spacing w:line="276" w:lineRule="auto"/>
        <w:rPr>
          <w:rFonts w:ascii="Times New Roman" w:hAnsi="Times New Roman"/>
          <w:szCs w:val="28"/>
        </w:rPr>
      </w:pPr>
    </w:p>
    <w:p w14:paraId="256674A1" w14:textId="77777777" w:rsidR="00BB7E2E" w:rsidRPr="00671B44" w:rsidRDefault="00BB7E2E" w:rsidP="00BB7E2E">
      <w:pPr>
        <w:spacing w:line="276" w:lineRule="auto"/>
        <w:rPr>
          <w:rFonts w:ascii="Times New Roman" w:hAnsi="Times New Roman"/>
          <w:szCs w:val="28"/>
        </w:rPr>
      </w:pPr>
    </w:p>
    <w:p w14:paraId="6695060C" w14:textId="77777777" w:rsidR="00BB7E2E" w:rsidRPr="00671B44" w:rsidRDefault="00BB7E2E" w:rsidP="00BB7E2E">
      <w:pPr>
        <w:spacing w:line="276" w:lineRule="auto"/>
        <w:jc w:val="center"/>
        <w:rPr>
          <w:rFonts w:ascii="Times New Roman" w:hAnsi="Times New Roman"/>
          <w:szCs w:val="28"/>
        </w:rPr>
      </w:pPr>
    </w:p>
    <w:p w14:paraId="7AEE3CBA" w14:textId="77777777" w:rsidR="00FE1E88" w:rsidRPr="00671B44" w:rsidRDefault="00FE1E88" w:rsidP="00BB7E2E">
      <w:pPr>
        <w:spacing w:line="276" w:lineRule="auto"/>
        <w:jc w:val="center"/>
        <w:rPr>
          <w:rFonts w:ascii="Times New Roman" w:hAnsi="Times New Roman"/>
          <w:szCs w:val="28"/>
        </w:rPr>
      </w:pPr>
    </w:p>
    <w:p w14:paraId="209CB7C3" w14:textId="77777777" w:rsidR="00FE1E88" w:rsidRPr="00671B44" w:rsidRDefault="00FE1E88" w:rsidP="00BB7E2E">
      <w:pPr>
        <w:spacing w:line="276" w:lineRule="auto"/>
        <w:jc w:val="center"/>
        <w:rPr>
          <w:rFonts w:ascii="Times New Roman" w:hAnsi="Times New Roman"/>
          <w:szCs w:val="28"/>
        </w:rPr>
      </w:pPr>
    </w:p>
    <w:p w14:paraId="365F2495" w14:textId="77777777" w:rsidR="007829F7" w:rsidRDefault="007829F7" w:rsidP="00BB7E2E">
      <w:pPr>
        <w:spacing w:line="276" w:lineRule="auto"/>
        <w:jc w:val="center"/>
        <w:rPr>
          <w:rFonts w:ascii="Times New Roman" w:hAnsi="Times New Roman"/>
          <w:b/>
          <w:szCs w:val="28"/>
        </w:rPr>
      </w:pPr>
    </w:p>
    <w:p w14:paraId="7E15F816" w14:textId="29EAF8FF" w:rsidR="00BB7E2E" w:rsidRDefault="00BB7E2E" w:rsidP="00BB7E2E">
      <w:pPr>
        <w:spacing w:line="276" w:lineRule="auto"/>
        <w:jc w:val="center"/>
        <w:rPr>
          <w:rFonts w:ascii="Times New Roman" w:hAnsi="Times New Roman"/>
          <w:b/>
          <w:szCs w:val="28"/>
        </w:rPr>
      </w:pPr>
      <w:r w:rsidRPr="00671B44">
        <w:rPr>
          <w:rFonts w:ascii="Times New Roman" w:hAnsi="Times New Roman"/>
          <w:b/>
          <w:szCs w:val="28"/>
        </w:rPr>
        <w:t>ТЕХНИЧЕСКИЕ ХАРАКТЕРИСТИКИ</w:t>
      </w:r>
    </w:p>
    <w:p w14:paraId="4AFDEE52" w14:textId="77777777" w:rsidR="0029289A" w:rsidRPr="00671B44" w:rsidRDefault="0029289A" w:rsidP="00BB7E2E">
      <w:pPr>
        <w:spacing w:line="276" w:lineRule="auto"/>
        <w:jc w:val="center"/>
        <w:rPr>
          <w:rFonts w:ascii="Times New Roman" w:hAnsi="Times New Roman"/>
          <w:b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096"/>
        <w:gridCol w:w="3685"/>
      </w:tblGrid>
      <w:tr w:rsidR="008674F3" w:rsidRPr="00DE50BF" w14:paraId="35E26228" w14:textId="2D3B5B8C" w:rsidTr="000D5779">
        <w:trPr>
          <w:trHeight w:val="393"/>
          <w:jc w:val="center"/>
        </w:trPr>
        <w:tc>
          <w:tcPr>
            <w:tcW w:w="6096" w:type="dxa"/>
            <w:vAlign w:val="center"/>
          </w:tcPr>
          <w:p w14:paraId="6D7123A9" w14:textId="07ECF2A8" w:rsidR="008674F3" w:rsidRPr="00DE50BF" w:rsidRDefault="00E14101" w:rsidP="00DE50BF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ru-RU"/>
              </w:rPr>
              <w:t>Артикул</w:t>
            </w:r>
          </w:p>
        </w:tc>
        <w:tc>
          <w:tcPr>
            <w:tcW w:w="3685" w:type="dxa"/>
            <w:vAlign w:val="center"/>
          </w:tcPr>
          <w:p w14:paraId="5933DCA7" w14:textId="29B92084" w:rsidR="008674F3" w:rsidRPr="00DE50BF" w:rsidRDefault="00B208F5" w:rsidP="007E69A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ru-RU"/>
              </w:rPr>
              <w:t>085-1155</w:t>
            </w:r>
          </w:p>
        </w:tc>
      </w:tr>
      <w:tr w:rsidR="00E14101" w:rsidRPr="00DE50BF" w14:paraId="7C8F0B8F" w14:textId="77777777" w:rsidTr="000D5779">
        <w:trPr>
          <w:trHeight w:val="393"/>
          <w:jc w:val="center"/>
        </w:trPr>
        <w:tc>
          <w:tcPr>
            <w:tcW w:w="6096" w:type="dxa"/>
            <w:vAlign w:val="center"/>
          </w:tcPr>
          <w:p w14:paraId="51EC0404" w14:textId="6D182C0D" w:rsidR="00E14101" w:rsidRPr="00DE50BF" w:rsidRDefault="00E14101" w:rsidP="00DE50BF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szCs w:val="28"/>
              </w:rPr>
            </w:pPr>
            <w:r w:rsidRPr="00DE50BF">
              <w:rPr>
                <w:rFonts w:ascii="Times New Roman" w:hAnsi="Times New Roman"/>
                <w:b/>
                <w:bCs/>
                <w:szCs w:val="28"/>
                <w:lang w:val="ru-RU"/>
              </w:rPr>
              <w:t>Модель</w:t>
            </w:r>
          </w:p>
        </w:tc>
        <w:tc>
          <w:tcPr>
            <w:tcW w:w="3685" w:type="dxa"/>
            <w:vAlign w:val="center"/>
          </w:tcPr>
          <w:p w14:paraId="6662EF9B" w14:textId="6D094798" w:rsidR="00E14101" w:rsidRPr="00DE50BF" w:rsidRDefault="00B208F5" w:rsidP="007E69A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B208F5">
              <w:rPr>
                <w:rFonts w:ascii="Times New Roman" w:hAnsi="Times New Roman"/>
                <w:b/>
                <w:bCs/>
                <w:szCs w:val="28"/>
              </w:rPr>
              <w:t>DKCS20DA</w:t>
            </w:r>
          </w:p>
        </w:tc>
      </w:tr>
      <w:tr w:rsidR="000B5145" w:rsidRPr="00DE50BF" w14:paraId="7DA4B6D1" w14:textId="77777777" w:rsidTr="000D5779">
        <w:trPr>
          <w:trHeight w:val="393"/>
          <w:jc w:val="center"/>
        </w:trPr>
        <w:tc>
          <w:tcPr>
            <w:tcW w:w="6096" w:type="dxa"/>
            <w:vAlign w:val="center"/>
          </w:tcPr>
          <w:p w14:paraId="0B5C371C" w14:textId="2BFC0B95" w:rsidR="000B5145" w:rsidRPr="00DE50BF" w:rsidRDefault="000B5145" w:rsidP="00DE50BF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SKU</w:t>
            </w:r>
          </w:p>
        </w:tc>
        <w:tc>
          <w:tcPr>
            <w:tcW w:w="3685" w:type="dxa"/>
            <w:vAlign w:val="center"/>
          </w:tcPr>
          <w:p w14:paraId="6BBAF061" w14:textId="09EAFF02" w:rsidR="000B5145" w:rsidRDefault="00B208F5" w:rsidP="007E69A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B208F5">
              <w:rPr>
                <w:rFonts w:ascii="Times New Roman" w:hAnsi="Times New Roman"/>
                <w:b/>
                <w:bCs/>
                <w:szCs w:val="28"/>
              </w:rPr>
              <w:t>DKCS20DA 1*4.0Ah</w:t>
            </w:r>
          </w:p>
        </w:tc>
      </w:tr>
      <w:tr w:rsidR="00DE50BF" w:rsidRPr="00DE50BF" w14:paraId="266E44D3" w14:textId="77777777" w:rsidTr="000D5779">
        <w:trPr>
          <w:trHeight w:val="393"/>
          <w:jc w:val="center"/>
        </w:trPr>
        <w:tc>
          <w:tcPr>
            <w:tcW w:w="6096" w:type="dxa"/>
            <w:vAlign w:val="center"/>
          </w:tcPr>
          <w:p w14:paraId="76963D0B" w14:textId="5838E6FD" w:rsidR="00DE50BF" w:rsidRPr="00DE50BF" w:rsidRDefault="00DE50BF" w:rsidP="00DE50BF">
            <w:pPr>
              <w:spacing w:line="276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Тип АКБ</w:t>
            </w:r>
          </w:p>
        </w:tc>
        <w:tc>
          <w:tcPr>
            <w:tcW w:w="3685" w:type="dxa"/>
            <w:vAlign w:val="center"/>
          </w:tcPr>
          <w:p w14:paraId="7CB0D1D1" w14:textId="545BD823" w:rsidR="00DE50BF" w:rsidRPr="00DE50BF" w:rsidRDefault="00DE50BF" w:rsidP="00DE50BF">
            <w:pPr>
              <w:spacing w:line="276" w:lineRule="auto"/>
              <w:jc w:val="center"/>
              <w:rPr>
                <w:rFonts w:ascii="Times New Roman" w:hAnsi="Times New Roman"/>
                <w:szCs w:val="28"/>
              </w:rPr>
            </w:pPr>
            <w:r w:rsidRPr="00DE50BF">
              <w:rPr>
                <w:rFonts w:ascii="Times New Roman" w:hAnsi="Times New Roman"/>
                <w:szCs w:val="28"/>
              </w:rPr>
              <w:t>Li-Ion</w:t>
            </w:r>
          </w:p>
        </w:tc>
      </w:tr>
      <w:tr w:rsidR="00DE50BF" w:rsidRPr="00DE50BF" w14:paraId="30CAFA95" w14:textId="77777777" w:rsidTr="000D5779">
        <w:trPr>
          <w:trHeight w:val="393"/>
          <w:jc w:val="center"/>
        </w:trPr>
        <w:tc>
          <w:tcPr>
            <w:tcW w:w="6096" w:type="dxa"/>
            <w:vAlign w:val="center"/>
          </w:tcPr>
          <w:p w14:paraId="57F0A2EB" w14:textId="5CA4335D" w:rsidR="00DE50BF" w:rsidRPr="00DE50BF" w:rsidRDefault="00DE50BF" w:rsidP="00DE50BF">
            <w:pPr>
              <w:spacing w:line="276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E50BF">
              <w:rPr>
                <w:rFonts w:ascii="Times New Roman" w:hAnsi="Times New Roman"/>
                <w:szCs w:val="28"/>
                <w:lang w:val="ru-RU"/>
              </w:rPr>
              <w:t>Устройство АКБ</w:t>
            </w:r>
          </w:p>
        </w:tc>
        <w:tc>
          <w:tcPr>
            <w:tcW w:w="3685" w:type="dxa"/>
            <w:vAlign w:val="center"/>
          </w:tcPr>
          <w:p w14:paraId="45A6F327" w14:textId="32BFE3A2" w:rsidR="00DE50BF" w:rsidRPr="00DE50BF" w:rsidRDefault="00DE50BF" w:rsidP="00DE50BF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DE50BF">
              <w:rPr>
                <w:rFonts w:ascii="Times New Roman" w:hAnsi="Times New Roman"/>
                <w:szCs w:val="28"/>
                <w:lang w:val="ru-RU"/>
              </w:rPr>
              <w:t>Слайдер</w:t>
            </w:r>
          </w:p>
        </w:tc>
      </w:tr>
      <w:tr w:rsidR="00DE50BF" w:rsidRPr="00DE50BF" w14:paraId="343EC9B1" w14:textId="35A4E7DB" w:rsidTr="000D5779">
        <w:trPr>
          <w:jc w:val="center"/>
        </w:trPr>
        <w:tc>
          <w:tcPr>
            <w:tcW w:w="6096" w:type="dxa"/>
            <w:vAlign w:val="center"/>
          </w:tcPr>
          <w:p w14:paraId="48DC6CFA" w14:textId="6A2D73FA" w:rsidR="00DE50BF" w:rsidRPr="000B5145" w:rsidRDefault="00DE50BF" w:rsidP="00DE50BF">
            <w:pPr>
              <w:spacing w:line="276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0B5145">
              <w:rPr>
                <w:rFonts w:ascii="Times New Roman" w:hAnsi="Times New Roman"/>
                <w:szCs w:val="28"/>
                <w:lang w:val="ru-RU"/>
              </w:rPr>
              <w:t>Кол</w:t>
            </w:r>
            <w:r w:rsidR="000B5145">
              <w:rPr>
                <w:rFonts w:ascii="Times New Roman" w:hAnsi="Times New Roman"/>
                <w:szCs w:val="28"/>
                <w:lang w:val="ru-RU"/>
              </w:rPr>
              <w:t>-во</w:t>
            </w:r>
            <w:r w:rsidRPr="000B5145">
              <w:rPr>
                <w:rFonts w:ascii="Times New Roman" w:hAnsi="Times New Roman"/>
                <w:szCs w:val="28"/>
                <w:lang w:val="ru-RU"/>
              </w:rPr>
              <w:t xml:space="preserve"> </w:t>
            </w:r>
            <w:r w:rsidR="000B5145">
              <w:rPr>
                <w:rFonts w:ascii="Times New Roman" w:hAnsi="Times New Roman"/>
                <w:szCs w:val="28"/>
                <w:lang w:val="ru-RU"/>
              </w:rPr>
              <w:t>АКБ</w:t>
            </w:r>
            <w:r w:rsidRPr="000B5145">
              <w:rPr>
                <w:rFonts w:ascii="Times New Roman" w:hAnsi="Times New Roman"/>
                <w:szCs w:val="28"/>
                <w:lang w:val="ru-RU"/>
              </w:rPr>
              <w:t xml:space="preserve"> в комплекте</w:t>
            </w:r>
          </w:p>
        </w:tc>
        <w:tc>
          <w:tcPr>
            <w:tcW w:w="3685" w:type="dxa"/>
            <w:vAlign w:val="center"/>
          </w:tcPr>
          <w:p w14:paraId="125F99B3" w14:textId="6CA5EB73" w:rsidR="00DE50BF" w:rsidRPr="00DE50BF" w:rsidRDefault="008E57EA" w:rsidP="00DE50BF">
            <w:pPr>
              <w:spacing w:line="276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</w:tr>
      <w:tr w:rsidR="007829F7" w:rsidRPr="00DE50BF" w14:paraId="4B9DB893" w14:textId="77777777" w:rsidTr="000D5779">
        <w:trPr>
          <w:jc w:val="center"/>
        </w:trPr>
        <w:tc>
          <w:tcPr>
            <w:tcW w:w="6096" w:type="dxa"/>
            <w:vAlign w:val="center"/>
          </w:tcPr>
          <w:p w14:paraId="26B60B84" w14:textId="5C8D6E47" w:rsidR="007829F7" w:rsidRPr="007829F7" w:rsidRDefault="007829F7" w:rsidP="00DE50BF">
            <w:pPr>
              <w:spacing w:line="276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Cs w:val="28"/>
                <w:lang w:val="ru-RU"/>
              </w:rPr>
              <w:t>Токоотдача</w:t>
            </w:r>
            <w:proofErr w:type="spellEnd"/>
          </w:p>
        </w:tc>
        <w:tc>
          <w:tcPr>
            <w:tcW w:w="3685" w:type="dxa"/>
            <w:vAlign w:val="center"/>
          </w:tcPr>
          <w:p w14:paraId="30E4910F" w14:textId="767B8E18" w:rsidR="007829F7" w:rsidRPr="007829F7" w:rsidRDefault="007829F7" w:rsidP="00DE50BF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10С</w:t>
            </w:r>
          </w:p>
        </w:tc>
      </w:tr>
      <w:tr w:rsidR="00DE50BF" w:rsidRPr="00DE50BF" w14:paraId="5E6B993C" w14:textId="78981308" w:rsidTr="000D5779">
        <w:trPr>
          <w:jc w:val="center"/>
        </w:trPr>
        <w:tc>
          <w:tcPr>
            <w:tcW w:w="6096" w:type="dxa"/>
            <w:vAlign w:val="center"/>
          </w:tcPr>
          <w:p w14:paraId="67CC5866" w14:textId="7D11220F" w:rsidR="00DE50BF" w:rsidRPr="00DE50BF" w:rsidRDefault="00DE50BF" w:rsidP="00DE50BF">
            <w:pPr>
              <w:spacing w:line="276" w:lineRule="auto"/>
              <w:jc w:val="left"/>
              <w:rPr>
                <w:rFonts w:ascii="Times New Roman" w:hAnsi="Times New Roman"/>
                <w:szCs w:val="28"/>
              </w:rPr>
            </w:pPr>
            <w:proofErr w:type="spellStart"/>
            <w:r w:rsidRPr="00DE50BF">
              <w:rPr>
                <w:rFonts w:ascii="Times New Roman" w:hAnsi="Times New Roman"/>
                <w:szCs w:val="28"/>
              </w:rPr>
              <w:t>Емкость</w:t>
            </w:r>
            <w:proofErr w:type="spellEnd"/>
            <w:r w:rsidRPr="00DE50BF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E50BF">
              <w:rPr>
                <w:rFonts w:ascii="Times New Roman" w:hAnsi="Times New Roman"/>
                <w:szCs w:val="28"/>
              </w:rPr>
              <w:t>аккумулятора</w:t>
            </w:r>
            <w:proofErr w:type="spellEnd"/>
          </w:p>
        </w:tc>
        <w:tc>
          <w:tcPr>
            <w:tcW w:w="3685" w:type="dxa"/>
            <w:vAlign w:val="center"/>
          </w:tcPr>
          <w:p w14:paraId="7D1F2425" w14:textId="5EF5D07D" w:rsidR="00DE50BF" w:rsidRPr="00DE50BF" w:rsidRDefault="00910B46" w:rsidP="00DE50BF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4</w:t>
            </w:r>
            <w:r w:rsidR="00DE50BF" w:rsidRPr="00DE50BF">
              <w:rPr>
                <w:rFonts w:ascii="Times New Roman" w:hAnsi="Times New Roman"/>
                <w:szCs w:val="28"/>
                <w:lang w:val="ru-RU"/>
              </w:rPr>
              <w:t>000 мАч</w:t>
            </w:r>
          </w:p>
        </w:tc>
      </w:tr>
      <w:tr w:rsidR="00DE50BF" w:rsidRPr="00DE50BF" w14:paraId="3F970E34" w14:textId="2EBAA497" w:rsidTr="000D5779">
        <w:trPr>
          <w:jc w:val="center"/>
        </w:trPr>
        <w:tc>
          <w:tcPr>
            <w:tcW w:w="6096" w:type="dxa"/>
            <w:vAlign w:val="center"/>
          </w:tcPr>
          <w:p w14:paraId="27DB6FD6" w14:textId="3686A4C0" w:rsidR="00DE50BF" w:rsidRPr="00DE50BF" w:rsidRDefault="00DE50BF" w:rsidP="00DE50BF">
            <w:pPr>
              <w:spacing w:line="276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E50BF">
              <w:rPr>
                <w:rFonts w:ascii="Times New Roman" w:hAnsi="Times New Roman"/>
                <w:szCs w:val="28"/>
                <w:lang w:val="ru-RU"/>
              </w:rPr>
              <w:t>Напряжение</w:t>
            </w:r>
          </w:p>
        </w:tc>
        <w:tc>
          <w:tcPr>
            <w:tcW w:w="3685" w:type="dxa"/>
            <w:vAlign w:val="center"/>
          </w:tcPr>
          <w:p w14:paraId="49490627" w14:textId="6B7CB59F" w:rsidR="00DE50BF" w:rsidRPr="00DE50BF" w:rsidRDefault="00DE50BF" w:rsidP="00DE50BF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DE50BF">
              <w:rPr>
                <w:rFonts w:ascii="Times New Roman" w:hAnsi="Times New Roman"/>
                <w:szCs w:val="28"/>
              </w:rPr>
              <w:t>20</w:t>
            </w:r>
            <w:r w:rsidRPr="00DE50BF">
              <w:rPr>
                <w:rFonts w:ascii="Times New Roman" w:hAnsi="Times New Roman"/>
                <w:szCs w:val="28"/>
                <w:lang w:val="ru-RU"/>
              </w:rPr>
              <w:t xml:space="preserve"> В</w:t>
            </w:r>
          </w:p>
        </w:tc>
      </w:tr>
      <w:tr w:rsidR="00DE50BF" w:rsidRPr="00DE50BF" w14:paraId="5360DE83" w14:textId="117DE315" w:rsidTr="000D5779">
        <w:trPr>
          <w:jc w:val="center"/>
        </w:trPr>
        <w:tc>
          <w:tcPr>
            <w:tcW w:w="6096" w:type="dxa"/>
            <w:vAlign w:val="center"/>
          </w:tcPr>
          <w:p w14:paraId="60E28E80" w14:textId="2A5083CF" w:rsidR="00DE50BF" w:rsidRPr="00DE50BF" w:rsidRDefault="00DE50BF" w:rsidP="00DE50BF">
            <w:pPr>
              <w:spacing w:line="276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E50BF">
              <w:rPr>
                <w:rFonts w:ascii="Times New Roman" w:hAnsi="Times New Roman"/>
                <w:szCs w:val="28"/>
                <w:lang w:val="ru-RU"/>
              </w:rPr>
              <w:t>Число оборотов</w:t>
            </w:r>
          </w:p>
        </w:tc>
        <w:tc>
          <w:tcPr>
            <w:tcW w:w="3685" w:type="dxa"/>
            <w:vAlign w:val="center"/>
          </w:tcPr>
          <w:p w14:paraId="257D5919" w14:textId="196CFE32" w:rsidR="00DE50BF" w:rsidRPr="00DE50BF" w:rsidRDefault="00DE50BF" w:rsidP="00DE50BF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DE50BF">
              <w:rPr>
                <w:rFonts w:ascii="Times New Roman" w:hAnsi="Times New Roman"/>
                <w:szCs w:val="28"/>
                <w:lang w:val="ru-RU"/>
              </w:rPr>
              <w:t>4500 об/мин</w:t>
            </w:r>
          </w:p>
        </w:tc>
      </w:tr>
      <w:tr w:rsidR="00DE50BF" w:rsidRPr="00DE50BF" w14:paraId="4C445888" w14:textId="54CFDDF6" w:rsidTr="000D5779">
        <w:trPr>
          <w:jc w:val="center"/>
        </w:trPr>
        <w:tc>
          <w:tcPr>
            <w:tcW w:w="6096" w:type="dxa"/>
            <w:vAlign w:val="center"/>
          </w:tcPr>
          <w:p w14:paraId="4645227A" w14:textId="2A0A82A2" w:rsidR="00DE50BF" w:rsidRPr="00DE50BF" w:rsidRDefault="00DE50BF" w:rsidP="00DE50BF">
            <w:pPr>
              <w:spacing w:line="276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proofErr w:type="spellStart"/>
            <w:r w:rsidRPr="00DE50BF">
              <w:rPr>
                <w:rFonts w:ascii="Times New Roman" w:hAnsi="Times New Roman"/>
                <w:szCs w:val="28"/>
              </w:rPr>
              <w:t>Параметры</w:t>
            </w:r>
            <w:proofErr w:type="spellEnd"/>
            <w:r w:rsidRPr="00DE50BF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DE50BF">
              <w:rPr>
                <w:rFonts w:ascii="Times New Roman" w:hAnsi="Times New Roman"/>
                <w:szCs w:val="28"/>
              </w:rPr>
              <w:t>диска</w:t>
            </w:r>
            <w:proofErr w:type="spellEnd"/>
          </w:p>
        </w:tc>
        <w:tc>
          <w:tcPr>
            <w:tcW w:w="3685" w:type="dxa"/>
            <w:vAlign w:val="center"/>
          </w:tcPr>
          <w:p w14:paraId="458303F4" w14:textId="1906BD92" w:rsidR="00DE50BF" w:rsidRPr="00DE50BF" w:rsidRDefault="00DE50BF" w:rsidP="00DE50BF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DE50BF">
              <w:rPr>
                <w:rFonts w:ascii="Cambria Math" w:hAnsi="Cambria Math" w:cs="Cambria Math"/>
                <w:szCs w:val="28"/>
                <w:lang w:val="ru-RU"/>
              </w:rPr>
              <w:t>⌀</w:t>
            </w:r>
            <w:r w:rsidRPr="00DE50BF">
              <w:rPr>
                <w:rFonts w:ascii="Times New Roman" w:hAnsi="Times New Roman"/>
                <w:szCs w:val="28"/>
                <w:lang w:val="ru-RU"/>
              </w:rPr>
              <w:t>165x</w:t>
            </w:r>
            <w:r w:rsidRPr="00DE50BF">
              <w:rPr>
                <w:rFonts w:ascii="Cambria Math" w:hAnsi="Cambria Math" w:cs="Cambria Math"/>
                <w:szCs w:val="28"/>
                <w:lang w:val="ru-RU"/>
              </w:rPr>
              <w:t>⌀</w:t>
            </w:r>
            <w:r w:rsidRPr="00DE50BF">
              <w:rPr>
                <w:rFonts w:ascii="Times New Roman" w:hAnsi="Times New Roman"/>
                <w:szCs w:val="28"/>
                <w:lang w:val="ru-RU"/>
              </w:rPr>
              <w:t>20x2,4 (24T)</w:t>
            </w:r>
          </w:p>
        </w:tc>
      </w:tr>
      <w:tr w:rsidR="00DE50BF" w:rsidRPr="00DE50BF" w14:paraId="7E12B8D2" w14:textId="77777777" w:rsidTr="000D5779">
        <w:trPr>
          <w:jc w:val="center"/>
        </w:trPr>
        <w:tc>
          <w:tcPr>
            <w:tcW w:w="6096" w:type="dxa"/>
            <w:vAlign w:val="center"/>
          </w:tcPr>
          <w:p w14:paraId="5595009A" w14:textId="2F493F7C" w:rsidR="00DE50BF" w:rsidRPr="00DE50BF" w:rsidRDefault="00DE50BF" w:rsidP="00DE50BF">
            <w:pPr>
              <w:spacing w:line="276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E50BF">
              <w:rPr>
                <w:rFonts w:ascii="Times New Roman" w:hAnsi="Times New Roman"/>
                <w:szCs w:val="28"/>
                <w:lang w:val="ru-RU"/>
              </w:rPr>
              <w:t>Посадочный диаметр диска, мм</w:t>
            </w:r>
          </w:p>
        </w:tc>
        <w:tc>
          <w:tcPr>
            <w:tcW w:w="3685" w:type="dxa"/>
            <w:vAlign w:val="center"/>
          </w:tcPr>
          <w:p w14:paraId="5044E504" w14:textId="5CAD2008" w:rsidR="00DE50BF" w:rsidRPr="00DE50BF" w:rsidRDefault="00DE50BF" w:rsidP="00DE50BF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DE50BF">
              <w:rPr>
                <w:rFonts w:ascii="Times New Roman" w:hAnsi="Times New Roman"/>
                <w:szCs w:val="28"/>
                <w:lang w:val="ru-RU"/>
              </w:rPr>
              <w:t>20</w:t>
            </w:r>
          </w:p>
        </w:tc>
      </w:tr>
      <w:tr w:rsidR="00DE50BF" w:rsidRPr="00DE50BF" w14:paraId="2868BA54" w14:textId="4E3B7C75" w:rsidTr="000D5779">
        <w:trPr>
          <w:jc w:val="center"/>
        </w:trPr>
        <w:tc>
          <w:tcPr>
            <w:tcW w:w="6096" w:type="dxa"/>
            <w:vAlign w:val="center"/>
          </w:tcPr>
          <w:p w14:paraId="4A651CD2" w14:textId="5263E09F" w:rsidR="00DE50BF" w:rsidRPr="00DE50BF" w:rsidRDefault="00DE50BF" w:rsidP="00DE50BF">
            <w:pPr>
              <w:spacing w:line="276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E50BF">
              <w:rPr>
                <w:rFonts w:ascii="Times New Roman" w:hAnsi="Times New Roman"/>
                <w:szCs w:val="28"/>
                <w:lang w:val="ru-RU"/>
              </w:rPr>
              <w:t>Глубина пропила под углом 90°, мм</w:t>
            </w:r>
          </w:p>
        </w:tc>
        <w:tc>
          <w:tcPr>
            <w:tcW w:w="3685" w:type="dxa"/>
            <w:vAlign w:val="center"/>
          </w:tcPr>
          <w:p w14:paraId="5B228605" w14:textId="7E3F55E0" w:rsidR="00DE50BF" w:rsidRPr="00DE50BF" w:rsidRDefault="00DE50BF" w:rsidP="00DE50BF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DE50BF">
              <w:rPr>
                <w:rFonts w:ascii="Times New Roman" w:hAnsi="Times New Roman"/>
                <w:szCs w:val="28"/>
                <w:lang w:val="ru-RU"/>
              </w:rPr>
              <w:t>55</w:t>
            </w:r>
          </w:p>
        </w:tc>
      </w:tr>
      <w:tr w:rsidR="00DE50BF" w:rsidRPr="00DE50BF" w14:paraId="550C7771" w14:textId="567C4EC6" w:rsidTr="000D5779">
        <w:trPr>
          <w:jc w:val="center"/>
        </w:trPr>
        <w:tc>
          <w:tcPr>
            <w:tcW w:w="6096" w:type="dxa"/>
            <w:vAlign w:val="center"/>
          </w:tcPr>
          <w:p w14:paraId="54C0FF0F" w14:textId="57BEBCF6" w:rsidR="00DE50BF" w:rsidRPr="00DE50BF" w:rsidRDefault="00DE50BF" w:rsidP="00DE50BF">
            <w:pPr>
              <w:spacing w:line="276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E50BF">
              <w:rPr>
                <w:rFonts w:ascii="Times New Roman" w:hAnsi="Times New Roman"/>
                <w:szCs w:val="28"/>
                <w:lang w:val="ru-RU"/>
              </w:rPr>
              <w:t>Глубина пропила под углом 45°, мм</w:t>
            </w:r>
          </w:p>
        </w:tc>
        <w:tc>
          <w:tcPr>
            <w:tcW w:w="3685" w:type="dxa"/>
            <w:vAlign w:val="center"/>
          </w:tcPr>
          <w:p w14:paraId="79E6DD6A" w14:textId="617930FF" w:rsidR="00DE50BF" w:rsidRPr="00DE50BF" w:rsidRDefault="00DE50BF" w:rsidP="00DE50BF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DE50BF">
              <w:rPr>
                <w:rFonts w:ascii="Times New Roman" w:hAnsi="Times New Roman"/>
                <w:szCs w:val="28"/>
                <w:lang w:val="ru-RU"/>
              </w:rPr>
              <w:t>33</w:t>
            </w:r>
          </w:p>
        </w:tc>
      </w:tr>
      <w:tr w:rsidR="00DE50BF" w:rsidRPr="00DE50BF" w14:paraId="637594F1" w14:textId="77777777" w:rsidTr="000D5779">
        <w:trPr>
          <w:jc w:val="center"/>
        </w:trPr>
        <w:tc>
          <w:tcPr>
            <w:tcW w:w="6096" w:type="dxa"/>
            <w:vAlign w:val="center"/>
          </w:tcPr>
          <w:p w14:paraId="58619F40" w14:textId="30DFD0BF" w:rsidR="00DE50BF" w:rsidRPr="00DE50BF" w:rsidRDefault="00DE50BF" w:rsidP="00DE50BF">
            <w:pPr>
              <w:spacing w:line="276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E50BF">
              <w:rPr>
                <w:rFonts w:ascii="Times New Roman" w:hAnsi="Times New Roman"/>
                <w:szCs w:val="28"/>
                <w:lang w:val="ru-RU"/>
              </w:rPr>
              <w:t>Наличие лазера</w:t>
            </w:r>
          </w:p>
        </w:tc>
        <w:tc>
          <w:tcPr>
            <w:tcW w:w="3685" w:type="dxa"/>
            <w:vAlign w:val="center"/>
          </w:tcPr>
          <w:p w14:paraId="342751B0" w14:textId="1557F825" w:rsidR="00DE50BF" w:rsidRPr="00DE50BF" w:rsidRDefault="00DE50BF" w:rsidP="00DE50BF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DE50BF">
              <w:rPr>
                <w:rFonts w:ascii="Times New Roman" w:hAnsi="Times New Roman"/>
                <w:szCs w:val="28"/>
                <w:lang w:val="ru-RU"/>
              </w:rPr>
              <w:t>Да</w:t>
            </w:r>
          </w:p>
        </w:tc>
      </w:tr>
      <w:tr w:rsidR="00DE50BF" w:rsidRPr="00DE50BF" w14:paraId="232653BF" w14:textId="77777777" w:rsidTr="000D5779">
        <w:trPr>
          <w:jc w:val="center"/>
        </w:trPr>
        <w:tc>
          <w:tcPr>
            <w:tcW w:w="6096" w:type="dxa"/>
            <w:vAlign w:val="center"/>
          </w:tcPr>
          <w:p w14:paraId="72BFB105" w14:textId="68DD256F" w:rsidR="00DE50BF" w:rsidRPr="00DE50BF" w:rsidRDefault="00DE50BF" w:rsidP="00DE50BF">
            <w:pPr>
              <w:spacing w:line="276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E50BF">
              <w:rPr>
                <w:rFonts w:ascii="Times New Roman" w:hAnsi="Times New Roman"/>
                <w:szCs w:val="28"/>
                <w:lang w:val="ru-RU"/>
              </w:rPr>
              <w:t>Упаковка</w:t>
            </w:r>
          </w:p>
        </w:tc>
        <w:tc>
          <w:tcPr>
            <w:tcW w:w="3685" w:type="dxa"/>
            <w:vAlign w:val="center"/>
          </w:tcPr>
          <w:p w14:paraId="3EF6F51E" w14:textId="05D3E60C" w:rsidR="00DE50BF" w:rsidRPr="00DE50BF" w:rsidRDefault="00DE50BF" w:rsidP="00DE50BF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DE50BF">
              <w:rPr>
                <w:rFonts w:ascii="Times New Roman" w:hAnsi="Times New Roman"/>
                <w:szCs w:val="28"/>
                <w:lang w:val="ru-RU"/>
              </w:rPr>
              <w:t>Коробка</w:t>
            </w:r>
          </w:p>
        </w:tc>
      </w:tr>
    </w:tbl>
    <w:p w14:paraId="44E135A5" w14:textId="77777777" w:rsidR="00BB7E2E" w:rsidRPr="00671B44" w:rsidRDefault="00BB7E2E" w:rsidP="00BB7E2E">
      <w:pPr>
        <w:spacing w:line="276" w:lineRule="auto"/>
        <w:rPr>
          <w:rFonts w:ascii="Times New Roman" w:hAnsi="Times New Roman"/>
          <w:szCs w:val="28"/>
        </w:rPr>
      </w:pPr>
    </w:p>
    <w:p w14:paraId="71ECB36D" w14:textId="77777777" w:rsidR="00BB7E2E" w:rsidRPr="00671B44" w:rsidRDefault="00BB7E2E" w:rsidP="00BB7E2E">
      <w:pPr>
        <w:pStyle w:val="2"/>
        <w:spacing w:before="240" w:after="240"/>
        <w:ind w:left="284" w:firstLine="567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bookmarkStart w:id="0" w:name="_Toc107500178"/>
      <w:bookmarkStart w:id="1" w:name="_Toc107500890"/>
      <w:r w:rsidRPr="00671B44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КОМПЛЕКТАЦИЯ</w:t>
      </w:r>
      <w:bookmarkEnd w:id="0"/>
      <w:bookmarkEnd w:id="1"/>
    </w:p>
    <w:p w14:paraId="20AC4F2A" w14:textId="35CD05E3" w:rsidR="00BB7E2E" w:rsidRDefault="0097764A" w:rsidP="0097764A">
      <w:pPr>
        <w:pStyle w:val="ab"/>
        <w:ind w:right="584"/>
        <w:rPr>
          <w:rFonts w:ascii="Times New Roman" w:hAnsi="Times New Roman" w:cs="Times New Roman"/>
          <w:color w:val="221F1F"/>
          <w:sz w:val="28"/>
          <w:szCs w:val="28"/>
        </w:rPr>
      </w:pPr>
      <w:r>
        <w:rPr>
          <w:rFonts w:ascii="Times New Roman" w:hAnsi="Times New Roman" w:cs="Times New Roman"/>
          <w:color w:val="221F1F"/>
          <w:sz w:val="28"/>
          <w:szCs w:val="28"/>
        </w:rPr>
        <w:t xml:space="preserve">Циркулярная пила – 1 </w:t>
      </w:r>
      <w:proofErr w:type="spellStart"/>
      <w:r>
        <w:rPr>
          <w:rFonts w:ascii="Times New Roman" w:hAnsi="Times New Roman" w:cs="Times New Roman"/>
          <w:color w:val="221F1F"/>
          <w:sz w:val="28"/>
          <w:szCs w:val="28"/>
        </w:rPr>
        <w:t>шт</w:t>
      </w:r>
      <w:proofErr w:type="spellEnd"/>
    </w:p>
    <w:p w14:paraId="580E3F56" w14:textId="3F5B327A" w:rsidR="008B19D6" w:rsidRPr="00005655" w:rsidRDefault="008B19D6" w:rsidP="0097764A">
      <w:pPr>
        <w:pStyle w:val="ab"/>
        <w:ind w:right="584"/>
        <w:rPr>
          <w:rFonts w:ascii="Times New Roman" w:hAnsi="Times New Roman" w:cs="Times New Roman"/>
          <w:color w:val="221F1F"/>
          <w:sz w:val="28"/>
          <w:szCs w:val="28"/>
        </w:rPr>
      </w:pPr>
      <w:r>
        <w:rPr>
          <w:rFonts w:ascii="Times New Roman" w:hAnsi="Times New Roman" w:cs="Times New Roman"/>
          <w:color w:val="221F1F"/>
          <w:sz w:val="28"/>
          <w:szCs w:val="28"/>
        </w:rPr>
        <w:t xml:space="preserve">Аккумулятор – </w:t>
      </w:r>
      <w:r w:rsidR="008E57EA">
        <w:rPr>
          <w:rFonts w:ascii="Times New Roman" w:hAnsi="Times New Roman" w:cs="Times New Roman"/>
          <w:color w:val="221F1F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color w:val="221F1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21F1F"/>
          <w:sz w:val="28"/>
          <w:szCs w:val="28"/>
        </w:rPr>
        <w:t>шт</w:t>
      </w:r>
      <w:proofErr w:type="spellEnd"/>
    </w:p>
    <w:p w14:paraId="28B14370" w14:textId="44C8C000" w:rsidR="00A27910" w:rsidRDefault="00A27910" w:rsidP="0097764A">
      <w:pPr>
        <w:pStyle w:val="ab"/>
        <w:ind w:right="584"/>
        <w:rPr>
          <w:rFonts w:ascii="Times New Roman" w:hAnsi="Times New Roman" w:cs="Times New Roman"/>
          <w:color w:val="221F1F"/>
          <w:sz w:val="28"/>
          <w:szCs w:val="28"/>
        </w:rPr>
      </w:pPr>
      <w:r>
        <w:rPr>
          <w:rFonts w:ascii="Times New Roman" w:hAnsi="Times New Roman" w:cs="Times New Roman"/>
          <w:color w:val="221F1F"/>
          <w:sz w:val="28"/>
          <w:szCs w:val="28"/>
        </w:rPr>
        <w:t xml:space="preserve">Зарядное устройство – 1 </w:t>
      </w:r>
      <w:proofErr w:type="spellStart"/>
      <w:r>
        <w:rPr>
          <w:rFonts w:ascii="Times New Roman" w:hAnsi="Times New Roman" w:cs="Times New Roman"/>
          <w:color w:val="221F1F"/>
          <w:sz w:val="28"/>
          <w:szCs w:val="28"/>
        </w:rPr>
        <w:t>шт</w:t>
      </w:r>
      <w:proofErr w:type="spellEnd"/>
    </w:p>
    <w:p w14:paraId="6932DFE1" w14:textId="647A9E68" w:rsidR="001556DB" w:rsidRDefault="001556DB" w:rsidP="0097764A">
      <w:pPr>
        <w:pStyle w:val="ab"/>
        <w:ind w:right="584"/>
        <w:rPr>
          <w:rFonts w:ascii="Times New Roman" w:hAnsi="Times New Roman" w:cs="Times New Roman"/>
          <w:color w:val="221F1F"/>
          <w:sz w:val="28"/>
          <w:szCs w:val="28"/>
        </w:rPr>
      </w:pPr>
      <w:r>
        <w:rPr>
          <w:rFonts w:ascii="Times New Roman" w:hAnsi="Times New Roman" w:cs="Times New Roman"/>
          <w:color w:val="221F1F"/>
          <w:sz w:val="28"/>
          <w:szCs w:val="28"/>
        </w:rPr>
        <w:t xml:space="preserve">Параллельный упор – 1 </w:t>
      </w:r>
      <w:proofErr w:type="spellStart"/>
      <w:r>
        <w:rPr>
          <w:rFonts w:ascii="Times New Roman" w:hAnsi="Times New Roman" w:cs="Times New Roman"/>
          <w:color w:val="221F1F"/>
          <w:sz w:val="28"/>
          <w:szCs w:val="28"/>
        </w:rPr>
        <w:t>шт</w:t>
      </w:r>
      <w:proofErr w:type="spellEnd"/>
    </w:p>
    <w:p w14:paraId="468B0F8B" w14:textId="077AB2EE" w:rsidR="00507209" w:rsidRDefault="00507209" w:rsidP="0097764A">
      <w:pPr>
        <w:pStyle w:val="ab"/>
        <w:ind w:right="584"/>
        <w:rPr>
          <w:rFonts w:ascii="Times New Roman" w:hAnsi="Times New Roman" w:cs="Times New Roman"/>
          <w:color w:val="221F1F"/>
          <w:sz w:val="28"/>
          <w:szCs w:val="28"/>
        </w:rPr>
      </w:pPr>
      <w:r>
        <w:rPr>
          <w:rFonts w:ascii="Times New Roman" w:hAnsi="Times New Roman" w:cs="Times New Roman"/>
          <w:color w:val="221F1F"/>
          <w:sz w:val="28"/>
          <w:szCs w:val="28"/>
        </w:rPr>
        <w:t xml:space="preserve">Шестигранный ключ – 1 </w:t>
      </w:r>
      <w:proofErr w:type="spellStart"/>
      <w:r>
        <w:rPr>
          <w:rFonts w:ascii="Times New Roman" w:hAnsi="Times New Roman" w:cs="Times New Roman"/>
          <w:color w:val="221F1F"/>
          <w:sz w:val="28"/>
          <w:szCs w:val="28"/>
        </w:rPr>
        <w:t>шт</w:t>
      </w:r>
      <w:proofErr w:type="spellEnd"/>
    </w:p>
    <w:p w14:paraId="56729669" w14:textId="7EDB4D02" w:rsidR="0097764A" w:rsidRPr="0097764A" w:rsidRDefault="0097764A" w:rsidP="0097764A">
      <w:pPr>
        <w:pStyle w:val="ab"/>
        <w:ind w:right="584"/>
        <w:rPr>
          <w:rFonts w:ascii="Times New Roman" w:hAnsi="Times New Roman" w:cs="Times New Roman"/>
          <w:color w:val="221F1F"/>
          <w:sz w:val="28"/>
          <w:szCs w:val="28"/>
        </w:rPr>
      </w:pPr>
      <w:r w:rsidRPr="008F0B79">
        <w:rPr>
          <w:rFonts w:ascii="Times New Roman" w:hAnsi="Times New Roman" w:cs="Times New Roman"/>
          <w:color w:val="221F1F"/>
          <w:sz w:val="28"/>
          <w:szCs w:val="28"/>
        </w:rPr>
        <w:t xml:space="preserve">Руководство по </w:t>
      </w:r>
      <w:r>
        <w:rPr>
          <w:rFonts w:ascii="Times New Roman" w:hAnsi="Times New Roman" w:cs="Times New Roman"/>
          <w:color w:val="221F1F"/>
          <w:sz w:val="28"/>
          <w:szCs w:val="28"/>
        </w:rPr>
        <w:t xml:space="preserve">эксплуатации – 1 </w:t>
      </w:r>
      <w:proofErr w:type="spellStart"/>
      <w:r>
        <w:rPr>
          <w:rFonts w:ascii="Times New Roman" w:hAnsi="Times New Roman" w:cs="Times New Roman"/>
          <w:color w:val="221F1F"/>
          <w:sz w:val="28"/>
          <w:szCs w:val="28"/>
        </w:rPr>
        <w:t>шт</w:t>
      </w:r>
      <w:proofErr w:type="spellEnd"/>
    </w:p>
    <w:p w14:paraId="33C5E8C3" w14:textId="77777777" w:rsidR="0097764A" w:rsidRPr="00671B44" w:rsidRDefault="0097764A" w:rsidP="0097764A">
      <w:pPr>
        <w:pStyle w:val="ab"/>
        <w:ind w:right="584"/>
        <w:rPr>
          <w:rFonts w:ascii="Times New Roman" w:hAnsi="Times New Roman" w:cs="Times New Roman"/>
          <w:color w:val="221F1F"/>
          <w:sz w:val="28"/>
          <w:szCs w:val="28"/>
        </w:rPr>
      </w:pPr>
    </w:p>
    <w:p w14:paraId="5F57B12F" w14:textId="47B632C1" w:rsidR="00BB7E2E" w:rsidRPr="00671B44" w:rsidRDefault="00BB7E2E" w:rsidP="0097764A">
      <w:pPr>
        <w:pStyle w:val="ab"/>
        <w:ind w:right="584"/>
        <w:rPr>
          <w:rFonts w:ascii="Times New Roman" w:hAnsi="Times New Roman" w:cs="Times New Roman"/>
          <w:sz w:val="28"/>
          <w:szCs w:val="28"/>
        </w:rPr>
      </w:pPr>
    </w:p>
    <w:p w14:paraId="42354F0F" w14:textId="77777777" w:rsidR="00BB7E2E" w:rsidRPr="00671B44" w:rsidRDefault="00BB7E2E" w:rsidP="00BB7E2E">
      <w:pPr>
        <w:pStyle w:val="ab"/>
        <w:ind w:left="969" w:right="584"/>
        <w:rPr>
          <w:rFonts w:ascii="Times New Roman" w:hAnsi="Times New Roman" w:cs="Times New Roman"/>
          <w:sz w:val="28"/>
          <w:szCs w:val="28"/>
        </w:rPr>
      </w:pPr>
    </w:p>
    <w:p w14:paraId="1226DD60" w14:textId="77777777" w:rsidR="00BB7E2E" w:rsidRPr="00671B44" w:rsidRDefault="00BB7E2E" w:rsidP="00BB7E2E">
      <w:pPr>
        <w:pStyle w:val="ab"/>
        <w:ind w:left="969" w:right="584"/>
        <w:rPr>
          <w:rFonts w:ascii="Times New Roman" w:hAnsi="Times New Roman" w:cs="Times New Roman"/>
          <w:sz w:val="28"/>
          <w:szCs w:val="28"/>
        </w:rPr>
      </w:pPr>
    </w:p>
    <w:p w14:paraId="14D68942" w14:textId="77777777" w:rsidR="00701000" w:rsidRDefault="00701000" w:rsidP="00636731">
      <w:pPr>
        <w:pStyle w:val="ab"/>
        <w:ind w:right="584"/>
        <w:rPr>
          <w:rFonts w:ascii="Times New Roman" w:hAnsi="Times New Roman" w:cs="Times New Roman"/>
          <w:sz w:val="28"/>
          <w:szCs w:val="28"/>
        </w:rPr>
      </w:pPr>
    </w:p>
    <w:p w14:paraId="10675D43" w14:textId="77777777" w:rsidR="00636731" w:rsidRDefault="00636731" w:rsidP="00636731">
      <w:pPr>
        <w:pStyle w:val="ab"/>
        <w:ind w:right="584"/>
        <w:rPr>
          <w:rFonts w:ascii="Times New Roman" w:hAnsi="Times New Roman" w:cs="Times New Roman"/>
          <w:sz w:val="28"/>
          <w:szCs w:val="28"/>
        </w:rPr>
      </w:pPr>
    </w:p>
    <w:p w14:paraId="687180F8" w14:textId="77777777" w:rsidR="00636731" w:rsidRDefault="00636731" w:rsidP="00636731">
      <w:pPr>
        <w:pStyle w:val="ab"/>
        <w:ind w:right="584"/>
        <w:rPr>
          <w:rFonts w:ascii="Times New Roman" w:hAnsi="Times New Roman" w:cs="Times New Roman"/>
          <w:sz w:val="28"/>
          <w:szCs w:val="28"/>
        </w:rPr>
      </w:pPr>
    </w:p>
    <w:p w14:paraId="656D9BAF" w14:textId="77777777" w:rsidR="00636731" w:rsidRDefault="00636731" w:rsidP="00636731">
      <w:pPr>
        <w:pStyle w:val="ab"/>
        <w:ind w:right="584"/>
        <w:rPr>
          <w:rFonts w:ascii="Times New Roman" w:hAnsi="Times New Roman" w:cs="Times New Roman"/>
          <w:sz w:val="28"/>
          <w:szCs w:val="28"/>
        </w:rPr>
      </w:pPr>
    </w:p>
    <w:p w14:paraId="38FA7080" w14:textId="77777777" w:rsidR="00636731" w:rsidRDefault="00636731" w:rsidP="00636731">
      <w:pPr>
        <w:pStyle w:val="ab"/>
        <w:ind w:right="584"/>
        <w:rPr>
          <w:rFonts w:ascii="Times New Roman" w:hAnsi="Times New Roman" w:cs="Times New Roman"/>
          <w:sz w:val="28"/>
          <w:szCs w:val="28"/>
        </w:rPr>
      </w:pPr>
    </w:p>
    <w:p w14:paraId="7ABAB5DD" w14:textId="77777777" w:rsidR="00636731" w:rsidRDefault="00636731" w:rsidP="00636731">
      <w:pPr>
        <w:pStyle w:val="ab"/>
        <w:ind w:right="584"/>
        <w:rPr>
          <w:rFonts w:ascii="Times New Roman" w:hAnsi="Times New Roman" w:cs="Times New Roman"/>
          <w:sz w:val="28"/>
          <w:szCs w:val="28"/>
        </w:rPr>
      </w:pPr>
    </w:p>
    <w:p w14:paraId="67DFD78B" w14:textId="77777777" w:rsidR="00636731" w:rsidRPr="00671B44" w:rsidRDefault="00636731" w:rsidP="00636731">
      <w:pPr>
        <w:pStyle w:val="ab"/>
        <w:ind w:right="584"/>
        <w:rPr>
          <w:rFonts w:ascii="Times New Roman" w:hAnsi="Times New Roman" w:cs="Times New Roman"/>
          <w:sz w:val="28"/>
          <w:szCs w:val="28"/>
        </w:rPr>
      </w:pPr>
    </w:p>
    <w:p w14:paraId="4F09E40C" w14:textId="77777777" w:rsidR="00BB7E2E" w:rsidRDefault="00BB7E2E" w:rsidP="00BB7E2E">
      <w:pPr>
        <w:spacing w:line="276" w:lineRule="auto"/>
        <w:rPr>
          <w:rFonts w:ascii="Times New Roman" w:hAnsi="Times New Roman"/>
          <w:szCs w:val="28"/>
        </w:rPr>
      </w:pPr>
    </w:p>
    <w:p w14:paraId="2DAAFF46" w14:textId="77777777" w:rsidR="003130F9" w:rsidRDefault="003130F9" w:rsidP="00BB7E2E">
      <w:pPr>
        <w:spacing w:line="276" w:lineRule="auto"/>
        <w:rPr>
          <w:rFonts w:ascii="Times New Roman" w:hAnsi="Times New Roman"/>
          <w:szCs w:val="28"/>
        </w:rPr>
      </w:pPr>
    </w:p>
    <w:p w14:paraId="43F85B20" w14:textId="77777777" w:rsidR="003130F9" w:rsidRDefault="003130F9" w:rsidP="00BB7E2E">
      <w:pPr>
        <w:spacing w:line="276" w:lineRule="auto"/>
        <w:rPr>
          <w:rFonts w:ascii="Times New Roman" w:hAnsi="Times New Roman"/>
          <w:szCs w:val="28"/>
        </w:rPr>
      </w:pPr>
    </w:p>
    <w:p w14:paraId="33D28EE4" w14:textId="171FADE7" w:rsidR="00BB7E2E" w:rsidRPr="00671B44" w:rsidRDefault="000D5779" w:rsidP="000D5779">
      <w:pPr>
        <w:spacing w:after="200" w:line="276" w:lineRule="auto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br w:type="page"/>
      </w:r>
    </w:p>
    <w:p w14:paraId="2FC09F50" w14:textId="77777777" w:rsidR="00BB7E2E" w:rsidRPr="00671B44" w:rsidRDefault="00BB7E2E" w:rsidP="00BB7E2E">
      <w:pPr>
        <w:spacing w:line="276" w:lineRule="auto"/>
        <w:jc w:val="center"/>
        <w:rPr>
          <w:rFonts w:ascii="Times New Roman" w:hAnsi="Times New Roman"/>
          <w:b/>
          <w:szCs w:val="28"/>
        </w:rPr>
      </w:pPr>
      <w:r w:rsidRPr="00671B44">
        <w:rPr>
          <w:rFonts w:ascii="Times New Roman" w:hAnsi="Times New Roman"/>
          <w:b/>
          <w:szCs w:val="28"/>
        </w:rPr>
        <w:lastRenderedPageBreak/>
        <w:t>НАЗНАЧЕНИЕ И ОБЩИЕ ХАРАКТЕРИСТИКИ</w:t>
      </w:r>
    </w:p>
    <w:p w14:paraId="3AD799CA" w14:textId="0AD7409B" w:rsidR="00B3138E" w:rsidRPr="00B3138E" w:rsidRDefault="00CB3EC9" w:rsidP="00B3138E">
      <w:pPr>
        <w:ind w:firstLine="567"/>
        <w:rPr>
          <w:rFonts w:ascii="Times New Roman" w:eastAsiaTheme="majorEastAsia" w:hAnsi="Times New Roman"/>
          <w:szCs w:val="28"/>
        </w:rPr>
      </w:pPr>
      <w:r w:rsidRPr="00CB3EC9">
        <w:rPr>
          <w:rFonts w:ascii="Times New Roman" w:eastAsiaTheme="majorEastAsia" w:hAnsi="Times New Roman"/>
          <w:szCs w:val="28"/>
        </w:rPr>
        <w:t>Циркулярная пила аккумуляторная используется для создания прямолинейных пропилов в древесине и пластмассе. Возможна регулировка глубины резания и угла наклона.</w:t>
      </w:r>
      <w:r w:rsidR="00B3138E">
        <w:rPr>
          <w:rFonts w:ascii="Times New Roman" w:eastAsiaTheme="majorEastAsia" w:hAnsi="Times New Roman"/>
          <w:szCs w:val="28"/>
        </w:rPr>
        <w:t xml:space="preserve"> </w:t>
      </w:r>
      <w:r w:rsidR="00B3138E" w:rsidRPr="00B3138E">
        <w:rPr>
          <w:rFonts w:ascii="Times New Roman" w:eastAsiaTheme="majorEastAsia" w:hAnsi="Times New Roman"/>
          <w:szCs w:val="28"/>
        </w:rPr>
        <w:t>Благодаря компактной конструкции удобна для работы в труднодоступных местах.</w:t>
      </w:r>
    </w:p>
    <w:p w14:paraId="77E0E15B" w14:textId="4B193761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 xml:space="preserve">Инструмент предназначен для непродолжительных работ в бытовых условиях, в районах с умеренным климатом, с характерной температурой от </w:t>
      </w:r>
      <w:r w:rsidR="00B16204">
        <w:rPr>
          <w:rFonts w:ascii="Times New Roman" w:eastAsiaTheme="majorEastAsia" w:hAnsi="Times New Roman"/>
          <w:szCs w:val="28"/>
        </w:rPr>
        <w:t>+5</w:t>
      </w:r>
      <w:r w:rsidRPr="00671B44">
        <w:rPr>
          <w:rFonts w:ascii="Times New Roman" w:eastAsiaTheme="majorEastAsia" w:hAnsi="Times New Roman"/>
          <w:szCs w:val="28"/>
        </w:rPr>
        <w:t>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09324584" w14:textId="78AC8758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>Настоящ</w:t>
      </w:r>
      <w:r w:rsidR="00F87544">
        <w:rPr>
          <w:rFonts w:ascii="Times New Roman" w:eastAsiaTheme="majorEastAsia" w:hAnsi="Times New Roman"/>
          <w:szCs w:val="28"/>
        </w:rPr>
        <w:t>ее руководство по эксплуатации</w:t>
      </w:r>
      <w:r w:rsidRPr="00671B44">
        <w:rPr>
          <w:rFonts w:ascii="Times New Roman" w:eastAsiaTheme="majorEastAsia" w:hAnsi="Times New Roman"/>
          <w:szCs w:val="28"/>
        </w:rPr>
        <w:t xml:space="preserve">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68A18A54" w14:textId="759BB06F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 xml:space="preserve">В связи с непрерывной деятельностью по усовершенствованию конструкции изделия изготовитель оставляет за собой право вносить в </w:t>
      </w:r>
      <w:r w:rsidR="00F87544">
        <w:rPr>
          <w:rFonts w:ascii="Times New Roman" w:eastAsiaTheme="majorEastAsia" w:hAnsi="Times New Roman"/>
          <w:szCs w:val="28"/>
        </w:rPr>
        <w:t>его</w:t>
      </w:r>
      <w:r w:rsidRPr="00671B44">
        <w:rPr>
          <w:rFonts w:ascii="Times New Roman" w:eastAsiaTheme="majorEastAsia" w:hAnsi="Times New Roman"/>
          <w:szCs w:val="28"/>
        </w:rPr>
        <w:t xml:space="preserve"> конструкцию незначительные изменения, не отраженные в настоящем </w:t>
      </w:r>
      <w:r w:rsidR="00F87544">
        <w:rPr>
          <w:rFonts w:ascii="Times New Roman" w:eastAsiaTheme="majorEastAsia" w:hAnsi="Times New Roman"/>
          <w:szCs w:val="28"/>
        </w:rPr>
        <w:t>руководстве</w:t>
      </w:r>
      <w:r w:rsidRPr="00671B44">
        <w:rPr>
          <w:rFonts w:ascii="Times New Roman" w:eastAsiaTheme="majorEastAsia" w:hAnsi="Times New Roman"/>
          <w:szCs w:val="28"/>
        </w:rPr>
        <w:t xml:space="preserve"> и не влияющие на эффективную и безопасную работу инструмента.</w:t>
      </w:r>
    </w:p>
    <w:p w14:paraId="1844AD42" w14:textId="1EAE3F96" w:rsidR="00BB7E2E" w:rsidRPr="00671B44" w:rsidRDefault="00F87544" w:rsidP="00BB7E2E">
      <w:pPr>
        <w:ind w:firstLine="567"/>
        <w:rPr>
          <w:rFonts w:ascii="Times New Roman" w:eastAsiaTheme="majorEastAsia" w:hAnsi="Times New Roman"/>
          <w:szCs w:val="28"/>
        </w:rPr>
      </w:pPr>
      <w:bookmarkStart w:id="2" w:name="_Toc107500162"/>
      <w:bookmarkStart w:id="3" w:name="_Toc107500871"/>
      <w:r w:rsidRPr="00671B44">
        <w:rPr>
          <w:rFonts w:ascii="Times New Roman" w:eastAsiaTheme="majorEastAsia" w:hAnsi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D57E2B" wp14:editId="2D2009E2">
                <wp:simplePos x="0" y="0"/>
                <wp:positionH relativeFrom="margin">
                  <wp:posOffset>177800</wp:posOffset>
                </wp:positionH>
                <wp:positionV relativeFrom="paragraph">
                  <wp:posOffset>111125</wp:posOffset>
                </wp:positionV>
                <wp:extent cx="6619875" cy="998220"/>
                <wp:effectExtent l="152400" t="95250" r="161925" b="8763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998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332F454A" w14:textId="77777777" w:rsidR="00BB7E2E" w:rsidRPr="001D1E9B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D1E9B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781E686" w14:textId="77777777" w:rsidR="00BB7E2E" w:rsidRPr="00F87544" w:rsidRDefault="00BB7E2E" w:rsidP="00BB7E2E">
                            <w:pPr>
                              <w:rPr>
                                <w:rFonts w:ascii="Times New Roman" w:hAnsi="Times New Roman"/>
                                <w:szCs w:val="32"/>
                              </w:rPr>
                            </w:pPr>
                            <w:r w:rsidRPr="00F87544">
                              <w:rPr>
                                <w:rFonts w:ascii="Times New Roman" w:hAnsi="Times New Roman"/>
                                <w:szCs w:val="32"/>
                              </w:rPr>
                              <w:t>В данном инструменте источником питания служит аккумуляторная батарея. Срок службы и безопасность эксплуатации аккумуляторной батареи зависит от строго соблюдения условий эксплуатации.</w:t>
                            </w:r>
                          </w:p>
                          <w:p w14:paraId="0D7576D4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E5C55D1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57E2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4pt;margin-top:8.75pt;width:521.25pt;height:78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zVrQIAAHYFAAAOAAAAZHJzL2Uyb0RvYy54bWysVFFv2jAQfp+0/2D5fQ0waAE1VKwd06Sq&#10;rUanPjuOQ6I5tmcbEvrr99mBlLV9msaDOfsun7/77s6XV20tyU5YV2mV0uHZgBKhuM4rtUnpz8fV&#10;pyklzjOVM6mVSOleOHq1+PjhsjFzMdKllrmwBCDKzRuT0tJ7M08Sx0tRM3emjVBwFtrWzGNrN0lu&#10;WQP0WiajweA8abTNjdVcOIfTm85JFxG/KAT390XhhCcypeDm42rjmoU1WVyy+cYyU1b8QIP9A4ua&#10;VQqX9lA3zDOytdUbqLriVjtd+DOu60QXRcVFzAHZDAevslmXzIiYC8RxppfJ/T9YfrdbmwdLfPtF&#10;tyhgEKQxbu5wGPJpC1uHfzAl8EPCfS+baD3hODw/H86mFxNKOHyz2XQ0iromL18b6/w3oWsSjJRa&#10;lCWqxXa3zuNGhB5DwmVOyypfVVLGzd5dS0t2DBVE4XPdUCKZ8zhM6Sr+AmlA/PWZVKRJ6Wg6AbG3&#10;mHaT9aCr1QC/9zACpxvmyu5yt3dhcwiUKqCK2GJIImz01gu7LvOGZHJrf7Ac0nyeAJq4IO0A/Rps&#10;iHS0mdxgari3lFjtnypfxpIHhQNguL+nmUnGf3WqSVOyjtP4hPohOkrRU+lSL/zXfCOIDZSGo4s+&#10;2xP6yUvVg+XbrD20QqbzPToEBGP9neGrCsRuUYMHZjEtSAovgL/HUkgN1fXBoqTU9vm98xCPJoaX&#10;kgbTl1L3e8usQGm/K7T3bDgeA9bHzXhygY4i9tSTnXrUtr7WaI8h1DU8miHey6NZWF0/4aFYhlvh&#10;Yorj7pT6o3ntuzcBDw0Xy2UMwoAa5m/V2vAAfSzIY/vErDl0sscM3OnjnLL5q4buYsOXSi+3XhdV&#10;7PYgcKcqihU2GO5YtsNDFF6P032MenkuF38AAAD//wMAUEsDBBQABgAIAAAAIQANLLCT3gAAAAoB&#10;AAAPAAAAZHJzL2Rvd25yZXYueG1sTI/BTsMwEETvSPyDtZW4IGo3KkkV4lSAxLUSpeLsxG4SNV4H&#10;221Svp7Nid52Z1azb4rtZHt2MT50DiWslgKYwdrpDhsJh6+Ppw2wEBVq1Ts0Eq4mwLa8vytUrt2I&#10;n+ayjw2jEAy5ktDGOOSch7o1VoWlGwySd3Teqkirb7j2aqRw2/NEiJRb1SF9aNVg3ltTn/ZnK+Ex&#10;4b/puBq+r8fdbv12iNVPqr2UD4vp9QVYNFP8P4YZn9ChJKbKnVEH1ktINlQlkp49A5t9kQmaqllZ&#10;Z8DLgt9WKP8AAAD//wMAUEsBAi0AFAAGAAgAAAAhALaDOJL+AAAA4QEAABMAAAAAAAAAAAAAAAAA&#10;AAAAAFtDb250ZW50X1R5cGVzXS54bWxQSwECLQAUAAYACAAAACEAOP0h/9YAAACUAQAACwAAAAAA&#10;AAAAAAAAAAAvAQAAX3JlbHMvLnJlbHNQSwECLQAUAAYACAAAACEABlXM1a0CAAB2BQAADgAAAAAA&#10;AAAAAAAAAAAuAgAAZHJzL2Uyb0RvYy54bWxQSwECLQAUAAYACAAAACEADSywk94AAAAKAQAADwAA&#10;AAAAAAAAAAAAAAAHBQAAZHJzL2Rvd25yZXYueG1sUEsFBgAAAAAEAAQA8wAAABIGAAAAAA=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32F454A" w14:textId="77777777" w:rsidR="00BB7E2E" w:rsidRPr="001D1E9B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D1E9B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781E686" w14:textId="77777777" w:rsidR="00BB7E2E" w:rsidRPr="00F87544" w:rsidRDefault="00BB7E2E" w:rsidP="00BB7E2E">
                      <w:pPr>
                        <w:rPr>
                          <w:rFonts w:ascii="Times New Roman" w:hAnsi="Times New Roman"/>
                          <w:szCs w:val="32"/>
                        </w:rPr>
                      </w:pPr>
                      <w:r w:rsidRPr="00F87544">
                        <w:rPr>
                          <w:rFonts w:ascii="Times New Roman" w:hAnsi="Times New Roman"/>
                          <w:szCs w:val="32"/>
                        </w:rPr>
                        <w:t>В данном инструменте источником питания служит аккумуляторная батарея. Срок службы и безопасность эксплуатации аккумуляторной батареи зависит от строго соблюдения условий эксплуатации.</w:t>
                      </w:r>
                    </w:p>
                    <w:p w14:paraId="0D7576D4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E5C55D1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"/>
      <w:bookmarkEnd w:id="3"/>
    </w:p>
    <w:p w14:paraId="66E0A82B" w14:textId="12E23914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</w:p>
    <w:p w14:paraId="53A06D76" w14:textId="1743CA22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4C941AAA" w14:textId="6CE90338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68CFBA95" w14:textId="4A3AC64C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5FC908E1" w14:textId="77777777" w:rsidR="00F736A6" w:rsidRPr="000B5145" w:rsidRDefault="00F736A6" w:rsidP="00BB7E2E">
      <w:pPr>
        <w:rPr>
          <w:rFonts w:ascii="Times New Roman" w:eastAsiaTheme="majorEastAsia" w:hAnsi="Times New Roman"/>
          <w:szCs w:val="28"/>
        </w:rPr>
      </w:pPr>
    </w:p>
    <w:p w14:paraId="6B502F6C" w14:textId="77777777" w:rsidR="00F31D28" w:rsidRPr="00671B44" w:rsidRDefault="00F31D28" w:rsidP="00F31D28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>Внимательно изучите настоящее руководство по эксплуатации. Изученная информация позволит Вам научиться правильно вводить в эксплуатацию инструмент и позволит избежать ошибок и опасных ситуаций.</w:t>
      </w:r>
    </w:p>
    <w:p w14:paraId="7E38200B" w14:textId="77777777" w:rsidR="00F31D28" w:rsidRPr="00671B44" w:rsidRDefault="00F31D28" w:rsidP="00F31D28">
      <w:pPr>
        <w:tabs>
          <w:tab w:val="left" w:pos="21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1D90D914" w14:textId="331CB872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</w:p>
    <w:p w14:paraId="58E491C8" w14:textId="67CA49EE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53B9845D" w14:textId="78A4B544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0F17D468" w14:textId="5B80726B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203C4D7C" w14:textId="0A9949BD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3A6F93A0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58830421" w14:textId="77777777" w:rsidR="005432EC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1CB94C96" w14:textId="77777777" w:rsidR="005E0A2F" w:rsidRDefault="005E0A2F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0BBBD19D" w14:textId="77777777" w:rsidR="005E0A2F" w:rsidRDefault="005E0A2F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3F653393" w14:textId="77777777" w:rsidR="005E0A2F" w:rsidRDefault="005E0A2F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28786971" w14:textId="77777777" w:rsidR="005E0A2F" w:rsidRDefault="005E0A2F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2E71E221" w14:textId="77777777" w:rsidR="005E0A2F" w:rsidRPr="00671B44" w:rsidRDefault="005E0A2F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35424FDD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4BFE9E03" w14:textId="77777777" w:rsidR="005432EC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35000828" w14:textId="77777777" w:rsidR="00F87544" w:rsidRDefault="00F87544">
      <w:pPr>
        <w:spacing w:after="200" w:line="276" w:lineRule="auto"/>
        <w:jc w:val="left"/>
        <w:rPr>
          <w:rFonts w:ascii="Times New Roman" w:eastAsiaTheme="majorEastAsia" w:hAnsi="Times New Roman"/>
          <w:b/>
          <w:szCs w:val="28"/>
        </w:rPr>
      </w:pPr>
      <w:r>
        <w:rPr>
          <w:rFonts w:ascii="Times New Roman" w:eastAsiaTheme="majorEastAsia" w:hAnsi="Times New Roman"/>
          <w:b/>
          <w:szCs w:val="28"/>
        </w:rPr>
        <w:br w:type="page"/>
      </w:r>
    </w:p>
    <w:p w14:paraId="7D72CF1B" w14:textId="4127F573" w:rsidR="00330A4E" w:rsidRPr="00330A4E" w:rsidRDefault="00BB7E2E" w:rsidP="00330A4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  <w:r w:rsidRPr="00671B44">
        <w:rPr>
          <w:rFonts w:ascii="Times New Roman" w:eastAsiaTheme="majorEastAsia" w:hAnsi="Times New Roman"/>
          <w:b/>
          <w:szCs w:val="28"/>
        </w:rPr>
        <w:lastRenderedPageBreak/>
        <w:t>ВНЕШНИЙ ВИД ИНСТРУМЕНТА</w:t>
      </w:r>
      <w:bookmarkStart w:id="4" w:name="_Toc107500161"/>
      <w:bookmarkStart w:id="5" w:name="_Toc107500870"/>
      <w:r w:rsidR="00330A4E">
        <w:rPr>
          <w:rFonts w:ascii="Times New Roman" w:eastAsiaTheme="majorEastAsia" w:hAnsi="Times New Roman"/>
          <w:b/>
          <w:szCs w:val="28"/>
        </w:rPr>
        <w:t>*</w:t>
      </w:r>
    </w:p>
    <w:p w14:paraId="293DBC03" w14:textId="77777777" w:rsidR="00330A4E" w:rsidRDefault="00330A4E" w:rsidP="00BB7E2E">
      <w:pPr>
        <w:ind w:firstLine="567"/>
        <w:rPr>
          <w:rFonts w:ascii="Times New Roman" w:eastAsiaTheme="majorEastAsia" w:hAnsi="Times New Roman"/>
          <w:szCs w:val="28"/>
        </w:rPr>
      </w:pPr>
    </w:p>
    <w:p w14:paraId="212758EC" w14:textId="056C0635" w:rsidR="00330A4E" w:rsidRPr="00671B44" w:rsidRDefault="00330A4E" w:rsidP="00330A4E">
      <w:pPr>
        <w:ind w:firstLine="567"/>
        <w:jc w:val="center"/>
        <w:rPr>
          <w:rFonts w:ascii="Times New Roman" w:eastAsiaTheme="majorEastAsia" w:hAnsi="Times New Roman"/>
          <w:szCs w:val="28"/>
        </w:rPr>
      </w:pPr>
      <w:r w:rsidRPr="00330A4E">
        <w:rPr>
          <w:rFonts w:ascii="Times New Roman" w:eastAsiaTheme="majorEastAsia" w:hAnsi="Times New Roman"/>
          <w:noProof/>
          <w:szCs w:val="28"/>
        </w:rPr>
        <w:drawing>
          <wp:inline distT="0" distB="0" distL="0" distR="0" wp14:anchorId="1C36D162" wp14:editId="364F0DF6">
            <wp:extent cx="4937125" cy="3768504"/>
            <wp:effectExtent l="0" t="0" r="0" b="3810"/>
            <wp:docPr id="6510768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768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8963" cy="376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F1E94" w14:textId="074D01D9" w:rsidR="00BB7E2E" w:rsidRDefault="00330A4E" w:rsidP="00BB7E2E">
      <w:pPr>
        <w:ind w:firstLine="567"/>
        <w:rPr>
          <w:rFonts w:ascii="Times New Roman" w:eastAsiaTheme="majorEastAsia" w:hAnsi="Times New Roman"/>
          <w:szCs w:val="28"/>
        </w:rPr>
      </w:pPr>
      <w:r>
        <w:rPr>
          <w:rFonts w:ascii="Times New Roman" w:eastAsiaTheme="majorEastAsia" w:hAnsi="Times New Roman"/>
          <w:szCs w:val="28"/>
        </w:rPr>
        <w:t>1 – предохранитель для выключателя</w:t>
      </w:r>
    </w:p>
    <w:p w14:paraId="03064086" w14:textId="6397218B" w:rsidR="00330A4E" w:rsidRDefault="00330A4E" w:rsidP="00BB7E2E">
      <w:pPr>
        <w:ind w:firstLine="567"/>
        <w:rPr>
          <w:rFonts w:ascii="Times New Roman" w:eastAsiaTheme="majorEastAsia" w:hAnsi="Times New Roman"/>
          <w:szCs w:val="28"/>
        </w:rPr>
      </w:pPr>
      <w:r>
        <w:rPr>
          <w:rFonts w:ascii="Times New Roman" w:eastAsiaTheme="majorEastAsia" w:hAnsi="Times New Roman"/>
          <w:szCs w:val="28"/>
        </w:rPr>
        <w:t>2 – курковый выключатель</w:t>
      </w:r>
    </w:p>
    <w:p w14:paraId="5F9395D6" w14:textId="11826D41" w:rsidR="00330A4E" w:rsidRDefault="00330A4E" w:rsidP="00BB7E2E">
      <w:pPr>
        <w:ind w:firstLine="567"/>
        <w:rPr>
          <w:rFonts w:ascii="Times New Roman" w:eastAsiaTheme="majorEastAsia" w:hAnsi="Times New Roman"/>
          <w:szCs w:val="28"/>
        </w:rPr>
      </w:pPr>
      <w:r>
        <w:rPr>
          <w:rFonts w:ascii="Times New Roman" w:eastAsiaTheme="majorEastAsia" w:hAnsi="Times New Roman"/>
          <w:szCs w:val="28"/>
        </w:rPr>
        <w:t>3 – АКБ</w:t>
      </w:r>
    </w:p>
    <w:p w14:paraId="0D86E335" w14:textId="29EF8DAD" w:rsidR="00330A4E" w:rsidRDefault="00330A4E" w:rsidP="00BB7E2E">
      <w:pPr>
        <w:ind w:firstLine="567"/>
        <w:rPr>
          <w:rFonts w:ascii="Times New Roman" w:eastAsiaTheme="majorEastAsia" w:hAnsi="Times New Roman"/>
          <w:szCs w:val="28"/>
        </w:rPr>
      </w:pPr>
      <w:r>
        <w:rPr>
          <w:rFonts w:ascii="Times New Roman" w:eastAsiaTheme="majorEastAsia" w:hAnsi="Times New Roman"/>
          <w:szCs w:val="28"/>
        </w:rPr>
        <w:t>4 – защитный кожух режущего диска</w:t>
      </w:r>
    </w:p>
    <w:p w14:paraId="3262F08B" w14:textId="03C8C400" w:rsidR="00330A4E" w:rsidRDefault="00330A4E" w:rsidP="00BB7E2E">
      <w:pPr>
        <w:ind w:firstLine="567"/>
        <w:rPr>
          <w:rFonts w:ascii="Times New Roman" w:eastAsiaTheme="majorEastAsia" w:hAnsi="Times New Roman"/>
          <w:szCs w:val="28"/>
        </w:rPr>
      </w:pPr>
      <w:r>
        <w:rPr>
          <w:rFonts w:ascii="Times New Roman" w:eastAsiaTheme="majorEastAsia" w:hAnsi="Times New Roman"/>
          <w:szCs w:val="28"/>
        </w:rPr>
        <w:t>5 – патрубок для подключения к пылесосу</w:t>
      </w:r>
    </w:p>
    <w:p w14:paraId="3C9BBC67" w14:textId="130CBA60" w:rsidR="00330A4E" w:rsidRDefault="00330A4E" w:rsidP="00BB7E2E">
      <w:pPr>
        <w:ind w:firstLine="567"/>
        <w:rPr>
          <w:rFonts w:ascii="Times New Roman" w:eastAsiaTheme="majorEastAsia" w:hAnsi="Times New Roman"/>
          <w:szCs w:val="28"/>
        </w:rPr>
      </w:pPr>
      <w:r>
        <w:rPr>
          <w:rFonts w:ascii="Times New Roman" w:eastAsiaTheme="majorEastAsia" w:hAnsi="Times New Roman"/>
          <w:szCs w:val="28"/>
        </w:rPr>
        <w:t>6 – рычаг сдвижного защитного кожуха</w:t>
      </w:r>
    </w:p>
    <w:p w14:paraId="180CC750" w14:textId="3AB87524" w:rsidR="00330A4E" w:rsidRDefault="00330A4E" w:rsidP="00BB7E2E">
      <w:pPr>
        <w:ind w:firstLine="567"/>
        <w:rPr>
          <w:rFonts w:ascii="Times New Roman" w:eastAsiaTheme="majorEastAsia" w:hAnsi="Times New Roman"/>
          <w:szCs w:val="28"/>
        </w:rPr>
      </w:pPr>
      <w:r>
        <w:rPr>
          <w:rFonts w:ascii="Times New Roman" w:eastAsiaTheme="majorEastAsia" w:hAnsi="Times New Roman"/>
          <w:szCs w:val="28"/>
        </w:rPr>
        <w:t xml:space="preserve">7 – </w:t>
      </w:r>
      <w:r w:rsidR="00B16204">
        <w:rPr>
          <w:rFonts w:ascii="Times New Roman" w:eastAsiaTheme="majorEastAsia" w:hAnsi="Times New Roman"/>
          <w:szCs w:val="28"/>
        </w:rPr>
        <w:t>пильный</w:t>
      </w:r>
      <w:r>
        <w:rPr>
          <w:rFonts w:ascii="Times New Roman" w:eastAsiaTheme="majorEastAsia" w:hAnsi="Times New Roman"/>
          <w:szCs w:val="28"/>
        </w:rPr>
        <w:t xml:space="preserve"> диск</w:t>
      </w:r>
    </w:p>
    <w:p w14:paraId="5ACE7F09" w14:textId="3A564B8B" w:rsidR="00330A4E" w:rsidRDefault="00330A4E" w:rsidP="00BB7E2E">
      <w:pPr>
        <w:ind w:firstLine="567"/>
        <w:rPr>
          <w:rFonts w:ascii="Times New Roman" w:eastAsiaTheme="majorEastAsia" w:hAnsi="Times New Roman"/>
          <w:szCs w:val="28"/>
        </w:rPr>
      </w:pPr>
      <w:r>
        <w:rPr>
          <w:rFonts w:ascii="Times New Roman" w:eastAsiaTheme="majorEastAsia" w:hAnsi="Times New Roman"/>
          <w:szCs w:val="28"/>
        </w:rPr>
        <w:t>8 – сдвижной защитный кожух</w:t>
      </w:r>
    </w:p>
    <w:p w14:paraId="6E834B53" w14:textId="0AADF1C5" w:rsidR="00330A4E" w:rsidRDefault="00330A4E" w:rsidP="00BB7E2E">
      <w:pPr>
        <w:ind w:firstLine="567"/>
        <w:rPr>
          <w:rFonts w:ascii="Times New Roman" w:eastAsiaTheme="majorEastAsia" w:hAnsi="Times New Roman"/>
          <w:szCs w:val="28"/>
        </w:rPr>
      </w:pPr>
      <w:r>
        <w:rPr>
          <w:rFonts w:ascii="Times New Roman" w:eastAsiaTheme="majorEastAsia" w:hAnsi="Times New Roman"/>
          <w:szCs w:val="28"/>
        </w:rPr>
        <w:t xml:space="preserve">9 – </w:t>
      </w:r>
      <w:r w:rsidR="00B16204">
        <w:rPr>
          <w:rFonts w:ascii="Times New Roman" w:eastAsiaTheme="majorEastAsia" w:hAnsi="Times New Roman"/>
          <w:szCs w:val="28"/>
        </w:rPr>
        <w:t>основание</w:t>
      </w:r>
      <w:r>
        <w:rPr>
          <w:rFonts w:ascii="Times New Roman" w:eastAsiaTheme="majorEastAsia" w:hAnsi="Times New Roman"/>
          <w:szCs w:val="28"/>
        </w:rPr>
        <w:t xml:space="preserve"> параллельной направляющей</w:t>
      </w:r>
    </w:p>
    <w:p w14:paraId="025DD92B" w14:textId="2328822E" w:rsidR="00330A4E" w:rsidRDefault="00330A4E" w:rsidP="00BB7E2E">
      <w:pPr>
        <w:ind w:firstLine="567"/>
        <w:rPr>
          <w:rFonts w:ascii="Times New Roman" w:eastAsiaTheme="majorEastAsia" w:hAnsi="Times New Roman"/>
          <w:szCs w:val="28"/>
        </w:rPr>
      </w:pPr>
      <w:r>
        <w:rPr>
          <w:rFonts w:ascii="Times New Roman" w:eastAsiaTheme="majorEastAsia" w:hAnsi="Times New Roman"/>
          <w:szCs w:val="28"/>
        </w:rPr>
        <w:t>10 – винт фиксации угла наклона</w:t>
      </w:r>
    </w:p>
    <w:p w14:paraId="5BB53FA8" w14:textId="730CBD9C" w:rsidR="00330A4E" w:rsidRDefault="00330A4E" w:rsidP="00BB7E2E">
      <w:pPr>
        <w:ind w:firstLine="567"/>
        <w:rPr>
          <w:rFonts w:ascii="Times New Roman" w:eastAsiaTheme="majorEastAsia" w:hAnsi="Times New Roman"/>
          <w:szCs w:val="28"/>
        </w:rPr>
      </w:pPr>
      <w:r>
        <w:rPr>
          <w:rFonts w:ascii="Times New Roman" w:eastAsiaTheme="majorEastAsia" w:hAnsi="Times New Roman"/>
          <w:szCs w:val="28"/>
        </w:rPr>
        <w:t>11 – шкала измерения угла наклона</w:t>
      </w:r>
    </w:p>
    <w:p w14:paraId="1C822FE2" w14:textId="49EE445D" w:rsidR="00330A4E" w:rsidRDefault="00330A4E" w:rsidP="00BB7E2E">
      <w:pPr>
        <w:ind w:firstLine="567"/>
        <w:rPr>
          <w:rFonts w:ascii="Times New Roman" w:eastAsiaTheme="majorEastAsia" w:hAnsi="Times New Roman"/>
          <w:szCs w:val="28"/>
        </w:rPr>
      </w:pPr>
      <w:r>
        <w:rPr>
          <w:rFonts w:ascii="Times New Roman" w:eastAsiaTheme="majorEastAsia" w:hAnsi="Times New Roman"/>
          <w:szCs w:val="28"/>
        </w:rPr>
        <w:t>12 – лазер</w:t>
      </w:r>
    </w:p>
    <w:p w14:paraId="0EDAF5DF" w14:textId="3123AE09" w:rsidR="00330A4E" w:rsidRDefault="00330A4E" w:rsidP="00BB7E2E">
      <w:pPr>
        <w:ind w:firstLine="567"/>
        <w:rPr>
          <w:rFonts w:ascii="Times New Roman" w:eastAsiaTheme="majorEastAsia" w:hAnsi="Times New Roman"/>
          <w:szCs w:val="28"/>
        </w:rPr>
      </w:pPr>
      <w:r>
        <w:rPr>
          <w:rFonts w:ascii="Times New Roman" w:eastAsiaTheme="majorEastAsia" w:hAnsi="Times New Roman"/>
          <w:szCs w:val="28"/>
        </w:rPr>
        <w:t>13 – вспомогательная рукоятка</w:t>
      </w:r>
    </w:p>
    <w:p w14:paraId="56652008" w14:textId="77777777" w:rsidR="00F87544" w:rsidRPr="000B5145" w:rsidRDefault="00F87544" w:rsidP="00330A4E">
      <w:pPr>
        <w:rPr>
          <w:rFonts w:ascii="Times New Roman" w:hAnsi="Times New Roman"/>
          <w:i/>
        </w:rPr>
      </w:pPr>
    </w:p>
    <w:p w14:paraId="40E9EA70" w14:textId="5D45B607" w:rsidR="00330A4E" w:rsidRPr="00FD7D0C" w:rsidRDefault="00330A4E" w:rsidP="00330A4E">
      <w:pPr>
        <w:rPr>
          <w:rFonts w:ascii="Times New Roman" w:hAnsi="Times New Roman"/>
          <w:i/>
        </w:rPr>
      </w:pPr>
      <w:r w:rsidRPr="00FD7D0C">
        <w:rPr>
          <w:rFonts w:ascii="Times New Roman" w:hAnsi="Times New Roman"/>
          <w:i/>
        </w:rPr>
        <w:t>*может незначительно отличаться от рисунка.</w:t>
      </w:r>
    </w:p>
    <w:bookmarkEnd w:id="4"/>
    <w:bookmarkEnd w:id="5"/>
    <w:p w14:paraId="1FF5D0CB" w14:textId="008AA58E" w:rsidR="00FE4739" w:rsidRPr="000B5145" w:rsidRDefault="00330A4E" w:rsidP="00F87544">
      <w:pPr>
        <w:spacing w:after="200" w:line="276" w:lineRule="auto"/>
        <w:jc w:val="left"/>
        <w:rPr>
          <w:rFonts w:ascii="Times New Roman" w:eastAsiaTheme="majorEastAsia" w:hAnsi="Times New Roman"/>
          <w:szCs w:val="28"/>
        </w:rPr>
      </w:pPr>
      <w:r>
        <w:rPr>
          <w:rFonts w:ascii="Times New Roman" w:eastAsiaTheme="majorEastAsia" w:hAnsi="Times New Roman"/>
          <w:szCs w:val="28"/>
        </w:rPr>
        <w:br w:type="page"/>
      </w:r>
    </w:p>
    <w:p w14:paraId="1A650011" w14:textId="77777777" w:rsidR="00BB7E2E" w:rsidRPr="00671B44" w:rsidRDefault="00BB7E2E" w:rsidP="00BB7E2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lastRenderedPageBreak/>
        <w:t>ИНСТРУКЦИЯ ПО ТЕХНИКЕ БЕЗОПАСНОСТИ</w:t>
      </w:r>
    </w:p>
    <w:p w14:paraId="2FC059F4" w14:textId="77777777" w:rsidR="00BB7E2E" w:rsidRPr="00671B44" w:rsidRDefault="00BB7E2E" w:rsidP="00BB7E2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t>ЭКСПЛУАТАЦИИ ИНСТРУМЕНТА</w:t>
      </w:r>
    </w:p>
    <w:p w14:paraId="0147ADF3" w14:textId="77777777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Данный инструмент относится к категории ручного электроинструмента и является оборудованием повышенной опасности. </w:t>
      </w:r>
    </w:p>
    <w:p w14:paraId="35E9019E" w14:textId="77777777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Ознакомьтесь и строго соблюдайте нижеописанные правила техники безопасности. </w:t>
      </w:r>
    </w:p>
    <w:p w14:paraId="46EFE909" w14:textId="77777777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7CCBCD04" w14:textId="77777777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31850EFC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 </w:t>
      </w:r>
      <w:r w:rsidRPr="00671B44">
        <w:rPr>
          <w:rFonts w:ascii="Times New Roman" w:hAnsi="Times New Roman"/>
          <w:b/>
          <w:color w:val="984806" w:themeColor="accent6" w:themeShade="80"/>
          <w:szCs w:val="28"/>
        </w:rPr>
        <w:t>Проверка инструмента</w:t>
      </w:r>
      <w:r w:rsidRPr="00671B44">
        <w:rPr>
          <w:rFonts w:ascii="Times New Roman" w:hAnsi="Times New Roman"/>
          <w:color w:val="984806" w:themeColor="accent6" w:themeShade="80"/>
          <w:szCs w:val="28"/>
        </w:rPr>
        <w:t xml:space="preserve"> </w:t>
      </w:r>
    </w:p>
    <w:p w14:paraId="589CAF30" w14:textId="67587C56" w:rsidR="00BB7E2E" w:rsidRPr="00671B44" w:rsidRDefault="00BB7E2E" w:rsidP="00BB7E2E">
      <w:pPr>
        <w:pStyle w:val="aa"/>
        <w:numPr>
          <w:ilvl w:val="0"/>
          <w:numId w:val="2"/>
        </w:numPr>
        <w:spacing w:after="0"/>
        <w:ind w:left="0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деталей. </w:t>
      </w:r>
    </w:p>
    <w:p w14:paraId="0DF9B5E2" w14:textId="77777777" w:rsidR="00BB7E2E" w:rsidRPr="00671B44" w:rsidRDefault="00BB7E2E" w:rsidP="00BB7E2E">
      <w:pPr>
        <w:pStyle w:val="aa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B4EF1" wp14:editId="2047E831">
                <wp:simplePos x="0" y="0"/>
                <wp:positionH relativeFrom="column">
                  <wp:posOffset>-3175</wp:posOffset>
                </wp:positionH>
                <wp:positionV relativeFrom="paragraph">
                  <wp:posOffset>102235</wp:posOffset>
                </wp:positionV>
                <wp:extent cx="6791325" cy="981075"/>
                <wp:effectExtent l="152400" t="95250" r="161925" b="1047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7C2DD" w14:textId="77777777" w:rsidR="00BB7E2E" w:rsidRPr="001664E8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17677D54" w14:textId="7383250D" w:rsidR="00BB7E2E" w:rsidRPr="00F87544" w:rsidRDefault="00BB7E2E" w:rsidP="00F87544">
                            <w:pPr>
                              <w:pStyle w:val="aa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от источника электропитания</w:t>
                            </w:r>
                            <w:r w:rsidR="00F87544" w:rsidRPr="00F87544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(</w:t>
                            </w:r>
                            <w:r w:rsidR="00F87544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аккумуляторной батареи)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перед проведением любых регулировок, технического обслуживания, или при хранении.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B4EF1" id="Надпись 11" o:spid="_x0000_s1027" type="#_x0000_t202" style="position:absolute;left:0;text-align:left;margin-left:-.25pt;margin-top:8.05pt;width:534.7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IYy6QIAAG8GAAAOAAAAZHJzL2Uyb0RvYy54bWysVd9P2zAQfp+0/8Hy+0hTWgoVKepgnSYh&#10;QJSJZ9exmwjH9uxrk+6v39lJQwt7YRoP5hzffXf33Y9eXjWVIlvhfGl0RtOTASVCc5OXep3Rn0+L&#10;L+eUeGA6Z8pokdGd8PRq9vnTZW2nYmgKo3LhCIJoP61tRgsAO00SzwtRMX9irND4KI2rGODVrZPc&#10;sRrRK5UMB4OzpDYut85w4T1+vWkf6SziSyk43EvpBRCVUYwN4uniuQpnMrtk07Vjtih5Fwb7hygq&#10;Vmp02kPdMGBk48p3UFXJnfFGwgk3VWKkLLmIOWA26eBNNsuCWRFzQXK87Wny/w+W322X9sERaL6a&#10;BgsYCKmtn3r8GPJppKvCf4yU4DtSuOtpEw0Qjh/PJhfp6XBMCce3i/N0MBkHmOTV2joP34WpSBAy&#10;6rAskS22vfXQqu5VgjNvVJkvSqXiJbSCuFaObBkWUUGMEcGPtJQmdUaH52P0/R7CrVc9wGIxwL8u&#10;wCOMEMIN80XryO98uHSKSgdUETsKYw4XswHhlkVek5XauEeWIxOnY4QmPjA5wPYMMnKyl5la45Bw&#10;cJQ4A88lFLHCgdAAGPz3Ya4U4y8tScoWrI1pdBB6px157kNpU5fwLV8L4kJI6XDSZ3sQfvJa5CjB&#10;TolgrPSjkKTMY60j2jH9jHOh+xJE7aAlsVgfMez0g2kb1EeMe4vo2WjojatSG9fW/zjs/GXfNbLV&#10;R9oO8g4iNKsGEz+YgZXJdzgaWKrY+N7yRYklumUeHpjDNYHlxdUH93hIZbD/TCdRUhj3+2/fgz5O&#10;L75SUuPayaj/tWFOUKJ+aJzri3Q0QliIl9F4MsSLO3xZHb7oTXVtcChS7DPLoxj0Qe1F6Uz1jBty&#10;HrziE9McfWcU9uI1tMsQNywX83lUws1kGdzqpeUBOrAcmu2peWbOdiMMOPx3Zr+g2PTNJLe6wVKb&#10;+QaMLOOYB55bVjv+cavFBu42cFibh/eo9fo7MfsDAAD//wMAUEsDBBQABgAIAAAAIQAJ2aHF3QAA&#10;AAkBAAAPAAAAZHJzL2Rvd25yZXYueG1sTI9BT8MwDIXvSPyHyEjctqRIdFCaTmgS7DaJjQPcssak&#10;pY1TNVlX/j3eCW6239Pz98r17Hsx4RjbQBqypQKBVAfbktPwfnhZPICIyZA1fSDU8IMR1tX1VWkK&#10;G870htM+OcEhFAujoUlpKKSMdYPexGUYkFj7CqM3idfRSTuaM4f7Xt4plUtvWuIPjRlw02Dd7U9e&#10;w4TmU31/bNxqu+teXbe12a5NWt/ezM9PIBLO6c8MF3xGh4qZjuFENopew+KejXzOMxAXWeWP3O3I&#10;00rlIKtS/m9Q/QIAAP//AwBQSwECLQAUAAYACAAAACEAtoM4kv4AAADhAQAAEwAAAAAAAAAAAAAA&#10;AAAAAAAAW0NvbnRlbnRfVHlwZXNdLnhtbFBLAQItABQABgAIAAAAIQA4/SH/1gAAAJQBAAALAAAA&#10;AAAAAAAAAAAAAC8BAABfcmVscy8ucmVsc1BLAQItABQABgAIAAAAIQA3+IYy6QIAAG8GAAAOAAAA&#10;AAAAAAAAAAAAAC4CAABkcnMvZTJvRG9jLnhtbFBLAQItABQABgAIAAAAIQAJ2aHF3QAAAAkBAAAP&#10;AAAAAAAAAAAAAAAAAEMFAABkcnMvZG93bnJldi54bWxQSwUGAAAAAAQABADzAAAATQYA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45B7C2DD" w14:textId="77777777" w:rsidR="00BB7E2E" w:rsidRPr="001664E8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17677D54" w14:textId="7383250D" w:rsidR="00BB7E2E" w:rsidRPr="00F87544" w:rsidRDefault="00BB7E2E" w:rsidP="00F87544">
                      <w:pPr>
                        <w:pStyle w:val="aa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от источника электропитания</w:t>
                      </w:r>
                      <w:r w:rsidR="00F87544" w:rsidRPr="00F87544">
                        <w:rPr>
                          <w:rFonts w:ascii="Times New Roman" w:hAnsi="Times New Roman" w:cs="Times New Roman"/>
                          <w:szCs w:val="28"/>
                        </w:rPr>
                        <w:t xml:space="preserve"> (</w:t>
                      </w:r>
                      <w:r w:rsidR="00F87544">
                        <w:rPr>
                          <w:rFonts w:ascii="Times New Roman" w:hAnsi="Times New Roman" w:cs="Times New Roman"/>
                          <w:szCs w:val="28"/>
                        </w:rPr>
                        <w:t>аккумуляторной батареи)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перед проведением любых регулировок, технического обслуживания, или при хранении.</w:t>
                      </w:r>
                    </w:p>
                  </w:txbxContent>
                </v:textbox>
              </v:shape>
            </w:pict>
          </mc:Fallback>
        </mc:AlternateContent>
      </w:r>
    </w:p>
    <w:p w14:paraId="3FC352BA" w14:textId="77777777" w:rsidR="00BB7E2E" w:rsidRPr="00671B44" w:rsidRDefault="00BB7E2E" w:rsidP="00BB7E2E">
      <w:pPr>
        <w:pStyle w:val="aa"/>
        <w:rPr>
          <w:szCs w:val="28"/>
        </w:rPr>
      </w:pPr>
    </w:p>
    <w:p w14:paraId="4349892E" w14:textId="77777777" w:rsidR="00BB7E2E" w:rsidRPr="00671B44" w:rsidRDefault="00BB7E2E" w:rsidP="00BB7E2E">
      <w:pPr>
        <w:pStyle w:val="aa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77207ADB" w14:textId="77777777" w:rsidR="00BB7E2E" w:rsidRPr="00671B44" w:rsidRDefault="00BB7E2E" w:rsidP="00BB7E2E">
      <w:pPr>
        <w:pStyle w:val="aa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341618E6" w14:textId="77777777" w:rsidR="00BB7E2E" w:rsidRPr="00671B44" w:rsidRDefault="00BB7E2E" w:rsidP="00BB7E2E">
      <w:pPr>
        <w:pStyle w:val="aa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4EC5F46A" w14:textId="77777777" w:rsidR="00BB7E2E" w:rsidRPr="00671B44" w:rsidRDefault="00BB7E2E" w:rsidP="00BB7E2E">
      <w:pPr>
        <w:pStyle w:val="aa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1B3E5D94" w14:textId="77777777" w:rsidR="00BB7E2E" w:rsidRPr="00671B44" w:rsidRDefault="00BB7E2E" w:rsidP="00BB7E2E">
      <w:pPr>
        <w:pStyle w:val="aa"/>
        <w:spacing w:after="0"/>
        <w:ind w:left="0" w:firstLine="567"/>
        <w:contextualSpacing w:val="0"/>
        <w:rPr>
          <w:rFonts w:ascii="Times New Roman" w:hAnsi="Times New Roman" w:cs="Times New Roman"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>Безопасность рабочего места</w:t>
      </w:r>
      <w:r w:rsidRPr="00671B44">
        <w:rPr>
          <w:rFonts w:ascii="Times New Roman" w:hAnsi="Times New Roman" w:cs="Times New Roman"/>
          <w:color w:val="984806" w:themeColor="accent6" w:themeShade="80"/>
          <w:szCs w:val="28"/>
        </w:rPr>
        <w:t xml:space="preserve"> </w:t>
      </w:r>
    </w:p>
    <w:p w14:paraId="4298ACCA" w14:textId="77777777" w:rsidR="00BB7E2E" w:rsidRPr="00671B44" w:rsidRDefault="00BB7E2E" w:rsidP="00BB7E2E">
      <w:pPr>
        <w:pStyle w:val="aa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762999CC" w14:textId="77777777" w:rsidR="00BB7E2E" w:rsidRPr="00671B44" w:rsidRDefault="00BB7E2E" w:rsidP="00BB7E2E">
      <w:pPr>
        <w:pStyle w:val="aa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34FE0DD6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rPr>
          <w:rFonts w:ascii="Times New Roman" w:hAnsi="Times New Roman" w:cs="Times New Roman"/>
          <w:b/>
          <w:szCs w:val="28"/>
        </w:rPr>
      </w:pPr>
    </w:p>
    <w:p w14:paraId="1165A5C9" w14:textId="77777777" w:rsidR="00BB7E2E" w:rsidRPr="00671B44" w:rsidRDefault="00BB7E2E" w:rsidP="00BB7E2E">
      <w:pPr>
        <w:pStyle w:val="aa"/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>Рабочая форма</w:t>
      </w:r>
    </w:p>
    <w:p w14:paraId="0395B7BC" w14:textId="77777777" w:rsidR="00BB7E2E" w:rsidRPr="00671B44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21B6651D" w14:textId="77777777" w:rsidR="00BB7E2E" w:rsidRPr="00671B44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6D51DDC1" w14:textId="77777777" w:rsidR="00BB7E2E" w:rsidRPr="00671B44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78B5153E" w14:textId="77777777" w:rsidR="00BB7E2E" w:rsidRPr="00671B44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55FCED86" w14:textId="77777777" w:rsidR="00BB7E2E" w:rsidRPr="00671B44" w:rsidRDefault="00BB7E2E" w:rsidP="00BB7E2E">
      <w:pPr>
        <w:pStyle w:val="aa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</w:p>
    <w:p w14:paraId="63310D36" w14:textId="77777777" w:rsidR="00BB7E2E" w:rsidRPr="00671B44" w:rsidRDefault="00BB7E2E" w:rsidP="00BB7E2E">
      <w:pPr>
        <w:pStyle w:val="aa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>Использование и уход</w:t>
      </w:r>
    </w:p>
    <w:p w14:paraId="6BD4C128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Держите руки на безопасном расстоянии от движущихся деталей механизма. </w:t>
      </w:r>
    </w:p>
    <w:p w14:paraId="5C0314FD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Избегайте попадания любых частей тела в движущиеся детали инструмента во время выполнения рабочих операций. </w:t>
      </w:r>
    </w:p>
    <w:p w14:paraId="7D4918AE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Не оставляйте ручной электроинструмент без присмотра во время работы механизма. </w:t>
      </w:r>
    </w:p>
    <w:p w14:paraId="7844C531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014DDDEB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работайте с инструментом, когда Вы устали или не имеете возможности контролировать рабочий процесс. </w:t>
      </w:r>
    </w:p>
    <w:p w14:paraId="23473041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7D12E3B6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>Запрещается использовать едкие химические вещества и жидкости для чистки инструмента.</w:t>
      </w:r>
    </w:p>
    <w:p w14:paraId="58B6A800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прилагайте излишних усилий к инструменту. Правильно подобранный инструмент позволит выполнить работу лучше и безопаснее с производительностью, на которую он рассчитан.</w:t>
      </w:r>
    </w:p>
    <w:p w14:paraId="7257F95D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34065E2C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источника питания и/или от аккумулятора во избежание риска случайного включения инструмента.</w:t>
      </w:r>
    </w:p>
    <w:p w14:paraId="73577B59" w14:textId="7CDB082A" w:rsidR="00BB7E2E" w:rsidRPr="00671B44" w:rsidRDefault="00810981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>
        <w:rPr>
          <w:rFonts w:ascii="Times New Roman" w:hAnsi="Times New Roman" w:cs="Times New Roman"/>
          <w:szCs w:val="28"/>
        </w:rPr>
        <w:t xml:space="preserve"> </w:t>
      </w:r>
      <w:r w:rsidR="00BB7E2E" w:rsidRPr="00671B44">
        <w:rPr>
          <w:rFonts w:ascii="Times New Roman" w:hAnsi="Times New Roman" w:cs="Times New Roman"/>
          <w:szCs w:val="28"/>
        </w:rPr>
        <w:t>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электроинструмента не по назначению может привести к возникновению опасной ситуации.</w:t>
      </w:r>
    </w:p>
    <w:p w14:paraId="7E23FC77" w14:textId="77777777" w:rsidR="00BB7E2E" w:rsidRPr="00671B44" w:rsidRDefault="00BB7E2E" w:rsidP="00BB7E2E">
      <w:pPr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45995A3D" w14:textId="77777777" w:rsidR="00BB7E2E" w:rsidRPr="00671B44" w:rsidRDefault="00BB7E2E" w:rsidP="00BB7E2E">
      <w:pPr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/>
          <w:b/>
          <w:color w:val="984806" w:themeColor="accent6" w:themeShade="80"/>
          <w:szCs w:val="28"/>
        </w:rPr>
        <w:t>Электробезопасность</w:t>
      </w:r>
    </w:p>
    <w:p w14:paraId="2727BD7D" w14:textId="7F3FD7B0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 xml:space="preserve"> </w:t>
      </w:r>
      <w:r w:rsidRPr="00671B44">
        <w:rPr>
          <w:rFonts w:ascii="Times New Roman" w:hAnsi="Times New Roman" w:cs="Times New Roman"/>
          <w:szCs w:val="28"/>
        </w:rPr>
        <w:t xml:space="preserve">Вилка </w:t>
      </w:r>
      <w:r w:rsidR="003F5B4C">
        <w:rPr>
          <w:rFonts w:ascii="Times New Roman" w:hAnsi="Times New Roman" w:cs="Times New Roman"/>
          <w:szCs w:val="28"/>
        </w:rPr>
        <w:t>зарядного устройства</w:t>
      </w:r>
      <w:r w:rsidRPr="00671B44">
        <w:rPr>
          <w:rFonts w:ascii="Times New Roman" w:hAnsi="Times New Roman" w:cs="Times New Roman"/>
          <w:szCs w:val="28"/>
        </w:rPr>
        <w:t xml:space="preserve"> должна соответствовать сетевой розетке. Никогда не вносите никаких изменений в конструкцию розетки. При использовании инструмента с заземлением не используйте переходники. Розетки и вилки, не подвергавшиеся изменениям, снижают риск поражения электрическим током. </w:t>
      </w:r>
    </w:p>
    <w:p w14:paraId="3A9D2A65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Избегайте контакта участков тела с заземленными поверхностями, такими как трубы, радиаторы, батареи отопления и холодильники. При контакте тела с заземленными предметами увеличивается риск поражения электрическим током. </w:t>
      </w:r>
    </w:p>
    <w:p w14:paraId="3A703132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подвергайте инструмент воздействию дождя или влаги. Попадание воды в инструмент повышает риск поражения электрическим током.</w:t>
      </w:r>
    </w:p>
    <w:p w14:paraId="7D1C1018" w14:textId="73D258F1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Аккуратно обращайтесь со шнуром питания</w:t>
      </w:r>
      <w:r w:rsidR="00F837AC">
        <w:rPr>
          <w:rFonts w:ascii="Times New Roman" w:hAnsi="Times New Roman" w:cs="Times New Roman"/>
          <w:szCs w:val="28"/>
        </w:rPr>
        <w:t xml:space="preserve"> зарядного устройства</w:t>
      </w:r>
      <w:r w:rsidRPr="00671B44">
        <w:rPr>
          <w:rFonts w:ascii="Times New Roman" w:hAnsi="Times New Roman" w:cs="Times New Roman"/>
          <w:szCs w:val="28"/>
        </w:rPr>
        <w:t xml:space="preserve">. Никогда не используйте шнур питания для переноски, перемещения или извлечения вилки из розетки. Располагайте шнур на расстоянии от источников тепла, масла, острых краев и движущихся деталей. Поврежденные или запутанные сетевые шнуры увеличивают риск поражения электрическим током. </w:t>
      </w:r>
    </w:p>
    <w:p w14:paraId="4A40F03D" w14:textId="0D9A7FAB" w:rsidR="00BB7E2E" w:rsidRPr="00F837AC" w:rsidRDefault="00BB7E2E" w:rsidP="002407C0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F837AC">
        <w:rPr>
          <w:rFonts w:ascii="Times New Roman" w:hAnsi="Times New Roman" w:cs="Times New Roman"/>
          <w:szCs w:val="28"/>
        </w:rPr>
        <w:t xml:space="preserve">  Если инструмент приходится эксплуатировать в сыром месте, используйте линию электропитания, которая защищена прерывателем, срабатывающим при замыкании на землю (УЗО). (Устройство Защитного Отключения). Его применение уменьшит риск поражения электрическим током.</w:t>
      </w:r>
    </w:p>
    <w:p w14:paraId="384D33EB" w14:textId="77777777" w:rsidR="00BB7E2E" w:rsidRDefault="00BB7E2E" w:rsidP="00BB7E2E">
      <w:pPr>
        <w:pStyle w:val="aa"/>
        <w:tabs>
          <w:tab w:val="left" w:pos="3348"/>
        </w:tabs>
        <w:spacing w:before="240" w:after="240"/>
        <w:ind w:left="567" w:hanging="567"/>
        <w:rPr>
          <w:rFonts w:ascii="Times New Roman" w:hAnsi="Times New Roman" w:cs="Times New Roman"/>
          <w:b/>
          <w:color w:val="984806" w:themeColor="accent6" w:themeShade="80"/>
          <w:szCs w:val="28"/>
        </w:rPr>
      </w:pPr>
    </w:p>
    <w:p w14:paraId="3DD6E00A" w14:textId="77777777" w:rsidR="0039525B" w:rsidRPr="00671B44" w:rsidRDefault="0039525B" w:rsidP="00BB7E2E">
      <w:pPr>
        <w:pStyle w:val="aa"/>
        <w:tabs>
          <w:tab w:val="left" w:pos="3348"/>
        </w:tabs>
        <w:spacing w:before="240" w:after="240"/>
        <w:ind w:left="567" w:hanging="567"/>
        <w:rPr>
          <w:rFonts w:ascii="Times New Roman" w:hAnsi="Times New Roman" w:cs="Times New Roman"/>
          <w:b/>
          <w:color w:val="984806" w:themeColor="accent6" w:themeShade="80"/>
          <w:szCs w:val="28"/>
        </w:rPr>
      </w:pPr>
    </w:p>
    <w:p w14:paraId="04CD9D76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>Использование инструмента, работающего на аккумуляторах, и уход за ними.</w:t>
      </w:r>
    </w:p>
    <w:p w14:paraId="5F1E583C" w14:textId="5B4E934C" w:rsidR="00BB7E2E" w:rsidRPr="00671B44" w:rsidRDefault="00C5731D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</w:t>
      </w:r>
      <w:r w:rsidR="00BB7E2E" w:rsidRPr="00671B44">
        <w:rPr>
          <w:rFonts w:ascii="Times New Roman" w:hAnsi="Times New Roman" w:cs="Times New Roman"/>
          <w:szCs w:val="28"/>
        </w:rPr>
        <w:t xml:space="preserve">Заряжайте аккумулятор только зарядным устройством, указанным изготовителем. Зарядное устройство, подходящее для одного типа аккумуляторов, может привести к пожару при его использовании с другим аккумуляторным блоком. </w:t>
      </w:r>
    </w:p>
    <w:p w14:paraId="2A2BE19F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Используйте инструмент только с указанными аккумуляторными блоками. Использование других аккумуляторных блоков может привести к травме или пожару</w:t>
      </w:r>
    </w:p>
    <w:p w14:paraId="707B52D9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Когда аккумуляторный блок не используется, храните его отдельно от металлических предметов, таких как скрепки, монеты, ключи, гвозди, шурупы или другие небольшие металлические предметы, которые могут привести к короткому замыканию </w:t>
      </w:r>
      <w:r w:rsidRPr="00671B44">
        <w:rPr>
          <w:rFonts w:ascii="Times New Roman" w:hAnsi="Times New Roman" w:cs="Times New Roman"/>
          <w:szCs w:val="28"/>
        </w:rPr>
        <w:lastRenderedPageBreak/>
        <w:t xml:space="preserve">контактов аккумуляторного блока. Короткое замыкание контактов аккумуляторного блока может привести к ожогам или пожару. </w:t>
      </w:r>
    </w:p>
    <w:p w14:paraId="4626309D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При неправильном обращении из аккумуляторного блока может потечь жидкость. Избегайте контакта с ней. В случае контакта с кожей промойте место контакта обильным количеством воды. В случае попадания в глаза обратитесь к врачу. Жидкость из аккумуляторного блока может вызвать раздражение или ожоги. </w:t>
      </w:r>
    </w:p>
    <w:p w14:paraId="4223D286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Обслуживание инструмента должно проводиться только квалифицированным специалистом по ремонту и только с использованием идентичных запасных частей. Это позволит обеспечить безопасность электроинструмента.</w:t>
      </w:r>
    </w:p>
    <w:p w14:paraId="73503033" w14:textId="77777777" w:rsidR="00BB7E2E" w:rsidRPr="00671B44" w:rsidRDefault="00BB7E2E" w:rsidP="00BB7E2E">
      <w:pPr>
        <w:tabs>
          <w:tab w:val="left" w:pos="142"/>
        </w:tabs>
        <w:rPr>
          <w:rFonts w:ascii="Times New Roman" w:hAnsi="Times New Roman"/>
          <w:szCs w:val="28"/>
        </w:rPr>
      </w:pPr>
    </w:p>
    <w:p w14:paraId="66560657" w14:textId="77777777" w:rsidR="00BB7E2E" w:rsidRPr="00671B44" w:rsidRDefault="00BB7E2E" w:rsidP="00BB7E2E">
      <w:pPr>
        <w:tabs>
          <w:tab w:val="left" w:pos="142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b/>
          <w:color w:val="984806" w:themeColor="accent6" w:themeShade="80"/>
          <w:szCs w:val="28"/>
        </w:rPr>
        <w:t>Аккумуляторный блок.</w:t>
      </w:r>
      <w:r w:rsidRPr="00671B44">
        <w:rPr>
          <w:rFonts w:ascii="Times New Roman" w:hAnsi="Times New Roman"/>
          <w:szCs w:val="28"/>
        </w:rPr>
        <w:t xml:space="preserve"> </w:t>
      </w:r>
    </w:p>
    <w:p w14:paraId="0D3E3484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284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Перед использованием аккумуляторного блока прочитайте настоящее руководство и предупреждающие надписи на зарядном устройстве, аккумуляторном блоке и инструменте, работающем от аккумуляторного блока.</w:t>
      </w:r>
    </w:p>
    <w:p w14:paraId="26715790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284"/>
        </w:tabs>
        <w:spacing w:after="0"/>
        <w:ind w:left="0" w:firstLine="567"/>
        <w:contextualSpacing w:val="0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заряжайте негерметичные аккумуляторные блоки.</w:t>
      </w:r>
    </w:p>
    <w:p w14:paraId="6538FE36" w14:textId="77777777" w:rsidR="00BB7E2E" w:rsidRPr="00671B44" w:rsidRDefault="00BB7E2E" w:rsidP="00BB7E2E">
      <w:pPr>
        <w:pStyle w:val="aa"/>
        <w:numPr>
          <w:ilvl w:val="0"/>
          <w:numId w:val="3"/>
        </w:numPr>
        <w:tabs>
          <w:tab w:val="left" w:pos="284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Аккумуляторный блок зарядки должен быть подключен к сети с напряжением, соответствующим напряжению, указанному в технических характеристиках. Пониженное напряжение может привести к перегрузке инструмента. </w:t>
      </w:r>
    </w:p>
    <w:p w14:paraId="567D41B8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производите заряд аккумуляторного блока во взрывоопасной атмосфере, например, в присутствии легковоспламеняющихся жидкостей, газов или пыли, а также рядом с легковоспламеняющимися материалами. Нагрев аккумуляторного блока при зарядке создает опасность возникновения пожара.</w:t>
      </w:r>
    </w:p>
    <w:p w14:paraId="1E4F2376" w14:textId="77777777" w:rsidR="00BB7E2E" w:rsidRPr="00671B44" w:rsidRDefault="00BB7E2E" w:rsidP="00BB7E2E">
      <w:pPr>
        <w:pStyle w:val="aa"/>
        <w:numPr>
          <w:ilvl w:val="0"/>
          <w:numId w:val="3"/>
        </w:numPr>
        <w:tabs>
          <w:tab w:val="left" w:pos="142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При зарядке аккумуляторного блока убедитесь, что он находится в хорошо проветриваемом помещении. Аккумуляторный блок может нагреваться в процессе зарядки. </w:t>
      </w:r>
    </w:p>
    <w:p w14:paraId="5D1023C2" w14:textId="77777777" w:rsidR="00BB7E2E" w:rsidRPr="00671B44" w:rsidRDefault="00BB7E2E" w:rsidP="00BB7E2E">
      <w:pPr>
        <w:pStyle w:val="aa"/>
        <w:numPr>
          <w:ilvl w:val="0"/>
          <w:numId w:val="3"/>
        </w:numPr>
        <w:tabs>
          <w:tab w:val="left" w:pos="142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Избегайте избыточной зарядки аккумуляторов.  Время зарядки аккумуляторного блока ограниченно и не должно превышать 30 минут после полной зарядки. Полная зарядка аккумуляторов определяется индикатором. Если индикатор горит зеленым, это значит, что зарядка завершилась и аккумулятор можно доставать.</w:t>
      </w:r>
    </w:p>
    <w:p w14:paraId="4F38A4AA" w14:textId="77777777" w:rsidR="00BB7E2E" w:rsidRPr="00671B44" w:rsidRDefault="00BB7E2E" w:rsidP="00BB7E2E">
      <w:pPr>
        <w:tabs>
          <w:tab w:val="left" w:pos="142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Если по истечении 3-х часов с момента начала зарядки аккумуляторного блока индикатор не горит зеленым, это говорит о неисправности аккумуляторно блока и его дальнейшая зарядка создает опасность возникновения пожара или взрыва.</w:t>
      </w:r>
    </w:p>
    <w:p w14:paraId="4B11E9C5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bookmarkStart w:id="6" w:name="_Toc107500164"/>
      <w:bookmarkStart w:id="7" w:name="_Toc107500875"/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21EE5F" wp14:editId="20C290A0">
                <wp:simplePos x="0" y="0"/>
                <wp:positionH relativeFrom="margin">
                  <wp:posOffset>-3176</wp:posOffset>
                </wp:positionH>
                <wp:positionV relativeFrom="paragraph">
                  <wp:posOffset>92075</wp:posOffset>
                </wp:positionV>
                <wp:extent cx="6810375" cy="937260"/>
                <wp:effectExtent l="152400" t="95250" r="161925" b="9144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3E976DE3" w14:textId="77777777" w:rsidR="00BB7E2E" w:rsidRPr="001664E8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525F6805" w14:textId="77777777" w:rsidR="00BB7E2E" w:rsidRPr="003A1ABB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403E14">
                              <w:rPr>
                                <w:rFonts w:ascii="Times New Roman" w:hAnsi="Times New Roman"/>
                                <w:szCs w:val="28"/>
                              </w:rPr>
                              <w:t>Не оставляйте без присмотра аккумулятор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ный блок и зарядные устройства во время зарядки.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1EE5F" id="Надпись 13" o:spid="_x0000_s1028" type="#_x0000_t202" style="position:absolute;left:0;text-align:left;margin-left:-.25pt;margin-top:7.25pt;width:536.25pt;height:73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7sOsAIAAH0FAAAOAAAAZHJzL2Uyb0RvYy54bWysVFFv2jAQfp+0/2D5fQ1QKBQ1VKwd06Sq&#10;rUanPjuOQ6I5tmcbEvbr99mBlLV9msaDufNdPn/33dlX120tyU5YV2mV0uHZgBKhuM4rtUnpj6fV&#10;pxklzjOVM6mVSOleOHq9+PjhqjFzMdKllrmwBCDKzRuT0tJ7M08Sx0tRM3emjVAIFtrWzMO1myS3&#10;rAF6LZPRYHCRNNrmxmounMPubReki4hfFIL7h6JwwhOZUnDzcbVxzcKaLK7YfGOZKSt+oMH+gUXN&#10;KoVDe6hb5hnZ2uoNVF1xq50u/BnXdaKLouIi1oBqhoNX1axLZkSsBeI408vk/h8sv9+tzaMlvv2s&#10;WzQwCNIYN3fYDPW0ha3DP5gSxCHhvpdNtJ5wbF7MhoPz6YQSjtjl+XR0EXVNXr421vmvQtckGCm1&#10;aEtUi+3unMeJSD2mhMOcllW+qqSMzt7dSEt2DB1E43PdUCKZ89hM6Sr+AmlA/PWZVKRJ6Wg2AbG3&#10;mHaT9aCr1QC/9zACp1vmyu5wt3fBOSRKFVBFHDEUERy99cKuy7whmdza7yyHNOcTQBMXpB1gXoMN&#10;kY42kxvcGu4tJVb758qXseVB4QAYzu9pZpLxn51q0pSs4zQ+oX7IjlL0VLrSC/8l3whiA6XhaNpX&#10;e0I/eel6sHybtaRC+ug4EZnO9xgU8Ixj4AxfVeB3h1Y8MotLg9rwEPgHLIXUEF8fLEpKbX+/tx/y&#10;McuIUtLgEqbU/doyK9DhbwpTfjkcjwHrozOeTEdw7GkkO42obX2jMSVDiGx4NEO+l0ezsLp+xnux&#10;DKcixBTH2Sn1R/PGd08D3hsulsuYhHtqmL9Ta8MD9LEvT+0zs+Yw0B5X4V4fryubv5rrLjd8qfRy&#10;63VRxaEPOneqomfBwR2P3Tu8R+EROfVj1surufgDAAD//wMAUEsDBBQABgAIAAAAIQDaxx0X2wAA&#10;AAkBAAAPAAAAZHJzL2Rvd25yZXYueG1sTE/LTsMwELwj8Q/WInFBrZOohCqNUwES10qUirMTb5OI&#10;eB1st0n5erYnOO1jRvMot7MdxBl96B0pSJcJCKTGmZ5aBYePt8UaRIiajB4coYILBthWtzelLoyb&#10;6B3P+9gKFqFQaAVdjGMhZWg6tDos3YjE2NF5qyOfvpXG64nF7SCzJMml1T2xQ6dHfO2w+dqfrIKH&#10;TP7kUzp+Xo673erlEOvv3Hil7u/m5w2IiHP8I8M1PkeHijPV7kQmiEHB4pGJ/F7xvMLJU8bdat7y&#10;LAVZlfJ/g+oXAAD//wMAUEsBAi0AFAAGAAgAAAAhALaDOJL+AAAA4QEAABMAAAAAAAAAAAAAAAAA&#10;AAAAAFtDb250ZW50X1R5cGVzXS54bWxQSwECLQAUAAYACAAAACEAOP0h/9YAAACUAQAACwAAAAAA&#10;AAAAAAAAAAAvAQAAX3JlbHMvLnJlbHNQSwECLQAUAAYACAAAACEAKTO7DrACAAB9BQAADgAAAAAA&#10;AAAAAAAAAAAuAgAAZHJzL2Uyb0RvYy54bWxQSwECLQAUAAYACAAAACEA2scdF9sAAAAJAQAADwAA&#10;AAAAAAAAAAAAAAAKBQAAZHJzL2Rvd25yZXYueG1sUEsFBgAAAAAEAAQA8wAAABIGAAAAAA=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E976DE3" w14:textId="77777777" w:rsidR="00BB7E2E" w:rsidRPr="001664E8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525F6805" w14:textId="77777777" w:rsidR="00BB7E2E" w:rsidRPr="003A1ABB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403E14">
                        <w:rPr>
                          <w:rFonts w:ascii="Times New Roman" w:hAnsi="Times New Roman"/>
                          <w:szCs w:val="28"/>
                        </w:rPr>
                        <w:t>Не оставляйте без присмотра аккумулятор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ный блок и зарядные устройства во время зарядки.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6"/>
      <w:bookmarkEnd w:id="7"/>
    </w:p>
    <w:p w14:paraId="09420682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450057D5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39365F78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75F9574E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79974DEF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Держите аккумуляторный блок на безопасном расстоянии от источника тепла. Запрещается оставлять аккумуляторный блок на длительное время в местах воздействия высоких температур (под прямыми солнечными лучами, вблизи обогревателей или там, где температура превышает 45°C). Максимально допустимая температура аккумуляторной батареи 40°C. Нагрев аккумуляторного блока создает опасность возникновения пожара или взрыва.</w:t>
      </w:r>
    </w:p>
    <w:p w14:paraId="3C95BABE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допускайте попадания на аккумуляторный блок воды или дождя. Замыкание контактов аккумуляторного блока между собой может привести к возникновению большого тока, перегреву, возможным ожогам и даже разрыву блока.</w:t>
      </w:r>
    </w:p>
    <w:p w14:paraId="5729DAAC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 xml:space="preserve"> Не роняйте и не ударяйте аккумуляторный блок. Не используйте аккумулятор, если он падал или подвергался ударам.</w:t>
      </w:r>
    </w:p>
    <w:p w14:paraId="7BB6D58B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Заряжайте аккумуляторный блок до того, как он полностью разрядится. В случае потери мощности при эксплуатации инструмента, прекратите работу и зарядите аккумуляторный блок. </w:t>
      </w:r>
    </w:p>
    <w:p w14:paraId="302B2644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Никогда не заряжайте полностью заряженный аккумуляторный блок. Перезарядка сокращает срок службы блока.</w:t>
      </w:r>
    </w:p>
    <w:p w14:paraId="0267C06B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храните аккумуляторный блок (аккумулятор) в разряженном состоянии. Заряжайте сразу после разрядки. На хранение аккумулятор нужно убирать с зарядом в 50% и каждые 1-2 месяца доставать и подзаряжать.</w:t>
      </w:r>
    </w:p>
    <w:p w14:paraId="614D87CF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Хранить инструмент и аккумуляторный блок необходимо по отдельности. </w:t>
      </w:r>
    </w:p>
    <w:p w14:paraId="76600037" w14:textId="77777777" w:rsidR="00BB7E2E" w:rsidRPr="00671B44" w:rsidRDefault="00BB7E2E" w:rsidP="00BB7E2E">
      <w:pPr>
        <w:pStyle w:val="aa"/>
        <w:spacing w:after="0"/>
        <w:outlineLvl w:val="0"/>
        <w:rPr>
          <w:rFonts w:ascii="Times New Roman" w:hAnsi="Times New Roman" w:cs="Times New Roman"/>
          <w:szCs w:val="28"/>
        </w:rPr>
      </w:pPr>
    </w:p>
    <w:p w14:paraId="5BF54407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671B44">
        <w:t xml:space="preserve"> </w:t>
      </w:r>
      <w:r w:rsidRPr="00671B44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6B3F98BB" w14:textId="77777777" w:rsidR="00BB7E2E" w:rsidRPr="00671B44" w:rsidRDefault="00BB7E2E" w:rsidP="00BB7E2E">
      <w:pPr>
        <w:tabs>
          <w:tab w:val="left" w:pos="3348"/>
        </w:tabs>
        <w:rPr>
          <w:rFonts w:ascii="Times New Roman" w:hAnsi="Times New Roman"/>
          <w:b/>
          <w:szCs w:val="28"/>
        </w:rPr>
      </w:pPr>
    </w:p>
    <w:p w14:paraId="01D3361F" w14:textId="77777777" w:rsidR="00BB7E2E" w:rsidRPr="00671B44" w:rsidRDefault="00BB7E2E" w:rsidP="00BB7E2E">
      <w:pPr>
        <w:tabs>
          <w:tab w:val="left" w:pos="3348"/>
        </w:tabs>
        <w:rPr>
          <w:rFonts w:ascii="Times New Roman" w:hAnsi="Times New Roman"/>
          <w:b/>
          <w:szCs w:val="28"/>
        </w:rPr>
      </w:pPr>
    </w:p>
    <w:p w14:paraId="1ED0043A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b/>
          <w:i/>
          <w:szCs w:val="28"/>
        </w:rPr>
      </w:pPr>
      <w:r w:rsidRPr="00671B44">
        <w:rPr>
          <w:rFonts w:ascii="Times New Roman" w:hAnsi="Times New Roman"/>
          <w:b/>
          <w:i/>
          <w:szCs w:val="28"/>
        </w:rPr>
        <w:t>Примечание:</w:t>
      </w:r>
    </w:p>
    <w:p w14:paraId="2D3EEB0F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61CC5B97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77E29215" w14:textId="77777777" w:rsidR="00BB7E2E" w:rsidRPr="00671B44" w:rsidRDefault="00BB7E2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4A0B34DA" w14:textId="77777777" w:rsidR="00BB7E2E" w:rsidRPr="00671B44" w:rsidRDefault="00BB7E2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2AF7678A" w14:textId="77777777" w:rsidR="00BB7E2E" w:rsidRPr="00671B44" w:rsidRDefault="00BB7E2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78D8F883" w14:textId="77777777" w:rsidR="00A84279" w:rsidRDefault="00A84279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14DD6D8F" w14:textId="77777777" w:rsidR="007C15BC" w:rsidRPr="00671B44" w:rsidRDefault="007C15BC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36C2AD81" w14:textId="77777777" w:rsidR="00A84279" w:rsidRPr="00671B44" w:rsidRDefault="00A84279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5E1ECCE9" w14:textId="77777777" w:rsidR="009059E4" w:rsidRDefault="009059E4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31360F64" w14:textId="77777777" w:rsidR="005E041E" w:rsidRDefault="005E041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01F93311" w14:textId="77777777" w:rsidR="005E041E" w:rsidRDefault="005E041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5028CE72" w14:textId="77777777" w:rsidR="005E041E" w:rsidRDefault="005E041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4884B8E4" w14:textId="77777777" w:rsidR="005E041E" w:rsidRDefault="005E041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26B5ECA1" w14:textId="77777777" w:rsidR="005E041E" w:rsidRDefault="005E041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2C43A240" w14:textId="77777777" w:rsidR="005E041E" w:rsidRDefault="005E041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39B428D9" w14:textId="77777777" w:rsidR="005E041E" w:rsidRDefault="005E041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4F8FDE21" w14:textId="77777777" w:rsidR="005E041E" w:rsidRDefault="005E041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5D4974E6" w14:textId="77777777" w:rsidR="005E041E" w:rsidRPr="00671B44" w:rsidRDefault="005E041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1931021E" w14:textId="77777777" w:rsidR="00A84279" w:rsidRPr="00671B44" w:rsidRDefault="00A84279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06ADE73E" w14:textId="77777777" w:rsidR="00BB7E2E" w:rsidRPr="00671B44" w:rsidRDefault="00BB7E2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588CE70D" w14:textId="5999DE71" w:rsidR="00BB7E2E" w:rsidRDefault="00BB7E2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  <w:r w:rsidRPr="00671B44">
        <w:rPr>
          <w:rFonts w:ascii="Times New Roman" w:hAnsi="Times New Roman"/>
          <w:b/>
          <w:szCs w:val="28"/>
        </w:rPr>
        <w:lastRenderedPageBreak/>
        <w:t>ОПИСАНИЕ СБОРКИ И РАБОТЫ</w:t>
      </w:r>
    </w:p>
    <w:p w14:paraId="2A774C73" w14:textId="7EF65658" w:rsidR="001C438F" w:rsidRPr="00671B44" w:rsidRDefault="001C438F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0059A4CA" w14:textId="7A3F88B1" w:rsidR="001C438F" w:rsidRPr="000F0C2A" w:rsidRDefault="00DE1992" w:rsidP="00BB7E2E">
      <w:pPr>
        <w:tabs>
          <w:tab w:val="left" w:pos="3348"/>
        </w:tabs>
        <w:rPr>
          <w:rFonts w:ascii="Times New Roman" w:hAnsi="Times New Roman"/>
          <w:szCs w:val="28"/>
        </w:rPr>
      </w:pPr>
      <w:r w:rsidRPr="00671B44">
        <w:rPr>
          <w:rFonts w:eastAsia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F42E4E" wp14:editId="608745A5">
                <wp:simplePos x="0" y="0"/>
                <wp:positionH relativeFrom="page">
                  <wp:align>center</wp:align>
                </wp:positionH>
                <wp:positionV relativeFrom="paragraph">
                  <wp:posOffset>103505</wp:posOffset>
                </wp:positionV>
                <wp:extent cx="6705600" cy="1009650"/>
                <wp:effectExtent l="152400" t="95250" r="152400" b="952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0ADAF53C" w14:textId="77777777" w:rsidR="00DE1992" w:rsidRPr="001664E8" w:rsidRDefault="00DE1992" w:rsidP="00DE1992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2437A004" w14:textId="2C1DCB7D" w:rsidR="00DE1992" w:rsidRPr="00EF34C8" w:rsidRDefault="00DE1992" w:rsidP="00DE1992">
                            <w:pPr>
                              <w:ind w:left="360"/>
                              <w:rPr>
                                <w:rFonts w:ascii="Times New Roman" w:hAnsi="Times New Roman"/>
                                <w:szCs w:val="32"/>
                              </w:rPr>
                            </w:pPr>
                            <w:r w:rsidRPr="00DE1992">
                              <w:rPr>
                                <w:rFonts w:ascii="Times New Roman" w:eastAsiaTheme="minorEastAsia" w:hAnsi="Times New Roman"/>
                                <w:szCs w:val="28"/>
                              </w:rPr>
                              <w:t>Перед сборкой, регулировкой или заменой принадлежностей отсоедините аккумулятор от инструмента. Такие превентивные меры безопасности снижают риск случайного включения инструмента.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42E4E" id="Надпись 3" o:spid="_x0000_s1029" type="#_x0000_t202" style="position:absolute;left:0;text-align:left;margin-left:0;margin-top:8.15pt;width:528pt;height:79.5pt;z-index:2516828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8TswIAAH4FAAAOAAAAZHJzL2Uyb0RvYy54bWysVMtu2zAQvBfoPxC8N5IdPxIjcuAmdVEg&#10;SII6Rc40RVlCKZIlaUvu13dIWY6T5lTUB3rJXe3Ozj6urttakp2wrtIqo4OzlBKhuM4rtcnoj6fl&#10;pwtKnGcqZ1IrkdG9cPR6/vHDVWNmYqhLLXNhCZwoN2tMRkvvzSxJHC9FzdyZNkJBWWhbM4+r3SS5&#10;ZQ281zIZpukkabTNjdVcOIfX205J59F/UQjuH4rCCU9kRoHNx9PGcx3OZH7FZhvLTFnxAwz2Dyhq&#10;VikEPbq6ZZ6Rra3+clVX3GqnC3/GdZ3ooqi4iDkgm0H6JptVyYyIuYAcZ440uf/nlt/vVubREt9+&#10;1i0KGAhpjJs5PIZ82sLW4R9ICfSgcH+kTbSecDxOpul4kkLFoRuk6eVkHIlNXj431vmvQtckCBm1&#10;qEuki+3unEdImPYmIZrTssqXlZTxsnc30pIdQwlR+Vw3lEjmPB4zuoy/gBouXn0mFWkyOrwYT8cx&#10;1Culs5v10elymeL3no+A6Za5sgvu9i5cDoZSBXAi9hiSiCRtvbCrMm/IWm7td5aDm/NxYMYFblM0&#10;bJAjS53M5AZjw72lxGr/XPky1jxQHByG+EeYa8n4z441aUrWYRqdQD9YRyp0DyUyiH77km8EsQHS&#10;YDg9ZnsCP3kpe5B8u25JBfPzviXWOt+jU4Az9oEzfFkB3x1K8cgspga5YRP4BxyF1CBfHyRKSm1/&#10;v/ce7NHM0FLSYAoz6n5tmRWo8DeFNr8cjEZw6+NlNJ4OcbGnmvWpRm3rG40uGYBkw6MY7L3sxcLq&#10;+hkLYxGiQsUUR+yM+l688d1uwMLhYrGIRhhUw/ydWhkeXPd1eWqfmTWHhvaYhXvdzyubvenrzjZ8&#10;qfRi63VRxaYPPHesombhgiGP1TsspLBFTu/R6mVtzv8AAAD//wMAUEsDBBQABgAIAAAAIQCvs2hY&#10;3AAAAAgBAAAPAAAAZHJzL2Rvd25yZXYueG1sTI9BT8MwDIXvSPyHyEhcEEu3sYBK0wmQuE5iTJzT&#10;xmsrGqck2drx6/FO7Ga/Zz1/r1hPrhdHDLHzpGE+y0Ag1d521GjYfb7fP4GIyZA1vSfUcMII6/L6&#10;qjC59SN94HGbGsEhFHOjoU1pyKWMdYvOxJkfkNjb++BM4jU00gYzcrjr5SLLlHSmI/7QmgHfWqy/&#10;twen4W4hf9U4H75O+83m4XWXqh9lg9a3N9PLM4iEU/o/hjM+o0PJTJU/kI2i18BFEqtqCeLsZivF&#10;SsXT42oJsizkZYHyDwAA//8DAFBLAQItABQABgAIAAAAIQC2gziS/gAAAOEBAAATAAAAAAAAAAAA&#10;AAAAAAAAAABbQ29udGVudF9UeXBlc10ueG1sUEsBAi0AFAAGAAgAAAAhADj9If/WAAAAlAEAAAsA&#10;AAAAAAAAAAAAAAAALwEAAF9yZWxzLy5yZWxzUEsBAi0AFAAGAAgAAAAhAC4HLxOzAgAAfgUAAA4A&#10;AAAAAAAAAAAAAAAALgIAAGRycy9lMm9Eb2MueG1sUEsBAi0AFAAGAAgAAAAhAK+zaFjcAAAACAEA&#10;AA8AAAAAAAAAAAAAAAAADQUAAGRycy9kb3ducmV2LnhtbFBLBQYAAAAABAAEAPMAAAAW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ADAF53C" w14:textId="77777777" w:rsidR="00DE1992" w:rsidRPr="001664E8" w:rsidRDefault="00DE1992" w:rsidP="00DE1992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2437A004" w14:textId="2C1DCB7D" w:rsidR="00DE1992" w:rsidRPr="00EF34C8" w:rsidRDefault="00DE1992" w:rsidP="00DE1992">
                      <w:pPr>
                        <w:ind w:left="360"/>
                        <w:rPr>
                          <w:rFonts w:ascii="Times New Roman" w:hAnsi="Times New Roman"/>
                          <w:szCs w:val="32"/>
                        </w:rPr>
                      </w:pPr>
                      <w:r w:rsidRPr="00DE1992">
                        <w:rPr>
                          <w:rFonts w:ascii="Times New Roman" w:eastAsiaTheme="minorEastAsia" w:hAnsi="Times New Roman"/>
                          <w:szCs w:val="28"/>
                        </w:rPr>
                        <w:t>Перед сборкой, регулировкой или заменой принадлежностей отсоедините аккумулятор от инструмента. Такие превентивные меры безопасности снижают риск случайного включения инструмента.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56D56A" w14:textId="3CF7311C" w:rsidR="00BB7E2E" w:rsidRPr="00671B44" w:rsidRDefault="00BB7E2E" w:rsidP="00BB7E2E">
      <w:pPr>
        <w:pStyle w:val="ab"/>
        <w:spacing w:before="2" w:line="302" w:lineRule="auto"/>
        <w:ind w:left="284" w:right="584"/>
        <w:rPr>
          <w:rFonts w:ascii="Times New Roman" w:hAnsi="Times New Roman" w:cs="Times New Roman"/>
          <w:sz w:val="28"/>
          <w:szCs w:val="28"/>
        </w:rPr>
      </w:pPr>
    </w:p>
    <w:p w14:paraId="1146024D" w14:textId="5647097F" w:rsidR="00BB7E2E" w:rsidRPr="00671B44" w:rsidRDefault="00BB7E2E" w:rsidP="00BB7E2E">
      <w:pPr>
        <w:pStyle w:val="ab"/>
        <w:spacing w:before="2" w:line="302" w:lineRule="auto"/>
        <w:ind w:left="284" w:right="584"/>
        <w:rPr>
          <w:rFonts w:ascii="Times New Roman" w:hAnsi="Times New Roman" w:cs="Times New Roman"/>
          <w:sz w:val="28"/>
          <w:szCs w:val="28"/>
        </w:rPr>
      </w:pPr>
    </w:p>
    <w:p w14:paraId="45D2FFB1" w14:textId="02CB5052" w:rsidR="00BB7E2E" w:rsidRPr="00671B44" w:rsidRDefault="00BB7E2E" w:rsidP="00BB7E2E">
      <w:pPr>
        <w:pStyle w:val="ab"/>
        <w:spacing w:before="2" w:line="302" w:lineRule="auto"/>
        <w:ind w:left="284" w:right="584"/>
        <w:rPr>
          <w:rFonts w:ascii="Times New Roman" w:hAnsi="Times New Roman" w:cs="Times New Roman"/>
          <w:sz w:val="28"/>
          <w:szCs w:val="28"/>
        </w:rPr>
      </w:pPr>
    </w:p>
    <w:p w14:paraId="29373D24" w14:textId="5CAFE547" w:rsidR="00BB7E2E" w:rsidRPr="00671B44" w:rsidRDefault="00BB7E2E" w:rsidP="00150328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</w:p>
    <w:p w14:paraId="78DA8E9C" w14:textId="77777777" w:rsidR="005D34F9" w:rsidRPr="005D34F9" w:rsidRDefault="005D34F9" w:rsidP="005D34F9">
      <w:pPr>
        <w:tabs>
          <w:tab w:val="left" w:pos="3348"/>
        </w:tabs>
        <w:rPr>
          <w:rFonts w:ascii="Times New Roman" w:hAnsi="Times New Roman"/>
          <w:b/>
          <w:szCs w:val="28"/>
        </w:rPr>
      </w:pPr>
      <w:r w:rsidRPr="005D34F9">
        <w:rPr>
          <w:rFonts w:ascii="Times New Roman" w:hAnsi="Times New Roman"/>
          <w:b/>
          <w:szCs w:val="28"/>
        </w:rPr>
        <w:t>Установка пильного диска.</w:t>
      </w:r>
    </w:p>
    <w:p w14:paraId="47315F27" w14:textId="56273F32" w:rsidR="00BB7E2E" w:rsidRDefault="005D34F9" w:rsidP="005D34F9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D34F9">
        <w:rPr>
          <w:rFonts w:ascii="Times New Roman" w:hAnsi="Times New Roman" w:cs="Times New Roman"/>
          <w:sz w:val="28"/>
          <w:szCs w:val="28"/>
        </w:rPr>
        <w:t>При монтаже пильного дис</w:t>
      </w:r>
      <w:r>
        <w:rPr>
          <w:rFonts w:ascii="Times New Roman" w:hAnsi="Times New Roman" w:cs="Times New Roman"/>
          <w:sz w:val="28"/>
          <w:szCs w:val="28"/>
        </w:rPr>
        <w:t xml:space="preserve">ка надевайте защитные перчатки, чтобы избежать риска </w:t>
      </w:r>
      <w:r w:rsidRPr="005D34F9">
        <w:rPr>
          <w:rFonts w:ascii="Times New Roman" w:hAnsi="Times New Roman" w:cs="Times New Roman"/>
          <w:sz w:val="28"/>
          <w:szCs w:val="28"/>
        </w:rPr>
        <w:t>получения травм при касании пильного диска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201BF2" w14:textId="1033D541" w:rsidR="006D4B43" w:rsidRDefault="006D4B43" w:rsidP="006D4B43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Используйте пильный диск диаметром 165 мм</w:t>
      </w:r>
      <w:r w:rsidRPr="006D4B43">
        <w:rPr>
          <w:rFonts w:ascii="Times New Roman" w:hAnsi="Times New Roman" w:cs="Times New Roman"/>
          <w:sz w:val="28"/>
          <w:szCs w:val="28"/>
        </w:rPr>
        <w:t xml:space="preserve">. </w:t>
      </w:r>
      <w:r w:rsidR="00B16204">
        <w:rPr>
          <w:rFonts w:ascii="Times New Roman" w:hAnsi="Times New Roman" w:cs="Times New Roman"/>
          <w:sz w:val="28"/>
          <w:szCs w:val="28"/>
        </w:rPr>
        <w:t>Допустимая максимальная скорость</w:t>
      </w:r>
      <w:r w:rsidRPr="006D4B43">
        <w:rPr>
          <w:rFonts w:ascii="Times New Roman" w:hAnsi="Times New Roman" w:cs="Times New Roman"/>
          <w:sz w:val="28"/>
          <w:szCs w:val="28"/>
        </w:rPr>
        <w:t xml:space="preserve"> пильного диска должна быть </w:t>
      </w:r>
      <w:r w:rsidR="00EC18D7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Pr="006D4B43">
        <w:rPr>
          <w:rFonts w:ascii="Times New Roman" w:hAnsi="Times New Roman" w:cs="Times New Roman"/>
          <w:sz w:val="28"/>
          <w:szCs w:val="28"/>
        </w:rPr>
        <w:t>4500 об/мин.</w:t>
      </w:r>
    </w:p>
    <w:p w14:paraId="49DBCE3F" w14:textId="088EDBA5" w:rsidR="00EC18D7" w:rsidRDefault="00EC18D7" w:rsidP="000675EF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2528" w:rsidRPr="002B2528">
        <w:rPr>
          <w:rFonts w:ascii="Times New Roman" w:hAnsi="Times New Roman" w:cs="Times New Roman"/>
          <w:sz w:val="28"/>
          <w:szCs w:val="28"/>
        </w:rPr>
        <w:t xml:space="preserve">Поднимите </w:t>
      </w:r>
      <w:r w:rsidR="002B2528">
        <w:rPr>
          <w:rFonts w:ascii="Times New Roman" w:hAnsi="Times New Roman" w:cs="Times New Roman"/>
          <w:sz w:val="28"/>
          <w:szCs w:val="28"/>
        </w:rPr>
        <w:t>маятниковый защитный кожух</w:t>
      </w:r>
      <w:r w:rsidR="00B50D48">
        <w:rPr>
          <w:rFonts w:ascii="Times New Roman" w:hAnsi="Times New Roman" w:cs="Times New Roman"/>
          <w:sz w:val="28"/>
          <w:szCs w:val="28"/>
        </w:rPr>
        <w:t xml:space="preserve"> </w:t>
      </w:r>
      <w:r w:rsidR="002B2528" w:rsidRPr="002B2528">
        <w:rPr>
          <w:rFonts w:ascii="Times New Roman" w:hAnsi="Times New Roman" w:cs="Times New Roman"/>
          <w:sz w:val="28"/>
          <w:szCs w:val="28"/>
        </w:rPr>
        <w:t xml:space="preserve">как можно выше, подняв </w:t>
      </w:r>
      <w:r w:rsidR="00437023">
        <w:rPr>
          <w:rFonts w:ascii="Times New Roman" w:hAnsi="Times New Roman" w:cs="Times New Roman"/>
          <w:sz w:val="28"/>
          <w:szCs w:val="28"/>
        </w:rPr>
        <w:t>р</w:t>
      </w:r>
      <w:r w:rsidR="002B2528" w:rsidRPr="002B2528">
        <w:rPr>
          <w:rFonts w:ascii="Times New Roman" w:hAnsi="Times New Roman" w:cs="Times New Roman"/>
          <w:sz w:val="28"/>
          <w:szCs w:val="28"/>
        </w:rPr>
        <w:t>ычаг для настройки маятникового защитного кожуха.</w:t>
      </w:r>
    </w:p>
    <w:p w14:paraId="12A02EE9" w14:textId="45487289" w:rsidR="0025468F" w:rsidRDefault="0025468F" w:rsidP="00B50D48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0D48" w:rsidRPr="00B50D48">
        <w:rPr>
          <w:rFonts w:ascii="Times New Roman" w:hAnsi="Times New Roman" w:cs="Times New Roman"/>
          <w:sz w:val="28"/>
          <w:szCs w:val="28"/>
        </w:rPr>
        <w:t>Установите пильный диск на опорный фланец. Направление резания зубьев (стрелка на пильном диске) должно совпадать с направлением стрелки</w:t>
      </w:r>
      <w:r w:rsidR="000C122A" w:rsidRPr="000C122A">
        <w:rPr>
          <w:rFonts w:ascii="Times New Roman" w:hAnsi="Times New Roman" w:cs="Times New Roman"/>
          <w:sz w:val="28"/>
          <w:szCs w:val="28"/>
        </w:rPr>
        <w:t xml:space="preserve"> </w:t>
      </w:r>
      <w:r w:rsidR="00B50D48" w:rsidRPr="00B50D48">
        <w:rPr>
          <w:rFonts w:ascii="Times New Roman" w:hAnsi="Times New Roman" w:cs="Times New Roman"/>
          <w:sz w:val="28"/>
          <w:szCs w:val="28"/>
        </w:rPr>
        <w:t>на защитном кожухе</w:t>
      </w:r>
      <w:r w:rsidR="007276A9" w:rsidRPr="007276A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6D7BDA0" w14:textId="1B109013" w:rsidR="00F26ED5" w:rsidRDefault="00F26ED5" w:rsidP="00B269F9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 w:rsidRPr="00B269F9">
        <w:rPr>
          <w:rFonts w:ascii="Times New Roman" w:hAnsi="Times New Roman" w:cs="Times New Roman"/>
          <w:sz w:val="28"/>
          <w:szCs w:val="28"/>
        </w:rPr>
        <w:t xml:space="preserve">- </w:t>
      </w:r>
      <w:r w:rsidR="00B269F9" w:rsidRPr="00B269F9">
        <w:rPr>
          <w:rFonts w:ascii="Times New Roman" w:hAnsi="Times New Roman" w:cs="Times New Roman"/>
          <w:sz w:val="28"/>
          <w:szCs w:val="28"/>
        </w:rPr>
        <w:t>Установите зажимной фланец и вкрутите зажимной винт в направлении вращения. Следите за правильным монтажным положением опорного фланца и зажимного фланца.</w:t>
      </w:r>
    </w:p>
    <w:p w14:paraId="6C9F5364" w14:textId="15EFB771" w:rsidR="009421C0" w:rsidRDefault="009421C0" w:rsidP="00B269F9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 w:rsidRPr="005E323A">
        <w:rPr>
          <w:rFonts w:ascii="Times New Roman" w:hAnsi="Times New Roman" w:cs="Times New Roman"/>
          <w:sz w:val="28"/>
          <w:szCs w:val="28"/>
        </w:rPr>
        <w:t xml:space="preserve">- </w:t>
      </w:r>
      <w:r w:rsidR="005E323A" w:rsidRPr="005E323A">
        <w:rPr>
          <w:rFonts w:ascii="Times New Roman" w:hAnsi="Times New Roman" w:cs="Times New Roman"/>
          <w:sz w:val="28"/>
          <w:szCs w:val="28"/>
        </w:rPr>
        <w:t>Нажмите кнопку фиксации шпинделя и удерживайте ее нажатой.</w:t>
      </w:r>
    </w:p>
    <w:p w14:paraId="285D2300" w14:textId="0C6FB9A0" w:rsidR="005E323A" w:rsidRPr="005E323A" w:rsidRDefault="005E323A" w:rsidP="00B269F9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 w:rsidRPr="005E323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Туго затяните с помощью шестигранн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ого ключа</w:t>
      </w:r>
      <w:r w:rsidRPr="005E323A">
        <w:rPr>
          <w:rFonts w:ascii="Times New Roman" w:hAnsi="Times New Roman" w:cs="Times New Roman"/>
          <w:sz w:val="28"/>
          <w:szCs w:val="28"/>
        </w:rPr>
        <w:t xml:space="preserve"> зажимной в</w:t>
      </w:r>
      <w:r>
        <w:rPr>
          <w:rFonts w:ascii="Times New Roman" w:hAnsi="Times New Roman" w:cs="Times New Roman"/>
          <w:sz w:val="28"/>
          <w:szCs w:val="28"/>
        </w:rPr>
        <w:t>инт в направлении вращения</w:t>
      </w:r>
      <w:r w:rsidRPr="005E323A">
        <w:rPr>
          <w:rFonts w:ascii="Times New Roman" w:hAnsi="Times New Roman" w:cs="Times New Roman"/>
          <w:sz w:val="28"/>
          <w:szCs w:val="28"/>
        </w:rPr>
        <w:t>.</w:t>
      </w:r>
    </w:p>
    <w:p w14:paraId="4C1C232C" w14:textId="6A27432B" w:rsidR="00BB7E2E" w:rsidRPr="005D34F9" w:rsidRDefault="006A3BD4" w:rsidP="006A3BD4">
      <w:pPr>
        <w:pStyle w:val="ab"/>
        <w:spacing w:before="2" w:line="302" w:lineRule="auto"/>
        <w:ind w:right="584"/>
        <w:jc w:val="center"/>
        <w:rPr>
          <w:rFonts w:ascii="Times New Roman" w:hAnsi="Times New Roman" w:cs="Times New Roman"/>
          <w:sz w:val="28"/>
          <w:szCs w:val="28"/>
        </w:rPr>
      </w:pPr>
      <w:r w:rsidRPr="006A3BD4">
        <w:rPr>
          <w:rFonts w:ascii="Times New Roman" w:hAnsi="Times New Roman" w:cs="Times New Roman"/>
          <w:noProof/>
          <w:sz w:val="28"/>
          <w:szCs w:val="28"/>
          <w:lang w:eastAsia="zh-CN" w:bidi="ar-SA"/>
        </w:rPr>
        <w:drawing>
          <wp:inline distT="0" distB="0" distL="0" distR="0" wp14:anchorId="7F48B903" wp14:editId="1A31F166">
            <wp:extent cx="5495925" cy="3003149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9858" cy="300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61A57" w14:textId="5BA47FAD" w:rsidR="00DE1992" w:rsidRPr="005D34F9" w:rsidRDefault="00DE1992" w:rsidP="00BB7E2E">
      <w:pPr>
        <w:pStyle w:val="ab"/>
        <w:spacing w:before="2" w:line="302" w:lineRule="auto"/>
        <w:ind w:left="284" w:right="584"/>
        <w:rPr>
          <w:rFonts w:ascii="Times New Roman" w:hAnsi="Times New Roman" w:cs="Times New Roman"/>
          <w:sz w:val="28"/>
          <w:szCs w:val="28"/>
        </w:rPr>
      </w:pPr>
    </w:p>
    <w:p w14:paraId="349518EE" w14:textId="14DC2091" w:rsidR="00DE1992" w:rsidRPr="005D34F9" w:rsidRDefault="00DE1992" w:rsidP="00BB7E2E">
      <w:pPr>
        <w:pStyle w:val="ab"/>
        <w:spacing w:before="2" w:line="302" w:lineRule="auto"/>
        <w:ind w:left="284" w:right="584"/>
        <w:rPr>
          <w:rFonts w:ascii="Times New Roman" w:hAnsi="Times New Roman" w:cs="Times New Roman"/>
          <w:sz w:val="28"/>
          <w:szCs w:val="28"/>
        </w:rPr>
      </w:pPr>
    </w:p>
    <w:p w14:paraId="4FCC3777" w14:textId="77777777" w:rsidR="00150328" w:rsidRDefault="00150328">
      <w:pPr>
        <w:spacing w:after="200" w:line="276" w:lineRule="auto"/>
        <w:jc w:val="left"/>
        <w:rPr>
          <w:rFonts w:ascii="Times New Roman" w:eastAsia="Arial" w:hAnsi="Times New Roman"/>
          <w:b/>
          <w:szCs w:val="28"/>
          <w:lang w:eastAsia="ru-RU" w:bidi="ru-RU"/>
        </w:rPr>
      </w:pPr>
      <w:r>
        <w:rPr>
          <w:rFonts w:ascii="Times New Roman" w:hAnsi="Times New Roman"/>
          <w:b/>
          <w:szCs w:val="28"/>
        </w:rPr>
        <w:br w:type="page"/>
      </w:r>
    </w:p>
    <w:p w14:paraId="56EA310F" w14:textId="546207A5" w:rsidR="00DE1992" w:rsidRPr="00366CE1" w:rsidRDefault="00366CE1" w:rsidP="00BB7E2E">
      <w:pPr>
        <w:pStyle w:val="ab"/>
        <w:spacing w:before="2" w:line="302" w:lineRule="auto"/>
        <w:ind w:left="284" w:right="584"/>
        <w:rPr>
          <w:rFonts w:ascii="Times New Roman" w:hAnsi="Times New Roman" w:cs="Times New Roman"/>
          <w:b/>
          <w:sz w:val="28"/>
          <w:szCs w:val="28"/>
        </w:rPr>
      </w:pPr>
      <w:r w:rsidRPr="00366CE1">
        <w:rPr>
          <w:rFonts w:ascii="Times New Roman" w:hAnsi="Times New Roman" w:cs="Times New Roman"/>
          <w:b/>
          <w:sz w:val="28"/>
          <w:szCs w:val="28"/>
        </w:rPr>
        <w:lastRenderedPageBreak/>
        <w:t>Установка и извлечение аккумуляторной батареи.</w:t>
      </w:r>
    </w:p>
    <w:p w14:paraId="637A9904" w14:textId="4CC24A13" w:rsidR="00366CE1" w:rsidRDefault="00366CE1" w:rsidP="00BB7E2E">
      <w:pPr>
        <w:pStyle w:val="ab"/>
        <w:spacing w:before="2" w:line="302" w:lineRule="auto"/>
        <w:ind w:left="284" w:right="584"/>
        <w:rPr>
          <w:rFonts w:ascii="Times New Roman" w:hAnsi="Times New Roman" w:cs="Times New Roman"/>
          <w:sz w:val="28"/>
          <w:szCs w:val="28"/>
        </w:rPr>
      </w:pPr>
      <w:r w:rsidRPr="00366CE1">
        <w:rPr>
          <w:rFonts w:ascii="Times New Roman" w:hAnsi="Times New Roman" w:cs="Times New Roman"/>
          <w:sz w:val="28"/>
          <w:szCs w:val="28"/>
        </w:rPr>
        <w:t xml:space="preserve">Нажмите кнопку извлечения аккумулятора, чтобы вставить аккумулятор в электроинструмент или </w:t>
      </w:r>
      <w:r w:rsidR="00627CBD">
        <w:rPr>
          <w:rFonts w:ascii="Times New Roman" w:hAnsi="Times New Roman" w:cs="Times New Roman"/>
          <w:sz w:val="28"/>
          <w:szCs w:val="28"/>
        </w:rPr>
        <w:t>извлечь аккумулятор</w:t>
      </w:r>
      <w:r w:rsidRPr="00366CE1">
        <w:rPr>
          <w:rFonts w:ascii="Times New Roman" w:hAnsi="Times New Roman" w:cs="Times New Roman"/>
          <w:sz w:val="28"/>
          <w:szCs w:val="28"/>
        </w:rPr>
        <w:t xml:space="preserve"> из него. </w:t>
      </w:r>
    </w:p>
    <w:p w14:paraId="1CCF8643" w14:textId="24DB31BF" w:rsidR="00366CE1" w:rsidRDefault="00366CE1" w:rsidP="00BB7E2E">
      <w:pPr>
        <w:pStyle w:val="ab"/>
        <w:spacing w:before="2" w:line="302" w:lineRule="auto"/>
        <w:ind w:left="284" w:right="584"/>
        <w:rPr>
          <w:rFonts w:ascii="Times New Roman" w:hAnsi="Times New Roman" w:cs="Times New Roman"/>
          <w:sz w:val="28"/>
          <w:szCs w:val="28"/>
        </w:rPr>
      </w:pPr>
      <w:r w:rsidRPr="00366CE1">
        <w:rPr>
          <w:rFonts w:ascii="Times New Roman" w:hAnsi="Times New Roman" w:cs="Times New Roman"/>
          <w:sz w:val="28"/>
          <w:szCs w:val="28"/>
        </w:rPr>
        <w:t>На аккумуляторе есть индикат</w:t>
      </w:r>
      <w:r>
        <w:rPr>
          <w:rFonts w:ascii="Times New Roman" w:hAnsi="Times New Roman" w:cs="Times New Roman"/>
          <w:sz w:val="28"/>
          <w:szCs w:val="28"/>
        </w:rPr>
        <w:t xml:space="preserve">ор заряда </w:t>
      </w:r>
      <w:r w:rsidR="00ED25AA">
        <w:rPr>
          <w:rFonts w:ascii="Times New Roman" w:hAnsi="Times New Roman" w:cs="Times New Roman"/>
          <w:sz w:val="28"/>
          <w:szCs w:val="28"/>
        </w:rPr>
        <w:t>аккумулятора</w:t>
      </w:r>
      <w:r>
        <w:rPr>
          <w:rFonts w:ascii="Times New Roman" w:hAnsi="Times New Roman" w:cs="Times New Roman"/>
          <w:sz w:val="28"/>
          <w:szCs w:val="28"/>
        </w:rPr>
        <w:t>. Н</w:t>
      </w:r>
      <w:r w:rsidRPr="00366CE1">
        <w:rPr>
          <w:rFonts w:ascii="Times New Roman" w:hAnsi="Times New Roman" w:cs="Times New Roman"/>
          <w:sz w:val="28"/>
          <w:szCs w:val="28"/>
        </w:rPr>
        <w:t xml:space="preserve">ажмите кнопку светового индикатора, и световой индикатор покажет оставшийся уровень заряда. Когда горит только </w:t>
      </w:r>
      <w:r>
        <w:rPr>
          <w:rFonts w:ascii="Times New Roman" w:hAnsi="Times New Roman" w:cs="Times New Roman"/>
          <w:sz w:val="28"/>
          <w:szCs w:val="28"/>
        </w:rPr>
        <w:t>один</w:t>
      </w:r>
      <w:r w:rsidR="00ED25AA">
        <w:rPr>
          <w:rFonts w:ascii="Times New Roman" w:hAnsi="Times New Roman" w:cs="Times New Roman"/>
          <w:sz w:val="28"/>
          <w:szCs w:val="28"/>
        </w:rPr>
        <w:t xml:space="preserve"> красный светодиод -</w:t>
      </w:r>
      <w:r w:rsidR="00E97F89">
        <w:rPr>
          <w:rFonts w:ascii="Times New Roman" w:hAnsi="Times New Roman" w:cs="Times New Roman"/>
          <w:sz w:val="28"/>
          <w:szCs w:val="28"/>
        </w:rPr>
        <w:t xml:space="preserve"> заряд низкий. Е</w:t>
      </w:r>
      <w:r w:rsidR="00E97F89" w:rsidRPr="00366CE1">
        <w:rPr>
          <w:rFonts w:ascii="Times New Roman" w:hAnsi="Times New Roman" w:cs="Times New Roman"/>
          <w:sz w:val="28"/>
          <w:szCs w:val="28"/>
        </w:rPr>
        <w:t>сли уровень заряда ниже допустимого предела</w:t>
      </w:r>
      <w:r w:rsidR="00E97F89">
        <w:rPr>
          <w:rFonts w:ascii="Times New Roman" w:hAnsi="Times New Roman" w:cs="Times New Roman"/>
          <w:sz w:val="28"/>
          <w:szCs w:val="28"/>
        </w:rPr>
        <w:t>, п</w:t>
      </w:r>
      <w:r w:rsidRPr="00366CE1">
        <w:rPr>
          <w:rFonts w:ascii="Times New Roman" w:hAnsi="Times New Roman" w:cs="Times New Roman"/>
          <w:sz w:val="28"/>
          <w:szCs w:val="28"/>
        </w:rPr>
        <w:t>ожалуйста,</w:t>
      </w:r>
      <w:r w:rsidR="00E97F89">
        <w:rPr>
          <w:rFonts w:ascii="Times New Roman" w:hAnsi="Times New Roman" w:cs="Times New Roman"/>
          <w:sz w:val="28"/>
          <w:szCs w:val="28"/>
        </w:rPr>
        <w:t xml:space="preserve"> </w:t>
      </w:r>
      <w:r w:rsidRPr="00366CE1">
        <w:rPr>
          <w:rFonts w:ascii="Times New Roman" w:hAnsi="Times New Roman" w:cs="Times New Roman"/>
          <w:sz w:val="28"/>
          <w:szCs w:val="28"/>
        </w:rPr>
        <w:t xml:space="preserve">перезаряжайте аккумулятор вовремя, </w:t>
      </w:r>
      <w:r w:rsidR="00BA5929">
        <w:rPr>
          <w:rFonts w:ascii="Times New Roman" w:hAnsi="Times New Roman" w:cs="Times New Roman"/>
          <w:sz w:val="28"/>
          <w:szCs w:val="28"/>
        </w:rPr>
        <w:t>в противном случае</w:t>
      </w:r>
      <w:r w:rsidR="00E97F89">
        <w:rPr>
          <w:rFonts w:ascii="Times New Roman" w:hAnsi="Times New Roman" w:cs="Times New Roman"/>
          <w:sz w:val="28"/>
          <w:szCs w:val="28"/>
        </w:rPr>
        <w:t>,</w:t>
      </w:r>
      <w:r w:rsidR="00BA5929">
        <w:rPr>
          <w:rFonts w:ascii="Times New Roman" w:hAnsi="Times New Roman" w:cs="Times New Roman"/>
          <w:sz w:val="28"/>
          <w:szCs w:val="28"/>
        </w:rPr>
        <w:t xml:space="preserve"> это может привести к глубокому разряду аккумулятора</w:t>
      </w:r>
      <w:r w:rsidRPr="00366CE1">
        <w:rPr>
          <w:rFonts w:ascii="Times New Roman" w:hAnsi="Times New Roman" w:cs="Times New Roman"/>
          <w:sz w:val="28"/>
          <w:szCs w:val="28"/>
        </w:rPr>
        <w:t>.</w:t>
      </w:r>
    </w:p>
    <w:p w14:paraId="255F4262" w14:textId="1BB667D0" w:rsidR="00ED25AA" w:rsidRPr="005D34F9" w:rsidRDefault="00862957" w:rsidP="00862957">
      <w:pPr>
        <w:pStyle w:val="ab"/>
        <w:spacing w:before="2" w:line="302" w:lineRule="auto"/>
        <w:ind w:left="284" w:right="584"/>
        <w:jc w:val="center"/>
        <w:rPr>
          <w:rFonts w:ascii="Times New Roman" w:hAnsi="Times New Roman" w:cs="Times New Roman"/>
          <w:sz w:val="28"/>
          <w:szCs w:val="28"/>
        </w:rPr>
      </w:pPr>
      <w:r w:rsidRPr="00862957">
        <w:rPr>
          <w:rFonts w:ascii="Times New Roman" w:hAnsi="Times New Roman" w:cs="Times New Roman"/>
          <w:noProof/>
          <w:sz w:val="28"/>
          <w:szCs w:val="28"/>
          <w:lang w:eastAsia="zh-CN" w:bidi="ar-SA"/>
        </w:rPr>
        <w:drawing>
          <wp:inline distT="0" distB="0" distL="0" distR="0" wp14:anchorId="3FB94F5C" wp14:editId="05DA7C4F">
            <wp:extent cx="6409682" cy="179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1028" cy="179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FB0A" w14:textId="1140D4BF" w:rsidR="00DE1992" w:rsidRDefault="00DE1992" w:rsidP="00BB7E2E">
      <w:pPr>
        <w:pStyle w:val="ab"/>
        <w:spacing w:before="2" w:line="302" w:lineRule="auto"/>
        <w:ind w:left="284" w:right="584"/>
        <w:rPr>
          <w:rFonts w:ascii="Times New Roman" w:hAnsi="Times New Roman" w:cs="Times New Roman"/>
          <w:sz w:val="28"/>
          <w:szCs w:val="28"/>
        </w:rPr>
      </w:pPr>
    </w:p>
    <w:p w14:paraId="0CA8DA8A" w14:textId="0FFD0475" w:rsidR="004E3602" w:rsidRPr="009D6146" w:rsidRDefault="004E3602" w:rsidP="00BB7E2E">
      <w:pPr>
        <w:pStyle w:val="ab"/>
        <w:spacing w:before="2" w:line="302" w:lineRule="auto"/>
        <w:ind w:left="284" w:right="584"/>
        <w:rPr>
          <w:rFonts w:ascii="Times New Roman" w:hAnsi="Times New Roman" w:cs="Times New Roman"/>
          <w:b/>
          <w:sz w:val="28"/>
          <w:szCs w:val="28"/>
        </w:rPr>
      </w:pPr>
      <w:r w:rsidRPr="009D6146">
        <w:rPr>
          <w:rFonts w:ascii="Times New Roman" w:hAnsi="Times New Roman" w:cs="Times New Roman"/>
          <w:b/>
          <w:sz w:val="28"/>
          <w:szCs w:val="28"/>
        </w:rPr>
        <w:t xml:space="preserve">Регулировка </w:t>
      </w:r>
      <w:r w:rsidR="009D6146" w:rsidRPr="009D6146">
        <w:rPr>
          <w:rFonts w:ascii="Times New Roman" w:hAnsi="Times New Roman" w:cs="Times New Roman"/>
          <w:b/>
          <w:sz w:val="28"/>
          <w:szCs w:val="28"/>
        </w:rPr>
        <w:t>пилы перед эксплуатацией</w:t>
      </w:r>
      <w:r w:rsidRPr="009D6146">
        <w:rPr>
          <w:rFonts w:ascii="Times New Roman" w:hAnsi="Times New Roman" w:cs="Times New Roman"/>
          <w:b/>
          <w:sz w:val="28"/>
          <w:szCs w:val="28"/>
        </w:rPr>
        <w:t>.</w:t>
      </w:r>
    </w:p>
    <w:p w14:paraId="1DCFB754" w14:textId="032D7CAC" w:rsidR="00EF1388" w:rsidRPr="00EF1388" w:rsidRDefault="007C6F8F" w:rsidP="00EF1388">
      <w:pPr>
        <w:pStyle w:val="ab"/>
        <w:spacing w:before="2" w:line="302" w:lineRule="auto"/>
        <w:ind w:right="5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F1388" w:rsidRPr="00EF1388">
        <w:rPr>
          <w:rFonts w:ascii="Times New Roman" w:hAnsi="Times New Roman" w:cs="Times New Roman"/>
          <w:sz w:val="28"/>
          <w:szCs w:val="28"/>
        </w:rPr>
        <w:t>Регулировка глубины резания.</w:t>
      </w:r>
    </w:p>
    <w:p w14:paraId="038C4497" w14:textId="3CA97765" w:rsidR="00692651" w:rsidRPr="00692651" w:rsidRDefault="00EF1388" w:rsidP="00692651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 w:rsidRPr="00EF1388">
        <w:rPr>
          <w:rFonts w:ascii="Times New Roman" w:hAnsi="Times New Roman" w:cs="Times New Roman"/>
          <w:sz w:val="28"/>
          <w:szCs w:val="28"/>
        </w:rPr>
        <w:t>Для регулировки глубины пропила ослабьте рычаг фиксации глубины пропила</w:t>
      </w:r>
      <w:r w:rsidR="00692651">
        <w:rPr>
          <w:rFonts w:ascii="Times New Roman" w:hAnsi="Times New Roman" w:cs="Times New Roman"/>
          <w:sz w:val="28"/>
          <w:szCs w:val="28"/>
        </w:rPr>
        <w:t xml:space="preserve">. </w:t>
      </w:r>
      <w:r w:rsidR="00692651" w:rsidRPr="00692651">
        <w:rPr>
          <w:rFonts w:ascii="Times New Roman" w:hAnsi="Times New Roman" w:cs="Times New Roman"/>
          <w:sz w:val="28"/>
          <w:szCs w:val="28"/>
        </w:rPr>
        <w:t>Чтобы уменьшить глубину пропила,</w:t>
      </w:r>
      <w:r w:rsidR="00692651">
        <w:rPr>
          <w:rFonts w:ascii="Times New Roman" w:hAnsi="Times New Roman" w:cs="Times New Roman"/>
          <w:sz w:val="28"/>
          <w:szCs w:val="28"/>
        </w:rPr>
        <w:t xml:space="preserve"> отведите пилу от опорной плиты</w:t>
      </w:r>
      <w:r w:rsidR="00692651" w:rsidRPr="00692651">
        <w:rPr>
          <w:rFonts w:ascii="Times New Roman" w:hAnsi="Times New Roman" w:cs="Times New Roman"/>
          <w:sz w:val="28"/>
          <w:szCs w:val="28"/>
        </w:rPr>
        <w:t>, чтобы</w:t>
      </w:r>
    </w:p>
    <w:p w14:paraId="7F6CF5D0" w14:textId="129D79D1" w:rsidR="00EF1388" w:rsidRPr="00EF1388" w:rsidRDefault="00692651" w:rsidP="00692651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 w:rsidRPr="00692651">
        <w:rPr>
          <w:rFonts w:ascii="Times New Roman" w:hAnsi="Times New Roman" w:cs="Times New Roman"/>
          <w:sz w:val="28"/>
          <w:szCs w:val="28"/>
        </w:rPr>
        <w:t>увеличить – опустите пилу к опорной плите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E61675" w14:textId="66483266" w:rsidR="00EF1388" w:rsidRDefault="00692651" w:rsidP="00692651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 w:rsidRPr="00692651">
        <w:rPr>
          <w:rFonts w:ascii="Times New Roman" w:hAnsi="Times New Roman" w:cs="Times New Roman"/>
          <w:sz w:val="28"/>
          <w:szCs w:val="28"/>
        </w:rPr>
        <w:t>Установите желаемый размер по шкале глубины пропила. Снова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651">
        <w:rPr>
          <w:rFonts w:ascii="Times New Roman" w:hAnsi="Times New Roman" w:cs="Times New Roman"/>
          <w:sz w:val="28"/>
          <w:szCs w:val="28"/>
        </w:rPr>
        <w:t>туго затяните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388">
        <w:rPr>
          <w:rFonts w:ascii="Times New Roman" w:hAnsi="Times New Roman" w:cs="Times New Roman"/>
          <w:sz w:val="28"/>
          <w:szCs w:val="28"/>
        </w:rPr>
        <w:t>рычаг фиксации глубины пропила</w:t>
      </w:r>
      <w:r w:rsidR="00EF1388" w:rsidRPr="00EF1388">
        <w:rPr>
          <w:rFonts w:ascii="Times New Roman" w:hAnsi="Times New Roman" w:cs="Times New Roman"/>
          <w:sz w:val="28"/>
          <w:szCs w:val="28"/>
        </w:rPr>
        <w:t>.</w:t>
      </w:r>
    </w:p>
    <w:p w14:paraId="43F837A8" w14:textId="674C2DFA" w:rsidR="00EF1388" w:rsidRPr="00EF1388" w:rsidRDefault="003727A9" w:rsidP="003727A9">
      <w:pPr>
        <w:pStyle w:val="ab"/>
        <w:spacing w:before="2" w:line="302" w:lineRule="auto"/>
        <w:ind w:left="284" w:right="584"/>
        <w:jc w:val="center"/>
        <w:rPr>
          <w:rFonts w:ascii="Times New Roman" w:hAnsi="Times New Roman" w:cs="Times New Roman"/>
          <w:sz w:val="28"/>
          <w:szCs w:val="28"/>
        </w:rPr>
      </w:pPr>
      <w:r w:rsidRPr="003727A9">
        <w:rPr>
          <w:rFonts w:ascii="Times New Roman" w:hAnsi="Times New Roman" w:cs="Times New Roman"/>
          <w:noProof/>
          <w:sz w:val="28"/>
          <w:szCs w:val="28"/>
          <w:lang w:eastAsia="zh-CN" w:bidi="ar-SA"/>
        </w:rPr>
        <w:drawing>
          <wp:inline distT="0" distB="0" distL="0" distR="0" wp14:anchorId="708CBD37" wp14:editId="193E93DD">
            <wp:extent cx="3952875" cy="2452321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7410" cy="24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3B2BB" w14:textId="03148404" w:rsidR="00DE1992" w:rsidRDefault="007C6F8F" w:rsidP="00BB7E2E">
      <w:pPr>
        <w:pStyle w:val="ab"/>
        <w:spacing w:before="2" w:line="302" w:lineRule="auto"/>
        <w:ind w:left="284" w:right="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559E2">
        <w:rPr>
          <w:rFonts w:ascii="Times New Roman" w:hAnsi="Times New Roman" w:cs="Times New Roman"/>
          <w:sz w:val="28"/>
          <w:szCs w:val="28"/>
        </w:rPr>
        <w:t>Регулировка</w:t>
      </w:r>
      <w:r w:rsidR="00C559E2" w:rsidRPr="00C559E2">
        <w:rPr>
          <w:rFonts w:ascii="Times New Roman" w:hAnsi="Times New Roman" w:cs="Times New Roman"/>
          <w:sz w:val="28"/>
          <w:szCs w:val="28"/>
        </w:rPr>
        <w:t xml:space="preserve"> угла распила</w:t>
      </w:r>
      <w:r w:rsidR="00C559E2">
        <w:rPr>
          <w:rFonts w:ascii="Times New Roman" w:hAnsi="Times New Roman" w:cs="Times New Roman"/>
          <w:sz w:val="28"/>
          <w:szCs w:val="28"/>
        </w:rPr>
        <w:t>.</w:t>
      </w:r>
    </w:p>
    <w:p w14:paraId="4CFDE761" w14:textId="7A5785C5" w:rsidR="00C559E2" w:rsidRPr="005D34F9" w:rsidRDefault="00111DC3" w:rsidP="00111DC3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 w:rsidRPr="00111DC3">
        <w:rPr>
          <w:rFonts w:ascii="Times New Roman" w:hAnsi="Times New Roman" w:cs="Times New Roman"/>
          <w:sz w:val="28"/>
          <w:szCs w:val="28"/>
        </w:rPr>
        <w:t xml:space="preserve">Чтобы отрегулировать угол лезвия от 0 до 45 градусов, ослабьте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6B7C0F">
        <w:rPr>
          <w:rFonts w:ascii="Times New Roman" w:hAnsi="Times New Roman" w:cs="Times New Roman"/>
          <w:sz w:val="28"/>
          <w:szCs w:val="28"/>
        </w:rPr>
        <w:t>арашковые</w:t>
      </w:r>
      <w:r w:rsidRPr="00111DC3">
        <w:rPr>
          <w:rFonts w:ascii="Times New Roman" w:hAnsi="Times New Roman" w:cs="Times New Roman"/>
          <w:sz w:val="28"/>
          <w:szCs w:val="28"/>
        </w:rPr>
        <w:t xml:space="preserve"> винт</w:t>
      </w:r>
      <w:r w:rsidR="006B7C0F">
        <w:rPr>
          <w:rFonts w:ascii="Times New Roman" w:hAnsi="Times New Roman" w:cs="Times New Roman"/>
          <w:sz w:val="28"/>
          <w:szCs w:val="28"/>
        </w:rPr>
        <w:t>ы</w:t>
      </w:r>
      <w:r w:rsidRPr="00111DC3">
        <w:rPr>
          <w:rFonts w:ascii="Times New Roman" w:hAnsi="Times New Roman" w:cs="Times New Roman"/>
          <w:sz w:val="28"/>
          <w:szCs w:val="28"/>
        </w:rPr>
        <w:t xml:space="preserve"> </w:t>
      </w:r>
      <w:r w:rsidR="006B7C0F">
        <w:rPr>
          <w:rFonts w:ascii="Times New Roman" w:hAnsi="Times New Roman" w:cs="Times New Roman"/>
          <w:sz w:val="28"/>
          <w:szCs w:val="28"/>
        </w:rPr>
        <w:t>и поверните</w:t>
      </w:r>
      <w:r w:rsidRPr="00111DC3">
        <w:rPr>
          <w:rFonts w:ascii="Times New Roman" w:hAnsi="Times New Roman" w:cs="Times New Roman"/>
          <w:sz w:val="28"/>
          <w:szCs w:val="28"/>
        </w:rPr>
        <w:t xml:space="preserve"> опорную </w:t>
      </w:r>
      <w:r>
        <w:rPr>
          <w:rFonts w:ascii="Times New Roman" w:hAnsi="Times New Roman" w:cs="Times New Roman"/>
          <w:sz w:val="28"/>
          <w:szCs w:val="28"/>
        </w:rPr>
        <w:t>плиту</w:t>
      </w:r>
      <w:r w:rsidR="006B7C0F">
        <w:rPr>
          <w:rFonts w:ascii="Times New Roman" w:hAnsi="Times New Roman" w:cs="Times New Roman"/>
          <w:sz w:val="28"/>
          <w:szCs w:val="28"/>
        </w:rPr>
        <w:t xml:space="preserve"> в сторону.</w:t>
      </w:r>
      <w:r w:rsidRPr="00111DC3">
        <w:rPr>
          <w:rFonts w:ascii="Times New Roman" w:hAnsi="Times New Roman" w:cs="Times New Roman"/>
          <w:sz w:val="28"/>
          <w:szCs w:val="28"/>
        </w:rPr>
        <w:t xml:space="preserve"> </w:t>
      </w:r>
      <w:r w:rsidR="006B7C0F" w:rsidRPr="006B7C0F">
        <w:rPr>
          <w:rFonts w:ascii="Times New Roman" w:hAnsi="Times New Roman" w:cs="Times New Roman"/>
          <w:sz w:val="28"/>
          <w:szCs w:val="28"/>
        </w:rPr>
        <w:t>Установите нужное значение на шкале</w:t>
      </w:r>
      <w:r w:rsidR="006B7C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угла распила</w:t>
      </w:r>
      <w:r w:rsidRPr="00111DC3">
        <w:rPr>
          <w:rFonts w:ascii="Times New Roman" w:hAnsi="Times New Roman" w:cs="Times New Roman"/>
          <w:sz w:val="28"/>
          <w:szCs w:val="28"/>
        </w:rPr>
        <w:t>.</w:t>
      </w:r>
      <w:r w:rsidR="0040294B">
        <w:rPr>
          <w:rFonts w:ascii="Times New Roman" w:hAnsi="Times New Roman" w:cs="Times New Roman"/>
          <w:sz w:val="28"/>
          <w:szCs w:val="28"/>
        </w:rPr>
        <w:t xml:space="preserve"> </w:t>
      </w:r>
      <w:r w:rsidRPr="00111DC3">
        <w:rPr>
          <w:rFonts w:ascii="Times New Roman" w:hAnsi="Times New Roman" w:cs="Times New Roman"/>
          <w:sz w:val="28"/>
          <w:szCs w:val="28"/>
        </w:rPr>
        <w:t xml:space="preserve">Снова затяните </w:t>
      </w:r>
      <w:r w:rsidR="0040294B">
        <w:rPr>
          <w:rFonts w:ascii="Times New Roman" w:hAnsi="Times New Roman" w:cs="Times New Roman"/>
          <w:sz w:val="28"/>
          <w:szCs w:val="28"/>
        </w:rPr>
        <w:t>барашковые</w:t>
      </w:r>
      <w:r w:rsidR="0040294B" w:rsidRPr="00111DC3">
        <w:rPr>
          <w:rFonts w:ascii="Times New Roman" w:hAnsi="Times New Roman" w:cs="Times New Roman"/>
          <w:sz w:val="28"/>
          <w:szCs w:val="28"/>
        </w:rPr>
        <w:t xml:space="preserve"> винт</w:t>
      </w:r>
      <w:r w:rsidR="0040294B">
        <w:rPr>
          <w:rFonts w:ascii="Times New Roman" w:hAnsi="Times New Roman" w:cs="Times New Roman"/>
          <w:sz w:val="28"/>
          <w:szCs w:val="28"/>
        </w:rPr>
        <w:t>ы</w:t>
      </w:r>
      <w:r w:rsidRPr="00111DC3">
        <w:rPr>
          <w:rFonts w:ascii="Times New Roman" w:hAnsi="Times New Roman" w:cs="Times New Roman"/>
          <w:sz w:val="28"/>
          <w:szCs w:val="28"/>
        </w:rPr>
        <w:t>.</w:t>
      </w:r>
    </w:p>
    <w:p w14:paraId="689C92C3" w14:textId="0C6CA2A1" w:rsidR="00DE1992" w:rsidRDefault="00A027F8" w:rsidP="00A027F8">
      <w:pPr>
        <w:pStyle w:val="ab"/>
        <w:spacing w:before="2" w:line="302" w:lineRule="auto"/>
        <w:ind w:left="284" w:right="584"/>
        <w:jc w:val="center"/>
        <w:rPr>
          <w:rFonts w:ascii="Times New Roman" w:hAnsi="Times New Roman" w:cs="Times New Roman"/>
          <w:sz w:val="28"/>
          <w:szCs w:val="28"/>
        </w:rPr>
      </w:pPr>
      <w:r w:rsidRPr="00A027F8">
        <w:rPr>
          <w:rFonts w:ascii="Times New Roman" w:hAnsi="Times New Roman" w:cs="Times New Roman"/>
          <w:noProof/>
          <w:sz w:val="28"/>
          <w:szCs w:val="28"/>
          <w:lang w:eastAsia="zh-CN" w:bidi="ar-SA"/>
        </w:rPr>
        <w:lastRenderedPageBreak/>
        <w:drawing>
          <wp:inline distT="0" distB="0" distL="0" distR="0" wp14:anchorId="3EA7BCA6" wp14:editId="07F505BC">
            <wp:extent cx="6379543" cy="199072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8928" cy="199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B1A0" w14:textId="77777777" w:rsidR="00884E3B" w:rsidRDefault="00884E3B" w:rsidP="00BB7E2E">
      <w:pPr>
        <w:pStyle w:val="ab"/>
        <w:spacing w:before="2" w:line="302" w:lineRule="auto"/>
        <w:ind w:left="284" w:right="584"/>
        <w:rPr>
          <w:rFonts w:ascii="Times New Roman" w:hAnsi="Times New Roman" w:cs="Times New Roman"/>
          <w:sz w:val="28"/>
          <w:szCs w:val="28"/>
        </w:rPr>
      </w:pPr>
    </w:p>
    <w:p w14:paraId="6AC7B146" w14:textId="0839710A" w:rsidR="008C3961" w:rsidRPr="008C3961" w:rsidRDefault="00F65693" w:rsidP="008C3961">
      <w:pPr>
        <w:pStyle w:val="ab"/>
        <w:spacing w:before="2" w:line="302" w:lineRule="auto"/>
        <w:ind w:right="5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C3961" w:rsidRPr="008C3961">
        <w:rPr>
          <w:rFonts w:ascii="Times New Roman" w:hAnsi="Times New Roman" w:cs="Times New Roman"/>
          <w:sz w:val="28"/>
          <w:szCs w:val="28"/>
        </w:rPr>
        <w:t>Метки угла пропила.</w:t>
      </w:r>
    </w:p>
    <w:p w14:paraId="28663B13" w14:textId="4DA22064" w:rsidR="00B22BD9" w:rsidRPr="00B22BD9" w:rsidRDefault="00106367" w:rsidP="00B22BD9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 w:rsidRPr="00B22BD9">
        <w:rPr>
          <w:rFonts w:ascii="Times New Roman" w:hAnsi="Times New Roman" w:cs="Times New Roman"/>
          <w:noProof/>
          <w:sz w:val="28"/>
          <w:szCs w:val="28"/>
          <w:lang w:eastAsia="zh-CN" w:bidi="ar-SA"/>
        </w:rPr>
        <w:drawing>
          <wp:anchor distT="0" distB="0" distL="114300" distR="114300" simplePos="0" relativeHeight="251683840" behindDoc="1" locked="0" layoutInCell="1" allowOverlap="1" wp14:anchorId="176D2896" wp14:editId="33C0B39F">
            <wp:simplePos x="0" y="0"/>
            <wp:positionH relativeFrom="column">
              <wp:posOffset>3673475</wp:posOffset>
            </wp:positionH>
            <wp:positionV relativeFrom="paragraph">
              <wp:posOffset>118110</wp:posOffset>
            </wp:positionV>
            <wp:extent cx="2981741" cy="2048161"/>
            <wp:effectExtent l="0" t="0" r="9525" b="9525"/>
            <wp:wrapTight wrapText="bothSides">
              <wp:wrapPolygon edited="0">
                <wp:start x="0" y="0"/>
                <wp:lineTo x="0" y="21500"/>
                <wp:lineTo x="21531" y="21500"/>
                <wp:lineTo x="2153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BD9">
        <w:rPr>
          <w:rFonts w:ascii="Times New Roman" w:hAnsi="Times New Roman" w:cs="Times New Roman"/>
          <w:sz w:val="28"/>
          <w:szCs w:val="28"/>
        </w:rPr>
        <w:t>Метка линии распила 0°</w:t>
      </w:r>
      <w:r w:rsidR="00B22BD9" w:rsidRPr="00B22BD9">
        <w:rPr>
          <w:rFonts w:ascii="Times New Roman" w:hAnsi="Times New Roman" w:cs="Times New Roman"/>
          <w:sz w:val="28"/>
          <w:szCs w:val="28"/>
        </w:rPr>
        <w:t xml:space="preserve"> показывает положение пильного диска при распиливании под прямым углом.</w:t>
      </w:r>
    </w:p>
    <w:p w14:paraId="78450869" w14:textId="4A94B85E" w:rsidR="00B22BD9" w:rsidRPr="00B22BD9" w:rsidRDefault="00B22BD9" w:rsidP="00B22BD9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 w:rsidRPr="00B22BD9">
        <w:rPr>
          <w:rFonts w:ascii="Times New Roman" w:hAnsi="Times New Roman" w:cs="Times New Roman"/>
          <w:sz w:val="28"/>
          <w:szCs w:val="28"/>
        </w:rPr>
        <w:t>Метка линии распила 45° (10) показывает положение пильного диска при распиливании под углом 45°.</w:t>
      </w:r>
    </w:p>
    <w:p w14:paraId="365CFE0F" w14:textId="5D711EEA" w:rsidR="00884E3B" w:rsidRDefault="00B22BD9" w:rsidP="00B22BD9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 w:rsidRPr="00B22BD9">
        <w:rPr>
          <w:rFonts w:ascii="Times New Roman" w:hAnsi="Times New Roman" w:cs="Times New Roman"/>
          <w:sz w:val="28"/>
          <w:szCs w:val="28"/>
        </w:rPr>
        <w:t>Для получения точного пропила установите дисковую пилу на заготовке согласно рисунку. Рекомендуется сделать пробный пропил.</w:t>
      </w:r>
    </w:p>
    <w:p w14:paraId="288B64AF" w14:textId="7C674CC5" w:rsidR="00884E3B" w:rsidRPr="005D34F9" w:rsidRDefault="00884E3B" w:rsidP="00BB7E2E">
      <w:pPr>
        <w:pStyle w:val="ab"/>
        <w:spacing w:before="2" w:line="302" w:lineRule="auto"/>
        <w:ind w:left="284" w:right="584"/>
        <w:rPr>
          <w:rFonts w:ascii="Times New Roman" w:hAnsi="Times New Roman" w:cs="Times New Roman"/>
          <w:sz w:val="28"/>
          <w:szCs w:val="28"/>
        </w:rPr>
      </w:pPr>
    </w:p>
    <w:p w14:paraId="642F8A36" w14:textId="1EB23E16" w:rsidR="00DE1992" w:rsidRPr="000808CB" w:rsidRDefault="00F65693" w:rsidP="00BB7E2E">
      <w:pPr>
        <w:pStyle w:val="ab"/>
        <w:spacing w:before="2" w:line="302" w:lineRule="auto"/>
        <w:ind w:left="284" w:right="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06367" w:rsidRPr="00106367">
        <w:rPr>
          <w:rFonts w:ascii="Times New Roman" w:hAnsi="Times New Roman" w:cs="Times New Roman"/>
          <w:sz w:val="28"/>
          <w:szCs w:val="28"/>
        </w:rPr>
        <w:t>Распиливание с параллельным упором</w:t>
      </w:r>
      <w:r w:rsidR="00106367" w:rsidRPr="000808CB">
        <w:rPr>
          <w:rFonts w:ascii="Times New Roman" w:hAnsi="Times New Roman" w:cs="Times New Roman"/>
          <w:sz w:val="28"/>
          <w:szCs w:val="28"/>
        </w:rPr>
        <w:t>.</w:t>
      </w:r>
    </w:p>
    <w:p w14:paraId="75616D00" w14:textId="45176F03" w:rsidR="000808CB" w:rsidRPr="000808CB" w:rsidRDefault="00171F74" w:rsidP="005F08D2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 w:rsidRPr="00171F74">
        <w:rPr>
          <w:rFonts w:ascii="Times New Roman" w:hAnsi="Times New Roman" w:cs="Times New Roman"/>
          <w:noProof/>
          <w:sz w:val="28"/>
          <w:szCs w:val="28"/>
          <w:lang w:eastAsia="zh-CN" w:bidi="ar-SA"/>
        </w:rPr>
        <w:drawing>
          <wp:anchor distT="0" distB="0" distL="114300" distR="114300" simplePos="0" relativeHeight="251684864" behindDoc="1" locked="0" layoutInCell="1" allowOverlap="1" wp14:anchorId="3E6F8730" wp14:editId="5F90D96C">
            <wp:simplePos x="0" y="0"/>
            <wp:positionH relativeFrom="margin">
              <wp:align>right</wp:align>
            </wp:positionH>
            <wp:positionV relativeFrom="paragraph">
              <wp:posOffset>1268730</wp:posOffset>
            </wp:positionV>
            <wp:extent cx="3752850" cy="2737485"/>
            <wp:effectExtent l="0" t="0" r="0" b="5715"/>
            <wp:wrapTight wrapText="bothSides">
              <wp:wrapPolygon edited="0">
                <wp:start x="0" y="0"/>
                <wp:lineTo x="0" y="21495"/>
                <wp:lineTo x="21490" y="21495"/>
                <wp:lineTo x="2149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8D2" w:rsidRPr="005F08D2">
        <w:rPr>
          <w:rFonts w:ascii="Times New Roman" w:hAnsi="Times New Roman" w:cs="Times New Roman"/>
          <w:sz w:val="28"/>
          <w:szCs w:val="28"/>
        </w:rPr>
        <w:t>Параллельный упор обеспечивает возможность</w:t>
      </w:r>
      <w:r w:rsidR="005F08D2">
        <w:rPr>
          <w:rFonts w:ascii="Times New Roman" w:hAnsi="Times New Roman" w:cs="Times New Roman"/>
          <w:sz w:val="28"/>
          <w:szCs w:val="28"/>
        </w:rPr>
        <w:t xml:space="preserve"> </w:t>
      </w:r>
      <w:r w:rsidR="005F08D2" w:rsidRPr="005F08D2">
        <w:rPr>
          <w:rFonts w:ascii="Times New Roman" w:hAnsi="Times New Roman" w:cs="Times New Roman"/>
          <w:sz w:val="28"/>
          <w:szCs w:val="28"/>
        </w:rPr>
        <w:t>точного пиления вдоль края заготовки или распиливания</w:t>
      </w:r>
      <w:r w:rsidR="005F08D2">
        <w:rPr>
          <w:rFonts w:ascii="Times New Roman" w:hAnsi="Times New Roman" w:cs="Times New Roman"/>
          <w:sz w:val="28"/>
          <w:szCs w:val="28"/>
        </w:rPr>
        <w:t xml:space="preserve"> </w:t>
      </w:r>
      <w:r w:rsidR="005F08D2" w:rsidRPr="005F08D2">
        <w:rPr>
          <w:rFonts w:ascii="Times New Roman" w:hAnsi="Times New Roman" w:cs="Times New Roman"/>
          <w:sz w:val="28"/>
          <w:szCs w:val="28"/>
        </w:rPr>
        <w:t>на одинаковые полосы.</w:t>
      </w:r>
      <w:r w:rsidR="005F08D2">
        <w:rPr>
          <w:rFonts w:ascii="Times New Roman" w:hAnsi="Times New Roman" w:cs="Times New Roman"/>
          <w:sz w:val="28"/>
          <w:szCs w:val="28"/>
        </w:rPr>
        <w:t xml:space="preserve"> Проденьте рычаг параллельн</w:t>
      </w:r>
      <w:r w:rsidR="005F08D2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ого упора </w:t>
      </w:r>
      <w:r w:rsidR="000808CB" w:rsidRPr="000808CB">
        <w:rPr>
          <w:rFonts w:ascii="Times New Roman" w:hAnsi="Times New Roman" w:cs="Times New Roman"/>
          <w:sz w:val="28"/>
          <w:szCs w:val="28"/>
        </w:rPr>
        <w:t xml:space="preserve">через оба приспособления, чтобы получить требуемое расстояние резки, и затяните </w:t>
      </w:r>
      <w:r w:rsidR="00BB6B02">
        <w:rPr>
          <w:rFonts w:ascii="Times New Roman" w:hAnsi="Times New Roman" w:cs="Times New Roman"/>
          <w:sz w:val="28"/>
          <w:szCs w:val="28"/>
        </w:rPr>
        <w:t>барашковый винт для</w:t>
      </w:r>
      <w:r w:rsidR="000808CB" w:rsidRPr="000808CB">
        <w:rPr>
          <w:rFonts w:ascii="Times New Roman" w:hAnsi="Times New Roman" w:cs="Times New Roman"/>
          <w:sz w:val="28"/>
          <w:szCs w:val="28"/>
        </w:rPr>
        <w:t xml:space="preserve"> параллельно</w:t>
      </w:r>
      <w:r w:rsidR="00BB6B02" w:rsidRPr="00BB6B02">
        <w:rPr>
          <w:rFonts w:ascii="Times New Roman" w:hAnsi="Times New Roman" w:cs="Times New Roman"/>
          <w:sz w:val="28"/>
          <w:szCs w:val="28"/>
        </w:rPr>
        <w:t>го</w:t>
      </w:r>
      <w:r w:rsidR="000808CB" w:rsidRPr="000808CB">
        <w:rPr>
          <w:rFonts w:ascii="Times New Roman" w:hAnsi="Times New Roman" w:cs="Times New Roman"/>
          <w:sz w:val="28"/>
          <w:szCs w:val="28"/>
        </w:rPr>
        <w:t xml:space="preserve"> </w:t>
      </w:r>
      <w:r w:rsidR="00BB6B02">
        <w:rPr>
          <w:rFonts w:ascii="Times New Roman" w:hAnsi="Times New Roman" w:cs="Times New Roman"/>
          <w:sz w:val="28"/>
          <w:szCs w:val="28"/>
        </w:rPr>
        <w:t>упора</w:t>
      </w:r>
      <w:r w:rsidR="000808CB" w:rsidRPr="000808CB">
        <w:rPr>
          <w:rFonts w:ascii="Times New Roman" w:hAnsi="Times New Roman" w:cs="Times New Roman"/>
          <w:sz w:val="28"/>
          <w:szCs w:val="28"/>
        </w:rPr>
        <w:t xml:space="preserve">, чтобы зафиксировать </w:t>
      </w:r>
      <w:r w:rsidR="00BB6B02">
        <w:rPr>
          <w:rFonts w:ascii="Times New Roman" w:hAnsi="Times New Roman" w:cs="Times New Roman"/>
          <w:sz w:val="28"/>
          <w:szCs w:val="28"/>
        </w:rPr>
        <w:t>его</w:t>
      </w:r>
      <w:r w:rsidR="000808CB" w:rsidRPr="000808CB">
        <w:rPr>
          <w:rFonts w:ascii="Times New Roman" w:hAnsi="Times New Roman" w:cs="Times New Roman"/>
          <w:sz w:val="28"/>
          <w:szCs w:val="28"/>
        </w:rPr>
        <w:t xml:space="preserve"> в нужном положении. Его можно использовать с обеих сторон опорной плиты. На передней части опорной плиты имеется вырез для использования с параллельным упором.</w:t>
      </w:r>
    </w:p>
    <w:p w14:paraId="359F911C" w14:textId="7DD23F6B" w:rsidR="000808CB" w:rsidRPr="000808CB" w:rsidRDefault="000808CB" w:rsidP="000808CB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 w:rsidRPr="000808CB">
        <w:rPr>
          <w:rFonts w:ascii="Times New Roman" w:hAnsi="Times New Roman" w:cs="Times New Roman"/>
          <w:sz w:val="28"/>
          <w:szCs w:val="28"/>
        </w:rPr>
        <w:t>Для прямых разрезов используйте направляющую метку 0, чтобы выровнять ее по шкале параллельн</w:t>
      </w:r>
      <w:r w:rsidR="00A128EA">
        <w:rPr>
          <w:rFonts w:ascii="Times New Roman" w:hAnsi="Times New Roman" w:cs="Times New Roman"/>
          <w:sz w:val="28"/>
          <w:szCs w:val="28"/>
        </w:rPr>
        <w:t>ого упора</w:t>
      </w:r>
      <w:r w:rsidRPr="000808CB">
        <w:rPr>
          <w:rFonts w:ascii="Times New Roman" w:hAnsi="Times New Roman" w:cs="Times New Roman"/>
          <w:sz w:val="28"/>
          <w:szCs w:val="28"/>
        </w:rPr>
        <w:t>.</w:t>
      </w:r>
    </w:p>
    <w:p w14:paraId="07CFF926" w14:textId="57DFCC60" w:rsidR="00106367" w:rsidRPr="00A128EA" w:rsidRDefault="000808CB" w:rsidP="000808CB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 w:rsidRPr="000808CB">
        <w:rPr>
          <w:rFonts w:ascii="Times New Roman" w:hAnsi="Times New Roman" w:cs="Times New Roman"/>
          <w:sz w:val="28"/>
          <w:szCs w:val="28"/>
        </w:rPr>
        <w:t>Для резки со скосом 45 используйте направляющую метку 45, чтобы выровнять ее по шкале параллельно</w:t>
      </w:r>
      <w:r w:rsidR="00A128EA">
        <w:rPr>
          <w:rFonts w:ascii="Times New Roman" w:hAnsi="Times New Roman" w:cs="Times New Roman"/>
          <w:sz w:val="28"/>
          <w:szCs w:val="28"/>
        </w:rPr>
        <w:t>го упора</w:t>
      </w:r>
      <w:r w:rsidRPr="000808CB">
        <w:rPr>
          <w:rFonts w:ascii="Times New Roman" w:hAnsi="Times New Roman" w:cs="Times New Roman"/>
          <w:sz w:val="28"/>
          <w:szCs w:val="28"/>
        </w:rPr>
        <w:t>.</w:t>
      </w:r>
      <w:r w:rsidR="00171F74" w:rsidRPr="00171F74">
        <w:rPr>
          <w:noProof/>
        </w:rPr>
        <w:t xml:space="preserve"> </w:t>
      </w:r>
    </w:p>
    <w:p w14:paraId="12C26C47" w14:textId="6E4E5E2E" w:rsidR="00AC561A" w:rsidRPr="00AC561A" w:rsidRDefault="00E207BC" w:rsidP="00AC561A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AC561A" w:rsidRPr="00AC561A">
        <w:t xml:space="preserve"> </w:t>
      </w:r>
      <w:r w:rsidR="00AC561A" w:rsidRPr="00AC561A">
        <w:rPr>
          <w:rFonts w:ascii="Times New Roman" w:hAnsi="Times New Roman" w:cs="Times New Roman"/>
          <w:sz w:val="28"/>
          <w:szCs w:val="28"/>
        </w:rPr>
        <w:t>Включение/выключение</w:t>
      </w:r>
      <w:r w:rsidR="00AC561A">
        <w:rPr>
          <w:rFonts w:ascii="Times New Roman" w:hAnsi="Times New Roman" w:cs="Times New Roman"/>
          <w:sz w:val="28"/>
          <w:szCs w:val="28"/>
        </w:rPr>
        <w:t>.</w:t>
      </w:r>
    </w:p>
    <w:p w14:paraId="41EF16FF" w14:textId="15A2A786" w:rsidR="00AC561A" w:rsidRPr="00AC561A" w:rsidRDefault="00AC561A" w:rsidP="00AC561A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 w:rsidRPr="00AC561A">
        <w:rPr>
          <w:rFonts w:ascii="Times New Roman" w:hAnsi="Times New Roman" w:cs="Times New Roman"/>
          <w:sz w:val="28"/>
          <w:szCs w:val="28"/>
        </w:rPr>
        <w:t>Чтобы включить электроинструмент, сначала нажмите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561A">
        <w:rPr>
          <w:rFonts w:ascii="Times New Roman" w:hAnsi="Times New Roman" w:cs="Times New Roman"/>
          <w:sz w:val="28"/>
          <w:szCs w:val="28"/>
        </w:rPr>
        <w:t xml:space="preserve">кнопку блокировки, а затем нажмите на </w:t>
      </w:r>
      <w:r w:rsidR="00D65E24">
        <w:rPr>
          <w:rFonts w:ascii="Times New Roman" w:hAnsi="Times New Roman" w:cs="Times New Roman"/>
          <w:sz w:val="28"/>
          <w:szCs w:val="28"/>
        </w:rPr>
        <w:t>кнопку ВКЛ/ВЫКЛ</w:t>
      </w:r>
      <w:r w:rsidRPr="00AC561A">
        <w:rPr>
          <w:rFonts w:ascii="Times New Roman" w:hAnsi="Times New Roman" w:cs="Times New Roman"/>
          <w:sz w:val="28"/>
          <w:szCs w:val="28"/>
        </w:rPr>
        <w:t xml:space="preserve"> и удерживайте </w:t>
      </w:r>
      <w:proofErr w:type="spellStart"/>
      <w:r w:rsidRPr="00AC561A">
        <w:rPr>
          <w:rFonts w:ascii="Times New Roman" w:hAnsi="Times New Roman" w:cs="Times New Roman"/>
          <w:sz w:val="28"/>
          <w:szCs w:val="28"/>
        </w:rPr>
        <w:t>е</w:t>
      </w:r>
      <w:r w:rsidR="00FD5744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Pr="00AC561A">
        <w:rPr>
          <w:rFonts w:ascii="Times New Roman" w:hAnsi="Times New Roman" w:cs="Times New Roman"/>
          <w:sz w:val="28"/>
          <w:szCs w:val="28"/>
        </w:rPr>
        <w:t xml:space="preserve"> нажат</w:t>
      </w:r>
      <w:r w:rsidR="00FD5744" w:rsidRPr="00FD5744">
        <w:rPr>
          <w:rFonts w:ascii="Times New Roman" w:hAnsi="Times New Roman" w:cs="Times New Roman"/>
          <w:sz w:val="28"/>
          <w:szCs w:val="28"/>
        </w:rPr>
        <w:t>ой</w:t>
      </w:r>
      <w:r w:rsidRPr="00AC561A">
        <w:rPr>
          <w:rFonts w:ascii="Times New Roman" w:hAnsi="Times New Roman" w:cs="Times New Roman"/>
          <w:sz w:val="28"/>
          <w:szCs w:val="28"/>
        </w:rPr>
        <w:t>.</w:t>
      </w:r>
    </w:p>
    <w:p w14:paraId="0C51FFF1" w14:textId="0B5339BD" w:rsidR="00AC561A" w:rsidRPr="00AC561A" w:rsidRDefault="00AC561A" w:rsidP="00AC561A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 w:rsidRPr="00AC561A">
        <w:rPr>
          <w:rFonts w:ascii="Times New Roman" w:hAnsi="Times New Roman" w:cs="Times New Roman"/>
          <w:sz w:val="28"/>
          <w:szCs w:val="28"/>
        </w:rPr>
        <w:t xml:space="preserve">Чтобы выключить, отпустите </w:t>
      </w:r>
      <w:r w:rsidR="00FD5744">
        <w:rPr>
          <w:rFonts w:ascii="Times New Roman" w:hAnsi="Times New Roman" w:cs="Times New Roman"/>
          <w:sz w:val="28"/>
          <w:szCs w:val="28"/>
        </w:rPr>
        <w:t>кнопку ВКЛ/ВЫКЛ.</w:t>
      </w:r>
    </w:p>
    <w:p w14:paraId="0ED634CD" w14:textId="021A1F82" w:rsidR="00DE1992" w:rsidRPr="00AC561A" w:rsidRDefault="00AC561A" w:rsidP="00AC561A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 w:rsidRPr="00AC561A">
        <w:rPr>
          <w:rFonts w:ascii="Times New Roman" w:hAnsi="Times New Roman" w:cs="Times New Roman"/>
          <w:sz w:val="28"/>
          <w:szCs w:val="28"/>
        </w:rPr>
        <w:t>Указание</w:t>
      </w:r>
      <w:proofErr w:type="gramStart"/>
      <w:r w:rsidRPr="00AC561A">
        <w:rPr>
          <w:rFonts w:ascii="Times New Roman" w:hAnsi="Times New Roman" w:cs="Times New Roman"/>
          <w:sz w:val="28"/>
          <w:szCs w:val="28"/>
        </w:rPr>
        <w:t>: Из</w:t>
      </w:r>
      <w:proofErr w:type="gramEnd"/>
      <w:r w:rsidRPr="00AC561A">
        <w:rPr>
          <w:rFonts w:ascii="Times New Roman" w:hAnsi="Times New Roman" w:cs="Times New Roman"/>
          <w:sz w:val="28"/>
          <w:szCs w:val="28"/>
        </w:rPr>
        <w:t xml:space="preserve"> соображений безопасности </w:t>
      </w:r>
      <w:r w:rsidR="00FD5744">
        <w:rPr>
          <w:rFonts w:ascii="Times New Roman" w:hAnsi="Times New Roman" w:cs="Times New Roman"/>
          <w:sz w:val="28"/>
          <w:szCs w:val="28"/>
        </w:rPr>
        <w:t>кнопка ВКЛ/ВЫКЛ</w:t>
      </w:r>
      <w:r w:rsidRPr="00AC561A">
        <w:rPr>
          <w:rFonts w:ascii="Times New Roman" w:hAnsi="Times New Roman" w:cs="Times New Roman"/>
          <w:sz w:val="28"/>
          <w:szCs w:val="28"/>
        </w:rPr>
        <w:t xml:space="preserve"> не может быть зафиксирован</w:t>
      </w:r>
      <w:r w:rsidR="00FD5744">
        <w:rPr>
          <w:rFonts w:ascii="Times New Roman" w:hAnsi="Times New Roman" w:cs="Times New Roman"/>
          <w:sz w:val="28"/>
          <w:szCs w:val="28"/>
        </w:rPr>
        <w:t>а</w:t>
      </w:r>
      <w:r w:rsidRPr="00AC561A">
        <w:rPr>
          <w:rFonts w:ascii="Times New Roman" w:hAnsi="Times New Roman" w:cs="Times New Roman"/>
          <w:sz w:val="28"/>
          <w:szCs w:val="28"/>
        </w:rPr>
        <w:t xml:space="preserve"> и при работе следует</w:t>
      </w:r>
      <w:r w:rsidR="00FD5744">
        <w:rPr>
          <w:rFonts w:ascii="Times New Roman" w:hAnsi="Times New Roman" w:cs="Times New Roman"/>
          <w:sz w:val="28"/>
          <w:szCs w:val="28"/>
        </w:rPr>
        <w:t xml:space="preserve"> </w:t>
      </w:r>
      <w:r w:rsidRPr="00AC561A">
        <w:rPr>
          <w:rFonts w:ascii="Times New Roman" w:hAnsi="Times New Roman" w:cs="Times New Roman"/>
          <w:sz w:val="28"/>
          <w:szCs w:val="28"/>
        </w:rPr>
        <w:t>постоянно нажимать на не</w:t>
      </w:r>
      <w:r w:rsidR="00FD5744">
        <w:rPr>
          <w:rFonts w:ascii="Times New Roman" w:hAnsi="Times New Roman" w:cs="Times New Roman"/>
          <w:sz w:val="28"/>
          <w:szCs w:val="28"/>
        </w:rPr>
        <w:t>е</w:t>
      </w:r>
      <w:r w:rsidRPr="00AC561A">
        <w:rPr>
          <w:rFonts w:ascii="Times New Roman" w:hAnsi="Times New Roman" w:cs="Times New Roman"/>
          <w:sz w:val="28"/>
          <w:szCs w:val="28"/>
        </w:rPr>
        <w:t>.</w:t>
      </w:r>
    </w:p>
    <w:p w14:paraId="5ACB14BC" w14:textId="78533C52" w:rsidR="00E207BC" w:rsidRPr="005D34F9" w:rsidRDefault="0010287A" w:rsidP="0010287A">
      <w:pPr>
        <w:pStyle w:val="ab"/>
        <w:spacing w:before="2" w:line="302" w:lineRule="auto"/>
        <w:ind w:right="584"/>
        <w:jc w:val="center"/>
        <w:rPr>
          <w:rFonts w:ascii="Times New Roman" w:hAnsi="Times New Roman" w:cs="Times New Roman"/>
          <w:sz w:val="28"/>
          <w:szCs w:val="28"/>
        </w:rPr>
      </w:pPr>
      <w:r w:rsidRPr="0010287A">
        <w:rPr>
          <w:rFonts w:ascii="Times New Roman" w:hAnsi="Times New Roman" w:cs="Times New Roman"/>
          <w:noProof/>
          <w:sz w:val="28"/>
          <w:szCs w:val="28"/>
          <w:lang w:eastAsia="zh-CN" w:bidi="ar-SA"/>
        </w:rPr>
        <w:drawing>
          <wp:inline distT="0" distB="0" distL="0" distR="0" wp14:anchorId="2C3E0FC6" wp14:editId="49776C8C">
            <wp:extent cx="4857750" cy="21911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1915" cy="219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467A0" w14:textId="3DD52AA2" w:rsidR="00DE1992" w:rsidRDefault="00077750" w:rsidP="00BB7E2E">
      <w:pPr>
        <w:pStyle w:val="ab"/>
        <w:spacing w:before="2" w:line="302" w:lineRule="auto"/>
        <w:ind w:left="284" w:right="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F6A6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оветы</w:t>
      </w:r>
      <w:r w:rsidR="003F6A6B">
        <w:rPr>
          <w:rFonts w:ascii="Times New Roman" w:hAnsi="Times New Roman" w:cs="Times New Roman"/>
          <w:sz w:val="28"/>
          <w:szCs w:val="28"/>
        </w:rPr>
        <w:t xml:space="preserve"> по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431E3E" w14:textId="2FC8F35E" w:rsidR="003F6A6B" w:rsidRPr="003F6A6B" w:rsidRDefault="003F6A6B" w:rsidP="003F6A6B">
      <w:pPr>
        <w:pStyle w:val="ab"/>
        <w:numPr>
          <w:ilvl w:val="0"/>
          <w:numId w:val="17"/>
        </w:numPr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 w:rsidRPr="003F6A6B">
        <w:rPr>
          <w:rFonts w:ascii="Times New Roman" w:hAnsi="Times New Roman" w:cs="Times New Roman"/>
          <w:sz w:val="28"/>
          <w:szCs w:val="28"/>
        </w:rPr>
        <w:t xml:space="preserve">Всегда используйте диск, подходящий для разрезаемого материала и его толщины. </w:t>
      </w:r>
      <w:r w:rsidR="00470E8E">
        <w:rPr>
          <w:rFonts w:ascii="Times New Roman" w:hAnsi="Times New Roman" w:cs="Times New Roman"/>
          <w:sz w:val="28"/>
          <w:szCs w:val="28"/>
        </w:rPr>
        <w:t>Чем больше зубьев у диска, тем лучше качество реза.</w:t>
      </w:r>
    </w:p>
    <w:p w14:paraId="13EC1C0C" w14:textId="68235D46" w:rsidR="003F6A6B" w:rsidRPr="003F6A6B" w:rsidRDefault="003F6A6B" w:rsidP="003F6A6B">
      <w:pPr>
        <w:pStyle w:val="ab"/>
        <w:numPr>
          <w:ilvl w:val="0"/>
          <w:numId w:val="17"/>
        </w:numPr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 w:rsidRPr="003F6A6B">
        <w:rPr>
          <w:rFonts w:ascii="Times New Roman" w:hAnsi="Times New Roman" w:cs="Times New Roman"/>
          <w:sz w:val="28"/>
          <w:szCs w:val="28"/>
        </w:rPr>
        <w:t>Всегда следите за тем, чтобы заготовка</w:t>
      </w:r>
      <w:r w:rsidR="00470E8E">
        <w:rPr>
          <w:rFonts w:ascii="Times New Roman" w:hAnsi="Times New Roman" w:cs="Times New Roman"/>
          <w:sz w:val="28"/>
          <w:szCs w:val="28"/>
        </w:rPr>
        <w:t xml:space="preserve"> была надежно закреплена.</w:t>
      </w:r>
    </w:p>
    <w:p w14:paraId="63FCC502" w14:textId="408E45B9" w:rsidR="003F6A6B" w:rsidRPr="003F6A6B" w:rsidRDefault="003F6A6B" w:rsidP="003F6A6B">
      <w:pPr>
        <w:pStyle w:val="ab"/>
        <w:numPr>
          <w:ilvl w:val="0"/>
          <w:numId w:val="17"/>
        </w:numPr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 w:rsidRPr="003F6A6B">
        <w:rPr>
          <w:rFonts w:ascii="Times New Roman" w:hAnsi="Times New Roman" w:cs="Times New Roman"/>
          <w:sz w:val="28"/>
          <w:szCs w:val="28"/>
        </w:rPr>
        <w:t>Держите циркулярную пилу за обе ру</w:t>
      </w:r>
      <w:r w:rsidR="009A2173">
        <w:rPr>
          <w:rFonts w:ascii="Times New Roman" w:hAnsi="Times New Roman" w:cs="Times New Roman"/>
          <w:sz w:val="28"/>
          <w:szCs w:val="28"/>
        </w:rPr>
        <w:t>коятки (основную и вспомогательную)</w:t>
      </w:r>
      <w:r w:rsidRPr="003F6A6B">
        <w:rPr>
          <w:rFonts w:ascii="Times New Roman" w:hAnsi="Times New Roman" w:cs="Times New Roman"/>
          <w:sz w:val="28"/>
          <w:szCs w:val="28"/>
        </w:rPr>
        <w:t>. Всегда держите руки и пальцы подальше от пильного диска</w:t>
      </w:r>
      <w:r w:rsidR="009A2173">
        <w:rPr>
          <w:rFonts w:ascii="Times New Roman" w:hAnsi="Times New Roman" w:cs="Times New Roman"/>
          <w:sz w:val="28"/>
          <w:szCs w:val="28"/>
        </w:rPr>
        <w:t>, чтобы избежать травм</w:t>
      </w:r>
      <w:r w:rsidRPr="003F6A6B">
        <w:rPr>
          <w:rFonts w:ascii="Times New Roman" w:hAnsi="Times New Roman" w:cs="Times New Roman"/>
          <w:sz w:val="28"/>
          <w:szCs w:val="28"/>
        </w:rPr>
        <w:t>.</w:t>
      </w:r>
    </w:p>
    <w:p w14:paraId="0129712A" w14:textId="7CB2E5FE" w:rsidR="003F6A6B" w:rsidRPr="003F6A6B" w:rsidRDefault="003F6A6B" w:rsidP="003F6A6B">
      <w:pPr>
        <w:pStyle w:val="ab"/>
        <w:numPr>
          <w:ilvl w:val="0"/>
          <w:numId w:val="17"/>
        </w:numPr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 w:rsidRPr="003F6A6B">
        <w:rPr>
          <w:rFonts w:ascii="Times New Roman" w:hAnsi="Times New Roman" w:cs="Times New Roman"/>
          <w:sz w:val="28"/>
          <w:szCs w:val="28"/>
        </w:rPr>
        <w:t>Перед началом резки нарисуйте направляющую вдоль желаемой линии реза.</w:t>
      </w:r>
    </w:p>
    <w:p w14:paraId="621D9BB5" w14:textId="7218EF86" w:rsidR="003F6A6B" w:rsidRPr="003F6A6B" w:rsidRDefault="003F6A6B" w:rsidP="003F6A6B">
      <w:pPr>
        <w:pStyle w:val="ab"/>
        <w:numPr>
          <w:ilvl w:val="0"/>
          <w:numId w:val="17"/>
        </w:numPr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  <w:r w:rsidRPr="003F6A6B">
        <w:rPr>
          <w:rFonts w:ascii="Times New Roman" w:hAnsi="Times New Roman" w:cs="Times New Roman"/>
          <w:sz w:val="28"/>
          <w:szCs w:val="28"/>
        </w:rPr>
        <w:t xml:space="preserve">После завершения резки отпустите </w:t>
      </w:r>
      <w:r w:rsidR="0036343A">
        <w:rPr>
          <w:rFonts w:ascii="Times New Roman" w:hAnsi="Times New Roman" w:cs="Times New Roman"/>
          <w:sz w:val="28"/>
          <w:szCs w:val="28"/>
        </w:rPr>
        <w:t>кнопку ВКЛ/ВЫКЛ и н</w:t>
      </w:r>
      <w:r w:rsidRPr="003F6A6B">
        <w:rPr>
          <w:rFonts w:ascii="Times New Roman" w:hAnsi="Times New Roman" w:cs="Times New Roman"/>
          <w:sz w:val="28"/>
          <w:szCs w:val="28"/>
        </w:rPr>
        <w:t xml:space="preserve">е кладите пилу, пока </w:t>
      </w:r>
      <w:r w:rsidR="0036343A">
        <w:rPr>
          <w:rFonts w:ascii="Times New Roman" w:hAnsi="Times New Roman" w:cs="Times New Roman"/>
          <w:sz w:val="28"/>
          <w:szCs w:val="28"/>
        </w:rPr>
        <w:t>диск</w:t>
      </w:r>
      <w:r w:rsidRPr="003F6A6B">
        <w:rPr>
          <w:rFonts w:ascii="Times New Roman" w:hAnsi="Times New Roman" w:cs="Times New Roman"/>
          <w:sz w:val="28"/>
          <w:szCs w:val="28"/>
        </w:rPr>
        <w:t xml:space="preserve"> </w:t>
      </w:r>
      <w:r w:rsidR="0036343A">
        <w:rPr>
          <w:rFonts w:ascii="Times New Roman" w:hAnsi="Times New Roman" w:cs="Times New Roman"/>
          <w:sz w:val="28"/>
          <w:szCs w:val="28"/>
        </w:rPr>
        <w:t xml:space="preserve">полностью </w:t>
      </w:r>
      <w:r w:rsidRPr="003F6A6B">
        <w:rPr>
          <w:rFonts w:ascii="Times New Roman" w:hAnsi="Times New Roman" w:cs="Times New Roman"/>
          <w:sz w:val="28"/>
          <w:szCs w:val="28"/>
        </w:rPr>
        <w:t>не остановится.</w:t>
      </w:r>
    </w:p>
    <w:p w14:paraId="78ADC680" w14:textId="77777777" w:rsidR="00184478" w:rsidRDefault="00184478" w:rsidP="00BB7E2E">
      <w:pPr>
        <w:pStyle w:val="ab"/>
        <w:spacing w:before="2" w:line="302" w:lineRule="auto"/>
        <w:ind w:left="284" w:right="584"/>
        <w:rPr>
          <w:rFonts w:ascii="Times New Roman" w:hAnsi="Times New Roman" w:cs="Times New Roman"/>
          <w:sz w:val="28"/>
          <w:szCs w:val="28"/>
        </w:rPr>
      </w:pPr>
    </w:p>
    <w:p w14:paraId="20A56F1E" w14:textId="5FB928EF" w:rsidR="00DE1992" w:rsidRPr="005D34F9" w:rsidRDefault="00DE1992" w:rsidP="00BB7E2E">
      <w:pPr>
        <w:pStyle w:val="ab"/>
        <w:spacing w:before="2" w:line="302" w:lineRule="auto"/>
        <w:ind w:left="284" w:right="584"/>
        <w:rPr>
          <w:rFonts w:ascii="Times New Roman" w:hAnsi="Times New Roman" w:cs="Times New Roman"/>
          <w:sz w:val="28"/>
          <w:szCs w:val="28"/>
        </w:rPr>
      </w:pPr>
      <w:r w:rsidRPr="00671B44">
        <w:rPr>
          <w:rFonts w:asciiTheme="minorHAnsi" w:eastAsiaTheme="minorHAnsi" w:hAnsiTheme="minorHAnsi" w:cstheme="minorBidi"/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1AC924" wp14:editId="6BAD0AC0">
                <wp:simplePos x="0" y="0"/>
                <wp:positionH relativeFrom="margin">
                  <wp:align>center</wp:align>
                </wp:positionH>
                <wp:positionV relativeFrom="paragraph">
                  <wp:posOffset>55245</wp:posOffset>
                </wp:positionV>
                <wp:extent cx="6705600" cy="923925"/>
                <wp:effectExtent l="152400" t="95250" r="152400" b="1047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2B2E751C" w14:textId="77777777" w:rsidR="00BB7E2E" w:rsidRPr="001664E8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304F71F7" w14:textId="77777777" w:rsidR="00BB7E2E" w:rsidRPr="001908A9" w:rsidRDefault="00BB7E2E" w:rsidP="00BB7E2E">
                            <w:pPr>
                              <w:pStyle w:val="aa"/>
                              <w:widowControl w:val="0"/>
                              <w:tabs>
                                <w:tab w:val="left" w:pos="1247"/>
                              </w:tabs>
                              <w:spacing w:after="0"/>
                              <w:ind w:left="0" w:firstLine="567"/>
                              <w:contextualSpacing w:val="0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1908A9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Начинайте работу с инструментом только после того, как полностью соберёте и проверите его в соответствие с указаниями данного руководства по эксплуатации.</w:t>
                            </w:r>
                          </w:p>
                          <w:p w14:paraId="72D3CC72" w14:textId="77777777" w:rsidR="00BB7E2E" w:rsidRPr="00EF34C8" w:rsidRDefault="00BB7E2E" w:rsidP="00BB7E2E">
                            <w:pPr>
                              <w:ind w:left="360"/>
                              <w:rPr>
                                <w:rFonts w:ascii="Times New Roman" w:hAnsi="Times New Roman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AC924" id="Надпись 10" o:spid="_x0000_s1030" type="#_x0000_t202" style="position:absolute;left:0;text-align:left;margin-left:0;margin-top:4.35pt;width:528pt;height:72.7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hg+sAIAAH0FAAAOAAAAZHJzL2Uyb0RvYy54bWysVEtv2zAMvg/YfxB0X+2kSdMGdYqsXYYB&#10;RVssHXqWZTk2JosapcTOfv0oxXm062lYDgol0uTHj4/rm67RbKPQ1WAyPjhLOVNGQlGbVcZ/PC8+&#10;XXLmvDCF0GBUxrfK8ZvZxw/XrZ2qIVSgC4WMnBg3bW3GK+/tNEmcrFQj3BlYZUhZAjbC0xVXSYGi&#10;Je+NToZpepG0gIVFkMo5er3bKfks+i9LJf1jWTrlmc44YfPxxHjm4Uxm12K6QmGrWvYwxD+gaERt&#10;KOjB1Z3wgq2x/stVU0sEB6U/k9AkUJa1VDEHymaQvslmWQmrYi5EjrMHmtz/cysfNkv7hMx3n6Gj&#10;AgZCWuumjh5DPl2JTfgnpIz0ROH2QJvqPJP0eDFJxxcpqSTprobnV8NxcJMcv7bo/FcFDQtCxpHK&#10;EtkSm3vnd6Z7kxDMga6LRa11vGzdrUa2EVRBKnwBLWdaOE+PGV/EXx/t1WfasDbjw8vxZBxDvVI6&#10;XOUHp4tFSr/3fARMd8JVu+Bu68KlN9QmgFOxxSiJyNHaK1xWRctyvcbvoiBqzseBGBeoTalfg0wk&#10;7WWhVzQ10iNnCP6l9lUseWA4OAzxDzBzLeTPHWvaVmKHaXQCvbeOxMMeSmSQ2u1LsVIMA6TBcHLI&#10;9gR+cqx6kHyXd6wm81HIN7zkUGypUQhnbANn5aImfPdUiieBNDSUGy0C/0hHqYHIh17irAL8/d57&#10;sKdeJi1nLQ1hxt2vtUBFFf5mqMuvBqMRufXxMhpPhnTBU01+qjHr5haoSwZEspVRDPZe78USoXmh&#10;fTEPUUkljKTYGfd78dbvVgPtG6nm82hEc2qFvzdLK4PrfV2euxeBtm9oT6PwAPtxFdM3fb2zDV8a&#10;mK89lHVs+iOrVLNwoRmP1ev3UVgip/doddyasz8AAAD//wMAUEsDBBQABgAIAAAAIQAUnggn3QAA&#10;AAcBAAAPAAAAZHJzL2Rvd25yZXYueG1sTI9BT8MwDIXvSPyHyEhcEEtXbWXqmk6AxHUSY+KcNl5b&#10;rXFKkq0dvx7vxG5+ftZ7n4vNZHtxRh86RwrmswQEUu1MR42C/dfH8wpEiJqM7h2hggsG2JT3d4XO&#10;jRvpE8+72AgOoZBrBW2MQy5lqFu0OszcgMTewXmrI0vfSOP1yOG2l2mSZNLqjrih1QO+t1gfdyer&#10;4CmVv9k4H74vh+128baP1U9mvFKPD9PrGkTEKf4fwxWf0aFkpsqdyATRK+BHooLVC4irmSwzXlQ8&#10;LRcpyLKQt/zlHwAAAP//AwBQSwECLQAUAAYACAAAACEAtoM4kv4AAADhAQAAEwAAAAAAAAAAAAAA&#10;AAAAAAAAW0NvbnRlbnRfVHlwZXNdLnhtbFBLAQItABQABgAIAAAAIQA4/SH/1gAAAJQBAAALAAAA&#10;AAAAAAAAAAAAAC8BAABfcmVscy8ucmVsc1BLAQItABQABgAIAAAAIQBodhg+sAIAAH0FAAAOAAAA&#10;AAAAAAAAAAAAAC4CAABkcnMvZTJvRG9jLnhtbFBLAQItABQABgAIAAAAIQAUnggn3QAAAAcBAAAP&#10;AAAAAAAAAAAAAAAAAAoFAABkcnMvZG93bnJldi54bWxQSwUGAAAAAAQABADzAAAAFAYAAAAA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B2E751C" w14:textId="77777777" w:rsidR="00BB7E2E" w:rsidRPr="001664E8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304F71F7" w14:textId="77777777" w:rsidR="00BB7E2E" w:rsidRPr="001908A9" w:rsidRDefault="00BB7E2E" w:rsidP="00BB7E2E">
                      <w:pPr>
                        <w:pStyle w:val="aa"/>
                        <w:widowControl w:val="0"/>
                        <w:tabs>
                          <w:tab w:val="left" w:pos="1247"/>
                        </w:tabs>
                        <w:spacing w:after="0"/>
                        <w:ind w:left="0" w:firstLine="567"/>
                        <w:contextualSpacing w:val="0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1908A9">
                        <w:rPr>
                          <w:rFonts w:ascii="Times New Roman" w:hAnsi="Times New Roman" w:cs="Times New Roman"/>
                          <w:szCs w:val="28"/>
                        </w:rPr>
                        <w:t>Начинайте работу с инструментом только после того, как полностью соберёте и проверите его в соответствие с указаниями данного руководства по эксплуатации.</w:t>
                      </w:r>
                    </w:p>
                    <w:p w14:paraId="72D3CC72" w14:textId="77777777" w:rsidR="00BB7E2E" w:rsidRPr="00EF34C8" w:rsidRDefault="00BB7E2E" w:rsidP="00BB7E2E">
                      <w:pPr>
                        <w:ind w:left="360"/>
                        <w:rPr>
                          <w:rFonts w:ascii="Times New Roman" w:hAnsi="Times New Roman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A4A36D" w14:textId="77777777" w:rsidR="00DE1992" w:rsidRPr="005D34F9" w:rsidRDefault="00DE1992" w:rsidP="00BB7E2E">
      <w:pPr>
        <w:pStyle w:val="ab"/>
        <w:spacing w:before="2" w:line="302" w:lineRule="auto"/>
        <w:ind w:left="284" w:right="584"/>
        <w:rPr>
          <w:rFonts w:ascii="Times New Roman" w:hAnsi="Times New Roman" w:cs="Times New Roman"/>
          <w:sz w:val="28"/>
          <w:szCs w:val="28"/>
        </w:rPr>
      </w:pPr>
    </w:p>
    <w:p w14:paraId="181E31B1" w14:textId="45D05F53" w:rsidR="00DE1992" w:rsidRPr="005D34F9" w:rsidRDefault="00DE1992" w:rsidP="00BB7E2E">
      <w:pPr>
        <w:pStyle w:val="ab"/>
        <w:spacing w:before="2" w:line="302" w:lineRule="auto"/>
        <w:ind w:left="284" w:right="584"/>
        <w:rPr>
          <w:rFonts w:ascii="Times New Roman" w:hAnsi="Times New Roman" w:cs="Times New Roman"/>
          <w:sz w:val="28"/>
          <w:szCs w:val="28"/>
        </w:rPr>
      </w:pPr>
    </w:p>
    <w:p w14:paraId="59650367" w14:textId="02CEBF4B" w:rsidR="00DE1992" w:rsidRPr="005D34F9" w:rsidRDefault="00DE1992" w:rsidP="00BB7E2E">
      <w:pPr>
        <w:pStyle w:val="ab"/>
        <w:spacing w:before="2" w:line="302" w:lineRule="auto"/>
        <w:ind w:left="284" w:right="584"/>
        <w:rPr>
          <w:rFonts w:ascii="Times New Roman" w:hAnsi="Times New Roman" w:cs="Times New Roman"/>
          <w:sz w:val="28"/>
          <w:szCs w:val="28"/>
        </w:rPr>
      </w:pPr>
    </w:p>
    <w:p w14:paraId="3DA50553" w14:textId="77777777" w:rsidR="00184478" w:rsidRDefault="00184478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b/>
          <w:szCs w:val="28"/>
        </w:rPr>
      </w:pPr>
    </w:p>
    <w:p w14:paraId="7ECA1F7C" w14:textId="77777777" w:rsidR="00184478" w:rsidRDefault="00184478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b/>
          <w:szCs w:val="28"/>
        </w:rPr>
      </w:pPr>
    </w:p>
    <w:p w14:paraId="2B26CC30" w14:textId="77777777" w:rsidR="00184478" w:rsidRDefault="00184478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b/>
          <w:szCs w:val="28"/>
        </w:rPr>
      </w:pPr>
    </w:p>
    <w:p w14:paraId="0A7415E6" w14:textId="77777777" w:rsidR="00184478" w:rsidRDefault="00184478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b/>
          <w:szCs w:val="28"/>
        </w:rPr>
      </w:pPr>
    </w:p>
    <w:p w14:paraId="2278BE78" w14:textId="77777777" w:rsidR="00184478" w:rsidRDefault="00184478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b/>
          <w:szCs w:val="28"/>
        </w:rPr>
      </w:pPr>
    </w:p>
    <w:p w14:paraId="0D2FD7FD" w14:textId="77777777" w:rsidR="00184478" w:rsidRDefault="00184478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b/>
          <w:szCs w:val="28"/>
        </w:rPr>
      </w:pPr>
    </w:p>
    <w:p w14:paraId="7F7DC8F1" w14:textId="77777777" w:rsidR="00184478" w:rsidRDefault="00184478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b/>
          <w:szCs w:val="28"/>
        </w:rPr>
      </w:pPr>
    </w:p>
    <w:p w14:paraId="60F68871" w14:textId="77777777" w:rsidR="00BB7E2E" w:rsidRPr="00671B44" w:rsidRDefault="00BB7E2E" w:rsidP="00A807DC">
      <w:pPr>
        <w:pStyle w:val="aa"/>
        <w:tabs>
          <w:tab w:val="left" w:pos="3348"/>
        </w:tabs>
        <w:spacing w:before="240" w:after="240"/>
        <w:ind w:left="0" w:firstLine="567"/>
        <w:jc w:val="center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b/>
          <w:szCs w:val="28"/>
        </w:rPr>
        <w:lastRenderedPageBreak/>
        <w:t>СРОК СЛУЖБЫ И УТИЛИЗАЦИЯ</w:t>
      </w:r>
    </w:p>
    <w:p w14:paraId="6CDD4112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7F165090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161D9C6D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батарей.</w:t>
      </w:r>
    </w:p>
    <w:p w14:paraId="0906BBAC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За подробной информацией о пунктах по сбору электроинструментов и аккумуляторных батарей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4CD67AA3" w14:textId="77777777" w:rsidR="00A807DC" w:rsidRDefault="00A807DC" w:rsidP="00A807DC">
      <w:pPr>
        <w:pStyle w:val="aa"/>
        <w:tabs>
          <w:tab w:val="left" w:pos="3348"/>
        </w:tabs>
        <w:spacing w:before="240" w:after="240"/>
        <w:ind w:left="0" w:firstLine="567"/>
        <w:jc w:val="center"/>
        <w:rPr>
          <w:rFonts w:ascii="Times New Roman" w:hAnsi="Times New Roman" w:cs="Times New Roman"/>
          <w:b/>
          <w:szCs w:val="28"/>
        </w:rPr>
      </w:pPr>
    </w:p>
    <w:p w14:paraId="4029262C" w14:textId="09E90E4E" w:rsidR="00BB7E2E" w:rsidRPr="00671B44" w:rsidRDefault="00BB7E2E" w:rsidP="00A807DC">
      <w:pPr>
        <w:pStyle w:val="aa"/>
        <w:tabs>
          <w:tab w:val="left" w:pos="3348"/>
        </w:tabs>
        <w:spacing w:before="240" w:after="240"/>
        <w:ind w:left="0" w:firstLine="567"/>
        <w:jc w:val="center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b/>
          <w:szCs w:val="28"/>
        </w:rPr>
        <w:t>УСТРАНЕНИЕ НЕИСПРАВНОСТЕЙ</w:t>
      </w:r>
    </w:p>
    <w:p w14:paraId="05AA2ED2" w14:textId="77777777" w:rsidR="00BB7E2E" w:rsidRPr="00671B44" w:rsidRDefault="00BB7E2E" w:rsidP="00BB7E2E">
      <w:pPr>
        <w:spacing w:before="86"/>
        <w:ind w:left="249"/>
        <w:jc w:val="center"/>
        <w:rPr>
          <w:rFonts w:ascii="Times New Roman" w:hAnsi="Times New Roman"/>
          <w:color w:val="984806" w:themeColor="accent6" w:themeShade="80"/>
          <w:lang w:eastAsia="ru-RU"/>
        </w:rPr>
      </w:pPr>
      <w:r w:rsidRPr="00671B44">
        <w:rPr>
          <w:rFonts w:ascii="Times New Roman" w:hAnsi="Times New Roman"/>
          <w:b/>
          <w:bCs/>
          <w:color w:val="984806" w:themeColor="accent6" w:themeShade="80"/>
          <w:sz w:val="32"/>
          <w:szCs w:val="28"/>
          <w:lang w:eastAsia="ru-RU"/>
        </w:rPr>
        <w:t>Возможные неисправности</w:t>
      </w:r>
      <w:r w:rsidRPr="00671B44">
        <w:rPr>
          <w:rFonts w:ascii="Times New Roman" w:hAnsi="Times New Roman"/>
          <w:sz w:val="24"/>
          <w:lang w:eastAsia="ru-RU"/>
        </w:rPr>
        <w:t> </w:t>
      </w:r>
    </w:p>
    <w:tbl>
      <w:tblPr>
        <w:tblW w:w="9922" w:type="dxa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395"/>
      </w:tblGrid>
      <w:tr w:rsidR="00BB7E2E" w:rsidRPr="00671B44" w14:paraId="069B34D9" w14:textId="77777777" w:rsidTr="006376E2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2D0AE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Неисправность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C8B5C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Вероятная причина</w:t>
            </w:r>
          </w:p>
        </w:tc>
      </w:tr>
      <w:tr w:rsidR="00BB7E2E" w:rsidRPr="00671B44" w14:paraId="2B665B16" w14:textId="77777777" w:rsidTr="006376E2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7160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45F3C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Работа с перегрузкой электродвигателя.</w:t>
            </w:r>
          </w:p>
        </w:tc>
      </w:tr>
      <w:tr w:rsidR="00BB7E2E" w:rsidRPr="00671B44" w14:paraId="121F3A01" w14:textId="77777777" w:rsidTr="006376E2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1301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F8932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6FA1D316" w14:textId="77777777" w:rsidTr="006376E2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0EEF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D235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2656E8DD" w14:textId="77777777" w:rsidTr="006376E2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BF751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Коррозия деталей изделия.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BAFDF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Небрежное обращение с инструментом при работе и хранении.</w:t>
            </w:r>
          </w:p>
        </w:tc>
      </w:tr>
      <w:tr w:rsidR="00BB7E2E" w:rsidRPr="00671B44" w14:paraId="7BDAE0E2" w14:textId="77777777" w:rsidTr="006376E2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01A82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5DE3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795D5F56" w14:textId="77777777" w:rsidTr="006376E2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23670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F35B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03B808A7" w14:textId="77777777" w:rsidTr="006376E2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F519E" w14:textId="77777777" w:rsidR="00BB7E2E" w:rsidRPr="00671B44" w:rsidRDefault="00BB7E2E" w:rsidP="006376E2">
            <w:pPr>
              <w:tabs>
                <w:tab w:val="left" w:pos="4565"/>
              </w:tabs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AD91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</w:tbl>
    <w:p w14:paraId="52113F64" w14:textId="42B22F42" w:rsidR="00BB7E2E" w:rsidRPr="00671B44" w:rsidRDefault="00BB7E2E" w:rsidP="00A807DC">
      <w:pPr>
        <w:jc w:val="center"/>
        <w:rPr>
          <w:rFonts w:ascii="Times New Roman" w:hAnsi="Times New Roman"/>
          <w:color w:val="984806" w:themeColor="accent6" w:themeShade="80"/>
          <w:lang w:eastAsia="ru-RU"/>
        </w:rPr>
      </w:pPr>
      <w:r w:rsidRPr="00671B44">
        <w:rPr>
          <w:rFonts w:ascii="Times New Roman" w:hAnsi="Times New Roman"/>
          <w:b/>
          <w:bCs/>
          <w:color w:val="984806" w:themeColor="accent6" w:themeShade="80"/>
          <w:sz w:val="32"/>
          <w:szCs w:val="28"/>
          <w:lang w:eastAsia="ru-RU"/>
        </w:rPr>
        <w:t>Возможные неисправности и методы их устранения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9"/>
        <w:gridCol w:w="3499"/>
        <w:gridCol w:w="4394"/>
      </w:tblGrid>
      <w:tr w:rsidR="00BB7E2E" w:rsidRPr="00671B44" w14:paraId="100A8340" w14:textId="77777777" w:rsidTr="006376E2">
        <w:trPr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9B3E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Неисправность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8415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Вероятная причина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FBA4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Действия по устранению</w:t>
            </w:r>
          </w:p>
        </w:tc>
      </w:tr>
      <w:tr w:rsidR="00BB7E2E" w:rsidRPr="00671B44" w14:paraId="2D875A51" w14:textId="77777777" w:rsidTr="006376E2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9E3F8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Двигатель не включается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BAA5C" w14:textId="527EED0E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АКБ разряжен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382A2" w14:textId="6A5906E7" w:rsidR="00BB7E2E" w:rsidRPr="00671B44" w:rsidRDefault="00BB7E2E" w:rsidP="005E041E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Проверьте заряжен ли АКБ</w:t>
            </w:r>
          </w:p>
        </w:tc>
      </w:tr>
      <w:tr w:rsidR="00150328" w:rsidRPr="00671B44" w14:paraId="66CE5B6E" w14:textId="77777777" w:rsidTr="00150328">
        <w:trPr>
          <w:trHeight w:val="389"/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0AA9F" w14:textId="77777777" w:rsidR="00150328" w:rsidRPr="00671B44" w:rsidRDefault="00150328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ABE5D64" w14:textId="77777777" w:rsidR="00150328" w:rsidRPr="00671B44" w:rsidRDefault="00150328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Неисправен выключатель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1B80A" w14:textId="77777777" w:rsidR="00150328" w:rsidRPr="00671B44" w:rsidRDefault="00150328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BB7E2E" w:rsidRPr="00671B44" w14:paraId="7FCD553A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5D100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FC676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Изношены щетки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D986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653DE35B" w14:textId="77777777" w:rsidTr="006376E2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B84CA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Повышенное искрение щеток на коллекторе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1F076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Изношены щетки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27F6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BB7E2E" w:rsidRPr="00671B44" w14:paraId="082FDB01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80FE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79FD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Загрязнен коллектор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C8D91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06A2A1E3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17B5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5D1D7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Неисправны обмотки ротора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FC3A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7253E712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93ED5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C4227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Рабочий инструмент плохо закреплен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2A4AA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Закрепите правильно рабочий инструмент</w:t>
            </w:r>
          </w:p>
        </w:tc>
      </w:tr>
      <w:tr w:rsidR="00BB7E2E" w:rsidRPr="00671B44" w14:paraId="108377EB" w14:textId="77777777" w:rsidTr="006376E2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48B29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Повышенная вибрация, шум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B73D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Неисправны подшипники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7F80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BB7E2E" w:rsidRPr="00671B44" w14:paraId="7BF3FB37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C3582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D8C7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Износ зубьев ротора или шестерни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2EC67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01B96C24" w14:textId="77777777" w:rsidTr="006376E2">
        <w:trPr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957FA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Появление дыма и запаха горелой изоляции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0FA5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Неисправность обмоток ротора или статора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0EAB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BB7E2E" w:rsidRPr="00671B44" w14:paraId="5BB5F265" w14:textId="77777777" w:rsidTr="006376E2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645A5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lastRenderedPageBreak/>
              <w:t>Двигатель перегревается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A96FE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Загрязнены окна охлаждения электродвигателя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F8D21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Прочистите окна охлаждения электродвигателя, предварительно отключив инструмент от сети питания</w:t>
            </w:r>
          </w:p>
        </w:tc>
      </w:tr>
      <w:tr w:rsidR="00BB7E2E" w:rsidRPr="00671B44" w14:paraId="41D376F3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0EA80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11A3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Электродвигатель перегружен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7E1F0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BB7E2E" w:rsidRPr="00671B44" w14:paraId="6F0CF5C2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71C0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BD50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Неисправен ротор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8FB4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150328" w:rsidRPr="00671B44" w14:paraId="1A2458E1" w14:textId="77777777" w:rsidTr="00A85575">
        <w:trPr>
          <w:trHeight w:val="1666"/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D164D" w14:textId="77777777" w:rsidR="00150328" w:rsidRPr="00671B44" w:rsidRDefault="00150328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Двигатель не развивает полную скорость и не работает на полную мощность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8D6782" w14:textId="73793626" w:rsidR="00150328" w:rsidRPr="00671B44" w:rsidRDefault="00150328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Сгорела обмотка или обрыв в обмотке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C8B067" w14:textId="1321BD5E" w:rsidR="00150328" w:rsidRPr="00671B44" w:rsidRDefault="00150328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</w:tbl>
    <w:p w14:paraId="155DA9CB" w14:textId="303F8EE5" w:rsidR="00BB7E2E" w:rsidRPr="00671B44" w:rsidRDefault="00BB7E2E" w:rsidP="00A807DC">
      <w:pPr>
        <w:jc w:val="center"/>
        <w:rPr>
          <w:rFonts w:ascii="Times New Roman" w:hAnsi="Times New Roman"/>
          <w:color w:val="984806" w:themeColor="accent6" w:themeShade="80"/>
          <w:sz w:val="32"/>
          <w:szCs w:val="32"/>
          <w:lang w:eastAsia="ru-RU"/>
        </w:rPr>
      </w:pPr>
      <w:r w:rsidRPr="00671B44">
        <w:rPr>
          <w:rFonts w:ascii="Times New Roman" w:hAnsi="Times New Roman"/>
          <w:b/>
          <w:bCs/>
          <w:color w:val="984806" w:themeColor="accent6" w:themeShade="80"/>
          <w:sz w:val="32"/>
          <w:szCs w:val="32"/>
          <w:lang w:eastAsia="ru-RU"/>
        </w:rPr>
        <w:t>Ошибки пользователя, ведущие к отказам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3402"/>
        <w:gridCol w:w="4253"/>
      </w:tblGrid>
      <w:tr w:rsidR="00BB7E2E" w:rsidRPr="00671B44" w14:paraId="028A54B8" w14:textId="77777777" w:rsidTr="006376E2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7947B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Действия, ведущие к отказу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81450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Признак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034E7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Последствия</w:t>
            </w:r>
          </w:p>
        </w:tc>
      </w:tr>
      <w:tr w:rsidR="00BB7E2E" w:rsidRPr="00671B44" w14:paraId="7BD7A9B0" w14:textId="77777777" w:rsidTr="006376E2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0BF4F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Перегруз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7F07A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13A5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Одновременный выход из строя статора, ротора</w:t>
            </w:r>
          </w:p>
        </w:tc>
      </w:tr>
      <w:tr w:rsidR="00BB7E2E" w:rsidRPr="00671B44" w14:paraId="77B86E9A" w14:textId="77777777" w:rsidTr="006376E2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5CAD6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Продолжительная работа без перерывов на охлаждение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33DFF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E39B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Выход из строя статора, ротора</w:t>
            </w:r>
          </w:p>
        </w:tc>
      </w:tr>
    </w:tbl>
    <w:p w14:paraId="7BE3D77A" w14:textId="77777777" w:rsidR="00BB7E2E" w:rsidRPr="00671B44" w:rsidRDefault="00BB7E2E" w:rsidP="00A807DC">
      <w:pPr>
        <w:pStyle w:val="aa"/>
        <w:tabs>
          <w:tab w:val="left" w:pos="3348"/>
        </w:tabs>
        <w:spacing w:before="240" w:after="240"/>
        <w:ind w:left="0" w:firstLine="567"/>
        <w:jc w:val="center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b/>
          <w:szCs w:val="28"/>
        </w:rPr>
        <w:t>ГАРАНТИЙНЫЕ ОБЯЗАТЕЛЬСТВА</w:t>
      </w:r>
    </w:p>
    <w:p w14:paraId="6ECE6B8A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b/>
          <w:szCs w:val="28"/>
        </w:rPr>
      </w:pPr>
    </w:p>
    <w:p w14:paraId="00006FAB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2BC8A134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</w:p>
    <w:p w14:paraId="4ADD1691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Гарантийный ремонт осуществляется при соблюдении следующих условий:</w:t>
      </w:r>
    </w:p>
    <w:p w14:paraId="1EB795AA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1. Наличия кассового чека.</w:t>
      </w:r>
    </w:p>
    <w:p w14:paraId="03F55E33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2. Предоставление неисправного инструмента в комплекте с аккумуляторным блоком и зарядным устройством в чистом виде. </w:t>
      </w:r>
    </w:p>
    <w:p w14:paraId="772B69EB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</w:p>
    <w:p w14:paraId="578B60B1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Гарантийное обслуживание не предоставляется:</w:t>
      </w:r>
    </w:p>
    <w:p w14:paraId="19095E1D" w14:textId="2916656C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инструмент, у которого неразборчив или изменен серийный номер (при наличии</w:t>
      </w:r>
      <w:r w:rsidR="00150328">
        <w:rPr>
          <w:rFonts w:ascii="Times New Roman" w:hAnsi="Times New Roman" w:cs="Times New Roman"/>
          <w:szCs w:val="28"/>
        </w:rPr>
        <w:t>)</w:t>
      </w:r>
      <w:r w:rsidRPr="00671B44">
        <w:rPr>
          <w:rFonts w:ascii="Times New Roman" w:hAnsi="Times New Roman" w:cs="Times New Roman"/>
          <w:szCs w:val="28"/>
        </w:rPr>
        <w:t>;</w:t>
      </w:r>
    </w:p>
    <w:p w14:paraId="176C4306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284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2F53F168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4260ED69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142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1B80ABB0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142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324750E9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74F7C98B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60FBBD99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34A58A33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недостатки изделий, возникшие вследствие эксплуатации с неустраненными иными недостатками;</w:t>
      </w:r>
    </w:p>
    <w:p w14:paraId="4DB3846B" w14:textId="77777777" w:rsidR="00BB7E2E" w:rsidRPr="00671B44" w:rsidRDefault="00BB7E2E" w:rsidP="00BB7E2E">
      <w:pPr>
        <w:pStyle w:val="aa"/>
        <w:numPr>
          <w:ilvl w:val="0"/>
          <w:numId w:val="13"/>
        </w:numPr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7AEBD80E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44CC9376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142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37E640CE" w14:textId="7B9392D3" w:rsidR="00BB7E2E" w:rsidRPr="00A807DC" w:rsidRDefault="00BB7E2E" w:rsidP="00A807DC">
      <w:pPr>
        <w:pStyle w:val="aa"/>
        <w:numPr>
          <w:ilvl w:val="0"/>
          <w:numId w:val="13"/>
        </w:numPr>
        <w:spacing w:before="240" w:after="240" w:line="259" w:lineRule="auto"/>
        <w:ind w:left="0" w:firstLine="567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1750F814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1849D78F" w14:textId="632FB775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- </w:t>
      </w:r>
      <w:proofErr w:type="gramStart"/>
      <w:r w:rsidRPr="00671B44">
        <w:rPr>
          <w:rFonts w:ascii="Times New Roman" w:hAnsi="Times New Roman"/>
          <w:szCs w:val="28"/>
        </w:rPr>
        <w:t>оснастка (сменные принадлежности)</w:t>
      </w:r>
      <w:proofErr w:type="gramEnd"/>
      <w:r w:rsidRPr="00671B44">
        <w:rPr>
          <w:rFonts w:ascii="Times New Roman" w:hAnsi="Times New Roman"/>
          <w:szCs w:val="28"/>
        </w:rPr>
        <w:t xml:space="preserve"> входящие в комплектацию или устанавливаемые пользователем, например</w:t>
      </w:r>
      <w:r w:rsidR="00E04095">
        <w:rPr>
          <w:rFonts w:ascii="Times New Roman" w:hAnsi="Times New Roman"/>
          <w:szCs w:val="28"/>
        </w:rPr>
        <w:t>, параллельный упор, шестигранный ключ</w:t>
      </w:r>
      <w:r w:rsidRPr="00671B44">
        <w:rPr>
          <w:rFonts w:ascii="Times New Roman" w:hAnsi="Times New Roman"/>
          <w:szCs w:val="28"/>
        </w:rPr>
        <w:t xml:space="preserve"> и прочая сменная оснастка;</w:t>
      </w:r>
    </w:p>
    <w:p w14:paraId="053DBD5C" w14:textId="1D0F650A" w:rsidR="00BB7E2E" w:rsidRPr="00A807DC" w:rsidRDefault="003130F9" w:rsidP="00A807DC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noProof/>
          <w:szCs w:val="28"/>
        </w:rPr>
        <w:drawing>
          <wp:anchor distT="0" distB="0" distL="0" distR="0" simplePos="0" relativeHeight="251676672" behindDoc="0" locked="0" layoutInCell="1" allowOverlap="1" wp14:anchorId="59ADBD53" wp14:editId="169BBD96">
            <wp:simplePos x="0" y="0"/>
            <wp:positionH relativeFrom="page">
              <wp:posOffset>5962650</wp:posOffset>
            </wp:positionH>
            <wp:positionV relativeFrom="paragraph">
              <wp:posOffset>41275</wp:posOffset>
            </wp:positionV>
            <wp:extent cx="1143000" cy="1143447"/>
            <wp:effectExtent l="0" t="0" r="0" b="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1143000" cy="1143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E2E" w:rsidRPr="00671B44">
        <w:rPr>
          <w:rFonts w:ascii="Times New Roman" w:hAnsi="Times New Roman"/>
          <w:szCs w:val="28"/>
        </w:rPr>
        <w:t>-</w:t>
      </w:r>
      <w:r w:rsidR="00E11991">
        <w:rPr>
          <w:rFonts w:ascii="Times New Roman" w:hAnsi="Times New Roman"/>
          <w:szCs w:val="28"/>
        </w:rPr>
        <w:t xml:space="preserve"> </w:t>
      </w:r>
      <w:r w:rsidR="00BB7E2E" w:rsidRPr="00671B44">
        <w:rPr>
          <w:rFonts w:ascii="Times New Roman" w:hAnsi="Times New Roman"/>
          <w:szCs w:val="28"/>
        </w:rPr>
        <w:t>аккумуляторные блоки.</w:t>
      </w:r>
    </w:p>
    <w:p w14:paraId="44E66F3B" w14:textId="2C719936" w:rsidR="003130F9" w:rsidRDefault="003130F9" w:rsidP="00BB7E2E">
      <w:pPr>
        <w:spacing w:before="5" w:line="237" w:lineRule="auto"/>
        <w:ind w:left="284" w:right="4601"/>
        <w:rPr>
          <w:rFonts w:ascii="Times New Roman" w:hAnsi="Times New Roman"/>
          <w:szCs w:val="28"/>
        </w:rPr>
      </w:pPr>
    </w:p>
    <w:p w14:paraId="2C9633FC" w14:textId="0422C4D9" w:rsidR="00BB7E2E" w:rsidRPr="00671B44" w:rsidRDefault="00BB7E2E" w:rsidP="00BB7E2E">
      <w:pPr>
        <w:spacing w:before="5" w:line="237" w:lineRule="auto"/>
        <w:ind w:left="284" w:right="4601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Перечень сервисных центров Вы можете посмотреть на сайте:</w:t>
      </w:r>
      <w:r w:rsidRPr="00671B44">
        <w:rPr>
          <w:rFonts w:ascii="Times New Roman" w:hAnsi="Times New Roman"/>
          <w:spacing w:val="1"/>
          <w:szCs w:val="28"/>
        </w:rPr>
        <w:t xml:space="preserve"> </w:t>
      </w:r>
      <w:hyperlink r:id="rId19" w:tooltip="https://z3k.ru/service/" w:history="1">
        <w:r w:rsidRPr="00671B44">
          <w:rPr>
            <w:rFonts w:ascii="Times New Roman" w:hAnsi="Times New Roman"/>
            <w:color w:val="0000FF"/>
            <w:szCs w:val="28"/>
            <w:u w:val="single"/>
          </w:rPr>
          <w:t>https://z3k.ru/service/</w:t>
        </w:r>
      </w:hyperlink>
    </w:p>
    <w:p w14:paraId="299070F3" w14:textId="2535B13C" w:rsidR="00E45DF4" w:rsidRPr="00A807DC" w:rsidRDefault="00BB7E2E" w:rsidP="00A807DC">
      <w:pPr>
        <w:pStyle w:val="ab"/>
        <w:spacing w:before="3"/>
        <w:ind w:left="284"/>
        <w:rPr>
          <w:rFonts w:ascii="Times New Roman" w:hAnsi="Times New Roman" w:cs="Times New Roman"/>
          <w:sz w:val="28"/>
          <w:szCs w:val="28"/>
        </w:rPr>
      </w:pPr>
      <w:r w:rsidRPr="00671B44">
        <w:rPr>
          <w:rFonts w:ascii="Times New Roman" w:hAnsi="Times New Roman" w:cs="Times New Roman"/>
          <w:sz w:val="28"/>
          <w:szCs w:val="28"/>
        </w:rPr>
        <w:t>Перейти</w:t>
      </w:r>
      <w:r w:rsidRPr="00671B4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по</w:t>
      </w:r>
      <w:r w:rsidRPr="00671B4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ссылке</w:t>
      </w:r>
      <w:r w:rsidRPr="00671B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можно</w:t>
      </w:r>
      <w:r w:rsidR="000E0FAD">
        <w:rPr>
          <w:rFonts w:ascii="Times New Roman" w:hAnsi="Times New Roman" w:cs="Times New Roman"/>
          <w:sz w:val="28"/>
          <w:szCs w:val="28"/>
        </w:rPr>
        <w:t>,</w:t>
      </w:r>
      <w:r w:rsidRPr="00671B4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отсканировав</w:t>
      </w:r>
      <w:r w:rsidRPr="00671B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QR</w:t>
      </w:r>
      <w:r w:rsidRPr="00671B4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код:</w:t>
      </w:r>
    </w:p>
    <w:p w14:paraId="4D02C003" w14:textId="77777777" w:rsidR="00A807DC" w:rsidRDefault="00A807DC">
      <w:pPr>
        <w:spacing w:after="200" w:line="276" w:lineRule="auto"/>
        <w:jc w:val="left"/>
        <w:rPr>
          <w:rFonts w:ascii="Times New Roman" w:hAnsi="Times New Roman"/>
          <w:b/>
          <w:szCs w:val="28"/>
          <w:lang w:eastAsia="ru-RU"/>
        </w:rPr>
      </w:pPr>
      <w:r>
        <w:rPr>
          <w:rFonts w:ascii="Times New Roman" w:hAnsi="Times New Roman"/>
          <w:b/>
          <w:szCs w:val="28"/>
          <w:lang w:eastAsia="ru-RU"/>
        </w:rPr>
        <w:br w:type="page"/>
      </w:r>
    </w:p>
    <w:p w14:paraId="3DA806C5" w14:textId="48CBC99F" w:rsidR="00536B70" w:rsidRPr="00A807DC" w:rsidRDefault="00536B70" w:rsidP="00A807DC">
      <w:pPr>
        <w:jc w:val="left"/>
        <w:rPr>
          <w:rFonts w:ascii="Times New Roman" w:hAnsi="Times New Roman"/>
          <w:szCs w:val="28"/>
          <w:lang w:eastAsia="ru-RU"/>
        </w:rPr>
      </w:pPr>
      <w:r w:rsidRPr="00A807DC">
        <w:rPr>
          <w:rFonts w:ascii="Times New Roman" w:hAnsi="Times New Roman"/>
          <w:b/>
          <w:szCs w:val="28"/>
          <w:lang w:eastAsia="ru-RU"/>
        </w:rPr>
        <w:lastRenderedPageBreak/>
        <w:t>Экспортер/Изготовитель</w:t>
      </w:r>
      <w:r w:rsidRPr="00A807DC">
        <w:rPr>
          <w:rFonts w:ascii="Times New Roman" w:hAnsi="Times New Roman"/>
          <w:szCs w:val="28"/>
          <w:lang w:eastAsia="ru-RU"/>
        </w:rPr>
        <w:t xml:space="preserve">: </w:t>
      </w:r>
      <w:r w:rsidRPr="00A807DC">
        <w:rPr>
          <w:rFonts w:ascii="Times New Roman" w:hAnsi="Times New Roman"/>
          <w:szCs w:val="28"/>
          <w:lang w:val="en-US" w:eastAsia="ru-RU"/>
        </w:rPr>
        <w:t>NINGBO</w:t>
      </w:r>
      <w:r w:rsidRPr="00A807DC">
        <w:rPr>
          <w:rFonts w:ascii="Times New Roman" w:hAnsi="Times New Roman"/>
          <w:szCs w:val="28"/>
          <w:lang w:eastAsia="ru-RU"/>
        </w:rPr>
        <w:t xml:space="preserve"> </w:t>
      </w:r>
      <w:r w:rsidRPr="00A807DC">
        <w:rPr>
          <w:rFonts w:ascii="Times New Roman" w:hAnsi="Times New Roman"/>
          <w:szCs w:val="28"/>
          <w:lang w:val="en-US" w:eastAsia="ru-RU"/>
        </w:rPr>
        <w:t>GI</w:t>
      </w:r>
      <w:r w:rsidRPr="00A807DC">
        <w:rPr>
          <w:rFonts w:ascii="Times New Roman" w:hAnsi="Times New Roman"/>
          <w:szCs w:val="28"/>
          <w:lang w:eastAsia="ru-RU"/>
        </w:rPr>
        <w:t xml:space="preserve"> </w:t>
      </w:r>
      <w:r w:rsidRPr="00A807DC">
        <w:rPr>
          <w:rFonts w:ascii="Times New Roman" w:hAnsi="Times New Roman"/>
          <w:szCs w:val="28"/>
          <w:lang w:val="en-US" w:eastAsia="ru-RU"/>
        </w:rPr>
        <w:t>POWER</w:t>
      </w:r>
      <w:r w:rsidRPr="00A807DC">
        <w:rPr>
          <w:rFonts w:ascii="Times New Roman" w:hAnsi="Times New Roman"/>
          <w:szCs w:val="28"/>
          <w:lang w:eastAsia="ru-RU"/>
        </w:rPr>
        <w:t xml:space="preserve"> </w:t>
      </w:r>
      <w:r w:rsidRPr="00A807DC">
        <w:rPr>
          <w:rFonts w:ascii="Times New Roman" w:hAnsi="Times New Roman"/>
          <w:szCs w:val="28"/>
          <w:lang w:val="en-US" w:eastAsia="ru-RU"/>
        </w:rPr>
        <w:t>IMPORT</w:t>
      </w:r>
      <w:r w:rsidRPr="00A807DC">
        <w:rPr>
          <w:rFonts w:ascii="Times New Roman" w:hAnsi="Times New Roman"/>
          <w:szCs w:val="28"/>
          <w:lang w:eastAsia="ru-RU"/>
        </w:rPr>
        <w:t xml:space="preserve"> &amp; </w:t>
      </w:r>
      <w:r w:rsidRPr="00A807DC">
        <w:rPr>
          <w:rFonts w:ascii="Times New Roman" w:hAnsi="Times New Roman"/>
          <w:szCs w:val="28"/>
          <w:lang w:val="en-US" w:eastAsia="ru-RU"/>
        </w:rPr>
        <w:t>EXPORT</w:t>
      </w:r>
      <w:r w:rsidRPr="00A807DC">
        <w:rPr>
          <w:rFonts w:ascii="Times New Roman" w:hAnsi="Times New Roman"/>
          <w:szCs w:val="28"/>
          <w:lang w:eastAsia="ru-RU"/>
        </w:rPr>
        <w:t xml:space="preserve"> </w:t>
      </w:r>
      <w:r w:rsidRPr="00A807DC">
        <w:rPr>
          <w:rFonts w:ascii="Times New Roman" w:hAnsi="Times New Roman"/>
          <w:szCs w:val="28"/>
          <w:lang w:val="en-US" w:eastAsia="ru-RU"/>
        </w:rPr>
        <w:t>CO</w:t>
      </w:r>
      <w:r w:rsidRPr="00A807DC">
        <w:rPr>
          <w:rFonts w:ascii="Times New Roman" w:hAnsi="Times New Roman"/>
          <w:szCs w:val="28"/>
          <w:lang w:eastAsia="ru-RU"/>
        </w:rPr>
        <w:t xml:space="preserve">., </w:t>
      </w:r>
      <w:r w:rsidRPr="00A807DC">
        <w:rPr>
          <w:rFonts w:ascii="Times New Roman" w:hAnsi="Times New Roman"/>
          <w:szCs w:val="28"/>
          <w:lang w:val="en-US" w:eastAsia="ru-RU"/>
        </w:rPr>
        <w:t>LTD</w:t>
      </w:r>
      <w:r w:rsidRPr="00A807DC">
        <w:rPr>
          <w:rFonts w:ascii="Times New Roman" w:hAnsi="Times New Roman"/>
          <w:szCs w:val="28"/>
          <w:lang w:eastAsia="ru-RU"/>
        </w:rPr>
        <w:t>.</w:t>
      </w:r>
      <w:r w:rsidRPr="00A807DC">
        <w:rPr>
          <w:rFonts w:ascii="Times New Roman" w:hAnsi="Times New Roman"/>
        </w:rPr>
        <w:t xml:space="preserve"> </w:t>
      </w:r>
      <w:r w:rsidRPr="00A807DC">
        <w:rPr>
          <w:rFonts w:ascii="Times New Roman" w:hAnsi="Times New Roman"/>
          <w:szCs w:val="28"/>
          <w:lang w:eastAsia="ru-RU"/>
        </w:rPr>
        <w:t>/НИНБО ДЖИАЙ ПАУЭР ИМПОРТ ЭНД ЭКСПОРТ КО., ЛТД.</w:t>
      </w:r>
      <w:r w:rsidRPr="00A807DC">
        <w:rPr>
          <w:rFonts w:ascii="Times New Roman" w:hAnsi="Times New Roman"/>
          <w:szCs w:val="28"/>
          <w:lang w:eastAsia="ru-RU"/>
        </w:rPr>
        <w:br/>
      </w:r>
      <w:r w:rsidRPr="00A807DC">
        <w:rPr>
          <w:rFonts w:ascii="Times New Roman" w:hAnsi="Times New Roman"/>
          <w:b/>
          <w:szCs w:val="28"/>
          <w:lang w:eastAsia="ru-RU"/>
        </w:rPr>
        <w:t>Адрес экспортера/изготовителя</w:t>
      </w:r>
      <w:r w:rsidRPr="00A807DC">
        <w:rPr>
          <w:rFonts w:ascii="Times New Roman" w:hAnsi="Times New Roman"/>
          <w:szCs w:val="28"/>
          <w:lang w:eastAsia="ru-RU"/>
        </w:rPr>
        <w:t xml:space="preserve">: </w:t>
      </w:r>
      <w:r w:rsidRPr="00A807DC">
        <w:rPr>
          <w:rFonts w:ascii="Times New Roman" w:hAnsi="Times New Roman"/>
          <w:szCs w:val="28"/>
          <w:lang w:val="en-US" w:eastAsia="ru-RU"/>
        </w:rPr>
        <w:t>CBD</w:t>
      </w:r>
      <w:r w:rsidRPr="00A807DC">
        <w:rPr>
          <w:rFonts w:ascii="Times New Roman" w:hAnsi="Times New Roman"/>
          <w:szCs w:val="28"/>
          <w:lang w:eastAsia="ru-RU"/>
        </w:rPr>
        <w:t xml:space="preserve"> </w:t>
      </w:r>
      <w:r w:rsidRPr="00A807DC">
        <w:rPr>
          <w:rFonts w:ascii="Times New Roman" w:hAnsi="Times New Roman"/>
          <w:szCs w:val="28"/>
          <w:lang w:val="en-US" w:eastAsia="ru-RU"/>
        </w:rPr>
        <w:t>of</w:t>
      </w:r>
      <w:r w:rsidRPr="00A807DC">
        <w:rPr>
          <w:rFonts w:ascii="Times New Roman" w:hAnsi="Times New Roman"/>
          <w:szCs w:val="28"/>
          <w:lang w:eastAsia="ru-RU"/>
        </w:rPr>
        <w:t xml:space="preserve"> </w:t>
      </w:r>
      <w:r w:rsidRPr="00A807DC">
        <w:rPr>
          <w:rFonts w:ascii="Times New Roman" w:hAnsi="Times New Roman"/>
          <w:szCs w:val="28"/>
          <w:lang w:val="en-US" w:eastAsia="ru-RU"/>
        </w:rPr>
        <w:t>Yinzhou</w:t>
      </w:r>
      <w:r w:rsidRPr="00A807DC">
        <w:rPr>
          <w:rFonts w:ascii="Times New Roman" w:hAnsi="Times New Roman"/>
          <w:szCs w:val="28"/>
          <w:lang w:eastAsia="ru-RU"/>
        </w:rPr>
        <w:t xml:space="preserve"> </w:t>
      </w:r>
      <w:r w:rsidRPr="00A807DC">
        <w:rPr>
          <w:rFonts w:ascii="Times New Roman" w:hAnsi="Times New Roman"/>
          <w:szCs w:val="28"/>
          <w:lang w:val="en-US" w:eastAsia="ru-RU"/>
        </w:rPr>
        <w:t>District</w:t>
      </w:r>
      <w:r w:rsidRPr="00A807DC">
        <w:rPr>
          <w:rFonts w:ascii="Times New Roman" w:hAnsi="Times New Roman"/>
          <w:szCs w:val="28"/>
          <w:lang w:eastAsia="ru-RU"/>
        </w:rPr>
        <w:t xml:space="preserve">, </w:t>
      </w:r>
      <w:r w:rsidRPr="00A807DC">
        <w:rPr>
          <w:rFonts w:ascii="Times New Roman" w:hAnsi="Times New Roman"/>
          <w:szCs w:val="28"/>
          <w:lang w:val="en-US" w:eastAsia="ru-RU"/>
        </w:rPr>
        <w:t>Ningbo</w:t>
      </w:r>
      <w:r w:rsidRPr="00A807DC">
        <w:rPr>
          <w:rFonts w:ascii="Times New Roman" w:hAnsi="Times New Roman"/>
          <w:szCs w:val="28"/>
          <w:lang w:eastAsia="ru-RU"/>
        </w:rPr>
        <w:t xml:space="preserve"> </w:t>
      </w:r>
      <w:r w:rsidRPr="00A807DC">
        <w:rPr>
          <w:rFonts w:ascii="Times New Roman" w:hAnsi="Times New Roman"/>
          <w:szCs w:val="28"/>
          <w:lang w:val="en-US" w:eastAsia="ru-RU"/>
        </w:rPr>
        <w:t>City</w:t>
      </w:r>
      <w:r w:rsidRPr="00A807DC">
        <w:rPr>
          <w:rFonts w:ascii="Times New Roman" w:hAnsi="Times New Roman"/>
          <w:szCs w:val="28"/>
          <w:lang w:eastAsia="ru-RU"/>
        </w:rPr>
        <w:t xml:space="preserve">, </w:t>
      </w:r>
      <w:r w:rsidRPr="00A807DC">
        <w:rPr>
          <w:rFonts w:ascii="Times New Roman" w:hAnsi="Times New Roman"/>
          <w:szCs w:val="28"/>
          <w:lang w:val="en-US" w:eastAsia="ru-RU"/>
        </w:rPr>
        <w:t>Zhejiang</w:t>
      </w:r>
      <w:r w:rsidRPr="00A807DC">
        <w:rPr>
          <w:rFonts w:ascii="Times New Roman" w:hAnsi="Times New Roman"/>
          <w:szCs w:val="28"/>
          <w:lang w:eastAsia="ru-RU"/>
        </w:rPr>
        <w:t xml:space="preserve"> </w:t>
      </w:r>
      <w:r w:rsidRPr="00A807DC">
        <w:rPr>
          <w:rFonts w:ascii="Times New Roman" w:hAnsi="Times New Roman"/>
          <w:szCs w:val="28"/>
          <w:lang w:val="en-US" w:eastAsia="ru-RU"/>
        </w:rPr>
        <w:t>Province</w:t>
      </w:r>
      <w:r w:rsidRPr="00A807DC">
        <w:rPr>
          <w:rFonts w:ascii="Times New Roman" w:hAnsi="Times New Roman"/>
          <w:szCs w:val="28"/>
          <w:lang w:eastAsia="ru-RU"/>
        </w:rPr>
        <w:t xml:space="preserve">, </w:t>
      </w:r>
      <w:r w:rsidRPr="00A807DC">
        <w:rPr>
          <w:rFonts w:ascii="Times New Roman" w:hAnsi="Times New Roman"/>
          <w:szCs w:val="28"/>
          <w:lang w:val="en-US" w:eastAsia="ru-RU"/>
        </w:rPr>
        <w:t>China</w:t>
      </w:r>
      <w:r w:rsidRPr="00A807DC">
        <w:rPr>
          <w:rFonts w:ascii="Times New Roman" w:hAnsi="Times New Roman"/>
          <w:szCs w:val="28"/>
          <w:lang w:eastAsia="ru-RU"/>
        </w:rPr>
        <w:t xml:space="preserve"> / СИБИДИ ОФ ИНЬЧЖОУ ДИСТРИКТ, НИНБО, ЧЖЭЦЗЯН, КИТАЙ</w:t>
      </w:r>
    </w:p>
    <w:p w14:paraId="72189AD1" w14:textId="16F425D1" w:rsidR="00536B70" w:rsidRPr="00A807DC" w:rsidRDefault="000D5779" w:rsidP="00A807DC">
      <w:pPr>
        <w:jc w:val="left"/>
        <w:rPr>
          <w:rFonts w:ascii="Times New Roman" w:eastAsia="Calibri" w:hAnsi="Times New Roman"/>
          <w:color w:val="221F1F"/>
        </w:rPr>
      </w:pPr>
      <w:r w:rsidRPr="00671B44">
        <w:rPr>
          <w:rFonts w:cstheme="minorHAnsi"/>
          <w:noProof/>
          <w:szCs w:val="28"/>
        </w:rPr>
        <w:drawing>
          <wp:anchor distT="0" distB="0" distL="0" distR="0" simplePos="0" relativeHeight="251680768" behindDoc="0" locked="0" layoutInCell="1" allowOverlap="1" wp14:anchorId="5078C6BD" wp14:editId="33A2201E">
            <wp:simplePos x="0" y="0"/>
            <wp:positionH relativeFrom="margin">
              <wp:posOffset>5838825</wp:posOffset>
            </wp:positionH>
            <wp:positionV relativeFrom="paragraph">
              <wp:posOffset>561975</wp:posOffset>
            </wp:positionV>
            <wp:extent cx="485775" cy="525225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B70" w:rsidRPr="00A807DC">
        <w:rPr>
          <w:rFonts w:ascii="Times New Roman" w:eastAsia="Calibri" w:hAnsi="Times New Roman"/>
          <w:b/>
          <w:color w:val="221F1F"/>
        </w:rPr>
        <w:t>Импортер/Организация, уполномоченная принимать претензии:</w:t>
      </w:r>
      <w:r w:rsidR="00536B70" w:rsidRPr="00A807DC">
        <w:rPr>
          <w:rFonts w:ascii="Times New Roman" w:eastAsia="Calibri" w:hAnsi="Times New Roman"/>
          <w:color w:val="221F1F"/>
        </w:rPr>
        <w:t xml:space="preserve"> ООО </w:t>
      </w:r>
      <w:r w:rsidR="0068104C">
        <w:rPr>
          <w:rFonts w:ascii="Times New Roman" w:eastAsia="Calibri" w:hAnsi="Times New Roman"/>
          <w:color w:val="221F1F"/>
        </w:rPr>
        <w:t>«</w:t>
      </w:r>
      <w:r w:rsidR="00536B70" w:rsidRPr="00A807DC">
        <w:rPr>
          <w:rFonts w:ascii="Times New Roman" w:eastAsia="Calibri" w:hAnsi="Times New Roman"/>
          <w:color w:val="221F1F"/>
        </w:rPr>
        <w:t>ДЕКО ЕВРОПА</w:t>
      </w:r>
      <w:r w:rsidR="0068104C">
        <w:rPr>
          <w:rFonts w:ascii="Times New Roman" w:eastAsia="Calibri" w:hAnsi="Times New Roman"/>
          <w:color w:val="221F1F"/>
        </w:rPr>
        <w:t>»</w:t>
      </w:r>
      <w:r w:rsidR="00536B70" w:rsidRPr="00A807DC">
        <w:rPr>
          <w:rFonts w:ascii="Times New Roman" w:eastAsia="Calibri" w:hAnsi="Times New Roman"/>
          <w:color w:val="221F1F"/>
        </w:rPr>
        <w:br/>
      </w:r>
      <w:r w:rsidR="00536B70" w:rsidRPr="00A807DC">
        <w:rPr>
          <w:rFonts w:ascii="Times New Roman" w:eastAsia="Calibri" w:hAnsi="Times New Roman"/>
          <w:b/>
          <w:color w:val="221F1F"/>
        </w:rPr>
        <w:t>Адрес:</w:t>
      </w:r>
      <w:r w:rsidR="00536B70" w:rsidRPr="00A807DC">
        <w:rPr>
          <w:rFonts w:ascii="Times New Roman" w:eastAsia="Calibri" w:hAnsi="Times New Roman"/>
          <w:color w:val="221F1F"/>
        </w:rPr>
        <w:t xml:space="preserve"> 107078, Москва</w:t>
      </w:r>
      <w:r w:rsidR="00536B70" w:rsidRPr="00A807DC">
        <w:rPr>
          <w:rFonts w:ascii="Times New Roman" w:eastAsia="Calibri" w:hAnsi="Times New Roman"/>
          <w:color w:val="221F1F"/>
          <w:lang w:val="en-US"/>
        </w:rPr>
        <w:t> </w:t>
      </w:r>
      <w:r w:rsidR="00536B70" w:rsidRPr="00A807DC">
        <w:rPr>
          <w:rFonts w:ascii="Times New Roman" w:eastAsia="Calibri" w:hAnsi="Times New Roman"/>
          <w:color w:val="221F1F"/>
        </w:rPr>
        <w:t>г, Новорязанская</w:t>
      </w:r>
      <w:r w:rsidR="00536B70" w:rsidRPr="00A807DC">
        <w:rPr>
          <w:rFonts w:ascii="Times New Roman" w:eastAsia="Calibri" w:hAnsi="Times New Roman"/>
          <w:color w:val="221F1F"/>
          <w:lang w:val="en-US"/>
        </w:rPr>
        <w:t> </w:t>
      </w:r>
      <w:proofErr w:type="spellStart"/>
      <w:r w:rsidR="00536B70" w:rsidRPr="00A807DC">
        <w:rPr>
          <w:rFonts w:ascii="Times New Roman" w:eastAsia="Calibri" w:hAnsi="Times New Roman"/>
          <w:color w:val="221F1F"/>
        </w:rPr>
        <w:t>ул</w:t>
      </w:r>
      <w:proofErr w:type="spellEnd"/>
      <w:r w:rsidR="00536B70" w:rsidRPr="00A807DC">
        <w:rPr>
          <w:rFonts w:ascii="Times New Roman" w:eastAsia="Calibri" w:hAnsi="Times New Roman"/>
          <w:color w:val="221F1F"/>
        </w:rPr>
        <w:t>, дом 18</w:t>
      </w:r>
    </w:p>
    <w:p w14:paraId="7B289B7A" w14:textId="5D12E5DA" w:rsidR="00BB7E2E" w:rsidRPr="00A807DC" w:rsidRDefault="00536B70" w:rsidP="00A807DC">
      <w:pPr>
        <w:pStyle w:val="ae"/>
        <w:spacing w:before="0" w:beforeAutospacing="0" w:after="0" w:afterAutospacing="0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A807DC">
        <w:rPr>
          <w:rFonts w:ascii="Times New Roman" w:eastAsia="Calibri" w:hAnsi="Times New Roman"/>
          <w:color w:val="221F1F"/>
        </w:rPr>
        <w:t>Тел.+7(905)518-81-22</w:t>
      </w:r>
      <w:r w:rsidRPr="00A807DC">
        <w:rPr>
          <w:rFonts w:ascii="Times New Roman" w:eastAsia="Calibri" w:hAnsi="Times New Roman"/>
          <w:color w:val="221F1F"/>
        </w:rPr>
        <w:br/>
        <w:t>E-mail: </w:t>
      </w:r>
      <w:hyperlink r:id="rId21" w:tooltip="mailto:info@z3k.ru" w:history="1">
        <w:r w:rsidRPr="00A807DC">
          <w:rPr>
            <w:rFonts w:ascii="Times New Roman" w:eastAsia="Calibri" w:hAnsi="Times New Roman"/>
            <w:color w:val="221F1F"/>
          </w:rPr>
          <w:t>info@z3k.ru</w:t>
        </w:r>
      </w:hyperlink>
      <w:r w:rsidR="00BB7E2E" w:rsidRPr="00A807DC">
        <w:rPr>
          <w:rFonts w:ascii="Times New Roman" w:eastAsia="Calibri" w:hAnsi="Times New Roman"/>
          <w:color w:val="221F1F"/>
          <w:szCs w:val="22"/>
          <w:lang w:eastAsia="en-US"/>
        </w:rPr>
        <w:br/>
      </w:r>
      <w:r w:rsidR="00BB7E2E" w:rsidRPr="00A807DC">
        <w:rPr>
          <w:rFonts w:ascii="Times New Roman" w:eastAsia="Calibri" w:hAnsi="Times New Roman"/>
          <w:b/>
          <w:color w:val="221F1F"/>
          <w:szCs w:val="22"/>
          <w:lang w:eastAsia="en-US"/>
        </w:rPr>
        <w:t>Сделано в Китае</w:t>
      </w:r>
    </w:p>
    <w:p w14:paraId="5FE18D2E" w14:textId="185B95F7" w:rsidR="00BB7E2E" w:rsidRPr="00A807DC" w:rsidRDefault="00BB7E2E" w:rsidP="00A807DC">
      <w:pPr>
        <w:pStyle w:val="ae"/>
        <w:spacing w:before="0" w:beforeAutospacing="0" w:after="0" w:afterAutospacing="0"/>
        <w:jc w:val="left"/>
        <w:rPr>
          <w:rFonts w:ascii="Times New Roman" w:eastAsia="Calibri" w:hAnsi="Times New Roman"/>
          <w:b/>
          <w:color w:val="221F1F"/>
          <w:szCs w:val="22"/>
          <w:lang w:eastAsia="en-US"/>
        </w:rPr>
      </w:pPr>
      <w:r w:rsidRPr="00A807DC">
        <w:rPr>
          <w:rFonts w:ascii="Times New Roman" w:eastAsia="Calibri" w:hAnsi="Times New Roman"/>
          <w:b/>
          <w:color w:val="221F1F"/>
          <w:szCs w:val="22"/>
          <w:lang w:eastAsia="en-US"/>
        </w:rPr>
        <w:t>Дата производства указана на индивидуальной упаковке.</w:t>
      </w:r>
    </w:p>
    <w:p w14:paraId="6AF21345" w14:textId="7132EF71" w:rsidR="00BB7E2E" w:rsidRPr="00A807DC" w:rsidRDefault="00BB7E2E" w:rsidP="00536B70">
      <w:pPr>
        <w:pStyle w:val="ae"/>
        <w:spacing w:before="0" w:beforeAutospacing="0" w:after="0" w:afterAutospacing="0"/>
        <w:jc w:val="left"/>
        <w:rPr>
          <w:rFonts w:ascii="Times New Roman" w:eastAsia="Calibri" w:hAnsi="Times New Roman"/>
          <w:b/>
          <w:color w:val="221F1F"/>
          <w:szCs w:val="22"/>
          <w:lang w:eastAsia="en-US"/>
        </w:rPr>
      </w:pPr>
      <w:r w:rsidRPr="00A807DC">
        <w:rPr>
          <w:rFonts w:ascii="Times New Roman" w:eastAsia="Calibri" w:hAnsi="Times New Roman"/>
          <w:b/>
          <w:color w:val="221F1F"/>
          <w:szCs w:val="22"/>
          <w:lang w:eastAsia="en-US"/>
        </w:rPr>
        <w:t>Изделие соответствует требованиям:</w:t>
      </w:r>
    </w:p>
    <w:p w14:paraId="63DA3E0B" w14:textId="2BEBA01F" w:rsidR="00BB7E2E" w:rsidRPr="00A807DC" w:rsidRDefault="00BB7E2E" w:rsidP="00A807DC">
      <w:pPr>
        <w:pStyle w:val="ae"/>
        <w:spacing w:before="0" w:beforeAutospacing="0" w:after="0" w:afterAutospacing="0"/>
        <w:ind w:left="284" w:hanging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A807DC">
        <w:rPr>
          <w:rFonts w:ascii="Times New Roman" w:eastAsia="Calibri" w:hAnsi="Times New Roman"/>
          <w:color w:val="221F1F"/>
          <w:szCs w:val="22"/>
          <w:lang w:eastAsia="en-US"/>
        </w:rPr>
        <w:t>ТР ТС 004/2011 «О безопасности низковольтного оборудования»;</w:t>
      </w:r>
    </w:p>
    <w:p w14:paraId="468B0F20" w14:textId="41277E99" w:rsidR="00BB7E2E" w:rsidRPr="00A807DC" w:rsidRDefault="00BB7E2E" w:rsidP="00A807DC">
      <w:pPr>
        <w:pStyle w:val="ae"/>
        <w:spacing w:before="0" w:beforeAutospacing="0" w:after="0" w:afterAutospacing="0"/>
        <w:ind w:left="284" w:hanging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A807DC">
        <w:rPr>
          <w:rFonts w:ascii="Times New Roman" w:eastAsia="Calibri" w:hAnsi="Times New Roman"/>
          <w:color w:val="221F1F"/>
          <w:szCs w:val="22"/>
          <w:lang w:eastAsia="en-US"/>
        </w:rPr>
        <w:t>ТР ТС 010/2011 «О безопасности машин и оборудования»;</w:t>
      </w:r>
    </w:p>
    <w:p w14:paraId="5FD02460" w14:textId="61180DAB" w:rsidR="00BB7E2E" w:rsidRPr="00A807DC" w:rsidRDefault="00BB7E2E" w:rsidP="00A807DC">
      <w:pPr>
        <w:pStyle w:val="ae"/>
        <w:spacing w:before="0" w:beforeAutospacing="0" w:after="0" w:afterAutospacing="0"/>
        <w:ind w:left="284" w:hanging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A807DC">
        <w:rPr>
          <w:rFonts w:ascii="Times New Roman" w:eastAsia="Calibri" w:hAnsi="Times New Roman"/>
          <w:color w:val="221F1F"/>
          <w:szCs w:val="22"/>
          <w:lang w:eastAsia="en-US"/>
        </w:rPr>
        <w:t>ТР ТС 020/2011 «Электромагнитная совместимость технических средств».</w:t>
      </w:r>
    </w:p>
    <w:p w14:paraId="4F106A57" w14:textId="025C7A18" w:rsidR="00BB7E2E" w:rsidRPr="00A807DC" w:rsidRDefault="00BB7E2E" w:rsidP="00A807DC">
      <w:pPr>
        <w:pStyle w:val="ae"/>
        <w:spacing w:before="0" w:beforeAutospacing="0" w:after="0" w:afterAutospacing="0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A807DC">
        <w:rPr>
          <w:rFonts w:ascii="Times New Roman" w:eastAsia="Calibri" w:hAnsi="Times New Roman"/>
          <w:color w:val="221F1F"/>
          <w:szCs w:val="22"/>
          <w:lang w:eastAsia="en-US"/>
        </w:rPr>
        <w:t>ТР ЕАЭС 037/2016 «Об ограничении применения опасных веществ в изделиях электротехники и радиоэлектроники».</w:t>
      </w:r>
    </w:p>
    <w:p w14:paraId="23571829" w14:textId="23F55CC1" w:rsidR="00067FDB" w:rsidRPr="00671B44" w:rsidRDefault="00067FDB" w:rsidP="00067FDB">
      <w:pPr>
        <w:pStyle w:val="ae"/>
        <w:spacing w:before="0" w:beforeAutospacing="0" w:after="0" w:afterAutospacing="0"/>
        <w:jc w:val="left"/>
        <w:rPr>
          <w:rFonts w:ascii="Calibri" w:eastAsia="Calibri" w:hAnsi="Calibri" w:cs="Calibri"/>
          <w:color w:val="221F1F"/>
          <w:szCs w:val="22"/>
          <w:lang w:eastAsia="en-US"/>
        </w:rPr>
        <w:sectPr w:rsidR="00067FDB" w:rsidRPr="00671B44" w:rsidSect="00AE55DB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47C58175" w14:textId="5651861E" w:rsidR="00BB7E2E" w:rsidRPr="00BB7E2E" w:rsidRDefault="00BB7E2E" w:rsidP="00BB7E2E">
      <w:pPr>
        <w:pStyle w:val="ab"/>
        <w:spacing w:before="7"/>
        <w:rPr>
          <w:sz w:val="21"/>
        </w:rPr>
      </w:pPr>
      <w:r w:rsidRPr="00671B44">
        <w:rPr>
          <w:rFonts w:eastAsiaTheme="minorEastAsia" w:cstheme="minorHAnsi"/>
          <w:noProof/>
          <w:lang w:eastAsia="zh-CN" w:bidi="ar-SA"/>
        </w:rPr>
        <w:lastRenderedPageBreak/>
        <w:drawing>
          <wp:anchor distT="0" distB="0" distL="114300" distR="114300" simplePos="0" relativeHeight="251678720" behindDoc="0" locked="0" layoutInCell="1" allowOverlap="1" wp14:anchorId="19D1F68C" wp14:editId="26EC089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070" cy="10671175"/>
            <wp:effectExtent l="0" t="0" r="0" b="0"/>
            <wp:wrapSquare wrapText="bothSides"/>
            <wp:docPr id="2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7E2E" w:rsidRPr="00BB7E2E" w:rsidSect="004F2DE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72DE8" w14:textId="77777777" w:rsidR="00BB70F7" w:rsidRDefault="00BB70F7" w:rsidP="000C35F1">
      <w:r>
        <w:separator/>
      </w:r>
    </w:p>
  </w:endnote>
  <w:endnote w:type="continuationSeparator" w:id="0">
    <w:p w14:paraId="43D28A2D" w14:textId="77777777" w:rsidR="00BB70F7" w:rsidRDefault="00BB70F7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Malgun Gothic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D5D8E" w14:textId="77777777" w:rsidR="0008576C" w:rsidRDefault="0008576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69512330"/>
      <w:docPartObj>
        <w:docPartGallery w:val="Page Numbers (Bottom of Page)"/>
        <w:docPartUnique/>
      </w:docPartObj>
    </w:sdtPr>
    <w:sdtContent>
      <w:p w14:paraId="48125761" w14:textId="77777777" w:rsidR="00BB7E2E" w:rsidRDefault="00BB7E2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36C">
          <w:rPr>
            <w:noProof/>
          </w:rPr>
          <w:t>19</w:t>
        </w:r>
        <w:r>
          <w:fldChar w:fldCharType="end"/>
        </w:r>
      </w:p>
    </w:sdtContent>
  </w:sdt>
  <w:p w14:paraId="02AF0BDE" w14:textId="77777777" w:rsidR="00BB7E2E" w:rsidRDefault="00BB7E2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29BE7" w14:textId="77777777" w:rsidR="0008576C" w:rsidRDefault="0008576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52FD3" w14:textId="77777777" w:rsidR="00BB70F7" w:rsidRDefault="00BB70F7" w:rsidP="000C35F1">
      <w:r>
        <w:separator/>
      </w:r>
    </w:p>
  </w:footnote>
  <w:footnote w:type="continuationSeparator" w:id="0">
    <w:p w14:paraId="0CEE55A0" w14:textId="77777777" w:rsidR="00BB70F7" w:rsidRDefault="00BB70F7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89C54" w14:textId="77777777" w:rsidR="0008576C" w:rsidRDefault="0008576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DA456" w14:textId="31FC2F1A" w:rsidR="006A3A2E" w:rsidRDefault="00AE55DB">
    <w:pPr>
      <w:pStyle w:val="a4"/>
    </w:pPr>
    <w:r>
      <w:rPr>
        <w:noProof/>
        <w:lang w:eastAsia="zh-CN" w:bidi="ar-SA"/>
      </w:rPr>
      <w:drawing>
        <wp:inline distT="0" distB="0" distL="0" distR="0" wp14:anchorId="32A7B703" wp14:editId="4FE864E6">
          <wp:extent cx="7090410" cy="461613"/>
          <wp:effectExtent l="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0410" cy="461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0F63D9" w14:textId="42CC1133" w:rsidR="006A3A2E" w:rsidRDefault="006A3A2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934DB" w14:textId="77777777" w:rsidR="0008576C" w:rsidRDefault="0008576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5004E"/>
    <w:multiLevelType w:val="hybridMultilevel"/>
    <w:tmpl w:val="5A420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E39A0"/>
    <w:multiLevelType w:val="hybridMultilevel"/>
    <w:tmpl w:val="A254E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3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F574B4"/>
    <w:multiLevelType w:val="hybridMultilevel"/>
    <w:tmpl w:val="6F7A0272"/>
    <w:lvl w:ilvl="0" w:tplc="419C4C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FCF31CA"/>
    <w:multiLevelType w:val="hybridMultilevel"/>
    <w:tmpl w:val="A8B25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9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1" w15:restartNumberingAfterBreak="0">
    <w:nsid w:val="4A08481E"/>
    <w:multiLevelType w:val="hybridMultilevel"/>
    <w:tmpl w:val="52446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13" w15:restartNumberingAfterBreak="0">
    <w:nsid w:val="512535BD"/>
    <w:multiLevelType w:val="hybridMultilevel"/>
    <w:tmpl w:val="3CBA380A"/>
    <w:lvl w:ilvl="0" w:tplc="04190001">
      <w:start w:val="1"/>
      <w:numFmt w:val="bullet"/>
      <w:lvlText w:val=""/>
      <w:lvlJc w:val="left"/>
      <w:pPr>
        <w:ind w:left="1296" w:hanging="303"/>
      </w:pPr>
      <w:rPr>
        <w:rFonts w:ascii="Symbol" w:hAnsi="Symbol" w:hint="default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1352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52026A4E"/>
    <w:multiLevelType w:val="hybridMultilevel"/>
    <w:tmpl w:val="21BC9E9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6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7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11978793">
    <w:abstractNumId w:val="13"/>
  </w:num>
  <w:num w:numId="2" w16cid:durableId="1265264162">
    <w:abstractNumId w:val="0"/>
  </w:num>
  <w:num w:numId="3" w16cid:durableId="338897662">
    <w:abstractNumId w:val="8"/>
  </w:num>
  <w:num w:numId="4" w16cid:durableId="95829589">
    <w:abstractNumId w:val="15"/>
  </w:num>
  <w:num w:numId="5" w16cid:durableId="912548419">
    <w:abstractNumId w:val="16"/>
  </w:num>
  <w:num w:numId="6" w16cid:durableId="2078819847">
    <w:abstractNumId w:val="9"/>
  </w:num>
  <w:num w:numId="7" w16cid:durableId="219943907">
    <w:abstractNumId w:val="2"/>
  </w:num>
  <w:num w:numId="8" w16cid:durableId="1255474445">
    <w:abstractNumId w:val="7"/>
  </w:num>
  <w:num w:numId="9" w16cid:durableId="17394904">
    <w:abstractNumId w:val="17"/>
  </w:num>
  <w:num w:numId="10" w16cid:durableId="1610894612">
    <w:abstractNumId w:val="3"/>
  </w:num>
  <w:num w:numId="11" w16cid:durableId="328875212">
    <w:abstractNumId w:val="12"/>
  </w:num>
  <w:num w:numId="12" w16cid:durableId="44725499">
    <w:abstractNumId w:val="10"/>
  </w:num>
  <w:num w:numId="13" w16cid:durableId="680741375">
    <w:abstractNumId w:val="6"/>
  </w:num>
  <w:num w:numId="14" w16cid:durableId="1289973210">
    <w:abstractNumId w:val="1"/>
  </w:num>
  <w:num w:numId="15" w16cid:durableId="1353148447">
    <w:abstractNumId w:val="11"/>
  </w:num>
  <w:num w:numId="16" w16cid:durableId="2090423081">
    <w:abstractNumId w:val="4"/>
  </w:num>
  <w:num w:numId="17" w16cid:durableId="1872761367">
    <w:abstractNumId w:val="14"/>
  </w:num>
  <w:num w:numId="18" w16cid:durableId="126199172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characterSpacingControl w:val="doNotCompress"/>
  <w:hdrShapeDefaults>
    <o:shapedefaults v:ext="edit" spidmax="2050">
      <o:colormru v:ext="edit" colors="#ffa2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5F1"/>
    <w:rsid w:val="00005655"/>
    <w:rsid w:val="000071AB"/>
    <w:rsid w:val="00007284"/>
    <w:rsid w:val="00010F69"/>
    <w:rsid w:val="00013D65"/>
    <w:rsid w:val="00015D6D"/>
    <w:rsid w:val="00020726"/>
    <w:rsid w:val="000212F5"/>
    <w:rsid w:val="00024D06"/>
    <w:rsid w:val="00027262"/>
    <w:rsid w:val="000313A3"/>
    <w:rsid w:val="000320F9"/>
    <w:rsid w:val="000401E9"/>
    <w:rsid w:val="00056FF1"/>
    <w:rsid w:val="00057205"/>
    <w:rsid w:val="0006071B"/>
    <w:rsid w:val="0006272D"/>
    <w:rsid w:val="000675EF"/>
    <w:rsid w:val="00067FDB"/>
    <w:rsid w:val="00073199"/>
    <w:rsid w:val="00077750"/>
    <w:rsid w:val="000808CB"/>
    <w:rsid w:val="00081981"/>
    <w:rsid w:val="0008576C"/>
    <w:rsid w:val="00087F0B"/>
    <w:rsid w:val="000902FE"/>
    <w:rsid w:val="000947B1"/>
    <w:rsid w:val="00097831"/>
    <w:rsid w:val="000A108B"/>
    <w:rsid w:val="000A1D70"/>
    <w:rsid w:val="000A6B5E"/>
    <w:rsid w:val="000A7776"/>
    <w:rsid w:val="000B5145"/>
    <w:rsid w:val="000C122A"/>
    <w:rsid w:val="000C206E"/>
    <w:rsid w:val="000C35F1"/>
    <w:rsid w:val="000C412F"/>
    <w:rsid w:val="000C44A2"/>
    <w:rsid w:val="000D2F71"/>
    <w:rsid w:val="000D4D65"/>
    <w:rsid w:val="000D5779"/>
    <w:rsid w:val="000E0FAD"/>
    <w:rsid w:val="000E1409"/>
    <w:rsid w:val="000E408D"/>
    <w:rsid w:val="000E7AF9"/>
    <w:rsid w:val="000F0C2A"/>
    <w:rsid w:val="000F48B8"/>
    <w:rsid w:val="00100C30"/>
    <w:rsid w:val="0010287A"/>
    <w:rsid w:val="00106367"/>
    <w:rsid w:val="00106D67"/>
    <w:rsid w:val="00111DC3"/>
    <w:rsid w:val="00112617"/>
    <w:rsid w:val="00112D4B"/>
    <w:rsid w:val="001132EB"/>
    <w:rsid w:val="00113E68"/>
    <w:rsid w:val="00126074"/>
    <w:rsid w:val="001303A8"/>
    <w:rsid w:val="001319D1"/>
    <w:rsid w:val="00150328"/>
    <w:rsid w:val="00150357"/>
    <w:rsid w:val="001518B7"/>
    <w:rsid w:val="001556DB"/>
    <w:rsid w:val="001559BF"/>
    <w:rsid w:val="00167F3C"/>
    <w:rsid w:val="00171F74"/>
    <w:rsid w:val="00174E2A"/>
    <w:rsid w:val="00181D86"/>
    <w:rsid w:val="00184478"/>
    <w:rsid w:val="0018472E"/>
    <w:rsid w:val="00193AE0"/>
    <w:rsid w:val="00196FD4"/>
    <w:rsid w:val="00197CCE"/>
    <w:rsid w:val="001A528F"/>
    <w:rsid w:val="001A7D45"/>
    <w:rsid w:val="001B20BF"/>
    <w:rsid w:val="001C438F"/>
    <w:rsid w:val="001D1C94"/>
    <w:rsid w:val="001D1EF7"/>
    <w:rsid w:val="001D3EB0"/>
    <w:rsid w:val="001D5A10"/>
    <w:rsid w:val="001D76CD"/>
    <w:rsid w:val="001E16BB"/>
    <w:rsid w:val="001E35CB"/>
    <w:rsid w:val="001E5B55"/>
    <w:rsid w:val="001E702F"/>
    <w:rsid w:val="002011C9"/>
    <w:rsid w:val="002122C4"/>
    <w:rsid w:val="00217811"/>
    <w:rsid w:val="002205EB"/>
    <w:rsid w:val="0022111B"/>
    <w:rsid w:val="002259DF"/>
    <w:rsid w:val="0023008B"/>
    <w:rsid w:val="002351F4"/>
    <w:rsid w:val="002452FB"/>
    <w:rsid w:val="002525F4"/>
    <w:rsid w:val="0025468F"/>
    <w:rsid w:val="00255F19"/>
    <w:rsid w:val="00264F71"/>
    <w:rsid w:val="00271B72"/>
    <w:rsid w:val="002747A3"/>
    <w:rsid w:val="002767EF"/>
    <w:rsid w:val="00280430"/>
    <w:rsid w:val="00281820"/>
    <w:rsid w:val="00282E76"/>
    <w:rsid w:val="00283360"/>
    <w:rsid w:val="002864C9"/>
    <w:rsid w:val="002921D1"/>
    <w:rsid w:val="0029289A"/>
    <w:rsid w:val="00292A2D"/>
    <w:rsid w:val="00293AA9"/>
    <w:rsid w:val="002A41B6"/>
    <w:rsid w:val="002A6AFA"/>
    <w:rsid w:val="002B2528"/>
    <w:rsid w:val="002B542E"/>
    <w:rsid w:val="002C0D45"/>
    <w:rsid w:val="002C0FAB"/>
    <w:rsid w:val="002C6208"/>
    <w:rsid w:val="002E01C7"/>
    <w:rsid w:val="002E4AE1"/>
    <w:rsid w:val="002F0BF8"/>
    <w:rsid w:val="002F30AA"/>
    <w:rsid w:val="002F3704"/>
    <w:rsid w:val="002F3AA6"/>
    <w:rsid w:val="002F7E98"/>
    <w:rsid w:val="00303B1C"/>
    <w:rsid w:val="00306BA6"/>
    <w:rsid w:val="00310FA1"/>
    <w:rsid w:val="0031220C"/>
    <w:rsid w:val="003130F9"/>
    <w:rsid w:val="003150D3"/>
    <w:rsid w:val="003155E2"/>
    <w:rsid w:val="003222A0"/>
    <w:rsid w:val="00327283"/>
    <w:rsid w:val="0032756D"/>
    <w:rsid w:val="00330A4E"/>
    <w:rsid w:val="00334FAB"/>
    <w:rsid w:val="003405A2"/>
    <w:rsid w:val="00353154"/>
    <w:rsid w:val="0035651B"/>
    <w:rsid w:val="0036030F"/>
    <w:rsid w:val="003626E6"/>
    <w:rsid w:val="0036343A"/>
    <w:rsid w:val="00366063"/>
    <w:rsid w:val="00366CE1"/>
    <w:rsid w:val="0036757F"/>
    <w:rsid w:val="00367D81"/>
    <w:rsid w:val="003727A9"/>
    <w:rsid w:val="003837C4"/>
    <w:rsid w:val="0039129A"/>
    <w:rsid w:val="003923E6"/>
    <w:rsid w:val="0039525B"/>
    <w:rsid w:val="003A278F"/>
    <w:rsid w:val="003A59BC"/>
    <w:rsid w:val="003B0A23"/>
    <w:rsid w:val="003B40D2"/>
    <w:rsid w:val="003C21AB"/>
    <w:rsid w:val="003C2226"/>
    <w:rsid w:val="003C34FD"/>
    <w:rsid w:val="003C7393"/>
    <w:rsid w:val="003D0303"/>
    <w:rsid w:val="003F0565"/>
    <w:rsid w:val="003F5B4C"/>
    <w:rsid w:val="003F6A6B"/>
    <w:rsid w:val="004023B0"/>
    <w:rsid w:val="0040294B"/>
    <w:rsid w:val="0040494B"/>
    <w:rsid w:val="00406A4F"/>
    <w:rsid w:val="004160F6"/>
    <w:rsid w:val="004206C8"/>
    <w:rsid w:val="00425635"/>
    <w:rsid w:val="0042565F"/>
    <w:rsid w:val="00426B05"/>
    <w:rsid w:val="00427636"/>
    <w:rsid w:val="00432AB6"/>
    <w:rsid w:val="00435CF4"/>
    <w:rsid w:val="00437023"/>
    <w:rsid w:val="004407F6"/>
    <w:rsid w:val="00443907"/>
    <w:rsid w:val="0044415F"/>
    <w:rsid w:val="00445C93"/>
    <w:rsid w:val="00446919"/>
    <w:rsid w:val="004505F5"/>
    <w:rsid w:val="00452CB2"/>
    <w:rsid w:val="004627A9"/>
    <w:rsid w:val="004635AB"/>
    <w:rsid w:val="00466FEF"/>
    <w:rsid w:val="004706DF"/>
    <w:rsid w:val="00470E8E"/>
    <w:rsid w:val="0047387E"/>
    <w:rsid w:val="00477BF2"/>
    <w:rsid w:val="004914F0"/>
    <w:rsid w:val="00492D4A"/>
    <w:rsid w:val="0049546A"/>
    <w:rsid w:val="004960E7"/>
    <w:rsid w:val="00497782"/>
    <w:rsid w:val="004A0A8F"/>
    <w:rsid w:val="004B0DC6"/>
    <w:rsid w:val="004B2D47"/>
    <w:rsid w:val="004B3FAD"/>
    <w:rsid w:val="004B68AE"/>
    <w:rsid w:val="004B6B61"/>
    <w:rsid w:val="004C7EB3"/>
    <w:rsid w:val="004D1D38"/>
    <w:rsid w:val="004D35B7"/>
    <w:rsid w:val="004D405C"/>
    <w:rsid w:val="004D5E35"/>
    <w:rsid w:val="004D7DC2"/>
    <w:rsid w:val="004E1F64"/>
    <w:rsid w:val="004E3602"/>
    <w:rsid w:val="004E3859"/>
    <w:rsid w:val="004E40B2"/>
    <w:rsid w:val="004E5F51"/>
    <w:rsid w:val="004E70AB"/>
    <w:rsid w:val="004F1B1C"/>
    <w:rsid w:val="004F2DE7"/>
    <w:rsid w:val="00503DDE"/>
    <w:rsid w:val="00503E89"/>
    <w:rsid w:val="00507209"/>
    <w:rsid w:val="00507A8E"/>
    <w:rsid w:val="00515477"/>
    <w:rsid w:val="0051555D"/>
    <w:rsid w:val="00516CA5"/>
    <w:rsid w:val="005217BB"/>
    <w:rsid w:val="0052359B"/>
    <w:rsid w:val="005238FD"/>
    <w:rsid w:val="0053140D"/>
    <w:rsid w:val="005320E8"/>
    <w:rsid w:val="00536B70"/>
    <w:rsid w:val="00537FA2"/>
    <w:rsid w:val="00541021"/>
    <w:rsid w:val="005432EC"/>
    <w:rsid w:val="0054336F"/>
    <w:rsid w:val="005476FC"/>
    <w:rsid w:val="0054784A"/>
    <w:rsid w:val="00552425"/>
    <w:rsid w:val="00553CB2"/>
    <w:rsid w:val="00556F40"/>
    <w:rsid w:val="005605D6"/>
    <w:rsid w:val="00561B9D"/>
    <w:rsid w:val="00565F88"/>
    <w:rsid w:val="00565F89"/>
    <w:rsid w:val="005743C8"/>
    <w:rsid w:val="0058284E"/>
    <w:rsid w:val="005906F8"/>
    <w:rsid w:val="005A24A7"/>
    <w:rsid w:val="005A613F"/>
    <w:rsid w:val="005C6614"/>
    <w:rsid w:val="005C7787"/>
    <w:rsid w:val="005D34A3"/>
    <w:rsid w:val="005D34F9"/>
    <w:rsid w:val="005E041E"/>
    <w:rsid w:val="005E0A2F"/>
    <w:rsid w:val="005E323A"/>
    <w:rsid w:val="005E3CFD"/>
    <w:rsid w:val="005E7E57"/>
    <w:rsid w:val="005F08D2"/>
    <w:rsid w:val="005F2A1F"/>
    <w:rsid w:val="005F3DBF"/>
    <w:rsid w:val="005F5AE7"/>
    <w:rsid w:val="005F5C1F"/>
    <w:rsid w:val="00610636"/>
    <w:rsid w:val="00610BC6"/>
    <w:rsid w:val="00611FEE"/>
    <w:rsid w:val="0061646A"/>
    <w:rsid w:val="00621CE0"/>
    <w:rsid w:val="00627CBD"/>
    <w:rsid w:val="0063127C"/>
    <w:rsid w:val="006349A3"/>
    <w:rsid w:val="00636731"/>
    <w:rsid w:val="00640BF6"/>
    <w:rsid w:val="00643536"/>
    <w:rsid w:val="00644724"/>
    <w:rsid w:val="00644B4C"/>
    <w:rsid w:val="00655537"/>
    <w:rsid w:val="006621F6"/>
    <w:rsid w:val="00662C7F"/>
    <w:rsid w:val="00663494"/>
    <w:rsid w:val="00671B44"/>
    <w:rsid w:val="00673BB1"/>
    <w:rsid w:val="00676512"/>
    <w:rsid w:val="0067676A"/>
    <w:rsid w:val="00676E7A"/>
    <w:rsid w:val="006805CA"/>
    <w:rsid w:val="0068104C"/>
    <w:rsid w:val="00685653"/>
    <w:rsid w:val="00685822"/>
    <w:rsid w:val="00692651"/>
    <w:rsid w:val="006928A5"/>
    <w:rsid w:val="0069567B"/>
    <w:rsid w:val="00696763"/>
    <w:rsid w:val="00696E76"/>
    <w:rsid w:val="006A3A2E"/>
    <w:rsid w:val="006A3BD4"/>
    <w:rsid w:val="006B00BF"/>
    <w:rsid w:val="006B0FA6"/>
    <w:rsid w:val="006B7C0F"/>
    <w:rsid w:val="006B7EE6"/>
    <w:rsid w:val="006D274D"/>
    <w:rsid w:val="006D4B43"/>
    <w:rsid w:val="006D55A9"/>
    <w:rsid w:val="006D56AA"/>
    <w:rsid w:val="006D5BB3"/>
    <w:rsid w:val="006D7986"/>
    <w:rsid w:val="006E011C"/>
    <w:rsid w:val="006E068F"/>
    <w:rsid w:val="006E252A"/>
    <w:rsid w:val="006E6989"/>
    <w:rsid w:val="006F2DA6"/>
    <w:rsid w:val="006F4844"/>
    <w:rsid w:val="006F6A52"/>
    <w:rsid w:val="00701000"/>
    <w:rsid w:val="00703171"/>
    <w:rsid w:val="00712CB6"/>
    <w:rsid w:val="007246EF"/>
    <w:rsid w:val="007276A9"/>
    <w:rsid w:val="00741E14"/>
    <w:rsid w:val="00746E3A"/>
    <w:rsid w:val="0075152E"/>
    <w:rsid w:val="00752B6A"/>
    <w:rsid w:val="00753E3D"/>
    <w:rsid w:val="00754466"/>
    <w:rsid w:val="00762D6C"/>
    <w:rsid w:val="00775C44"/>
    <w:rsid w:val="007829F7"/>
    <w:rsid w:val="007965ED"/>
    <w:rsid w:val="007A0629"/>
    <w:rsid w:val="007A4FDF"/>
    <w:rsid w:val="007A7C5C"/>
    <w:rsid w:val="007B0F44"/>
    <w:rsid w:val="007C15BC"/>
    <w:rsid w:val="007C2B03"/>
    <w:rsid w:val="007C5641"/>
    <w:rsid w:val="007C6F8F"/>
    <w:rsid w:val="007C7058"/>
    <w:rsid w:val="007D4EC3"/>
    <w:rsid w:val="007D6220"/>
    <w:rsid w:val="007E6294"/>
    <w:rsid w:val="007E69AC"/>
    <w:rsid w:val="007F09B3"/>
    <w:rsid w:val="007F0DA8"/>
    <w:rsid w:val="007F1AB0"/>
    <w:rsid w:val="00801273"/>
    <w:rsid w:val="0080497C"/>
    <w:rsid w:val="00810981"/>
    <w:rsid w:val="00810FAA"/>
    <w:rsid w:val="00811A31"/>
    <w:rsid w:val="00812031"/>
    <w:rsid w:val="008144EF"/>
    <w:rsid w:val="00830903"/>
    <w:rsid w:val="0083239A"/>
    <w:rsid w:val="0084381E"/>
    <w:rsid w:val="00846534"/>
    <w:rsid w:val="00846B04"/>
    <w:rsid w:val="00850A38"/>
    <w:rsid w:val="00853D4F"/>
    <w:rsid w:val="00854D18"/>
    <w:rsid w:val="00856272"/>
    <w:rsid w:val="00861958"/>
    <w:rsid w:val="008627D7"/>
    <w:rsid w:val="00862957"/>
    <w:rsid w:val="008635C5"/>
    <w:rsid w:val="008666A9"/>
    <w:rsid w:val="00866FE1"/>
    <w:rsid w:val="008674F3"/>
    <w:rsid w:val="00872974"/>
    <w:rsid w:val="00876259"/>
    <w:rsid w:val="00880A99"/>
    <w:rsid w:val="00884E3B"/>
    <w:rsid w:val="00885193"/>
    <w:rsid w:val="00886C11"/>
    <w:rsid w:val="00887A85"/>
    <w:rsid w:val="008908C3"/>
    <w:rsid w:val="008961A1"/>
    <w:rsid w:val="008A3F16"/>
    <w:rsid w:val="008A4AFE"/>
    <w:rsid w:val="008A4DFE"/>
    <w:rsid w:val="008A4E64"/>
    <w:rsid w:val="008B19D6"/>
    <w:rsid w:val="008B3D11"/>
    <w:rsid w:val="008B4CB1"/>
    <w:rsid w:val="008C3961"/>
    <w:rsid w:val="008C629E"/>
    <w:rsid w:val="008D0671"/>
    <w:rsid w:val="008D0E46"/>
    <w:rsid w:val="008D1A76"/>
    <w:rsid w:val="008D4F42"/>
    <w:rsid w:val="008E57EA"/>
    <w:rsid w:val="008F0B79"/>
    <w:rsid w:val="008F16C1"/>
    <w:rsid w:val="008F66AF"/>
    <w:rsid w:val="009059E4"/>
    <w:rsid w:val="00910B46"/>
    <w:rsid w:val="00911CE7"/>
    <w:rsid w:val="00917CAC"/>
    <w:rsid w:val="0092477F"/>
    <w:rsid w:val="00931042"/>
    <w:rsid w:val="00937250"/>
    <w:rsid w:val="00937F34"/>
    <w:rsid w:val="009421C0"/>
    <w:rsid w:val="00946FC5"/>
    <w:rsid w:val="00953F06"/>
    <w:rsid w:val="00953F35"/>
    <w:rsid w:val="00954CB7"/>
    <w:rsid w:val="0095562B"/>
    <w:rsid w:val="0095659E"/>
    <w:rsid w:val="009611DE"/>
    <w:rsid w:val="00963E84"/>
    <w:rsid w:val="00972E0D"/>
    <w:rsid w:val="00976173"/>
    <w:rsid w:val="00977096"/>
    <w:rsid w:val="0097764A"/>
    <w:rsid w:val="00980FC6"/>
    <w:rsid w:val="00981699"/>
    <w:rsid w:val="00981D74"/>
    <w:rsid w:val="009821BE"/>
    <w:rsid w:val="00982512"/>
    <w:rsid w:val="00984AA9"/>
    <w:rsid w:val="00990FCE"/>
    <w:rsid w:val="0099443A"/>
    <w:rsid w:val="009A2173"/>
    <w:rsid w:val="009B0C63"/>
    <w:rsid w:val="009B233F"/>
    <w:rsid w:val="009B6193"/>
    <w:rsid w:val="009B782A"/>
    <w:rsid w:val="009C1C8A"/>
    <w:rsid w:val="009C5B8A"/>
    <w:rsid w:val="009C664A"/>
    <w:rsid w:val="009C7CF1"/>
    <w:rsid w:val="009D14C3"/>
    <w:rsid w:val="009D4B07"/>
    <w:rsid w:val="009D6146"/>
    <w:rsid w:val="009D705D"/>
    <w:rsid w:val="009E03F1"/>
    <w:rsid w:val="009E06EF"/>
    <w:rsid w:val="009E1797"/>
    <w:rsid w:val="009E36D8"/>
    <w:rsid w:val="009E4BD9"/>
    <w:rsid w:val="009E62E8"/>
    <w:rsid w:val="009F02EA"/>
    <w:rsid w:val="009F7C67"/>
    <w:rsid w:val="00A015D1"/>
    <w:rsid w:val="00A016A2"/>
    <w:rsid w:val="00A027F8"/>
    <w:rsid w:val="00A125B5"/>
    <w:rsid w:val="00A128EA"/>
    <w:rsid w:val="00A12A59"/>
    <w:rsid w:val="00A27910"/>
    <w:rsid w:val="00A32D01"/>
    <w:rsid w:val="00A34236"/>
    <w:rsid w:val="00A41FCB"/>
    <w:rsid w:val="00A42267"/>
    <w:rsid w:val="00A517FC"/>
    <w:rsid w:val="00A52F94"/>
    <w:rsid w:val="00A6111F"/>
    <w:rsid w:val="00A63A30"/>
    <w:rsid w:val="00A6740B"/>
    <w:rsid w:val="00A675E4"/>
    <w:rsid w:val="00A702ED"/>
    <w:rsid w:val="00A74130"/>
    <w:rsid w:val="00A74B45"/>
    <w:rsid w:val="00A76A20"/>
    <w:rsid w:val="00A807DC"/>
    <w:rsid w:val="00A835C7"/>
    <w:rsid w:val="00A84279"/>
    <w:rsid w:val="00A86D0D"/>
    <w:rsid w:val="00A94A76"/>
    <w:rsid w:val="00A97760"/>
    <w:rsid w:val="00AA6A43"/>
    <w:rsid w:val="00AB2DB3"/>
    <w:rsid w:val="00AB7B7B"/>
    <w:rsid w:val="00AC4441"/>
    <w:rsid w:val="00AC561A"/>
    <w:rsid w:val="00AC5D80"/>
    <w:rsid w:val="00AD6362"/>
    <w:rsid w:val="00AD7DF2"/>
    <w:rsid w:val="00AE2E1C"/>
    <w:rsid w:val="00AE55DB"/>
    <w:rsid w:val="00AE6975"/>
    <w:rsid w:val="00AF038E"/>
    <w:rsid w:val="00AF534D"/>
    <w:rsid w:val="00B04286"/>
    <w:rsid w:val="00B07099"/>
    <w:rsid w:val="00B11B05"/>
    <w:rsid w:val="00B16204"/>
    <w:rsid w:val="00B165E6"/>
    <w:rsid w:val="00B208F5"/>
    <w:rsid w:val="00B22BD9"/>
    <w:rsid w:val="00B258A7"/>
    <w:rsid w:val="00B269F9"/>
    <w:rsid w:val="00B27B3A"/>
    <w:rsid w:val="00B3138E"/>
    <w:rsid w:val="00B46696"/>
    <w:rsid w:val="00B50D48"/>
    <w:rsid w:val="00B5156A"/>
    <w:rsid w:val="00B52B90"/>
    <w:rsid w:val="00B5397B"/>
    <w:rsid w:val="00B54B1A"/>
    <w:rsid w:val="00B640F4"/>
    <w:rsid w:val="00B67C41"/>
    <w:rsid w:val="00B74600"/>
    <w:rsid w:val="00B763A8"/>
    <w:rsid w:val="00B8624A"/>
    <w:rsid w:val="00B863DD"/>
    <w:rsid w:val="00B9136C"/>
    <w:rsid w:val="00B9263E"/>
    <w:rsid w:val="00B92A64"/>
    <w:rsid w:val="00B93ACB"/>
    <w:rsid w:val="00B950A7"/>
    <w:rsid w:val="00BA45BB"/>
    <w:rsid w:val="00BA5929"/>
    <w:rsid w:val="00BB6B02"/>
    <w:rsid w:val="00BB70F7"/>
    <w:rsid w:val="00BB7E2E"/>
    <w:rsid w:val="00BC1424"/>
    <w:rsid w:val="00BC5FF7"/>
    <w:rsid w:val="00BC756B"/>
    <w:rsid w:val="00BD08F5"/>
    <w:rsid w:val="00BD0C23"/>
    <w:rsid w:val="00BD2ACB"/>
    <w:rsid w:val="00BD6F28"/>
    <w:rsid w:val="00BF5AA9"/>
    <w:rsid w:val="00BF6081"/>
    <w:rsid w:val="00BF7F09"/>
    <w:rsid w:val="00C00C86"/>
    <w:rsid w:val="00C16773"/>
    <w:rsid w:val="00C3215D"/>
    <w:rsid w:val="00C43FDC"/>
    <w:rsid w:val="00C53CA9"/>
    <w:rsid w:val="00C559E2"/>
    <w:rsid w:val="00C5731D"/>
    <w:rsid w:val="00C61AC1"/>
    <w:rsid w:val="00C66792"/>
    <w:rsid w:val="00C71F4E"/>
    <w:rsid w:val="00C72207"/>
    <w:rsid w:val="00C9379B"/>
    <w:rsid w:val="00CB0B86"/>
    <w:rsid w:val="00CB3EC9"/>
    <w:rsid w:val="00CB4069"/>
    <w:rsid w:val="00CB453E"/>
    <w:rsid w:val="00CB7BA8"/>
    <w:rsid w:val="00CC0422"/>
    <w:rsid w:val="00CC33EB"/>
    <w:rsid w:val="00CC6677"/>
    <w:rsid w:val="00CD014B"/>
    <w:rsid w:val="00CD607F"/>
    <w:rsid w:val="00CD7B75"/>
    <w:rsid w:val="00CD7C96"/>
    <w:rsid w:val="00CE0DE7"/>
    <w:rsid w:val="00CF18A9"/>
    <w:rsid w:val="00CF2391"/>
    <w:rsid w:val="00D00C70"/>
    <w:rsid w:val="00D06B66"/>
    <w:rsid w:val="00D113B4"/>
    <w:rsid w:val="00D11759"/>
    <w:rsid w:val="00D23D5B"/>
    <w:rsid w:val="00D25D28"/>
    <w:rsid w:val="00D32C38"/>
    <w:rsid w:val="00D36B35"/>
    <w:rsid w:val="00D37C70"/>
    <w:rsid w:val="00D6032A"/>
    <w:rsid w:val="00D657CC"/>
    <w:rsid w:val="00D65E24"/>
    <w:rsid w:val="00D7058F"/>
    <w:rsid w:val="00D71908"/>
    <w:rsid w:val="00D750B1"/>
    <w:rsid w:val="00D8538B"/>
    <w:rsid w:val="00D94489"/>
    <w:rsid w:val="00D95058"/>
    <w:rsid w:val="00D96B78"/>
    <w:rsid w:val="00DA4577"/>
    <w:rsid w:val="00DA77E2"/>
    <w:rsid w:val="00DA7F38"/>
    <w:rsid w:val="00DB74AB"/>
    <w:rsid w:val="00DC0569"/>
    <w:rsid w:val="00DC16F4"/>
    <w:rsid w:val="00DC597F"/>
    <w:rsid w:val="00DC67DE"/>
    <w:rsid w:val="00DD221A"/>
    <w:rsid w:val="00DD5C4E"/>
    <w:rsid w:val="00DE0A78"/>
    <w:rsid w:val="00DE1992"/>
    <w:rsid w:val="00DE2DD6"/>
    <w:rsid w:val="00DE50BF"/>
    <w:rsid w:val="00DF634B"/>
    <w:rsid w:val="00E01266"/>
    <w:rsid w:val="00E04095"/>
    <w:rsid w:val="00E05972"/>
    <w:rsid w:val="00E05F82"/>
    <w:rsid w:val="00E06077"/>
    <w:rsid w:val="00E10008"/>
    <w:rsid w:val="00E11257"/>
    <w:rsid w:val="00E11991"/>
    <w:rsid w:val="00E11D60"/>
    <w:rsid w:val="00E14101"/>
    <w:rsid w:val="00E14F9C"/>
    <w:rsid w:val="00E1790D"/>
    <w:rsid w:val="00E207BC"/>
    <w:rsid w:val="00E21BFD"/>
    <w:rsid w:val="00E21CA9"/>
    <w:rsid w:val="00E23F67"/>
    <w:rsid w:val="00E32961"/>
    <w:rsid w:val="00E45DF4"/>
    <w:rsid w:val="00E461AD"/>
    <w:rsid w:val="00E51942"/>
    <w:rsid w:val="00E53571"/>
    <w:rsid w:val="00E54C68"/>
    <w:rsid w:val="00E64C95"/>
    <w:rsid w:val="00E67EE2"/>
    <w:rsid w:val="00E7241A"/>
    <w:rsid w:val="00E73007"/>
    <w:rsid w:val="00E83417"/>
    <w:rsid w:val="00E97F89"/>
    <w:rsid w:val="00EA0BAB"/>
    <w:rsid w:val="00EB1E46"/>
    <w:rsid w:val="00EC0326"/>
    <w:rsid w:val="00EC0854"/>
    <w:rsid w:val="00EC18D7"/>
    <w:rsid w:val="00EC1AFB"/>
    <w:rsid w:val="00EC46AE"/>
    <w:rsid w:val="00EC4759"/>
    <w:rsid w:val="00EC7ED6"/>
    <w:rsid w:val="00EC7F03"/>
    <w:rsid w:val="00ED1C4B"/>
    <w:rsid w:val="00ED25AA"/>
    <w:rsid w:val="00ED523D"/>
    <w:rsid w:val="00ED61D2"/>
    <w:rsid w:val="00ED6DAD"/>
    <w:rsid w:val="00EE0113"/>
    <w:rsid w:val="00EE583F"/>
    <w:rsid w:val="00EE60CE"/>
    <w:rsid w:val="00EE7789"/>
    <w:rsid w:val="00EF1150"/>
    <w:rsid w:val="00EF1388"/>
    <w:rsid w:val="00EF2416"/>
    <w:rsid w:val="00EF7FC8"/>
    <w:rsid w:val="00F04200"/>
    <w:rsid w:val="00F04BAD"/>
    <w:rsid w:val="00F06C2D"/>
    <w:rsid w:val="00F115E8"/>
    <w:rsid w:val="00F15D59"/>
    <w:rsid w:val="00F212A7"/>
    <w:rsid w:val="00F22AC5"/>
    <w:rsid w:val="00F22E20"/>
    <w:rsid w:val="00F23077"/>
    <w:rsid w:val="00F25493"/>
    <w:rsid w:val="00F26ED5"/>
    <w:rsid w:val="00F31D28"/>
    <w:rsid w:val="00F32826"/>
    <w:rsid w:val="00F44100"/>
    <w:rsid w:val="00F61059"/>
    <w:rsid w:val="00F65693"/>
    <w:rsid w:val="00F67677"/>
    <w:rsid w:val="00F736A6"/>
    <w:rsid w:val="00F7411E"/>
    <w:rsid w:val="00F74874"/>
    <w:rsid w:val="00F76147"/>
    <w:rsid w:val="00F837AC"/>
    <w:rsid w:val="00F83923"/>
    <w:rsid w:val="00F87544"/>
    <w:rsid w:val="00F9394A"/>
    <w:rsid w:val="00FA50AC"/>
    <w:rsid w:val="00FB1578"/>
    <w:rsid w:val="00FB1E3F"/>
    <w:rsid w:val="00FB2227"/>
    <w:rsid w:val="00FB2684"/>
    <w:rsid w:val="00FC1C68"/>
    <w:rsid w:val="00FC2171"/>
    <w:rsid w:val="00FD2D7D"/>
    <w:rsid w:val="00FD5744"/>
    <w:rsid w:val="00FD7D0C"/>
    <w:rsid w:val="00FE1E88"/>
    <w:rsid w:val="00FE1F59"/>
    <w:rsid w:val="00FE23C5"/>
    <w:rsid w:val="00FE245A"/>
    <w:rsid w:val="00FE2A6F"/>
    <w:rsid w:val="00FE4739"/>
    <w:rsid w:val="00FF6A85"/>
    <w:rsid w:val="00FF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a200"/>
    </o:shapedefaults>
    <o:shapelayout v:ext="edit">
      <o:idmap v:ext="edit" data="2"/>
    </o:shapelayout>
  </w:shapeDefaults>
  <w:decimalSymbol w:val=","/>
  <w:listSeparator w:val=";"/>
  <w14:docId w14:val="0C4447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73199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BB7E2E"/>
    <w:pPr>
      <w:keepNext/>
      <w:keepLines/>
      <w:spacing w:before="240" w:line="259" w:lineRule="auto"/>
      <w:jc w:val="left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B7E2E"/>
    <w:pPr>
      <w:keepNext/>
      <w:keepLines/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7E2E"/>
    <w:pPr>
      <w:keepNext/>
      <w:keepLines/>
      <w:spacing w:before="40" w:line="259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7E2E"/>
    <w:pPr>
      <w:keepNext/>
      <w:keepLines/>
      <w:spacing w:before="40" w:line="259" w:lineRule="auto"/>
      <w:jc w:val="left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E21CA9"/>
    <w:pPr>
      <w:spacing w:after="200"/>
      <w:ind w:left="720"/>
      <w:contextualSpacing/>
    </w:pPr>
    <w:rPr>
      <w:rFonts w:eastAsiaTheme="minorEastAsia" w:cstheme="minorBidi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73199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1">
    <w:name w:val="toc 1"/>
    <w:basedOn w:val="a"/>
    <w:next w:val="a"/>
    <w:autoRedefine/>
    <w:uiPriority w:val="39"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  <w:style w:type="paragraph" w:styleId="af2">
    <w:name w:val="No Spacing"/>
    <w:uiPriority w:val="1"/>
    <w:qFormat/>
    <w:rsid w:val="00F23077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BB7E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7E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B7E2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B7E2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3">
    <w:name w:val="TOC Heading"/>
    <w:basedOn w:val="1"/>
    <w:next w:val="a"/>
    <w:uiPriority w:val="39"/>
    <w:unhideWhenUsed/>
    <w:qFormat/>
    <w:rsid w:val="00BB7E2E"/>
    <w:pPr>
      <w:outlineLvl w:val="9"/>
    </w:pPr>
    <w:rPr>
      <w:lang w:eastAsia="ru-RU"/>
    </w:rPr>
  </w:style>
  <w:style w:type="paragraph" w:customStyle="1" w:styleId="Default">
    <w:name w:val="Default"/>
    <w:rsid w:val="00BB7E2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12">
    <w:name w:val="index 1"/>
    <w:basedOn w:val="a"/>
    <w:next w:val="a"/>
    <w:autoRedefine/>
    <w:uiPriority w:val="99"/>
    <w:semiHidden/>
    <w:unhideWhenUsed/>
    <w:rsid w:val="00BB7E2E"/>
    <w:pPr>
      <w:ind w:left="220" w:hanging="220"/>
      <w:jc w:val="left"/>
    </w:pPr>
    <w:rPr>
      <w:rFonts w:eastAsiaTheme="minorHAnsi" w:cstheme="minorBidi"/>
      <w:sz w:val="22"/>
      <w:szCs w:val="22"/>
      <w:lang w:eastAsia="en-US"/>
    </w:rPr>
  </w:style>
  <w:style w:type="paragraph" w:styleId="22">
    <w:name w:val="toc 2"/>
    <w:basedOn w:val="a"/>
    <w:next w:val="a"/>
    <w:autoRedefine/>
    <w:uiPriority w:val="39"/>
    <w:unhideWhenUsed/>
    <w:rsid w:val="00BB7E2E"/>
    <w:pPr>
      <w:spacing w:after="100" w:line="259" w:lineRule="auto"/>
      <w:ind w:left="220"/>
      <w:jc w:val="left"/>
    </w:pPr>
    <w:rPr>
      <w:rFonts w:eastAsiaTheme="minorHAnsi" w:cstheme="minorBid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BB7E2E"/>
    <w:pPr>
      <w:spacing w:after="100" w:line="259" w:lineRule="auto"/>
      <w:ind w:left="440"/>
      <w:jc w:val="left"/>
    </w:pPr>
    <w:rPr>
      <w:rFonts w:eastAsiaTheme="minorEastAsia"/>
      <w:sz w:val="22"/>
      <w:szCs w:val="22"/>
      <w:lang w:eastAsia="ru-RU"/>
    </w:rPr>
  </w:style>
  <w:style w:type="character" w:customStyle="1" w:styleId="af4">
    <w:name w:val="Заголовок Знак"/>
    <w:basedOn w:val="a0"/>
    <w:link w:val="af5"/>
    <w:uiPriority w:val="10"/>
    <w:rsid w:val="00BB7E2E"/>
    <w:rPr>
      <w:sz w:val="48"/>
      <w:szCs w:val="48"/>
    </w:rPr>
  </w:style>
  <w:style w:type="paragraph" w:styleId="af5">
    <w:name w:val="Title"/>
    <w:basedOn w:val="a"/>
    <w:link w:val="af4"/>
    <w:uiPriority w:val="10"/>
    <w:qFormat/>
    <w:rsid w:val="00BB7E2E"/>
    <w:pPr>
      <w:widowControl w:val="0"/>
      <w:spacing w:before="73"/>
      <w:ind w:left="486"/>
      <w:jc w:val="left"/>
    </w:pPr>
    <w:rPr>
      <w:rFonts w:eastAsia="SimSun" w:cstheme="minorBidi"/>
      <w:sz w:val="48"/>
      <w:szCs w:val="48"/>
      <w:lang w:eastAsia="en-US"/>
    </w:rPr>
  </w:style>
  <w:style w:type="character" w:customStyle="1" w:styleId="13">
    <w:name w:val="Название Знак1"/>
    <w:basedOn w:val="a0"/>
    <w:uiPriority w:val="10"/>
    <w:rsid w:val="00BB7E2E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paragraph" w:styleId="af6">
    <w:name w:val="annotation text"/>
    <w:basedOn w:val="a"/>
    <w:link w:val="af7"/>
    <w:uiPriority w:val="99"/>
    <w:semiHidden/>
    <w:unhideWhenUsed/>
    <w:rsid w:val="00536B70"/>
    <w:pPr>
      <w:spacing w:after="160"/>
      <w:jc w:val="left"/>
    </w:pPr>
    <w:rPr>
      <w:rFonts w:eastAsiaTheme="minorHAnsi" w:cstheme="minorBidi"/>
      <w:sz w:val="20"/>
      <w:szCs w:val="20"/>
      <w:lang w:eastAsia="en-US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536B70"/>
    <w:rPr>
      <w:rFonts w:eastAsia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info@z3k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yperlink" Target="https://z3k.ru/servic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7A8F0-28DB-4691-B0CD-E959F4B07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3537</Words>
  <Characters>20162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Марченкова Алена</cp:lastModifiedBy>
  <cp:revision>2</cp:revision>
  <cp:lastPrinted>2022-08-11T14:28:00Z</cp:lastPrinted>
  <dcterms:created xsi:type="dcterms:W3CDTF">2025-05-26T09:41:00Z</dcterms:created>
  <dcterms:modified xsi:type="dcterms:W3CDTF">2025-05-26T09:41:00Z</dcterms:modified>
</cp:coreProperties>
</file>