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22E6B" w14:textId="7C585AEE" w:rsidR="006502E7" w:rsidRPr="006502E7" w:rsidRDefault="00784C32" w:rsidP="006502E7">
      <w:pPr>
        <w:pStyle w:val="a4"/>
        <w:jc w:val="center"/>
        <w:rPr>
          <w:rFonts w:asciiTheme="minorHAnsi" w:hAnsiTheme="minorHAnsi" w:cstheme="minorHAnsi"/>
        </w:rPr>
      </w:pPr>
      <w:r w:rsidRPr="006502E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37088" behindDoc="0" locked="0" layoutInCell="1" allowOverlap="1" wp14:anchorId="236EED47" wp14:editId="654BC165">
            <wp:simplePos x="0" y="0"/>
            <wp:positionH relativeFrom="column">
              <wp:posOffset>8257540</wp:posOffset>
            </wp:positionH>
            <wp:positionV relativeFrom="paragraph">
              <wp:posOffset>21590</wp:posOffset>
            </wp:positionV>
            <wp:extent cx="2060575" cy="520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A44" w:rsidRPr="006502E7">
        <w:rPr>
          <w:rFonts w:asciiTheme="minorHAnsi" w:hAnsiTheme="minorHAnsi" w:cstheme="minorHAnsi"/>
          <w:b/>
          <w:bCs/>
          <w:sz w:val="36"/>
          <w:szCs w:val="36"/>
        </w:rPr>
        <w:t xml:space="preserve">Тумба </w:t>
      </w:r>
      <w:proofErr w:type="spellStart"/>
      <w:r w:rsidR="003E7A44" w:rsidRPr="006502E7">
        <w:rPr>
          <w:rFonts w:asciiTheme="minorHAnsi" w:hAnsiTheme="minorHAnsi" w:cstheme="minorHAnsi"/>
          <w:b/>
          <w:bCs/>
          <w:sz w:val="36"/>
          <w:szCs w:val="36"/>
        </w:rPr>
        <w:t>выкатная</w:t>
      </w:r>
      <w:proofErr w:type="spellEnd"/>
      <w:r w:rsidR="003E7A44" w:rsidRPr="006502E7">
        <w:rPr>
          <w:rFonts w:asciiTheme="minorHAnsi" w:hAnsiTheme="minorHAnsi" w:cstheme="minorHAnsi"/>
          <w:b/>
          <w:bCs/>
          <w:sz w:val="36"/>
          <w:szCs w:val="36"/>
        </w:rPr>
        <w:t xml:space="preserve"> (434х454х587) К-5</w:t>
      </w:r>
    </w:p>
    <w:p w14:paraId="249B154D" w14:textId="18D94382" w:rsidR="00E866BE" w:rsidRDefault="00784C32" w:rsidP="00E866BE">
      <w:pPr>
        <w:spacing w:line="240" w:lineRule="auto"/>
        <w:jc w:val="both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57568" behindDoc="1" locked="0" layoutInCell="1" allowOverlap="1" wp14:anchorId="048A743A" wp14:editId="5798BD47">
            <wp:simplePos x="0" y="0"/>
            <wp:positionH relativeFrom="page">
              <wp:posOffset>4351655</wp:posOffset>
            </wp:positionH>
            <wp:positionV relativeFrom="paragraph">
              <wp:posOffset>201930</wp:posOffset>
            </wp:positionV>
            <wp:extent cx="6167120" cy="5125085"/>
            <wp:effectExtent l="0" t="0" r="5080" b="0"/>
            <wp:wrapThrough wrapText="bothSides">
              <wp:wrapPolygon edited="0">
                <wp:start x="0" y="0"/>
                <wp:lineTo x="0" y="21517"/>
                <wp:lineTo x="21551" y="21517"/>
                <wp:lineTo x="21551" y="0"/>
                <wp:lineTo x="0" y="0"/>
              </wp:wrapPolygon>
            </wp:wrapThrough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120" cy="512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61A" w:rsidRPr="004E786F">
        <w:rPr>
          <w:b/>
          <w:bCs/>
          <w:sz w:val="18"/>
          <w:szCs w:val="18"/>
        </w:rPr>
        <w:t>И</w:t>
      </w:r>
      <w:r w:rsidR="00E866BE" w:rsidRPr="004E786F">
        <w:rPr>
          <w:b/>
          <w:bCs/>
          <w:sz w:val="18"/>
          <w:szCs w:val="18"/>
        </w:rPr>
        <w:t>нструкция по сборке</w:t>
      </w:r>
    </w:p>
    <w:p w14:paraId="79261DC6" w14:textId="36C337FD" w:rsidR="00E866BE" w:rsidRPr="004E786F" w:rsidRDefault="004E786F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П</w:t>
      </w:r>
      <w:r w:rsidR="00E866BE" w:rsidRPr="004E786F">
        <w:rPr>
          <w:sz w:val="18"/>
          <w:szCs w:val="18"/>
        </w:rPr>
        <w:t>рикрутите направляющие (</w:t>
      </w:r>
      <w:r w:rsidR="005B039B">
        <w:rPr>
          <w:sz w:val="18"/>
          <w:szCs w:val="18"/>
        </w:rPr>
        <w:t>л.</w:t>
      </w:r>
      <w:r w:rsidR="00E866BE" w:rsidRPr="004E786F">
        <w:rPr>
          <w:sz w:val="18"/>
          <w:szCs w:val="18"/>
        </w:rPr>
        <w:t>) к боковым панелям саморезами</w:t>
      </w:r>
      <w:r w:rsidR="00A87F4F" w:rsidRPr="004E786F">
        <w:rPr>
          <w:sz w:val="18"/>
          <w:szCs w:val="18"/>
        </w:rPr>
        <w:t xml:space="preserve"> </w:t>
      </w:r>
      <w:r w:rsidR="00E866BE" w:rsidRPr="004E786F">
        <w:rPr>
          <w:sz w:val="18"/>
          <w:szCs w:val="18"/>
        </w:rPr>
        <w:t>(</w:t>
      </w:r>
      <w:r w:rsidR="005B039B">
        <w:rPr>
          <w:sz w:val="18"/>
          <w:szCs w:val="18"/>
        </w:rPr>
        <w:t>г.</w:t>
      </w:r>
      <w:r w:rsidR="00E866BE" w:rsidRPr="004E786F">
        <w:rPr>
          <w:sz w:val="18"/>
          <w:szCs w:val="18"/>
        </w:rPr>
        <w:t>) при помощи отвертки</w:t>
      </w:r>
      <w:r w:rsidR="00A87F4F" w:rsidRPr="004E786F">
        <w:rPr>
          <w:sz w:val="18"/>
          <w:szCs w:val="18"/>
        </w:rPr>
        <w:t xml:space="preserve"> (для правильного расположения направляющих, используйте </w:t>
      </w:r>
      <w:r w:rsidR="004E21C9" w:rsidRPr="004E786F">
        <w:rPr>
          <w:sz w:val="18"/>
          <w:szCs w:val="18"/>
        </w:rPr>
        <w:t>отметки</w:t>
      </w:r>
      <w:r w:rsidR="00A87F4F" w:rsidRPr="004E786F">
        <w:rPr>
          <w:sz w:val="18"/>
          <w:szCs w:val="18"/>
        </w:rPr>
        <w:t xml:space="preserve"> на деталях)</w:t>
      </w:r>
      <w:r w:rsidR="004E21C9" w:rsidRPr="004E786F">
        <w:rPr>
          <w:sz w:val="18"/>
          <w:szCs w:val="18"/>
        </w:rPr>
        <w:t>.</w:t>
      </w:r>
      <w:r w:rsidR="00784C32">
        <w:rPr>
          <w:sz w:val="18"/>
          <w:szCs w:val="18"/>
        </w:rPr>
        <w:t xml:space="preserve"> </w:t>
      </w:r>
    </w:p>
    <w:p w14:paraId="788E5646" w14:textId="67B6D923" w:rsidR="00E866BE" w:rsidRPr="004E786F" w:rsidRDefault="00E866BE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Прикрутите ко дну тумбы (деталь 4) колеса (</w:t>
      </w:r>
      <w:r w:rsidR="005B039B">
        <w:rPr>
          <w:sz w:val="18"/>
          <w:szCs w:val="18"/>
        </w:rPr>
        <w:t>к.</w:t>
      </w:r>
      <w:r w:rsidRPr="004E786F">
        <w:rPr>
          <w:sz w:val="18"/>
          <w:szCs w:val="18"/>
        </w:rPr>
        <w:t>), саморезами (</w:t>
      </w:r>
      <w:r w:rsidR="005B039B">
        <w:rPr>
          <w:sz w:val="18"/>
          <w:szCs w:val="18"/>
        </w:rPr>
        <w:t>г.</w:t>
      </w:r>
      <w:r w:rsidRPr="004E786F">
        <w:rPr>
          <w:sz w:val="18"/>
          <w:szCs w:val="18"/>
        </w:rPr>
        <w:t xml:space="preserve">). Для правильного расположения колес используйте </w:t>
      </w:r>
      <w:r w:rsidR="004E21C9" w:rsidRPr="004E786F">
        <w:rPr>
          <w:sz w:val="18"/>
          <w:szCs w:val="18"/>
        </w:rPr>
        <w:t>отметки</w:t>
      </w:r>
      <w:r w:rsidRPr="004E786F">
        <w:rPr>
          <w:sz w:val="18"/>
          <w:szCs w:val="18"/>
        </w:rPr>
        <w:t xml:space="preserve"> на детали.</w:t>
      </w:r>
    </w:p>
    <w:p w14:paraId="0790C287" w14:textId="1D6E11AB" w:rsidR="00E866BE" w:rsidRPr="004E786F" w:rsidRDefault="00E866BE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 xml:space="preserve">Соедините дно тумбы и боковые стойки </w:t>
      </w:r>
      <w:proofErr w:type="spellStart"/>
      <w:r w:rsidRPr="004E786F">
        <w:rPr>
          <w:sz w:val="18"/>
          <w:szCs w:val="18"/>
        </w:rPr>
        <w:t>конфирматами</w:t>
      </w:r>
      <w:proofErr w:type="spellEnd"/>
      <w:r w:rsidRPr="004E786F">
        <w:rPr>
          <w:sz w:val="18"/>
          <w:szCs w:val="18"/>
        </w:rPr>
        <w:t xml:space="preserve"> (</w:t>
      </w:r>
      <w:r w:rsidR="005B039B">
        <w:rPr>
          <w:sz w:val="18"/>
          <w:szCs w:val="18"/>
        </w:rPr>
        <w:t>в.</w:t>
      </w:r>
      <w:r w:rsidRPr="004E786F">
        <w:rPr>
          <w:sz w:val="18"/>
          <w:szCs w:val="18"/>
        </w:rPr>
        <w:t>) так, чтобы на деталях совпали пазы.</w:t>
      </w:r>
    </w:p>
    <w:p w14:paraId="57837BB3" w14:textId="54193C80" w:rsidR="00E866BE" w:rsidRPr="004E786F" w:rsidRDefault="004E21C9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В</w:t>
      </w:r>
      <w:r w:rsidR="00E866BE" w:rsidRPr="004E786F">
        <w:rPr>
          <w:sz w:val="18"/>
          <w:szCs w:val="18"/>
        </w:rPr>
        <w:t>ставьте</w:t>
      </w:r>
      <w:r w:rsidRPr="004E786F">
        <w:rPr>
          <w:sz w:val="18"/>
          <w:szCs w:val="18"/>
        </w:rPr>
        <w:t xml:space="preserve"> заднюю стенку тумбы (деталь </w:t>
      </w:r>
      <w:r w:rsidR="002E3F43">
        <w:rPr>
          <w:sz w:val="18"/>
          <w:szCs w:val="18"/>
        </w:rPr>
        <w:t>10</w:t>
      </w:r>
      <w:proofErr w:type="gramStart"/>
      <w:r w:rsidRPr="004E786F">
        <w:rPr>
          <w:sz w:val="18"/>
          <w:szCs w:val="18"/>
        </w:rPr>
        <w:t>)</w:t>
      </w:r>
      <w:r w:rsidR="00E866BE" w:rsidRPr="004E786F">
        <w:rPr>
          <w:sz w:val="18"/>
          <w:szCs w:val="18"/>
        </w:rPr>
        <w:t xml:space="preserve">  узкой</w:t>
      </w:r>
      <w:proofErr w:type="gramEnd"/>
      <w:r w:rsidR="00E866BE" w:rsidRPr="004E786F">
        <w:rPr>
          <w:sz w:val="18"/>
          <w:szCs w:val="18"/>
        </w:rPr>
        <w:t xml:space="preserve"> стороной в пазы боковых стоек и дна.</w:t>
      </w:r>
    </w:p>
    <w:p w14:paraId="7C43E2BB" w14:textId="396EBE89" w:rsidR="00EF6AFD" w:rsidRPr="004E786F" w:rsidRDefault="00E866BE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 xml:space="preserve">Используя эксцентриковые пары </w:t>
      </w:r>
      <w:r w:rsidR="006F7CC4" w:rsidRPr="004E786F">
        <w:rPr>
          <w:sz w:val="18"/>
          <w:szCs w:val="18"/>
        </w:rPr>
        <w:t xml:space="preserve">(эксцентрик и шток) </w:t>
      </w:r>
      <w:r w:rsidR="004E786F" w:rsidRPr="004E786F">
        <w:rPr>
          <w:sz w:val="18"/>
          <w:szCs w:val="18"/>
        </w:rPr>
        <w:t>(</w:t>
      </w:r>
      <w:r w:rsidR="005B039B">
        <w:rPr>
          <w:sz w:val="18"/>
          <w:szCs w:val="18"/>
        </w:rPr>
        <w:t>а</w:t>
      </w:r>
      <w:r w:rsidR="004E786F" w:rsidRPr="004E786F">
        <w:rPr>
          <w:sz w:val="18"/>
          <w:szCs w:val="18"/>
        </w:rPr>
        <w:t xml:space="preserve">, </w:t>
      </w:r>
      <w:r w:rsidR="005B039B">
        <w:rPr>
          <w:sz w:val="18"/>
          <w:szCs w:val="18"/>
        </w:rPr>
        <w:t>б</w:t>
      </w:r>
      <w:r w:rsidR="004E786F" w:rsidRPr="004E786F">
        <w:rPr>
          <w:sz w:val="18"/>
          <w:szCs w:val="18"/>
        </w:rPr>
        <w:t xml:space="preserve">) </w:t>
      </w:r>
      <w:r w:rsidRPr="004E786F">
        <w:rPr>
          <w:sz w:val="18"/>
          <w:szCs w:val="18"/>
        </w:rPr>
        <w:t>и шканты</w:t>
      </w:r>
      <w:r w:rsidR="004E786F" w:rsidRPr="004E786F">
        <w:rPr>
          <w:sz w:val="18"/>
          <w:szCs w:val="18"/>
        </w:rPr>
        <w:t xml:space="preserve"> (</w:t>
      </w:r>
      <w:r w:rsidR="005B039B">
        <w:rPr>
          <w:sz w:val="18"/>
          <w:szCs w:val="18"/>
        </w:rPr>
        <w:t>е</w:t>
      </w:r>
      <w:r w:rsidR="004E786F" w:rsidRPr="004E786F">
        <w:rPr>
          <w:sz w:val="18"/>
          <w:szCs w:val="18"/>
        </w:rPr>
        <w:t>)</w:t>
      </w:r>
      <w:r w:rsidR="00833FEC" w:rsidRPr="004E786F">
        <w:rPr>
          <w:sz w:val="18"/>
          <w:szCs w:val="18"/>
        </w:rPr>
        <w:t>,</w:t>
      </w:r>
      <w:r w:rsidRPr="004E786F">
        <w:rPr>
          <w:sz w:val="18"/>
          <w:szCs w:val="18"/>
        </w:rPr>
        <w:t xml:space="preserve"> соедините топ тумбы (деталь 1) с боковыми панелями тумбы</w:t>
      </w:r>
      <w:r w:rsidR="007A48AD" w:rsidRPr="004E786F">
        <w:rPr>
          <w:sz w:val="18"/>
          <w:szCs w:val="18"/>
        </w:rPr>
        <w:t xml:space="preserve"> (вставьте эксцентрики в отверстия 15 мм</w:t>
      </w:r>
      <w:r w:rsidR="00C251CC" w:rsidRPr="004E786F">
        <w:rPr>
          <w:sz w:val="18"/>
          <w:szCs w:val="18"/>
        </w:rPr>
        <w:t xml:space="preserve"> на боковой панели</w:t>
      </w:r>
      <w:r w:rsidR="007A48AD" w:rsidRPr="004E786F">
        <w:rPr>
          <w:sz w:val="18"/>
          <w:szCs w:val="18"/>
        </w:rPr>
        <w:t>, штоки эксцентрика вкрутите в отверстия 5 мм</w:t>
      </w:r>
      <w:r w:rsidR="00C251CC" w:rsidRPr="004E786F">
        <w:rPr>
          <w:sz w:val="18"/>
          <w:szCs w:val="18"/>
        </w:rPr>
        <w:t xml:space="preserve"> на топе</w:t>
      </w:r>
      <w:r w:rsidR="005B039B">
        <w:rPr>
          <w:sz w:val="18"/>
          <w:szCs w:val="18"/>
        </w:rPr>
        <w:t>,</w:t>
      </w:r>
      <w:r w:rsidR="007A48AD" w:rsidRPr="004E786F">
        <w:rPr>
          <w:sz w:val="18"/>
          <w:szCs w:val="18"/>
        </w:rPr>
        <w:t xml:space="preserve"> затем соедините детали и закрепите эксцентрик с помощью отвертки). При этом задняя </w:t>
      </w:r>
      <w:r w:rsidRPr="004E786F">
        <w:rPr>
          <w:sz w:val="18"/>
          <w:szCs w:val="18"/>
        </w:rPr>
        <w:t xml:space="preserve">стенка </w:t>
      </w:r>
      <w:r w:rsidR="007A48AD" w:rsidRPr="004E786F">
        <w:rPr>
          <w:sz w:val="18"/>
          <w:szCs w:val="18"/>
        </w:rPr>
        <w:t>должна попасть в</w:t>
      </w:r>
      <w:r w:rsidRPr="004E786F">
        <w:rPr>
          <w:sz w:val="18"/>
          <w:szCs w:val="18"/>
        </w:rPr>
        <w:t xml:space="preserve"> паз на топе тумбы.</w:t>
      </w:r>
      <w:r w:rsidR="00EF6AFD" w:rsidRPr="004E786F">
        <w:rPr>
          <w:sz w:val="18"/>
          <w:szCs w:val="18"/>
        </w:rPr>
        <w:t xml:space="preserve"> </w:t>
      </w:r>
    </w:p>
    <w:p w14:paraId="6AD0B24F" w14:textId="63E2D46F" w:rsidR="00E866BE" w:rsidRPr="004E786F" w:rsidRDefault="00E866BE" w:rsidP="00DD103D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Закрепите заднюю стенку тумбы стабилизаторами (</w:t>
      </w:r>
      <w:r w:rsidR="005B039B">
        <w:rPr>
          <w:sz w:val="18"/>
          <w:szCs w:val="18"/>
        </w:rPr>
        <w:t>и.</w:t>
      </w:r>
      <w:r w:rsidRPr="004E786F">
        <w:rPr>
          <w:sz w:val="18"/>
          <w:szCs w:val="18"/>
        </w:rPr>
        <w:t>) с помощью саморезов (</w:t>
      </w:r>
      <w:r w:rsidR="005B039B">
        <w:rPr>
          <w:sz w:val="18"/>
          <w:szCs w:val="18"/>
        </w:rPr>
        <w:t>г.</w:t>
      </w:r>
      <w:r w:rsidRPr="004E786F">
        <w:rPr>
          <w:sz w:val="18"/>
          <w:szCs w:val="18"/>
        </w:rPr>
        <w:t>)</w:t>
      </w:r>
      <w:r w:rsidR="00EF6AFD" w:rsidRPr="004E786F">
        <w:rPr>
          <w:sz w:val="18"/>
          <w:szCs w:val="18"/>
        </w:rPr>
        <w:t>.</w:t>
      </w:r>
      <w:r w:rsidRPr="004E786F">
        <w:rPr>
          <w:noProof/>
          <w:sz w:val="18"/>
          <w:szCs w:val="18"/>
        </w:rPr>
        <w:t xml:space="preserve"> </w:t>
      </w:r>
    </w:p>
    <w:p w14:paraId="4C78F85D" w14:textId="096E760A" w:rsidR="008D08F2" w:rsidRDefault="008D08F2" w:rsidP="00DD103D">
      <w:pPr>
        <w:pStyle w:val="a3"/>
        <w:spacing w:line="240" w:lineRule="auto"/>
        <w:jc w:val="both"/>
        <w:rPr>
          <w:b/>
          <w:bCs/>
          <w:sz w:val="19"/>
          <w:szCs w:val="19"/>
        </w:rPr>
      </w:pPr>
    </w:p>
    <w:p w14:paraId="7C05F7E4" w14:textId="121A8D90" w:rsidR="00E866BE" w:rsidRPr="004E786F" w:rsidRDefault="00E866BE" w:rsidP="00DD103D">
      <w:pPr>
        <w:pStyle w:val="a3"/>
        <w:spacing w:line="240" w:lineRule="auto"/>
        <w:jc w:val="both"/>
        <w:rPr>
          <w:b/>
          <w:bCs/>
          <w:sz w:val="18"/>
          <w:szCs w:val="18"/>
        </w:rPr>
      </w:pPr>
      <w:r w:rsidRPr="004E786F">
        <w:rPr>
          <w:b/>
          <w:bCs/>
          <w:sz w:val="18"/>
          <w:szCs w:val="18"/>
        </w:rPr>
        <w:t>Сборка ящика</w:t>
      </w:r>
    </w:p>
    <w:p w14:paraId="143AAF6C" w14:textId="632F30DE" w:rsidR="005211A5" w:rsidRPr="004E786F" w:rsidRDefault="005578BC" w:rsidP="00CB6220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 xml:space="preserve">Соедините фасад ящика (деталь </w:t>
      </w:r>
      <w:r w:rsidR="009C11EE" w:rsidRPr="004E786F">
        <w:rPr>
          <w:sz w:val="18"/>
          <w:szCs w:val="18"/>
        </w:rPr>
        <w:t>5</w:t>
      </w:r>
      <w:r w:rsidR="002E3F43">
        <w:rPr>
          <w:sz w:val="18"/>
          <w:szCs w:val="18"/>
        </w:rPr>
        <w:t>,6</w:t>
      </w:r>
      <w:r w:rsidRPr="004E786F">
        <w:rPr>
          <w:sz w:val="18"/>
          <w:szCs w:val="18"/>
        </w:rPr>
        <w:t xml:space="preserve">) и боковые панели ящика </w:t>
      </w:r>
      <w:r w:rsidR="009C11EE" w:rsidRPr="004E786F">
        <w:rPr>
          <w:sz w:val="18"/>
          <w:szCs w:val="18"/>
        </w:rPr>
        <w:t xml:space="preserve">(детали </w:t>
      </w:r>
      <w:r w:rsidR="002E3F43">
        <w:rPr>
          <w:sz w:val="18"/>
          <w:szCs w:val="18"/>
        </w:rPr>
        <w:t>7,8,</w:t>
      </w:r>
      <w:r w:rsidR="009C11EE" w:rsidRPr="004E786F">
        <w:rPr>
          <w:sz w:val="18"/>
          <w:szCs w:val="18"/>
        </w:rPr>
        <w:t xml:space="preserve">) </w:t>
      </w:r>
      <w:r w:rsidRPr="004E786F">
        <w:rPr>
          <w:sz w:val="18"/>
          <w:szCs w:val="18"/>
        </w:rPr>
        <w:t xml:space="preserve">при помощи </w:t>
      </w:r>
      <w:proofErr w:type="gramStart"/>
      <w:r w:rsidRPr="004E786F">
        <w:rPr>
          <w:sz w:val="18"/>
          <w:szCs w:val="18"/>
        </w:rPr>
        <w:t>эксцентриков</w:t>
      </w:r>
      <w:r w:rsidR="00536AF4">
        <w:rPr>
          <w:sz w:val="18"/>
          <w:szCs w:val="18"/>
        </w:rPr>
        <w:t>,  штоков</w:t>
      </w:r>
      <w:proofErr w:type="gramEnd"/>
      <w:r w:rsidRPr="004E786F">
        <w:rPr>
          <w:sz w:val="18"/>
          <w:szCs w:val="18"/>
        </w:rPr>
        <w:t xml:space="preserve"> (</w:t>
      </w:r>
      <w:r w:rsidR="005B039B">
        <w:rPr>
          <w:sz w:val="18"/>
          <w:szCs w:val="18"/>
        </w:rPr>
        <w:t>а</w:t>
      </w:r>
      <w:r w:rsidR="004E786F">
        <w:rPr>
          <w:sz w:val="18"/>
          <w:szCs w:val="18"/>
        </w:rPr>
        <w:t xml:space="preserve">, </w:t>
      </w:r>
      <w:r w:rsidR="005B039B">
        <w:rPr>
          <w:sz w:val="18"/>
          <w:szCs w:val="18"/>
        </w:rPr>
        <w:t>б</w:t>
      </w:r>
      <w:r w:rsidRPr="004E786F">
        <w:rPr>
          <w:sz w:val="18"/>
          <w:szCs w:val="18"/>
        </w:rPr>
        <w:t>) и шкантов (</w:t>
      </w:r>
      <w:r w:rsidR="005B039B">
        <w:rPr>
          <w:sz w:val="18"/>
          <w:szCs w:val="18"/>
        </w:rPr>
        <w:t>е.</w:t>
      </w:r>
      <w:r w:rsidRPr="004E786F">
        <w:rPr>
          <w:sz w:val="18"/>
          <w:szCs w:val="18"/>
        </w:rPr>
        <w:t xml:space="preserve">). </w:t>
      </w:r>
    </w:p>
    <w:p w14:paraId="0EB06D4F" w14:textId="0B615EA6" w:rsidR="005578BC" w:rsidRPr="004E786F" w:rsidRDefault="005578BC" w:rsidP="00F95397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Возьмите дно ящика (деталь</w:t>
      </w:r>
      <w:r w:rsidR="009C11EE" w:rsidRPr="004E786F">
        <w:rPr>
          <w:sz w:val="18"/>
          <w:szCs w:val="18"/>
        </w:rPr>
        <w:t xml:space="preserve"> </w:t>
      </w:r>
      <w:r w:rsidR="002E3F43">
        <w:rPr>
          <w:sz w:val="18"/>
          <w:szCs w:val="18"/>
        </w:rPr>
        <w:t>11</w:t>
      </w:r>
      <w:r w:rsidRPr="004E786F">
        <w:rPr>
          <w:sz w:val="18"/>
          <w:szCs w:val="18"/>
        </w:rPr>
        <w:t>) и узкой стороной вставьте его в пазы боковых панелей так, чтобы дно попало в паз на фасаде ящика.</w:t>
      </w:r>
    </w:p>
    <w:p w14:paraId="215E3370" w14:textId="7E0C0FE1" w:rsidR="005578BC" w:rsidRPr="004E786F" w:rsidRDefault="005578BC" w:rsidP="00F95397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Установите заднюю панель ящика (деталь</w:t>
      </w:r>
      <w:r w:rsidR="009C11EE" w:rsidRPr="004E786F">
        <w:rPr>
          <w:sz w:val="18"/>
          <w:szCs w:val="18"/>
        </w:rPr>
        <w:t xml:space="preserve"> </w:t>
      </w:r>
      <w:r w:rsidR="002E3F43">
        <w:rPr>
          <w:sz w:val="18"/>
          <w:szCs w:val="18"/>
        </w:rPr>
        <w:t>9</w:t>
      </w:r>
      <w:r w:rsidRPr="004E786F">
        <w:rPr>
          <w:sz w:val="18"/>
          <w:szCs w:val="18"/>
        </w:rPr>
        <w:t xml:space="preserve">) пазом к дну. В отверстия на боковых панелях </w:t>
      </w:r>
      <w:proofErr w:type="gramStart"/>
      <w:r w:rsidRPr="004E786F">
        <w:rPr>
          <w:sz w:val="18"/>
          <w:szCs w:val="18"/>
        </w:rPr>
        <w:t xml:space="preserve">вкрутите </w:t>
      </w:r>
      <w:r w:rsidR="00E866BE" w:rsidRPr="004E786F">
        <w:rPr>
          <w:sz w:val="18"/>
          <w:szCs w:val="18"/>
        </w:rPr>
        <w:t xml:space="preserve"> </w:t>
      </w:r>
      <w:proofErr w:type="spellStart"/>
      <w:r w:rsidRPr="004E786F">
        <w:rPr>
          <w:sz w:val="18"/>
          <w:szCs w:val="18"/>
        </w:rPr>
        <w:t>конфирматы</w:t>
      </w:r>
      <w:proofErr w:type="spellEnd"/>
      <w:proofErr w:type="gramEnd"/>
      <w:r w:rsidRPr="004E786F">
        <w:rPr>
          <w:sz w:val="18"/>
          <w:szCs w:val="18"/>
        </w:rPr>
        <w:t xml:space="preserve"> (</w:t>
      </w:r>
      <w:r w:rsidR="00771993">
        <w:rPr>
          <w:sz w:val="18"/>
          <w:szCs w:val="18"/>
        </w:rPr>
        <w:t>в.</w:t>
      </w:r>
      <w:r w:rsidRPr="004E786F">
        <w:rPr>
          <w:sz w:val="18"/>
          <w:szCs w:val="18"/>
        </w:rPr>
        <w:t>).</w:t>
      </w:r>
    </w:p>
    <w:p w14:paraId="35E80AF5" w14:textId="3B26983E" w:rsidR="005578BC" w:rsidRPr="004E786F" w:rsidRDefault="002E3F43" w:rsidP="00F95397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03CB0545" wp14:editId="17467251">
            <wp:simplePos x="0" y="0"/>
            <wp:positionH relativeFrom="margin">
              <wp:posOffset>115353</wp:posOffset>
            </wp:positionH>
            <wp:positionV relativeFrom="paragraph">
              <wp:posOffset>11728</wp:posOffset>
            </wp:positionV>
            <wp:extent cx="2221865" cy="2615565"/>
            <wp:effectExtent l="0" t="0" r="6985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8BC" w:rsidRPr="004E786F">
        <w:rPr>
          <w:sz w:val="18"/>
          <w:szCs w:val="18"/>
        </w:rPr>
        <w:t>К боковым панелям</w:t>
      </w:r>
      <w:r w:rsidR="00A32C52">
        <w:rPr>
          <w:sz w:val="18"/>
          <w:szCs w:val="18"/>
        </w:rPr>
        <w:t xml:space="preserve"> ящика</w:t>
      </w:r>
      <w:r w:rsidR="005578BC" w:rsidRPr="004E786F">
        <w:rPr>
          <w:sz w:val="18"/>
          <w:szCs w:val="18"/>
        </w:rPr>
        <w:t xml:space="preserve"> прикрутите направляющие (</w:t>
      </w:r>
      <w:r w:rsidR="00771993">
        <w:rPr>
          <w:sz w:val="18"/>
          <w:szCs w:val="18"/>
        </w:rPr>
        <w:t>л.</w:t>
      </w:r>
      <w:r w:rsidR="005578BC" w:rsidRPr="004E786F">
        <w:rPr>
          <w:sz w:val="18"/>
          <w:szCs w:val="18"/>
        </w:rPr>
        <w:t>), задвинув их до упора к фасаду ящика.</w:t>
      </w:r>
    </w:p>
    <w:p w14:paraId="5DA9837B" w14:textId="2FCA20E7" w:rsidR="00840FEE" w:rsidRDefault="00840FEE" w:rsidP="00F95397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>К фасаду ящика прикрутите ручку скобу</w:t>
      </w:r>
      <w:r w:rsidR="00833FEC" w:rsidRPr="004E786F">
        <w:rPr>
          <w:sz w:val="18"/>
          <w:szCs w:val="18"/>
        </w:rPr>
        <w:t xml:space="preserve"> </w:t>
      </w:r>
      <w:r w:rsidRPr="004E786F">
        <w:rPr>
          <w:sz w:val="18"/>
          <w:szCs w:val="18"/>
        </w:rPr>
        <w:t>(</w:t>
      </w:r>
      <w:r w:rsidR="00771993">
        <w:rPr>
          <w:sz w:val="18"/>
          <w:szCs w:val="18"/>
        </w:rPr>
        <w:t>з.</w:t>
      </w:r>
      <w:r w:rsidRPr="004E786F">
        <w:rPr>
          <w:sz w:val="18"/>
          <w:szCs w:val="18"/>
        </w:rPr>
        <w:t>), используя саморезы (</w:t>
      </w:r>
      <w:r w:rsidR="00771993">
        <w:rPr>
          <w:sz w:val="18"/>
          <w:szCs w:val="18"/>
        </w:rPr>
        <w:t>д.</w:t>
      </w:r>
      <w:r w:rsidRPr="004E786F">
        <w:rPr>
          <w:sz w:val="18"/>
          <w:szCs w:val="18"/>
        </w:rPr>
        <w:t>) и шайбы (</w:t>
      </w:r>
      <w:r w:rsidR="00771993">
        <w:rPr>
          <w:sz w:val="18"/>
          <w:szCs w:val="18"/>
        </w:rPr>
        <w:t>ж.</w:t>
      </w:r>
      <w:r w:rsidRPr="004E786F">
        <w:rPr>
          <w:sz w:val="18"/>
          <w:szCs w:val="18"/>
        </w:rPr>
        <w:t>).</w:t>
      </w:r>
    </w:p>
    <w:p w14:paraId="785D02A0" w14:textId="780206A1" w:rsidR="002E3F43" w:rsidRPr="004E786F" w:rsidRDefault="002E3F43" w:rsidP="00F95397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Закрепите замок (п.) на фасаде ящика с помощью саморезов (о.</w:t>
      </w:r>
      <w:proofErr w:type="gramStart"/>
      <w:r>
        <w:rPr>
          <w:sz w:val="18"/>
          <w:szCs w:val="18"/>
        </w:rPr>
        <w:t>)</w:t>
      </w:r>
      <w:proofErr w:type="gramEnd"/>
      <w:r>
        <w:rPr>
          <w:sz w:val="18"/>
          <w:szCs w:val="18"/>
        </w:rPr>
        <w:t xml:space="preserve"> На топ тумбы установите планку замка с помощью саморезов (г.)</w:t>
      </w:r>
    </w:p>
    <w:p w14:paraId="410A95A4" w14:textId="7FE88E79" w:rsidR="006D23CD" w:rsidRPr="004E786F" w:rsidRDefault="005D4780" w:rsidP="00F95397">
      <w:pPr>
        <w:pStyle w:val="a3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 w:rsidRPr="004E786F">
        <w:rPr>
          <w:sz w:val="18"/>
          <w:szCs w:val="18"/>
        </w:rPr>
        <w:t xml:space="preserve">Вставьте ящики в каркас тумбы. </w:t>
      </w:r>
      <w:r w:rsidR="0053636C" w:rsidRPr="004E786F">
        <w:rPr>
          <w:sz w:val="18"/>
          <w:szCs w:val="18"/>
        </w:rPr>
        <w:t>Используйте демпферы (</w:t>
      </w:r>
      <w:r w:rsidR="00771993">
        <w:rPr>
          <w:sz w:val="18"/>
          <w:szCs w:val="18"/>
        </w:rPr>
        <w:t>н.</w:t>
      </w:r>
      <w:r w:rsidR="0053636C" w:rsidRPr="004E786F">
        <w:rPr>
          <w:sz w:val="18"/>
          <w:szCs w:val="18"/>
        </w:rPr>
        <w:t>) в местах соприкосновения фасадов ящиков с боковыми панелями и заглушки крепежа (</w:t>
      </w:r>
      <w:r w:rsidR="00771993">
        <w:rPr>
          <w:sz w:val="18"/>
          <w:szCs w:val="18"/>
        </w:rPr>
        <w:t>н.</w:t>
      </w:r>
      <w:r w:rsidR="0053636C" w:rsidRPr="004E786F">
        <w:rPr>
          <w:sz w:val="18"/>
          <w:szCs w:val="18"/>
        </w:rPr>
        <w:t>).</w:t>
      </w:r>
    </w:p>
    <w:p w14:paraId="50199847" w14:textId="556E6A7F" w:rsidR="00E866BE" w:rsidRPr="00833FEC" w:rsidRDefault="00E866BE" w:rsidP="0019559E">
      <w:pPr>
        <w:jc w:val="center"/>
        <w:rPr>
          <w:sz w:val="19"/>
          <w:szCs w:val="19"/>
        </w:rPr>
      </w:pPr>
      <w:r w:rsidRPr="00833FEC">
        <w:rPr>
          <w:sz w:val="19"/>
          <w:szCs w:val="19"/>
        </w:rPr>
        <w:t>Надеемся, что сборка не принесла Вам много хлопот, и Вы остались довольны приобретением нашей продукции!</w:t>
      </w:r>
    </w:p>
    <w:p w14:paraId="6C496991" w14:textId="07BA8AEF" w:rsidR="003E7A44" w:rsidRDefault="00E866BE" w:rsidP="0019559E">
      <w:pPr>
        <w:jc w:val="center"/>
        <w:rPr>
          <w:sz w:val="19"/>
          <w:szCs w:val="19"/>
        </w:rPr>
      </w:pPr>
      <w:r w:rsidRPr="00833FEC">
        <w:rPr>
          <w:sz w:val="19"/>
          <w:szCs w:val="19"/>
        </w:rPr>
        <w:t>СПАСИБО ЗА ПОКУПКУ!</w:t>
      </w:r>
    </w:p>
    <w:tbl>
      <w:tblPr>
        <w:tblpPr w:leftFromText="180" w:rightFromText="180" w:vertAnchor="text" w:horzAnchor="margin" w:tblpY="-56"/>
        <w:tblW w:w="6487" w:type="dxa"/>
        <w:tblLook w:val="04A0" w:firstRow="1" w:lastRow="0" w:firstColumn="1" w:lastColumn="0" w:noHBand="0" w:noVBand="1"/>
      </w:tblPr>
      <w:tblGrid>
        <w:gridCol w:w="626"/>
        <w:gridCol w:w="3144"/>
        <w:gridCol w:w="1234"/>
        <w:gridCol w:w="1483"/>
      </w:tblGrid>
      <w:tr w:rsidR="005C6FF7" w:rsidRPr="008A26F1" w14:paraId="4A160128" w14:textId="77777777" w:rsidTr="005C6FF7">
        <w:trPr>
          <w:trHeight w:val="300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E50FD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Комплект фурнитуры для сборки тумбы К-5</w:t>
            </w:r>
          </w:p>
        </w:tc>
      </w:tr>
      <w:tr w:rsidR="005C6FF7" w:rsidRPr="008A26F1" w14:paraId="1045366E" w14:textId="77777777" w:rsidTr="005C6FF7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3020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Поз.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183C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A31F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Кол-во, шт.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9042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Вид</w:t>
            </w:r>
          </w:p>
        </w:tc>
      </w:tr>
      <w:tr w:rsidR="005C6FF7" w:rsidRPr="008A26F1" w14:paraId="67A29A05" w14:textId="77777777" w:rsidTr="005C6FF7">
        <w:trPr>
          <w:trHeight w:val="64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D694" w14:textId="14CABEB8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C394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Эксцентрик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0079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F799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ru-RU"/>
              </w:rPr>
              <w:drawing>
                <wp:anchor distT="0" distB="0" distL="114300" distR="114300" simplePos="0" relativeHeight="251742208" behindDoc="0" locked="0" layoutInCell="1" allowOverlap="1" wp14:anchorId="23852685" wp14:editId="46237F8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66675</wp:posOffset>
                  </wp:positionV>
                  <wp:extent cx="323850" cy="314325"/>
                  <wp:effectExtent l="0" t="0" r="0" b="0"/>
                  <wp:wrapNone/>
                  <wp:docPr id="33" name="Рисунок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8B417B-A7BB-4E36-AF9F-F289D855AE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6">
                            <a:extLst>
                              <a:ext uri="{FF2B5EF4-FFF2-40B4-BE49-F238E27FC236}">
                                <a16:creationId xmlns:a16="http://schemas.microsoft.com/office/drawing/2014/main" id="{868B417B-A7BB-4E36-AF9F-F289D855AE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31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5B140541" w14:textId="77777777" w:rsidTr="005C6FF7">
        <w:trPr>
          <w:trHeight w:val="5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B251" w14:textId="1FA20744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BAF8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Шток эксцентрика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AB5D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DE82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43232" behindDoc="0" locked="0" layoutInCell="1" allowOverlap="1" wp14:anchorId="5AE03542" wp14:editId="66680F4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476250" cy="314325"/>
                  <wp:effectExtent l="0" t="0" r="0" b="0"/>
                  <wp:wrapNone/>
                  <wp:docPr id="32" name="Рисунок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A8BB02-C9AE-47E8-A03D-F5AFD37497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a16="http://schemas.microsoft.com/office/drawing/2014/main" id="{09A8BB02-C9AE-47E8-A03D-F5AFD37497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1" cy="308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4EBE4263" w14:textId="77777777" w:rsidTr="005C6FF7">
        <w:trPr>
          <w:trHeight w:val="5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7B56" w14:textId="0B3F541B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5B39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Конфирмат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067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D8F7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44256" behindDoc="0" locked="0" layoutInCell="1" allowOverlap="1" wp14:anchorId="411FCD25" wp14:editId="7C0DEBEA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38100</wp:posOffset>
                  </wp:positionV>
                  <wp:extent cx="514350" cy="276225"/>
                  <wp:effectExtent l="0" t="0" r="0" b="0"/>
                  <wp:wrapNone/>
                  <wp:docPr id="31" name="Рисунок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279E83-8F85-49F4-B303-68A15BC98D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>
                            <a:extLst>
                              <a:ext uri="{FF2B5EF4-FFF2-40B4-BE49-F238E27FC236}">
                                <a16:creationId xmlns:a16="http://schemas.microsoft.com/office/drawing/2014/main" id="{55279E83-8F85-49F4-B303-68A15BC98D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1" cy="272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4DA7E703" w14:textId="77777777" w:rsidTr="005C6FF7">
        <w:trPr>
          <w:trHeight w:val="76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B4D1" w14:textId="6F43CA7F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A280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Саморез 3,5х16 мм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C39F" w14:textId="2D2F050D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2E3F4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6A4E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45280" behindDoc="0" locked="0" layoutInCell="1" allowOverlap="1" wp14:anchorId="3D206A4B" wp14:editId="1F9A838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28575</wp:posOffset>
                  </wp:positionV>
                  <wp:extent cx="571500" cy="409575"/>
                  <wp:effectExtent l="0" t="0" r="0" b="9525"/>
                  <wp:wrapNone/>
                  <wp:docPr id="30" name="Рисунок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7317F0-FC04-44B2-BFED-11348E056B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2">
                            <a:extLst>
                              <a:ext uri="{FF2B5EF4-FFF2-40B4-BE49-F238E27FC236}">
                                <a16:creationId xmlns:a16="http://schemas.microsoft.com/office/drawing/2014/main" id="{CB7317F0-FC04-44B2-BFED-11348E056B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82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1854A513" w14:textId="77777777" w:rsidTr="005C6FF7">
        <w:trPr>
          <w:trHeight w:val="64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2C2A" w14:textId="52180214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2B70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Саморез 4х30 мм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3BE8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136B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46304" behindDoc="0" locked="0" layoutInCell="1" allowOverlap="1" wp14:anchorId="05B3D7EA" wp14:editId="5F6EDCA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419100" cy="381000"/>
                  <wp:effectExtent l="0" t="0" r="0" b="0"/>
                  <wp:wrapNone/>
                  <wp:docPr id="29" name="Рисунок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C45FCB-070E-476A-BC99-51EE5717A6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>
                            <a:extLst>
                              <a:ext uri="{FF2B5EF4-FFF2-40B4-BE49-F238E27FC236}">
                                <a16:creationId xmlns:a16="http://schemas.microsoft.com/office/drawing/2014/main" id="{4CC45FCB-070E-476A-BC99-51EE5717A6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1" cy="3810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2FCD058C" w14:textId="77777777" w:rsidTr="005C6FF7">
        <w:trPr>
          <w:trHeight w:val="5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7C09" w14:textId="7A41B79A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063C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Шкант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2902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E9DA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47328" behindDoc="0" locked="0" layoutInCell="1" allowOverlap="1" wp14:anchorId="3B132EA2" wp14:editId="69F0D96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28575</wp:posOffset>
                  </wp:positionV>
                  <wp:extent cx="495300" cy="295275"/>
                  <wp:effectExtent l="0" t="0" r="0" b="9525"/>
                  <wp:wrapNone/>
                  <wp:docPr id="28" name="Рисунок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EB2CE8-FBFB-4839-BE0C-AFE2519F13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8">
                            <a:extLst>
                              <a:ext uri="{FF2B5EF4-FFF2-40B4-BE49-F238E27FC236}">
                                <a16:creationId xmlns:a16="http://schemas.microsoft.com/office/drawing/2014/main" id="{F6EB2CE8-FBFB-4839-BE0C-AFE2519F13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98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69BF33E6" w14:textId="77777777" w:rsidTr="005C6FF7">
        <w:trPr>
          <w:trHeight w:val="5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8BEC" w14:textId="5B35C96F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C231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Шайба на ручки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8307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8A58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48352" behindDoc="0" locked="0" layoutInCell="1" allowOverlap="1" wp14:anchorId="57D09151" wp14:editId="7763AEE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295275" cy="257175"/>
                  <wp:effectExtent l="0" t="0" r="0" b="9525"/>
                  <wp:wrapNone/>
                  <wp:docPr id="27" name="Рисунок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ADE2E4-B776-478F-87CC-9E84B6EBAB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0">
                            <a:extLst>
                              <a:ext uri="{FF2B5EF4-FFF2-40B4-BE49-F238E27FC236}">
                                <a16:creationId xmlns:a16="http://schemas.microsoft.com/office/drawing/2014/main" id="{7DADE2E4-B776-478F-87CC-9E84B6EBAB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4" cy="258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0859C19E" w14:textId="77777777" w:rsidTr="005C6FF7">
        <w:trPr>
          <w:trHeight w:val="5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E7E7" w14:textId="1DF963A2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7198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Ручка скоба 128 мм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A48A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78B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49376" behindDoc="0" locked="0" layoutInCell="1" allowOverlap="1" wp14:anchorId="4639FC5B" wp14:editId="3993157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457200" cy="304800"/>
                  <wp:effectExtent l="0" t="0" r="0" b="0"/>
                  <wp:wrapNone/>
                  <wp:docPr id="26" name="Рисунок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088310-7A54-4DF8-A9B2-4D46B32CAD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28">
                            <a:extLst>
                              <a:ext uri="{FF2B5EF4-FFF2-40B4-BE49-F238E27FC236}">
                                <a16:creationId xmlns:a16="http://schemas.microsoft.com/office/drawing/2014/main" id="{DF088310-7A54-4DF8-A9B2-4D46B32CAD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99" cy="30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63C73A75" w14:textId="77777777" w:rsidTr="005C6FF7">
        <w:trPr>
          <w:trHeight w:val="63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7016" w14:textId="78CC1236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E3D8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Стабилизатор задней стенки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A604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B68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50400" behindDoc="0" locked="0" layoutInCell="1" allowOverlap="1" wp14:anchorId="5AAC1B80" wp14:editId="17A7D51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400050" cy="352425"/>
                  <wp:effectExtent l="0" t="0" r="0" b="9525"/>
                  <wp:wrapNone/>
                  <wp:docPr id="25" name="Рисунок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FD8546-8331-4002-86CF-99FD773C6E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>
                            <a:extLst>
                              <a:ext uri="{FF2B5EF4-FFF2-40B4-BE49-F238E27FC236}">
                                <a16:creationId xmlns:a16="http://schemas.microsoft.com/office/drawing/2014/main" id="{BAFD8546-8331-4002-86CF-99FD773C6E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49" cy="357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2F749750" w14:textId="77777777" w:rsidTr="005C6FF7">
        <w:trPr>
          <w:trHeight w:val="75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86FF" w14:textId="7FFDC6E7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571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Опора колесная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DCD1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23AD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51424" behindDoc="0" locked="0" layoutInCell="1" allowOverlap="1" wp14:anchorId="1CA6BA29" wp14:editId="4340727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342900" cy="409575"/>
                  <wp:effectExtent l="0" t="0" r="0" b="0"/>
                  <wp:wrapNone/>
                  <wp:docPr id="24" name="Рисунок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53E558-87C6-49FE-A0C7-BD7B138340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:a16="http://schemas.microsoft.com/office/drawing/2014/main" id="{CC53E558-87C6-49FE-A0C7-BD7B13834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899" cy="4078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2EBEF2F2" w14:textId="77777777" w:rsidTr="005C6FF7">
        <w:trPr>
          <w:trHeight w:val="73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AE62" w14:textId="1D8012C5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2AC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Направляющие роликовые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5563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395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52448" behindDoc="0" locked="0" layoutInCell="1" allowOverlap="1" wp14:anchorId="1A740238" wp14:editId="6F85E0A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447675" cy="428625"/>
                  <wp:effectExtent l="0" t="0" r="0" b="9525"/>
                  <wp:wrapNone/>
                  <wp:docPr id="23" name="Рисунок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15B81-8D36-43DD-97A9-08182DEEA5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>
                            <a:extLst>
                              <a:ext uri="{FF2B5EF4-FFF2-40B4-BE49-F238E27FC236}">
                                <a16:creationId xmlns:a16="http://schemas.microsoft.com/office/drawing/2014/main" id="{9AF15B81-8D36-43DD-97A9-08182DEEA5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4" cy="43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125EB24C" w14:textId="77777777" w:rsidTr="005C6FF7">
        <w:trPr>
          <w:trHeight w:val="61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0341" w14:textId="668D424F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D08D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Ключ шестигранник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4F1F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1DF2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53472" behindDoc="0" locked="0" layoutInCell="1" allowOverlap="1" wp14:anchorId="7E085D5A" wp14:editId="21F23B1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342900" cy="333375"/>
                  <wp:effectExtent l="0" t="0" r="0" b="9525"/>
                  <wp:wrapNone/>
                  <wp:docPr id="22" name="Рисунок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CE0C33-8847-4BF6-8047-1E9613EF1E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8">
                            <a:extLst>
                              <a:ext uri="{FF2B5EF4-FFF2-40B4-BE49-F238E27FC236}">
                                <a16:creationId xmlns:a16="http://schemas.microsoft.com/office/drawing/2014/main" id="{3FCE0C33-8847-4BF6-8047-1E9613EF1E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899" cy="33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47245146" w14:textId="77777777" w:rsidTr="005C6FF7">
        <w:trPr>
          <w:trHeight w:val="76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B7DE" w14:textId="2AAE185E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AA93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Заглушка для </w:t>
            </w:r>
            <w:proofErr w:type="spellStart"/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конфирмата</w:t>
            </w:r>
            <w:proofErr w:type="spellEnd"/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/эксцентрика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8499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A818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54496" behindDoc="0" locked="0" layoutInCell="1" allowOverlap="1" wp14:anchorId="64D26CEC" wp14:editId="77A98C12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38100</wp:posOffset>
                  </wp:positionV>
                  <wp:extent cx="485775" cy="409575"/>
                  <wp:effectExtent l="0" t="0" r="9525" b="0"/>
                  <wp:wrapNone/>
                  <wp:docPr id="21" name="Рисунок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5EF05E-EC14-449C-93FD-B0240F03C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>
                            <a:extLst>
                              <a:ext uri="{FF2B5EF4-FFF2-40B4-BE49-F238E27FC236}">
                                <a16:creationId xmlns:a16="http://schemas.microsoft.com/office/drawing/2014/main" id="{245EF05E-EC14-449C-93FD-B0240F03CD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06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40BEB332" w14:textId="77777777" w:rsidTr="005C6FF7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B8E1" w14:textId="60F63F19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767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Саморез 4х20 (крепление замка)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30F7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5690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55520" behindDoc="0" locked="0" layoutInCell="1" allowOverlap="1" wp14:anchorId="3E6F95C9" wp14:editId="59D2149D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38100</wp:posOffset>
                  </wp:positionV>
                  <wp:extent cx="457200" cy="333375"/>
                  <wp:effectExtent l="0" t="0" r="0" b="0"/>
                  <wp:wrapNone/>
                  <wp:docPr id="20" name="Рисунок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EE9D28-3ADF-4208-B4D5-44501FEDC7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22">
                            <a:extLst>
                              <a:ext uri="{FF2B5EF4-FFF2-40B4-BE49-F238E27FC236}">
                                <a16:creationId xmlns:a16="http://schemas.microsoft.com/office/drawing/2014/main" id="{71EE9D28-3ADF-4208-B4D5-44501FEDC7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27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FF7" w:rsidRPr="008A26F1" w14:paraId="41A2F45B" w14:textId="77777777" w:rsidTr="005C6FF7">
        <w:trPr>
          <w:trHeight w:val="63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59AE" w14:textId="554022CD" w:rsidR="005C6FF7" w:rsidRPr="008A26F1" w:rsidRDefault="00784C32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6438" w14:textId="6B6A9D63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Замок для ящика </w:t>
            </w:r>
            <w:r w:rsidR="002E3F43">
              <w:rPr>
                <w:rFonts w:ascii="Calibri" w:eastAsia="Times New Roman" w:hAnsi="Calibri" w:cs="Calibri"/>
                <w:color w:val="000000"/>
                <w:lang w:eastAsia="ru-RU"/>
              </w:rPr>
              <w:t>с планкой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837E" w14:textId="77777777" w:rsidR="005C6FF7" w:rsidRPr="008A26F1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8018" w14:textId="77777777" w:rsidR="005C6FF7" w:rsidRPr="008A26F1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6F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56544" behindDoc="0" locked="0" layoutInCell="1" allowOverlap="1" wp14:anchorId="6B6DA7A5" wp14:editId="68C5524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495300" cy="361950"/>
                  <wp:effectExtent l="0" t="0" r="0" b="0"/>
                  <wp:wrapNone/>
                  <wp:docPr id="19" name="Рисунок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EBBF49-A71D-4433-A3C4-CBBC42149D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>
                            <a:extLst>
                              <a:ext uri="{FF2B5EF4-FFF2-40B4-BE49-F238E27FC236}">
                                <a16:creationId xmlns:a16="http://schemas.microsoft.com/office/drawing/2014/main" id="{A5EBBF49-A71D-4433-A3C4-CBBC42149D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449" cy="3619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80" w:rightFromText="180" w:vertAnchor="text" w:horzAnchor="page" w:tblpX="7365" w:tblpY="-55"/>
        <w:tblW w:w="4760" w:type="dxa"/>
        <w:tblLook w:val="04A0" w:firstRow="1" w:lastRow="0" w:firstColumn="1" w:lastColumn="0" w:noHBand="0" w:noVBand="1"/>
      </w:tblPr>
      <w:tblGrid>
        <w:gridCol w:w="626"/>
        <w:gridCol w:w="2058"/>
        <w:gridCol w:w="792"/>
        <w:gridCol w:w="1284"/>
      </w:tblGrid>
      <w:tr w:rsidR="005C6FF7" w:rsidRPr="005C6FF7" w14:paraId="6AEF19EA" w14:textId="77777777" w:rsidTr="005C6FF7">
        <w:trPr>
          <w:trHeight w:val="300"/>
        </w:trPr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2CE6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Обозначение и размеры деталей тумбы К-5</w:t>
            </w:r>
          </w:p>
        </w:tc>
      </w:tr>
      <w:tr w:rsidR="005C6FF7" w:rsidRPr="005C6FF7" w14:paraId="0087F4E2" w14:textId="77777777" w:rsidTr="005C6FF7">
        <w:trPr>
          <w:trHeight w:val="63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2635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Поз.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B75D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B39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Кол-во, шт.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746B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Размер, мм</w:t>
            </w:r>
          </w:p>
        </w:tc>
      </w:tr>
      <w:tr w:rsidR="005C6FF7" w:rsidRPr="005C6FF7" w14:paraId="7B7BBCD0" w14:textId="77777777" w:rsidTr="005C6FF7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2491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DCC" w14:textId="77777777" w:rsidR="005C6FF7" w:rsidRPr="005C6FF7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Топ, ЛДСП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0883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556A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434х454</w:t>
            </w:r>
          </w:p>
        </w:tc>
      </w:tr>
      <w:tr w:rsidR="005C6FF7" w:rsidRPr="005C6FF7" w14:paraId="50366182" w14:textId="77777777" w:rsidTr="005C6FF7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AB0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86FC" w14:textId="77777777" w:rsidR="005C6FF7" w:rsidRPr="005C6FF7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Боковая панель, ЛДСП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2B3F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BE1F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490х432</w:t>
            </w:r>
          </w:p>
        </w:tc>
      </w:tr>
      <w:tr w:rsidR="005C6FF7" w:rsidRPr="005C6FF7" w14:paraId="65822183" w14:textId="77777777" w:rsidTr="005C6FF7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A58C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C639" w14:textId="77777777" w:rsidR="005C6FF7" w:rsidRPr="005C6FF7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Боковая панель, ЛДСП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54CB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D2A6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490х432</w:t>
            </w:r>
          </w:p>
        </w:tc>
      </w:tr>
      <w:tr w:rsidR="005C6FF7" w:rsidRPr="005C6FF7" w14:paraId="64816A95" w14:textId="77777777" w:rsidTr="005C6FF7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9E6B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4411" w14:textId="77777777" w:rsidR="005C6FF7" w:rsidRPr="005C6FF7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Дно, ЛДСП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07CF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C8E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434х454</w:t>
            </w:r>
          </w:p>
        </w:tc>
      </w:tr>
      <w:tr w:rsidR="005C6FF7" w:rsidRPr="005C6FF7" w14:paraId="587E676B" w14:textId="77777777" w:rsidTr="005C6FF7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BC68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B94C" w14:textId="77777777" w:rsidR="005C6FF7" w:rsidRPr="005C6FF7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Фасад ящика, ЛДСП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7872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6D1A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428х160</w:t>
            </w:r>
          </w:p>
        </w:tc>
      </w:tr>
      <w:tr w:rsidR="005C6FF7" w:rsidRPr="005C6FF7" w14:paraId="3E7817B0" w14:textId="77777777" w:rsidTr="005C6FF7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6012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11A" w14:textId="77777777" w:rsidR="005C6FF7" w:rsidRPr="005C6FF7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Фасад ящика с замком, ЛДСП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45FD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B1D4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428х160</w:t>
            </w:r>
          </w:p>
        </w:tc>
      </w:tr>
      <w:tr w:rsidR="005C6FF7" w:rsidRPr="005C6FF7" w14:paraId="1F1F0705" w14:textId="77777777" w:rsidTr="005C6FF7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9694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64DD" w14:textId="77777777" w:rsidR="005C6FF7" w:rsidRPr="005C6FF7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Боковая панель правая, ЛДСП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357E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205A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400х100</w:t>
            </w:r>
          </w:p>
        </w:tc>
      </w:tr>
      <w:tr w:rsidR="005C6FF7" w:rsidRPr="005C6FF7" w14:paraId="02B33B9F" w14:textId="77777777" w:rsidTr="005C6FF7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1B12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2343" w14:textId="77777777" w:rsidR="005C6FF7" w:rsidRPr="005C6FF7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Боковая панель левая, ЛДСП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6AC7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18EF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400х100</w:t>
            </w:r>
          </w:p>
        </w:tc>
      </w:tr>
      <w:tr w:rsidR="005C6FF7" w:rsidRPr="005C6FF7" w14:paraId="718AB90E" w14:textId="77777777" w:rsidTr="005C6FF7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ECD6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9410" w14:textId="77777777" w:rsidR="005C6FF7" w:rsidRPr="005C6FF7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Задняя панель ящика, ЛДСП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197E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D9AF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344х100</w:t>
            </w:r>
          </w:p>
        </w:tc>
      </w:tr>
      <w:tr w:rsidR="005C6FF7" w:rsidRPr="005C6FF7" w14:paraId="1818D4B7" w14:textId="77777777" w:rsidTr="005C6FF7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4DE9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DF5A" w14:textId="77777777" w:rsidR="005C6FF7" w:rsidRPr="005C6FF7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Задняя стенка, ХДФ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5556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B5AE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502х412</w:t>
            </w:r>
          </w:p>
        </w:tc>
      </w:tr>
      <w:tr w:rsidR="005C6FF7" w:rsidRPr="005C6FF7" w14:paraId="53FB7EC3" w14:textId="77777777" w:rsidTr="005C6FF7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37AA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3DA9" w14:textId="77777777" w:rsidR="005C6FF7" w:rsidRPr="005C6FF7" w:rsidRDefault="005C6FF7" w:rsidP="005C6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Дно ящика, ХДФ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27B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BCB7" w14:textId="77777777" w:rsidR="005C6FF7" w:rsidRPr="005C6FF7" w:rsidRDefault="005C6FF7" w:rsidP="005C6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C6FF7">
              <w:rPr>
                <w:rFonts w:ascii="Calibri" w:eastAsia="Times New Roman" w:hAnsi="Calibri" w:cs="Calibri"/>
                <w:color w:val="000000"/>
                <w:lang w:eastAsia="ru-RU"/>
              </w:rPr>
              <w:t>359х399</w:t>
            </w:r>
          </w:p>
        </w:tc>
      </w:tr>
    </w:tbl>
    <w:p w14:paraId="134198EC" w14:textId="723AE736" w:rsidR="003E7A44" w:rsidRPr="00DD103D" w:rsidRDefault="003E7A44" w:rsidP="003E7A44">
      <w:pPr>
        <w:rPr>
          <w:b/>
          <w:bCs/>
          <w:sz w:val="19"/>
          <w:szCs w:val="19"/>
        </w:rPr>
      </w:pPr>
      <w:r w:rsidRPr="00DD103D">
        <w:rPr>
          <w:b/>
          <w:bCs/>
          <w:sz w:val="19"/>
          <w:szCs w:val="19"/>
        </w:rPr>
        <w:t>Правила пользования и эксплуатации изделия</w:t>
      </w:r>
    </w:p>
    <w:p w14:paraId="5694629C" w14:textId="77777777" w:rsidR="003E7A44" w:rsidRPr="00DD103D" w:rsidRDefault="003E7A44" w:rsidP="003E7A44">
      <w:pPr>
        <w:jc w:val="both"/>
        <w:rPr>
          <w:sz w:val="19"/>
          <w:szCs w:val="19"/>
        </w:rPr>
      </w:pPr>
      <w:r w:rsidRPr="00DD103D">
        <w:rPr>
          <w:sz w:val="19"/>
          <w:szCs w:val="19"/>
        </w:rPr>
        <w:t>Уважаемый покупатель, срок службы изделия напрямую зависит от Вашего бережного отношения к нему.</w:t>
      </w:r>
    </w:p>
    <w:p w14:paraId="1597E273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допускайте длительного контакта изделия с водой, во избежание разбухания поверхностей. В случае контакта с водой, насухо протрите поверхность мягкой тканью.</w:t>
      </w:r>
    </w:p>
    <w:p w14:paraId="7ED71F34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ударяйте поверхность острыми тяжелыми или твердыми предметами.</w:t>
      </w:r>
    </w:p>
    <w:p w14:paraId="1DD50E65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 xml:space="preserve">Не ставьте на </w:t>
      </w:r>
      <w:proofErr w:type="gramStart"/>
      <w:r w:rsidRPr="004F3B6F">
        <w:rPr>
          <w:sz w:val="19"/>
          <w:szCs w:val="19"/>
        </w:rPr>
        <w:t>поверхность  изделия</w:t>
      </w:r>
      <w:proofErr w:type="gramEnd"/>
      <w:r w:rsidRPr="004F3B6F">
        <w:rPr>
          <w:sz w:val="19"/>
          <w:szCs w:val="19"/>
        </w:rPr>
        <w:t xml:space="preserve"> горячие предметы без подставки. </w:t>
      </w:r>
    </w:p>
    <w:p w14:paraId="1195FFF4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При чистке поверхностей, не используйте жесткие щетки или ткани и абразивные моющие средства. Пользуйтесь специальными средствами, предназначенными для ухода за мебелью.</w:t>
      </w:r>
    </w:p>
    <w:p w14:paraId="4288DD27" w14:textId="77777777" w:rsidR="003E7A44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допускайте попадания на поверхность агрессивных жидкостей (растворители, кислоты, щелочи).</w:t>
      </w:r>
    </w:p>
    <w:p w14:paraId="1798ECC6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 xml:space="preserve">Тумба предназначена для размещения в ней канцелярских принадлежностей, небольших предметов орг. техники и прочих негабаритных изделий. </w:t>
      </w:r>
    </w:p>
    <w:p w14:paraId="60C025F8" w14:textId="77777777" w:rsidR="003E7A44" w:rsidRPr="004F3B6F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Если у Вас возникнет желание модифицировать изделие самостоятельно, помните, что в этом случае наша гарантия на изделие распространяться не будет.</w:t>
      </w:r>
    </w:p>
    <w:p w14:paraId="467D8438" w14:textId="77777777" w:rsidR="003E7A44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соблюдение каких-либо из вышеуказанных условий, повлекшее возникновение недостатков в изделии, является основанием утраты права на гарантийное обслуживание.</w:t>
      </w:r>
    </w:p>
    <w:p w14:paraId="58462C1D" w14:textId="77777777" w:rsidR="003E7A44" w:rsidRPr="003E7A44" w:rsidRDefault="003E7A44" w:rsidP="003E7A44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3E7A44">
        <w:rPr>
          <w:sz w:val="19"/>
          <w:szCs w:val="19"/>
        </w:rPr>
        <w:t>Во избежание изменения цвета поверхности, не допускайте длительное воздействие прямых солнечных лучей.</w:t>
      </w:r>
    </w:p>
    <w:p w14:paraId="17173139" w14:textId="77777777" w:rsidR="003E7A44" w:rsidRPr="00833FEC" w:rsidRDefault="003E7A44" w:rsidP="003E7A44">
      <w:pPr>
        <w:jc w:val="both"/>
        <w:rPr>
          <w:b/>
          <w:bCs/>
          <w:sz w:val="19"/>
          <w:szCs w:val="19"/>
        </w:rPr>
      </w:pPr>
      <w:r w:rsidRPr="00833FEC">
        <w:rPr>
          <w:b/>
          <w:bCs/>
          <w:sz w:val="19"/>
          <w:szCs w:val="19"/>
        </w:rPr>
        <w:t>Гарантийные обязательства:</w:t>
      </w:r>
    </w:p>
    <w:p w14:paraId="6FC825A1" w14:textId="3EF60972" w:rsidR="003E7A44" w:rsidRPr="00833FEC" w:rsidRDefault="003E7A44" w:rsidP="003E7A44">
      <w:pPr>
        <w:jc w:val="both"/>
        <w:rPr>
          <w:sz w:val="19"/>
          <w:szCs w:val="19"/>
        </w:rPr>
      </w:pPr>
      <w:r w:rsidRPr="00833FEC">
        <w:rPr>
          <w:sz w:val="19"/>
          <w:szCs w:val="19"/>
        </w:rPr>
        <w:t>Производитель гарантирует соответствие изделия нормативным документам и сертификату соответствия материалов для производства мебели и ее изготовлению. Гарантийный срок составляет 12 месяцев с момента продажи конечному потребителю, но не более 18 месяцев от даты производства.</w:t>
      </w:r>
    </w:p>
    <w:p w14:paraId="20FBBCAC" w14:textId="19B0D103" w:rsidR="00AA1B77" w:rsidRPr="00833FEC" w:rsidRDefault="00AA1B77" w:rsidP="00AA1B77">
      <w:pPr>
        <w:jc w:val="both"/>
        <w:rPr>
          <w:b/>
          <w:bCs/>
          <w:sz w:val="19"/>
          <w:szCs w:val="19"/>
        </w:rPr>
      </w:pPr>
      <w:bookmarkStart w:id="0" w:name="_Hlk177417773"/>
      <w:r w:rsidRPr="00833FEC">
        <w:rPr>
          <w:b/>
          <w:bCs/>
          <w:sz w:val="19"/>
          <w:szCs w:val="19"/>
        </w:rPr>
        <w:t>Контакты:</w:t>
      </w:r>
    </w:p>
    <w:p w14:paraId="7481E521" w14:textId="77777777" w:rsidR="00AA1B77" w:rsidRPr="00613A36" w:rsidRDefault="00AA1B77" w:rsidP="00AA1B77">
      <w:pPr>
        <w:spacing w:line="240" w:lineRule="auto"/>
        <w:jc w:val="both"/>
        <w:rPr>
          <w:sz w:val="18"/>
          <w:szCs w:val="18"/>
        </w:rPr>
      </w:pPr>
      <w:r w:rsidRPr="00613A36">
        <w:rPr>
          <w:sz w:val="18"/>
          <w:szCs w:val="18"/>
        </w:rPr>
        <w:t>ООО «Альянс Мебель» (ОГРН 1215200015348, ИНН/КПП 5257202752/526201001)</w:t>
      </w:r>
    </w:p>
    <w:p w14:paraId="36400A3E" w14:textId="1EA5F036" w:rsidR="00AA1B77" w:rsidRPr="00613A36" w:rsidRDefault="00AA1B77" w:rsidP="00AA1B77">
      <w:pPr>
        <w:spacing w:line="240" w:lineRule="auto"/>
        <w:jc w:val="both"/>
        <w:rPr>
          <w:sz w:val="18"/>
          <w:szCs w:val="18"/>
        </w:rPr>
      </w:pPr>
      <w:r w:rsidRPr="00613A36">
        <w:rPr>
          <w:sz w:val="18"/>
          <w:szCs w:val="18"/>
        </w:rPr>
        <w:t>Юридический адрес: 603022, Нижний Новгород, ул. Тимирязева, д. 15, корпус 5, офис 2</w:t>
      </w:r>
    </w:p>
    <w:p w14:paraId="0BEEF979" w14:textId="6796259E" w:rsidR="003E7A44" w:rsidRPr="005C6FF7" w:rsidRDefault="005C6FF7" w:rsidP="00944B4D">
      <w:pPr>
        <w:spacing w:line="240" w:lineRule="auto"/>
        <w:jc w:val="both"/>
        <w:rPr>
          <w:sz w:val="19"/>
          <w:szCs w:val="19"/>
        </w:rPr>
      </w:pPr>
      <w:r w:rsidRPr="006502E7">
        <w:rPr>
          <w:rFonts w:cstheme="minorHAnsi"/>
          <w:noProof/>
        </w:rPr>
        <w:drawing>
          <wp:anchor distT="0" distB="0" distL="114300" distR="114300" simplePos="0" relativeHeight="251739136" behindDoc="0" locked="0" layoutInCell="1" allowOverlap="1" wp14:anchorId="57FFDF36" wp14:editId="6E1CF2A9">
            <wp:simplePos x="0" y="0"/>
            <wp:positionH relativeFrom="margin">
              <wp:align>right</wp:align>
            </wp:positionH>
            <wp:positionV relativeFrom="paragraph">
              <wp:posOffset>8368</wp:posOffset>
            </wp:positionV>
            <wp:extent cx="2060575" cy="5207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1B77" w:rsidRPr="00613A36">
        <w:rPr>
          <w:sz w:val="18"/>
          <w:szCs w:val="18"/>
        </w:rPr>
        <w:t>Почтовый адрес: 606015, Почтовое отделение № 15</w:t>
      </w:r>
      <w:r w:rsidR="00AA1B77">
        <w:rPr>
          <w:sz w:val="18"/>
          <w:szCs w:val="18"/>
        </w:rPr>
        <w:t>,</w:t>
      </w:r>
      <w:r w:rsidR="00AA1B77" w:rsidRPr="00613A36">
        <w:rPr>
          <w:sz w:val="18"/>
          <w:szCs w:val="18"/>
        </w:rPr>
        <w:t xml:space="preserve"> а/я 2</w:t>
      </w:r>
      <w:r w:rsidR="00AA1B77">
        <w:rPr>
          <w:sz w:val="18"/>
          <w:szCs w:val="18"/>
        </w:rPr>
        <w:t xml:space="preserve">, </w:t>
      </w:r>
      <w:proofErr w:type="gramStart"/>
      <w:r w:rsidR="00AA1B77">
        <w:rPr>
          <w:sz w:val="18"/>
          <w:szCs w:val="18"/>
          <w:lang w:val="en-US"/>
        </w:rPr>
        <w:t>e</w:t>
      </w:r>
      <w:r w:rsidR="00AA1B77" w:rsidRPr="005C6FF7">
        <w:rPr>
          <w:sz w:val="18"/>
          <w:szCs w:val="18"/>
        </w:rPr>
        <w:t>-</w:t>
      </w:r>
      <w:r w:rsidR="00AA1B77">
        <w:rPr>
          <w:sz w:val="18"/>
          <w:szCs w:val="18"/>
          <w:lang w:val="en-US"/>
        </w:rPr>
        <w:t>mail</w:t>
      </w:r>
      <w:r w:rsidR="00AA1B77" w:rsidRPr="005C6FF7">
        <w:rPr>
          <w:sz w:val="18"/>
          <w:szCs w:val="18"/>
        </w:rPr>
        <w:t xml:space="preserve">:  </w:t>
      </w:r>
      <w:proofErr w:type="spellStart"/>
      <w:r w:rsidR="00AA1B77" w:rsidRPr="00A32888">
        <w:rPr>
          <w:rFonts w:cstheme="minorHAnsi"/>
          <w:sz w:val="18"/>
          <w:szCs w:val="18"/>
          <w:lang w:val="en-US"/>
        </w:rPr>
        <w:t>ims</w:t>
      </w:r>
      <w:proofErr w:type="spellEnd"/>
      <w:r w:rsidR="00AA1B77" w:rsidRPr="005C6FF7">
        <w:rPr>
          <w:rFonts w:cstheme="minorHAnsi"/>
          <w:sz w:val="18"/>
          <w:szCs w:val="18"/>
        </w:rPr>
        <w:t>@</w:t>
      </w:r>
      <w:r w:rsidR="00AA1B77" w:rsidRPr="00A32888">
        <w:rPr>
          <w:rFonts w:cstheme="minorHAnsi"/>
          <w:sz w:val="18"/>
          <w:szCs w:val="18"/>
          <w:lang w:val="en-US"/>
        </w:rPr>
        <w:t>star</w:t>
      </w:r>
      <w:r w:rsidR="00AA1B77" w:rsidRPr="005C6FF7">
        <w:rPr>
          <w:rFonts w:cstheme="minorHAnsi"/>
          <w:sz w:val="18"/>
          <w:szCs w:val="18"/>
        </w:rPr>
        <w:t>-</w:t>
      </w:r>
      <w:proofErr w:type="spellStart"/>
      <w:r w:rsidR="00AA1B77" w:rsidRPr="00A32888">
        <w:rPr>
          <w:rFonts w:cstheme="minorHAnsi"/>
          <w:sz w:val="18"/>
          <w:szCs w:val="18"/>
          <w:lang w:val="en-US"/>
        </w:rPr>
        <w:t>mebel</w:t>
      </w:r>
      <w:proofErr w:type="spellEnd"/>
      <w:r w:rsidR="00AA1B77" w:rsidRPr="005C6FF7">
        <w:rPr>
          <w:rFonts w:cstheme="minorHAnsi"/>
          <w:sz w:val="18"/>
          <w:szCs w:val="18"/>
        </w:rPr>
        <w:t>.</w:t>
      </w:r>
      <w:r w:rsidR="00AA1B77" w:rsidRPr="00A32888">
        <w:rPr>
          <w:rFonts w:cstheme="minorHAnsi"/>
          <w:sz w:val="18"/>
          <w:szCs w:val="18"/>
          <w:lang w:val="en-US"/>
        </w:rPr>
        <w:t>com</w:t>
      </w:r>
      <w:proofErr w:type="gramEnd"/>
      <w:r w:rsidR="00AA1B77" w:rsidRPr="005C6FF7">
        <w:rPr>
          <w:rFonts w:cstheme="minorHAnsi"/>
          <w:sz w:val="18"/>
          <w:szCs w:val="18"/>
        </w:rPr>
        <w:t xml:space="preserve"> </w:t>
      </w:r>
      <w:bookmarkEnd w:id="0"/>
    </w:p>
    <w:sectPr w:rsidR="003E7A44" w:rsidRPr="005C6FF7" w:rsidSect="004E21C9">
      <w:pgSz w:w="16838" w:h="11906" w:orient="landscape"/>
      <w:pgMar w:top="567" w:right="284" w:bottom="567" w:left="284" w:header="709" w:footer="709" w:gutter="0"/>
      <w:cols w:space="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113B2"/>
    <w:multiLevelType w:val="hybridMultilevel"/>
    <w:tmpl w:val="02C23B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66114"/>
    <w:multiLevelType w:val="hybridMultilevel"/>
    <w:tmpl w:val="EEE43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C3E50"/>
    <w:multiLevelType w:val="hybridMultilevel"/>
    <w:tmpl w:val="37448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5C76"/>
    <w:multiLevelType w:val="hybridMultilevel"/>
    <w:tmpl w:val="81980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111AF"/>
    <w:multiLevelType w:val="hybridMultilevel"/>
    <w:tmpl w:val="3D40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1E"/>
    <w:rsid w:val="000258D2"/>
    <w:rsid w:val="000957F3"/>
    <w:rsid w:val="000B1343"/>
    <w:rsid w:val="000C0BA8"/>
    <w:rsid w:val="000C2449"/>
    <w:rsid w:val="0019559E"/>
    <w:rsid w:val="00235D05"/>
    <w:rsid w:val="00251B5E"/>
    <w:rsid w:val="002920D7"/>
    <w:rsid w:val="002960B8"/>
    <w:rsid w:val="002E3F43"/>
    <w:rsid w:val="003E0A1E"/>
    <w:rsid w:val="003E7A44"/>
    <w:rsid w:val="003F3B15"/>
    <w:rsid w:val="00401BB8"/>
    <w:rsid w:val="004E21C9"/>
    <w:rsid w:val="004E786F"/>
    <w:rsid w:val="004F3B6F"/>
    <w:rsid w:val="00513AAD"/>
    <w:rsid w:val="005211A5"/>
    <w:rsid w:val="0053636C"/>
    <w:rsid w:val="00536AF4"/>
    <w:rsid w:val="005578BC"/>
    <w:rsid w:val="00586CDC"/>
    <w:rsid w:val="00597C48"/>
    <w:rsid w:val="005B039B"/>
    <w:rsid w:val="005C6FF7"/>
    <w:rsid w:val="005D4780"/>
    <w:rsid w:val="005F388A"/>
    <w:rsid w:val="00612263"/>
    <w:rsid w:val="006178FE"/>
    <w:rsid w:val="0064043E"/>
    <w:rsid w:val="006502E7"/>
    <w:rsid w:val="00683199"/>
    <w:rsid w:val="0069319C"/>
    <w:rsid w:val="0069455A"/>
    <w:rsid w:val="006C6688"/>
    <w:rsid w:val="006D23CD"/>
    <w:rsid w:val="006F7CC4"/>
    <w:rsid w:val="006F7F2B"/>
    <w:rsid w:val="007431AF"/>
    <w:rsid w:val="00755A48"/>
    <w:rsid w:val="00771993"/>
    <w:rsid w:val="00784C32"/>
    <w:rsid w:val="007946F3"/>
    <w:rsid w:val="00797D13"/>
    <w:rsid w:val="007A48AD"/>
    <w:rsid w:val="007D398B"/>
    <w:rsid w:val="007D5FB8"/>
    <w:rsid w:val="008131C8"/>
    <w:rsid w:val="00833FEC"/>
    <w:rsid w:val="00840FEE"/>
    <w:rsid w:val="00880ADD"/>
    <w:rsid w:val="008A26F1"/>
    <w:rsid w:val="008C5634"/>
    <w:rsid w:val="008D08F2"/>
    <w:rsid w:val="00944B4D"/>
    <w:rsid w:val="009C11EE"/>
    <w:rsid w:val="00A0037A"/>
    <w:rsid w:val="00A32C52"/>
    <w:rsid w:val="00A87F4F"/>
    <w:rsid w:val="00A9082F"/>
    <w:rsid w:val="00AA1B77"/>
    <w:rsid w:val="00AB6173"/>
    <w:rsid w:val="00AC2B4A"/>
    <w:rsid w:val="00AE6F41"/>
    <w:rsid w:val="00B37234"/>
    <w:rsid w:val="00B37C5D"/>
    <w:rsid w:val="00B57353"/>
    <w:rsid w:val="00BB0435"/>
    <w:rsid w:val="00C251CC"/>
    <w:rsid w:val="00C30DFB"/>
    <w:rsid w:val="00CB6220"/>
    <w:rsid w:val="00CE061A"/>
    <w:rsid w:val="00D04C0D"/>
    <w:rsid w:val="00D63E19"/>
    <w:rsid w:val="00DD103D"/>
    <w:rsid w:val="00DD4F0F"/>
    <w:rsid w:val="00E866BE"/>
    <w:rsid w:val="00EC211F"/>
    <w:rsid w:val="00EF6AFD"/>
    <w:rsid w:val="00F40AFA"/>
    <w:rsid w:val="00F95397"/>
    <w:rsid w:val="00FF31BB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794D"/>
  <w15:chartTrackingRefBased/>
  <w15:docId w15:val="{50665B73-ED3B-4E13-8722-1BE027B0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8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2025-02-27T06:42:00Z</cp:lastPrinted>
  <dcterms:created xsi:type="dcterms:W3CDTF">2024-09-05T06:28:00Z</dcterms:created>
  <dcterms:modified xsi:type="dcterms:W3CDTF">2025-02-27T07:08:00Z</dcterms:modified>
</cp:coreProperties>
</file>