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269" w:before="269"/>
        <w:ind w:firstLine="0" w:left="0" w:right="0"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!!!Важно помнить, что использование данной веревки в качестве спасательно-страховочного снаряжения ЗАПРЕЩЕНО ради вашей безопасности!!!</w:t>
      </w:r>
    </w:p>
    <w:p w14:paraId="0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2025-02-27T05:41:52Z</dcterms:modified>
</cp:coreProperties>
</file>