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20" w:rsidRDefault="00E70B04" w:rsidP="00F95220">
      <w:pPr>
        <w:pStyle w:val="a4"/>
        <w:ind w:hanging="360"/>
      </w:pPr>
      <w:r>
        <w:rPr>
          <w:noProof/>
          <w:lang w:val="ru-RU"/>
        </w:rPr>
        <w:drawing>
          <wp:anchor distT="0" distB="0" distL="114300" distR="114300" simplePos="0" relativeHeight="251662336" behindDoc="0" locked="0" layoutInCell="1" allowOverlap="1" wp14:anchorId="3D6AC006" wp14:editId="43557CB9">
            <wp:simplePos x="0" y="0"/>
            <wp:positionH relativeFrom="column">
              <wp:posOffset>-609600</wp:posOffset>
            </wp:positionH>
            <wp:positionV relativeFrom="paragraph">
              <wp:posOffset>-267335</wp:posOffset>
            </wp:positionV>
            <wp:extent cx="6623050" cy="421005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220" w:rsidRDefault="00F95220" w:rsidP="00F95220">
      <w:pPr>
        <w:pStyle w:val="a4"/>
        <w:jc w:val="left"/>
        <w:rPr>
          <w:b w:val="0"/>
          <w:bCs w:val="0"/>
          <w:lang w:val="ru-RU"/>
        </w:rPr>
      </w:pPr>
    </w:p>
    <w:p w:rsidR="00F95220" w:rsidRDefault="00F95220" w:rsidP="00F95220">
      <w:pPr>
        <w:pStyle w:val="a4"/>
        <w:jc w:val="left"/>
        <w:rPr>
          <w:b w:val="0"/>
          <w:bCs w:val="0"/>
          <w:lang w:val="ru-RU"/>
        </w:rPr>
      </w:pPr>
    </w:p>
    <w:p w:rsidR="00F95220" w:rsidRPr="00DC1CA3" w:rsidRDefault="00F95220" w:rsidP="00F95220">
      <w:pPr>
        <w:pStyle w:val="a4"/>
        <w:jc w:val="left"/>
        <w:rPr>
          <w:b w:val="0"/>
          <w:bCs w:val="0"/>
          <w:lang w:val="ru-RU"/>
        </w:rPr>
      </w:pPr>
    </w:p>
    <w:p w:rsidR="00F95220" w:rsidRDefault="00E70B04" w:rsidP="00F95220">
      <w:pPr>
        <w:pStyle w:val="a4"/>
        <w:jc w:val="left"/>
        <w:rPr>
          <w:b w:val="0"/>
          <w:bCs w:val="0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 wp14:anchorId="71EBB5E3" wp14:editId="7AADACA3">
            <wp:simplePos x="0" y="0"/>
            <wp:positionH relativeFrom="column">
              <wp:posOffset>1915160</wp:posOffset>
            </wp:positionH>
            <wp:positionV relativeFrom="paragraph">
              <wp:posOffset>3810</wp:posOffset>
            </wp:positionV>
            <wp:extent cx="1714500" cy="831850"/>
            <wp:effectExtent l="0" t="0" r="0" b="6350"/>
            <wp:wrapSquare wrapText="bothSides"/>
            <wp:docPr id="4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220" w:rsidRDefault="00F95220" w:rsidP="00F95220">
      <w:pPr>
        <w:pStyle w:val="a4"/>
        <w:jc w:val="left"/>
        <w:rPr>
          <w:b w:val="0"/>
          <w:bCs w:val="0"/>
          <w:lang w:val="ru-RU"/>
        </w:rPr>
      </w:pPr>
    </w:p>
    <w:p w:rsidR="00F95220" w:rsidRDefault="00F95220" w:rsidP="00F95220">
      <w:pPr>
        <w:pStyle w:val="a4"/>
        <w:jc w:val="left"/>
        <w:rPr>
          <w:b w:val="0"/>
          <w:bCs w:val="0"/>
          <w:lang w:val="ru-RU"/>
        </w:rPr>
      </w:pPr>
    </w:p>
    <w:p w:rsidR="00F95220" w:rsidRDefault="00F95220" w:rsidP="00F95220">
      <w:pPr>
        <w:pStyle w:val="a4"/>
        <w:jc w:val="left"/>
        <w:rPr>
          <w:b w:val="0"/>
          <w:bCs w:val="0"/>
          <w:lang w:val="ru-RU"/>
        </w:rPr>
      </w:pPr>
    </w:p>
    <w:p w:rsidR="00F95220" w:rsidRDefault="00F95220" w:rsidP="00F95220">
      <w:pPr>
        <w:pStyle w:val="a4"/>
        <w:rPr>
          <w:sz w:val="44"/>
          <w:szCs w:val="44"/>
          <w:lang w:val="ru-RU"/>
        </w:rPr>
      </w:pPr>
    </w:p>
    <w:p w:rsidR="00F95220" w:rsidRPr="006C2FF0" w:rsidRDefault="00F95220" w:rsidP="00F95220">
      <w:pPr>
        <w:pStyle w:val="a4"/>
        <w:rPr>
          <w:sz w:val="44"/>
          <w:szCs w:val="44"/>
          <w:lang w:val="ru-RU"/>
        </w:rPr>
      </w:pPr>
    </w:p>
    <w:p w:rsidR="00F95220" w:rsidRDefault="00F95220" w:rsidP="00F95220">
      <w:pPr>
        <w:pStyle w:val="a4"/>
        <w:rPr>
          <w:sz w:val="44"/>
          <w:szCs w:val="44"/>
          <w:lang w:val="ru-RU"/>
        </w:rPr>
      </w:pPr>
    </w:p>
    <w:p w:rsidR="00F95220" w:rsidRPr="00E977C8" w:rsidRDefault="008B4C4F" w:rsidP="00F95220">
      <w:pPr>
        <w:pStyle w:val="a4"/>
        <w:rPr>
          <w:sz w:val="44"/>
          <w:szCs w:val="44"/>
          <w:lang w:val="ru-RU"/>
        </w:rPr>
      </w:pPr>
      <w:r w:rsidRPr="00E977C8">
        <w:rPr>
          <w:sz w:val="44"/>
          <w:szCs w:val="44"/>
          <w:lang w:val="ru-RU"/>
        </w:rPr>
        <w:t>ТЕХНИЧЕСКИЙ ПАСПОРТ</w:t>
      </w:r>
    </w:p>
    <w:p w:rsidR="00F95220" w:rsidRDefault="00F95220" w:rsidP="00F95220">
      <w:pPr>
        <w:pStyle w:val="a4"/>
        <w:rPr>
          <w:b w:val="0"/>
          <w:bCs w:val="0"/>
          <w:lang w:val="ru-RU"/>
        </w:rPr>
      </w:pPr>
    </w:p>
    <w:p w:rsidR="00F95220" w:rsidRDefault="00F95220" w:rsidP="00F95220">
      <w:pPr>
        <w:pStyle w:val="a4"/>
        <w:rPr>
          <w:b w:val="0"/>
          <w:bCs w:val="0"/>
          <w:lang w:val="ru-RU"/>
        </w:rPr>
      </w:pPr>
    </w:p>
    <w:p w:rsidR="00F95220" w:rsidRDefault="00F95220" w:rsidP="00F95220">
      <w:pPr>
        <w:pStyle w:val="a4"/>
        <w:rPr>
          <w:b w:val="0"/>
          <w:bCs w:val="0"/>
          <w:lang w:val="ru-RU"/>
        </w:rPr>
      </w:pPr>
    </w:p>
    <w:p w:rsidR="00F95220" w:rsidRPr="00E977C8" w:rsidRDefault="00F95220" w:rsidP="00F95220">
      <w:pPr>
        <w:pStyle w:val="a4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Г</w:t>
      </w:r>
      <w:r w:rsidRPr="00E977C8">
        <w:rPr>
          <w:sz w:val="40"/>
          <w:szCs w:val="40"/>
          <w:lang w:val="ru-RU"/>
        </w:rPr>
        <w:t>ерметизированные</w:t>
      </w:r>
      <w:r>
        <w:rPr>
          <w:sz w:val="40"/>
          <w:szCs w:val="40"/>
          <w:lang w:val="ru-RU"/>
        </w:rPr>
        <w:t xml:space="preserve"> </w:t>
      </w:r>
      <w:r w:rsidR="00111931">
        <w:rPr>
          <w:sz w:val="40"/>
          <w:szCs w:val="40"/>
          <w:lang w:val="ru-RU"/>
        </w:rPr>
        <w:t>морски</w:t>
      </w:r>
      <w:r>
        <w:rPr>
          <w:sz w:val="40"/>
          <w:szCs w:val="40"/>
          <w:lang w:val="ru-RU"/>
        </w:rPr>
        <w:t>е</w:t>
      </w:r>
    </w:p>
    <w:p w:rsidR="00F95220" w:rsidRPr="00E977C8" w:rsidRDefault="00F95220" w:rsidP="00F95220">
      <w:pPr>
        <w:pStyle w:val="a4"/>
        <w:rPr>
          <w:sz w:val="40"/>
          <w:szCs w:val="40"/>
          <w:lang w:val="ru-RU"/>
        </w:rPr>
      </w:pPr>
      <w:r w:rsidRPr="00E977C8">
        <w:rPr>
          <w:sz w:val="40"/>
          <w:szCs w:val="40"/>
          <w:lang w:val="ru-RU"/>
        </w:rPr>
        <w:t>свинцово-кислотные</w:t>
      </w:r>
    </w:p>
    <w:p w:rsidR="00F95220" w:rsidRPr="00E977C8" w:rsidRDefault="00F95220" w:rsidP="00F95220">
      <w:pPr>
        <w:pStyle w:val="a4"/>
        <w:rPr>
          <w:b w:val="0"/>
          <w:bCs w:val="0"/>
          <w:sz w:val="40"/>
          <w:szCs w:val="40"/>
          <w:lang w:val="ru-RU"/>
        </w:rPr>
      </w:pPr>
      <w:r w:rsidRPr="00E977C8">
        <w:rPr>
          <w:sz w:val="40"/>
          <w:szCs w:val="40"/>
          <w:lang w:val="ru-RU"/>
        </w:rPr>
        <w:t>аккумуляторные батареи</w:t>
      </w:r>
    </w:p>
    <w:p w:rsidR="00F95220" w:rsidRDefault="00F95220" w:rsidP="00F95220">
      <w:pPr>
        <w:pStyle w:val="a4"/>
        <w:rPr>
          <w:b w:val="0"/>
          <w:bCs w:val="0"/>
          <w:lang w:val="ru-RU"/>
        </w:rPr>
      </w:pPr>
    </w:p>
    <w:p w:rsidR="00F95220" w:rsidRPr="00C21645" w:rsidRDefault="00F95220" w:rsidP="00F95220">
      <w:pPr>
        <w:pStyle w:val="a4"/>
        <w:rPr>
          <w:b w:val="0"/>
          <w:bCs w:val="0"/>
          <w:sz w:val="40"/>
          <w:szCs w:val="40"/>
          <w:lang w:val="ru-RU"/>
        </w:rPr>
      </w:pPr>
      <w:r>
        <w:rPr>
          <w:sz w:val="40"/>
          <w:szCs w:val="40"/>
        </w:rPr>
        <w:t>WBR</w:t>
      </w:r>
      <w:r w:rsidRPr="00356FBD">
        <w:rPr>
          <w:sz w:val="40"/>
          <w:szCs w:val="40"/>
          <w:lang w:val="ru-RU"/>
        </w:rPr>
        <w:t xml:space="preserve"> </w:t>
      </w:r>
      <w:r>
        <w:rPr>
          <w:sz w:val="40"/>
          <w:szCs w:val="40"/>
        </w:rPr>
        <w:t>Marine</w:t>
      </w:r>
      <w:r w:rsidRPr="00C21645">
        <w:rPr>
          <w:sz w:val="40"/>
          <w:szCs w:val="40"/>
          <w:lang w:val="ru-RU"/>
        </w:rPr>
        <w:t xml:space="preserve">  </w:t>
      </w:r>
    </w:p>
    <w:p w:rsidR="00F95220" w:rsidRPr="00C21645" w:rsidRDefault="00F95220" w:rsidP="00F95220">
      <w:pPr>
        <w:pStyle w:val="a4"/>
        <w:rPr>
          <w:sz w:val="40"/>
          <w:szCs w:val="40"/>
          <w:lang w:val="ru-RU"/>
        </w:rPr>
      </w:pPr>
      <w:r w:rsidRPr="00C21645">
        <w:rPr>
          <w:sz w:val="40"/>
          <w:szCs w:val="40"/>
          <w:lang w:val="ru-RU"/>
        </w:rPr>
        <w:t>(</w:t>
      </w:r>
      <w:r>
        <w:rPr>
          <w:sz w:val="40"/>
          <w:szCs w:val="40"/>
          <w:lang w:val="ru-RU"/>
        </w:rPr>
        <w:t>с</w:t>
      </w:r>
      <w:r w:rsidRPr="00E977C8">
        <w:rPr>
          <w:sz w:val="40"/>
          <w:szCs w:val="40"/>
          <w:lang w:val="ru-RU"/>
        </w:rPr>
        <w:t>ерия</w:t>
      </w:r>
      <w:r w:rsidRPr="00C21645">
        <w:rPr>
          <w:sz w:val="40"/>
          <w:szCs w:val="40"/>
          <w:lang w:val="ru-RU"/>
        </w:rPr>
        <w:t xml:space="preserve"> </w:t>
      </w:r>
      <w:r>
        <w:rPr>
          <w:sz w:val="40"/>
          <w:szCs w:val="40"/>
        </w:rPr>
        <w:t>MB</w:t>
      </w:r>
      <w:r w:rsidR="000E7DDC">
        <w:rPr>
          <w:sz w:val="40"/>
          <w:szCs w:val="40"/>
          <w:lang w:val="ru-RU"/>
        </w:rPr>
        <w:t>100</w:t>
      </w:r>
      <w:r w:rsidRPr="00C21645">
        <w:rPr>
          <w:sz w:val="40"/>
          <w:szCs w:val="40"/>
          <w:lang w:val="ru-RU"/>
        </w:rPr>
        <w:t>-</w:t>
      </w:r>
      <w:r w:rsidRPr="00356FBD">
        <w:rPr>
          <w:sz w:val="40"/>
          <w:szCs w:val="40"/>
          <w:lang w:val="ru-RU"/>
        </w:rPr>
        <w:t>1</w:t>
      </w:r>
      <w:r w:rsidRPr="00B54CA5">
        <w:rPr>
          <w:sz w:val="40"/>
          <w:szCs w:val="40"/>
          <w:lang w:val="ru-RU"/>
        </w:rPr>
        <w:t>2</w:t>
      </w:r>
      <w:r w:rsidRPr="00C21645">
        <w:rPr>
          <w:sz w:val="40"/>
          <w:szCs w:val="40"/>
          <w:lang w:val="ru-RU"/>
        </w:rPr>
        <w:t>)</w:t>
      </w:r>
    </w:p>
    <w:p w:rsidR="00F95220" w:rsidRPr="00C21645" w:rsidRDefault="00F95220" w:rsidP="00F95220">
      <w:pPr>
        <w:pStyle w:val="a4"/>
        <w:rPr>
          <w:b w:val="0"/>
          <w:sz w:val="24"/>
          <w:lang w:val="ru-RU"/>
        </w:rPr>
      </w:pPr>
    </w:p>
    <w:p w:rsidR="00F95220" w:rsidRPr="00C21645" w:rsidRDefault="00F95220" w:rsidP="00F95220">
      <w:pPr>
        <w:pStyle w:val="a4"/>
        <w:rPr>
          <w:b w:val="0"/>
          <w:sz w:val="24"/>
          <w:lang w:val="ru-RU"/>
        </w:rPr>
      </w:pPr>
    </w:p>
    <w:p w:rsidR="00F95220" w:rsidRPr="00C21645" w:rsidRDefault="00F95220" w:rsidP="00F95220">
      <w:pPr>
        <w:pStyle w:val="a4"/>
        <w:rPr>
          <w:b w:val="0"/>
          <w:sz w:val="24"/>
          <w:lang w:val="ru-RU"/>
        </w:rPr>
      </w:pPr>
    </w:p>
    <w:p w:rsidR="00F95220" w:rsidRPr="00C21645" w:rsidRDefault="00F95220" w:rsidP="00F95220">
      <w:pPr>
        <w:pStyle w:val="a4"/>
        <w:rPr>
          <w:b w:val="0"/>
          <w:sz w:val="24"/>
          <w:lang w:val="ru-RU"/>
        </w:rPr>
      </w:pPr>
    </w:p>
    <w:p w:rsidR="00F95220" w:rsidRPr="00C21645" w:rsidRDefault="00F95220" w:rsidP="00F95220">
      <w:pPr>
        <w:pStyle w:val="a4"/>
        <w:rPr>
          <w:b w:val="0"/>
          <w:sz w:val="24"/>
          <w:lang w:val="ru-RU"/>
        </w:rPr>
      </w:pPr>
    </w:p>
    <w:p w:rsidR="00F95220" w:rsidRPr="00C21645" w:rsidRDefault="00F95220" w:rsidP="00F95220">
      <w:pPr>
        <w:pStyle w:val="a4"/>
        <w:rPr>
          <w:b w:val="0"/>
          <w:sz w:val="24"/>
          <w:lang w:val="ru-RU"/>
        </w:rPr>
      </w:pPr>
    </w:p>
    <w:p w:rsidR="00F95220" w:rsidRDefault="00F95220" w:rsidP="00F95220">
      <w:pPr>
        <w:pStyle w:val="a4"/>
        <w:rPr>
          <w:b w:val="0"/>
          <w:sz w:val="24"/>
          <w:lang w:val="ru-RU"/>
        </w:rPr>
      </w:pPr>
    </w:p>
    <w:p w:rsidR="00F95220" w:rsidRDefault="00F95220" w:rsidP="00F95220">
      <w:pPr>
        <w:pStyle w:val="a4"/>
        <w:rPr>
          <w:b w:val="0"/>
          <w:sz w:val="24"/>
          <w:lang w:val="ru-RU"/>
        </w:rPr>
      </w:pPr>
    </w:p>
    <w:p w:rsidR="00F95220" w:rsidRDefault="00F95220" w:rsidP="00F95220">
      <w:pPr>
        <w:pStyle w:val="a4"/>
        <w:rPr>
          <w:b w:val="0"/>
          <w:sz w:val="24"/>
          <w:lang w:val="ru-RU"/>
        </w:rPr>
      </w:pPr>
    </w:p>
    <w:p w:rsidR="00F95220" w:rsidRDefault="00F95220" w:rsidP="00F95220">
      <w:pPr>
        <w:pStyle w:val="a4"/>
        <w:rPr>
          <w:b w:val="0"/>
          <w:sz w:val="24"/>
          <w:lang w:val="ru-RU"/>
        </w:rPr>
      </w:pPr>
    </w:p>
    <w:p w:rsidR="00F95220" w:rsidRPr="00753287" w:rsidRDefault="00F95220" w:rsidP="00F95220">
      <w:pPr>
        <w:pStyle w:val="a4"/>
        <w:rPr>
          <w:b w:val="0"/>
          <w:sz w:val="24"/>
          <w:lang w:val="ru-RU"/>
        </w:rPr>
      </w:pPr>
    </w:p>
    <w:p w:rsidR="00F95220" w:rsidRDefault="00F95220" w:rsidP="00F95220">
      <w:pPr>
        <w:pStyle w:val="a4"/>
        <w:rPr>
          <w:b w:val="0"/>
          <w:sz w:val="24"/>
          <w:lang w:val="ru-RU"/>
        </w:rPr>
      </w:pPr>
    </w:p>
    <w:p w:rsidR="00F95220" w:rsidRPr="006C2FF0" w:rsidRDefault="00F95220" w:rsidP="00F95220">
      <w:pPr>
        <w:pStyle w:val="a4"/>
        <w:rPr>
          <w:b w:val="0"/>
          <w:sz w:val="24"/>
          <w:lang w:val="ru-RU"/>
        </w:rPr>
      </w:pPr>
    </w:p>
    <w:p w:rsidR="00F95220" w:rsidRPr="00C21645" w:rsidRDefault="00F95220" w:rsidP="00F95220">
      <w:pPr>
        <w:pStyle w:val="a4"/>
        <w:rPr>
          <w:b w:val="0"/>
          <w:sz w:val="24"/>
          <w:lang w:val="ru-RU"/>
        </w:rPr>
      </w:pPr>
    </w:p>
    <w:p w:rsidR="00F95220" w:rsidRPr="00C21645" w:rsidRDefault="00F95220" w:rsidP="00F95220">
      <w:pPr>
        <w:pStyle w:val="a4"/>
        <w:rPr>
          <w:b w:val="0"/>
          <w:sz w:val="24"/>
          <w:lang w:val="ru-RU"/>
        </w:rPr>
      </w:pPr>
    </w:p>
    <w:p w:rsidR="00F95220" w:rsidRDefault="00F95220" w:rsidP="00F95220">
      <w:pPr>
        <w:rPr>
          <w:sz w:val="32"/>
          <w:szCs w:val="32"/>
        </w:rPr>
      </w:pPr>
    </w:p>
    <w:p w:rsidR="00F95220" w:rsidRDefault="00F95220" w:rsidP="00F95220">
      <w:pPr>
        <w:rPr>
          <w:sz w:val="32"/>
          <w:szCs w:val="32"/>
        </w:rPr>
      </w:pPr>
    </w:p>
    <w:p w:rsidR="00633250" w:rsidRPr="0052765A" w:rsidRDefault="00633250" w:rsidP="00F95220">
      <w:pPr>
        <w:rPr>
          <w:sz w:val="32"/>
          <w:szCs w:val="32"/>
        </w:rPr>
      </w:pPr>
    </w:p>
    <w:p w:rsidR="00E70B04" w:rsidRDefault="00E70B04" w:rsidP="00F95220">
      <w:pPr>
        <w:jc w:val="center"/>
        <w:rPr>
          <w:sz w:val="32"/>
          <w:szCs w:val="32"/>
        </w:rPr>
      </w:pPr>
    </w:p>
    <w:p w:rsidR="00F95220" w:rsidRPr="00857657" w:rsidRDefault="00F95220" w:rsidP="00F95220">
      <w:pPr>
        <w:jc w:val="center"/>
        <w:rPr>
          <w:sz w:val="32"/>
          <w:szCs w:val="32"/>
        </w:rPr>
      </w:pPr>
      <w:r w:rsidRPr="00857657">
        <w:rPr>
          <w:sz w:val="32"/>
          <w:szCs w:val="32"/>
        </w:rPr>
        <w:t>Поставщик</w:t>
      </w:r>
    </w:p>
    <w:p w:rsidR="00F95220" w:rsidRPr="00857657" w:rsidRDefault="00F95220" w:rsidP="00F95220">
      <w:pPr>
        <w:jc w:val="center"/>
        <w:rPr>
          <w:b/>
          <w:sz w:val="32"/>
          <w:szCs w:val="32"/>
        </w:rPr>
      </w:pPr>
      <w:r w:rsidRPr="00857657">
        <w:rPr>
          <w:b/>
          <w:sz w:val="32"/>
          <w:szCs w:val="32"/>
        </w:rPr>
        <w:t>ООО «Выбор»</w:t>
      </w:r>
    </w:p>
    <w:p w:rsidR="00F95220" w:rsidRPr="008C0839" w:rsidRDefault="00F95220" w:rsidP="00F95220">
      <w:pPr>
        <w:pStyle w:val="a4"/>
        <w:rPr>
          <w:szCs w:val="28"/>
          <w:lang w:val="ru-RU"/>
        </w:rPr>
      </w:pPr>
      <w:r w:rsidRPr="008C0839">
        <w:rPr>
          <w:szCs w:val="28"/>
          <w:lang w:val="ru-RU"/>
        </w:rPr>
        <w:lastRenderedPageBreak/>
        <w:t>Содержание</w:t>
      </w:r>
    </w:p>
    <w:p w:rsidR="00F95220" w:rsidRDefault="00F95220" w:rsidP="00F95220">
      <w:pPr>
        <w:pStyle w:val="a4"/>
        <w:rPr>
          <w:sz w:val="18"/>
          <w:lang w:val="ru-RU"/>
        </w:rPr>
      </w:pPr>
    </w:p>
    <w:p w:rsidR="00F95220" w:rsidRPr="008C0839" w:rsidRDefault="00F95220" w:rsidP="00F95220">
      <w:pPr>
        <w:pStyle w:val="a4"/>
        <w:ind w:firstLine="900"/>
        <w:jc w:val="left"/>
        <w:rPr>
          <w:b w:val="0"/>
          <w:bCs w:val="0"/>
          <w:sz w:val="24"/>
          <w:lang w:val="ru-RU"/>
        </w:rPr>
      </w:pPr>
      <w:r w:rsidRPr="008C0839">
        <w:rPr>
          <w:b w:val="0"/>
          <w:bCs w:val="0"/>
          <w:sz w:val="24"/>
          <w:lang w:val="ru-RU"/>
        </w:rPr>
        <w:t>1.</w:t>
      </w:r>
      <w:r>
        <w:rPr>
          <w:b w:val="0"/>
          <w:bCs w:val="0"/>
          <w:sz w:val="24"/>
          <w:lang w:val="ru-RU"/>
        </w:rPr>
        <w:t xml:space="preserve"> Общие сведения и н</w:t>
      </w:r>
      <w:r w:rsidRPr="008C0839">
        <w:rPr>
          <w:b w:val="0"/>
          <w:bCs w:val="0"/>
          <w:sz w:val="24"/>
          <w:lang w:val="ru-RU"/>
        </w:rPr>
        <w:t>азначение</w:t>
      </w:r>
    </w:p>
    <w:p w:rsidR="00F95220" w:rsidRPr="008C0839" w:rsidRDefault="00F95220" w:rsidP="00F95220">
      <w:pPr>
        <w:pStyle w:val="a4"/>
        <w:ind w:firstLine="900"/>
        <w:jc w:val="left"/>
        <w:rPr>
          <w:b w:val="0"/>
          <w:bCs w:val="0"/>
          <w:sz w:val="24"/>
          <w:lang w:val="ru-RU"/>
        </w:rPr>
      </w:pPr>
      <w:r w:rsidRPr="008C0839">
        <w:rPr>
          <w:b w:val="0"/>
          <w:bCs w:val="0"/>
          <w:sz w:val="24"/>
          <w:lang w:val="ru-RU"/>
        </w:rPr>
        <w:t>2.</w:t>
      </w:r>
      <w:r>
        <w:rPr>
          <w:b w:val="0"/>
          <w:bCs w:val="0"/>
          <w:sz w:val="24"/>
          <w:lang w:val="ru-RU"/>
        </w:rPr>
        <w:t xml:space="preserve"> </w:t>
      </w:r>
      <w:r w:rsidRPr="008C0839">
        <w:rPr>
          <w:b w:val="0"/>
          <w:bCs w:val="0"/>
          <w:sz w:val="24"/>
          <w:lang w:val="ru-RU"/>
        </w:rPr>
        <w:t>Технические характеристики</w:t>
      </w:r>
    </w:p>
    <w:p w:rsidR="00F95220" w:rsidRPr="008C0839" w:rsidRDefault="00F95220" w:rsidP="00F95220">
      <w:pPr>
        <w:pStyle w:val="a4"/>
        <w:ind w:firstLine="900"/>
        <w:jc w:val="left"/>
        <w:rPr>
          <w:b w:val="0"/>
          <w:bCs w:val="0"/>
          <w:sz w:val="24"/>
          <w:lang w:val="ru-RU"/>
        </w:rPr>
      </w:pPr>
      <w:r w:rsidRPr="008C0839">
        <w:rPr>
          <w:b w:val="0"/>
          <w:bCs w:val="0"/>
          <w:sz w:val="24"/>
          <w:lang w:val="ru-RU"/>
        </w:rPr>
        <w:t>3.</w:t>
      </w:r>
      <w:r>
        <w:rPr>
          <w:b w:val="0"/>
          <w:bCs w:val="0"/>
          <w:sz w:val="24"/>
          <w:lang w:val="ru-RU"/>
        </w:rPr>
        <w:t xml:space="preserve"> </w:t>
      </w:r>
      <w:r w:rsidRPr="008C0839">
        <w:rPr>
          <w:b w:val="0"/>
          <w:bCs w:val="0"/>
          <w:sz w:val="24"/>
          <w:lang w:val="ru-RU"/>
        </w:rPr>
        <w:t>Комплектация</w:t>
      </w:r>
    </w:p>
    <w:p w:rsidR="00F95220" w:rsidRDefault="00F95220" w:rsidP="00F95220">
      <w:pPr>
        <w:pStyle w:val="a4"/>
        <w:ind w:firstLine="900"/>
        <w:jc w:val="left"/>
        <w:rPr>
          <w:b w:val="0"/>
          <w:bCs w:val="0"/>
          <w:sz w:val="24"/>
          <w:lang w:val="ru-RU"/>
        </w:rPr>
      </w:pPr>
      <w:r w:rsidRPr="008C0839">
        <w:rPr>
          <w:b w:val="0"/>
          <w:bCs w:val="0"/>
          <w:sz w:val="24"/>
          <w:lang w:val="ru-RU"/>
        </w:rPr>
        <w:t>4.</w:t>
      </w:r>
      <w:r>
        <w:rPr>
          <w:b w:val="0"/>
          <w:bCs w:val="0"/>
          <w:sz w:val="24"/>
          <w:lang w:val="ru-RU"/>
        </w:rPr>
        <w:t xml:space="preserve"> </w:t>
      </w:r>
      <w:r w:rsidRPr="008C0839">
        <w:rPr>
          <w:b w:val="0"/>
          <w:bCs w:val="0"/>
          <w:sz w:val="24"/>
          <w:lang w:val="ru-RU"/>
        </w:rPr>
        <w:t>Маркировка</w:t>
      </w:r>
    </w:p>
    <w:p w:rsidR="00F95220" w:rsidRDefault="00F95220" w:rsidP="00F95220">
      <w:pPr>
        <w:pStyle w:val="a4"/>
        <w:ind w:firstLine="900"/>
        <w:jc w:val="left"/>
        <w:rPr>
          <w:b w:val="0"/>
          <w:bCs w:val="0"/>
          <w:sz w:val="24"/>
          <w:lang w:val="ru-RU"/>
        </w:rPr>
      </w:pPr>
      <w:r w:rsidRPr="00714AD0">
        <w:rPr>
          <w:b w:val="0"/>
          <w:bCs w:val="0"/>
          <w:sz w:val="24"/>
          <w:lang w:val="ru-RU"/>
        </w:rPr>
        <w:t xml:space="preserve">5. </w:t>
      </w:r>
      <w:r>
        <w:rPr>
          <w:b w:val="0"/>
          <w:bCs w:val="0"/>
          <w:sz w:val="24"/>
          <w:lang w:val="ru-RU"/>
        </w:rPr>
        <w:t>Условия монтажа и</w:t>
      </w:r>
      <w:r w:rsidRPr="00714AD0">
        <w:rPr>
          <w:b w:val="0"/>
          <w:bCs w:val="0"/>
          <w:sz w:val="24"/>
          <w:lang w:val="ru-RU"/>
        </w:rPr>
        <w:t xml:space="preserve"> эксплуатаци</w:t>
      </w:r>
      <w:r>
        <w:rPr>
          <w:b w:val="0"/>
          <w:bCs w:val="0"/>
          <w:sz w:val="24"/>
          <w:lang w:val="ru-RU"/>
        </w:rPr>
        <w:t>и</w:t>
      </w:r>
    </w:p>
    <w:p w:rsidR="00F95220" w:rsidRDefault="00F95220" w:rsidP="00F95220">
      <w:pPr>
        <w:pStyle w:val="a4"/>
        <w:ind w:firstLine="900"/>
        <w:jc w:val="left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6. Техническое обслуживание, хранение и утилизация</w:t>
      </w:r>
    </w:p>
    <w:p w:rsidR="00F95220" w:rsidRPr="00714AD0" w:rsidRDefault="00F95220" w:rsidP="00F95220">
      <w:pPr>
        <w:pStyle w:val="a4"/>
        <w:ind w:firstLine="900"/>
        <w:jc w:val="left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7. Правила техники безопасности</w:t>
      </w:r>
    </w:p>
    <w:p w:rsidR="00F95220" w:rsidRPr="008C0839" w:rsidRDefault="00F95220" w:rsidP="00F95220">
      <w:pPr>
        <w:pStyle w:val="a4"/>
        <w:ind w:firstLine="900"/>
        <w:jc w:val="left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8</w:t>
      </w:r>
      <w:r w:rsidRPr="008C0839">
        <w:rPr>
          <w:b w:val="0"/>
          <w:bCs w:val="0"/>
          <w:sz w:val="24"/>
          <w:lang w:val="ru-RU"/>
        </w:rPr>
        <w:t>.</w:t>
      </w:r>
      <w:r>
        <w:rPr>
          <w:b w:val="0"/>
          <w:bCs w:val="0"/>
          <w:sz w:val="24"/>
          <w:lang w:val="ru-RU"/>
        </w:rPr>
        <w:t xml:space="preserve"> </w:t>
      </w:r>
      <w:r w:rsidRPr="008C0839">
        <w:rPr>
          <w:b w:val="0"/>
          <w:bCs w:val="0"/>
          <w:sz w:val="24"/>
          <w:lang w:val="ru-RU"/>
        </w:rPr>
        <w:t>Гарантийные обязательства</w:t>
      </w:r>
    </w:p>
    <w:p w:rsidR="00F95220" w:rsidRPr="008C0839" w:rsidRDefault="00F95220" w:rsidP="00F95220">
      <w:pPr>
        <w:pStyle w:val="a4"/>
        <w:ind w:firstLine="900"/>
        <w:jc w:val="left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9</w:t>
      </w:r>
      <w:r w:rsidRPr="008C0839">
        <w:rPr>
          <w:b w:val="0"/>
          <w:bCs w:val="0"/>
          <w:sz w:val="24"/>
          <w:lang w:val="ru-RU"/>
        </w:rPr>
        <w:t>.</w:t>
      </w:r>
      <w:r>
        <w:rPr>
          <w:b w:val="0"/>
          <w:bCs w:val="0"/>
          <w:sz w:val="24"/>
          <w:lang w:val="ru-RU"/>
        </w:rPr>
        <w:t xml:space="preserve"> </w:t>
      </w:r>
      <w:r w:rsidRPr="008C0839">
        <w:rPr>
          <w:b w:val="0"/>
          <w:bCs w:val="0"/>
          <w:sz w:val="24"/>
          <w:lang w:val="ru-RU"/>
        </w:rPr>
        <w:t>Свидетельство о приёмке</w:t>
      </w:r>
    </w:p>
    <w:p w:rsidR="00F95220" w:rsidRDefault="00F95220" w:rsidP="00F95220">
      <w:pPr>
        <w:pStyle w:val="a4"/>
        <w:ind w:firstLine="1080"/>
        <w:jc w:val="left"/>
        <w:rPr>
          <w:b w:val="0"/>
          <w:bCs w:val="0"/>
          <w:sz w:val="18"/>
          <w:lang w:val="ru-RU"/>
        </w:rPr>
      </w:pPr>
    </w:p>
    <w:p w:rsidR="00F95220" w:rsidRPr="008C0839" w:rsidRDefault="00F95220" w:rsidP="00F95220">
      <w:pPr>
        <w:pStyle w:val="a4"/>
        <w:ind w:firstLine="900"/>
        <w:jc w:val="left"/>
        <w:rPr>
          <w:szCs w:val="28"/>
          <w:lang w:val="ru-RU"/>
        </w:rPr>
      </w:pPr>
      <w:r w:rsidRPr="008C0839">
        <w:rPr>
          <w:szCs w:val="28"/>
          <w:lang w:val="ru-RU"/>
        </w:rPr>
        <w:t xml:space="preserve">1. </w:t>
      </w:r>
      <w:r>
        <w:rPr>
          <w:szCs w:val="28"/>
          <w:lang w:val="ru-RU"/>
        </w:rPr>
        <w:t>Общие сведения и на</w:t>
      </w:r>
      <w:r w:rsidRPr="008C0839">
        <w:rPr>
          <w:szCs w:val="28"/>
          <w:lang w:val="ru-RU"/>
        </w:rPr>
        <w:t>значение</w:t>
      </w:r>
      <w:r>
        <w:rPr>
          <w:szCs w:val="28"/>
          <w:lang w:val="ru-RU"/>
        </w:rPr>
        <w:t>.</w:t>
      </w:r>
    </w:p>
    <w:p w:rsidR="00F95220" w:rsidRPr="00A50DD1" w:rsidRDefault="00F95220" w:rsidP="00F95220">
      <w:pPr>
        <w:ind w:firstLine="708"/>
        <w:jc w:val="both"/>
      </w:pPr>
      <w:r w:rsidRPr="00A50DD1">
        <w:rPr>
          <w:bCs/>
        </w:rPr>
        <w:t>Г</w:t>
      </w:r>
      <w:r w:rsidRPr="00A50DD1">
        <w:t>ерметизированные свинцово-кислотные аккумуляторные батареи WBR (серия MB</w:t>
      </w:r>
      <w:r w:rsidR="000E7DDC">
        <w:t>100</w:t>
      </w:r>
      <w:r w:rsidRPr="00A50DD1">
        <w:t>-12) не требуют долива воды на протяжении всего срока службы, обладают высоким качеством и надежностью, устойчивы к глубоким разрядам и применяются для</w:t>
      </w:r>
      <w:r w:rsidRPr="00A50DD1">
        <w:rPr>
          <w:bCs/>
        </w:rPr>
        <w:t xml:space="preserve"> питания на яхтах, катерах</w:t>
      </w:r>
      <w:r w:rsidR="00111931">
        <w:rPr>
          <w:bCs/>
        </w:rPr>
        <w:t>,</w:t>
      </w:r>
      <w:r w:rsidRPr="00A50DD1">
        <w:rPr>
          <w:bCs/>
        </w:rPr>
        <w:t xml:space="preserve"> моторных лодках</w:t>
      </w:r>
      <w:r w:rsidR="00111931" w:rsidRPr="00111931">
        <w:rPr>
          <w:bCs/>
        </w:rPr>
        <w:t xml:space="preserve"> </w:t>
      </w:r>
      <w:r w:rsidR="00111931">
        <w:rPr>
          <w:bCs/>
        </w:rPr>
        <w:t>и судах различного класса</w:t>
      </w:r>
      <w:r w:rsidRPr="00A50DD1">
        <w:rPr>
          <w:bCs/>
        </w:rPr>
        <w:t xml:space="preserve">, а также </w:t>
      </w:r>
      <w:r w:rsidRPr="00A50DD1">
        <w:t xml:space="preserve">возможны к применению как источники питания для электронасосов, эхолотов, осветительных приборов и другого вспомогательного оборудования. </w:t>
      </w:r>
    </w:p>
    <w:p w:rsidR="00F95220" w:rsidRPr="00546C69" w:rsidRDefault="00F95220" w:rsidP="00F95220">
      <w:pPr>
        <w:pStyle w:val="a4"/>
        <w:ind w:firstLine="1620"/>
        <w:jc w:val="both"/>
        <w:rPr>
          <w:b w:val="0"/>
          <w:bCs w:val="0"/>
          <w:sz w:val="18"/>
          <w:lang w:val="ru-RU"/>
        </w:rPr>
      </w:pPr>
    </w:p>
    <w:p w:rsidR="00F95220" w:rsidRPr="008C0839" w:rsidRDefault="00F95220" w:rsidP="00F95220">
      <w:pPr>
        <w:pStyle w:val="a4"/>
        <w:ind w:firstLine="900"/>
        <w:jc w:val="both"/>
        <w:rPr>
          <w:szCs w:val="28"/>
          <w:lang w:val="ru-RU"/>
        </w:rPr>
      </w:pPr>
      <w:r w:rsidRPr="008C0839">
        <w:rPr>
          <w:szCs w:val="28"/>
          <w:lang w:val="ru-RU"/>
        </w:rPr>
        <w:t>2. Технические характеристики</w:t>
      </w:r>
    </w:p>
    <w:p w:rsidR="00F95220" w:rsidRPr="008C0839" w:rsidRDefault="00F95220" w:rsidP="00F95220">
      <w:pPr>
        <w:pStyle w:val="a4"/>
        <w:ind w:firstLine="900"/>
        <w:jc w:val="both"/>
        <w:rPr>
          <w:b w:val="0"/>
          <w:bCs w:val="0"/>
          <w:sz w:val="24"/>
          <w:lang w:val="ru-RU"/>
        </w:rPr>
      </w:pPr>
      <w:r w:rsidRPr="008C0839">
        <w:rPr>
          <w:b w:val="0"/>
          <w:bCs w:val="0"/>
          <w:sz w:val="24"/>
          <w:lang w:val="ru-RU"/>
        </w:rPr>
        <w:t>Основные технические характеристики</w:t>
      </w:r>
      <w:r>
        <w:rPr>
          <w:b w:val="0"/>
          <w:bCs w:val="0"/>
          <w:sz w:val="24"/>
          <w:lang w:val="ru-RU"/>
        </w:rPr>
        <w:t xml:space="preserve"> </w:t>
      </w:r>
      <w:r w:rsidRPr="008C0839">
        <w:rPr>
          <w:b w:val="0"/>
          <w:bCs w:val="0"/>
          <w:sz w:val="24"/>
          <w:lang w:val="ru-RU"/>
        </w:rPr>
        <w:t xml:space="preserve">аккумуляторных батарей </w:t>
      </w:r>
      <w:r>
        <w:rPr>
          <w:b w:val="0"/>
          <w:bCs w:val="0"/>
          <w:sz w:val="24"/>
        </w:rPr>
        <w:t>WBR</w:t>
      </w:r>
      <w:r w:rsidRPr="008C0839">
        <w:rPr>
          <w:sz w:val="24"/>
          <w:lang w:val="ru-RU"/>
        </w:rPr>
        <w:t xml:space="preserve"> (серия </w:t>
      </w:r>
      <w:r w:rsidRPr="008C0839">
        <w:rPr>
          <w:sz w:val="24"/>
        </w:rPr>
        <w:t>M</w:t>
      </w:r>
      <w:r>
        <w:rPr>
          <w:sz w:val="24"/>
        </w:rPr>
        <w:t>B</w:t>
      </w:r>
      <w:r w:rsidR="000E7DDC">
        <w:rPr>
          <w:sz w:val="24"/>
          <w:lang w:val="ru-RU"/>
        </w:rPr>
        <w:t>100</w:t>
      </w:r>
      <w:r w:rsidRPr="00D00C5E">
        <w:rPr>
          <w:sz w:val="24"/>
          <w:lang w:val="ru-RU"/>
        </w:rPr>
        <w:t>-</w:t>
      </w:r>
      <w:r w:rsidRPr="00A50DD1">
        <w:rPr>
          <w:sz w:val="24"/>
          <w:lang w:val="ru-RU"/>
        </w:rPr>
        <w:t>1</w:t>
      </w:r>
      <w:r w:rsidRPr="00B54CA5">
        <w:rPr>
          <w:sz w:val="24"/>
          <w:lang w:val="ru-RU"/>
        </w:rPr>
        <w:t>2</w:t>
      </w:r>
      <w:r w:rsidRPr="008C0839">
        <w:rPr>
          <w:sz w:val="24"/>
          <w:lang w:val="ru-RU"/>
        </w:rPr>
        <w:t>)</w:t>
      </w:r>
      <w:r w:rsidRPr="008C0839">
        <w:rPr>
          <w:b w:val="0"/>
          <w:bCs w:val="0"/>
          <w:sz w:val="24"/>
          <w:lang w:val="ru-RU"/>
        </w:rPr>
        <w:t>:</w:t>
      </w:r>
    </w:p>
    <w:p w:rsidR="00F95220" w:rsidRPr="002E3011" w:rsidRDefault="00F95220" w:rsidP="00F95220">
      <w:pPr>
        <w:pStyle w:val="a4"/>
        <w:jc w:val="right"/>
        <w:rPr>
          <w:b w:val="0"/>
          <w:bCs w:val="0"/>
          <w:sz w:val="22"/>
          <w:szCs w:val="22"/>
          <w:lang w:val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730"/>
        <w:gridCol w:w="5714"/>
      </w:tblGrid>
      <w:tr w:rsidR="00F95220" w:rsidRPr="00EA4F7C" w:rsidTr="005F2357">
        <w:trPr>
          <w:cantSplit/>
          <w:trHeight w:val="154"/>
          <w:tblCellSpacing w:w="0" w:type="dxa"/>
          <w:jc w:val="center"/>
        </w:trPr>
        <w:tc>
          <w:tcPr>
            <w:tcW w:w="1975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95220" w:rsidRPr="00020733" w:rsidRDefault="00F95220" w:rsidP="006C7B09">
            <w:pPr>
              <w:jc w:val="center"/>
              <w:rPr>
                <w:b/>
              </w:rPr>
            </w:pPr>
            <w:r w:rsidRPr="00020733">
              <w:rPr>
                <w:b/>
              </w:rPr>
              <w:t>Наименование характеристики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95220" w:rsidRPr="00020733" w:rsidRDefault="00F95220" w:rsidP="006C7B09">
            <w:pPr>
              <w:jc w:val="center"/>
              <w:rPr>
                <w:b/>
              </w:rPr>
            </w:pPr>
            <w:r w:rsidRPr="00020733">
              <w:rPr>
                <w:b/>
              </w:rPr>
              <w:t>Значение</w:t>
            </w:r>
          </w:p>
        </w:tc>
      </w:tr>
      <w:tr w:rsidR="00F95220" w:rsidRPr="00EA4F7C" w:rsidTr="005F2357">
        <w:trPr>
          <w:cantSplit/>
          <w:trHeight w:val="154"/>
          <w:tblCellSpacing w:w="0" w:type="dxa"/>
          <w:jc w:val="center"/>
        </w:trPr>
        <w:tc>
          <w:tcPr>
            <w:tcW w:w="1975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F95220" w:rsidRPr="00535F70" w:rsidRDefault="00F95220" w:rsidP="006C7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Номинальное напряжение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F95220" w:rsidRPr="00A604D7" w:rsidRDefault="00F95220" w:rsidP="006C7B09">
            <w:pPr>
              <w:rPr>
                <w:sz w:val="20"/>
                <w:szCs w:val="20"/>
              </w:rPr>
            </w:pPr>
            <w:r w:rsidRPr="00A604D7">
              <w:rPr>
                <w:sz w:val="20"/>
                <w:szCs w:val="20"/>
              </w:rPr>
              <w:t>12 В</w:t>
            </w:r>
          </w:p>
        </w:tc>
      </w:tr>
      <w:tr w:rsidR="00F95220" w:rsidRPr="00EA4F7C" w:rsidTr="005F2357">
        <w:trPr>
          <w:cantSplit/>
          <w:trHeight w:val="154"/>
          <w:tblCellSpacing w:w="0" w:type="dxa"/>
          <w:jc w:val="center"/>
        </w:trPr>
        <w:tc>
          <w:tcPr>
            <w:tcW w:w="1975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F95220" w:rsidRPr="00535F70" w:rsidRDefault="00F95220" w:rsidP="006C7B09">
            <w:pPr>
              <w:rPr>
                <w:b/>
                <w:sz w:val="20"/>
                <w:szCs w:val="20"/>
              </w:rPr>
            </w:pPr>
            <w:r w:rsidRPr="00535F70">
              <w:rPr>
                <w:b/>
                <w:sz w:val="20"/>
                <w:szCs w:val="20"/>
              </w:rPr>
              <w:t>Номинальная емкость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F95220" w:rsidRPr="00A604D7" w:rsidRDefault="000E7DDC" w:rsidP="00347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F95220" w:rsidRPr="00A604D7">
              <w:rPr>
                <w:sz w:val="20"/>
                <w:szCs w:val="20"/>
              </w:rPr>
              <w:t xml:space="preserve">  Aч при </w:t>
            </w:r>
            <w:r w:rsidR="007E267E">
              <w:rPr>
                <w:sz w:val="20"/>
                <w:szCs w:val="20"/>
              </w:rPr>
              <w:t>1</w:t>
            </w:r>
            <w:r w:rsidR="00F95220" w:rsidRPr="00A604D7">
              <w:rPr>
                <w:sz w:val="20"/>
                <w:szCs w:val="20"/>
              </w:rPr>
              <w:t>0-часовом разряде до U</w:t>
            </w:r>
            <w:r w:rsidR="00F95220" w:rsidRPr="00A604D7">
              <w:rPr>
                <w:sz w:val="20"/>
                <w:szCs w:val="20"/>
                <w:vertAlign w:val="subscript"/>
              </w:rPr>
              <w:t>кон</w:t>
            </w:r>
            <w:r w:rsidR="00F95220" w:rsidRPr="00A604D7">
              <w:rPr>
                <w:sz w:val="20"/>
                <w:szCs w:val="20"/>
              </w:rPr>
              <w:t xml:space="preserve"> 10,</w:t>
            </w:r>
            <w:r w:rsidR="007E267E">
              <w:rPr>
                <w:sz w:val="20"/>
                <w:szCs w:val="20"/>
              </w:rPr>
              <w:t>8</w:t>
            </w:r>
            <w:r w:rsidR="00F95220" w:rsidRPr="00A604D7">
              <w:rPr>
                <w:sz w:val="20"/>
                <w:szCs w:val="20"/>
              </w:rPr>
              <w:t xml:space="preserve"> В  при </w:t>
            </w:r>
            <w:smartTag w:uri="urn:schemas-microsoft-com:office:smarttags" w:element="metricconverter">
              <w:smartTagPr>
                <w:attr w:name="ProductID" w:val="25ﾰC"/>
              </w:smartTagPr>
              <w:r w:rsidR="00F95220" w:rsidRPr="00A604D7">
                <w:rPr>
                  <w:sz w:val="20"/>
                  <w:szCs w:val="20"/>
                </w:rPr>
                <w:t>25°C</w:t>
              </w:r>
            </w:smartTag>
          </w:p>
        </w:tc>
      </w:tr>
      <w:tr w:rsidR="00F95220" w:rsidRPr="00EA4F7C" w:rsidTr="005F2357">
        <w:trPr>
          <w:cantSplit/>
          <w:trHeight w:val="154"/>
          <w:tblCellSpacing w:w="0" w:type="dxa"/>
          <w:jc w:val="center"/>
        </w:trPr>
        <w:tc>
          <w:tcPr>
            <w:tcW w:w="1975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F95220" w:rsidRPr="00A50DD1" w:rsidRDefault="00F95220" w:rsidP="006C7B09">
            <w:pPr>
              <w:rPr>
                <w:b/>
                <w:sz w:val="20"/>
                <w:szCs w:val="20"/>
              </w:rPr>
            </w:pPr>
            <w:r w:rsidRPr="00A50DD1">
              <w:rPr>
                <w:b/>
                <w:bCs/>
                <w:sz w:val="20"/>
                <w:szCs w:val="20"/>
              </w:rPr>
              <w:t xml:space="preserve">Емкость на режимах 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F95220" w:rsidRPr="00A604D7" w:rsidRDefault="005F2357" w:rsidP="006C7B09">
            <w:pPr>
              <w:rPr>
                <w:sz w:val="20"/>
                <w:szCs w:val="20"/>
              </w:rPr>
            </w:pPr>
            <w:r w:rsidRPr="005F2357">
              <w:rPr>
                <w:sz w:val="20"/>
                <w:szCs w:val="20"/>
              </w:rPr>
              <w:t>7</w:t>
            </w:r>
            <w:r w:rsidR="007E267E">
              <w:rPr>
                <w:sz w:val="20"/>
                <w:szCs w:val="20"/>
              </w:rPr>
              <w:t>5</w:t>
            </w:r>
            <w:r w:rsidR="00A91730" w:rsidRPr="00A604D7">
              <w:rPr>
                <w:sz w:val="20"/>
                <w:szCs w:val="20"/>
              </w:rPr>
              <w:t xml:space="preserve"> A</w:t>
            </w:r>
            <w:r w:rsidR="00F95220" w:rsidRPr="00A604D7">
              <w:rPr>
                <w:sz w:val="20"/>
                <w:szCs w:val="20"/>
              </w:rPr>
              <w:t xml:space="preserve">ч при </w:t>
            </w:r>
            <w:r w:rsidRPr="005F2357">
              <w:rPr>
                <w:sz w:val="20"/>
                <w:szCs w:val="20"/>
              </w:rPr>
              <w:t>3</w:t>
            </w:r>
            <w:r w:rsidR="00F95220" w:rsidRPr="00A604D7">
              <w:rPr>
                <w:sz w:val="20"/>
                <w:szCs w:val="20"/>
              </w:rPr>
              <w:t>-часовом разряде до U</w:t>
            </w:r>
            <w:r w:rsidR="00F95220" w:rsidRPr="00A604D7">
              <w:rPr>
                <w:sz w:val="20"/>
                <w:szCs w:val="20"/>
                <w:vertAlign w:val="subscript"/>
              </w:rPr>
              <w:t>кон</w:t>
            </w:r>
            <w:r w:rsidR="00F95220" w:rsidRPr="00A604D7">
              <w:rPr>
                <w:sz w:val="20"/>
                <w:szCs w:val="20"/>
              </w:rPr>
              <w:t xml:space="preserve"> 10,</w:t>
            </w:r>
            <w:r w:rsidRPr="005F2357">
              <w:rPr>
                <w:sz w:val="20"/>
                <w:szCs w:val="20"/>
              </w:rPr>
              <w:t>8</w:t>
            </w:r>
            <w:r w:rsidR="00F95220" w:rsidRPr="00A604D7">
              <w:rPr>
                <w:sz w:val="20"/>
                <w:szCs w:val="20"/>
              </w:rPr>
              <w:t xml:space="preserve"> </w:t>
            </w:r>
            <w:r w:rsidR="00A91730" w:rsidRPr="00A604D7">
              <w:rPr>
                <w:sz w:val="20"/>
                <w:szCs w:val="20"/>
              </w:rPr>
              <w:t>В при</w:t>
            </w:r>
            <w:r w:rsidR="00F95220" w:rsidRPr="00A604D7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5ﾰC"/>
              </w:smartTagPr>
              <w:r w:rsidR="00F95220" w:rsidRPr="00A604D7">
                <w:rPr>
                  <w:sz w:val="20"/>
                  <w:szCs w:val="20"/>
                </w:rPr>
                <w:t>25°C</w:t>
              </w:r>
            </w:smartTag>
          </w:p>
          <w:p w:rsidR="00F95220" w:rsidRPr="00A604D7" w:rsidRDefault="005F2357" w:rsidP="005F2357">
            <w:pPr>
              <w:rPr>
                <w:sz w:val="20"/>
                <w:szCs w:val="20"/>
              </w:rPr>
            </w:pPr>
            <w:r w:rsidRPr="005F2357">
              <w:rPr>
                <w:sz w:val="20"/>
                <w:szCs w:val="20"/>
              </w:rPr>
              <w:t>55</w:t>
            </w:r>
            <w:r w:rsidR="00F95220" w:rsidRPr="00A604D7">
              <w:rPr>
                <w:sz w:val="20"/>
                <w:szCs w:val="20"/>
              </w:rPr>
              <w:t xml:space="preserve"> Aч при </w:t>
            </w:r>
            <w:r w:rsidR="007E267E">
              <w:rPr>
                <w:sz w:val="20"/>
                <w:szCs w:val="20"/>
              </w:rPr>
              <w:t>1</w:t>
            </w:r>
            <w:r w:rsidR="00F95220" w:rsidRPr="00A604D7">
              <w:rPr>
                <w:sz w:val="20"/>
                <w:szCs w:val="20"/>
              </w:rPr>
              <w:t>-часовом разряде до U</w:t>
            </w:r>
            <w:r w:rsidR="00F95220" w:rsidRPr="00A604D7">
              <w:rPr>
                <w:sz w:val="20"/>
                <w:szCs w:val="20"/>
                <w:vertAlign w:val="subscript"/>
              </w:rPr>
              <w:t>кон</w:t>
            </w:r>
            <w:r w:rsidR="00F95220" w:rsidRPr="00A604D7">
              <w:rPr>
                <w:sz w:val="20"/>
                <w:szCs w:val="20"/>
              </w:rPr>
              <w:t xml:space="preserve"> </w:t>
            </w:r>
            <w:r w:rsidRPr="005F2357">
              <w:rPr>
                <w:sz w:val="20"/>
                <w:szCs w:val="20"/>
              </w:rPr>
              <w:t>10</w:t>
            </w:r>
            <w:r w:rsidR="00F95220" w:rsidRPr="00A604D7">
              <w:rPr>
                <w:sz w:val="20"/>
                <w:szCs w:val="20"/>
              </w:rPr>
              <w:t>,</w:t>
            </w:r>
            <w:r w:rsidRPr="005F2357">
              <w:rPr>
                <w:sz w:val="20"/>
                <w:szCs w:val="20"/>
              </w:rPr>
              <w:t>5</w:t>
            </w:r>
            <w:r w:rsidR="00F95220" w:rsidRPr="00A604D7">
              <w:rPr>
                <w:sz w:val="20"/>
                <w:szCs w:val="20"/>
              </w:rPr>
              <w:t xml:space="preserve"> В  при </w:t>
            </w:r>
            <w:smartTag w:uri="urn:schemas-microsoft-com:office:smarttags" w:element="metricconverter">
              <w:smartTagPr>
                <w:attr w:name="ProductID" w:val="25ﾰC"/>
              </w:smartTagPr>
              <w:r w:rsidR="00F95220" w:rsidRPr="00A604D7">
                <w:rPr>
                  <w:sz w:val="20"/>
                  <w:szCs w:val="20"/>
                </w:rPr>
                <w:t>25°C</w:t>
              </w:r>
            </w:smartTag>
          </w:p>
        </w:tc>
      </w:tr>
      <w:tr w:rsidR="00F95220" w:rsidRPr="00EA4F7C" w:rsidTr="005F2357">
        <w:trPr>
          <w:cantSplit/>
          <w:trHeight w:val="154"/>
          <w:tblCellSpacing w:w="0" w:type="dxa"/>
          <w:jc w:val="center"/>
        </w:trPr>
        <w:tc>
          <w:tcPr>
            <w:tcW w:w="1975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F95220" w:rsidRDefault="00F95220" w:rsidP="006C7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Вес</w:t>
            </w:r>
            <w:r w:rsidR="00347DF6">
              <w:rPr>
                <w:b/>
                <w:sz w:val="20"/>
                <w:szCs w:val="20"/>
              </w:rPr>
              <w:t xml:space="preserve"> (±3%)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F95220" w:rsidRPr="00A604D7" w:rsidRDefault="005F2357" w:rsidP="005F2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  <w:r w:rsidR="00356FBD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>3</w:t>
            </w:r>
            <w:r w:rsidR="00F95220" w:rsidRPr="00A604D7">
              <w:rPr>
                <w:sz w:val="20"/>
                <w:szCs w:val="20"/>
              </w:rPr>
              <w:t xml:space="preserve"> кг</w:t>
            </w:r>
          </w:p>
        </w:tc>
      </w:tr>
      <w:tr w:rsidR="00F95220" w:rsidRPr="00EA4F7C" w:rsidTr="005F2357">
        <w:trPr>
          <w:cantSplit/>
          <w:trHeight w:val="154"/>
          <w:tblCellSpacing w:w="0" w:type="dxa"/>
          <w:jc w:val="center"/>
        </w:trPr>
        <w:tc>
          <w:tcPr>
            <w:tcW w:w="1975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F95220" w:rsidRDefault="00F95220" w:rsidP="006C7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Максимальный ток разряда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F95220" w:rsidRPr="00A604D7" w:rsidRDefault="005F2357" w:rsidP="006C7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7168D">
              <w:rPr>
                <w:sz w:val="20"/>
                <w:szCs w:val="20"/>
              </w:rPr>
              <w:t>0</w:t>
            </w:r>
            <w:r w:rsidR="00F95220" w:rsidRPr="00A604D7">
              <w:rPr>
                <w:sz w:val="20"/>
                <w:szCs w:val="20"/>
              </w:rPr>
              <w:t>0 А (5 сек.)</w:t>
            </w:r>
          </w:p>
        </w:tc>
      </w:tr>
      <w:tr w:rsidR="00F95220" w:rsidRPr="00EA4F7C" w:rsidTr="005F2357">
        <w:trPr>
          <w:cantSplit/>
          <w:trHeight w:val="154"/>
          <w:tblCellSpacing w:w="0" w:type="dxa"/>
          <w:jc w:val="center"/>
        </w:trPr>
        <w:tc>
          <w:tcPr>
            <w:tcW w:w="1975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F95220" w:rsidRDefault="00F95220" w:rsidP="006C7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Максимальный ток заряда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F95220" w:rsidRPr="00A604D7" w:rsidRDefault="000E7DDC" w:rsidP="00871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95220" w:rsidRPr="00A604D7">
              <w:rPr>
                <w:sz w:val="20"/>
                <w:szCs w:val="20"/>
              </w:rPr>
              <w:t xml:space="preserve"> А</w:t>
            </w:r>
          </w:p>
        </w:tc>
      </w:tr>
      <w:tr w:rsidR="00F95220" w:rsidRPr="00EA4F7C" w:rsidTr="005F2357">
        <w:trPr>
          <w:cantSplit/>
          <w:trHeight w:val="154"/>
          <w:tblCellSpacing w:w="0" w:type="dxa"/>
          <w:jc w:val="center"/>
        </w:trPr>
        <w:tc>
          <w:tcPr>
            <w:tcW w:w="1975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F95220" w:rsidRDefault="00F95220" w:rsidP="006C7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Внутреннее сопротивление 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F95220" w:rsidRPr="00A604D7" w:rsidRDefault="005F2357" w:rsidP="00340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E267E">
              <w:rPr>
                <w:sz w:val="20"/>
                <w:szCs w:val="20"/>
              </w:rPr>
              <w:t>,5</w:t>
            </w:r>
            <w:r w:rsidR="00F95220" w:rsidRPr="00A604D7">
              <w:rPr>
                <w:sz w:val="20"/>
                <w:szCs w:val="20"/>
              </w:rPr>
              <w:t xml:space="preserve"> мОм</w:t>
            </w:r>
          </w:p>
        </w:tc>
      </w:tr>
      <w:tr w:rsidR="00F95220" w:rsidRPr="00EA4F7C" w:rsidTr="005F2357">
        <w:trPr>
          <w:cantSplit/>
          <w:trHeight w:val="154"/>
          <w:tblCellSpacing w:w="0" w:type="dxa"/>
          <w:jc w:val="center"/>
        </w:trPr>
        <w:tc>
          <w:tcPr>
            <w:tcW w:w="1975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F95220" w:rsidRDefault="00F95220" w:rsidP="006C7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Технология герметизации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F95220" w:rsidRPr="00A604D7" w:rsidRDefault="00356FBD" w:rsidP="00356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="00F95220" w:rsidRPr="00A604D7"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  <w:lang w:val="en-US"/>
              </w:rPr>
              <w:t>M</w:t>
            </w:r>
          </w:p>
        </w:tc>
      </w:tr>
      <w:tr w:rsidR="00F95220" w:rsidRPr="00EA4F7C" w:rsidTr="005F2357">
        <w:trPr>
          <w:cantSplit/>
          <w:trHeight w:val="154"/>
          <w:tblCellSpacing w:w="0" w:type="dxa"/>
          <w:jc w:val="center"/>
        </w:trPr>
        <w:tc>
          <w:tcPr>
            <w:tcW w:w="1975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F95220" w:rsidRPr="00756D3F" w:rsidRDefault="00F95220" w:rsidP="006C7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Температура эксплуатации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F95220" w:rsidRPr="00A604D7" w:rsidRDefault="00F95220" w:rsidP="006C7B09">
            <w:pPr>
              <w:spacing w:line="288" w:lineRule="auto"/>
              <w:rPr>
                <w:color w:val="000000"/>
                <w:sz w:val="20"/>
                <w:szCs w:val="20"/>
                <w:lang w:eastAsia="en-US"/>
              </w:rPr>
            </w:pPr>
            <w:r w:rsidRPr="00A604D7">
              <w:rPr>
                <w:color w:val="000000"/>
                <w:sz w:val="20"/>
                <w:szCs w:val="20"/>
                <w:lang w:eastAsia="en-US"/>
              </w:rPr>
              <w:t>-40˚С ~ 60˚С</w:t>
            </w:r>
          </w:p>
        </w:tc>
      </w:tr>
      <w:tr w:rsidR="00F95220" w:rsidRPr="00EA4F7C" w:rsidTr="005F2357">
        <w:trPr>
          <w:cantSplit/>
          <w:trHeight w:val="154"/>
          <w:tblCellSpacing w:w="0" w:type="dxa"/>
          <w:jc w:val="center"/>
        </w:trPr>
        <w:tc>
          <w:tcPr>
            <w:tcW w:w="1975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F95220" w:rsidRDefault="00F95220" w:rsidP="005F23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 (Дл.×Шир.×Выс.</w:t>
            </w:r>
            <w:r w:rsidR="005F2357">
              <w:rPr>
                <w:b/>
                <w:sz w:val="20"/>
                <w:szCs w:val="20"/>
              </w:rPr>
              <w:t>/Выс. макс.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F95220" w:rsidRPr="00A604D7" w:rsidRDefault="000E7DDC" w:rsidP="005F2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F2357">
              <w:rPr>
                <w:sz w:val="20"/>
                <w:szCs w:val="20"/>
              </w:rPr>
              <w:t>30±2</w:t>
            </w:r>
            <w:r w:rsidR="00896846">
              <w:rPr>
                <w:sz w:val="20"/>
                <w:szCs w:val="20"/>
              </w:rPr>
              <w:t xml:space="preserve"> </w:t>
            </w:r>
            <w:r w:rsidR="00F95220" w:rsidRPr="00A604D7">
              <w:rPr>
                <w:sz w:val="20"/>
                <w:szCs w:val="20"/>
              </w:rPr>
              <w:t>мм</w:t>
            </w:r>
            <w:r w:rsidR="00896846">
              <w:rPr>
                <w:sz w:val="20"/>
                <w:szCs w:val="20"/>
              </w:rPr>
              <w:t xml:space="preserve"> </w:t>
            </w:r>
            <w:r w:rsidR="00F95220" w:rsidRPr="00A604D7">
              <w:rPr>
                <w:b/>
                <w:sz w:val="20"/>
                <w:szCs w:val="20"/>
              </w:rPr>
              <w:t>×</w:t>
            </w:r>
            <w:r w:rsidR="00896846">
              <w:rPr>
                <w:b/>
                <w:sz w:val="20"/>
                <w:szCs w:val="20"/>
              </w:rPr>
              <w:t xml:space="preserve"> </w:t>
            </w:r>
            <w:r w:rsidR="00F95220" w:rsidRPr="00A604D7">
              <w:rPr>
                <w:sz w:val="20"/>
                <w:szCs w:val="20"/>
              </w:rPr>
              <w:t>1</w:t>
            </w:r>
            <w:r w:rsidR="007E267E">
              <w:rPr>
                <w:sz w:val="20"/>
                <w:szCs w:val="20"/>
              </w:rPr>
              <w:t>7</w:t>
            </w:r>
            <w:r w:rsidR="005F2357">
              <w:rPr>
                <w:sz w:val="20"/>
                <w:szCs w:val="20"/>
              </w:rPr>
              <w:t>1</w:t>
            </w:r>
            <w:r w:rsidR="005F2357">
              <w:rPr>
                <w:sz w:val="20"/>
                <w:szCs w:val="20"/>
              </w:rPr>
              <w:t xml:space="preserve">±2 </w:t>
            </w:r>
            <w:r w:rsidR="00F95220" w:rsidRPr="00A604D7">
              <w:rPr>
                <w:sz w:val="20"/>
                <w:szCs w:val="20"/>
              </w:rPr>
              <w:t>мм</w:t>
            </w:r>
            <w:r w:rsidR="00896846">
              <w:rPr>
                <w:sz w:val="20"/>
                <w:szCs w:val="20"/>
              </w:rPr>
              <w:t xml:space="preserve"> </w:t>
            </w:r>
            <w:r w:rsidR="00F95220" w:rsidRPr="00A604D7">
              <w:rPr>
                <w:sz w:val="20"/>
                <w:szCs w:val="20"/>
              </w:rPr>
              <w:t>×</w:t>
            </w:r>
            <w:r w:rsidR="00896846">
              <w:rPr>
                <w:sz w:val="20"/>
                <w:szCs w:val="20"/>
              </w:rPr>
              <w:t xml:space="preserve"> </w:t>
            </w:r>
            <w:r w:rsidR="007E267E">
              <w:rPr>
                <w:sz w:val="20"/>
                <w:szCs w:val="20"/>
              </w:rPr>
              <w:t>2</w:t>
            </w:r>
            <w:r w:rsidR="005F2357">
              <w:rPr>
                <w:sz w:val="20"/>
                <w:szCs w:val="20"/>
              </w:rPr>
              <w:t>14</w:t>
            </w:r>
            <w:r w:rsidR="005F2357">
              <w:rPr>
                <w:sz w:val="20"/>
                <w:szCs w:val="20"/>
              </w:rPr>
              <w:t>±2</w:t>
            </w:r>
            <w:r w:rsidR="005F2357">
              <w:rPr>
                <w:sz w:val="20"/>
                <w:szCs w:val="20"/>
              </w:rPr>
              <w:t xml:space="preserve"> мм</w:t>
            </w:r>
            <w:r w:rsidR="005F2357">
              <w:rPr>
                <w:sz w:val="20"/>
                <w:szCs w:val="20"/>
              </w:rPr>
              <w:t xml:space="preserve"> </w:t>
            </w:r>
            <w:r w:rsidR="005F2357">
              <w:rPr>
                <w:sz w:val="20"/>
                <w:szCs w:val="20"/>
              </w:rPr>
              <w:t>/</w:t>
            </w:r>
            <w:r w:rsidR="00896846">
              <w:rPr>
                <w:sz w:val="20"/>
                <w:szCs w:val="20"/>
              </w:rPr>
              <w:t xml:space="preserve"> </w:t>
            </w:r>
            <w:r w:rsidR="005F2357">
              <w:rPr>
                <w:sz w:val="20"/>
                <w:szCs w:val="20"/>
              </w:rPr>
              <w:t>2</w:t>
            </w:r>
            <w:r w:rsidR="005F2357">
              <w:rPr>
                <w:sz w:val="20"/>
                <w:szCs w:val="20"/>
              </w:rPr>
              <w:t>20</w:t>
            </w:r>
            <w:r w:rsidR="005F2357">
              <w:rPr>
                <w:sz w:val="20"/>
                <w:szCs w:val="20"/>
              </w:rPr>
              <w:t xml:space="preserve">±2 </w:t>
            </w:r>
            <w:r w:rsidR="00F95220" w:rsidRPr="00A604D7">
              <w:rPr>
                <w:sz w:val="20"/>
                <w:szCs w:val="20"/>
              </w:rPr>
              <w:t>мм</w:t>
            </w:r>
          </w:p>
        </w:tc>
      </w:tr>
      <w:tr w:rsidR="00F95220" w:rsidRPr="00EA4F7C" w:rsidTr="005F2357">
        <w:trPr>
          <w:cantSplit/>
          <w:trHeight w:val="154"/>
          <w:tblCellSpacing w:w="0" w:type="dxa"/>
          <w:jc w:val="center"/>
        </w:trPr>
        <w:tc>
          <w:tcPr>
            <w:tcW w:w="1975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F95220" w:rsidRDefault="00F95220" w:rsidP="006C7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Саморазряд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F95220" w:rsidRPr="00A604D7" w:rsidRDefault="00F95220" w:rsidP="006C7B09">
            <w:pPr>
              <w:rPr>
                <w:sz w:val="20"/>
                <w:szCs w:val="20"/>
              </w:rPr>
            </w:pPr>
            <w:r w:rsidRPr="00A604D7">
              <w:rPr>
                <w:sz w:val="20"/>
                <w:szCs w:val="20"/>
              </w:rPr>
              <w:t xml:space="preserve">≈3% в месяц при </w:t>
            </w:r>
            <w:smartTag w:uri="urn:schemas-microsoft-com:office:smarttags" w:element="metricconverter">
              <w:smartTagPr>
                <w:attr w:name="ProductID" w:val="25ﾰC"/>
              </w:smartTagPr>
              <w:r w:rsidRPr="00A604D7">
                <w:rPr>
                  <w:sz w:val="20"/>
                  <w:szCs w:val="20"/>
                </w:rPr>
                <w:t>25°C</w:t>
              </w:r>
            </w:smartTag>
          </w:p>
        </w:tc>
      </w:tr>
      <w:tr w:rsidR="00F95220" w:rsidRPr="00EA4F7C" w:rsidTr="005F2357">
        <w:trPr>
          <w:cantSplit/>
          <w:trHeight w:val="154"/>
          <w:tblCellSpacing w:w="0" w:type="dxa"/>
          <w:jc w:val="center"/>
        </w:trPr>
        <w:tc>
          <w:tcPr>
            <w:tcW w:w="1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220" w:rsidRDefault="00F95220" w:rsidP="006C7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Полюсные выводы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220" w:rsidRPr="005F2357" w:rsidRDefault="00F95220" w:rsidP="000E7DDC">
            <w:pPr>
              <w:rPr>
                <w:sz w:val="20"/>
                <w:szCs w:val="20"/>
              </w:rPr>
            </w:pPr>
            <w:r w:rsidRPr="00A604D7">
              <w:rPr>
                <w:sz w:val="20"/>
                <w:szCs w:val="20"/>
              </w:rPr>
              <w:t>Под</w:t>
            </w:r>
            <w:r w:rsidR="005F2357">
              <w:rPr>
                <w:sz w:val="20"/>
                <w:szCs w:val="20"/>
              </w:rPr>
              <w:t xml:space="preserve"> внутренний</w:t>
            </w:r>
            <w:bookmarkStart w:id="0" w:name="_GoBack"/>
            <w:bookmarkEnd w:id="0"/>
            <w:r w:rsidRPr="00A604D7">
              <w:rPr>
                <w:sz w:val="20"/>
                <w:szCs w:val="20"/>
              </w:rPr>
              <w:t xml:space="preserve"> болт М</w:t>
            </w:r>
            <w:r w:rsidR="000E7DDC">
              <w:rPr>
                <w:sz w:val="20"/>
                <w:szCs w:val="20"/>
              </w:rPr>
              <w:t>8</w:t>
            </w:r>
          </w:p>
        </w:tc>
      </w:tr>
      <w:tr w:rsidR="00F95220" w:rsidRPr="00EA4F7C" w:rsidTr="005F2357">
        <w:trPr>
          <w:cantSplit/>
          <w:trHeight w:val="154"/>
          <w:tblCellSpacing w:w="0" w:type="dxa"/>
          <w:jc w:val="center"/>
        </w:trPr>
        <w:tc>
          <w:tcPr>
            <w:tcW w:w="1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220" w:rsidRDefault="00F95220" w:rsidP="006C7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Материал корпуса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220" w:rsidRDefault="005F2357" w:rsidP="005F2357">
            <w:pPr>
              <w:spacing w:line="288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Ударопрочный </w:t>
            </w:r>
            <w:r w:rsidR="00F95220">
              <w:rPr>
                <w:color w:val="000000"/>
                <w:sz w:val="20"/>
                <w:szCs w:val="20"/>
                <w:lang w:val="en-US" w:eastAsia="en-US"/>
              </w:rPr>
              <w:t>ABS</w:t>
            </w:r>
            <w:r w:rsidR="00F95220">
              <w:rPr>
                <w:color w:val="000000"/>
                <w:sz w:val="20"/>
                <w:szCs w:val="20"/>
                <w:lang w:eastAsia="en-US"/>
              </w:rPr>
              <w:t>(акрило-бутадиен-стирол)</w:t>
            </w:r>
          </w:p>
        </w:tc>
      </w:tr>
      <w:tr w:rsidR="002C4ECC" w:rsidRPr="00EA4F7C" w:rsidTr="005F2357">
        <w:trPr>
          <w:cantSplit/>
          <w:trHeight w:val="154"/>
          <w:tblCellSpacing w:w="0" w:type="dxa"/>
          <w:jc w:val="center"/>
        </w:trPr>
        <w:tc>
          <w:tcPr>
            <w:tcW w:w="1975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2C4ECC" w:rsidRDefault="002C4ECC" w:rsidP="006C7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службы</w:t>
            </w:r>
          </w:p>
        </w:tc>
        <w:tc>
          <w:tcPr>
            <w:tcW w:w="3025" w:type="pct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</w:tcPr>
          <w:p w:rsidR="002C4ECC" w:rsidRPr="005F2357" w:rsidRDefault="002C4ECC" w:rsidP="00347DF6">
            <w:pPr>
              <w:spacing w:line="288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До </w:t>
            </w:r>
            <w:r w:rsidR="00347DF6">
              <w:rPr>
                <w:color w:val="000000"/>
                <w:sz w:val="20"/>
                <w:szCs w:val="20"/>
                <w:lang w:eastAsia="en-US"/>
              </w:rPr>
              <w:t>10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лет</w:t>
            </w:r>
            <w:r w:rsidR="005F2357" w:rsidRPr="005F2357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5F2357">
              <w:rPr>
                <w:color w:val="000000"/>
                <w:sz w:val="20"/>
                <w:szCs w:val="20"/>
                <w:lang w:eastAsia="en-US"/>
              </w:rPr>
              <w:t>в буферном режиме при 20ºС</w:t>
            </w:r>
          </w:p>
        </w:tc>
      </w:tr>
    </w:tbl>
    <w:p w:rsidR="00F95220" w:rsidRPr="000A6D88" w:rsidRDefault="00F95220" w:rsidP="00F95220"/>
    <w:p w:rsidR="00F95220" w:rsidRPr="008C0839" w:rsidRDefault="00F95220" w:rsidP="00F95220">
      <w:pPr>
        <w:pStyle w:val="a4"/>
        <w:ind w:firstLine="900"/>
        <w:jc w:val="left"/>
        <w:rPr>
          <w:szCs w:val="28"/>
          <w:vertAlign w:val="subscript"/>
          <w:lang w:val="ru-RU"/>
        </w:rPr>
      </w:pPr>
      <w:r>
        <w:rPr>
          <w:szCs w:val="28"/>
          <w:lang w:val="ru-RU"/>
        </w:rPr>
        <w:t>3. Комплектация</w:t>
      </w:r>
    </w:p>
    <w:p w:rsidR="00F95220" w:rsidRPr="008C0839" w:rsidRDefault="00F95220" w:rsidP="00F95220">
      <w:pPr>
        <w:pStyle w:val="a4"/>
        <w:ind w:firstLine="900"/>
        <w:jc w:val="left"/>
        <w:rPr>
          <w:b w:val="0"/>
          <w:bCs w:val="0"/>
          <w:sz w:val="24"/>
          <w:lang w:val="ru-RU"/>
        </w:rPr>
      </w:pPr>
      <w:r w:rsidRPr="008C0839">
        <w:rPr>
          <w:b w:val="0"/>
          <w:bCs w:val="0"/>
          <w:sz w:val="24"/>
          <w:lang w:val="ru-RU"/>
        </w:rPr>
        <w:t xml:space="preserve">аккумуляторная батарея           -    </w:t>
      </w:r>
      <w:r>
        <w:rPr>
          <w:b w:val="0"/>
          <w:bCs w:val="0"/>
          <w:sz w:val="24"/>
          <w:lang w:val="ru-RU"/>
        </w:rPr>
        <w:t>1</w:t>
      </w:r>
      <w:r w:rsidRPr="008C0839">
        <w:rPr>
          <w:b w:val="0"/>
          <w:bCs w:val="0"/>
          <w:sz w:val="24"/>
          <w:u w:val="single"/>
          <w:lang w:val="ru-RU"/>
        </w:rPr>
        <w:t xml:space="preserve">  </w:t>
      </w:r>
      <w:r w:rsidRPr="008C0839">
        <w:rPr>
          <w:b w:val="0"/>
          <w:bCs w:val="0"/>
          <w:sz w:val="24"/>
          <w:lang w:val="ru-RU"/>
        </w:rPr>
        <w:t xml:space="preserve"> </w:t>
      </w:r>
    </w:p>
    <w:p w:rsidR="00F95220" w:rsidRDefault="00F95220" w:rsidP="00F95220">
      <w:pPr>
        <w:pStyle w:val="a4"/>
        <w:ind w:firstLine="900"/>
        <w:jc w:val="left"/>
        <w:rPr>
          <w:b w:val="0"/>
          <w:bCs w:val="0"/>
          <w:sz w:val="24"/>
          <w:lang w:val="ru-RU"/>
        </w:rPr>
      </w:pPr>
      <w:r w:rsidRPr="008C0839">
        <w:rPr>
          <w:b w:val="0"/>
          <w:bCs w:val="0"/>
          <w:sz w:val="24"/>
          <w:lang w:val="ru-RU"/>
        </w:rPr>
        <w:t xml:space="preserve">упаковка                                     -    </w:t>
      </w:r>
      <w:r>
        <w:rPr>
          <w:b w:val="0"/>
          <w:bCs w:val="0"/>
          <w:sz w:val="24"/>
          <w:lang w:val="ru-RU"/>
        </w:rPr>
        <w:t>1</w:t>
      </w:r>
    </w:p>
    <w:p w:rsidR="00F95220" w:rsidRPr="008C0839" w:rsidRDefault="00F95220" w:rsidP="00F95220">
      <w:pPr>
        <w:pStyle w:val="a4"/>
        <w:ind w:firstLine="900"/>
        <w:jc w:val="left"/>
        <w:rPr>
          <w:b w:val="0"/>
          <w:bCs w:val="0"/>
          <w:sz w:val="24"/>
          <w:u w:val="single"/>
          <w:lang w:val="ru-RU"/>
        </w:rPr>
      </w:pPr>
      <w:r>
        <w:rPr>
          <w:b w:val="0"/>
          <w:bCs w:val="0"/>
          <w:sz w:val="24"/>
          <w:lang w:val="ru-RU"/>
        </w:rPr>
        <w:t xml:space="preserve">технический </w:t>
      </w:r>
      <w:r w:rsidRPr="008C0839">
        <w:rPr>
          <w:b w:val="0"/>
          <w:bCs w:val="0"/>
          <w:sz w:val="24"/>
          <w:lang w:val="ru-RU"/>
        </w:rPr>
        <w:t xml:space="preserve">паспорт              </w:t>
      </w:r>
      <w:r>
        <w:rPr>
          <w:b w:val="0"/>
          <w:bCs w:val="0"/>
          <w:sz w:val="24"/>
          <w:lang w:val="ru-RU"/>
        </w:rPr>
        <w:t xml:space="preserve"> </w:t>
      </w:r>
      <w:r w:rsidRPr="008C0839">
        <w:rPr>
          <w:b w:val="0"/>
          <w:bCs w:val="0"/>
          <w:sz w:val="24"/>
          <w:lang w:val="ru-RU"/>
        </w:rPr>
        <w:t xml:space="preserve"> -  </w:t>
      </w:r>
      <w:r>
        <w:rPr>
          <w:b w:val="0"/>
          <w:bCs w:val="0"/>
          <w:sz w:val="24"/>
          <w:lang w:val="ru-RU"/>
        </w:rPr>
        <w:t xml:space="preserve">  1</w:t>
      </w:r>
    </w:p>
    <w:p w:rsidR="00F95220" w:rsidRDefault="00F95220" w:rsidP="00F95220">
      <w:pPr>
        <w:pStyle w:val="a4"/>
        <w:ind w:firstLine="1620"/>
        <w:jc w:val="both"/>
        <w:rPr>
          <w:sz w:val="18"/>
          <w:lang w:val="ru-RU"/>
        </w:rPr>
      </w:pPr>
    </w:p>
    <w:p w:rsidR="00F95220" w:rsidRPr="008C0839" w:rsidRDefault="00F95220" w:rsidP="00F95220">
      <w:pPr>
        <w:pStyle w:val="a4"/>
        <w:ind w:firstLine="900"/>
        <w:jc w:val="both"/>
        <w:rPr>
          <w:szCs w:val="28"/>
          <w:lang w:val="ru-RU"/>
        </w:rPr>
      </w:pPr>
      <w:r w:rsidRPr="008C0839">
        <w:rPr>
          <w:szCs w:val="28"/>
          <w:lang w:val="ru-RU"/>
        </w:rPr>
        <w:t>4. Маркировка:</w:t>
      </w:r>
    </w:p>
    <w:p w:rsidR="00F95220" w:rsidRPr="008C0839" w:rsidRDefault="00F95220" w:rsidP="00F95220">
      <w:pPr>
        <w:pStyle w:val="a4"/>
        <w:ind w:left="540" w:firstLine="453"/>
        <w:jc w:val="both"/>
        <w:rPr>
          <w:b w:val="0"/>
          <w:bCs w:val="0"/>
          <w:sz w:val="24"/>
          <w:lang w:val="ru-RU"/>
        </w:rPr>
      </w:pPr>
      <w:r w:rsidRPr="008C0839">
        <w:rPr>
          <w:b w:val="0"/>
          <w:bCs w:val="0"/>
          <w:sz w:val="24"/>
          <w:lang w:val="ru-RU"/>
        </w:rPr>
        <w:t xml:space="preserve">На корпусе:  </w:t>
      </w:r>
      <w:r>
        <w:rPr>
          <w:b w:val="0"/>
          <w:bCs w:val="0"/>
          <w:sz w:val="24"/>
          <w:lang w:val="ru-RU"/>
        </w:rPr>
        <w:t xml:space="preserve">   </w:t>
      </w:r>
      <w:r w:rsidRPr="008C0839">
        <w:rPr>
          <w:b w:val="0"/>
          <w:bCs w:val="0"/>
          <w:sz w:val="24"/>
          <w:lang w:val="ru-RU"/>
        </w:rPr>
        <w:t>- марка аккумулятора</w:t>
      </w:r>
    </w:p>
    <w:p w:rsidR="00F95220" w:rsidRPr="008C0839" w:rsidRDefault="00F95220" w:rsidP="00F95220">
      <w:pPr>
        <w:pStyle w:val="a4"/>
        <w:ind w:left="1260"/>
        <w:jc w:val="both"/>
        <w:rPr>
          <w:b w:val="0"/>
          <w:bCs w:val="0"/>
          <w:sz w:val="24"/>
          <w:lang w:val="ru-RU"/>
        </w:rPr>
      </w:pPr>
      <w:r w:rsidRPr="008C0839">
        <w:rPr>
          <w:b w:val="0"/>
          <w:bCs w:val="0"/>
          <w:sz w:val="24"/>
          <w:lang w:val="ru-RU"/>
        </w:rPr>
        <w:t xml:space="preserve">                     - модель аккумулятора</w:t>
      </w:r>
    </w:p>
    <w:p w:rsidR="00F95220" w:rsidRPr="008C0839" w:rsidRDefault="00F95220" w:rsidP="00F95220">
      <w:pPr>
        <w:pStyle w:val="a4"/>
        <w:ind w:left="1260"/>
        <w:jc w:val="both"/>
        <w:rPr>
          <w:b w:val="0"/>
          <w:bCs w:val="0"/>
          <w:sz w:val="24"/>
          <w:lang w:val="ru-RU"/>
        </w:rPr>
      </w:pPr>
      <w:r w:rsidRPr="008C0839">
        <w:rPr>
          <w:b w:val="0"/>
          <w:bCs w:val="0"/>
          <w:sz w:val="24"/>
          <w:lang w:val="ru-RU"/>
        </w:rPr>
        <w:lastRenderedPageBreak/>
        <w:t xml:space="preserve">                     - номинальное напряжение</w:t>
      </w:r>
      <w:r>
        <w:rPr>
          <w:b w:val="0"/>
          <w:bCs w:val="0"/>
          <w:sz w:val="24"/>
          <w:lang w:val="ru-RU"/>
        </w:rPr>
        <w:t xml:space="preserve"> (В)</w:t>
      </w:r>
    </w:p>
    <w:p w:rsidR="00F95220" w:rsidRPr="008C0839" w:rsidRDefault="00F95220" w:rsidP="00F95220">
      <w:pPr>
        <w:pStyle w:val="a4"/>
        <w:ind w:left="1260"/>
        <w:jc w:val="both"/>
        <w:rPr>
          <w:b w:val="0"/>
          <w:bCs w:val="0"/>
          <w:sz w:val="24"/>
          <w:lang w:val="ru-RU"/>
        </w:rPr>
      </w:pPr>
      <w:r w:rsidRPr="008C0839">
        <w:rPr>
          <w:b w:val="0"/>
          <w:bCs w:val="0"/>
          <w:sz w:val="24"/>
          <w:lang w:val="ru-RU"/>
        </w:rPr>
        <w:t xml:space="preserve">                     - номинальная ёмкость (</w:t>
      </w:r>
      <w:r>
        <w:rPr>
          <w:b w:val="0"/>
          <w:bCs w:val="0"/>
          <w:sz w:val="24"/>
          <w:lang w:val="ru-RU"/>
        </w:rPr>
        <w:t>Ач</w:t>
      </w:r>
      <w:r w:rsidRPr="008C0839">
        <w:rPr>
          <w:b w:val="0"/>
          <w:bCs w:val="0"/>
          <w:sz w:val="24"/>
          <w:lang w:val="ru-RU"/>
        </w:rPr>
        <w:t>)</w:t>
      </w:r>
    </w:p>
    <w:p w:rsidR="00F95220" w:rsidRDefault="00F95220" w:rsidP="00F95220">
      <w:pPr>
        <w:pStyle w:val="a4"/>
        <w:ind w:left="1260"/>
        <w:jc w:val="both"/>
        <w:rPr>
          <w:b w:val="0"/>
          <w:bCs w:val="0"/>
          <w:sz w:val="24"/>
          <w:lang w:val="ru-RU"/>
        </w:rPr>
      </w:pPr>
      <w:r w:rsidRPr="008C0839">
        <w:rPr>
          <w:b w:val="0"/>
          <w:bCs w:val="0"/>
          <w:sz w:val="24"/>
          <w:lang w:val="ru-RU"/>
        </w:rPr>
        <w:t xml:space="preserve">                     - производитель</w:t>
      </w:r>
    </w:p>
    <w:p w:rsidR="00F95220" w:rsidRDefault="00F95220" w:rsidP="00F95220">
      <w:pPr>
        <w:pStyle w:val="a4"/>
        <w:ind w:left="1260"/>
        <w:jc w:val="both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 xml:space="preserve">                     - знак утилизации и вторичной переработки</w:t>
      </w:r>
    </w:p>
    <w:p w:rsidR="00F95220" w:rsidRDefault="00F95220" w:rsidP="00F95220">
      <w:pPr>
        <w:pStyle w:val="a4"/>
        <w:ind w:left="1260"/>
        <w:jc w:val="both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 xml:space="preserve">                     - знак соответствия ГОСТ.</w:t>
      </w:r>
    </w:p>
    <w:p w:rsidR="00F95220" w:rsidRDefault="00F95220" w:rsidP="00F95220">
      <w:pPr>
        <w:pStyle w:val="a4"/>
        <w:ind w:left="1260"/>
        <w:jc w:val="both"/>
        <w:rPr>
          <w:b w:val="0"/>
          <w:bCs w:val="0"/>
          <w:sz w:val="24"/>
          <w:lang w:val="ru-RU"/>
        </w:rPr>
      </w:pPr>
    </w:p>
    <w:p w:rsidR="00F95220" w:rsidRDefault="00F95220" w:rsidP="00F95220">
      <w:pPr>
        <w:pStyle w:val="a4"/>
        <w:ind w:firstLine="902"/>
        <w:jc w:val="both"/>
        <w:rPr>
          <w:bCs w:val="0"/>
          <w:szCs w:val="28"/>
          <w:lang w:val="ru-RU"/>
        </w:rPr>
      </w:pPr>
      <w:r w:rsidRPr="00D3041A">
        <w:rPr>
          <w:bCs w:val="0"/>
          <w:szCs w:val="28"/>
          <w:lang w:val="ru-RU"/>
        </w:rPr>
        <w:t xml:space="preserve">5. </w:t>
      </w:r>
      <w:r>
        <w:rPr>
          <w:bCs w:val="0"/>
          <w:szCs w:val="28"/>
          <w:lang w:val="ru-RU"/>
        </w:rPr>
        <w:t xml:space="preserve">Условия монтажа и </w:t>
      </w:r>
      <w:r w:rsidRPr="00D3041A">
        <w:rPr>
          <w:bCs w:val="0"/>
          <w:szCs w:val="28"/>
          <w:lang w:val="ru-RU"/>
        </w:rPr>
        <w:t>эксплуатаци</w:t>
      </w:r>
      <w:r>
        <w:rPr>
          <w:bCs w:val="0"/>
          <w:szCs w:val="28"/>
          <w:lang w:val="ru-RU"/>
        </w:rPr>
        <w:t>и</w:t>
      </w:r>
    </w:p>
    <w:p w:rsidR="00F95220" w:rsidRPr="00D3041A" w:rsidRDefault="00F95220" w:rsidP="00F95220">
      <w:pPr>
        <w:pStyle w:val="a4"/>
        <w:ind w:firstLine="902"/>
        <w:jc w:val="both"/>
        <w:rPr>
          <w:bCs w:val="0"/>
          <w:szCs w:val="28"/>
          <w:lang w:val="ru-RU"/>
        </w:rPr>
      </w:pPr>
      <w:r>
        <w:rPr>
          <w:b w:val="0"/>
          <w:bCs w:val="0"/>
          <w:sz w:val="24"/>
          <w:lang w:val="ru-RU"/>
        </w:rPr>
        <w:t>Для обеспечения надежности, работоспособности и максимального срока службы следует строго соблюдать условия монтажа и эксплуатации.</w:t>
      </w:r>
    </w:p>
    <w:p w:rsidR="00F95220" w:rsidRDefault="00F95220" w:rsidP="00F95220">
      <w:pPr>
        <w:pStyle w:val="a4"/>
        <w:ind w:firstLine="851"/>
        <w:jc w:val="both"/>
        <w:rPr>
          <w:b w:val="0"/>
          <w:color w:val="000000"/>
          <w:sz w:val="24"/>
          <w:lang w:val="ru-RU"/>
        </w:rPr>
      </w:pPr>
      <w:r>
        <w:rPr>
          <w:b w:val="0"/>
          <w:color w:val="000000"/>
          <w:sz w:val="24"/>
          <w:lang w:val="ru-RU"/>
        </w:rPr>
        <w:t>5.1. Емкость аккумуляторной батареи должна быть не менее соответствующих величин, указанных в эксплуатационной документации на устанавливаемой технике.</w:t>
      </w:r>
    </w:p>
    <w:p w:rsidR="00F95220" w:rsidRDefault="00F95220" w:rsidP="00F95220">
      <w:pPr>
        <w:pStyle w:val="a4"/>
        <w:ind w:firstLine="851"/>
        <w:jc w:val="both"/>
        <w:rPr>
          <w:b w:val="0"/>
          <w:color w:val="000000"/>
          <w:sz w:val="24"/>
          <w:lang w:val="ru-RU"/>
        </w:rPr>
      </w:pPr>
      <w:r>
        <w:rPr>
          <w:b w:val="0"/>
          <w:color w:val="000000"/>
          <w:sz w:val="24"/>
          <w:lang w:val="ru-RU"/>
        </w:rPr>
        <w:t>5.2. Батарея устанавливается в строго предназначенное для ее установки место и надежно крепится.</w:t>
      </w:r>
    </w:p>
    <w:p w:rsidR="00F95220" w:rsidRDefault="00F95220" w:rsidP="00F95220">
      <w:pPr>
        <w:pStyle w:val="a4"/>
        <w:ind w:firstLine="851"/>
        <w:jc w:val="both"/>
        <w:rPr>
          <w:b w:val="0"/>
          <w:color w:val="000000"/>
          <w:sz w:val="24"/>
          <w:lang w:val="ru-RU"/>
        </w:rPr>
      </w:pPr>
      <w:r>
        <w:rPr>
          <w:b w:val="0"/>
          <w:color w:val="000000"/>
          <w:sz w:val="24"/>
          <w:lang w:val="ru-RU"/>
        </w:rPr>
        <w:t>5.3. Перед подключением батареи необходимо проверить электрические цепи техники на предмет утечки при отключенных нагрузках.</w:t>
      </w:r>
    </w:p>
    <w:p w:rsidR="00F95220" w:rsidRDefault="00F95220" w:rsidP="00F95220">
      <w:pPr>
        <w:pStyle w:val="a4"/>
        <w:ind w:firstLine="851"/>
        <w:jc w:val="both"/>
        <w:rPr>
          <w:b w:val="0"/>
          <w:color w:val="000000"/>
          <w:sz w:val="24"/>
          <w:lang w:val="ru-RU"/>
        </w:rPr>
      </w:pPr>
      <w:r>
        <w:rPr>
          <w:b w:val="0"/>
          <w:color w:val="000000"/>
          <w:sz w:val="24"/>
          <w:lang w:val="ru-RU"/>
        </w:rPr>
        <w:t>5.4.  Штатные, надежно зачищенные по внутренней поверхности наконечники проводов техники должны быть прочно закреплены на выводах батареи. Не допускается применение самодельных или пришедших в нерабочее состояние наконечников для подключения батареи.</w:t>
      </w:r>
    </w:p>
    <w:p w:rsidR="00F95220" w:rsidRDefault="00F95220" w:rsidP="00F95220">
      <w:pPr>
        <w:pStyle w:val="a4"/>
        <w:ind w:firstLine="851"/>
        <w:jc w:val="both"/>
        <w:rPr>
          <w:b w:val="0"/>
          <w:color w:val="000000"/>
          <w:sz w:val="24"/>
          <w:lang w:val="ru-RU"/>
        </w:rPr>
      </w:pPr>
      <w:r>
        <w:rPr>
          <w:b w:val="0"/>
          <w:color w:val="000000"/>
          <w:sz w:val="24"/>
          <w:lang w:val="ru-RU"/>
        </w:rPr>
        <w:t>5.5. При эксплуатации батареи не допускается перекрытие выпускных клапанов  посторонними крепежными приспособлениями или инородными предметами.</w:t>
      </w:r>
    </w:p>
    <w:p w:rsidR="00F95220" w:rsidRDefault="00F95220" w:rsidP="00F95220">
      <w:pPr>
        <w:pStyle w:val="a4"/>
        <w:ind w:left="993" w:hanging="142"/>
        <w:jc w:val="both"/>
        <w:rPr>
          <w:b w:val="0"/>
          <w:color w:val="000000"/>
          <w:sz w:val="24"/>
          <w:lang w:val="ru-RU"/>
        </w:rPr>
      </w:pPr>
    </w:p>
    <w:p w:rsidR="00F95220" w:rsidRPr="00CA0D8B" w:rsidRDefault="00F95220" w:rsidP="00F95220">
      <w:pPr>
        <w:pStyle w:val="a4"/>
        <w:ind w:left="993" w:hanging="142"/>
        <w:jc w:val="both"/>
        <w:rPr>
          <w:color w:val="000000"/>
          <w:szCs w:val="28"/>
          <w:lang w:val="ru-RU"/>
        </w:rPr>
      </w:pPr>
      <w:r w:rsidRPr="00CA0D8B">
        <w:rPr>
          <w:color w:val="000000"/>
          <w:szCs w:val="28"/>
          <w:lang w:val="ru-RU"/>
        </w:rPr>
        <w:t>6. Техническое обслуживание</w:t>
      </w:r>
      <w:r>
        <w:rPr>
          <w:color w:val="000000"/>
          <w:szCs w:val="28"/>
          <w:lang w:val="ru-RU"/>
        </w:rPr>
        <w:t>,</w:t>
      </w:r>
      <w:r w:rsidRPr="00CA0D8B">
        <w:rPr>
          <w:color w:val="000000"/>
          <w:szCs w:val="28"/>
          <w:lang w:val="ru-RU"/>
        </w:rPr>
        <w:t xml:space="preserve"> хранение</w:t>
      </w:r>
      <w:r>
        <w:rPr>
          <w:color w:val="000000"/>
          <w:szCs w:val="28"/>
          <w:lang w:val="ru-RU"/>
        </w:rPr>
        <w:t xml:space="preserve"> и утилизация</w:t>
      </w:r>
    </w:p>
    <w:p w:rsidR="00F95220" w:rsidRDefault="00F95220" w:rsidP="00F95220">
      <w:pPr>
        <w:pStyle w:val="a4"/>
        <w:ind w:firstLine="851"/>
        <w:jc w:val="both"/>
        <w:rPr>
          <w:b w:val="0"/>
          <w:color w:val="000000"/>
          <w:sz w:val="24"/>
          <w:lang w:val="ru-RU"/>
        </w:rPr>
      </w:pPr>
      <w:r>
        <w:rPr>
          <w:b w:val="0"/>
          <w:color w:val="000000"/>
          <w:sz w:val="24"/>
          <w:lang w:val="ru-RU"/>
        </w:rPr>
        <w:t>6.1. Не реже одного раза в 3 месяца проверять степень заряженности батареи по напряжению разомкнутой цепи.</w:t>
      </w:r>
    </w:p>
    <w:p w:rsidR="00F95220" w:rsidRDefault="00F95220" w:rsidP="00F95220">
      <w:pPr>
        <w:pStyle w:val="a4"/>
        <w:ind w:firstLine="851"/>
        <w:jc w:val="both"/>
        <w:rPr>
          <w:b w:val="0"/>
          <w:color w:val="000000"/>
          <w:sz w:val="24"/>
          <w:lang w:val="ru-RU"/>
        </w:rPr>
      </w:pPr>
      <w:r>
        <w:rPr>
          <w:b w:val="0"/>
          <w:color w:val="000000"/>
          <w:sz w:val="24"/>
          <w:lang w:val="ru-RU"/>
        </w:rPr>
        <w:t>6.2.  Заряд батареи необходимо проводить постоянным током в пределах не более 0,</w:t>
      </w:r>
      <w:r w:rsidR="00274773">
        <w:rPr>
          <w:b w:val="0"/>
          <w:color w:val="000000"/>
          <w:sz w:val="24"/>
          <w:lang w:val="ru-RU"/>
        </w:rPr>
        <w:t>3</w:t>
      </w:r>
      <w:r>
        <w:rPr>
          <w:b w:val="0"/>
          <w:color w:val="000000"/>
          <w:sz w:val="24"/>
          <w:lang w:val="ru-RU"/>
        </w:rPr>
        <w:t>С</w:t>
      </w:r>
      <w:r>
        <w:rPr>
          <w:b w:val="0"/>
          <w:color w:val="000000"/>
          <w:sz w:val="24"/>
          <w:vertAlign w:val="subscript"/>
          <w:lang w:val="ru-RU"/>
        </w:rPr>
        <w:t>ном.</w:t>
      </w:r>
      <w:r>
        <w:rPr>
          <w:b w:val="0"/>
          <w:color w:val="000000"/>
          <w:sz w:val="24"/>
          <w:lang w:val="ru-RU"/>
        </w:rPr>
        <w:t xml:space="preserve"> напряжением 1</w:t>
      </w:r>
      <w:r w:rsidR="00274773">
        <w:rPr>
          <w:b w:val="0"/>
          <w:color w:val="000000"/>
          <w:sz w:val="24"/>
          <w:lang w:val="ru-RU"/>
        </w:rPr>
        <w:t>4</w:t>
      </w:r>
      <w:r>
        <w:rPr>
          <w:b w:val="0"/>
          <w:color w:val="000000"/>
          <w:sz w:val="24"/>
          <w:lang w:val="ru-RU"/>
        </w:rPr>
        <w:t>,</w:t>
      </w:r>
      <w:r w:rsidR="00274773">
        <w:rPr>
          <w:b w:val="0"/>
          <w:color w:val="000000"/>
          <w:sz w:val="24"/>
          <w:lang w:val="ru-RU"/>
        </w:rPr>
        <w:t>4</w:t>
      </w:r>
      <w:r>
        <w:rPr>
          <w:b w:val="0"/>
          <w:color w:val="000000"/>
          <w:sz w:val="24"/>
          <w:lang w:val="ru-RU"/>
        </w:rPr>
        <w:t>-1</w:t>
      </w:r>
      <w:r w:rsidR="00274773">
        <w:rPr>
          <w:b w:val="0"/>
          <w:color w:val="000000"/>
          <w:sz w:val="24"/>
          <w:lang w:val="ru-RU"/>
        </w:rPr>
        <w:t>5</w:t>
      </w:r>
      <w:r>
        <w:rPr>
          <w:b w:val="0"/>
          <w:color w:val="000000"/>
          <w:sz w:val="24"/>
          <w:lang w:val="ru-RU"/>
        </w:rPr>
        <w:t>,</w:t>
      </w:r>
      <w:r w:rsidR="00274773">
        <w:rPr>
          <w:b w:val="0"/>
          <w:color w:val="000000"/>
          <w:sz w:val="24"/>
          <w:lang w:val="ru-RU"/>
        </w:rPr>
        <w:t>0</w:t>
      </w:r>
      <w:r>
        <w:rPr>
          <w:b w:val="0"/>
          <w:color w:val="000000"/>
          <w:sz w:val="24"/>
          <w:lang w:val="ru-RU"/>
        </w:rPr>
        <w:t xml:space="preserve"> В при циклическом использовании и напряжением 13,5-13,8 В в режиме постоянного подзаряда.</w:t>
      </w:r>
    </w:p>
    <w:p w:rsidR="00F95220" w:rsidRDefault="00F95220" w:rsidP="00F95220">
      <w:pPr>
        <w:pStyle w:val="a4"/>
        <w:ind w:firstLine="851"/>
        <w:jc w:val="both"/>
        <w:rPr>
          <w:b w:val="0"/>
          <w:color w:val="000000"/>
          <w:sz w:val="24"/>
          <w:lang w:val="ru-RU"/>
        </w:rPr>
      </w:pPr>
      <w:r>
        <w:rPr>
          <w:b w:val="0"/>
          <w:color w:val="000000"/>
          <w:sz w:val="24"/>
          <w:lang w:val="ru-RU"/>
        </w:rPr>
        <w:t>6.3.  Не допускать глубоких разрядов батареи. При возникновении таких случаев немедленно зарядить батарею.</w:t>
      </w:r>
    </w:p>
    <w:p w:rsidR="00F95220" w:rsidRDefault="00F95220" w:rsidP="00F95220">
      <w:pPr>
        <w:pStyle w:val="a4"/>
        <w:ind w:firstLine="851"/>
        <w:jc w:val="both"/>
        <w:rPr>
          <w:b w:val="0"/>
          <w:color w:val="000000"/>
          <w:sz w:val="24"/>
          <w:lang w:val="ru-RU"/>
        </w:rPr>
      </w:pPr>
      <w:r>
        <w:rPr>
          <w:b w:val="0"/>
          <w:color w:val="000000"/>
          <w:sz w:val="24"/>
          <w:lang w:val="ru-RU"/>
        </w:rPr>
        <w:t>6.4.  Батарею следует содержать в чистоте, не допускать загрязнения поверхности, протирать ее влажной ветошью, смоченной в 10% растворе аммиака или кальцинированной соды.</w:t>
      </w:r>
    </w:p>
    <w:p w:rsidR="00F95220" w:rsidRDefault="00F95220" w:rsidP="00F95220">
      <w:pPr>
        <w:pStyle w:val="a4"/>
        <w:ind w:firstLine="851"/>
        <w:jc w:val="both"/>
        <w:rPr>
          <w:b w:val="0"/>
          <w:color w:val="000000"/>
          <w:sz w:val="24"/>
          <w:lang w:val="ru-RU"/>
        </w:rPr>
      </w:pPr>
      <w:r>
        <w:rPr>
          <w:b w:val="0"/>
          <w:color w:val="000000"/>
          <w:sz w:val="24"/>
          <w:lang w:val="ru-RU"/>
        </w:rPr>
        <w:t>6.5.  Полюсные клеммы и выводы должны быть чистыми и смазанными тонким слоем технического вазелина.</w:t>
      </w:r>
    </w:p>
    <w:p w:rsidR="00F95220" w:rsidRDefault="00F95220" w:rsidP="00F95220">
      <w:pPr>
        <w:pStyle w:val="a4"/>
        <w:ind w:firstLine="851"/>
        <w:jc w:val="both"/>
        <w:rPr>
          <w:b w:val="0"/>
          <w:color w:val="000000"/>
          <w:sz w:val="24"/>
          <w:lang w:val="ru-RU"/>
        </w:rPr>
      </w:pPr>
      <w:r>
        <w:rPr>
          <w:b w:val="0"/>
          <w:color w:val="000000"/>
          <w:sz w:val="24"/>
          <w:lang w:val="ru-RU"/>
        </w:rPr>
        <w:t>6.6. Батарею, временно снятую с эксплуатации, необходимо хранить в полностью заряженном состоянии с ежемесячным контролем степени заряженности.</w:t>
      </w:r>
    </w:p>
    <w:p w:rsidR="00F95220" w:rsidRPr="00CA0D8B" w:rsidRDefault="00F95220" w:rsidP="00F95220">
      <w:pPr>
        <w:pStyle w:val="a4"/>
        <w:ind w:firstLine="851"/>
        <w:jc w:val="both"/>
        <w:rPr>
          <w:b w:val="0"/>
          <w:color w:val="000000"/>
          <w:sz w:val="24"/>
          <w:lang w:val="ru-RU"/>
        </w:rPr>
      </w:pPr>
      <w:r>
        <w:rPr>
          <w:b w:val="0"/>
          <w:color w:val="000000"/>
          <w:sz w:val="24"/>
          <w:lang w:val="ru-RU"/>
        </w:rPr>
        <w:t>6.7. При выработке батареи полного срока эксплуатации или повреждении батареи, не подлежащему ремонту, необходимо ее утилизировать как специальные отходы производства или сдать их на переработку как товары повторного производства.</w:t>
      </w:r>
    </w:p>
    <w:p w:rsidR="00F95220" w:rsidRDefault="00F95220" w:rsidP="00F95220">
      <w:pPr>
        <w:pStyle w:val="a4"/>
        <w:ind w:left="993" w:hanging="142"/>
        <w:jc w:val="both"/>
        <w:rPr>
          <w:b w:val="0"/>
          <w:color w:val="000000"/>
          <w:sz w:val="24"/>
          <w:lang w:val="ru-RU"/>
        </w:rPr>
      </w:pPr>
    </w:p>
    <w:p w:rsidR="00F95220" w:rsidRPr="00F91B27" w:rsidRDefault="00F95220" w:rsidP="00F95220">
      <w:pPr>
        <w:pStyle w:val="a4"/>
        <w:ind w:left="993" w:hanging="142"/>
        <w:jc w:val="both"/>
        <w:rPr>
          <w:color w:val="000000"/>
          <w:szCs w:val="28"/>
          <w:lang w:val="ru-RU"/>
        </w:rPr>
      </w:pPr>
      <w:r w:rsidRPr="00F91B27">
        <w:rPr>
          <w:color w:val="000000"/>
          <w:szCs w:val="28"/>
          <w:lang w:val="ru-RU"/>
        </w:rPr>
        <w:t>7. Правила техники безопасности</w:t>
      </w:r>
    </w:p>
    <w:p w:rsidR="00F95220" w:rsidRDefault="00F95220" w:rsidP="00F95220">
      <w:pPr>
        <w:pStyle w:val="a4"/>
        <w:ind w:firstLine="851"/>
        <w:jc w:val="both"/>
        <w:rPr>
          <w:b w:val="0"/>
          <w:color w:val="000000"/>
          <w:sz w:val="24"/>
          <w:lang w:val="ru-RU"/>
        </w:rPr>
      </w:pPr>
      <w:r>
        <w:rPr>
          <w:b w:val="0"/>
          <w:color w:val="000000"/>
          <w:sz w:val="24"/>
          <w:lang w:val="ru-RU"/>
        </w:rPr>
        <w:t>7.1. Выделяющаяся при заряде батареи смесь водорода с кислородом ВЗРЫВООПАСНА! Исключить вблизи батареи открытое пламя, искры и курение.</w:t>
      </w:r>
    </w:p>
    <w:p w:rsidR="00F95220" w:rsidRDefault="00F95220" w:rsidP="00F95220">
      <w:pPr>
        <w:pStyle w:val="a4"/>
        <w:ind w:firstLine="851"/>
        <w:jc w:val="both"/>
        <w:rPr>
          <w:b w:val="0"/>
          <w:color w:val="000000"/>
          <w:sz w:val="24"/>
          <w:lang w:val="ru-RU"/>
        </w:rPr>
      </w:pPr>
      <w:r>
        <w:rPr>
          <w:b w:val="0"/>
          <w:color w:val="000000"/>
          <w:sz w:val="24"/>
          <w:lang w:val="ru-RU"/>
        </w:rPr>
        <w:t>7.2. Электролит - агрессивная жидкость! При попадании его на незащищенные участки тела немедленно обильно промыть их водой, а затем 5% раствором соды и аммиака.</w:t>
      </w:r>
    </w:p>
    <w:p w:rsidR="00F95220" w:rsidRDefault="00F95220" w:rsidP="00F95220">
      <w:pPr>
        <w:pStyle w:val="a4"/>
        <w:ind w:firstLine="851"/>
        <w:jc w:val="both"/>
        <w:rPr>
          <w:b w:val="0"/>
          <w:color w:val="000000"/>
          <w:sz w:val="24"/>
          <w:lang w:val="ru-RU"/>
        </w:rPr>
      </w:pPr>
      <w:r>
        <w:rPr>
          <w:b w:val="0"/>
          <w:color w:val="000000"/>
          <w:sz w:val="24"/>
          <w:lang w:val="ru-RU"/>
        </w:rPr>
        <w:t>7.3. Присоединение и отсоединение батареи от бортовой сети техники должно производиться при отключенных потребителях.</w:t>
      </w:r>
    </w:p>
    <w:p w:rsidR="00F95220" w:rsidRDefault="00F95220" w:rsidP="00F95220">
      <w:pPr>
        <w:pStyle w:val="a4"/>
        <w:ind w:firstLine="851"/>
        <w:jc w:val="both"/>
        <w:rPr>
          <w:b w:val="0"/>
          <w:color w:val="000000"/>
          <w:sz w:val="24"/>
          <w:lang w:val="ru-RU"/>
        </w:rPr>
      </w:pPr>
      <w:r>
        <w:rPr>
          <w:b w:val="0"/>
          <w:color w:val="000000"/>
          <w:sz w:val="24"/>
          <w:lang w:val="ru-RU"/>
        </w:rPr>
        <w:t>7.4. Исключить замыкание полюсных выводов батареи.</w:t>
      </w:r>
    </w:p>
    <w:p w:rsidR="00F95220" w:rsidRPr="00020733" w:rsidRDefault="00F95220" w:rsidP="00F95220">
      <w:pPr>
        <w:pStyle w:val="a4"/>
        <w:ind w:left="993" w:hanging="142"/>
        <w:jc w:val="both"/>
        <w:rPr>
          <w:b w:val="0"/>
          <w:color w:val="000000"/>
          <w:sz w:val="24"/>
          <w:lang w:val="ru-RU"/>
        </w:rPr>
      </w:pPr>
    </w:p>
    <w:p w:rsidR="00F95220" w:rsidRPr="008C0839" w:rsidRDefault="00F95220" w:rsidP="00F95220">
      <w:pPr>
        <w:pStyle w:val="a4"/>
        <w:ind w:firstLine="902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lastRenderedPageBreak/>
        <w:t>8</w:t>
      </w:r>
      <w:r w:rsidRPr="008C0839">
        <w:rPr>
          <w:color w:val="000000"/>
          <w:szCs w:val="28"/>
          <w:lang w:val="ru-RU"/>
        </w:rPr>
        <w:t>. Гарантийные обязательства:</w:t>
      </w:r>
    </w:p>
    <w:p w:rsidR="00F95220" w:rsidRPr="008C0839" w:rsidRDefault="00F95220" w:rsidP="00F95220">
      <w:pPr>
        <w:pStyle w:val="a4"/>
        <w:ind w:firstLine="900"/>
        <w:jc w:val="both"/>
        <w:rPr>
          <w:b w:val="0"/>
          <w:bCs w:val="0"/>
          <w:sz w:val="24"/>
          <w:lang w:val="ru-RU"/>
        </w:rPr>
      </w:pPr>
      <w:r w:rsidRPr="008C0839">
        <w:rPr>
          <w:b w:val="0"/>
          <w:bCs w:val="0"/>
          <w:sz w:val="24"/>
          <w:lang w:val="ru-RU"/>
        </w:rPr>
        <w:t>Завод-изготовитель и компания-поставщик гарантируют</w:t>
      </w:r>
      <w:r>
        <w:rPr>
          <w:b w:val="0"/>
          <w:bCs w:val="0"/>
          <w:sz w:val="24"/>
          <w:lang w:val="ru-RU"/>
        </w:rPr>
        <w:t xml:space="preserve"> работоспособность и</w:t>
      </w:r>
      <w:r w:rsidRPr="008C0839">
        <w:rPr>
          <w:b w:val="0"/>
          <w:bCs w:val="0"/>
          <w:sz w:val="24"/>
          <w:lang w:val="ru-RU"/>
        </w:rPr>
        <w:t xml:space="preserve"> </w:t>
      </w:r>
      <w:r w:rsidR="00444148" w:rsidRPr="008C0839">
        <w:rPr>
          <w:b w:val="0"/>
          <w:bCs w:val="0"/>
          <w:sz w:val="24"/>
          <w:lang w:val="ru-RU"/>
        </w:rPr>
        <w:t>соответствие аккумуляторных</w:t>
      </w:r>
      <w:r w:rsidRPr="008C0839">
        <w:rPr>
          <w:b w:val="0"/>
          <w:bCs w:val="0"/>
          <w:sz w:val="24"/>
          <w:lang w:val="ru-RU"/>
        </w:rPr>
        <w:t xml:space="preserve"> батарей </w:t>
      </w:r>
      <w:r>
        <w:rPr>
          <w:b w:val="0"/>
          <w:bCs w:val="0"/>
          <w:sz w:val="24"/>
        </w:rPr>
        <w:t>WBR</w:t>
      </w:r>
      <w:r w:rsidRPr="008C0839">
        <w:rPr>
          <w:sz w:val="24"/>
          <w:lang w:val="ru-RU"/>
        </w:rPr>
        <w:t xml:space="preserve"> (серия </w:t>
      </w:r>
      <w:r>
        <w:rPr>
          <w:sz w:val="24"/>
        </w:rPr>
        <w:t>MB</w:t>
      </w:r>
      <w:r w:rsidR="000E7DDC">
        <w:rPr>
          <w:sz w:val="24"/>
          <w:lang w:val="ru-RU"/>
        </w:rPr>
        <w:t>100</w:t>
      </w:r>
      <w:r w:rsidRPr="000646FD">
        <w:rPr>
          <w:sz w:val="24"/>
          <w:lang w:val="ru-RU"/>
        </w:rPr>
        <w:t>-</w:t>
      </w:r>
      <w:r>
        <w:rPr>
          <w:sz w:val="24"/>
          <w:lang w:val="ru-RU"/>
        </w:rPr>
        <w:t>1</w:t>
      </w:r>
      <w:r w:rsidRPr="00B54CA5">
        <w:rPr>
          <w:sz w:val="24"/>
          <w:lang w:val="ru-RU"/>
        </w:rPr>
        <w:t>2</w:t>
      </w:r>
      <w:r w:rsidRPr="008C0839">
        <w:rPr>
          <w:sz w:val="24"/>
          <w:lang w:val="ru-RU"/>
        </w:rPr>
        <w:t>)</w:t>
      </w:r>
      <w:r w:rsidRPr="008C0839">
        <w:rPr>
          <w:b w:val="0"/>
          <w:bCs w:val="0"/>
          <w:sz w:val="24"/>
          <w:lang w:val="ru-RU"/>
        </w:rPr>
        <w:t xml:space="preserve"> </w:t>
      </w:r>
      <w:r>
        <w:rPr>
          <w:b w:val="0"/>
          <w:bCs w:val="0"/>
          <w:sz w:val="24"/>
          <w:lang w:val="ru-RU"/>
        </w:rPr>
        <w:t xml:space="preserve">заявленным техническим </w:t>
      </w:r>
      <w:r w:rsidR="00444148">
        <w:rPr>
          <w:b w:val="0"/>
          <w:bCs w:val="0"/>
          <w:sz w:val="24"/>
          <w:lang w:val="ru-RU"/>
        </w:rPr>
        <w:t xml:space="preserve">характеристикам </w:t>
      </w:r>
      <w:r w:rsidR="00444148" w:rsidRPr="008C0839">
        <w:rPr>
          <w:b w:val="0"/>
          <w:bCs w:val="0"/>
          <w:sz w:val="24"/>
          <w:lang w:val="ru-RU"/>
        </w:rPr>
        <w:t>при</w:t>
      </w:r>
      <w:r w:rsidRPr="008C0839">
        <w:rPr>
          <w:b w:val="0"/>
          <w:bCs w:val="0"/>
          <w:sz w:val="24"/>
          <w:lang w:val="ru-RU"/>
        </w:rPr>
        <w:t xml:space="preserve"> соблюдении покупателем условий и правил монтажа, </w:t>
      </w:r>
      <w:r w:rsidR="00444148" w:rsidRPr="008C0839">
        <w:rPr>
          <w:b w:val="0"/>
          <w:bCs w:val="0"/>
          <w:sz w:val="24"/>
          <w:lang w:val="ru-RU"/>
        </w:rPr>
        <w:t>эксплуатации и</w:t>
      </w:r>
      <w:r w:rsidRPr="008C0839">
        <w:rPr>
          <w:b w:val="0"/>
          <w:bCs w:val="0"/>
          <w:sz w:val="24"/>
          <w:lang w:val="ru-RU"/>
        </w:rPr>
        <w:t xml:space="preserve"> хранения.</w:t>
      </w:r>
    </w:p>
    <w:p w:rsidR="00F95220" w:rsidRDefault="00F95220" w:rsidP="00F95220">
      <w:pPr>
        <w:pStyle w:val="a4"/>
        <w:ind w:firstLine="900"/>
        <w:jc w:val="both"/>
        <w:rPr>
          <w:b w:val="0"/>
          <w:bCs w:val="0"/>
          <w:sz w:val="24"/>
          <w:lang w:val="ru-RU"/>
        </w:rPr>
      </w:pPr>
      <w:r w:rsidRPr="008C0839">
        <w:rPr>
          <w:b w:val="0"/>
          <w:bCs w:val="0"/>
          <w:sz w:val="24"/>
          <w:lang w:val="ru-RU"/>
        </w:rPr>
        <w:t>Гарантия распространяется на все дефекты, возникшие по вине завода-изготовителя. Претензии к качеству изделия могут быть предъявлены в течение гарантийного срока.</w:t>
      </w:r>
    </w:p>
    <w:p w:rsidR="00F95220" w:rsidRDefault="00F95220" w:rsidP="00F95220">
      <w:pPr>
        <w:pStyle w:val="a4"/>
        <w:ind w:firstLine="900"/>
        <w:jc w:val="both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Замена батареи производится после проведения технической экспертизы.</w:t>
      </w:r>
    </w:p>
    <w:p w:rsidR="00F95220" w:rsidRPr="00706F01" w:rsidRDefault="00F95220" w:rsidP="00F95220">
      <w:pPr>
        <w:pStyle w:val="a4"/>
        <w:ind w:firstLine="900"/>
        <w:jc w:val="both"/>
        <w:rPr>
          <w:bCs w:val="0"/>
          <w:sz w:val="24"/>
          <w:lang w:val="ru-RU"/>
        </w:rPr>
      </w:pPr>
      <w:r w:rsidRPr="00706F01">
        <w:rPr>
          <w:bCs w:val="0"/>
          <w:sz w:val="24"/>
          <w:lang w:val="ru-RU"/>
        </w:rPr>
        <w:t>Внимание! Глубоко разряженная батарея не может быть признана дефектной. Заряд разряженной батареи производится за счет покупателя!</w:t>
      </w:r>
    </w:p>
    <w:p w:rsidR="00F95220" w:rsidRPr="008C0839" w:rsidRDefault="00F95220" w:rsidP="00F95220">
      <w:pPr>
        <w:pStyle w:val="a4"/>
        <w:ind w:firstLine="900"/>
        <w:jc w:val="both"/>
        <w:rPr>
          <w:b w:val="0"/>
          <w:bCs w:val="0"/>
          <w:sz w:val="24"/>
          <w:lang w:val="ru-RU"/>
        </w:rPr>
      </w:pPr>
      <w:r w:rsidRPr="008C0839">
        <w:rPr>
          <w:b w:val="0"/>
          <w:bCs w:val="0"/>
          <w:sz w:val="24"/>
          <w:lang w:val="ru-RU"/>
        </w:rPr>
        <w:t xml:space="preserve">Гарантия не распространяется на дефекты, возникшие в случаях: </w:t>
      </w:r>
    </w:p>
    <w:p w:rsidR="00F95220" w:rsidRDefault="00F95220" w:rsidP="00F95220">
      <w:pPr>
        <w:pStyle w:val="a4"/>
        <w:ind w:firstLine="540"/>
        <w:jc w:val="both"/>
        <w:rPr>
          <w:b w:val="0"/>
          <w:bCs w:val="0"/>
          <w:sz w:val="24"/>
          <w:lang w:val="ru-RU"/>
        </w:rPr>
      </w:pPr>
      <w:r w:rsidRPr="008C0839">
        <w:rPr>
          <w:b w:val="0"/>
          <w:bCs w:val="0"/>
          <w:sz w:val="24"/>
          <w:lang w:val="ru-RU"/>
        </w:rPr>
        <w:t>- механических повреждений и наличия следов воздействия веществ, агрессивных к материалам изделия;</w:t>
      </w:r>
    </w:p>
    <w:p w:rsidR="00F95220" w:rsidRDefault="00F95220" w:rsidP="00F95220">
      <w:pPr>
        <w:pStyle w:val="a4"/>
        <w:ind w:firstLine="540"/>
        <w:jc w:val="both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- при коротком замыкании клемм батареи;</w:t>
      </w:r>
    </w:p>
    <w:p w:rsidR="00F95220" w:rsidRPr="008C0839" w:rsidRDefault="00F95220" w:rsidP="00F95220">
      <w:pPr>
        <w:pStyle w:val="a4"/>
        <w:ind w:firstLine="540"/>
        <w:jc w:val="both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- при повреждении батареи из-за дефектов электрооборудования техники;</w:t>
      </w:r>
    </w:p>
    <w:p w:rsidR="00F95220" w:rsidRPr="008C0839" w:rsidRDefault="00F95220" w:rsidP="00F95220">
      <w:pPr>
        <w:pStyle w:val="a4"/>
        <w:ind w:firstLine="540"/>
        <w:jc w:val="both"/>
        <w:rPr>
          <w:b w:val="0"/>
          <w:bCs w:val="0"/>
          <w:sz w:val="24"/>
          <w:lang w:val="ru-RU"/>
        </w:rPr>
      </w:pPr>
      <w:r w:rsidRPr="008C0839">
        <w:rPr>
          <w:b w:val="0"/>
          <w:bCs w:val="0"/>
          <w:sz w:val="24"/>
          <w:lang w:val="ru-RU"/>
        </w:rPr>
        <w:t>- несоблюдения правил монтажа, эксплуатации и хранения;</w:t>
      </w:r>
    </w:p>
    <w:p w:rsidR="00F95220" w:rsidRPr="008C0839" w:rsidRDefault="00F95220" w:rsidP="00F95220">
      <w:pPr>
        <w:pStyle w:val="a4"/>
        <w:ind w:firstLine="540"/>
        <w:jc w:val="both"/>
        <w:rPr>
          <w:b w:val="0"/>
          <w:bCs w:val="0"/>
          <w:sz w:val="24"/>
          <w:lang w:val="ru-RU"/>
        </w:rPr>
      </w:pPr>
      <w:r w:rsidRPr="008C0839">
        <w:rPr>
          <w:b w:val="0"/>
          <w:bCs w:val="0"/>
          <w:sz w:val="24"/>
          <w:lang w:val="ru-RU"/>
        </w:rPr>
        <w:t>- воздействия непреодолимой силы (пожаров, стихийных бедствий и других причин, находящихся вне контроля завода-изготовителя и компании-поставщика);</w:t>
      </w:r>
    </w:p>
    <w:p w:rsidR="00F95220" w:rsidRPr="008C0839" w:rsidRDefault="00F95220" w:rsidP="00F95220">
      <w:pPr>
        <w:pStyle w:val="a4"/>
        <w:ind w:firstLine="540"/>
        <w:jc w:val="both"/>
        <w:rPr>
          <w:b w:val="0"/>
          <w:bCs w:val="0"/>
          <w:sz w:val="24"/>
          <w:lang w:val="ru-RU"/>
        </w:rPr>
      </w:pPr>
      <w:r w:rsidRPr="008C0839">
        <w:rPr>
          <w:b w:val="0"/>
          <w:bCs w:val="0"/>
          <w:sz w:val="24"/>
          <w:lang w:val="ru-RU"/>
        </w:rPr>
        <w:t>- самовольного ремонта или внесения конструктивных изменений (вмешательства в конструкцию изделий);</w:t>
      </w:r>
    </w:p>
    <w:p w:rsidR="00E70B04" w:rsidRPr="00B4249B" w:rsidRDefault="00E70B04" w:rsidP="00E70B04">
      <w:pPr>
        <w:ind w:firstLine="540"/>
        <w:jc w:val="both"/>
        <w:rPr>
          <w:b/>
          <w:bCs/>
        </w:rPr>
      </w:pPr>
      <w:r>
        <w:t>- несоответствия характеристик применяемых зарядных устройств параметрам аккумуляторных батарей;</w:t>
      </w:r>
    </w:p>
    <w:p w:rsidR="00F95220" w:rsidRPr="008C0839" w:rsidRDefault="00F95220" w:rsidP="00F95220">
      <w:pPr>
        <w:pStyle w:val="a4"/>
        <w:ind w:firstLine="540"/>
        <w:jc w:val="both"/>
        <w:rPr>
          <w:b w:val="0"/>
          <w:bCs w:val="0"/>
          <w:sz w:val="24"/>
          <w:lang w:val="ru-RU"/>
        </w:rPr>
      </w:pPr>
      <w:r w:rsidRPr="008C0839">
        <w:rPr>
          <w:b w:val="0"/>
          <w:bCs w:val="0"/>
          <w:sz w:val="24"/>
          <w:lang w:val="ru-RU"/>
        </w:rPr>
        <w:t>- повреждений, вызванных неправильными действиями потребителя или действиями третьих лиц.</w:t>
      </w:r>
    </w:p>
    <w:p w:rsidR="00F95220" w:rsidRPr="008C0839" w:rsidRDefault="00F95220" w:rsidP="00F95220">
      <w:pPr>
        <w:pStyle w:val="a4"/>
        <w:jc w:val="both"/>
        <w:rPr>
          <w:sz w:val="24"/>
          <w:lang w:val="ru-RU"/>
        </w:rPr>
      </w:pPr>
      <w:r w:rsidRPr="008C0839">
        <w:rPr>
          <w:sz w:val="24"/>
          <w:lang w:val="ru-RU"/>
        </w:rPr>
        <w:t>Гарантийный срок эксплуатации – 12 месяцев со дня продажи.</w:t>
      </w:r>
    </w:p>
    <w:p w:rsidR="00F95220" w:rsidRDefault="00F95220" w:rsidP="00F95220">
      <w:pPr>
        <w:pStyle w:val="a4"/>
        <w:jc w:val="both"/>
        <w:rPr>
          <w:sz w:val="18"/>
          <w:lang w:val="ru-RU"/>
        </w:rPr>
      </w:pPr>
    </w:p>
    <w:p w:rsidR="00F95220" w:rsidRPr="008C0839" w:rsidRDefault="00F95220" w:rsidP="00F95220">
      <w:pPr>
        <w:pStyle w:val="a4"/>
        <w:ind w:firstLine="900"/>
        <w:jc w:val="both"/>
        <w:rPr>
          <w:szCs w:val="28"/>
          <w:lang w:val="ru-RU"/>
        </w:rPr>
      </w:pPr>
      <w:r>
        <w:rPr>
          <w:szCs w:val="28"/>
          <w:lang w:val="ru-RU"/>
        </w:rPr>
        <w:t>9</w:t>
      </w:r>
      <w:r w:rsidRPr="008C0839">
        <w:rPr>
          <w:szCs w:val="28"/>
          <w:lang w:val="ru-RU"/>
        </w:rPr>
        <w:t>. Свидетельство о приёмке:</w:t>
      </w:r>
    </w:p>
    <w:p w:rsidR="00F95220" w:rsidRPr="008C0839" w:rsidRDefault="00F95220" w:rsidP="00F95220">
      <w:pPr>
        <w:pStyle w:val="a4"/>
        <w:ind w:firstLine="900"/>
        <w:jc w:val="both"/>
        <w:rPr>
          <w:b w:val="0"/>
          <w:bCs w:val="0"/>
          <w:sz w:val="24"/>
          <w:lang w:val="ru-RU"/>
        </w:rPr>
      </w:pPr>
      <w:r w:rsidRPr="008C0839">
        <w:rPr>
          <w:b w:val="0"/>
          <w:bCs w:val="0"/>
          <w:sz w:val="24"/>
          <w:lang w:val="ru-RU"/>
        </w:rPr>
        <w:t xml:space="preserve">Аккумуляторная батарея </w:t>
      </w:r>
      <w:r>
        <w:rPr>
          <w:b w:val="0"/>
          <w:bCs w:val="0"/>
          <w:sz w:val="24"/>
        </w:rPr>
        <w:t>WBR</w:t>
      </w:r>
      <w:r w:rsidRPr="008C0839">
        <w:rPr>
          <w:sz w:val="24"/>
          <w:lang w:val="ru-RU"/>
        </w:rPr>
        <w:t xml:space="preserve"> (серия </w:t>
      </w:r>
      <w:r>
        <w:rPr>
          <w:sz w:val="24"/>
        </w:rPr>
        <w:t>MB</w:t>
      </w:r>
      <w:r w:rsidR="000E7DDC">
        <w:rPr>
          <w:sz w:val="24"/>
          <w:lang w:val="ru-RU"/>
        </w:rPr>
        <w:t>100</w:t>
      </w:r>
      <w:r w:rsidRPr="009A6183">
        <w:rPr>
          <w:sz w:val="24"/>
          <w:lang w:val="ru-RU"/>
        </w:rPr>
        <w:t>-</w:t>
      </w:r>
      <w:r w:rsidRPr="00342E03">
        <w:rPr>
          <w:sz w:val="24"/>
          <w:lang w:val="ru-RU"/>
        </w:rPr>
        <w:t>1</w:t>
      </w:r>
      <w:r w:rsidRPr="00B54CA5">
        <w:rPr>
          <w:sz w:val="24"/>
          <w:lang w:val="ru-RU"/>
        </w:rPr>
        <w:t>2</w:t>
      </w:r>
      <w:r w:rsidRPr="008C0839">
        <w:rPr>
          <w:sz w:val="24"/>
          <w:lang w:val="ru-RU"/>
        </w:rPr>
        <w:t>)</w:t>
      </w:r>
      <w:r w:rsidRPr="008C0839">
        <w:rPr>
          <w:b w:val="0"/>
          <w:bCs w:val="0"/>
          <w:sz w:val="24"/>
          <w:lang w:val="ru-RU"/>
        </w:rPr>
        <w:t xml:space="preserve"> соответствует требованиям</w:t>
      </w:r>
      <w:r>
        <w:rPr>
          <w:b w:val="0"/>
          <w:bCs w:val="0"/>
          <w:sz w:val="24"/>
          <w:lang w:val="ru-RU"/>
        </w:rPr>
        <w:t xml:space="preserve"> </w:t>
      </w:r>
      <w:r w:rsidRPr="008C0839">
        <w:rPr>
          <w:b w:val="0"/>
          <w:bCs w:val="0"/>
          <w:sz w:val="24"/>
          <w:lang w:val="ru-RU"/>
        </w:rPr>
        <w:t>нормативных</w:t>
      </w:r>
      <w:r>
        <w:rPr>
          <w:b w:val="0"/>
          <w:bCs w:val="0"/>
          <w:sz w:val="24"/>
          <w:lang w:val="ru-RU"/>
        </w:rPr>
        <w:t xml:space="preserve"> документов ГОСТ 12.2.007.12-88</w:t>
      </w:r>
      <w:r w:rsidRPr="008C0839">
        <w:rPr>
          <w:b w:val="0"/>
          <w:bCs w:val="0"/>
          <w:sz w:val="24"/>
          <w:lang w:val="ru-RU"/>
        </w:rPr>
        <w:t xml:space="preserve">, произведена в соответствии с Международными стандартами качества </w:t>
      </w:r>
      <w:r w:rsidRPr="008C0839">
        <w:rPr>
          <w:b w:val="0"/>
          <w:bCs w:val="0"/>
          <w:sz w:val="24"/>
        </w:rPr>
        <w:t>ISO</w:t>
      </w:r>
      <w:r w:rsidRPr="008C0839">
        <w:rPr>
          <w:b w:val="0"/>
          <w:bCs w:val="0"/>
          <w:sz w:val="24"/>
          <w:lang w:val="ru-RU"/>
        </w:rPr>
        <w:t xml:space="preserve"> 9001 и </w:t>
      </w:r>
      <w:r w:rsidRPr="008C0839">
        <w:rPr>
          <w:b w:val="0"/>
          <w:bCs w:val="0"/>
          <w:sz w:val="24"/>
        </w:rPr>
        <w:t>ISO</w:t>
      </w:r>
      <w:r w:rsidRPr="008C0839">
        <w:rPr>
          <w:b w:val="0"/>
          <w:bCs w:val="0"/>
          <w:sz w:val="24"/>
          <w:lang w:val="ru-RU"/>
        </w:rPr>
        <w:t xml:space="preserve"> 14001</w:t>
      </w:r>
      <w:r>
        <w:rPr>
          <w:b w:val="0"/>
          <w:bCs w:val="0"/>
          <w:sz w:val="24"/>
          <w:lang w:val="ru-RU"/>
        </w:rPr>
        <w:t>, принята без механических повреждений, проверена</w:t>
      </w:r>
      <w:r w:rsidRPr="008C0839">
        <w:rPr>
          <w:b w:val="0"/>
          <w:bCs w:val="0"/>
          <w:sz w:val="24"/>
          <w:lang w:val="ru-RU"/>
        </w:rPr>
        <w:t xml:space="preserve"> и признана годной для эксплуатации.</w:t>
      </w:r>
    </w:p>
    <w:p w:rsidR="00F95220" w:rsidRDefault="00F95220" w:rsidP="00F95220"/>
    <w:p w:rsidR="00F95220" w:rsidRDefault="00F95220" w:rsidP="00F95220"/>
    <w:p w:rsidR="00F95220" w:rsidRDefault="00F95220" w:rsidP="00F95220"/>
    <w:p w:rsidR="00F95220" w:rsidRPr="008C0839" w:rsidRDefault="00F95220" w:rsidP="00F95220">
      <w:pPr>
        <w:pStyle w:val="a4"/>
        <w:jc w:val="both"/>
        <w:rPr>
          <w:sz w:val="24"/>
          <w:lang w:val="ru-RU"/>
        </w:rPr>
      </w:pPr>
      <w:r w:rsidRPr="008C0839">
        <w:rPr>
          <w:sz w:val="24"/>
          <w:lang w:val="ru-RU"/>
        </w:rPr>
        <w:t>Дата продажи:</w:t>
      </w:r>
      <w:r w:rsidRPr="008C0839">
        <w:rPr>
          <w:b w:val="0"/>
          <w:bCs w:val="0"/>
          <w:sz w:val="24"/>
          <w:lang w:val="ru-RU"/>
        </w:rPr>
        <w:t xml:space="preserve"> </w:t>
      </w:r>
      <w:r w:rsidRPr="008C0839">
        <w:rPr>
          <w:b w:val="0"/>
          <w:bCs w:val="0"/>
          <w:sz w:val="24"/>
          <w:lang w:val="ru-RU"/>
        </w:rPr>
        <w:tab/>
      </w:r>
      <w:r w:rsidRPr="008C0839">
        <w:rPr>
          <w:b w:val="0"/>
          <w:bCs w:val="0"/>
          <w:sz w:val="24"/>
          <w:lang w:val="ru-RU"/>
        </w:rPr>
        <w:tab/>
      </w:r>
      <w:r w:rsidRPr="008C0839">
        <w:rPr>
          <w:b w:val="0"/>
          <w:bCs w:val="0"/>
          <w:sz w:val="24"/>
          <w:lang w:val="ru-RU"/>
        </w:rPr>
        <w:tab/>
      </w:r>
      <w:r w:rsidRPr="008C0839">
        <w:rPr>
          <w:b w:val="0"/>
          <w:bCs w:val="0"/>
          <w:sz w:val="24"/>
          <w:lang w:val="ru-RU"/>
        </w:rPr>
        <w:tab/>
      </w:r>
      <w:r>
        <w:rPr>
          <w:b w:val="0"/>
          <w:bCs w:val="0"/>
          <w:sz w:val="24"/>
          <w:lang w:val="ru-RU"/>
        </w:rPr>
        <w:t xml:space="preserve">                     </w:t>
      </w:r>
    </w:p>
    <w:p w:rsidR="00F95220" w:rsidRDefault="00F95220" w:rsidP="00F95220">
      <w:pPr>
        <w:pStyle w:val="a4"/>
        <w:jc w:val="both"/>
        <w:rPr>
          <w:b w:val="0"/>
          <w:bCs w:val="0"/>
          <w:sz w:val="18"/>
          <w:lang w:val="ru-RU"/>
        </w:rPr>
      </w:pPr>
    </w:p>
    <w:p w:rsidR="00F95220" w:rsidRDefault="00E70B04" w:rsidP="00F95220">
      <w:pPr>
        <w:pStyle w:val="a4"/>
        <w:spacing w:line="360" w:lineRule="auto"/>
        <w:jc w:val="both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«___»</w:t>
      </w:r>
      <w:r w:rsidR="00F95220" w:rsidRPr="008C0839">
        <w:rPr>
          <w:b w:val="0"/>
          <w:bCs w:val="0"/>
          <w:sz w:val="24"/>
          <w:lang w:val="ru-RU"/>
        </w:rPr>
        <w:t xml:space="preserve"> </w:t>
      </w:r>
      <w:r>
        <w:rPr>
          <w:b w:val="0"/>
          <w:bCs w:val="0"/>
          <w:sz w:val="24"/>
          <w:lang w:val="ru-RU"/>
        </w:rPr>
        <w:t>_</w:t>
      </w:r>
      <w:r w:rsidR="00F95220" w:rsidRPr="008C0839">
        <w:rPr>
          <w:b w:val="0"/>
          <w:bCs w:val="0"/>
          <w:sz w:val="24"/>
          <w:u w:val="single"/>
          <w:lang w:val="ru-RU"/>
        </w:rPr>
        <w:tab/>
      </w:r>
      <w:r w:rsidR="00F95220" w:rsidRPr="008C0839">
        <w:rPr>
          <w:b w:val="0"/>
          <w:bCs w:val="0"/>
          <w:sz w:val="24"/>
          <w:u w:val="single"/>
          <w:lang w:val="ru-RU"/>
        </w:rPr>
        <w:tab/>
        <w:t xml:space="preserve">      </w:t>
      </w:r>
      <w:r w:rsidR="00F95220" w:rsidRPr="008C0839">
        <w:rPr>
          <w:b w:val="0"/>
          <w:bCs w:val="0"/>
          <w:sz w:val="24"/>
          <w:lang w:val="ru-RU"/>
        </w:rPr>
        <w:t xml:space="preserve"> 20</w:t>
      </w:r>
      <w:r w:rsidR="00A91730">
        <w:rPr>
          <w:b w:val="0"/>
          <w:bCs w:val="0"/>
          <w:sz w:val="24"/>
          <w:lang w:val="ru-RU"/>
        </w:rPr>
        <w:t>2</w:t>
      </w:r>
      <w:r w:rsidR="00F95220" w:rsidRPr="008C0839">
        <w:rPr>
          <w:b w:val="0"/>
          <w:bCs w:val="0"/>
          <w:sz w:val="24"/>
          <w:lang w:val="ru-RU"/>
        </w:rPr>
        <w:t xml:space="preserve"> </w:t>
      </w:r>
      <w:r w:rsidR="00F95220">
        <w:rPr>
          <w:b w:val="0"/>
          <w:bCs w:val="0"/>
          <w:sz w:val="24"/>
          <w:u w:val="single"/>
          <w:lang w:val="ru-RU"/>
        </w:rPr>
        <w:t xml:space="preserve">       </w:t>
      </w:r>
      <w:r w:rsidR="00F95220" w:rsidRPr="008C0839">
        <w:rPr>
          <w:b w:val="0"/>
          <w:bCs w:val="0"/>
          <w:sz w:val="24"/>
          <w:lang w:val="ru-RU"/>
        </w:rPr>
        <w:t xml:space="preserve"> г.        </w:t>
      </w:r>
      <w:r w:rsidR="00F95220" w:rsidRPr="008C0839">
        <w:rPr>
          <w:b w:val="0"/>
          <w:bCs w:val="0"/>
          <w:sz w:val="24"/>
          <w:lang w:val="ru-RU"/>
        </w:rPr>
        <w:tab/>
      </w:r>
      <w:r w:rsidR="00F95220">
        <w:rPr>
          <w:b w:val="0"/>
          <w:bCs w:val="0"/>
          <w:sz w:val="24"/>
          <w:lang w:val="ru-RU"/>
        </w:rPr>
        <w:t xml:space="preserve">                                </w:t>
      </w:r>
      <w:r w:rsidR="00F95220" w:rsidRPr="008C0839">
        <w:rPr>
          <w:b w:val="0"/>
          <w:bCs w:val="0"/>
          <w:sz w:val="24"/>
          <w:lang w:val="ru-RU"/>
        </w:rPr>
        <w:t xml:space="preserve"> </w:t>
      </w:r>
    </w:p>
    <w:p w:rsidR="00F95220" w:rsidRDefault="00E70B04" w:rsidP="00F95220">
      <w:pPr>
        <w:pStyle w:val="a4"/>
        <w:spacing w:line="360" w:lineRule="auto"/>
        <w:jc w:val="both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 xml:space="preserve">  </w:t>
      </w:r>
      <w:r w:rsidR="00F95220">
        <w:rPr>
          <w:b w:val="0"/>
          <w:bCs w:val="0"/>
          <w:sz w:val="24"/>
          <w:lang w:val="ru-RU"/>
        </w:rPr>
        <w:t>_</w:t>
      </w:r>
      <w:r>
        <w:rPr>
          <w:b w:val="0"/>
          <w:bCs w:val="0"/>
          <w:sz w:val="24"/>
          <w:lang w:val="ru-RU"/>
        </w:rPr>
        <w:t>____</w:t>
      </w:r>
      <w:r w:rsidR="00F95220">
        <w:rPr>
          <w:b w:val="0"/>
          <w:bCs w:val="0"/>
          <w:sz w:val="24"/>
          <w:lang w:val="ru-RU"/>
        </w:rPr>
        <w:t xml:space="preserve">_______________________                                              </w:t>
      </w:r>
    </w:p>
    <w:p w:rsidR="00F95220" w:rsidRDefault="00F95220" w:rsidP="00F95220">
      <w:pPr>
        <w:rPr>
          <w:b/>
          <w:bCs/>
        </w:rPr>
      </w:pPr>
    </w:p>
    <w:p w:rsidR="00F95220" w:rsidRPr="00BA353B" w:rsidRDefault="00F95220" w:rsidP="00F95220">
      <w:r w:rsidRPr="008C0839">
        <w:rPr>
          <w:b/>
          <w:bCs/>
        </w:rPr>
        <w:t xml:space="preserve">М.П. </w:t>
      </w:r>
      <w:r w:rsidRPr="008C0839">
        <w:rPr>
          <w:b/>
          <w:bCs/>
        </w:rPr>
        <w:tab/>
      </w:r>
      <w:r w:rsidRPr="008C0839">
        <w:rPr>
          <w:b/>
          <w:bCs/>
        </w:rPr>
        <w:tab/>
      </w:r>
      <w:r w:rsidRPr="008C0839">
        <w:rPr>
          <w:b/>
          <w:bCs/>
        </w:rPr>
        <w:tab/>
      </w:r>
      <w:r>
        <w:rPr>
          <w:b/>
          <w:bCs/>
        </w:rPr>
        <w:t xml:space="preserve">                                      </w:t>
      </w:r>
      <w:r w:rsidRPr="008C0839">
        <w:rPr>
          <w:b/>
          <w:bCs/>
        </w:rPr>
        <w:tab/>
      </w:r>
      <w:r w:rsidRPr="008C0839">
        <w:rPr>
          <w:b/>
          <w:bCs/>
        </w:rPr>
        <w:tab/>
      </w:r>
      <w:r>
        <w:rPr>
          <w:b/>
          <w:bCs/>
          <w:sz w:val="18"/>
        </w:rPr>
        <w:tab/>
      </w:r>
    </w:p>
    <w:p w:rsidR="00F95220" w:rsidRPr="0083067C" w:rsidRDefault="00F95220" w:rsidP="00F95220"/>
    <w:p w:rsidR="00F95220" w:rsidRDefault="00F95220" w:rsidP="00F95220"/>
    <w:p w:rsidR="00F95220" w:rsidRDefault="00F95220" w:rsidP="00F95220"/>
    <w:p w:rsidR="00F95220" w:rsidRDefault="00F95220" w:rsidP="00F95220"/>
    <w:p w:rsidR="00F95220" w:rsidRDefault="00F95220" w:rsidP="00F95220"/>
    <w:p w:rsidR="00F95220" w:rsidRDefault="00F95220" w:rsidP="00F95220"/>
    <w:p w:rsidR="00F95220" w:rsidRDefault="00F95220" w:rsidP="00F95220"/>
    <w:p w:rsidR="00F95220" w:rsidRDefault="00F95220" w:rsidP="00F95220"/>
    <w:p w:rsidR="000573A6" w:rsidRDefault="000573A6"/>
    <w:sectPr w:rsidR="000573A6" w:rsidSect="00233D3E">
      <w:headerReference w:type="even" r:id="rId8"/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696" w:rsidRDefault="000D5696">
      <w:r>
        <w:separator/>
      </w:r>
    </w:p>
  </w:endnote>
  <w:endnote w:type="continuationSeparator" w:id="0">
    <w:p w:rsidR="000D5696" w:rsidRDefault="000D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93" w:rsidRDefault="00356FBD" w:rsidP="00013193">
    <w:pPr>
      <w:pStyle w:val="a9"/>
      <w:jc w:val="center"/>
    </w:pPr>
    <w:r>
      <w:t>Технический паспорт разработан в соответствии с требованиями ГОСТ 2.601-2013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696" w:rsidRDefault="000D5696">
      <w:r>
        <w:separator/>
      </w:r>
    </w:p>
  </w:footnote>
  <w:footnote w:type="continuationSeparator" w:id="0">
    <w:p w:rsidR="000D5696" w:rsidRDefault="000D5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A2B" w:rsidRDefault="00356FBD" w:rsidP="00233D3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2A2B" w:rsidRDefault="000D569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A2B" w:rsidRDefault="00356FBD" w:rsidP="00233D3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F2357">
      <w:rPr>
        <w:rStyle w:val="a8"/>
        <w:noProof/>
      </w:rPr>
      <w:t>2</w:t>
    </w:r>
    <w:r>
      <w:rPr>
        <w:rStyle w:val="a8"/>
      </w:rPr>
      <w:fldChar w:fldCharType="end"/>
    </w:r>
  </w:p>
  <w:p w:rsidR="00EB2A2B" w:rsidRDefault="000D5696">
    <w:pPr>
      <w:pStyle w:val="a6"/>
    </w:pPr>
  </w:p>
  <w:p w:rsidR="00C84EA4" w:rsidRDefault="000D569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20"/>
    <w:rsid w:val="000573A6"/>
    <w:rsid w:val="000D5696"/>
    <w:rsid w:val="000E7DDC"/>
    <w:rsid w:val="000F5F7E"/>
    <w:rsid w:val="00111931"/>
    <w:rsid w:val="00274773"/>
    <w:rsid w:val="002951E0"/>
    <w:rsid w:val="002C4ECC"/>
    <w:rsid w:val="003401A1"/>
    <w:rsid w:val="00347DF6"/>
    <w:rsid w:val="00356FBD"/>
    <w:rsid w:val="00444148"/>
    <w:rsid w:val="00583269"/>
    <w:rsid w:val="005E6B0A"/>
    <w:rsid w:val="005F2357"/>
    <w:rsid w:val="00601081"/>
    <w:rsid w:val="00633250"/>
    <w:rsid w:val="00676A0B"/>
    <w:rsid w:val="006D4F51"/>
    <w:rsid w:val="007E267E"/>
    <w:rsid w:val="008261A6"/>
    <w:rsid w:val="008471AB"/>
    <w:rsid w:val="0087168D"/>
    <w:rsid w:val="00896846"/>
    <w:rsid w:val="008B4C4F"/>
    <w:rsid w:val="00966B5E"/>
    <w:rsid w:val="00A91156"/>
    <w:rsid w:val="00A91730"/>
    <w:rsid w:val="00AB190F"/>
    <w:rsid w:val="00BE04C4"/>
    <w:rsid w:val="00C22CDD"/>
    <w:rsid w:val="00C477F5"/>
    <w:rsid w:val="00E70B04"/>
    <w:rsid w:val="00E75B0D"/>
    <w:rsid w:val="00E8442D"/>
    <w:rsid w:val="00F365B8"/>
    <w:rsid w:val="00F9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62659D"/>
  <w15:docId w15:val="{E85C87E5-2A4B-4318-A3D4-098D2913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220"/>
    <w:rPr>
      <w:color w:val="auto"/>
      <w:lang w:eastAsia="ru-RU"/>
    </w:rPr>
  </w:style>
  <w:style w:type="paragraph" w:styleId="1">
    <w:name w:val="heading 1"/>
    <w:basedOn w:val="a"/>
    <w:next w:val="a"/>
    <w:link w:val="10"/>
    <w:qFormat/>
    <w:rsid w:val="008471AB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471AB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link w:val="30"/>
    <w:qFormat/>
    <w:rsid w:val="008471AB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  <w:lang w:eastAsia="en-US"/>
    </w:rPr>
  </w:style>
  <w:style w:type="paragraph" w:styleId="5">
    <w:name w:val="heading 5"/>
    <w:basedOn w:val="a"/>
    <w:next w:val="a"/>
    <w:link w:val="50"/>
    <w:qFormat/>
    <w:rsid w:val="008471AB"/>
    <w:pPr>
      <w:spacing w:before="240" w:after="60"/>
      <w:outlineLvl w:val="4"/>
    </w:pPr>
    <w:rPr>
      <w:b/>
      <w:bCs/>
      <w:i/>
      <w:iCs/>
      <w:color w:val="00000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1A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471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471AB"/>
    <w:rPr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8471AB"/>
    <w:rPr>
      <w:b/>
      <w:bCs/>
      <w:i/>
      <w:iCs/>
      <w:sz w:val="26"/>
      <w:szCs w:val="26"/>
      <w:lang w:eastAsia="ru-RU"/>
    </w:rPr>
  </w:style>
  <w:style w:type="character" w:styleId="a3">
    <w:name w:val="Strong"/>
    <w:basedOn w:val="a0"/>
    <w:qFormat/>
    <w:rsid w:val="008471AB"/>
    <w:rPr>
      <w:b/>
      <w:bCs/>
    </w:rPr>
  </w:style>
  <w:style w:type="paragraph" w:styleId="a4">
    <w:name w:val="Title"/>
    <w:basedOn w:val="a"/>
    <w:link w:val="a5"/>
    <w:qFormat/>
    <w:rsid w:val="00F95220"/>
    <w:pPr>
      <w:jc w:val="center"/>
    </w:pPr>
    <w:rPr>
      <w:b/>
      <w:bCs/>
      <w:sz w:val="28"/>
      <w:lang w:val="en-US"/>
    </w:rPr>
  </w:style>
  <w:style w:type="character" w:customStyle="1" w:styleId="a5">
    <w:name w:val="Заголовок Знак"/>
    <w:basedOn w:val="a0"/>
    <w:link w:val="a4"/>
    <w:rsid w:val="00F95220"/>
    <w:rPr>
      <w:b/>
      <w:bCs/>
      <w:color w:val="auto"/>
      <w:sz w:val="28"/>
      <w:lang w:val="en-US" w:eastAsia="ru-RU"/>
    </w:rPr>
  </w:style>
  <w:style w:type="paragraph" w:styleId="a6">
    <w:name w:val="header"/>
    <w:basedOn w:val="a"/>
    <w:link w:val="a7"/>
    <w:rsid w:val="00F952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95220"/>
    <w:rPr>
      <w:color w:val="auto"/>
      <w:lang w:eastAsia="ru-RU"/>
    </w:rPr>
  </w:style>
  <w:style w:type="character" w:styleId="a8">
    <w:name w:val="page number"/>
    <w:basedOn w:val="a0"/>
    <w:rsid w:val="00F95220"/>
  </w:style>
  <w:style w:type="paragraph" w:styleId="a9">
    <w:name w:val="footer"/>
    <w:basedOn w:val="a"/>
    <w:link w:val="aa"/>
    <w:rsid w:val="00F952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95220"/>
    <w:rPr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</dc:creator>
  <cp:lastModifiedBy>User77</cp:lastModifiedBy>
  <cp:revision>20</cp:revision>
  <dcterms:created xsi:type="dcterms:W3CDTF">2017-05-19T12:19:00Z</dcterms:created>
  <dcterms:modified xsi:type="dcterms:W3CDTF">2025-03-24T06:49:00Z</dcterms:modified>
</cp:coreProperties>
</file>