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00" w:rsidRDefault="00D40600" w:rsidP="00FF6B2B">
      <w:pPr>
        <w:widowControl/>
        <w:autoSpaceDE/>
        <w:autoSpaceDN/>
        <w:jc w:val="center"/>
        <w:rPr>
          <w:rFonts w:asciiTheme="minorHAnsi" w:hAnsiTheme="minorHAnsi"/>
          <w:b/>
          <w:szCs w:val="16"/>
          <w:lang w:val="ru-RU"/>
        </w:rPr>
      </w:pPr>
      <w:r>
        <w:rPr>
          <w:rFonts w:asciiTheme="minorHAnsi" w:hAnsiTheme="minorHAnsi"/>
          <w:b/>
          <w:noProof/>
          <w:szCs w:val="16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-139114</wp:posOffset>
            </wp:positionH>
            <wp:positionV relativeFrom="paragraph">
              <wp:posOffset>-128476</wp:posOffset>
            </wp:positionV>
            <wp:extent cx="1625682" cy="492826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82" cy="492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600" w:rsidRDefault="00D40600" w:rsidP="00FF6B2B">
      <w:pPr>
        <w:widowControl/>
        <w:autoSpaceDE/>
        <w:autoSpaceDN/>
        <w:jc w:val="center"/>
        <w:rPr>
          <w:rFonts w:asciiTheme="minorHAnsi" w:hAnsiTheme="minorHAnsi"/>
          <w:b/>
          <w:szCs w:val="16"/>
          <w:lang w:val="ru-RU"/>
        </w:rPr>
      </w:pPr>
    </w:p>
    <w:p w:rsidR="00D40600" w:rsidRDefault="00D40600" w:rsidP="00FF6B2B">
      <w:pPr>
        <w:widowControl/>
        <w:autoSpaceDE/>
        <w:autoSpaceDN/>
        <w:jc w:val="center"/>
        <w:rPr>
          <w:rFonts w:asciiTheme="minorHAnsi" w:hAnsiTheme="minorHAnsi"/>
          <w:b/>
          <w:szCs w:val="16"/>
          <w:lang w:val="ru-RU"/>
        </w:rPr>
      </w:pPr>
    </w:p>
    <w:p w:rsidR="00D40600" w:rsidRDefault="00D40600" w:rsidP="00FF6B2B">
      <w:pPr>
        <w:widowControl/>
        <w:autoSpaceDE/>
        <w:autoSpaceDN/>
        <w:jc w:val="center"/>
        <w:rPr>
          <w:rFonts w:asciiTheme="minorHAnsi" w:hAnsiTheme="minorHAnsi"/>
          <w:b/>
          <w:szCs w:val="16"/>
          <w:lang w:val="ru-RU"/>
        </w:rPr>
      </w:pPr>
    </w:p>
    <w:p w:rsidR="00D40600" w:rsidRDefault="00D40600" w:rsidP="00FF6B2B">
      <w:pPr>
        <w:widowControl/>
        <w:autoSpaceDE/>
        <w:autoSpaceDN/>
        <w:jc w:val="center"/>
        <w:rPr>
          <w:rFonts w:asciiTheme="minorHAnsi" w:hAnsiTheme="minorHAnsi"/>
          <w:b/>
          <w:szCs w:val="16"/>
          <w:lang w:val="ru-RU"/>
        </w:rPr>
      </w:pPr>
    </w:p>
    <w:p w:rsidR="00D40600" w:rsidRDefault="00D40600" w:rsidP="00FF6B2B">
      <w:pPr>
        <w:widowControl/>
        <w:autoSpaceDE/>
        <w:autoSpaceDN/>
        <w:jc w:val="center"/>
        <w:rPr>
          <w:rFonts w:asciiTheme="minorHAnsi" w:hAnsiTheme="minorHAnsi"/>
          <w:b/>
          <w:szCs w:val="16"/>
          <w:lang w:val="ru-RU"/>
        </w:rPr>
      </w:pPr>
    </w:p>
    <w:p w:rsidR="00FF6B2B" w:rsidRPr="00D40600" w:rsidRDefault="00FF6B2B" w:rsidP="00FF6B2B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D40600">
        <w:rPr>
          <w:rFonts w:asciiTheme="minorHAnsi" w:hAnsiTheme="minorHAnsi"/>
          <w:b/>
          <w:sz w:val="28"/>
          <w:szCs w:val="28"/>
          <w:lang w:val="ru-RU"/>
        </w:rPr>
        <w:t xml:space="preserve">Инструментальный шкаф серии «Святогор», </w:t>
      </w:r>
    </w:p>
    <w:p w:rsidR="00FF6B2B" w:rsidRPr="00890B0D" w:rsidRDefault="00FF6B2B" w:rsidP="00FF6B2B">
      <w:pPr>
        <w:jc w:val="center"/>
        <w:rPr>
          <w:rFonts w:asciiTheme="minorHAnsi" w:hAnsiTheme="minorHAnsi"/>
          <w:b/>
          <w:sz w:val="20"/>
          <w:szCs w:val="16"/>
          <w:lang w:val="ru-RU"/>
        </w:rPr>
      </w:pPr>
    </w:p>
    <w:p w:rsidR="00FF6B2B" w:rsidRPr="00890B0D" w:rsidRDefault="00FF6B2B" w:rsidP="00FF6B2B">
      <w:pPr>
        <w:jc w:val="center"/>
        <w:rPr>
          <w:rFonts w:asciiTheme="minorHAnsi" w:hAnsiTheme="minorHAnsi"/>
          <w:b/>
          <w:sz w:val="20"/>
          <w:szCs w:val="16"/>
          <w:lang w:val="ru-RU"/>
        </w:rPr>
      </w:pPr>
      <w:r w:rsidRPr="00890B0D">
        <w:rPr>
          <w:rFonts w:asciiTheme="minorHAnsi" w:hAnsiTheme="minorHAnsi"/>
          <w:b/>
          <w:sz w:val="20"/>
          <w:szCs w:val="16"/>
          <w:lang w:val="ru-RU"/>
        </w:rPr>
        <w:t>артикул СШИ-01, СШИ-02, СШИ-03, СШИ-04</w:t>
      </w:r>
    </w:p>
    <w:p w:rsidR="00FF6B2B" w:rsidRPr="00890B0D" w:rsidRDefault="00FF6B2B" w:rsidP="00FF6B2B">
      <w:pPr>
        <w:jc w:val="center"/>
        <w:rPr>
          <w:rFonts w:asciiTheme="minorHAnsi" w:hAnsiTheme="minorHAnsi"/>
          <w:b/>
          <w:sz w:val="20"/>
          <w:szCs w:val="16"/>
          <w:lang w:val="ru-RU"/>
        </w:rPr>
      </w:pPr>
    </w:p>
    <w:p w:rsidR="00FF6B2B" w:rsidRPr="00890B0D" w:rsidRDefault="00FF6B2B" w:rsidP="00FF6B2B">
      <w:pPr>
        <w:jc w:val="center"/>
        <w:rPr>
          <w:rFonts w:asciiTheme="minorHAnsi" w:hAnsiTheme="minorHAnsi"/>
          <w:b/>
          <w:sz w:val="20"/>
          <w:szCs w:val="16"/>
          <w:lang w:val="ru-RU"/>
        </w:rPr>
      </w:pPr>
      <w:r w:rsidRPr="00890B0D">
        <w:rPr>
          <w:rFonts w:asciiTheme="minorHAnsi" w:hAnsiTheme="minorHAnsi"/>
          <w:b/>
          <w:sz w:val="20"/>
          <w:szCs w:val="16"/>
          <w:lang w:val="ru-RU"/>
        </w:rPr>
        <w:t>Паспорт изделия</w:t>
      </w: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93345</wp:posOffset>
            </wp:positionV>
            <wp:extent cx="1547495" cy="2124075"/>
            <wp:effectExtent l="19050" t="0" r="0" b="0"/>
            <wp:wrapTight wrapText="bothSides">
              <wp:wrapPolygon edited="0">
                <wp:start x="-266" y="0"/>
                <wp:lineTo x="-266" y="21503"/>
                <wp:lineTo x="21538" y="21503"/>
                <wp:lineTo x="21538" y="0"/>
                <wp:lineTo x="-266" y="0"/>
              </wp:wrapPolygon>
            </wp:wrapTight>
            <wp:docPr id="2" name="Рисунок 10" descr="СШИ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ШИ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-1905</wp:posOffset>
            </wp:positionV>
            <wp:extent cx="1466850" cy="1963420"/>
            <wp:effectExtent l="19050" t="0" r="0" b="0"/>
            <wp:wrapTight wrapText="bothSides">
              <wp:wrapPolygon edited="0">
                <wp:start x="-281" y="0"/>
                <wp:lineTo x="-281" y="21376"/>
                <wp:lineTo x="21600" y="21376"/>
                <wp:lineTo x="21600" y="0"/>
                <wp:lineTo x="-281" y="0"/>
              </wp:wrapPolygon>
            </wp:wrapTight>
            <wp:docPr id="11" name="Рисунок 11" descr="СШИ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ШИ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890B0D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80645</wp:posOffset>
            </wp:positionV>
            <wp:extent cx="1514475" cy="2082165"/>
            <wp:effectExtent l="19050" t="0" r="9525" b="0"/>
            <wp:wrapTight wrapText="bothSides">
              <wp:wrapPolygon edited="0">
                <wp:start x="-272" y="0"/>
                <wp:lineTo x="-272" y="21343"/>
                <wp:lineTo x="21736" y="21343"/>
                <wp:lineTo x="21736" y="0"/>
                <wp:lineTo x="-272" y="0"/>
              </wp:wrapPolygon>
            </wp:wrapTight>
            <wp:docPr id="3" name="Рисунок 2" descr="СШИ-03.53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ШИ-03.53.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581">
        <w:rPr>
          <w:rFonts w:asciiTheme="minorHAnsi" w:hAnsiTheme="minorHAnsi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71120</wp:posOffset>
            </wp:positionV>
            <wp:extent cx="1530985" cy="2105025"/>
            <wp:effectExtent l="19050" t="0" r="0" b="0"/>
            <wp:wrapTight wrapText="bothSides">
              <wp:wrapPolygon edited="0">
                <wp:start x="-269" y="0"/>
                <wp:lineTo x="-269" y="21502"/>
                <wp:lineTo x="21501" y="21502"/>
                <wp:lineTo x="21501" y="0"/>
                <wp:lineTo x="-269" y="0"/>
              </wp:wrapPolygon>
            </wp:wrapTight>
            <wp:docPr id="5" name="Рисунок 4" descr="СШИ-04.18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ШИ-04.18.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342BA8" w:rsidRDefault="00FF6B2B" w:rsidP="00FF6B2B">
      <w:pPr>
        <w:jc w:val="center"/>
        <w:rPr>
          <w:rFonts w:asciiTheme="minorHAnsi" w:hAnsiTheme="minorHAnsi"/>
          <w:sz w:val="16"/>
          <w:szCs w:val="16"/>
          <w:lang w:val="ru-RU"/>
        </w:rPr>
      </w:pPr>
    </w:p>
    <w:p w:rsidR="00FF6B2B" w:rsidRPr="00503063" w:rsidRDefault="00FF6B2B" w:rsidP="00FF6B2B">
      <w:pPr>
        <w:widowControl/>
        <w:autoSpaceDE/>
        <w:autoSpaceDN/>
        <w:rPr>
          <w:rFonts w:asciiTheme="minorHAnsi" w:hAnsiTheme="minorHAnsi"/>
          <w:b/>
          <w:sz w:val="18"/>
          <w:szCs w:val="18"/>
          <w:lang w:val="ru-RU"/>
        </w:rPr>
      </w:pPr>
      <w:r w:rsidRPr="00503063">
        <w:rPr>
          <w:rFonts w:asciiTheme="minorHAnsi" w:hAnsiTheme="minorHAnsi"/>
          <w:b/>
          <w:sz w:val="18"/>
          <w:szCs w:val="18"/>
          <w:lang w:val="ru-RU"/>
        </w:rPr>
        <w:lastRenderedPageBreak/>
        <w:t>1. ОПИСАНИЕ ПРОДУКЦИИ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sz w:val="18"/>
          <w:szCs w:val="18"/>
          <w:lang w:val="ru-RU"/>
        </w:rPr>
        <w:t>Уважаемый покупатель!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sz w:val="18"/>
          <w:szCs w:val="18"/>
          <w:lang w:val="ru-RU"/>
        </w:rPr>
        <w:t xml:space="preserve">Благодарим Вас за выбор нашей продукции. Надеемся, что ее использование принесет пользу вашей деятельности. 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noProof/>
          <w:sz w:val="18"/>
          <w:szCs w:val="18"/>
          <w:lang w:val="ru-RU" w:eastAsia="ru-RU"/>
        </w:rPr>
        <w:drawing>
          <wp:inline distT="0" distB="0" distL="0" distR="0">
            <wp:extent cx="4576804" cy="1994254"/>
            <wp:effectExtent l="19050" t="0" r="0" b="0"/>
            <wp:docPr id="1" name="Рисунок 0" descr="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883" cy="199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8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sz w:val="18"/>
          <w:szCs w:val="18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sz w:val="18"/>
          <w:szCs w:val="18"/>
          <w:lang w:val="ru-RU"/>
        </w:rPr>
      </w:pPr>
    </w:p>
    <w:p w:rsidR="00FF6B2B" w:rsidRPr="00503063" w:rsidRDefault="00FF6B2B" w:rsidP="00D40600">
      <w:pPr>
        <w:jc w:val="both"/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b/>
          <w:sz w:val="18"/>
          <w:szCs w:val="18"/>
          <w:lang w:val="ru-RU"/>
        </w:rPr>
        <w:t>Назначение: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  инструментальные шкафы артикул СШИ, </w:t>
      </w:r>
      <w:r w:rsidR="00777677">
        <w:rPr>
          <w:rFonts w:asciiTheme="minorHAnsi" w:hAnsiTheme="minorHAnsi"/>
          <w:sz w:val="18"/>
          <w:szCs w:val="18"/>
          <w:lang w:val="ru-RU"/>
        </w:rPr>
        <w:t>р</w:t>
      </w:r>
      <w:r w:rsidRPr="00503063">
        <w:rPr>
          <w:rFonts w:asciiTheme="minorHAnsi" w:hAnsiTheme="minorHAnsi"/>
          <w:sz w:val="18"/>
          <w:szCs w:val="18"/>
          <w:lang w:val="ru-RU"/>
        </w:rPr>
        <w:t>азработаны для оснащения промышленных предприятий, сборочных участков,</w:t>
      </w:r>
      <w:r w:rsidR="00777677">
        <w:rPr>
          <w:rFonts w:asciiTheme="minorHAnsi" w:hAnsiTheme="minorHAnsi"/>
          <w:sz w:val="18"/>
          <w:szCs w:val="18"/>
          <w:lang w:val="ru-RU"/>
        </w:rPr>
        <w:t xml:space="preserve"> автосервисов, учреждений, гаражей.  П</w:t>
      </w:r>
      <w:r w:rsidR="00777677" w:rsidRPr="00503063">
        <w:rPr>
          <w:rFonts w:asciiTheme="minorHAnsi" w:hAnsiTheme="minorHAnsi"/>
          <w:sz w:val="18"/>
          <w:szCs w:val="18"/>
          <w:lang w:val="ru-RU"/>
        </w:rPr>
        <w:t>редназначены для удобного хранения инструмента,</w:t>
      </w:r>
      <w:r w:rsidR="00777677">
        <w:rPr>
          <w:rFonts w:asciiTheme="minorHAnsi" w:hAnsiTheme="minorHAnsi"/>
          <w:sz w:val="18"/>
          <w:szCs w:val="18"/>
          <w:lang w:val="ru-RU"/>
        </w:rPr>
        <w:t xml:space="preserve"> приборов, оснастки, метизов и т</w:t>
      </w:r>
      <w:r w:rsidR="00777677" w:rsidRPr="00503063">
        <w:rPr>
          <w:rFonts w:asciiTheme="minorHAnsi" w:hAnsiTheme="minorHAnsi"/>
          <w:sz w:val="18"/>
          <w:szCs w:val="18"/>
          <w:lang w:val="ru-RU"/>
        </w:rPr>
        <w:t>.п.</w:t>
      </w:r>
    </w:p>
    <w:p w:rsidR="00777677" w:rsidRDefault="00FF6B2B" w:rsidP="00D40600">
      <w:pPr>
        <w:jc w:val="both"/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b/>
          <w:sz w:val="18"/>
          <w:szCs w:val="18"/>
          <w:lang w:val="ru-RU"/>
        </w:rPr>
        <w:t>Материал:</w:t>
      </w:r>
      <w:r w:rsidR="00777677">
        <w:rPr>
          <w:rFonts w:asciiTheme="minorHAnsi" w:hAnsiTheme="minorHAnsi"/>
          <w:sz w:val="18"/>
          <w:szCs w:val="18"/>
          <w:lang w:val="ru-RU"/>
        </w:rPr>
        <w:t xml:space="preserve">  каркас и двери шкафа изготовлены из листовой </w:t>
      </w:r>
      <w:r w:rsidR="00D63688">
        <w:rPr>
          <w:rFonts w:asciiTheme="minorHAnsi" w:hAnsiTheme="minorHAnsi"/>
          <w:sz w:val="18"/>
          <w:szCs w:val="18"/>
          <w:lang w:val="ru-RU"/>
        </w:rPr>
        <w:t xml:space="preserve">х/к стали  1 мм, </w:t>
      </w:r>
    </w:p>
    <w:p w:rsidR="00FF6B2B" w:rsidRPr="00503063" w:rsidRDefault="00D63688" w:rsidP="00D40600">
      <w:pPr>
        <w:jc w:val="both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 xml:space="preserve">полки </w:t>
      </w:r>
      <w:r w:rsidR="00777677">
        <w:rPr>
          <w:rFonts w:asciiTheme="minorHAnsi" w:hAnsiTheme="minorHAnsi"/>
          <w:sz w:val="18"/>
          <w:szCs w:val="18"/>
          <w:lang w:val="ru-RU"/>
        </w:rPr>
        <w:t xml:space="preserve"> изготовлены </w:t>
      </w:r>
      <w:r>
        <w:rPr>
          <w:rFonts w:asciiTheme="minorHAnsi" w:hAnsiTheme="minorHAnsi"/>
          <w:sz w:val="18"/>
          <w:szCs w:val="18"/>
          <w:lang w:val="ru-RU"/>
        </w:rPr>
        <w:t>из оцинкованной</w:t>
      </w:r>
      <w:r w:rsidR="00777677">
        <w:rPr>
          <w:rFonts w:asciiTheme="minorHAnsi" w:hAnsiTheme="minorHAnsi"/>
          <w:sz w:val="18"/>
          <w:szCs w:val="18"/>
          <w:lang w:val="ru-RU"/>
        </w:rPr>
        <w:t xml:space="preserve"> стали </w:t>
      </w:r>
      <w:r w:rsidR="00FF6B2B" w:rsidRPr="00503063">
        <w:rPr>
          <w:rFonts w:asciiTheme="minorHAnsi" w:hAnsiTheme="minorHAnsi"/>
          <w:sz w:val="18"/>
          <w:szCs w:val="18"/>
          <w:lang w:val="ru-RU"/>
        </w:rPr>
        <w:t>2 мм.</w:t>
      </w:r>
    </w:p>
    <w:p w:rsidR="00FF6B2B" w:rsidRPr="00503063" w:rsidRDefault="00FF6B2B" w:rsidP="00D40600">
      <w:pPr>
        <w:jc w:val="both"/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b/>
          <w:sz w:val="18"/>
          <w:szCs w:val="18"/>
          <w:lang w:val="ru-RU"/>
        </w:rPr>
        <w:t>Конструкция</w:t>
      </w:r>
      <w:r w:rsidRPr="00503063">
        <w:rPr>
          <w:rFonts w:asciiTheme="minorHAnsi" w:hAnsiTheme="minorHAnsi"/>
          <w:sz w:val="18"/>
          <w:szCs w:val="18"/>
          <w:lang w:val="ru-RU"/>
        </w:rPr>
        <w:t>:  жёсткая сборно-сварная конструкция. Ящики и полки переставные, шаг 90 мм, могут располагаться в любом отделении шкафа на любой высоте, в зависимости от потребностей Заказчика. Выдвижные ящики на надёжных телескопических направляющих полного выдвижения с фиксатором от выкатывания. Двери оборудованы замком-ручкой с ригельной системой запирания. Опоры (ножки) шкафа регулируемые по высоте (для компенсации возможных неровностей пола).</w:t>
      </w:r>
    </w:p>
    <w:p w:rsidR="00FF6B2B" w:rsidRPr="00503063" w:rsidRDefault="00FF6B2B" w:rsidP="00D40600">
      <w:pPr>
        <w:jc w:val="both"/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b/>
          <w:sz w:val="18"/>
          <w:szCs w:val="18"/>
          <w:lang w:val="ru-RU"/>
        </w:rPr>
        <w:t>Покрытие: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  порошковая эпокси-полиэфирная краска, стандартный цвет: корпус </w:t>
      </w:r>
      <w:r w:rsidRPr="00503063">
        <w:rPr>
          <w:rFonts w:asciiTheme="minorHAnsi" w:hAnsiTheme="minorHAnsi"/>
          <w:sz w:val="18"/>
          <w:szCs w:val="18"/>
        </w:rPr>
        <w:t>RAL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 5002 (синий), двери и ящики </w:t>
      </w:r>
      <w:r w:rsidRPr="00503063">
        <w:rPr>
          <w:rFonts w:asciiTheme="minorHAnsi" w:hAnsiTheme="minorHAnsi"/>
          <w:sz w:val="18"/>
          <w:szCs w:val="18"/>
        </w:rPr>
        <w:t>RAL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 7032 (св</w:t>
      </w:r>
      <w:r w:rsidR="00D40600">
        <w:rPr>
          <w:rFonts w:asciiTheme="minorHAnsi" w:hAnsiTheme="minorHAnsi"/>
          <w:sz w:val="18"/>
          <w:szCs w:val="18"/>
          <w:lang w:val="ru-RU"/>
        </w:rPr>
        <w:t>етло-</w:t>
      </w:r>
      <w:r w:rsidRPr="00503063">
        <w:rPr>
          <w:rFonts w:asciiTheme="minorHAnsi" w:hAnsiTheme="minorHAnsi"/>
          <w:sz w:val="18"/>
          <w:szCs w:val="18"/>
          <w:lang w:val="ru-RU"/>
        </w:rPr>
        <w:t>серый). Возможно окрашивание по RAL заказчика.</w:t>
      </w:r>
    </w:p>
    <w:p w:rsidR="00777677" w:rsidRDefault="00FF6B2B" w:rsidP="00D40600">
      <w:pPr>
        <w:jc w:val="both"/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b/>
          <w:sz w:val="18"/>
          <w:szCs w:val="18"/>
          <w:lang w:val="ru-RU"/>
        </w:rPr>
        <w:t>Нагрузки: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  максимальная  равномерно распределённая нагрузка на шкаф до 2000</w:t>
      </w:r>
      <w:r w:rsidR="00777677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кг, </w:t>
      </w:r>
    </w:p>
    <w:p w:rsidR="00FF6B2B" w:rsidRPr="00503063" w:rsidRDefault="00FF6B2B" w:rsidP="00D40600">
      <w:pPr>
        <w:jc w:val="both"/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sz w:val="18"/>
          <w:szCs w:val="18"/>
          <w:lang w:val="ru-RU"/>
        </w:rPr>
        <w:t xml:space="preserve">на выдвижной ящик </w:t>
      </w:r>
      <w:r w:rsidR="00777677">
        <w:rPr>
          <w:rFonts w:asciiTheme="minorHAnsi" w:hAnsiTheme="minorHAnsi"/>
          <w:sz w:val="18"/>
          <w:szCs w:val="18"/>
          <w:lang w:val="ru-RU"/>
        </w:rPr>
        <w:t>–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 30кг, на полку </w:t>
      </w:r>
      <w:r w:rsidR="004B3389">
        <w:rPr>
          <w:rFonts w:asciiTheme="minorHAnsi" w:hAnsiTheme="minorHAnsi"/>
          <w:sz w:val="18"/>
          <w:szCs w:val="18"/>
          <w:lang w:val="ru-RU"/>
        </w:rPr>
        <w:t>СШИ-01.ПО до 200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 кг, на полки СШИ-02.ПО до 300 кг.</w:t>
      </w:r>
    </w:p>
    <w:p w:rsidR="00FF6B2B" w:rsidRPr="00503063" w:rsidRDefault="00FF6B2B" w:rsidP="00D40600">
      <w:pPr>
        <w:jc w:val="both"/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b/>
          <w:sz w:val="18"/>
          <w:szCs w:val="18"/>
          <w:lang w:val="ru-RU"/>
        </w:rPr>
        <w:t>Дополнительные опции:</w:t>
      </w:r>
      <w:r w:rsidR="00777677">
        <w:rPr>
          <w:rFonts w:asciiTheme="minorHAnsi" w:hAnsiTheme="minorHAnsi"/>
          <w:sz w:val="18"/>
          <w:szCs w:val="18"/>
          <w:lang w:val="ru-RU"/>
        </w:rPr>
        <w:t xml:space="preserve">  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перфорированный экран, инструментальные полки с держателями </w:t>
      </w:r>
      <w:r w:rsidR="00777677">
        <w:rPr>
          <w:rFonts w:asciiTheme="minorHAnsi" w:hAnsiTheme="minorHAnsi"/>
          <w:sz w:val="18"/>
          <w:szCs w:val="18"/>
          <w:lang w:val="ru-RU"/>
        </w:rPr>
        <w:t xml:space="preserve"> для хранения 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инструмента с хвостовиком </w:t>
      </w:r>
      <w:r w:rsidRPr="00503063">
        <w:rPr>
          <w:rFonts w:asciiTheme="minorHAnsi" w:hAnsiTheme="minorHAnsi"/>
          <w:sz w:val="18"/>
          <w:szCs w:val="18"/>
        </w:rPr>
        <w:t>SK</w:t>
      </w:r>
      <w:r>
        <w:rPr>
          <w:rFonts w:asciiTheme="minorHAnsi" w:hAnsiTheme="minorHAnsi"/>
          <w:sz w:val="18"/>
          <w:szCs w:val="18"/>
          <w:lang w:val="ru-RU"/>
        </w:rPr>
        <w:t xml:space="preserve">, </w:t>
      </w:r>
      <w:r>
        <w:rPr>
          <w:rFonts w:asciiTheme="minorHAnsi" w:hAnsiTheme="minorHAnsi"/>
          <w:sz w:val="18"/>
          <w:szCs w:val="18"/>
        </w:rPr>
        <w:t>BT</w:t>
      </w:r>
      <w:r>
        <w:rPr>
          <w:rFonts w:asciiTheme="minorHAnsi" w:hAnsiTheme="minorHAnsi"/>
          <w:sz w:val="18"/>
          <w:szCs w:val="18"/>
          <w:lang w:val="ru-RU"/>
        </w:rPr>
        <w:t>,</w:t>
      </w:r>
      <w:r w:rsidRPr="00946364">
        <w:rPr>
          <w:rFonts w:asciiTheme="minorHAnsi" w:hAnsi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sz w:val="18"/>
          <w:szCs w:val="18"/>
        </w:rPr>
        <w:t>VDI</w:t>
      </w:r>
      <w:r>
        <w:rPr>
          <w:rFonts w:asciiTheme="minorHAnsi" w:hAnsiTheme="minorHAnsi"/>
          <w:sz w:val="18"/>
          <w:szCs w:val="18"/>
          <w:lang w:val="ru-RU"/>
        </w:rPr>
        <w:t xml:space="preserve">, </w:t>
      </w:r>
      <w:r>
        <w:rPr>
          <w:rFonts w:asciiTheme="minorHAnsi" w:hAnsiTheme="minorHAnsi"/>
          <w:sz w:val="18"/>
          <w:szCs w:val="18"/>
        </w:rPr>
        <w:t>HSK</w:t>
      </w:r>
      <w:r w:rsidRPr="00503063">
        <w:rPr>
          <w:rFonts w:asciiTheme="minorHAnsi" w:hAnsiTheme="minorHAnsi"/>
          <w:sz w:val="18"/>
          <w:szCs w:val="18"/>
          <w:lang w:val="ru-RU"/>
        </w:rPr>
        <w:t>.</w:t>
      </w:r>
    </w:p>
    <w:p w:rsidR="00FF6B2B" w:rsidRPr="00503063" w:rsidRDefault="00FF6B2B" w:rsidP="00D40600">
      <w:pPr>
        <w:jc w:val="both"/>
        <w:rPr>
          <w:rFonts w:asciiTheme="minorHAnsi" w:hAnsiTheme="minorHAnsi"/>
          <w:sz w:val="18"/>
          <w:szCs w:val="18"/>
          <w:lang w:val="ru-RU"/>
        </w:rPr>
      </w:pPr>
      <w:r w:rsidRPr="00503063">
        <w:rPr>
          <w:rFonts w:asciiTheme="minorHAnsi" w:hAnsiTheme="minorHAnsi"/>
          <w:b/>
          <w:sz w:val="18"/>
          <w:szCs w:val="18"/>
          <w:lang w:val="ru-RU"/>
        </w:rPr>
        <w:t>Поставка и упаковка:</w:t>
      </w:r>
      <w:r w:rsidRPr="00503063">
        <w:rPr>
          <w:rFonts w:asciiTheme="minorHAnsi" w:hAnsiTheme="minorHAnsi"/>
          <w:sz w:val="18"/>
          <w:szCs w:val="18"/>
          <w:lang w:val="ru-RU"/>
        </w:rPr>
        <w:t xml:space="preserve">  поставляются в собранном виде, упакованы в стрейч-плёнку и гофрокартон, установлены на транспортировочные бруски.</w:t>
      </w:r>
    </w:p>
    <w:p w:rsidR="00FF6B2B" w:rsidRPr="00503063" w:rsidRDefault="00FF6B2B" w:rsidP="00FF6B2B">
      <w:pPr>
        <w:widowControl/>
        <w:autoSpaceDE/>
        <w:autoSpaceDN/>
        <w:rPr>
          <w:rFonts w:asciiTheme="minorHAnsi" w:hAnsiTheme="minorHAnsi"/>
          <w:sz w:val="18"/>
          <w:szCs w:val="16"/>
          <w:lang w:val="ru-RU"/>
        </w:rPr>
      </w:pPr>
      <w:r>
        <w:rPr>
          <w:rFonts w:asciiTheme="minorHAnsi" w:hAnsiTheme="minorHAnsi"/>
          <w:sz w:val="16"/>
          <w:szCs w:val="16"/>
          <w:lang w:val="ru-RU"/>
        </w:rPr>
        <w:br w:type="page"/>
      </w:r>
      <w:r w:rsidRPr="00503063">
        <w:rPr>
          <w:rFonts w:asciiTheme="minorHAnsi" w:hAnsiTheme="minorHAnsi"/>
          <w:b/>
          <w:sz w:val="18"/>
          <w:szCs w:val="16"/>
          <w:lang w:val="ru-RU"/>
        </w:rPr>
        <w:lastRenderedPageBreak/>
        <w:t>2. КОМПЛЕКТНОСТЬ И Т</w:t>
      </w:r>
      <w:r>
        <w:rPr>
          <w:rFonts w:asciiTheme="minorHAnsi" w:hAnsiTheme="minorHAnsi"/>
          <w:b/>
          <w:sz w:val="18"/>
          <w:szCs w:val="16"/>
          <w:lang w:val="ru-RU"/>
        </w:rPr>
        <w:t>ЕХНИЧЕСКИЕ ХАРАКТЕРИСТИКИ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>.</w:t>
      </w: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  <w:r w:rsidRPr="00503063">
        <w:rPr>
          <w:rFonts w:asciiTheme="minorHAnsi" w:hAnsiTheme="minorHAnsi"/>
          <w:b/>
          <w:sz w:val="18"/>
          <w:szCs w:val="16"/>
          <w:lang w:val="ru-RU"/>
        </w:rPr>
        <w:t>2.1. Перечень и технические характеристики сбор</w:t>
      </w:r>
      <w:r>
        <w:rPr>
          <w:rFonts w:asciiTheme="minorHAnsi" w:hAnsiTheme="minorHAnsi"/>
          <w:b/>
          <w:sz w:val="18"/>
          <w:szCs w:val="16"/>
          <w:lang w:val="ru-RU"/>
        </w:rPr>
        <w:t>очных элементов инструмент</w:t>
      </w:r>
      <w:r w:rsidR="00D40600">
        <w:rPr>
          <w:rFonts w:asciiTheme="minorHAnsi" w:hAnsiTheme="minorHAnsi"/>
          <w:b/>
          <w:sz w:val="18"/>
          <w:szCs w:val="16"/>
          <w:lang w:val="ru-RU"/>
        </w:rPr>
        <w:t>альных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 шкафов.</w:t>
      </w:r>
    </w:p>
    <w:p w:rsidR="00FF6B2B" w:rsidRPr="00946364" w:rsidRDefault="00D40600" w:rsidP="00FF6B2B">
      <w:pPr>
        <w:rPr>
          <w:rFonts w:asciiTheme="minorHAnsi" w:hAnsiTheme="minorHAnsi"/>
          <w:sz w:val="18"/>
          <w:szCs w:val="16"/>
          <w:lang w:val="ru-RU"/>
        </w:rPr>
      </w:pPr>
      <w:r>
        <w:rPr>
          <w:rFonts w:asciiTheme="minorHAnsi" w:hAnsiTheme="minorHAnsi"/>
          <w:sz w:val="18"/>
          <w:szCs w:val="16"/>
          <w:lang w:val="ru-RU"/>
        </w:rPr>
        <w:t>Т</w:t>
      </w:r>
      <w:r w:rsidR="00FF6B2B" w:rsidRPr="00503063">
        <w:rPr>
          <w:rFonts w:asciiTheme="minorHAnsi" w:hAnsiTheme="minorHAnsi"/>
          <w:sz w:val="18"/>
          <w:szCs w:val="16"/>
        </w:rPr>
        <w:t>аблица 1</w:t>
      </w:r>
      <w:r w:rsidR="00FF6B2B">
        <w:rPr>
          <w:rFonts w:asciiTheme="minorHAnsi" w:hAnsiTheme="minorHAnsi"/>
          <w:sz w:val="18"/>
          <w:szCs w:val="16"/>
          <w:lang w:val="ru-RU"/>
        </w:rPr>
        <w:t>.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</w:rPr>
      </w:pPr>
      <w:r w:rsidRPr="00503063">
        <w:rPr>
          <w:rFonts w:asciiTheme="minorHAnsi" w:hAnsiTheme="minorHAnsi"/>
          <w:noProof/>
          <w:sz w:val="18"/>
          <w:szCs w:val="16"/>
          <w:lang w:val="ru-RU" w:eastAsia="ru-RU"/>
        </w:rPr>
        <w:drawing>
          <wp:inline distT="0" distB="0" distL="0" distR="0">
            <wp:extent cx="4632463" cy="2417246"/>
            <wp:effectExtent l="19050" t="0" r="0" b="0"/>
            <wp:docPr id="4" name="Рисунок 3" descr="Сним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282" cy="241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2.3.Технические </w:t>
      </w:r>
      <w:r>
        <w:rPr>
          <w:rFonts w:asciiTheme="minorHAnsi" w:hAnsiTheme="minorHAnsi"/>
          <w:b/>
          <w:sz w:val="18"/>
          <w:szCs w:val="16"/>
          <w:lang w:val="ru-RU"/>
        </w:rPr>
        <w:t>характеристики шкафа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>, не представленные в таблице 1:</w:t>
      </w: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Габаритные</w:t>
      </w:r>
      <w:r>
        <w:rPr>
          <w:rFonts w:asciiTheme="minorHAnsi" w:hAnsiTheme="minorHAnsi"/>
          <w:sz w:val="18"/>
          <w:szCs w:val="16"/>
          <w:lang w:val="ru-RU"/>
        </w:rPr>
        <w:t xml:space="preserve"> размеры шкафа </w:t>
      </w:r>
      <w:r w:rsidRPr="00503063">
        <w:rPr>
          <w:rFonts w:asciiTheme="minorHAnsi" w:hAnsiTheme="minorHAnsi"/>
          <w:sz w:val="18"/>
          <w:szCs w:val="16"/>
          <w:lang w:val="ru-RU"/>
        </w:rPr>
        <w:t>в собранн</w:t>
      </w:r>
      <w:r>
        <w:rPr>
          <w:rFonts w:asciiTheme="minorHAnsi" w:hAnsiTheme="minorHAnsi"/>
          <w:sz w:val="18"/>
          <w:szCs w:val="16"/>
          <w:lang w:val="ru-RU"/>
        </w:rPr>
        <w:t>ом виде (ВхШхГ</w:t>
      </w:r>
      <w:r w:rsidR="00801E8B">
        <w:rPr>
          <w:rFonts w:asciiTheme="minorHAnsi" w:hAnsiTheme="minorHAnsi"/>
          <w:sz w:val="18"/>
          <w:szCs w:val="16"/>
          <w:lang w:val="ru-RU"/>
        </w:rPr>
        <w:t>), мм -------------------------</w:t>
      </w:r>
      <w:r w:rsidRPr="00503063">
        <w:rPr>
          <w:rFonts w:asciiTheme="minorHAnsi" w:hAnsiTheme="minorHAnsi"/>
          <w:sz w:val="18"/>
          <w:szCs w:val="16"/>
          <w:lang w:val="ru-RU"/>
        </w:rPr>
        <w:t>1900х950х500 Максимально равно-распределенная нагрузка на полку, кг----------</w:t>
      </w:r>
      <w:r w:rsidR="00801E8B">
        <w:rPr>
          <w:rFonts w:asciiTheme="minorHAnsi" w:hAnsiTheme="minorHAnsi"/>
          <w:sz w:val="18"/>
          <w:szCs w:val="16"/>
          <w:lang w:val="ru-RU"/>
        </w:rPr>
        <w:t>-----------------</w:t>
      </w:r>
      <w:r w:rsidR="004B3389">
        <w:rPr>
          <w:rFonts w:asciiTheme="minorHAnsi" w:hAnsiTheme="minorHAnsi"/>
          <w:sz w:val="18"/>
          <w:szCs w:val="16"/>
          <w:lang w:val="ru-RU"/>
        </w:rPr>
        <w:t>200</w:t>
      </w:r>
      <w:r w:rsidRPr="00503063">
        <w:rPr>
          <w:rFonts w:asciiTheme="minorHAnsi" w:hAnsiTheme="minorHAnsi"/>
          <w:sz w:val="18"/>
          <w:szCs w:val="16"/>
          <w:lang w:val="ru-RU"/>
        </w:rPr>
        <w:t>/300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Максимально равно-расп</w:t>
      </w:r>
      <w:r w:rsidR="00777677">
        <w:rPr>
          <w:rFonts w:asciiTheme="minorHAnsi" w:hAnsiTheme="minorHAnsi"/>
          <w:sz w:val="18"/>
          <w:szCs w:val="16"/>
          <w:lang w:val="ru-RU"/>
        </w:rPr>
        <w:t xml:space="preserve">ределенная нагрузка на ящик, кг </w:t>
      </w:r>
      <w:r w:rsidRPr="00503063">
        <w:rPr>
          <w:rFonts w:asciiTheme="minorHAnsi" w:hAnsiTheme="minorHAnsi"/>
          <w:sz w:val="18"/>
          <w:szCs w:val="16"/>
          <w:lang w:val="ru-RU"/>
        </w:rPr>
        <w:t>----------</w:t>
      </w:r>
      <w:r w:rsidR="00801E8B">
        <w:rPr>
          <w:rFonts w:asciiTheme="minorHAnsi" w:hAnsiTheme="minorHAnsi"/>
          <w:sz w:val="18"/>
          <w:szCs w:val="16"/>
          <w:lang w:val="ru-RU"/>
        </w:rPr>
        <w:t>-----------------</w:t>
      </w:r>
      <w:r w:rsidRPr="00503063">
        <w:rPr>
          <w:rFonts w:asciiTheme="minorHAnsi" w:hAnsiTheme="minorHAnsi"/>
          <w:sz w:val="18"/>
          <w:szCs w:val="16"/>
          <w:lang w:val="ru-RU"/>
        </w:rPr>
        <w:t>30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Габаритные размеры шкафа в упакованном виде, мм ------</w:t>
      </w:r>
      <w:r w:rsidR="00801E8B">
        <w:rPr>
          <w:rFonts w:asciiTheme="minorHAnsi" w:hAnsiTheme="minorHAnsi"/>
          <w:sz w:val="18"/>
          <w:szCs w:val="16"/>
          <w:lang w:val="ru-RU"/>
        </w:rPr>
        <w:t>----------------------------</w:t>
      </w:r>
      <w:r w:rsidRPr="00503063">
        <w:rPr>
          <w:rFonts w:asciiTheme="minorHAnsi" w:hAnsiTheme="minorHAnsi"/>
          <w:sz w:val="18"/>
          <w:szCs w:val="16"/>
          <w:lang w:val="ru-RU"/>
        </w:rPr>
        <w:t>1950х</w:t>
      </w:r>
      <w:r w:rsidR="00801E8B">
        <w:rPr>
          <w:rFonts w:asciiTheme="minorHAnsi" w:hAnsiTheme="minorHAnsi"/>
          <w:sz w:val="18"/>
          <w:szCs w:val="16"/>
          <w:lang w:val="ru-RU"/>
        </w:rPr>
        <w:t>97</w:t>
      </w:r>
      <w:r w:rsidRPr="00503063">
        <w:rPr>
          <w:rFonts w:asciiTheme="minorHAnsi" w:hAnsiTheme="minorHAnsi"/>
          <w:sz w:val="18"/>
          <w:szCs w:val="16"/>
          <w:lang w:val="ru-RU"/>
        </w:rPr>
        <w:t>0х</w:t>
      </w:r>
      <w:r w:rsidR="00801E8B">
        <w:rPr>
          <w:rFonts w:asciiTheme="minorHAnsi" w:hAnsiTheme="minorHAnsi"/>
          <w:sz w:val="18"/>
          <w:szCs w:val="16"/>
          <w:lang w:val="ru-RU"/>
        </w:rPr>
        <w:t>52</w:t>
      </w:r>
      <w:r w:rsidRPr="00503063">
        <w:rPr>
          <w:rFonts w:asciiTheme="minorHAnsi" w:hAnsiTheme="minorHAnsi"/>
          <w:sz w:val="18"/>
          <w:szCs w:val="16"/>
          <w:lang w:val="ru-RU"/>
        </w:rPr>
        <w:t>0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Максимальное кол-во ящиков и полок для шкафа арт. СШИ-01--------</w:t>
      </w:r>
      <w:r>
        <w:rPr>
          <w:rFonts w:asciiTheme="minorHAnsi" w:hAnsiTheme="minorHAnsi"/>
          <w:sz w:val="18"/>
          <w:szCs w:val="16"/>
          <w:lang w:val="ru-RU"/>
        </w:rPr>
        <w:t>-----------------</w:t>
      </w:r>
      <w:r w:rsidR="006B0D8B">
        <w:rPr>
          <w:rFonts w:asciiTheme="minorHAnsi" w:hAnsiTheme="minorHAnsi"/>
          <w:sz w:val="18"/>
          <w:szCs w:val="16"/>
          <w:lang w:val="ru-RU"/>
        </w:rPr>
        <w:t>20 шт</w:t>
      </w:r>
      <w:r w:rsidRPr="00503063">
        <w:rPr>
          <w:rFonts w:asciiTheme="minorHAnsi" w:hAnsiTheme="minorHAnsi"/>
          <w:sz w:val="18"/>
          <w:szCs w:val="16"/>
          <w:lang w:val="ru-RU"/>
        </w:rPr>
        <w:t>; 20</w:t>
      </w:r>
      <w:r w:rsidR="006B0D8B">
        <w:rPr>
          <w:rFonts w:asciiTheme="minorHAnsi" w:hAnsiTheme="minorHAnsi"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sz w:val="18"/>
          <w:szCs w:val="16"/>
          <w:lang w:val="ru-RU"/>
        </w:rPr>
        <w:t xml:space="preserve">шт. 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Максимальное кол-во ящиков и пол</w:t>
      </w:r>
      <w:r w:rsidR="006B0D8B">
        <w:rPr>
          <w:rFonts w:asciiTheme="minorHAnsi" w:hAnsiTheme="minorHAnsi"/>
          <w:sz w:val="18"/>
          <w:szCs w:val="16"/>
          <w:lang w:val="ru-RU"/>
        </w:rPr>
        <w:t>ок для шкафа арт. СШИ-02--------</w:t>
      </w:r>
      <w:r>
        <w:rPr>
          <w:rFonts w:asciiTheme="minorHAnsi" w:hAnsiTheme="minorHAnsi"/>
          <w:sz w:val="18"/>
          <w:szCs w:val="16"/>
          <w:lang w:val="ru-RU"/>
        </w:rPr>
        <w:t>-----------------</w:t>
      </w:r>
      <w:r w:rsidR="006B0D8B">
        <w:rPr>
          <w:rFonts w:asciiTheme="minorHAnsi" w:hAnsiTheme="minorHAnsi"/>
          <w:sz w:val="18"/>
          <w:szCs w:val="16"/>
          <w:lang w:val="ru-RU"/>
        </w:rPr>
        <w:t>40 шт</w:t>
      </w:r>
      <w:r w:rsidRPr="00503063">
        <w:rPr>
          <w:rFonts w:asciiTheme="minorHAnsi" w:hAnsiTheme="minorHAnsi"/>
          <w:sz w:val="18"/>
          <w:szCs w:val="16"/>
          <w:lang w:val="ru-RU"/>
        </w:rPr>
        <w:t>; 40</w:t>
      </w:r>
      <w:r w:rsidR="006B0D8B">
        <w:rPr>
          <w:rFonts w:asciiTheme="minorHAnsi" w:hAnsiTheme="minorHAnsi"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sz w:val="18"/>
          <w:szCs w:val="16"/>
          <w:lang w:val="ru-RU"/>
        </w:rPr>
        <w:t>шт.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801E8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  <w:r w:rsidRPr="00503063">
        <w:rPr>
          <w:rFonts w:asciiTheme="minorHAnsi" w:hAnsiTheme="minorHAnsi"/>
          <w:b/>
          <w:sz w:val="18"/>
          <w:szCs w:val="16"/>
          <w:lang w:val="ru-RU"/>
        </w:rPr>
        <w:t>2.3. Комплектность шкафа, не представленная в таблице 1: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 xml:space="preserve"> 1. Тара упаковочная -------------------------------------------------------1шт.</w:t>
      </w:r>
    </w:p>
    <w:p w:rsidR="00FF6B2B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2.  Паспорт --------------------------------------------------------------------1шт.</w:t>
      </w:r>
    </w:p>
    <w:p w:rsidR="00801E8B" w:rsidRPr="00503063" w:rsidRDefault="00801E8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Внимание! </w:t>
      </w:r>
      <w:r w:rsidR="00801E8B">
        <w:rPr>
          <w:rFonts w:asciiTheme="minorHAnsi" w:hAnsiTheme="minorHAnsi"/>
          <w:b/>
          <w:sz w:val="18"/>
          <w:szCs w:val="16"/>
          <w:lang w:val="ru-RU"/>
        </w:rPr>
        <w:t xml:space="preserve"> П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>еред эксплуатацией изделия:</w:t>
      </w:r>
    </w:p>
    <w:p w:rsidR="00FF6B2B" w:rsidRPr="00946364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946364">
        <w:rPr>
          <w:rFonts w:asciiTheme="minorHAnsi" w:hAnsiTheme="minorHAnsi"/>
          <w:sz w:val="18"/>
          <w:szCs w:val="16"/>
          <w:lang w:val="ru-RU"/>
        </w:rPr>
        <w:t>1)  отсоединить транспортировочные бруски с основания шкафа</w:t>
      </w:r>
    </w:p>
    <w:p w:rsidR="00FF6B2B" w:rsidRPr="00946364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946364">
        <w:rPr>
          <w:rFonts w:asciiTheme="minorHAnsi" w:hAnsiTheme="minorHAnsi"/>
          <w:sz w:val="18"/>
          <w:szCs w:val="16"/>
          <w:lang w:val="ru-RU"/>
        </w:rPr>
        <w:t xml:space="preserve">2)  установить </w:t>
      </w:r>
      <w:r w:rsidR="00801E8B">
        <w:rPr>
          <w:rFonts w:asciiTheme="minorHAnsi" w:hAnsiTheme="minorHAnsi"/>
          <w:sz w:val="18"/>
          <w:szCs w:val="16"/>
          <w:lang w:val="ru-RU"/>
        </w:rPr>
        <w:t xml:space="preserve">полки и ящики на необходимой </w:t>
      </w:r>
      <w:r w:rsidRPr="00946364">
        <w:rPr>
          <w:rFonts w:asciiTheme="minorHAnsi" w:hAnsiTheme="minorHAnsi"/>
          <w:sz w:val="18"/>
          <w:szCs w:val="16"/>
          <w:lang w:val="ru-RU"/>
        </w:rPr>
        <w:t>высоте</w:t>
      </w:r>
    </w:p>
    <w:p w:rsidR="00FF6B2B" w:rsidRPr="00946364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946364">
        <w:rPr>
          <w:rFonts w:asciiTheme="minorHAnsi" w:hAnsiTheme="minorHAnsi"/>
          <w:sz w:val="18"/>
          <w:szCs w:val="16"/>
          <w:lang w:val="ru-RU"/>
        </w:rPr>
        <w:t>3)  отрегулировать вертикальное и горизонтальное положение при помощи регулируемых</w:t>
      </w:r>
    </w:p>
    <w:p w:rsidR="00FF6B2B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946364">
        <w:rPr>
          <w:rFonts w:asciiTheme="minorHAnsi" w:hAnsiTheme="minorHAnsi"/>
          <w:sz w:val="18"/>
          <w:szCs w:val="16"/>
          <w:lang w:val="ru-RU"/>
        </w:rPr>
        <w:t xml:space="preserve">опор шкафа (для регулировки опор используйте рожковый ключ на 10).   </w:t>
      </w:r>
    </w:p>
    <w:p w:rsidR="00FF6B2B" w:rsidRPr="00946364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946364">
        <w:rPr>
          <w:rFonts w:asciiTheme="minorHAnsi" w:hAnsiTheme="minorHAnsi"/>
          <w:sz w:val="18"/>
          <w:szCs w:val="16"/>
          <w:lang w:val="ru-RU"/>
        </w:rPr>
        <w:t xml:space="preserve">  </w:t>
      </w: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  <w:r>
        <w:rPr>
          <w:rFonts w:asciiTheme="minorHAnsi" w:hAnsiTheme="minorHAnsi"/>
          <w:b/>
          <w:sz w:val="18"/>
          <w:szCs w:val="16"/>
          <w:lang w:val="ru-RU"/>
        </w:rPr>
        <w:t>П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>ревышение нагрузок на ящики или полки, может привести к выходу из строя комплектующих или шкафа в целом.</w:t>
      </w:r>
      <w:r w:rsidRPr="00503063">
        <w:rPr>
          <w:rFonts w:asciiTheme="minorHAnsi" w:hAnsiTheme="minorHAnsi"/>
          <w:sz w:val="18"/>
          <w:szCs w:val="16"/>
          <w:lang w:val="ru-RU"/>
        </w:rPr>
        <w:t xml:space="preserve"> </w:t>
      </w:r>
    </w:p>
    <w:p w:rsidR="00FF6B2B" w:rsidRPr="00503063" w:rsidRDefault="00FF6B2B" w:rsidP="00FF6B2B">
      <w:pPr>
        <w:widowControl/>
        <w:autoSpaceDE/>
        <w:autoSpaceDN/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br w:type="page"/>
      </w: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  <w:r>
        <w:rPr>
          <w:rFonts w:asciiTheme="minorHAnsi" w:hAnsiTheme="minorHAnsi"/>
          <w:b/>
          <w:sz w:val="18"/>
          <w:szCs w:val="16"/>
          <w:lang w:val="ru-RU"/>
        </w:rPr>
        <w:lastRenderedPageBreak/>
        <w:t>3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>.</w:t>
      </w:r>
      <w:r w:rsidR="00801E8B">
        <w:rPr>
          <w:rFonts w:asciiTheme="minorHAnsi" w:hAnsiTheme="minorHAnsi"/>
          <w:b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 ДОПОЛНИТЕЛЬНЫЕ </w:t>
      </w:r>
      <w:r w:rsidR="00801E8B">
        <w:rPr>
          <w:rFonts w:asciiTheme="minorHAnsi" w:hAnsiTheme="minorHAnsi"/>
          <w:b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ОПЦИИ </w:t>
      </w:r>
      <w:r w:rsidR="00801E8B">
        <w:rPr>
          <w:rFonts w:asciiTheme="minorHAnsi" w:hAnsiTheme="minorHAnsi"/>
          <w:b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ДЛЯ </w:t>
      </w:r>
      <w:r w:rsidR="00801E8B">
        <w:rPr>
          <w:rFonts w:asciiTheme="minorHAnsi" w:hAnsiTheme="minorHAnsi"/>
          <w:b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ИНСТРУМЕНТАЛЬНЫХ </w:t>
      </w:r>
      <w:r w:rsidR="00801E8B">
        <w:rPr>
          <w:rFonts w:asciiTheme="minorHAnsi" w:hAnsiTheme="minorHAnsi"/>
          <w:b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>ШКАФОВ.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  <w:r w:rsidRPr="00503063">
        <w:rPr>
          <w:rFonts w:asciiTheme="minorHAnsi" w:hAnsiTheme="minorHAnsi"/>
          <w:b/>
          <w:sz w:val="18"/>
          <w:szCs w:val="16"/>
          <w:lang w:val="ru-RU"/>
        </w:rPr>
        <w:t>3.1. Перечень и тех. характеристики опций для инструментальных шкафов.</w:t>
      </w:r>
    </w:p>
    <w:p w:rsidR="00FF6B2B" w:rsidRPr="00503063" w:rsidRDefault="00005379" w:rsidP="00FF6B2B">
      <w:pPr>
        <w:rPr>
          <w:rFonts w:asciiTheme="minorHAnsi" w:hAnsiTheme="minorHAnsi"/>
          <w:sz w:val="18"/>
          <w:szCs w:val="16"/>
          <w:lang w:val="ru-RU"/>
        </w:rPr>
      </w:pPr>
      <w:r>
        <w:rPr>
          <w:rFonts w:asciiTheme="minorHAnsi" w:hAnsiTheme="minorHAnsi"/>
          <w:sz w:val="18"/>
          <w:szCs w:val="16"/>
          <w:lang w:val="ru-RU"/>
        </w:rPr>
        <w:t>Т</w:t>
      </w:r>
      <w:r w:rsidR="00FF6B2B" w:rsidRPr="00503063">
        <w:rPr>
          <w:rFonts w:asciiTheme="minorHAnsi" w:hAnsiTheme="minorHAnsi"/>
          <w:sz w:val="18"/>
          <w:szCs w:val="16"/>
        </w:rPr>
        <w:t>аблица 2</w:t>
      </w:r>
    </w:p>
    <w:p w:rsidR="00FF6B2B" w:rsidRPr="00342BA8" w:rsidRDefault="00FF6B2B" w:rsidP="00FF6B2B">
      <w:pPr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/>
          <w:noProof/>
          <w:sz w:val="16"/>
          <w:szCs w:val="16"/>
          <w:lang w:val="ru-RU" w:eastAsia="ru-RU"/>
        </w:rPr>
        <w:drawing>
          <wp:inline distT="0" distB="0" distL="0" distR="0">
            <wp:extent cx="4656317" cy="5859881"/>
            <wp:effectExtent l="19050" t="0" r="0" b="0"/>
            <wp:docPr id="6" name="Рисунок 5" descr="Сним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99" cy="586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B2B" w:rsidRPr="00342BA8" w:rsidRDefault="00FF6B2B" w:rsidP="00FF6B2B">
      <w:pPr>
        <w:rPr>
          <w:rFonts w:asciiTheme="minorHAnsi" w:hAnsiTheme="minorHAnsi"/>
          <w:sz w:val="16"/>
          <w:szCs w:val="16"/>
        </w:rPr>
      </w:pPr>
    </w:p>
    <w:p w:rsidR="00FF6B2B" w:rsidRDefault="00FF6B2B" w:rsidP="00FF6B2B">
      <w:pPr>
        <w:ind w:firstLine="567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  <w:r>
        <w:rPr>
          <w:rFonts w:asciiTheme="minorHAnsi" w:hAnsiTheme="minorHAnsi"/>
          <w:b/>
          <w:sz w:val="18"/>
          <w:szCs w:val="16"/>
          <w:lang w:val="ru-RU"/>
        </w:rPr>
        <w:t>4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. </w:t>
      </w:r>
      <w:r w:rsidR="00801E8B">
        <w:rPr>
          <w:rFonts w:asciiTheme="minorHAnsi" w:hAnsiTheme="minorHAnsi"/>
          <w:b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>УСЛОВИЯ ЭКСПЛУАТАЦИИ И ТЕХНИЧЕСКОЕ ОБСЛУЖИВАНИЕ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Сохранность изделия зависит от правильного ухода за ним. Оберегайте поверхности изделия от механических повреждений. Резьбовые соединения подлежат периодической затяжке и смазке.</w:t>
      </w:r>
      <w:r w:rsidR="00325E6C">
        <w:rPr>
          <w:rFonts w:asciiTheme="minorHAnsi" w:hAnsiTheme="minorHAnsi"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sz w:val="18"/>
          <w:szCs w:val="16"/>
          <w:lang w:val="ru-RU"/>
        </w:rPr>
        <w:t>Для очистки загрязненной поверхности можно использовать любые очистители, кроме нитроцеллюлозных (НЦ). Удаление пыли следует производить мягкой тканью. Изделие предназначено для эксплуатации в закрытых помещениях при температуре воздуха от +1 до +40С и относительной влажности окружающего воздуха до 80% при 25С.</w:t>
      </w: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b/>
          <w:sz w:val="18"/>
          <w:szCs w:val="16"/>
          <w:lang w:val="ru-RU"/>
        </w:rPr>
      </w:pPr>
      <w:r>
        <w:rPr>
          <w:rFonts w:asciiTheme="minorHAnsi" w:hAnsiTheme="minorHAnsi"/>
          <w:b/>
          <w:sz w:val="18"/>
          <w:szCs w:val="16"/>
          <w:lang w:val="ru-RU"/>
        </w:rPr>
        <w:t>5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. </w:t>
      </w:r>
      <w:r w:rsidR="00801E8B">
        <w:rPr>
          <w:rFonts w:asciiTheme="minorHAnsi" w:hAnsiTheme="minorHAnsi"/>
          <w:b/>
          <w:sz w:val="18"/>
          <w:szCs w:val="16"/>
          <w:lang w:val="ru-RU"/>
        </w:rPr>
        <w:t xml:space="preserve"> </w:t>
      </w:r>
      <w:r w:rsidRPr="00503063">
        <w:rPr>
          <w:rFonts w:asciiTheme="minorHAnsi" w:hAnsiTheme="minorHAnsi"/>
          <w:b/>
          <w:sz w:val="18"/>
          <w:szCs w:val="16"/>
          <w:lang w:val="ru-RU"/>
        </w:rPr>
        <w:t>ТРАНСПОРТИРОВАНИЕ И ХРАНЕНИЕ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Упакованное изделие должно транспортироваться в вертикальном положении всеми видами крытого транспорта в соответствии с правилами перевозок, действующими на каждом виде транспорта.</w:t>
      </w:r>
    </w:p>
    <w:p w:rsidR="00D63688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 xml:space="preserve">Условия транспортирования шкафа (тумбы) в части воздействия климатических факторов: 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а) температура от -50С до +50С;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б) повышенная влажность до 100% при температуре 25С.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Изделие в упакованном виде должно храниться в помещениях при температуре воздуха от +1 до +40С и относительной влажности окружающего воздуха до 80% при 25С.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В помещениях и транспортных средствах, где хранится и перевозится изделие, не должно быть кислот, щелочей или других агрессивных примесей, пары и газы которых могут вызвать коррозию.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005379" w:rsidRPr="00005379" w:rsidRDefault="00FF6B2B" w:rsidP="00005379">
      <w:pPr>
        <w:rPr>
          <w:rFonts w:asciiTheme="majorHAnsi" w:hAnsiTheme="majorHAnsi"/>
          <w:b/>
          <w:sz w:val="18"/>
          <w:szCs w:val="18"/>
          <w:lang w:val="ru-RU"/>
        </w:rPr>
      </w:pPr>
      <w:r w:rsidRPr="00005379">
        <w:rPr>
          <w:rFonts w:asciiTheme="majorHAnsi" w:hAnsiTheme="majorHAnsi"/>
          <w:b/>
          <w:sz w:val="18"/>
          <w:szCs w:val="18"/>
          <w:lang w:val="ru-RU"/>
        </w:rPr>
        <w:t xml:space="preserve">6. </w:t>
      </w:r>
      <w:r w:rsidR="00801E8B" w:rsidRPr="00005379">
        <w:rPr>
          <w:rFonts w:asciiTheme="majorHAnsi" w:hAnsiTheme="majorHAnsi"/>
          <w:b/>
          <w:sz w:val="18"/>
          <w:szCs w:val="18"/>
          <w:lang w:val="ru-RU"/>
        </w:rPr>
        <w:t xml:space="preserve"> </w:t>
      </w:r>
      <w:r w:rsidR="00005379" w:rsidRPr="00005379">
        <w:rPr>
          <w:rFonts w:asciiTheme="majorHAnsi" w:hAnsiTheme="majorHAnsi"/>
          <w:b/>
          <w:sz w:val="18"/>
          <w:szCs w:val="18"/>
          <w:lang w:val="ru-RU"/>
        </w:rPr>
        <w:t>ГАРАНТИИ ПРОИЗВОДИТЕЛЯ</w:t>
      </w:r>
    </w:p>
    <w:p w:rsidR="00005379" w:rsidRPr="00005379" w:rsidRDefault="00005379" w:rsidP="00005379">
      <w:pPr>
        <w:rPr>
          <w:rFonts w:asciiTheme="majorHAnsi" w:hAnsiTheme="majorHAnsi"/>
          <w:b/>
          <w:sz w:val="18"/>
          <w:szCs w:val="18"/>
          <w:lang w:val="ru-RU"/>
        </w:rPr>
      </w:pPr>
    </w:p>
    <w:p w:rsidR="00005379" w:rsidRPr="00FF005A" w:rsidRDefault="00005379" w:rsidP="00005379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FF005A">
        <w:rPr>
          <w:rFonts w:asciiTheme="minorHAnsi" w:hAnsiTheme="minorHAnsi" w:cstheme="minorHAnsi"/>
          <w:sz w:val="18"/>
          <w:szCs w:val="18"/>
          <w:lang w:val="ru-RU"/>
        </w:rPr>
        <w:t xml:space="preserve">Производитель гарантирует нормальное функционирование изделия при соблюдении условий монтажа, эксплуатации, транспортирования и хранения, указанных в настоящем паспорте. Гарантийный срок эксплуатации изделия - 12 месяцев с даты продажи.                                                                                                                </w:t>
      </w:r>
    </w:p>
    <w:p w:rsidR="00005379" w:rsidRPr="00FF005A" w:rsidRDefault="00005379" w:rsidP="00005379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FF005A">
        <w:rPr>
          <w:rFonts w:asciiTheme="minorHAnsi" w:hAnsiTheme="minorHAnsi" w:cstheme="minorHAnsi"/>
          <w:sz w:val="18"/>
          <w:szCs w:val="18"/>
          <w:lang w:val="ru-RU"/>
        </w:rPr>
        <w:t>Производитель не несет ответственности (гарантия не распространяется) за неисправности изделия в случаях:                                                                                                                                                                                              а) несоблюдения правил сборки, монтажа, эксплуатации, транспортирования и хранения;                                                       б) стихийных бедствий, пожаров.</w:t>
      </w:r>
    </w:p>
    <w:p w:rsidR="00FF6B2B" w:rsidRPr="00FF005A" w:rsidRDefault="00005379" w:rsidP="00005379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FF005A">
        <w:rPr>
          <w:rFonts w:asciiTheme="minorHAnsi" w:hAnsiTheme="minorHAnsi" w:cstheme="minorHAnsi"/>
          <w:sz w:val="18"/>
          <w:szCs w:val="18"/>
          <w:lang w:val="ru-RU"/>
        </w:rPr>
        <w:t>Производитель обеспечивает своевременное устранение недостатков (дефектов), выявленных в гарантийный период, если таковые не являются результатами действия обстоятельств непреодолимой силы, неправильной эксплуатации или умышленного или иного повреждения.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FF6B2B" w:rsidRPr="00503063" w:rsidRDefault="00FF6B2B" w:rsidP="00FF6B2B">
      <w:pPr>
        <w:jc w:val="center"/>
        <w:rPr>
          <w:rFonts w:asciiTheme="minorHAnsi" w:hAnsiTheme="minorHAnsi"/>
          <w:b/>
          <w:sz w:val="18"/>
          <w:szCs w:val="16"/>
          <w:lang w:val="ru-RU"/>
        </w:rPr>
      </w:pPr>
    </w:p>
    <w:p w:rsidR="00FF6B2B" w:rsidRPr="00503063" w:rsidRDefault="00FF6B2B" w:rsidP="00FF6B2B">
      <w:pPr>
        <w:jc w:val="center"/>
        <w:rPr>
          <w:rFonts w:asciiTheme="minorHAnsi" w:hAnsiTheme="minorHAnsi"/>
          <w:b/>
          <w:sz w:val="18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4B3389" w:rsidRDefault="004B3389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Pr="00946364" w:rsidRDefault="00FF6B2B" w:rsidP="00FF6B2B">
      <w:pPr>
        <w:widowControl/>
        <w:autoSpaceDE/>
        <w:autoSpaceDN/>
        <w:rPr>
          <w:rFonts w:asciiTheme="minorHAnsi" w:hAnsiTheme="minorHAnsi"/>
          <w:b/>
          <w:sz w:val="18"/>
          <w:szCs w:val="16"/>
          <w:lang w:val="ru-RU"/>
        </w:rPr>
      </w:pPr>
      <w:r>
        <w:rPr>
          <w:rFonts w:asciiTheme="minorHAnsi" w:hAnsiTheme="minorHAnsi"/>
          <w:b/>
          <w:sz w:val="18"/>
          <w:szCs w:val="16"/>
          <w:lang w:val="ru-RU"/>
        </w:rPr>
        <w:lastRenderedPageBreak/>
        <w:t>7</w:t>
      </w:r>
      <w:r w:rsidRPr="00946364">
        <w:rPr>
          <w:rFonts w:asciiTheme="minorHAnsi" w:hAnsiTheme="minorHAnsi"/>
          <w:b/>
          <w:sz w:val="18"/>
          <w:szCs w:val="16"/>
          <w:lang w:val="ru-RU"/>
        </w:rPr>
        <w:t>. ГОСТ И ТАМОЖЕННАЯ ДЕКЛАРАЦИЯ.</w:t>
      </w:r>
    </w:p>
    <w:p w:rsidR="00FF6B2B" w:rsidRPr="00B0605F" w:rsidRDefault="00FF6B2B" w:rsidP="00FF6B2B">
      <w:pPr>
        <w:ind w:firstLine="567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Шкафы инструментальные, артикул СШИ, (в любых комбинациях) изготовлены в соответствии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>ГОСТ 16371-2014 «Мебель. Общие технические условия».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sz w:val="18"/>
          <w:szCs w:val="16"/>
          <w:lang w:val="ru-RU"/>
        </w:rPr>
        <w:t xml:space="preserve">Декларация о соответствии техническому регламенту Таможенного союза. «О безопасности мебельной продукции ТР ТС 025/2012» </w:t>
      </w: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</w:p>
    <w:p w:rsidR="00FF6B2B" w:rsidRPr="00503063" w:rsidRDefault="00FF6B2B" w:rsidP="00FF6B2B">
      <w:pPr>
        <w:rPr>
          <w:rFonts w:asciiTheme="minorHAnsi" w:hAnsiTheme="minorHAnsi"/>
          <w:sz w:val="18"/>
          <w:szCs w:val="16"/>
          <w:lang w:val="ru-RU"/>
        </w:rPr>
      </w:pPr>
      <w:r w:rsidRPr="00503063">
        <w:rPr>
          <w:rFonts w:asciiTheme="minorHAnsi" w:hAnsiTheme="minorHAnsi"/>
          <w:b/>
          <w:sz w:val="18"/>
          <w:szCs w:val="16"/>
          <w:lang w:val="ru-RU"/>
        </w:rPr>
        <w:t xml:space="preserve">Примечание: </w:t>
      </w:r>
      <w:r w:rsidRPr="00503063">
        <w:rPr>
          <w:rFonts w:asciiTheme="minorHAnsi" w:hAnsiTheme="minorHAnsi"/>
          <w:sz w:val="18"/>
          <w:szCs w:val="16"/>
          <w:lang w:val="ru-RU"/>
        </w:rPr>
        <w:t xml:space="preserve"> </w:t>
      </w:r>
      <w:r w:rsidR="00FF005A">
        <w:rPr>
          <w:rFonts w:asciiTheme="minorHAnsi" w:hAnsiTheme="minorHAnsi"/>
          <w:sz w:val="18"/>
          <w:szCs w:val="16"/>
          <w:lang w:val="ru-RU"/>
        </w:rPr>
        <w:t>Производитель</w:t>
      </w:r>
      <w:r w:rsidRPr="00503063">
        <w:rPr>
          <w:rFonts w:asciiTheme="minorHAnsi" w:hAnsiTheme="minorHAnsi"/>
          <w:sz w:val="18"/>
          <w:szCs w:val="16"/>
          <w:lang w:val="ru-RU"/>
        </w:rPr>
        <w:t xml:space="preserve"> ведет постоянную работу по совершенствованию изделия, поэтому оставляет за собой право вносить изменения, не ухудшающие характеристики изделия, а также может вносить изменения по желанию заказчика в пределах действующего ГОСТ.</w:t>
      </w:r>
    </w:p>
    <w:p w:rsidR="00FF6B2B" w:rsidRDefault="00FF6B2B" w:rsidP="00FF6B2B">
      <w:pPr>
        <w:ind w:firstLine="567"/>
        <w:rPr>
          <w:rFonts w:asciiTheme="minorHAnsi" w:hAnsiTheme="minorHAnsi"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005A" w:rsidRPr="00FF005A" w:rsidRDefault="00FF005A" w:rsidP="00FF005A">
      <w:pPr>
        <w:rPr>
          <w:rFonts w:asciiTheme="minorHAnsi" w:hAnsiTheme="minorHAnsi" w:cstheme="minorHAnsi"/>
          <w:sz w:val="18"/>
          <w:szCs w:val="18"/>
        </w:rPr>
      </w:pPr>
      <w:r w:rsidRPr="00FF005A">
        <w:rPr>
          <w:rFonts w:asciiTheme="minorHAnsi" w:hAnsiTheme="minorHAnsi" w:cstheme="minorHAnsi"/>
          <w:b/>
          <w:sz w:val="18"/>
          <w:szCs w:val="18"/>
          <w:lang w:val="ru-RU"/>
        </w:rPr>
        <w:t xml:space="preserve">ООО «Регион-Снабжение»                                                                                                                                                                           </w:t>
      </w:r>
      <w:r w:rsidRPr="00FF005A">
        <w:rPr>
          <w:rFonts w:asciiTheme="minorHAnsi" w:hAnsiTheme="minorHAnsi" w:cstheme="minorHAnsi"/>
          <w:sz w:val="18"/>
          <w:szCs w:val="18"/>
          <w:lang w:val="ru-RU"/>
        </w:rPr>
        <w:t xml:space="preserve">г. Москва, Волгоградский пр-кт, дом № 28, строение 1 эт.3 пом. </w:t>
      </w:r>
      <w:r w:rsidRPr="00FF005A">
        <w:rPr>
          <w:rFonts w:asciiTheme="minorHAnsi" w:hAnsiTheme="minorHAnsi" w:cstheme="minorHAnsi"/>
          <w:sz w:val="18"/>
          <w:szCs w:val="18"/>
        </w:rPr>
        <w:t xml:space="preserve">I ком. 6, </w:t>
      </w:r>
    </w:p>
    <w:p w:rsidR="00FF005A" w:rsidRPr="00FF005A" w:rsidRDefault="00FF005A" w:rsidP="00FF005A">
      <w:pPr>
        <w:rPr>
          <w:rFonts w:asciiTheme="minorHAnsi" w:hAnsiTheme="minorHAnsi" w:cstheme="minorHAnsi"/>
          <w:sz w:val="18"/>
          <w:szCs w:val="18"/>
        </w:rPr>
      </w:pPr>
      <w:r w:rsidRPr="00FF005A">
        <w:rPr>
          <w:rFonts w:asciiTheme="minorHAnsi" w:hAnsiTheme="minorHAnsi" w:cstheme="minorHAnsi"/>
          <w:sz w:val="18"/>
          <w:szCs w:val="18"/>
        </w:rPr>
        <w:t>тел./факс  (495) 786-36-78</w:t>
      </w:r>
    </w:p>
    <w:p w:rsidR="00FF005A" w:rsidRPr="00FF005A" w:rsidRDefault="00FF005A" w:rsidP="00FF005A">
      <w:pPr>
        <w:rPr>
          <w:rFonts w:asciiTheme="minorHAnsi" w:hAnsiTheme="minorHAnsi" w:cstheme="minorHAnsi"/>
          <w:sz w:val="18"/>
          <w:szCs w:val="18"/>
        </w:rPr>
      </w:pPr>
      <w:r w:rsidRPr="00FF005A">
        <w:rPr>
          <w:rFonts w:asciiTheme="minorHAnsi" w:hAnsiTheme="minorHAnsi" w:cstheme="minorHAnsi"/>
          <w:sz w:val="18"/>
          <w:szCs w:val="18"/>
        </w:rPr>
        <w:t xml:space="preserve">Сайт: www.sclad.ru                                                                                                                                 </w:t>
      </w: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FF6B2B" w:rsidRDefault="00FF6B2B" w:rsidP="00FF6B2B">
      <w:pPr>
        <w:rPr>
          <w:rFonts w:asciiTheme="minorHAnsi" w:hAnsiTheme="minorHAnsi"/>
          <w:b/>
          <w:sz w:val="16"/>
          <w:szCs w:val="16"/>
          <w:lang w:val="ru-RU"/>
        </w:rPr>
      </w:pPr>
    </w:p>
    <w:p w:rsidR="00B2383A" w:rsidRDefault="00B2383A"/>
    <w:sectPr w:rsidR="00B2383A" w:rsidSect="00D81581">
      <w:headerReference w:type="default" r:id="rId15"/>
      <w:footerReference w:type="default" r:id="rId16"/>
      <w:pgSz w:w="8410" w:h="11900" w:orient="landscape"/>
      <w:pgMar w:top="567" w:right="567" w:bottom="567" w:left="567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DC" w:rsidRDefault="007568DC" w:rsidP="00E575D4">
      <w:r>
        <w:separator/>
      </w:r>
    </w:p>
  </w:endnote>
  <w:endnote w:type="continuationSeparator" w:id="1">
    <w:p w:rsidR="007568DC" w:rsidRDefault="007568DC" w:rsidP="00E5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1744"/>
      <w:docPartObj>
        <w:docPartGallery w:val="Page Numbers (Bottom of Page)"/>
        <w:docPartUnique/>
      </w:docPartObj>
    </w:sdtPr>
    <w:sdtContent>
      <w:p w:rsidR="000A171A" w:rsidRDefault="00D163C2">
        <w:pPr>
          <w:pStyle w:val="a7"/>
          <w:jc w:val="center"/>
        </w:pPr>
        <w:fldSimple w:instr=" PAGE   \* MERGEFORMAT ">
          <w:r w:rsidR="00660FEE">
            <w:rPr>
              <w:noProof/>
            </w:rPr>
            <w:t>6</w:t>
          </w:r>
        </w:fldSimple>
      </w:p>
    </w:sdtContent>
  </w:sdt>
  <w:p w:rsidR="000A171A" w:rsidRDefault="000A171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DC" w:rsidRDefault="007568DC" w:rsidP="00E575D4">
      <w:r>
        <w:separator/>
      </w:r>
    </w:p>
  </w:footnote>
  <w:footnote w:type="continuationSeparator" w:id="1">
    <w:p w:rsidR="007568DC" w:rsidRDefault="007568DC" w:rsidP="00E57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1A" w:rsidRDefault="000A171A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B2B"/>
    <w:rsid w:val="00005379"/>
    <w:rsid w:val="000755CC"/>
    <w:rsid w:val="00097754"/>
    <w:rsid w:val="000A171A"/>
    <w:rsid w:val="0023683D"/>
    <w:rsid w:val="002927DD"/>
    <w:rsid w:val="00325E6C"/>
    <w:rsid w:val="00370D93"/>
    <w:rsid w:val="00427C93"/>
    <w:rsid w:val="00460581"/>
    <w:rsid w:val="004B3389"/>
    <w:rsid w:val="004B54CD"/>
    <w:rsid w:val="00660FEE"/>
    <w:rsid w:val="006B0D8B"/>
    <w:rsid w:val="007568DC"/>
    <w:rsid w:val="00777677"/>
    <w:rsid w:val="00801E8B"/>
    <w:rsid w:val="00890B0D"/>
    <w:rsid w:val="009E16FF"/>
    <w:rsid w:val="00A42032"/>
    <w:rsid w:val="00B2383A"/>
    <w:rsid w:val="00B912EC"/>
    <w:rsid w:val="00BC4467"/>
    <w:rsid w:val="00CA0ED3"/>
    <w:rsid w:val="00D163C2"/>
    <w:rsid w:val="00D40600"/>
    <w:rsid w:val="00D63688"/>
    <w:rsid w:val="00D81581"/>
    <w:rsid w:val="00E575D4"/>
    <w:rsid w:val="00EB5FD7"/>
    <w:rsid w:val="00EC5D07"/>
    <w:rsid w:val="00F33EF6"/>
    <w:rsid w:val="00F83B24"/>
    <w:rsid w:val="00FF005A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6B2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F6B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FF6B2B"/>
    <w:rPr>
      <w:color w:val="0000FF" w:themeColor="hyperlink"/>
      <w:u w:val="single"/>
    </w:rPr>
  </w:style>
  <w:style w:type="table" w:styleId="a6">
    <w:name w:val="Table Grid"/>
    <w:basedOn w:val="a1"/>
    <w:rsid w:val="00FF6B2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F6B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B2B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F6B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B2B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 Знак Знак Знак Знак"/>
    <w:basedOn w:val="a"/>
    <w:rsid w:val="00005379"/>
    <w:pPr>
      <w:widowControl/>
      <w:autoSpaceDE/>
      <w:autoSpaceDN/>
      <w:spacing w:after="160" w:line="240" w:lineRule="exact"/>
    </w:pPr>
    <w:rPr>
      <w:rFonts w:eastAsia="Calibri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CF962-A3ED-4BCB-9AC3-C66FA66D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Алексей</cp:lastModifiedBy>
  <cp:revision>18</cp:revision>
  <cp:lastPrinted>2020-09-02T06:36:00Z</cp:lastPrinted>
  <dcterms:created xsi:type="dcterms:W3CDTF">2020-09-01T12:13:00Z</dcterms:created>
  <dcterms:modified xsi:type="dcterms:W3CDTF">2020-10-15T11:25:00Z</dcterms:modified>
</cp:coreProperties>
</file>