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D30FA" w14:textId="77777777" w:rsidR="0077242C" w:rsidRPr="00CE62AD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sz w:val="32"/>
          <w:szCs w:val="32"/>
        </w:rPr>
      </w:pPr>
      <w:r w:rsidRPr="00CE62AD">
        <w:rPr>
          <w:rFonts w:ascii="Arial" w:hAnsi="Arial" w:cs="Arial"/>
          <w:sz w:val="32"/>
          <w:szCs w:val="32"/>
        </w:rPr>
        <w:t>«ВСЕ ИНСТРУМЕНТЫ»</w:t>
      </w:r>
    </w:p>
    <w:p w14:paraId="220CA1CB" w14:textId="77777777" w:rsidR="0065425A" w:rsidRDefault="0065425A" w:rsidP="0065425A">
      <w:pPr>
        <w:jc w:val="center"/>
        <w:rPr>
          <w:b/>
          <w:sz w:val="32"/>
          <w:szCs w:val="32"/>
        </w:rPr>
      </w:pPr>
    </w:p>
    <w:p w14:paraId="59A79A59" w14:textId="54039C74" w:rsidR="0065425A" w:rsidRPr="0077242C" w:rsidRDefault="00F92C5D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Однолапковая скоба</w:t>
      </w:r>
      <w:r w:rsidR="007175E5">
        <w:rPr>
          <w:b/>
          <w:sz w:val="32"/>
          <w:szCs w:val="32"/>
        </w:rPr>
        <w:t xml:space="preserve"> </w:t>
      </w:r>
      <w:r w:rsidR="0018486C">
        <w:rPr>
          <w:rFonts w:cs="Arial"/>
          <w:b/>
          <w:sz w:val="32"/>
          <w:szCs w:val="32"/>
          <w:lang w:val="en-US"/>
        </w:rPr>
        <w:t>d</w:t>
      </w:r>
      <w:r w:rsidR="0018486C" w:rsidRPr="0018486C">
        <w:rPr>
          <w:rFonts w:cs="Arial"/>
          <w:b/>
          <w:sz w:val="32"/>
          <w:szCs w:val="32"/>
        </w:rPr>
        <w:t>=</w:t>
      </w:r>
      <w:r w:rsidR="0095148F">
        <w:rPr>
          <w:b/>
          <w:sz w:val="32"/>
          <w:szCs w:val="32"/>
        </w:rPr>
        <w:t>25</w:t>
      </w:r>
      <w:r w:rsidR="007175E5">
        <w:rPr>
          <w:b/>
          <w:sz w:val="32"/>
          <w:szCs w:val="32"/>
        </w:rPr>
        <w:t xml:space="preserve"> мм</w:t>
      </w:r>
      <w:r w:rsidR="0018486C">
        <w:rPr>
          <w:b/>
          <w:sz w:val="32"/>
          <w:szCs w:val="32"/>
        </w:rPr>
        <w:br/>
      </w:r>
      <w:r w:rsidR="00CE62AD">
        <w:rPr>
          <w:b/>
          <w:sz w:val="32"/>
          <w:szCs w:val="32"/>
        </w:rPr>
        <w:t>«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  <w:r w:rsidR="00CE62AD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,</w:t>
      </w:r>
      <w:r w:rsidR="00B67F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оцинкованная</w:t>
      </w:r>
      <w:r w:rsidR="00CE62AD">
        <w:rPr>
          <w:b/>
          <w:sz w:val="32"/>
          <w:szCs w:val="32"/>
        </w:rPr>
        <w:br/>
      </w:r>
    </w:p>
    <w:p w14:paraId="0DD92B9E" w14:textId="7CC52E40" w:rsidR="0018486C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Для профессионального монтажа ответственных конструкций: труб, металлорукава, гофротрубы, кабелей на улице</w:t>
      </w:r>
      <w:r w:rsidR="00340594">
        <w:rPr>
          <w:bCs/>
          <w:sz w:val="32"/>
          <w:szCs w:val="32"/>
        </w:rPr>
        <w:t>, труб тёплого пола</w:t>
      </w:r>
      <w:r>
        <w:rPr>
          <w:bCs/>
          <w:sz w:val="32"/>
          <w:szCs w:val="32"/>
        </w:rPr>
        <w:t>. Где имеются дневные</w:t>
      </w:r>
      <w:r w:rsidR="009F3C12">
        <w:rPr>
          <w:bCs/>
          <w:sz w:val="32"/>
          <w:szCs w:val="32"/>
        </w:rPr>
        <w:t xml:space="preserve"> и сезонные</w:t>
      </w:r>
      <w:r>
        <w:rPr>
          <w:bCs/>
          <w:sz w:val="32"/>
          <w:szCs w:val="32"/>
        </w:rPr>
        <w:t xml:space="preserve"> перепады температуры, </w:t>
      </w:r>
      <w:r w:rsidR="0018486C">
        <w:rPr>
          <w:bCs/>
          <w:sz w:val="32"/>
          <w:szCs w:val="32"/>
        </w:rPr>
        <w:t>100% стойкость к ультрафиолету.</w:t>
      </w:r>
      <w:r w:rsidR="00237796">
        <w:rPr>
          <w:bCs/>
          <w:sz w:val="32"/>
          <w:szCs w:val="32"/>
        </w:rPr>
        <w:t xml:space="preserve"> Мощное ребро жёсткости </w:t>
      </w:r>
      <w:r w:rsidR="0095148F">
        <w:rPr>
          <w:bCs/>
          <w:sz w:val="32"/>
          <w:szCs w:val="32"/>
        </w:rPr>
        <w:t xml:space="preserve">шириной 8 мм, высотой 1,2 мм </w:t>
      </w:r>
      <w:r w:rsidR="00237796">
        <w:rPr>
          <w:bCs/>
          <w:sz w:val="32"/>
          <w:szCs w:val="32"/>
        </w:rPr>
        <w:t>по всей дуге.</w:t>
      </w:r>
    </w:p>
    <w:p w14:paraId="5F6AF35C" w14:textId="70A8145B"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Материал </w:t>
      </w:r>
      <w:r w:rsidR="0018486C">
        <w:rPr>
          <w:bCs/>
          <w:sz w:val="32"/>
          <w:szCs w:val="32"/>
        </w:rPr>
        <w:t xml:space="preserve">- </w:t>
      </w:r>
      <w:r>
        <w:rPr>
          <w:bCs/>
          <w:sz w:val="32"/>
          <w:szCs w:val="32"/>
        </w:rPr>
        <w:t>горячеоцинкованная листовая сталь</w:t>
      </w:r>
      <w:r w:rsidR="009F3C12">
        <w:rPr>
          <w:bCs/>
          <w:sz w:val="32"/>
          <w:szCs w:val="32"/>
        </w:rPr>
        <w:t xml:space="preserve"> по ГОСТ 14918-80</w:t>
      </w:r>
      <w:r>
        <w:rPr>
          <w:bCs/>
          <w:sz w:val="32"/>
          <w:szCs w:val="32"/>
        </w:rPr>
        <w:t xml:space="preserve">. Толщина цинка </w:t>
      </w:r>
      <w:r w:rsidR="00237796">
        <w:rPr>
          <w:bCs/>
          <w:sz w:val="32"/>
          <w:szCs w:val="32"/>
        </w:rPr>
        <w:t>140</w:t>
      </w:r>
      <w:r>
        <w:rPr>
          <w:bCs/>
          <w:sz w:val="32"/>
          <w:szCs w:val="32"/>
        </w:rPr>
        <w:t xml:space="preserve"> г/м</w:t>
      </w:r>
      <w:r>
        <w:rPr>
          <w:rFonts w:cs="Arial"/>
          <w:bCs/>
          <w:sz w:val="32"/>
          <w:szCs w:val="32"/>
        </w:rPr>
        <w:t>²</w:t>
      </w:r>
      <w:r w:rsidR="00237796">
        <w:rPr>
          <w:bCs/>
          <w:sz w:val="32"/>
          <w:szCs w:val="32"/>
        </w:rPr>
        <w:t xml:space="preserve">. Толщина скобы </w:t>
      </w:r>
      <w:r>
        <w:rPr>
          <w:bCs/>
          <w:sz w:val="32"/>
          <w:szCs w:val="32"/>
        </w:rPr>
        <w:t xml:space="preserve">1,2 мм. </w:t>
      </w:r>
      <w:r w:rsidR="0018486C">
        <w:rPr>
          <w:bCs/>
          <w:sz w:val="32"/>
          <w:szCs w:val="32"/>
        </w:rPr>
        <w:t xml:space="preserve">Ширина скобы </w:t>
      </w:r>
      <w:r w:rsidR="0095148F">
        <w:rPr>
          <w:bCs/>
          <w:sz w:val="32"/>
          <w:szCs w:val="32"/>
        </w:rPr>
        <w:t>18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 xml:space="preserve">мм. </w:t>
      </w:r>
      <w:r>
        <w:rPr>
          <w:bCs/>
          <w:sz w:val="32"/>
          <w:szCs w:val="32"/>
        </w:rPr>
        <w:t xml:space="preserve">Монтажная площадка </w:t>
      </w:r>
      <w:r w:rsidR="0095148F">
        <w:rPr>
          <w:bCs/>
          <w:sz w:val="32"/>
          <w:szCs w:val="32"/>
        </w:rPr>
        <w:t>18х20</w:t>
      </w:r>
      <w:r w:rsidR="00237796">
        <w:rPr>
          <w:bCs/>
          <w:sz w:val="32"/>
          <w:szCs w:val="32"/>
        </w:rPr>
        <w:t xml:space="preserve"> </w:t>
      </w:r>
      <w:r w:rsidR="0018486C">
        <w:rPr>
          <w:bCs/>
          <w:sz w:val="32"/>
          <w:szCs w:val="32"/>
        </w:rPr>
        <w:t>мм. Монтажное отверстие</w:t>
      </w:r>
      <w:r>
        <w:rPr>
          <w:bCs/>
          <w:sz w:val="32"/>
          <w:szCs w:val="32"/>
        </w:rPr>
        <w:t xml:space="preserve"> </w:t>
      </w:r>
      <w:r w:rsidR="00237796">
        <w:rPr>
          <w:bCs/>
          <w:sz w:val="32"/>
          <w:szCs w:val="32"/>
          <w:lang w:val="en-US"/>
        </w:rPr>
        <w:t>d</w:t>
      </w:r>
      <w:r w:rsidR="00237796" w:rsidRPr="002B2A19">
        <w:rPr>
          <w:bCs/>
          <w:sz w:val="32"/>
          <w:szCs w:val="32"/>
        </w:rPr>
        <w:t>=</w:t>
      </w:r>
      <w:r w:rsidR="00964FE6">
        <w:rPr>
          <w:bCs/>
          <w:sz w:val="32"/>
          <w:szCs w:val="32"/>
        </w:rPr>
        <w:t>6,5</w:t>
      </w:r>
      <w:r w:rsidR="002377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мм. </w:t>
      </w:r>
    </w:p>
    <w:p w14:paraId="2506FBA5" w14:textId="478EB10A" w:rsidR="00F92C5D" w:rsidRDefault="00F92C5D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Для крепления на все типы стен. </w:t>
      </w:r>
      <w:r w:rsidR="0095148F">
        <w:rPr>
          <w:bCs/>
          <w:sz w:val="32"/>
          <w:szCs w:val="32"/>
        </w:rPr>
        <w:t xml:space="preserve">Крепёж в комплект не входит. </w:t>
      </w:r>
      <w:r>
        <w:rPr>
          <w:bCs/>
          <w:sz w:val="32"/>
          <w:szCs w:val="32"/>
        </w:rPr>
        <w:t>Крепеж выбирать в зависимости от материала стен.</w:t>
      </w:r>
      <w:r w:rsidR="0095148F">
        <w:rPr>
          <w:bCs/>
          <w:sz w:val="32"/>
          <w:szCs w:val="32"/>
        </w:rPr>
        <w:t xml:space="preserve"> Работать в перчатках.</w:t>
      </w:r>
    </w:p>
    <w:p w14:paraId="17F0C003" w14:textId="77777777" w:rsidR="0018486C" w:rsidRDefault="0018486C" w:rsidP="00AA71A9">
      <w:pPr>
        <w:spacing w:line="400" w:lineRule="exact"/>
        <w:ind w:firstLine="709"/>
        <w:jc w:val="both"/>
        <w:rPr>
          <w:bCs/>
          <w:sz w:val="32"/>
          <w:szCs w:val="32"/>
        </w:rPr>
      </w:pPr>
    </w:p>
    <w:p w14:paraId="0A02E91E" w14:textId="77777777"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 w:rsidRPr="0063174E">
        <w:rPr>
          <w:sz w:val="32"/>
          <w:szCs w:val="32"/>
        </w:rPr>
        <w:t>Бренд «</w:t>
      </w:r>
      <w:r w:rsidRPr="0063174E">
        <w:rPr>
          <w:sz w:val="32"/>
          <w:szCs w:val="32"/>
          <w:lang w:val="en-US"/>
        </w:rPr>
        <w:t>LUCKY</w:t>
      </w:r>
      <w:r w:rsidRPr="0063174E">
        <w:rPr>
          <w:sz w:val="32"/>
          <w:szCs w:val="32"/>
        </w:rPr>
        <w:t xml:space="preserve"> </w:t>
      </w:r>
      <w:r w:rsidRPr="0063174E">
        <w:rPr>
          <w:sz w:val="32"/>
          <w:szCs w:val="32"/>
          <w:lang w:val="en-US"/>
        </w:rPr>
        <w:t>Guy</w:t>
      </w:r>
      <w:r w:rsidRPr="0063174E">
        <w:rPr>
          <w:sz w:val="32"/>
          <w:szCs w:val="32"/>
        </w:rPr>
        <w:t>»</w:t>
      </w:r>
    </w:p>
    <w:p w14:paraId="2CB5D5F4" w14:textId="77777777" w:rsidR="00F92C5D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Родина бренда</w:t>
      </w:r>
      <w:r w:rsidR="0018486C">
        <w:rPr>
          <w:sz w:val="32"/>
          <w:szCs w:val="32"/>
        </w:rPr>
        <w:t>:</w:t>
      </w:r>
      <w:r>
        <w:rPr>
          <w:sz w:val="32"/>
          <w:szCs w:val="32"/>
        </w:rPr>
        <w:t xml:space="preserve"> Россия</w:t>
      </w:r>
    </w:p>
    <w:p w14:paraId="56DDB201" w14:textId="77777777" w:rsidR="00F92C5D" w:rsidRPr="0063174E" w:rsidRDefault="00F92C5D" w:rsidP="00F92C5D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Сделано в России</w:t>
      </w:r>
    </w:p>
    <w:p w14:paraId="1202AB54" w14:textId="54C6D940"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1 шт</w:t>
      </w:r>
      <w:r w:rsidR="0018486C">
        <w:rPr>
          <w:sz w:val="32"/>
          <w:szCs w:val="32"/>
        </w:rPr>
        <w:t>.</w:t>
      </w:r>
      <w:r w:rsidR="0095148F">
        <w:rPr>
          <w:sz w:val="32"/>
          <w:szCs w:val="32"/>
        </w:rPr>
        <w:t>:</w:t>
      </w:r>
      <w:r w:rsidR="0018486C">
        <w:rPr>
          <w:sz w:val="32"/>
          <w:szCs w:val="32"/>
        </w:rPr>
        <w:t xml:space="preserve"> </w:t>
      </w:r>
      <w:r w:rsidR="005145DC">
        <w:rPr>
          <w:sz w:val="32"/>
          <w:szCs w:val="32"/>
        </w:rPr>
        <w:t>15</w:t>
      </w:r>
      <w:r w:rsidR="0018486C">
        <w:rPr>
          <w:sz w:val="32"/>
          <w:szCs w:val="32"/>
        </w:rPr>
        <w:t xml:space="preserve"> г</w:t>
      </w:r>
    </w:p>
    <w:p w14:paraId="0B737CA0" w14:textId="6BE28C43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Упаковка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гофрокоробка</w:t>
      </w:r>
    </w:p>
    <w:p w14:paraId="6880C80F" w14:textId="4C2F5F5C" w:rsidR="00414616" w:rsidRDefault="00356AEF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Габариты гофрокоробки: </w:t>
      </w:r>
      <w:r w:rsidR="0095148F">
        <w:rPr>
          <w:sz w:val="32"/>
          <w:szCs w:val="32"/>
        </w:rPr>
        <w:t>290х210х70</w:t>
      </w:r>
      <w:r>
        <w:rPr>
          <w:sz w:val="32"/>
          <w:szCs w:val="32"/>
        </w:rPr>
        <w:t xml:space="preserve"> мм</w:t>
      </w:r>
    </w:p>
    <w:p w14:paraId="2F87E1A9" w14:textId="09AC542E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Материал коробки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картон</w:t>
      </w:r>
    </w:p>
    <w:p w14:paraId="0AE8CDB0" w14:textId="4A96F723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одной коробке</w:t>
      </w:r>
      <w:r w:rsidR="0095148F">
        <w:rPr>
          <w:sz w:val="32"/>
          <w:szCs w:val="32"/>
        </w:rPr>
        <w:t xml:space="preserve">: </w:t>
      </w:r>
      <w:r>
        <w:rPr>
          <w:sz w:val="32"/>
          <w:szCs w:val="32"/>
        </w:rPr>
        <w:t>200 шт</w:t>
      </w:r>
      <w:r w:rsidR="0018486C">
        <w:rPr>
          <w:sz w:val="32"/>
          <w:szCs w:val="32"/>
        </w:rPr>
        <w:t>.</w:t>
      </w:r>
    </w:p>
    <w:p w14:paraId="2027A2BE" w14:textId="0F7D4D90" w:rsidR="00414616" w:rsidRDefault="00414616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Вес одной коробки</w:t>
      </w:r>
      <w:r w:rsidR="0095148F">
        <w:rPr>
          <w:sz w:val="32"/>
          <w:szCs w:val="32"/>
        </w:rPr>
        <w:t>: 3,</w:t>
      </w:r>
      <w:r w:rsidR="005145DC">
        <w:rPr>
          <w:sz w:val="32"/>
          <w:szCs w:val="32"/>
        </w:rPr>
        <w:t>0</w:t>
      </w:r>
      <w:r>
        <w:rPr>
          <w:sz w:val="32"/>
          <w:szCs w:val="32"/>
        </w:rPr>
        <w:t xml:space="preserve"> кг</w:t>
      </w:r>
    </w:p>
    <w:p w14:paraId="2B9B29A4" w14:textId="77777777" w:rsidR="00F92C5D" w:rsidRDefault="00F92C5D" w:rsidP="00AA71A9">
      <w:pPr>
        <w:spacing w:line="400" w:lineRule="exact"/>
        <w:ind w:firstLine="709"/>
        <w:jc w:val="both"/>
        <w:rPr>
          <w:sz w:val="32"/>
          <w:szCs w:val="32"/>
        </w:rPr>
      </w:pPr>
    </w:p>
    <w:sectPr w:rsidR="00F92C5D" w:rsidSect="005B7132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E46"/>
    <w:rsid w:val="000527DA"/>
    <w:rsid w:val="00093D88"/>
    <w:rsid w:val="000C2F79"/>
    <w:rsid w:val="000D48C9"/>
    <w:rsid w:val="00180953"/>
    <w:rsid w:val="0018486C"/>
    <w:rsid w:val="001C0E95"/>
    <w:rsid w:val="0020268D"/>
    <w:rsid w:val="00237796"/>
    <w:rsid w:val="002B2A19"/>
    <w:rsid w:val="002F3E46"/>
    <w:rsid w:val="00340594"/>
    <w:rsid w:val="00356AEF"/>
    <w:rsid w:val="003F5719"/>
    <w:rsid w:val="00414616"/>
    <w:rsid w:val="00444BD8"/>
    <w:rsid w:val="004C47C0"/>
    <w:rsid w:val="0050382E"/>
    <w:rsid w:val="005145DC"/>
    <w:rsid w:val="005B177C"/>
    <w:rsid w:val="005B25EF"/>
    <w:rsid w:val="005B7132"/>
    <w:rsid w:val="005D620B"/>
    <w:rsid w:val="006218B1"/>
    <w:rsid w:val="0063174E"/>
    <w:rsid w:val="0064142A"/>
    <w:rsid w:val="0065425A"/>
    <w:rsid w:val="00680A2E"/>
    <w:rsid w:val="006A2AF7"/>
    <w:rsid w:val="007175E5"/>
    <w:rsid w:val="0077242C"/>
    <w:rsid w:val="007A7E39"/>
    <w:rsid w:val="007E4FFC"/>
    <w:rsid w:val="00873E7A"/>
    <w:rsid w:val="008E485B"/>
    <w:rsid w:val="0095148F"/>
    <w:rsid w:val="00964FE6"/>
    <w:rsid w:val="009F3C12"/>
    <w:rsid w:val="00A35D92"/>
    <w:rsid w:val="00A5182E"/>
    <w:rsid w:val="00AA71A9"/>
    <w:rsid w:val="00AE05BC"/>
    <w:rsid w:val="00B1108D"/>
    <w:rsid w:val="00B67F33"/>
    <w:rsid w:val="00BA71F7"/>
    <w:rsid w:val="00C33AEC"/>
    <w:rsid w:val="00CE4CD6"/>
    <w:rsid w:val="00CE5E92"/>
    <w:rsid w:val="00CE62AD"/>
    <w:rsid w:val="00EC4CAD"/>
    <w:rsid w:val="00F03D14"/>
    <w:rsid w:val="00F30FFE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4B5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B7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6F0A-A63A-4C5E-AF25-DB2649E0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manager41</cp:lastModifiedBy>
  <cp:revision>22</cp:revision>
  <cp:lastPrinted>2023-01-23T08:46:00Z</cp:lastPrinted>
  <dcterms:created xsi:type="dcterms:W3CDTF">2021-08-26T08:32:00Z</dcterms:created>
  <dcterms:modified xsi:type="dcterms:W3CDTF">2024-08-15T12:30:00Z</dcterms:modified>
</cp:coreProperties>
</file>