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D0A3C" w14:textId="77777777" w:rsidR="00412F42" w:rsidRDefault="00412F42">
      <w:pPr>
        <w:rPr>
          <w:rFonts w:ascii="Arial" w:hAnsi="Arial"/>
          <w:b/>
          <w:caps/>
          <w:sz w:val="16"/>
          <w:lang w:val="en-US"/>
        </w:rPr>
      </w:pPr>
      <w:bookmarkStart w:id="0" w:name="_GoBack"/>
      <w:bookmarkEnd w:id="0"/>
    </w:p>
    <w:p w14:paraId="258E4EC7" w14:textId="77777777" w:rsidR="00857CA3" w:rsidRDefault="00857CA3">
      <w:pPr>
        <w:rPr>
          <w:rFonts w:ascii="Arial" w:hAnsi="Arial"/>
          <w:b/>
          <w:caps/>
          <w:sz w:val="16"/>
        </w:rPr>
      </w:pPr>
    </w:p>
    <w:p w14:paraId="5F70FDDC" w14:textId="77777777" w:rsidR="00857CA3" w:rsidRDefault="00857CA3">
      <w:pPr>
        <w:rPr>
          <w:rFonts w:ascii="Arial" w:hAnsi="Arial"/>
          <w:b/>
          <w:caps/>
          <w:sz w:val="16"/>
        </w:rPr>
      </w:pPr>
    </w:p>
    <w:p w14:paraId="0CC7CB66" w14:textId="77777777" w:rsidR="00857CA3" w:rsidRDefault="00857CA3">
      <w:pPr>
        <w:rPr>
          <w:rFonts w:ascii="Arial" w:hAnsi="Arial"/>
          <w:b/>
          <w:caps/>
          <w:sz w:val="16"/>
        </w:rPr>
      </w:pPr>
    </w:p>
    <w:p w14:paraId="67D2BFCD" w14:textId="77777777" w:rsidR="00857CA3" w:rsidRDefault="00857CA3">
      <w:pPr>
        <w:rPr>
          <w:rFonts w:ascii="Arial" w:hAnsi="Arial"/>
          <w:b/>
          <w:caps/>
          <w:sz w:val="16"/>
        </w:rPr>
      </w:pPr>
    </w:p>
    <w:p w14:paraId="1B14FAB6" w14:textId="77777777" w:rsidR="00C01759" w:rsidRPr="00A317C7" w:rsidRDefault="00726038">
      <w:pPr>
        <w:rPr>
          <w:rFonts w:ascii="Arial" w:hAnsi="Arial"/>
          <w:b/>
          <w:caps/>
          <w:sz w:val="16"/>
        </w:rPr>
      </w:pPr>
      <w:r>
        <w:rPr>
          <w:rFonts w:ascii="Arial" w:hAnsi="Arial"/>
          <w:b/>
          <w:caps/>
          <w:sz w:val="16"/>
        </w:rPr>
        <w:t>Шкаф</w:t>
      </w:r>
      <w:r w:rsidR="00857CA3">
        <w:rPr>
          <w:rFonts w:ascii="Arial" w:hAnsi="Arial"/>
          <w:b/>
          <w:caps/>
          <w:sz w:val="16"/>
        </w:rPr>
        <w:t xml:space="preserve"> </w:t>
      </w:r>
      <w:r w:rsidR="00857CA3">
        <w:rPr>
          <w:rFonts w:ascii="Arial" w:hAnsi="Arial"/>
          <w:b/>
          <w:caps/>
          <w:sz w:val="16"/>
          <w:lang w:val="en-US"/>
        </w:rPr>
        <w:t>Profi</w:t>
      </w:r>
      <w:r w:rsidR="00857CA3" w:rsidRPr="00AC4176">
        <w:rPr>
          <w:rFonts w:ascii="Arial" w:hAnsi="Arial"/>
          <w:b/>
          <w:caps/>
          <w:sz w:val="16"/>
        </w:rPr>
        <w:t xml:space="preserve"> </w:t>
      </w:r>
      <w:r w:rsidR="00857CA3">
        <w:rPr>
          <w:rFonts w:ascii="Arial" w:hAnsi="Arial"/>
          <w:b/>
          <w:caps/>
          <w:sz w:val="16"/>
          <w:lang w:val="en-US"/>
        </w:rPr>
        <w:t>WD</w:t>
      </w:r>
      <w:r w:rsidR="00A000A9">
        <w:rPr>
          <w:rFonts w:ascii="Arial" w:hAnsi="Arial"/>
          <w:b/>
          <w:caps/>
          <w:sz w:val="16"/>
        </w:rPr>
        <w:t xml:space="preserve"> </w:t>
      </w:r>
    </w:p>
    <w:p w14:paraId="0EE2C66D" w14:textId="77777777" w:rsidR="00C01759" w:rsidRPr="005402A2" w:rsidRDefault="00C01759">
      <w:pPr>
        <w:pStyle w:val="2"/>
        <w:rPr>
          <w:rFonts w:ascii="Arial" w:hAnsi="Arial"/>
          <w:b w:val="0"/>
          <w:sz w:val="16"/>
          <w:szCs w:val="16"/>
          <w:lang w:val="ru-RU"/>
        </w:rPr>
      </w:pPr>
      <w:r w:rsidRPr="005402A2">
        <w:rPr>
          <w:rFonts w:ascii="Arial" w:hAnsi="Arial"/>
          <w:b w:val="0"/>
          <w:sz w:val="16"/>
          <w:szCs w:val="16"/>
          <w:lang w:val="ru-RU"/>
        </w:rPr>
        <w:t xml:space="preserve">РУКОВОДСТВО ПО ЭКСПЛУАТАЦИИ </w:t>
      </w:r>
    </w:p>
    <w:p w14:paraId="2CE300D1" w14:textId="77777777" w:rsidR="00F43921" w:rsidRPr="00A90DAA" w:rsidRDefault="00F43921">
      <w:pPr>
        <w:pStyle w:val="a3"/>
        <w:ind w:firstLine="0"/>
        <w:jc w:val="both"/>
        <w:rPr>
          <w:rFonts w:ascii="Arial" w:hAnsi="Arial"/>
          <w:b/>
          <w:sz w:val="14"/>
        </w:rPr>
      </w:pPr>
    </w:p>
    <w:p w14:paraId="1BA314C4" w14:textId="77777777" w:rsidR="00C01759" w:rsidRDefault="00C01759">
      <w:pPr>
        <w:pStyle w:val="a3"/>
        <w:ind w:firstLine="0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1. ОСНОВНЫЕ СВЕДЕНИЯ</w:t>
      </w:r>
    </w:p>
    <w:p w14:paraId="5A605794" w14:textId="77777777" w:rsidR="00C01759" w:rsidRDefault="00726038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Шкаф</w:t>
      </w:r>
      <w:r w:rsidR="00EC6878">
        <w:rPr>
          <w:rFonts w:ascii="Arial" w:hAnsi="Arial"/>
          <w:sz w:val="14"/>
        </w:rPr>
        <w:t xml:space="preserve"> предназнач</w:t>
      </w:r>
      <w:r w:rsidR="00857CA3">
        <w:rPr>
          <w:rFonts w:ascii="Arial" w:hAnsi="Arial"/>
          <w:sz w:val="14"/>
        </w:rPr>
        <w:t>е</w:t>
      </w:r>
      <w:r w:rsidR="00EC6878">
        <w:rPr>
          <w:rFonts w:ascii="Arial" w:hAnsi="Arial"/>
          <w:sz w:val="14"/>
        </w:rPr>
        <w:t>н</w:t>
      </w:r>
      <w:r w:rsidR="00A000A9">
        <w:rPr>
          <w:rFonts w:ascii="Arial" w:hAnsi="Arial"/>
          <w:sz w:val="14"/>
        </w:rPr>
        <w:t xml:space="preserve"> для хранения </w:t>
      </w:r>
      <w:r w:rsidR="00857CA3">
        <w:rPr>
          <w:rFonts w:ascii="Arial" w:hAnsi="Arial"/>
          <w:sz w:val="14"/>
        </w:rPr>
        <w:t>мелкого инструмента и принадлежностей в слесарной мастерской</w:t>
      </w:r>
      <w:r w:rsidR="00C01759">
        <w:rPr>
          <w:rFonts w:ascii="Arial" w:hAnsi="Arial"/>
          <w:sz w:val="14"/>
        </w:rPr>
        <w:t>.</w:t>
      </w:r>
    </w:p>
    <w:p w14:paraId="3D0CA155" w14:textId="77777777" w:rsidR="009466FD" w:rsidRDefault="009466FD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Задняя стенка шкафа представляет собой перфорированный </w:t>
      </w:r>
      <w:proofErr w:type="gramStart"/>
      <w:r>
        <w:rPr>
          <w:rFonts w:ascii="Arial" w:hAnsi="Arial"/>
          <w:sz w:val="14"/>
        </w:rPr>
        <w:t>экран(</w:t>
      </w:r>
      <w:proofErr w:type="gramEnd"/>
      <w:r>
        <w:rPr>
          <w:rFonts w:ascii="Arial" w:hAnsi="Arial"/>
          <w:sz w:val="14"/>
        </w:rPr>
        <w:t xml:space="preserve">перфорация </w:t>
      </w:r>
      <w:r>
        <w:rPr>
          <w:rFonts w:ascii="Arial" w:hAnsi="Arial" w:cs="Arial"/>
          <w:sz w:val="14"/>
        </w:rPr>
        <w:t>□</w:t>
      </w:r>
      <w:r>
        <w:rPr>
          <w:rFonts w:ascii="Arial" w:hAnsi="Arial"/>
          <w:sz w:val="14"/>
        </w:rPr>
        <w:t>10мм с шагом 38мм), на котором можно размещать аксессуары.</w:t>
      </w:r>
    </w:p>
    <w:p w14:paraId="2896082E" w14:textId="77777777" w:rsidR="00C01759" w:rsidRPr="00A000A9" w:rsidRDefault="00C01759" w:rsidP="003A1295">
      <w:pPr>
        <w:pStyle w:val="a3"/>
        <w:ind w:firstLine="0"/>
        <w:rPr>
          <w:rFonts w:ascii="Arial" w:hAnsi="Arial"/>
          <w:b/>
          <w:sz w:val="14"/>
        </w:rPr>
      </w:pPr>
    </w:p>
    <w:p w14:paraId="1EC49F6F" w14:textId="77777777" w:rsidR="00C01759" w:rsidRPr="00143924" w:rsidRDefault="00C01759" w:rsidP="003A1295">
      <w:pPr>
        <w:pStyle w:val="a3"/>
        <w:ind w:firstLine="0"/>
        <w:rPr>
          <w:rFonts w:ascii="Arial" w:hAnsi="Arial"/>
          <w:sz w:val="10"/>
          <w:szCs w:val="10"/>
        </w:rPr>
      </w:pPr>
    </w:p>
    <w:p w14:paraId="78252D2D" w14:textId="77777777" w:rsidR="00C01759" w:rsidRDefault="00C01759" w:rsidP="003A1295">
      <w:pPr>
        <w:pStyle w:val="a3"/>
        <w:ind w:firstLine="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2. КОМПЛЕКТ ПОСТАВКИ</w:t>
      </w:r>
    </w:p>
    <w:p w14:paraId="45431EF8" w14:textId="77777777" w:rsidR="00A000A9" w:rsidRDefault="00726038" w:rsidP="003A1295">
      <w:pPr>
        <w:pStyle w:val="a3"/>
        <w:ind w:firstLine="0"/>
        <w:rPr>
          <w:rFonts w:ascii="Arial" w:hAnsi="Arial"/>
          <w:sz w:val="14"/>
        </w:rPr>
      </w:pPr>
      <w:r>
        <w:rPr>
          <w:rFonts w:ascii="Arial" w:hAnsi="Arial"/>
          <w:sz w:val="14"/>
        </w:rPr>
        <w:t>В комплект поставки входят: шкаф</w:t>
      </w:r>
      <w:r w:rsidR="00A000A9">
        <w:rPr>
          <w:rFonts w:ascii="Arial" w:hAnsi="Arial"/>
          <w:sz w:val="14"/>
        </w:rPr>
        <w:t>, руководство по эксплуатации</w:t>
      </w:r>
      <w:r w:rsidR="00CC4716">
        <w:rPr>
          <w:rFonts w:ascii="Arial" w:hAnsi="Arial"/>
          <w:sz w:val="14"/>
        </w:rPr>
        <w:t xml:space="preserve">, инструкция по </w:t>
      </w:r>
      <w:r w:rsidR="004E7817">
        <w:rPr>
          <w:rFonts w:ascii="Arial" w:hAnsi="Arial"/>
          <w:sz w:val="14"/>
        </w:rPr>
        <w:t>сборке</w:t>
      </w:r>
      <w:r w:rsidR="00D7659E">
        <w:rPr>
          <w:rFonts w:ascii="Arial" w:hAnsi="Arial"/>
          <w:sz w:val="14"/>
        </w:rPr>
        <w:t>, комплектовочная ведомость</w:t>
      </w:r>
      <w:r w:rsidR="00A000A9">
        <w:rPr>
          <w:rFonts w:ascii="Arial" w:hAnsi="Arial"/>
          <w:sz w:val="14"/>
        </w:rPr>
        <w:t>.</w:t>
      </w:r>
    </w:p>
    <w:p w14:paraId="3B07E13E" w14:textId="77777777" w:rsidR="00B61CF6" w:rsidRPr="00A000A9" w:rsidRDefault="0068528C" w:rsidP="00B61CF6">
      <w:pPr>
        <w:pStyle w:val="a3"/>
        <w:ind w:firstLine="0"/>
        <w:jc w:val="both"/>
        <w:rPr>
          <w:rFonts w:ascii="Arial" w:hAnsi="Arial"/>
          <w:sz w:val="14"/>
        </w:rPr>
      </w:pPr>
      <w:r w:rsidRPr="0068528C">
        <w:rPr>
          <w:rFonts w:ascii="Arial" w:hAnsi="Arial"/>
          <w:sz w:val="14"/>
        </w:rPr>
        <w:t xml:space="preserve">      </w:t>
      </w:r>
    </w:p>
    <w:p w14:paraId="3858D680" w14:textId="77777777" w:rsidR="00C01759" w:rsidRDefault="00C01759" w:rsidP="00B61CF6">
      <w:pPr>
        <w:pStyle w:val="a3"/>
        <w:ind w:firstLine="0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3. ТЕХНИЧЕСКИЕ ХАРАКТЕРИСТИКИ</w:t>
      </w:r>
    </w:p>
    <w:tbl>
      <w:tblPr>
        <w:tblW w:w="68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1134"/>
        <w:gridCol w:w="1843"/>
        <w:gridCol w:w="992"/>
        <w:gridCol w:w="992"/>
        <w:gridCol w:w="567"/>
      </w:tblGrid>
      <w:tr w:rsidR="009466FD" w:rsidRPr="00A079F9" w14:paraId="1193C64E" w14:textId="77777777" w:rsidTr="009466FD">
        <w:trPr>
          <w:cantSplit/>
          <w:trHeight w:val="280"/>
        </w:trPr>
        <w:tc>
          <w:tcPr>
            <w:tcW w:w="1305" w:type="dxa"/>
            <w:vAlign w:val="center"/>
          </w:tcPr>
          <w:p w14:paraId="4329B136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Модель</w:t>
            </w:r>
          </w:p>
        </w:tc>
        <w:tc>
          <w:tcPr>
            <w:tcW w:w="1134" w:type="dxa"/>
            <w:vAlign w:val="center"/>
          </w:tcPr>
          <w:p w14:paraId="31802DC0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Габариты</w:t>
            </w:r>
          </w:p>
          <w:p w14:paraId="1D67DD05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(ВхШхГ), мм</w:t>
            </w:r>
          </w:p>
        </w:tc>
        <w:tc>
          <w:tcPr>
            <w:tcW w:w="1843" w:type="dxa"/>
            <w:vAlign w:val="center"/>
          </w:tcPr>
          <w:p w14:paraId="3496BA1F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Внутренние габариты</w:t>
            </w:r>
          </w:p>
          <w:p w14:paraId="156EFEAC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(</w:t>
            </w:r>
            <w:proofErr w:type="spellStart"/>
            <w:r w:rsidRPr="009466FD">
              <w:rPr>
                <w:rFonts w:ascii="Arial" w:hAnsi="Arial"/>
                <w:b/>
                <w:sz w:val="14"/>
                <w:szCs w:val="14"/>
              </w:rPr>
              <w:t>ВхШхГ</w:t>
            </w:r>
            <w:proofErr w:type="spellEnd"/>
            <w:r w:rsidRPr="009466FD">
              <w:rPr>
                <w:rFonts w:ascii="Arial" w:hAnsi="Arial"/>
                <w:b/>
                <w:sz w:val="14"/>
                <w:szCs w:val="14"/>
              </w:rPr>
              <w:t>), мм</w:t>
            </w:r>
          </w:p>
        </w:tc>
        <w:tc>
          <w:tcPr>
            <w:tcW w:w="992" w:type="dxa"/>
          </w:tcPr>
          <w:p w14:paraId="5E2CC3EE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 xml:space="preserve">Кол-во полок, </w:t>
            </w:r>
            <w:proofErr w:type="spellStart"/>
            <w:r w:rsidRPr="009466FD">
              <w:rPr>
                <w:rFonts w:ascii="Arial" w:hAnsi="Arial"/>
                <w:b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992" w:type="dxa"/>
          </w:tcPr>
          <w:p w14:paraId="76656B2F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  <w:vertAlign w:val="superscript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 xml:space="preserve">Полезный </w:t>
            </w:r>
            <w:r w:rsidRPr="009466FD">
              <w:rPr>
                <w:rFonts w:ascii="Arial" w:hAnsi="Arial"/>
                <w:b/>
                <w:sz w:val="14"/>
                <w:szCs w:val="14"/>
                <w:lang w:val="en-US"/>
              </w:rPr>
              <w:t>V</w:t>
            </w:r>
            <w:r w:rsidRPr="009466FD">
              <w:rPr>
                <w:rFonts w:ascii="Arial" w:hAnsi="Arial"/>
                <w:b/>
                <w:sz w:val="14"/>
                <w:szCs w:val="14"/>
              </w:rPr>
              <w:t>,м</w:t>
            </w:r>
            <w:r w:rsidRPr="009466FD">
              <w:rPr>
                <w:rFonts w:ascii="Arial" w:hAnsi="Arial"/>
                <w:b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567" w:type="dxa"/>
            <w:vAlign w:val="center"/>
          </w:tcPr>
          <w:p w14:paraId="2BCDCF3B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Вес, кг</w:t>
            </w:r>
          </w:p>
        </w:tc>
      </w:tr>
      <w:tr w:rsidR="009466FD" w:rsidRPr="00A079F9" w14:paraId="05A6276E" w14:textId="77777777" w:rsidTr="009466FD">
        <w:trPr>
          <w:cantSplit/>
          <w:trHeight w:val="224"/>
        </w:trPr>
        <w:tc>
          <w:tcPr>
            <w:tcW w:w="1305" w:type="dxa"/>
            <w:vAlign w:val="center"/>
          </w:tcPr>
          <w:p w14:paraId="6D2B56D4" w14:textId="77777777" w:rsidR="009466FD" w:rsidRPr="009466FD" w:rsidRDefault="009466FD" w:rsidP="00726038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  <w:lang w:val="en-US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 xml:space="preserve">Шкаф </w:t>
            </w:r>
            <w:proofErr w:type="spellStart"/>
            <w:r w:rsidRPr="009466FD">
              <w:rPr>
                <w:rFonts w:ascii="Arial" w:hAnsi="Arial"/>
                <w:b/>
                <w:sz w:val="14"/>
                <w:szCs w:val="14"/>
                <w:lang w:val="en-US"/>
              </w:rPr>
              <w:t>Profi</w:t>
            </w:r>
            <w:proofErr w:type="spellEnd"/>
            <w:r w:rsidRPr="009466FD">
              <w:rPr>
                <w:rFonts w:ascii="Arial" w:hAnsi="Arial"/>
                <w:b/>
                <w:sz w:val="14"/>
                <w:szCs w:val="14"/>
                <w:lang w:val="en-US"/>
              </w:rPr>
              <w:t xml:space="preserve"> WD</w:t>
            </w:r>
          </w:p>
        </w:tc>
        <w:tc>
          <w:tcPr>
            <w:tcW w:w="1134" w:type="dxa"/>
            <w:vAlign w:val="center"/>
          </w:tcPr>
          <w:p w14:paraId="32AF0192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600х460х210</w:t>
            </w:r>
          </w:p>
        </w:tc>
        <w:tc>
          <w:tcPr>
            <w:tcW w:w="1843" w:type="dxa"/>
            <w:vAlign w:val="center"/>
          </w:tcPr>
          <w:p w14:paraId="7EDC0FEF" w14:textId="77777777" w:rsidR="009466FD" w:rsidRPr="009466FD" w:rsidRDefault="009466FD" w:rsidP="00D10609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580*х455х170</w:t>
            </w:r>
          </w:p>
        </w:tc>
        <w:tc>
          <w:tcPr>
            <w:tcW w:w="992" w:type="dxa"/>
          </w:tcPr>
          <w:p w14:paraId="5B5C321E" w14:textId="77777777" w:rsidR="009466FD" w:rsidRPr="009466FD" w:rsidRDefault="009466FD" w:rsidP="00CD3CC7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1</w:t>
            </w:r>
          </w:p>
        </w:tc>
        <w:tc>
          <w:tcPr>
            <w:tcW w:w="992" w:type="dxa"/>
          </w:tcPr>
          <w:p w14:paraId="7AFB911F" w14:textId="77777777" w:rsidR="009466FD" w:rsidRPr="009466FD" w:rsidRDefault="009466FD" w:rsidP="00CD3CC7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0,05</w:t>
            </w:r>
          </w:p>
        </w:tc>
        <w:tc>
          <w:tcPr>
            <w:tcW w:w="567" w:type="dxa"/>
            <w:vAlign w:val="center"/>
          </w:tcPr>
          <w:p w14:paraId="1FFB4581" w14:textId="77777777" w:rsidR="009466FD" w:rsidRPr="009466FD" w:rsidRDefault="009466FD" w:rsidP="00CD3CC7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7</w:t>
            </w:r>
          </w:p>
        </w:tc>
      </w:tr>
    </w:tbl>
    <w:p w14:paraId="524357F7" w14:textId="77777777" w:rsidR="00A000A9" w:rsidRDefault="00A000A9" w:rsidP="00A000A9">
      <w:pPr>
        <w:pStyle w:val="4"/>
        <w:jc w:val="left"/>
        <w:rPr>
          <w:rStyle w:val="a9"/>
          <w:rFonts w:ascii="Arial" w:hAnsi="Arial" w:cs="Arial"/>
          <w:i w:val="0"/>
          <w:iCs w:val="0"/>
          <w:sz w:val="14"/>
          <w:szCs w:val="14"/>
        </w:rPr>
      </w:pPr>
    </w:p>
    <w:p w14:paraId="7C9270A0" w14:textId="77777777" w:rsidR="00BC5E8A" w:rsidRDefault="00BC5E8A" w:rsidP="00BC5E8A">
      <w:pPr>
        <w:pStyle w:val="4"/>
        <w:jc w:val="left"/>
        <w:rPr>
          <w:rStyle w:val="a9"/>
          <w:rFonts w:ascii="Arial" w:hAnsi="Arial" w:cs="Arial"/>
          <w:i w:val="0"/>
          <w:iCs w:val="0"/>
          <w:sz w:val="14"/>
          <w:szCs w:val="14"/>
        </w:rPr>
      </w:pPr>
      <w:r w:rsidRPr="00D34802">
        <w:rPr>
          <w:rStyle w:val="a9"/>
          <w:rFonts w:ascii="Arial" w:hAnsi="Arial" w:cs="Arial"/>
          <w:i w:val="0"/>
          <w:iCs w:val="0"/>
          <w:sz w:val="14"/>
          <w:szCs w:val="14"/>
        </w:rPr>
        <w:t xml:space="preserve">Отклонение </w:t>
      </w:r>
      <w:proofErr w:type="gramStart"/>
      <w:r w:rsidRPr="00D34802">
        <w:rPr>
          <w:rStyle w:val="a9"/>
          <w:rFonts w:ascii="Arial" w:hAnsi="Arial" w:cs="Arial"/>
          <w:i w:val="0"/>
          <w:iCs w:val="0"/>
          <w:sz w:val="14"/>
          <w:szCs w:val="14"/>
        </w:rPr>
        <w:t>веса</w:t>
      </w:r>
      <w:proofErr w:type="gramEnd"/>
      <w:r w:rsidRPr="00D34802">
        <w:rPr>
          <w:rStyle w:val="a9"/>
          <w:rFonts w:ascii="Arial" w:hAnsi="Arial" w:cs="Arial"/>
          <w:i w:val="0"/>
          <w:iCs w:val="0"/>
          <w:sz w:val="14"/>
          <w:szCs w:val="14"/>
        </w:rPr>
        <w:t xml:space="preserve"> указанного в таблице - ±10%</w:t>
      </w:r>
    </w:p>
    <w:p w14:paraId="18F7986C" w14:textId="77777777" w:rsidR="00AC4176" w:rsidRPr="00AC4176" w:rsidRDefault="00AC4176" w:rsidP="00AC4176">
      <w:pPr>
        <w:rPr>
          <w:rStyle w:val="a9"/>
          <w:rFonts w:ascii="Arial" w:hAnsi="Arial" w:cs="Arial"/>
          <w:b/>
          <w:sz w:val="14"/>
          <w:szCs w:val="14"/>
        </w:rPr>
      </w:pPr>
      <w:r w:rsidRPr="00AC4176">
        <w:rPr>
          <w:rStyle w:val="a9"/>
          <w:rFonts w:ascii="Arial" w:hAnsi="Arial" w:cs="Arial"/>
          <w:b/>
          <w:sz w:val="14"/>
          <w:szCs w:val="14"/>
        </w:rPr>
        <w:t>*Высота</w:t>
      </w:r>
      <w:r>
        <w:rPr>
          <w:rStyle w:val="a9"/>
          <w:rFonts w:ascii="Arial" w:hAnsi="Arial" w:cs="Arial"/>
          <w:b/>
          <w:sz w:val="14"/>
          <w:szCs w:val="14"/>
        </w:rPr>
        <w:t xml:space="preserve"> указана без полки, с полкой делится в соотношении 250\314 - верх\низ.</w:t>
      </w:r>
    </w:p>
    <w:p w14:paraId="6D9F2918" w14:textId="77777777" w:rsidR="00D20247" w:rsidRDefault="00D20247">
      <w:pPr>
        <w:jc w:val="both"/>
        <w:rPr>
          <w:rFonts w:ascii="Arial" w:hAnsi="Arial"/>
          <w:b/>
          <w:caps/>
          <w:sz w:val="14"/>
        </w:rPr>
      </w:pPr>
    </w:p>
    <w:p w14:paraId="0DF870F6" w14:textId="77777777" w:rsidR="009466FD" w:rsidRDefault="009466FD" w:rsidP="003A1295">
      <w:pPr>
        <w:rPr>
          <w:rFonts w:ascii="Arial" w:hAnsi="Arial"/>
          <w:b/>
          <w:caps/>
          <w:sz w:val="14"/>
        </w:rPr>
      </w:pPr>
    </w:p>
    <w:p w14:paraId="0F124EEF" w14:textId="77777777" w:rsidR="00C01759" w:rsidRDefault="00C01759" w:rsidP="003A1295">
      <w:pPr>
        <w:rPr>
          <w:rFonts w:ascii="Arial" w:hAnsi="Arial"/>
          <w:b/>
          <w:caps/>
          <w:sz w:val="14"/>
        </w:rPr>
      </w:pPr>
      <w:r>
        <w:rPr>
          <w:rFonts w:ascii="Arial" w:hAnsi="Arial"/>
          <w:b/>
          <w:caps/>
          <w:sz w:val="14"/>
        </w:rPr>
        <w:t xml:space="preserve">4. </w:t>
      </w:r>
      <w:r w:rsidR="009B756D">
        <w:rPr>
          <w:rFonts w:ascii="Arial" w:hAnsi="Arial"/>
          <w:b/>
          <w:caps/>
          <w:sz w:val="14"/>
        </w:rPr>
        <w:t>ОСОБЕННОСТИ ЭКСПЛУАТАЦИИ</w:t>
      </w:r>
    </w:p>
    <w:p w14:paraId="4C6AD7D4" w14:textId="77777777" w:rsidR="00D7659E" w:rsidRDefault="00726038" w:rsidP="005D098B">
      <w:pPr>
        <w:pStyle w:val="a4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Шкаф</w:t>
      </w:r>
      <w:r w:rsidR="00D7659E">
        <w:rPr>
          <w:rFonts w:ascii="Arial" w:hAnsi="Arial"/>
          <w:sz w:val="14"/>
        </w:rPr>
        <w:t xml:space="preserve"> может эксплуатироваться в помещениях при температуре окружающего воздуха от1 до 40°С и относительной влажности не более 60%.</w:t>
      </w:r>
    </w:p>
    <w:p w14:paraId="39E6B1EA" w14:textId="77777777" w:rsidR="0078511B" w:rsidRPr="00A000A9" w:rsidRDefault="0078511B" w:rsidP="005D098B">
      <w:pPr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Для продления срока службы </w:t>
      </w:r>
      <w:r w:rsidR="00726038">
        <w:rPr>
          <w:rFonts w:ascii="Arial" w:hAnsi="Arial"/>
          <w:sz w:val="14"/>
        </w:rPr>
        <w:t xml:space="preserve">шкафа </w:t>
      </w:r>
      <w:r>
        <w:rPr>
          <w:rFonts w:ascii="Arial" w:hAnsi="Arial"/>
          <w:sz w:val="14"/>
        </w:rPr>
        <w:t xml:space="preserve">рекомендуется равномерно распределять нагрузку по </w:t>
      </w:r>
      <w:r w:rsidR="00D7659E">
        <w:rPr>
          <w:rFonts w:ascii="Arial" w:hAnsi="Arial"/>
          <w:sz w:val="14"/>
        </w:rPr>
        <w:t>полкам.</w:t>
      </w:r>
    </w:p>
    <w:p w14:paraId="624425F0" w14:textId="77777777" w:rsidR="009B756D" w:rsidRDefault="0078511B" w:rsidP="005D098B">
      <w:pPr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Допустимая распределенная нагрузка</w:t>
      </w:r>
      <w:r w:rsidR="000F21BA">
        <w:rPr>
          <w:rFonts w:ascii="Arial" w:hAnsi="Arial"/>
          <w:sz w:val="14"/>
        </w:rPr>
        <w:t>:</w:t>
      </w:r>
      <w:r w:rsidR="00D7659E">
        <w:rPr>
          <w:rFonts w:ascii="Arial" w:hAnsi="Arial"/>
          <w:sz w:val="14"/>
        </w:rPr>
        <w:t xml:space="preserve"> на полку</w:t>
      </w:r>
      <w:r w:rsidR="00A317C7">
        <w:rPr>
          <w:rFonts w:ascii="Arial" w:hAnsi="Arial"/>
          <w:sz w:val="14"/>
        </w:rPr>
        <w:t xml:space="preserve"> </w:t>
      </w:r>
      <w:r w:rsidR="00A317C7" w:rsidRPr="00A317C7">
        <w:rPr>
          <w:rFonts w:ascii="Arial" w:hAnsi="Arial"/>
          <w:b/>
          <w:sz w:val="14"/>
        </w:rPr>
        <w:t>не более</w:t>
      </w:r>
      <w:r w:rsidR="0052012F">
        <w:rPr>
          <w:rFonts w:ascii="Arial" w:hAnsi="Arial"/>
          <w:b/>
          <w:sz w:val="14"/>
        </w:rPr>
        <w:t xml:space="preserve"> </w:t>
      </w:r>
      <w:r w:rsidR="00857CA3">
        <w:rPr>
          <w:rFonts w:ascii="Arial" w:hAnsi="Arial"/>
          <w:b/>
          <w:sz w:val="14"/>
        </w:rPr>
        <w:t>1</w:t>
      </w:r>
      <w:r w:rsidR="00D7659E">
        <w:rPr>
          <w:rFonts w:ascii="Arial" w:hAnsi="Arial"/>
          <w:b/>
          <w:sz w:val="14"/>
        </w:rPr>
        <w:t>0</w:t>
      </w:r>
      <w:r w:rsidR="00A317C7" w:rsidRPr="00A317C7">
        <w:rPr>
          <w:rFonts w:ascii="Arial" w:hAnsi="Arial"/>
          <w:b/>
          <w:sz w:val="14"/>
        </w:rPr>
        <w:t xml:space="preserve"> кг</w:t>
      </w:r>
      <w:r w:rsidR="00D7659E">
        <w:rPr>
          <w:rFonts w:ascii="Arial" w:hAnsi="Arial"/>
          <w:b/>
          <w:sz w:val="14"/>
        </w:rPr>
        <w:t xml:space="preserve">, на </w:t>
      </w:r>
      <w:r w:rsidR="00857CA3">
        <w:rPr>
          <w:rFonts w:ascii="Arial" w:hAnsi="Arial"/>
          <w:b/>
          <w:sz w:val="14"/>
        </w:rPr>
        <w:t>шкаф не</w:t>
      </w:r>
      <w:r w:rsidR="00D7659E">
        <w:rPr>
          <w:rFonts w:ascii="Arial" w:hAnsi="Arial"/>
          <w:b/>
          <w:sz w:val="14"/>
        </w:rPr>
        <w:t xml:space="preserve"> более 20.</w:t>
      </w:r>
    </w:p>
    <w:p w14:paraId="6B705069" w14:textId="77777777" w:rsidR="00C01759" w:rsidRPr="00143924" w:rsidRDefault="00C01759" w:rsidP="003A1295">
      <w:pPr>
        <w:pStyle w:val="a3"/>
        <w:ind w:firstLine="0"/>
        <w:rPr>
          <w:rFonts w:ascii="Arial" w:hAnsi="Arial"/>
          <w:sz w:val="10"/>
          <w:szCs w:val="10"/>
        </w:rPr>
      </w:pPr>
    </w:p>
    <w:p w14:paraId="4EC9BF62" w14:textId="77777777" w:rsidR="00C01759" w:rsidRDefault="00D7659E" w:rsidP="003A1295">
      <w:pPr>
        <w:pStyle w:val="a3"/>
        <w:ind w:firstLine="0"/>
        <w:rPr>
          <w:rFonts w:ascii="Arial" w:hAnsi="Arial"/>
          <w:b/>
          <w:caps/>
          <w:sz w:val="14"/>
        </w:rPr>
      </w:pPr>
      <w:r>
        <w:rPr>
          <w:rFonts w:ascii="Arial" w:hAnsi="Arial"/>
          <w:b/>
          <w:caps/>
          <w:sz w:val="14"/>
        </w:rPr>
        <w:t>5</w:t>
      </w:r>
      <w:r w:rsidR="00C01759">
        <w:rPr>
          <w:rFonts w:ascii="Arial" w:hAnsi="Arial"/>
          <w:b/>
          <w:caps/>
          <w:sz w:val="14"/>
        </w:rPr>
        <w:t>. Хранение, транспортировКА.</w:t>
      </w:r>
    </w:p>
    <w:p w14:paraId="2CBFFA87" w14:textId="77777777" w:rsidR="00C01759" w:rsidRDefault="00D7659E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В разобранном виде </w:t>
      </w:r>
      <w:r w:rsidR="00726038">
        <w:rPr>
          <w:rFonts w:ascii="Arial" w:hAnsi="Arial"/>
          <w:sz w:val="14"/>
        </w:rPr>
        <w:t>шкаф</w:t>
      </w:r>
      <w:r w:rsidR="0078511B">
        <w:rPr>
          <w:rFonts w:ascii="Arial" w:hAnsi="Arial"/>
          <w:sz w:val="14"/>
        </w:rPr>
        <w:t xml:space="preserve"> </w:t>
      </w:r>
      <w:r w:rsidR="00C01759">
        <w:rPr>
          <w:rFonts w:ascii="Arial" w:hAnsi="Arial"/>
          <w:sz w:val="14"/>
        </w:rPr>
        <w:t xml:space="preserve">можно перевозить в упаковке изготовителя </w:t>
      </w:r>
      <w:r w:rsidR="0078511B">
        <w:rPr>
          <w:rFonts w:ascii="Arial" w:hAnsi="Arial"/>
          <w:sz w:val="14"/>
        </w:rPr>
        <w:t xml:space="preserve">в </w:t>
      </w:r>
      <w:r>
        <w:rPr>
          <w:rFonts w:ascii="Arial" w:hAnsi="Arial"/>
          <w:sz w:val="14"/>
        </w:rPr>
        <w:t>горизонтальном</w:t>
      </w:r>
      <w:r w:rsidR="0078511B">
        <w:rPr>
          <w:rFonts w:ascii="Arial" w:hAnsi="Arial"/>
          <w:sz w:val="14"/>
        </w:rPr>
        <w:t xml:space="preserve"> положении </w:t>
      </w:r>
      <w:r w:rsidR="00047E3E">
        <w:rPr>
          <w:rFonts w:ascii="Arial" w:hAnsi="Arial"/>
          <w:sz w:val="14"/>
        </w:rPr>
        <w:t xml:space="preserve"> </w:t>
      </w:r>
      <w:r w:rsidR="00C01759">
        <w:rPr>
          <w:rFonts w:ascii="Arial" w:hAnsi="Arial"/>
          <w:sz w:val="14"/>
        </w:rPr>
        <w:t xml:space="preserve"> всеми видами крытого транспорта или в контейнерах. </w:t>
      </w:r>
    </w:p>
    <w:p w14:paraId="5BFAE468" w14:textId="77777777" w:rsidR="00C01759" w:rsidRDefault="00C01759" w:rsidP="003A1295">
      <w:pPr>
        <w:pStyle w:val="a3"/>
        <w:ind w:firstLine="0"/>
        <w:rPr>
          <w:rFonts w:ascii="Arial" w:hAnsi="Arial"/>
          <w:sz w:val="14"/>
        </w:rPr>
      </w:pPr>
      <w:r>
        <w:rPr>
          <w:rFonts w:ascii="Arial" w:hAnsi="Arial"/>
          <w:sz w:val="14"/>
        </w:rPr>
        <w:t>Требования по хранению: в упаковке изготовителя, в сухом помещении.</w:t>
      </w:r>
    </w:p>
    <w:p w14:paraId="4319620B" w14:textId="77777777" w:rsidR="00C01759" w:rsidRPr="00143924" w:rsidRDefault="00C01759" w:rsidP="003A1295">
      <w:pPr>
        <w:pStyle w:val="a3"/>
        <w:ind w:firstLine="0"/>
        <w:rPr>
          <w:rFonts w:ascii="Arial" w:hAnsi="Arial"/>
          <w:b/>
          <w:sz w:val="10"/>
          <w:szCs w:val="10"/>
        </w:rPr>
      </w:pPr>
    </w:p>
    <w:p w14:paraId="3FD307ED" w14:textId="77777777" w:rsidR="00C01759" w:rsidRDefault="003A1295" w:rsidP="003A1295">
      <w:pPr>
        <w:pStyle w:val="a3"/>
        <w:ind w:firstLine="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6</w:t>
      </w:r>
      <w:r w:rsidR="00C01759">
        <w:rPr>
          <w:rFonts w:ascii="Arial" w:hAnsi="Arial"/>
          <w:b/>
          <w:sz w:val="14"/>
        </w:rPr>
        <w:t>. ГАРАНТИЙНЫЕ  ОБЯЗАТЕЛЬСТВА</w:t>
      </w:r>
    </w:p>
    <w:p w14:paraId="1DE3F753" w14:textId="77777777" w:rsidR="00697F77" w:rsidRDefault="0078511B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Гарантийный срок эксплуатации изделия</w:t>
      </w:r>
      <w:r w:rsidR="00697F77">
        <w:rPr>
          <w:rFonts w:ascii="Arial" w:hAnsi="Arial"/>
          <w:sz w:val="14"/>
        </w:rPr>
        <w:t xml:space="preserve"> -  </w:t>
      </w:r>
      <w:r w:rsidR="00C415F7">
        <w:rPr>
          <w:rFonts w:ascii="Arial" w:hAnsi="Arial"/>
          <w:sz w:val="14"/>
        </w:rPr>
        <w:t>1</w:t>
      </w:r>
      <w:r w:rsidR="00697F77">
        <w:rPr>
          <w:rFonts w:ascii="Arial" w:hAnsi="Arial"/>
          <w:sz w:val="14"/>
        </w:rPr>
        <w:t xml:space="preserve"> год  со дня продажи, а при отсут</w:t>
      </w:r>
      <w:r w:rsidR="00C415F7">
        <w:rPr>
          <w:rFonts w:ascii="Arial" w:hAnsi="Arial"/>
          <w:sz w:val="14"/>
        </w:rPr>
        <w:t>ствии отметки о дате продажи – 1</w:t>
      </w:r>
      <w:r w:rsidR="00697F77">
        <w:rPr>
          <w:rFonts w:ascii="Arial" w:hAnsi="Arial"/>
          <w:sz w:val="14"/>
        </w:rPr>
        <w:t xml:space="preserve"> год со дня изготовления </w:t>
      </w:r>
      <w:r>
        <w:rPr>
          <w:rFonts w:ascii="Arial" w:hAnsi="Arial"/>
          <w:sz w:val="14"/>
        </w:rPr>
        <w:t>изделия</w:t>
      </w:r>
      <w:r w:rsidR="00697F77">
        <w:rPr>
          <w:rFonts w:ascii="Arial" w:hAnsi="Arial"/>
          <w:sz w:val="14"/>
        </w:rPr>
        <w:t xml:space="preserve">. </w:t>
      </w:r>
    </w:p>
    <w:p w14:paraId="4D93F807" w14:textId="77777777" w:rsidR="00C01759" w:rsidRDefault="00C01759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Изготовитель не несёт ответственность за неисправность </w:t>
      </w:r>
      <w:r w:rsidR="0078511B">
        <w:rPr>
          <w:rFonts w:ascii="Arial" w:hAnsi="Arial"/>
          <w:sz w:val="14"/>
        </w:rPr>
        <w:t>изделия</w:t>
      </w:r>
      <w:r>
        <w:rPr>
          <w:rFonts w:ascii="Arial" w:hAnsi="Arial"/>
          <w:sz w:val="14"/>
        </w:rPr>
        <w:t xml:space="preserve"> и не гарантирует безотказную работу изделия в случаях: нарушений рекомендаций по транспортировке, хранению, эксплуатации; проведения ремонта некомпетентными лицами;  умышленной порчи. </w:t>
      </w:r>
    </w:p>
    <w:p w14:paraId="409F0C52" w14:textId="77777777" w:rsidR="00C01759" w:rsidRPr="00143924" w:rsidRDefault="00C01759" w:rsidP="003A1295">
      <w:pPr>
        <w:pStyle w:val="1"/>
        <w:spacing w:before="0" w:after="0"/>
        <w:rPr>
          <w:b w:val="0"/>
          <w:color w:val="FF0000"/>
          <w:kern w:val="0"/>
          <w:sz w:val="10"/>
          <w:szCs w:val="10"/>
        </w:rPr>
      </w:pPr>
    </w:p>
    <w:p w14:paraId="30A86F38" w14:textId="77777777" w:rsidR="00C01759" w:rsidRDefault="003A1295" w:rsidP="003A1295">
      <w:pPr>
        <w:pStyle w:val="1"/>
        <w:spacing w:before="0" w:after="0"/>
        <w:rPr>
          <w:caps/>
          <w:kern w:val="0"/>
          <w:sz w:val="14"/>
        </w:rPr>
      </w:pPr>
      <w:r>
        <w:rPr>
          <w:caps/>
          <w:kern w:val="0"/>
          <w:sz w:val="14"/>
        </w:rPr>
        <w:t>7</w:t>
      </w:r>
      <w:r w:rsidR="00C01759">
        <w:rPr>
          <w:caps/>
          <w:kern w:val="0"/>
          <w:sz w:val="14"/>
        </w:rPr>
        <w:t>. Сервисная служба</w:t>
      </w:r>
    </w:p>
    <w:p w14:paraId="48BF917B" w14:textId="77777777" w:rsidR="003A1295" w:rsidRDefault="00C01759" w:rsidP="005D098B">
      <w:pPr>
        <w:pStyle w:val="30"/>
        <w:jc w:val="both"/>
        <w:rPr>
          <w:sz w:val="14"/>
        </w:rPr>
      </w:pPr>
      <w:r>
        <w:rPr>
          <w:sz w:val="14"/>
        </w:rPr>
        <w:t xml:space="preserve">Адрес ближайшей сервисной службы компании "Промет" Вы можете узнать через Интернет </w:t>
      </w:r>
    </w:p>
    <w:p w14:paraId="783D093A" w14:textId="77777777" w:rsidR="00C01759" w:rsidRDefault="00C01759" w:rsidP="005D098B">
      <w:pPr>
        <w:pStyle w:val="30"/>
        <w:jc w:val="both"/>
        <w:rPr>
          <w:caps/>
          <w:sz w:val="14"/>
        </w:rPr>
      </w:pPr>
      <w:r>
        <w:rPr>
          <w:sz w:val="14"/>
        </w:rPr>
        <w:t xml:space="preserve">по адресу </w:t>
      </w:r>
      <w:hyperlink r:id="rId11" w:history="1">
        <w:r>
          <w:rPr>
            <w:rStyle w:val="a7"/>
            <w:sz w:val="14"/>
          </w:rPr>
          <w:t>http://www.safe.ru</w:t>
        </w:r>
      </w:hyperlink>
      <w:r>
        <w:rPr>
          <w:sz w:val="14"/>
        </w:rPr>
        <w:t>.</w:t>
      </w:r>
    </w:p>
    <w:p w14:paraId="5897E556" w14:textId="77777777" w:rsidR="00C01759" w:rsidRPr="00CF6FD3" w:rsidRDefault="00C01759" w:rsidP="003A1295">
      <w:pPr>
        <w:pStyle w:val="a3"/>
        <w:ind w:firstLine="0"/>
        <w:rPr>
          <w:rFonts w:ascii="Arial" w:hAnsi="Arial"/>
          <w:b/>
          <w:sz w:val="6"/>
          <w:szCs w:val="6"/>
        </w:rPr>
      </w:pPr>
    </w:p>
    <w:p w14:paraId="56460A67" w14:textId="77777777" w:rsidR="00E3174A" w:rsidRPr="00403D5B" w:rsidRDefault="00726038" w:rsidP="003A1295">
      <w:pPr>
        <w:pStyle w:val="a3"/>
        <w:ind w:firstLine="0"/>
        <w:rPr>
          <w:rFonts w:ascii="Arial" w:hAnsi="Arial"/>
          <w:b/>
          <w:spacing w:val="-4"/>
          <w:sz w:val="14"/>
          <w:szCs w:val="14"/>
        </w:rPr>
      </w:pPr>
      <w:r>
        <w:rPr>
          <w:rFonts w:ascii="Arial" w:hAnsi="Arial"/>
          <w:b/>
          <w:spacing w:val="-4"/>
          <w:sz w:val="14"/>
          <w:szCs w:val="14"/>
        </w:rPr>
        <w:t xml:space="preserve">Шкаф </w:t>
      </w:r>
      <w:r w:rsidR="00FB082D" w:rsidRPr="00403D5B">
        <w:rPr>
          <w:rFonts w:ascii="Arial" w:hAnsi="Arial"/>
          <w:b/>
          <w:spacing w:val="-4"/>
          <w:sz w:val="14"/>
          <w:szCs w:val="14"/>
        </w:rPr>
        <w:t>изготовлен ООО «</w:t>
      </w:r>
      <w:r w:rsidR="00061EF0">
        <w:rPr>
          <w:rFonts w:ascii="Arial" w:hAnsi="Arial"/>
          <w:b/>
          <w:spacing w:val="-4"/>
          <w:sz w:val="14"/>
          <w:szCs w:val="14"/>
        </w:rPr>
        <w:t>НПО ПРОМЕТ</w:t>
      </w:r>
      <w:r w:rsidR="00FB082D" w:rsidRPr="00403D5B">
        <w:rPr>
          <w:rFonts w:ascii="Arial" w:hAnsi="Arial"/>
          <w:b/>
          <w:spacing w:val="-4"/>
          <w:sz w:val="14"/>
          <w:szCs w:val="14"/>
        </w:rPr>
        <w:t xml:space="preserve">», </w:t>
      </w:r>
      <w:r w:rsidR="00E3174A" w:rsidRPr="00403D5B">
        <w:rPr>
          <w:rFonts w:ascii="Arial" w:hAnsi="Arial"/>
          <w:b/>
          <w:spacing w:val="-4"/>
          <w:sz w:val="14"/>
          <w:szCs w:val="14"/>
        </w:rPr>
        <w:t>301602</w:t>
      </w:r>
      <w:r w:rsidR="00FB082D" w:rsidRPr="00403D5B">
        <w:rPr>
          <w:rFonts w:ascii="Arial" w:hAnsi="Arial"/>
          <w:b/>
          <w:spacing w:val="-4"/>
          <w:sz w:val="14"/>
          <w:szCs w:val="14"/>
        </w:rPr>
        <w:t xml:space="preserve">, </w:t>
      </w:r>
      <w:r w:rsidR="00E3174A" w:rsidRPr="00403D5B">
        <w:rPr>
          <w:rFonts w:ascii="Arial" w:hAnsi="Arial"/>
          <w:b/>
          <w:spacing w:val="-4"/>
          <w:sz w:val="14"/>
          <w:szCs w:val="14"/>
        </w:rPr>
        <w:t>Туль</w:t>
      </w:r>
      <w:r w:rsidR="00FB082D" w:rsidRPr="00403D5B">
        <w:rPr>
          <w:rFonts w:ascii="Arial" w:hAnsi="Arial"/>
          <w:b/>
          <w:spacing w:val="-4"/>
          <w:sz w:val="14"/>
          <w:szCs w:val="14"/>
        </w:rPr>
        <w:t xml:space="preserve">ская область, </w:t>
      </w:r>
      <w:r w:rsidR="00E3174A" w:rsidRPr="00403D5B">
        <w:rPr>
          <w:rFonts w:ascii="Arial" w:hAnsi="Arial"/>
          <w:b/>
          <w:spacing w:val="-4"/>
          <w:sz w:val="14"/>
          <w:szCs w:val="14"/>
        </w:rPr>
        <w:t>г.Узловая</w:t>
      </w:r>
      <w:proofErr w:type="gramStart"/>
      <w:r w:rsidR="00FB082D" w:rsidRPr="00403D5B">
        <w:rPr>
          <w:rFonts w:ascii="Arial" w:hAnsi="Arial"/>
          <w:b/>
          <w:spacing w:val="-4"/>
          <w:sz w:val="14"/>
          <w:szCs w:val="14"/>
        </w:rPr>
        <w:t>,</w:t>
      </w:r>
      <w:r w:rsidR="00564E12" w:rsidRPr="00403D5B">
        <w:rPr>
          <w:rFonts w:ascii="Arial" w:hAnsi="Arial"/>
          <w:b/>
          <w:spacing w:val="-4"/>
          <w:sz w:val="14"/>
          <w:szCs w:val="14"/>
        </w:rPr>
        <w:t xml:space="preserve"> </w:t>
      </w:r>
      <w:r w:rsidR="00FB082D" w:rsidRPr="00403D5B">
        <w:rPr>
          <w:rFonts w:ascii="Arial" w:hAnsi="Arial"/>
          <w:b/>
          <w:spacing w:val="-4"/>
          <w:sz w:val="14"/>
          <w:szCs w:val="14"/>
        </w:rPr>
        <w:t xml:space="preserve"> </w:t>
      </w:r>
      <w:r w:rsidR="00E3174A" w:rsidRPr="00403D5B">
        <w:rPr>
          <w:rFonts w:ascii="Arial" w:hAnsi="Arial"/>
          <w:b/>
          <w:spacing w:val="-4"/>
          <w:sz w:val="14"/>
          <w:szCs w:val="14"/>
        </w:rPr>
        <w:t>ул</w:t>
      </w:r>
      <w:r w:rsidR="00FB082D" w:rsidRPr="00403D5B">
        <w:rPr>
          <w:rFonts w:ascii="Arial" w:hAnsi="Arial"/>
          <w:b/>
          <w:spacing w:val="-4"/>
          <w:sz w:val="14"/>
          <w:szCs w:val="14"/>
        </w:rPr>
        <w:t>.</w:t>
      </w:r>
      <w:r w:rsidR="00E3174A" w:rsidRPr="00403D5B">
        <w:rPr>
          <w:rFonts w:ascii="Arial" w:hAnsi="Arial"/>
          <w:b/>
          <w:spacing w:val="-4"/>
          <w:sz w:val="14"/>
          <w:szCs w:val="14"/>
        </w:rPr>
        <w:t>Дубовская</w:t>
      </w:r>
      <w:proofErr w:type="gramEnd"/>
      <w:r w:rsidR="00E3174A" w:rsidRPr="00403D5B">
        <w:rPr>
          <w:rFonts w:ascii="Arial" w:hAnsi="Arial"/>
          <w:b/>
          <w:spacing w:val="-4"/>
          <w:sz w:val="14"/>
          <w:szCs w:val="14"/>
        </w:rPr>
        <w:t>, д.2</w:t>
      </w:r>
      <w:r w:rsidR="00C415F7">
        <w:rPr>
          <w:rFonts w:ascii="Arial" w:hAnsi="Arial"/>
          <w:b/>
          <w:spacing w:val="-4"/>
          <w:sz w:val="14"/>
          <w:szCs w:val="14"/>
        </w:rPr>
        <w:t>а</w:t>
      </w:r>
      <w:r w:rsidR="00E3174A" w:rsidRPr="00403D5B">
        <w:rPr>
          <w:rFonts w:ascii="Arial" w:hAnsi="Arial"/>
          <w:b/>
          <w:spacing w:val="-4"/>
          <w:sz w:val="14"/>
          <w:szCs w:val="14"/>
        </w:rPr>
        <w:t>.</w:t>
      </w:r>
      <w:r w:rsidR="00FB082D" w:rsidRPr="00403D5B">
        <w:rPr>
          <w:rFonts w:ascii="Arial" w:hAnsi="Arial"/>
          <w:b/>
          <w:spacing w:val="-4"/>
          <w:sz w:val="14"/>
          <w:szCs w:val="14"/>
        </w:rPr>
        <w:t xml:space="preserve"> </w:t>
      </w:r>
    </w:p>
    <w:p w14:paraId="5809FC6A" w14:textId="77777777" w:rsidR="00FB082D" w:rsidRDefault="00C01759" w:rsidP="003A1295">
      <w:pPr>
        <w:pStyle w:val="a3"/>
        <w:ind w:firstLine="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 xml:space="preserve">Система управления качеством изготовителя сертифицирована на соответствие требованиям </w:t>
      </w:r>
      <w:r w:rsidR="00C95797">
        <w:rPr>
          <w:rFonts w:ascii="Arial" w:hAnsi="Arial"/>
          <w:b/>
          <w:sz w:val="14"/>
        </w:rPr>
        <w:t>ИСО 9001.</w:t>
      </w:r>
    </w:p>
    <w:p w14:paraId="12255709" w14:textId="77777777" w:rsidR="00C95797" w:rsidRDefault="00C95797">
      <w:pPr>
        <w:pStyle w:val="a3"/>
        <w:ind w:firstLine="0"/>
        <w:rPr>
          <w:rFonts w:ascii="Arial" w:hAnsi="Arial"/>
          <w:b/>
          <w:sz w:val="14"/>
        </w:rPr>
      </w:pPr>
    </w:p>
    <w:p w14:paraId="3D88B6A8" w14:textId="77777777" w:rsidR="009466FD" w:rsidRDefault="009466FD">
      <w:pPr>
        <w:pStyle w:val="a3"/>
        <w:ind w:firstLine="0"/>
        <w:rPr>
          <w:rFonts w:ascii="Arial" w:hAnsi="Arial"/>
          <w:b/>
          <w:sz w:val="14"/>
        </w:rPr>
      </w:pPr>
    </w:p>
    <w:p w14:paraId="40D42253" w14:textId="77777777" w:rsidR="009466FD" w:rsidRDefault="009466FD">
      <w:pPr>
        <w:pStyle w:val="a3"/>
        <w:ind w:firstLine="0"/>
        <w:rPr>
          <w:rFonts w:ascii="Arial" w:hAnsi="Arial"/>
          <w:b/>
          <w:sz w:val="14"/>
        </w:rPr>
      </w:pPr>
    </w:p>
    <w:p w14:paraId="25359515" w14:textId="77777777" w:rsidR="009466FD" w:rsidRDefault="009466FD">
      <w:pPr>
        <w:pStyle w:val="a3"/>
        <w:ind w:firstLine="0"/>
        <w:rPr>
          <w:rFonts w:ascii="Arial" w:hAnsi="Arial"/>
          <w:b/>
          <w:sz w:val="14"/>
        </w:rPr>
      </w:pPr>
    </w:p>
    <w:p w14:paraId="13A512AF" w14:textId="77777777" w:rsidR="009466FD" w:rsidRDefault="009466FD">
      <w:pPr>
        <w:pStyle w:val="a3"/>
        <w:ind w:firstLine="0"/>
        <w:rPr>
          <w:rFonts w:ascii="Arial" w:hAnsi="Arial"/>
          <w:b/>
          <w:sz w:val="14"/>
        </w:rPr>
      </w:pPr>
    </w:p>
    <w:p w14:paraId="3ECA8510" w14:textId="77777777" w:rsidR="00C01759" w:rsidRDefault="00C01759">
      <w:pPr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Дата</w:t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  <w:t>Отметка</w:t>
      </w:r>
    </w:p>
    <w:p w14:paraId="7A5F8735" w14:textId="77777777" w:rsidR="003B6DF6" w:rsidRPr="00A90DAA" w:rsidRDefault="00C01759" w:rsidP="002C4BB9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4"/>
        </w:rPr>
        <w:t xml:space="preserve">изготовления:______________ </w:t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  <w:t>службы качества ______________</w:t>
      </w:r>
    </w:p>
    <w:p w14:paraId="3DD2F8A3" w14:textId="77777777" w:rsidR="00261FC0" w:rsidRDefault="00261FC0" w:rsidP="00403D5B"/>
    <w:p w14:paraId="61994CC5" w14:textId="77777777" w:rsidR="0041298E" w:rsidRPr="00A90DAA" w:rsidRDefault="0041298E" w:rsidP="0041298E">
      <w:pPr>
        <w:spacing w:line="168" w:lineRule="auto"/>
        <w:rPr>
          <w:rFonts w:ascii="Arial" w:hAnsi="Arial"/>
          <w:b/>
          <w:caps/>
          <w:sz w:val="16"/>
        </w:rPr>
      </w:pPr>
    </w:p>
    <w:p w14:paraId="51230D50" w14:textId="77777777" w:rsidR="00D7659E" w:rsidRDefault="00D7659E" w:rsidP="0041298E">
      <w:pPr>
        <w:spacing w:line="168" w:lineRule="auto"/>
        <w:rPr>
          <w:rFonts w:ascii="Arial" w:hAnsi="Arial"/>
          <w:b/>
          <w:caps/>
          <w:sz w:val="16"/>
        </w:rPr>
      </w:pPr>
    </w:p>
    <w:p w14:paraId="48C2978B" w14:textId="77777777" w:rsidR="00726038" w:rsidRDefault="00726038" w:rsidP="00726038">
      <w:pPr>
        <w:spacing w:line="168" w:lineRule="auto"/>
        <w:rPr>
          <w:rFonts w:ascii="Arial" w:hAnsi="Arial"/>
          <w:b/>
          <w:caps/>
          <w:sz w:val="16"/>
        </w:rPr>
      </w:pPr>
    </w:p>
    <w:p w14:paraId="6C3C9565" w14:textId="77777777" w:rsidR="00726038" w:rsidRDefault="00726038" w:rsidP="00726038">
      <w:pPr>
        <w:spacing w:line="168" w:lineRule="auto"/>
        <w:rPr>
          <w:rFonts w:ascii="Arial" w:hAnsi="Arial"/>
          <w:b/>
          <w:caps/>
          <w:sz w:val="16"/>
        </w:rPr>
      </w:pPr>
    </w:p>
    <w:p w14:paraId="6B3C4517" w14:textId="77777777" w:rsidR="00726038" w:rsidRDefault="00726038" w:rsidP="00726038">
      <w:pPr>
        <w:spacing w:line="168" w:lineRule="auto"/>
        <w:rPr>
          <w:rFonts w:ascii="Arial" w:hAnsi="Arial"/>
          <w:b/>
          <w:caps/>
          <w:sz w:val="16"/>
        </w:rPr>
      </w:pPr>
    </w:p>
    <w:p w14:paraId="023377E0" w14:textId="77777777" w:rsidR="00726038" w:rsidRDefault="00726038" w:rsidP="00726038">
      <w:pPr>
        <w:spacing w:line="168" w:lineRule="auto"/>
        <w:rPr>
          <w:rFonts w:ascii="Arial" w:hAnsi="Arial"/>
          <w:b/>
          <w:caps/>
          <w:sz w:val="16"/>
        </w:rPr>
      </w:pPr>
    </w:p>
    <w:p w14:paraId="0B8A6AE0" w14:textId="77777777" w:rsidR="009466FD" w:rsidRPr="007A4102" w:rsidRDefault="009466FD" w:rsidP="009466FD">
      <w:pPr>
        <w:rPr>
          <w:rFonts w:ascii="Arial" w:hAnsi="Arial"/>
          <w:b/>
          <w:caps/>
          <w:sz w:val="16"/>
        </w:rPr>
      </w:pPr>
    </w:p>
    <w:p w14:paraId="5832C414" w14:textId="77777777" w:rsidR="009466FD" w:rsidRDefault="009466FD" w:rsidP="009466FD">
      <w:pPr>
        <w:rPr>
          <w:rFonts w:ascii="Arial" w:hAnsi="Arial"/>
          <w:b/>
          <w:caps/>
          <w:sz w:val="16"/>
        </w:rPr>
      </w:pPr>
    </w:p>
    <w:p w14:paraId="2E9926A6" w14:textId="77777777" w:rsidR="009466FD" w:rsidRDefault="009466FD" w:rsidP="009466FD">
      <w:pPr>
        <w:rPr>
          <w:rFonts w:ascii="Arial" w:hAnsi="Arial"/>
          <w:b/>
          <w:caps/>
          <w:sz w:val="16"/>
        </w:rPr>
      </w:pPr>
    </w:p>
    <w:p w14:paraId="446C6E5E" w14:textId="77777777" w:rsidR="009466FD" w:rsidRDefault="009466FD" w:rsidP="009466FD">
      <w:pPr>
        <w:rPr>
          <w:rFonts w:ascii="Arial" w:hAnsi="Arial"/>
          <w:b/>
          <w:caps/>
          <w:sz w:val="16"/>
        </w:rPr>
      </w:pPr>
    </w:p>
    <w:p w14:paraId="0ED2F19B" w14:textId="77777777" w:rsidR="009466FD" w:rsidRDefault="009466FD" w:rsidP="009466FD">
      <w:pPr>
        <w:rPr>
          <w:rFonts w:ascii="Arial" w:hAnsi="Arial"/>
          <w:b/>
          <w:caps/>
          <w:sz w:val="16"/>
        </w:rPr>
      </w:pPr>
    </w:p>
    <w:p w14:paraId="4D8B7889" w14:textId="77777777" w:rsidR="005D098B" w:rsidRDefault="005D098B" w:rsidP="009466FD">
      <w:pPr>
        <w:rPr>
          <w:rFonts w:ascii="Arial" w:hAnsi="Arial"/>
          <w:b/>
          <w:caps/>
          <w:sz w:val="16"/>
        </w:rPr>
      </w:pPr>
    </w:p>
    <w:p w14:paraId="7A9C0691" w14:textId="77777777" w:rsidR="005D098B" w:rsidRDefault="005D098B" w:rsidP="009466FD">
      <w:pPr>
        <w:rPr>
          <w:rFonts w:ascii="Arial" w:hAnsi="Arial"/>
          <w:b/>
          <w:caps/>
          <w:sz w:val="16"/>
        </w:rPr>
      </w:pPr>
    </w:p>
    <w:p w14:paraId="4EB4F0F8" w14:textId="77777777" w:rsidR="009466FD" w:rsidRPr="00A317C7" w:rsidRDefault="009466FD" w:rsidP="009466FD">
      <w:pPr>
        <w:rPr>
          <w:rFonts w:ascii="Arial" w:hAnsi="Arial"/>
          <w:b/>
          <w:caps/>
          <w:sz w:val="16"/>
        </w:rPr>
      </w:pPr>
      <w:r>
        <w:rPr>
          <w:rFonts w:ascii="Arial" w:hAnsi="Arial"/>
          <w:b/>
          <w:caps/>
          <w:sz w:val="16"/>
        </w:rPr>
        <w:t xml:space="preserve">Шкаф </w:t>
      </w:r>
      <w:r>
        <w:rPr>
          <w:rFonts w:ascii="Arial" w:hAnsi="Arial"/>
          <w:b/>
          <w:caps/>
          <w:sz w:val="16"/>
          <w:lang w:val="en-US"/>
        </w:rPr>
        <w:t>Profi</w:t>
      </w:r>
      <w:r w:rsidRPr="00AC4176">
        <w:rPr>
          <w:rFonts w:ascii="Arial" w:hAnsi="Arial"/>
          <w:b/>
          <w:caps/>
          <w:sz w:val="16"/>
        </w:rPr>
        <w:t xml:space="preserve"> </w:t>
      </w:r>
      <w:r>
        <w:rPr>
          <w:rFonts w:ascii="Arial" w:hAnsi="Arial"/>
          <w:b/>
          <w:caps/>
          <w:sz w:val="16"/>
          <w:lang w:val="en-US"/>
        </w:rPr>
        <w:t>WD</w:t>
      </w:r>
      <w:r>
        <w:rPr>
          <w:rFonts w:ascii="Arial" w:hAnsi="Arial"/>
          <w:b/>
          <w:caps/>
          <w:sz w:val="16"/>
        </w:rPr>
        <w:t xml:space="preserve"> </w:t>
      </w:r>
    </w:p>
    <w:p w14:paraId="0E8D4385" w14:textId="77777777" w:rsidR="009466FD" w:rsidRPr="005402A2" w:rsidRDefault="009466FD" w:rsidP="009466FD">
      <w:pPr>
        <w:pStyle w:val="2"/>
        <w:rPr>
          <w:rFonts w:ascii="Arial" w:hAnsi="Arial"/>
          <w:b w:val="0"/>
          <w:sz w:val="16"/>
          <w:szCs w:val="16"/>
          <w:lang w:val="ru-RU"/>
        </w:rPr>
      </w:pPr>
      <w:r w:rsidRPr="005402A2">
        <w:rPr>
          <w:rFonts w:ascii="Arial" w:hAnsi="Arial"/>
          <w:b w:val="0"/>
          <w:sz w:val="16"/>
          <w:szCs w:val="16"/>
          <w:lang w:val="ru-RU"/>
        </w:rPr>
        <w:t xml:space="preserve">РУКОВОДСТВО ПО ЭКСПЛУАТАЦИИ </w:t>
      </w:r>
    </w:p>
    <w:p w14:paraId="5C640E98" w14:textId="77777777" w:rsidR="009466FD" w:rsidRPr="00A90DAA" w:rsidRDefault="009466FD" w:rsidP="009466FD">
      <w:pPr>
        <w:pStyle w:val="a3"/>
        <w:ind w:firstLine="0"/>
        <w:jc w:val="both"/>
        <w:rPr>
          <w:rFonts w:ascii="Arial" w:hAnsi="Arial"/>
          <w:b/>
          <w:sz w:val="14"/>
        </w:rPr>
      </w:pPr>
    </w:p>
    <w:p w14:paraId="0590CFCA" w14:textId="77777777" w:rsidR="009466FD" w:rsidRDefault="009466FD" w:rsidP="009466FD">
      <w:pPr>
        <w:pStyle w:val="a3"/>
        <w:ind w:firstLine="0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1. ОСНОВНЫЕ СВЕДЕНИЯ</w:t>
      </w:r>
    </w:p>
    <w:p w14:paraId="1F802172" w14:textId="77777777" w:rsidR="009466FD" w:rsidRDefault="009466FD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Шкаф предназначен для хранения мелкого инструмента и принадлежностей в слесарной мастерской.</w:t>
      </w:r>
    </w:p>
    <w:p w14:paraId="118FDA93" w14:textId="77777777" w:rsidR="009466FD" w:rsidRDefault="009466FD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Задняя стенка шкафа представляет собой перфорированный </w:t>
      </w:r>
      <w:proofErr w:type="gramStart"/>
      <w:r>
        <w:rPr>
          <w:rFonts w:ascii="Arial" w:hAnsi="Arial"/>
          <w:sz w:val="14"/>
        </w:rPr>
        <w:t>экран(</w:t>
      </w:r>
      <w:proofErr w:type="gramEnd"/>
      <w:r>
        <w:rPr>
          <w:rFonts w:ascii="Arial" w:hAnsi="Arial"/>
          <w:sz w:val="14"/>
        </w:rPr>
        <w:t xml:space="preserve">перфорация </w:t>
      </w:r>
      <w:r>
        <w:rPr>
          <w:rFonts w:ascii="Arial" w:hAnsi="Arial" w:cs="Arial"/>
          <w:sz w:val="14"/>
        </w:rPr>
        <w:t>□</w:t>
      </w:r>
      <w:r>
        <w:rPr>
          <w:rFonts w:ascii="Arial" w:hAnsi="Arial"/>
          <w:sz w:val="14"/>
        </w:rPr>
        <w:t>10мм с шагом 38мм), на котором можно размещать аксессуары.</w:t>
      </w:r>
    </w:p>
    <w:p w14:paraId="56C0E9CE" w14:textId="77777777" w:rsidR="009466FD" w:rsidRPr="00A000A9" w:rsidRDefault="009466FD" w:rsidP="009466FD">
      <w:pPr>
        <w:pStyle w:val="a3"/>
        <w:ind w:firstLine="0"/>
        <w:rPr>
          <w:rFonts w:ascii="Arial" w:hAnsi="Arial"/>
          <w:b/>
          <w:sz w:val="14"/>
        </w:rPr>
      </w:pPr>
    </w:p>
    <w:p w14:paraId="41D66AB6" w14:textId="77777777" w:rsidR="009466FD" w:rsidRPr="00143924" w:rsidRDefault="009466FD" w:rsidP="009466FD">
      <w:pPr>
        <w:pStyle w:val="a3"/>
        <w:ind w:firstLine="0"/>
        <w:rPr>
          <w:rFonts w:ascii="Arial" w:hAnsi="Arial"/>
          <w:sz w:val="10"/>
          <w:szCs w:val="10"/>
        </w:rPr>
      </w:pPr>
    </w:p>
    <w:p w14:paraId="59C8B104" w14:textId="77777777" w:rsidR="009466FD" w:rsidRDefault="009466FD" w:rsidP="009466FD">
      <w:pPr>
        <w:pStyle w:val="a3"/>
        <w:ind w:firstLine="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2. КОМПЛЕКТ ПОСТАВКИ</w:t>
      </w:r>
    </w:p>
    <w:p w14:paraId="033BCBAF" w14:textId="77777777" w:rsidR="009466FD" w:rsidRDefault="009466FD" w:rsidP="009466FD">
      <w:pPr>
        <w:pStyle w:val="a3"/>
        <w:ind w:firstLine="0"/>
        <w:rPr>
          <w:rFonts w:ascii="Arial" w:hAnsi="Arial"/>
          <w:sz w:val="14"/>
        </w:rPr>
      </w:pPr>
      <w:r>
        <w:rPr>
          <w:rFonts w:ascii="Arial" w:hAnsi="Arial"/>
          <w:sz w:val="14"/>
        </w:rPr>
        <w:t>В комплект поставки входят: шкаф, руководство по эксплуатации, инструкция по сборке, комплектовочная ведомость.</w:t>
      </w:r>
    </w:p>
    <w:p w14:paraId="2801BB43" w14:textId="77777777" w:rsidR="009466FD" w:rsidRPr="00A000A9" w:rsidRDefault="009466FD" w:rsidP="009466FD">
      <w:pPr>
        <w:pStyle w:val="a3"/>
        <w:ind w:firstLine="0"/>
        <w:jc w:val="both"/>
        <w:rPr>
          <w:rFonts w:ascii="Arial" w:hAnsi="Arial"/>
          <w:sz w:val="14"/>
        </w:rPr>
      </w:pPr>
      <w:r w:rsidRPr="0068528C">
        <w:rPr>
          <w:rFonts w:ascii="Arial" w:hAnsi="Arial"/>
          <w:sz w:val="14"/>
        </w:rPr>
        <w:t xml:space="preserve">      </w:t>
      </w:r>
    </w:p>
    <w:p w14:paraId="6579C624" w14:textId="77777777" w:rsidR="009466FD" w:rsidRDefault="009466FD" w:rsidP="009466FD">
      <w:pPr>
        <w:pStyle w:val="a3"/>
        <w:ind w:firstLine="0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3. ТЕХНИЧЕСКИЕ ХАРАКТЕРИСТИКИ</w:t>
      </w:r>
    </w:p>
    <w:tbl>
      <w:tblPr>
        <w:tblW w:w="68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1134"/>
        <w:gridCol w:w="1843"/>
        <w:gridCol w:w="992"/>
        <w:gridCol w:w="992"/>
        <w:gridCol w:w="567"/>
      </w:tblGrid>
      <w:tr w:rsidR="009466FD" w:rsidRPr="00A079F9" w14:paraId="63E09E41" w14:textId="77777777" w:rsidTr="00EE7D9E">
        <w:trPr>
          <w:cantSplit/>
          <w:trHeight w:val="280"/>
        </w:trPr>
        <w:tc>
          <w:tcPr>
            <w:tcW w:w="1305" w:type="dxa"/>
            <w:vAlign w:val="center"/>
          </w:tcPr>
          <w:p w14:paraId="0BB34AE4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Модель</w:t>
            </w:r>
          </w:p>
        </w:tc>
        <w:tc>
          <w:tcPr>
            <w:tcW w:w="1134" w:type="dxa"/>
            <w:vAlign w:val="center"/>
          </w:tcPr>
          <w:p w14:paraId="784CD14F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Габариты</w:t>
            </w:r>
          </w:p>
          <w:p w14:paraId="3606C4A7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(</w:t>
            </w:r>
            <w:proofErr w:type="spellStart"/>
            <w:r w:rsidRPr="009466FD">
              <w:rPr>
                <w:rFonts w:ascii="Arial" w:hAnsi="Arial"/>
                <w:b/>
                <w:sz w:val="14"/>
                <w:szCs w:val="14"/>
              </w:rPr>
              <w:t>ВхШхГ</w:t>
            </w:r>
            <w:proofErr w:type="spellEnd"/>
            <w:r w:rsidRPr="009466FD">
              <w:rPr>
                <w:rFonts w:ascii="Arial" w:hAnsi="Arial"/>
                <w:b/>
                <w:sz w:val="14"/>
                <w:szCs w:val="14"/>
              </w:rPr>
              <w:t>), мм</w:t>
            </w:r>
          </w:p>
        </w:tc>
        <w:tc>
          <w:tcPr>
            <w:tcW w:w="1843" w:type="dxa"/>
            <w:vAlign w:val="center"/>
          </w:tcPr>
          <w:p w14:paraId="3CB3055F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Внутренние габариты</w:t>
            </w:r>
          </w:p>
          <w:p w14:paraId="3AE1EB06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(</w:t>
            </w:r>
            <w:proofErr w:type="spellStart"/>
            <w:r w:rsidRPr="009466FD">
              <w:rPr>
                <w:rFonts w:ascii="Arial" w:hAnsi="Arial"/>
                <w:b/>
                <w:sz w:val="14"/>
                <w:szCs w:val="14"/>
              </w:rPr>
              <w:t>ВхШхГ</w:t>
            </w:r>
            <w:proofErr w:type="spellEnd"/>
            <w:r w:rsidRPr="009466FD">
              <w:rPr>
                <w:rFonts w:ascii="Arial" w:hAnsi="Arial"/>
                <w:b/>
                <w:sz w:val="14"/>
                <w:szCs w:val="14"/>
              </w:rPr>
              <w:t>), мм</w:t>
            </w:r>
          </w:p>
        </w:tc>
        <w:tc>
          <w:tcPr>
            <w:tcW w:w="992" w:type="dxa"/>
          </w:tcPr>
          <w:p w14:paraId="08021309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 xml:space="preserve">Кол-во полок, </w:t>
            </w:r>
            <w:proofErr w:type="spellStart"/>
            <w:r w:rsidRPr="009466FD">
              <w:rPr>
                <w:rFonts w:ascii="Arial" w:hAnsi="Arial"/>
                <w:b/>
                <w:sz w:val="14"/>
                <w:szCs w:val="14"/>
              </w:rPr>
              <w:t>шт</w:t>
            </w:r>
            <w:proofErr w:type="spellEnd"/>
          </w:p>
        </w:tc>
        <w:tc>
          <w:tcPr>
            <w:tcW w:w="992" w:type="dxa"/>
          </w:tcPr>
          <w:p w14:paraId="52A0E92E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  <w:vertAlign w:val="superscript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 xml:space="preserve">Полезный </w:t>
            </w:r>
            <w:r w:rsidRPr="009466FD">
              <w:rPr>
                <w:rFonts w:ascii="Arial" w:hAnsi="Arial"/>
                <w:b/>
                <w:sz w:val="14"/>
                <w:szCs w:val="14"/>
                <w:lang w:val="en-US"/>
              </w:rPr>
              <w:t>V</w:t>
            </w:r>
            <w:r w:rsidRPr="009466FD">
              <w:rPr>
                <w:rFonts w:ascii="Arial" w:hAnsi="Arial"/>
                <w:b/>
                <w:sz w:val="14"/>
                <w:szCs w:val="14"/>
              </w:rPr>
              <w:t>,м</w:t>
            </w:r>
            <w:r w:rsidRPr="009466FD">
              <w:rPr>
                <w:rFonts w:ascii="Arial" w:hAnsi="Arial"/>
                <w:b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567" w:type="dxa"/>
            <w:vAlign w:val="center"/>
          </w:tcPr>
          <w:p w14:paraId="021E6A4C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Вес, кг</w:t>
            </w:r>
          </w:p>
        </w:tc>
      </w:tr>
      <w:tr w:rsidR="009466FD" w:rsidRPr="00A079F9" w14:paraId="79765E2E" w14:textId="77777777" w:rsidTr="00EE7D9E">
        <w:trPr>
          <w:cantSplit/>
          <w:trHeight w:val="224"/>
        </w:trPr>
        <w:tc>
          <w:tcPr>
            <w:tcW w:w="1305" w:type="dxa"/>
            <w:vAlign w:val="center"/>
          </w:tcPr>
          <w:p w14:paraId="3B2409BE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  <w:lang w:val="en-US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 xml:space="preserve">Шкаф </w:t>
            </w:r>
            <w:proofErr w:type="spellStart"/>
            <w:r w:rsidRPr="009466FD">
              <w:rPr>
                <w:rFonts w:ascii="Arial" w:hAnsi="Arial"/>
                <w:b/>
                <w:sz w:val="14"/>
                <w:szCs w:val="14"/>
                <w:lang w:val="en-US"/>
              </w:rPr>
              <w:t>Profi</w:t>
            </w:r>
            <w:proofErr w:type="spellEnd"/>
            <w:r w:rsidRPr="009466FD">
              <w:rPr>
                <w:rFonts w:ascii="Arial" w:hAnsi="Arial"/>
                <w:b/>
                <w:sz w:val="14"/>
                <w:szCs w:val="14"/>
                <w:lang w:val="en-US"/>
              </w:rPr>
              <w:t xml:space="preserve"> WD</w:t>
            </w:r>
          </w:p>
        </w:tc>
        <w:tc>
          <w:tcPr>
            <w:tcW w:w="1134" w:type="dxa"/>
            <w:vAlign w:val="center"/>
          </w:tcPr>
          <w:p w14:paraId="70969E9A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600х460х210</w:t>
            </w:r>
          </w:p>
        </w:tc>
        <w:tc>
          <w:tcPr>
            <w:tcW w:w="1843" w:type="dxa"/>
            <w:vAlign w:val="center"/>
          </w:tcPr>
          <w:p w14:paraId="5D4F7F51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580*х455х170</w:t>
            </w:r>
          </w:p>
        </w:tc>
        <w:tc>
          <w:tcPr>
            <w:tcW w:w="992" w:type="dxa"/>
          </w:tcPr>
          <w:p w14:paraId="4DD42C8D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1</w:t>
            </w:r>
          </w:p>
        </w:tc>
        <w:tc>
          <w:tcPr>
            <w:tcW w:w="992" w:type="dxa"/>
          </w:tcPr>
          <w:p w14:paraId="5FBE0D2A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0,05</w:t>
            </w:r>
          </w:p>
        </w:tc>
        <w:tc>
          <w:tcPr>
            <w:tcW w:w="567" w:type="dxa"/>
            <w:vAlign w:val="center"/>
          </w:tcPr>
          <w:p w14:paraId="190BEC56" w14:textId="77777777" w:rsidR="009466FD" w:rsidRPr="009466FD" w:rsidRDefault="009466FD" w:rsidP="00EE7D9E">
            <w:pPr>
              <w:pStyle w:val="a3"/>
              <w:ind w:firstLine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9466FD">
              <w:rPr>
                <w:rFonts w:ascii="Arial" w:hAnsi="Arial"/>
                <w:b/>
                <w:sz w:val="14"/>
                <w:szCs w:val="14"/>
              </w:rPr>
              <w:t>7</w:t>
            </w:r>
          </w:p>
        </w:tc>
      </w:tr>
    </w:tbl>
    <w:p w14:paraId="4D07FABA" w14:textId="77777777" w:rsidR="009466FD" w:rsidRDefault="009466FD" w:rsidP="009466FD">
      <w:pPr>
        <w:pStyle w:val="4"/>
        <w:jc w:val="left"/>
        <w:rPr>
          <w:rStyle w:val="a9"/>
          <w:rFonts w:ascii="Arial" w:hAnsi="Arial" w:cs="Arial"/>
          <w:i w:val="0"/>
          <w:iCs w:val="0"/>
          <w:sz w:val="14"/>
          <w:szCs w:val="14"/>
        </w:rPr>
      </w:pPr>
    </w:p>
    <w:p w14:paraId="462AA0B0" w14:textId="77777777" w:rsidR="009466FD" w:rsidRDefault="009466FD" w:rsidP="009466FD">
      <w:pPr>
        <w:pStyle w:val="4"/>
        <w:jc w:val="left"/>
        <w:rPr>
          <w:rStyle w:val="a9"/>
          <w:rFonts w:ascii="Arial" w:hAnsi="Arial" w:cs="Arial"/>
          <w:i w:val="0"/>
          <w:iCs w:val="0"/>
          <w:sz w:val="14"/>
          <w:szCs w:val="14"/>
        </w:rPr>
      </w:pPr>
      <w:r w:rsidRPr="00D34802">
        <w:rPr>
          <w:rStyle w:val="a9"/>
          <w:rFonts w:ascii="Arial" w:hAnsi="Arial" w:cs="Arial"/>
          <w:i w:val="0"/>
          <w:iCs w:val="0"/>
          <w:sz w:val="14"/>
          <w:szCs w:val="14"/>
        </w:rPr>
        <w:t xml:space="preserve">Отклонение </w:t>
      </w:r>
      <w:proofErr w:type="gramStart"/>
      <w:r w:rsidRPr="00D34802">
        <w:rPr>
          <w:rStyle w:val="a9"/>
          <w:rFonts w:ascii="Arial" w:hAnsi="Arial" w:cs="Arial"/>
          <w:i w:val="0"/>
          <w:iCs w:val="0"/>
          <w:sz w:val="14"/>
          <w:szCs w:val="14"/>
        </w:rPr>
        <w:t>веса</w:t>
      </w:r>
      <w:proofErr w:type="gramEnd"/>
      <w:r w:rsidRPr="00D34802">
        <w:rPr>
          <w:rStyle w:val="a9"/>
          <w:rFonts w:ascii="Arial" w:hAnsi="Arial" w:cs="Arial"/>
          <w:i w:val="0"/>
          <w:iCs w:val="0"/>
          <w:sz w:val="14"/>
          <w:szCs w:val="14"/>
        </w:rPr>
        <w:t xml:space="preserve"> указанного в таблице - ±10%</w:t>
      </w:r>
    </w:p>
    <w:p w14:paraId="6C636816" w14:textId="77777777" w:rsidR="009466FD" w:rsidRPr="00AC4176" w:rsidRDefault="009466FD" w:rsidP="009466FD">
      <w:pPr>
        <w:rPr>
          <w:rStyle w:val="a9"/>
          <w:rFonts w:ascii="Arial" w:hAnsi="Arial" w:cs="Arial"/>
          <w:b/>
          <w:sz w:val="14"/>
          <w:szCs w:val="14"/>
        </w:rPr>
      </w:pPr>
      <w:r w:rsidRPr="00AC4176">
        <w:rPr>
          <w:rStyle w:val="a9"/>
          <w:rFonts w:ascii="Arial" w:hAnsi="Arial" w:cs="Arial"/>
          <w:b/>
          <w:sz w:val="14"/>
          <w:szCs w:val="14"/>
        </w:rPr>
        <w:t>*Высота</w:t>
      </w:r>
      <w:r>
        <w:rPr>
          <w:rStyle w:val="a9"/>
          <w:rFonts w:ascii="Arial" w:hAnsi="Arial" w:cs="Arial"/>
          <w:b/>
          <w:sz w:val="14"/>
          <w:szCs w:val="14"/>
        </w:rPr>
        <w:t xml:space="preserve"> указана без полки, с полкой делится в соотношении 250\314 - верх\низ.</w:t>
      </w:r>
    </w:p>
    <w:p w14:paraId="3C9D0044" w14:textId="77777777" w:rsidR="009466FD" w:rsidRDefault="009466FD" w:rsidP="009466FD">
      <w:pPr>
        <w:jc w:val="both"/>
        <w:rPr>
          <w:rFonts w:ascii="Arial" w:hAnsi="Arial"/>
          <w:b/>
          <w:caps/>
          <w:sz w:val="14"/>
        </w:rPr>
      </w:pPr>
    </w:p>
    <w:p w14:paraId="6E1FF64F" w14:textId="77777777" w:rsidR="009466FD" w:rsidRDefault="009466FD" w:rsidP="009466FD">
      <w:pPr>
        <w:rPr>
          <w:rFonts w:ascii="Arial" w:hAnsi="Arial"/>
          <w:b/>
          <w:caps/>
          <w:sz w:val="14"/>
        </w:rPr>
      </w:pPr>
    </w:p>
    <w:p w14:paraId="5B392B16" w14:textId="77777777" w:rsidR="009466FD" w:rsidRDefault="009466FD" w:rsidP="009466FD">
      <w:pPr>
        <w:rPr>
          <w:rFonts w:ascii="Arial" w:hAnsi="Arial"/>
          <w:b/>
          <w:caps/>
          <w:sz w:val="14"/>
        </w:rPr>
      </w:pPr>
      <w:r>
        <w:rPr>
          <w:rFonts w:ascii="Arial" w:hAnsi="Arial"/>
          <w:b/>
          <w:caps/>
          <w:sz w:val="14"/>
        </w:rPr>
        <w:t>4. ОСОБЕННОСТИ ЭКСПЛУАТАЦИИ</w:t>
      </w:r>
    </w:p>
    <w:p w14:paraId="3B36C488" w14:textId="77777777" w:rsidR="009466FD" w:rsidRDefault="009466FD" w:rsidP="005D098B">
      <w:pPr>
        <w:pStyle w:val="a4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Шкаф может эксплуатироваться в помещениях при температуре окружающего воздуха от1 до 40°С и относительной влажности не более 60%.</w:t>
      </w:r>
    </w:p>
    <w:p w14:paraId="3F1E7192" w14:textId="77777777" w:rsidR="009466FD" w:rsidRPr="00A000A9" w:rsidRDefault="009466FD" w:rsidP="005D098B">
      <w:pPr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Для продления срока службы шкафа рекомендуется равномерно распределять нагрузку по полкам.</w:t>
      </w:r>
    </w:p>
    <w:p w14:paraId="0DF7B18E" w14:textId="77777777" w:rsidR="009466FD" w:rsidRDefault="009466FD" w:rsidP="005D098B">
      <w:pPr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Допустимая распределенная нагрузка: на полку </w:t>
      </w:r>
      <w:r w:rsidRPr="00A317C7">
        <w:rPr>
          <w:rFonts w:ascii="Arial" w:hAnsi="Arial"/>
          <w:b/>
          <w:sz w:val="14"/>
        </w:rPr>
        <w:t>не более</w:t>
      </w:r>
      <w:r>
        <w:rPr>
          <w:rFonts w:ascii="Arial" w:hAnsi="Arial"/>
          <w:b/>
          <w:sz w:val="14"/>
        </w:rPr>
        <w:t xml:space="preserve"> 10</w:t>
      </w:r>
      <w:r w:rsidRPr="00A317C7">
        <w:rPr>
          <w:rFonts w:ascii="Arial" w:hAnsi="Arial"/>
          <w:b/>
          <w:sz w:val="14"/>
        </w:rPr>
        <w:t xml:space="preserve"> кг</w:t>
      </w:r>
      <w:r>
        <w:rPr>
          <w:rFonts w:ascii="Arial" w:hAnsi="Arial"/>
          <w:b/>
          <w:sz w:val="14"/>
        </w:rPr>
        <w:t>, на шкаф не более 20.</w:t>
      </w:r>
    </w:p>
    <w:p w14:paraId="72633AF2" w14:textId="77777777" w:rsidR="009466FD" w:rsidRPr="00143924" w:rsidRDefault="009466FD" w:rsidP="009466FD">
      <w:pPr>
        <w:pStyle w:val="a3"/>
        <w:ind w:firstLine="0"/>
        <w:rPr>
          <w:rFonts w:ascii="Arial" w:hAnsi="Arial"/>
          <w:sz w:val="10"/>
          <w:szCs w:val="10"/>
        </w:rPr>
      </w:pPr>
    </w:p>
    <w:p w14:paraId="63D9561D" w14:textId="77777777" w:rsidR="009466FD" w:rsidRDefault="009466FD" w:rsidP="009466FD">
      <w:pPr>
        <w:pStyle w:val="a3"/>
        <w:ind w:firstLine="0"/>
        <w:rPr>
          <w:rFonts w:ascii="Arial" w:hAnsi="Arial"/>
          <w:b/>
          <w:caps/>
          <w:sz w:val="14"/>
        </w:rPr>
      </w:pPr>
      <w:r>
        <w:rPr>
          <w:rFonts w:ascii="Arial" w:hAnsi="Arial"/>
          <w:b/>
          <w:caps/>
          <w:sz w:val="14"/>
        </w:rPr>
        <w:t>5. Хранение, транспортировКА.</w:t>
      </w:r>
    </w:p>
    <w:p w14:paraId="23C98EA6" w14:textId="77777777" w:rsidR="009466FD" w:rsidRDefault="009466FD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В разобранном виде шкаф можно перевозить в упаковке изготовителя в горизонтальном положении   всеми видами крытого транспорта или в контейнерах. </w:t>
      </w:r>
    </w:p>
    <w:p w14:paraId="0672304E" w14:textId="77777777" w:rsidR="009466FD" w:rsidRDefault="009466FD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Требования по хранению: в упаковке изготовителя, в сухом помещении.</w:t>
      </w:r>
    </w:p>
    <w:p w14:paraId="65B3C413" w14:textId="77777777" w:rsidR="009466FD" w:rsidRPr="00143924" w:rsidRDefault="009466FD" w:rsidP="005D098B">
      <w:pPr>
        <w:pStyle w:val="a3"/>
        <w:ind w:firstLine="0"/>
        <w:jc w:val="both"/>
        <w:rPr>
          <w:rFonts w:ascii="Arial" w:hAnsi="Arial"/>
          <w:b/>
          <w:sz w:val="10"/>
          <w:szCs w:val="10"/>
        </w:rPr>
      </w:pPr>
    </w:p>
    <w:p w14:paraId="3C75FF65" w14:textId="77777777" w:rsidR="009466FD" w:rsidRDefault="009466FD" w:rsidP="009466FD">
      <w:pPr>
        <w:pStyle w:val="a3"/>
        <w:ind w:firstLine="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 xml:space="preserve">6. </w:t>
      </w:r>
      <w:proofErr w:type="gramStart"/>
      <w:r>
        <w:rPr>
          <w:rFonts w:ascii="Arial" w:hAnsi="Arial"/>
          <w:b/>
          <w:sz w:val="14"/>
        </w:rPr>
        <w:t>ГАРАНТИЙНЫЕ  ОБЯЗАТЕЛЬСТВА</w:t>
      </w:r>
      <w:proofErr w:type="gramEnd"/>
    </w:p>
    <w:p w14:paraId="15D38E26" w14:textId="77777777" w:rsidR="009466FD" w:rsidRDefault="009466FD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Гарантийный срок эксплуатации изделия -  1 </w:t>
      </w:r>
      <w:proofErr w:type="gramStart"/>
      <w:r>
        <w:rPr>
          <w:rFonts w:ascii="Arial" w:hAnsi="Arial"/>
          <w:sz w:val="14"/>
        </w:rPr>
        <w:t>год  со</w:t>
      </w:r>
      <w:proofErr w:type="gramEnd"/>
      <w:r>
        <w:rPr>
          <w:rFonts w:ascii="Arial" w:hAnsi="Arial"/>
          <w:sz w:val="14"/>
        </w:rPr>
        <w:t xml:space="preserve"> дня продажи, а при отсутствии отметки о дате продажи – 1 год со дня изготовления изделия. </w:t>
      </w:r>
    </w:p>
    <w:p w14:paraId="70011414" w14:textId="77777777" w:rsidR="009466FD" w:rsidRDefault="009466FD" w:rsidP="005D098B">
      <w:pPr>
        <w:pStyle w:val="a3"/>
        <w:ind w:firstLine="0"/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 xml:space="preserve">Изготовитель не несёт ответственность за неисправность изделия и не гарантирует безотказную работу изделия в случаях: нарушений рекомендаций по транспортировке, хранению, эксплуатации; проведения ремонта некомпетентными </w:t>
      </w:r>
      <w:proofErr w:type="gramStart"/>
      <w:r>
        <w:rPr>
          <w:rFonts w:ascii="Arial" w:hAnsi="Arial"/>
          <w:sz w:val="14"/>
        </w:rPr>
        <w:t>лицами;  умышленной</w:t>
      </w:r>
      <w:proofErr w:type="gramEnd"/>
      <w:r>
        <w:rPr>
          <w:rFonts w:ascii="Arial" w:hAnsi="Arial"/>
          <w:sz w:val="14"/>
        </w:rPr>
        <w:t xml:space="preserve"> порчи. </w:t>
      </w:r>
    </w:p>
    <w:p w14:paraId="746C4005" w14:textId="77777777" w:rsidR="009466FD" w:rsidRPr="00143924" w:rsidRDefault="009466FD" w:rsidP="009466FD">
      <w:pPr>
        <w:pStyle w:val="1"/>
        <w:spacing w:before="0" w:after="0"/>
        <w:rPr>
          <w:b w:val="0"/>
          <w:color w:val="FF0000"/>
          <w:kern w:val="0"/>
          <w:sz w:val="10"/>
          <w:szCs w:val="10"/>
        </w:rPr>
      </w:pPr>
    </w:p>
    <w:p w14:paraId="77E0EA49" w14:textId="77777777" w:rsidR="009466FD" w:rsidRDefault="009466FD" w:rsidP="009466FD">
      <w:pPr>
        <w:pStyle w:val="1"/>
        <w:spacing w:before="0" w:after="0"/>
        <w:rPr>
          <w:caps/>
          <w:kern w:val="0"/>
          <w:sz w:val="14"/>
        </w:rPr>
      </w:pPr>
      <w:r>
        <w:rPr>
          <w:caps/>
          <w:kern w:val="0"/>
          <w:sz w:val="14"/>
        </w:rPr>
        <w:t>7. Сервисная служба</w:t>
      </w:r>
    </w:p>
    <w:p w14:paraId="0A88F712" w14:textId="77777777" w:rsidR="009466FD" w:rsidRDefault="009466FD" w:rsidP="009466FD">
      <w:pPr>
        <w:pStyle w:val="30"/>
        <w:rPr>
          <w:sz w:val="14"/>
        </w:rPr>
      </w:pPr>
      <w:r>
        <w:rPr>
          <w:sz w:val="14"/>
        </w:rPr>
        <w:t xml:space="preserve">Адрес ближайшей сервисной службы компании "Промет" Вы можете узнать через Интернет </w:t>
      </w:r>
    </w:p>
    <w:p w14:paraId="437B2D74" w14:textId="77777777" w:rsidR="009466FD" w:rsidRDefault="009466FD" w:rsidP="009466FD">
      <w:pPr>
        <w:pStyle w:val="30"/>
        <w:rPr>
          <w:caps/>
          <w:sz w:val="14"/>
        </w:rPr>
      </w:pPr>
      <w:r>
        <w:rPr>
          <w:sz w:val="14"/>
        </w:rPr>
        <w:t xml:space="preserve">по адресу </w:t>
      </w:r>
      <w:hyperlink r:id="rId12" w:history="1">
        <w:r>
          <w:rPr>
            <w:rStyle w:val="a7"/>
            <w:sz w:val="14"/>
          </w:rPr>
          <w:t>http://www.safe.ru</w:t>
        </w:r>
      </w:hyperlink>
      <w:r>
        <w:rPr>
          <w:sz w:val="14"/>
        </w:rPr>
        <w:t>.</w:t>
      </w:r>
    </w:p>
    <w:p w14:paraId="678B92A8" w14:textId="77777777" w:rsidR="009466FD" w:rsidRPr="00CF6FD3" w:rsidRDefault="009466FD" w:rsidP="009466FD">
      <w:pPr>
        <w:pStyle w:val="a3"/>
        <w:ind w:firstLine="0"/>
        <w:rPr>
          <w:rFonts w:ascii="Arial" w:hAnsi="Arial"/>
          <w:b/>
          <w:sz w:val="6"/>
          <w:szCs w:val="6"/>
        </w:rPr>
      </w:pPr>
    </w:p>
    <w:p w14:paraId="708616DD" w14:textId="77777777" w:rsidR="009466FD" w:rsidRPr="00403D5B" w:rsidRDefault="009466FD" w:rsidP="009466FD">
      <w:pPr>
        <w:pStyle w:val="a3"/>
        <w:ind w:firstLine="0"/>
        <w:rPr>
          <w:rFonts w:ascii="Arial" w:hAnsi="Arial"/>
          <w:b/>
          <w:spacing w:val="-4"/>
          <w:sz w:val="14"/>
          <w:szCs w:val="14"/>
        </w:rPr>
      </w:pPr>
      <w:r>
        <w:rPr>
          <w:rFonts w:ascii="Arial" w:hAnsi="Arial"/>
          <w:b/>
          <w:spacing w:val="-4"/>
          <w:sz w:val="14"/>
          <w:szCs w:val="14"/>
        </w:rPr>
        <w:t xml:space="preserve">Шкаф </w:t>
      </w:r>
      <w:r w:rsidRPr="00403D5B">
        <w:rPr>
          <w:rFonts w:ascii="Arial" w:hAnsi="Arial"/>
          <w:b/>
          <w:spacing w:val="-4"/>
          <w:sz w:val="14"/>
          <w:szCs w:val="14"/>
        </w:rPr>
        <w:t>изготовлен ООО «</w:t>
      </w:r>
      <w:r>
        <w:rPr>
          <w:rFonts w:ascii="Arial" w:hAnsi="Arial"/>
          <w:b/>
          <w:spacing w:val="-4"/>
          <w:sz w:val="14"/>
          <w:szCs w:val="14"/>
        </w:rPr>
        <w:t>НПО ПРОМЕТ</w:t>
      </w:r>
      <w:r w:rsidRPr="00403D5B">
        <w:rPr>
          <w:rFonts w:ascii="Arial" w:hAnsi="Arial"/>
          <w:b/>
          <w:spacing w:val="-4"/>
          <w:sz w:val="14"/>
          <w:szCs w:val="14"/>
        </w:rPr>
        <w:t xml:space="preserve">», 301602, Тульская область, </w:t>
      </w:r>
      <w:proofErr w:type="spellStart"/>
      <w:r w:rsidRPr="00403D5B">
        <w:rPr>
          <w:rFonts w:ascii="Arial" w:hAnsi="Arial"/>
          <w:b/>
          <w:spacing w:val="-4"/>
          <w:sz w:val="14"/>
          <w:szCs w:val="14"/>
        </w:rPr>
        <w:t>г.Узловая</w:t>
      </w:r>
      <w:proofErr w:type="spellEnd"/>
      <w:proofErr w:type="gramStart"/>
      <w:r w:rsidRPr="00403D5B">
        <w:rPr>
          <w:rFonts w:ascii="Arial" w:hAnsi="Arial"/>
          <w:b/>
          <w:spacing w:val="-4"/>
          <w:sz w:val="14"/>
          <w:szCs w:val="14"/>
        </w:rPr>
        <w:t xml:space="preserve">,  </w:t>
      </w:r>
      <w:proofErr w:type="spellStart"/>
      <w:r w:rsidRPr="00403D5B">
        <w:rPr>
          <w:rFonts w:ascii="Arial" w:hAnsi="Arial"/>
          <w:b/>
          <w:spacing w:val="-4"/>
          <w:sz w:val="14"/>
          <w:szCs w:val="14"/>
        </w:rPr>
        <w:t>ул.Дубовская</w:t>
      </w:r>
      <w:proofErr w:type="spellEnd"/>
      <w:proofErr w:type="gramEnd"/>
      <w:r w:rsidRPr="00403D5B">
        <w:rPr>
          <w:rFonts w:ascii="Arial" w:hAnsi="Arial"/>
          <w:b/>
          <w:spacing w:val="-4"/>
          <w:sz w:val="14"/>
          <w:szCs w:val="14"/>
        </w:rPr>
        <w:t>, д.2</w:t>
      </w:r>
      <w:r>
        <w:rPr>
          <w:rFonts w:ascii="Arial" w:hAnsi="Arial"/>
          <w:b/>
          <w:spacing w:val="-4"/>
          <w:sz w:val="14"/>
          <w:szCs w:val="14"/>
        </w:rPr>
        <w:t>а</w:t>
      </w:r>
      <w:r w:rsidRPr="00403D5B">
        <w:rPr>
          <w:rFonts w:ascii="Arial" w:hAnsi="Arial"/>
          <w:b/>
          <w:spacing w:val="-4"/>
          <w:sz w:val="14"/>
          <w:szCs w:val="14"/>
        </w:rPr>
        <w:t xml:space="preserve">. </w:t>
      </w:r>
    </w:p>
    <w:p w14:paraId="63280256" w14:textId="77777777" w:rsidR="009466FD" w:rsidRDefault="009466FD" w:rsidP="009466FD">
      <w:pPr>
        <w:pStyle w:val="a3"/>
        <w:ind w:firstLine="0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Система управления качеством изготовителя сертифицирована на соответствие требованиям ИСО 9001.</w:t>
      </w:r>
    </w:p>
    <w:p w14:paraId="10EE865F" w14:textId="77777777" w:rsidR="009466FD" w:rsidRDefault="009466FD" w:rsidP="009466FD">
      <w:pPr>
        <w:pStyle w:val="a3"/>
        <w:ind w:firstLine="0"/>
        <w:rPr>
          <w:rFonts w:ascii="Arial" w:hAnsi="Arial"/>
          <w:b/>
          <w:sz w:val="14"/>
        </w:rPr>
      </w:pPr>
    </w:p>
    <w:p w14:paraId="29A597EC" w14:textId="77777777" w:rsidR="009466FD" w:rsidRDefault="009466FD" w:rsidP="009466FD">
      <w:pPr>
        <w:pStyle w:val="a3"/>
        <w:ind w:firstLine="0"/>
        <w:rPr>
          <w:rFonts w:ascii="Arial" w:hAnsi="Arial"/>
          <w:b/>
          <w:sz w:val="14"/>
        </w:rPr>
      </w:pPr>
    </w:p>
    <w:p w14:paraId="50C1EF0F" w14:textId="77777777" w:rsidR="009466FD" w:rsidRDefault="009466FD" w:rsidP="009466FD">
      <w:pPr>
        <w:pStyle w:val="a3"/>
        <w:ind w:firstLine="0"/>
        <w:rPr>
          <w:rFonts w:ascii="Arial" w:hAnsi="Arial"/>
          <w:b/>
          <w:sz w:val="14"/>
        </w:rPr>
      </w:pPr>
    </w:p>
    <w:p w14:paraId="3AFCE060" w14:textId="77777777" w:rsidR="009466FD" w:rsidRDefault="009466FD" w:rsidP="009466FD">
      <w:pPr>
        <w:pStyle w:val="a3"/>
        <w:ind w:firstLine="0"/>
        <w:rPr>
          <w:rFonts w:ascii="Arial" w:hAnsi="Arial"/>
          <w:b/>
          <w:sz w:val="14"/>
        </w:rPr>
      </w:pPr>
    </w:p>
    <w:p w14:paraId="1238991F" w14:textId="77777777" w:rsidR="009466FD" w:rsidRDefault="009466FD" w:rsidP="009466FD">
      <w:pPr>
        <w:pStyle w:val="a3"/>
        <w:ind w:firstLine="0"/>
        <w:rPr>
          <w:rFonts w:ascii="Arial" w:hAnsi="Arial"/>
          <w:b/>
          <w:sz w:val="14"/>
        </w:rPr>
      </w:pPr>
    </w:p>
    <w:p w14:paraId="2056F05D" w14:textId="77777777" w:rsidR="009466FD" w:rsidRDefault="009466FD" w:rsidP="009466FD">
      <w:pPr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Дата</w:t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  <w:t>Отметка</w:t>
      </w:r>
    </w:p>
    <w:p w14:paraId="424FD8CE" w14:textId="77777777" w:rsidR="009466FD" w:rsidRPr="00A90DAA" w:rsidRDefault="009466FD" w:rsidP="009466FD">
      <w:pPr>
        <w:jc w:val="both"/>
        <w:rPr>
          <w:rFonts w:ascii="Arial" w:hAnsi="Arial"/>
          <w:sz w:val="18"/>
        </w:rPr>
      </w:pPr>
      <w:proofErr w:type="gramStart"/>
      <w:r>
        <w:rPr>
          <w:rFonts w:ascii="Arial" w:hAnsi="Arial"/>
          <w:b/>
          <w:sz w:val="14"/>
        </w:rPr>
        <w:t>изготовления:_</w:t>
      </w:r>
      <w:proofErr w:type="gramEnd"/>
      <w:r>
        <w:rPr>
          <w:rFonts w:ascii="Arial" w:hAnsi="Arial"/>
          <w:b/>
          <w:sz w:val="14"/>
        </w:rPr>
        <w:t xml:space="preserve">_____________ </w:t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</w:r>
      <w:r>
        <w:rPr>
          <w:rFonts w:ascii="Arial" w:hAnsi="Arial"/>
          <w:b/>
          <w:sz w:val="14"/>
        </w:rPr>
        <w:tab/>
        <w:t>службы качества ______________</w:t>
      </w:r>
    </w:p>
    <w:p w14:paraId="0C3D3972" w14:textId="77777777" w:rsidR="009466FD" w:rsidRDefault="009466FD" w:rsidP="009466FD"/>
    <w:p w14:paraId="23D17F64" w14:textId="77777777" w:rsidR="009466FD" w:rsidRPr="00A90DAA" w:rsidRDefault="009466FD" w:rsidP="009466FD">
      <w:pPr>
        <w:spacing w:line="168" w:lineRule="auto"/>
        <w:rPr>
          <w:rFonts w:ascii="Arial" w:hAnsi="Arial"/>
          <w:b/>
          <w:caps/>
          <w:sz w:val="16"/>
        </w:rPr>
      </w:pPr>
    </w:p>
    <w:p w14:paraId="3710E2EA" w14:textId="77777777" w:rsidR="009466FD" w:rsidRDefault="009466FD" w:rsidP="009466FD">
      <w:pPr>
        <w:spacing w:line="168" w:lineRule="auto"/>
        <w:rPr>
          <w:rFonts w:ascii="Arial" w:hAnsi="Arial"/>
          <w:b/>
          <w:caps/>
          <w:sz w:val="16"/>
        </w:rPr>
      </w:pPr>
    </w:p>
    <w:p w14:paraId="1DDDFEB5" w14:textId="77777777" w:rsidR="009466FD" w:rsidRDefault="009466FD" w:rsidP="009466FD">
      <w:pPr>
        <w:spacing w:line="168" w:lineRule="auto"/>
        <w:rPr>
          <w:rFonts w:ascii="Arial" w:hAnsi="Arial"/>
          <w:b/>
          <w:caps/>
          <w:sz w:val="16"/>
        </w:rPr>
      </w:pPr>
    </w:p>
    <w:p w14:paraId="6881151B" w14:textId="77777777" w:rsidR="0041298E" w:rsidRDefault="0041298E" w:rsidP="00726038">
      <w:pPr>
        <w:rPr>
          <w:rFonts w:ascii="Arial" w:hAnsi="Arial"/>
          <w:b/>
          <w:caps/>
          <w:sz w:val="16"/>
        </w:rPr>
      </w:pPr>
    </w:p>
    <w:p w14:paraId="3B13A538" w14:textId="77777777" w:rsidR="00857CA3" w:rsidRPr="00A90DAA" w:rsidRDefault="00857CA3" w:rsidP="00726038">
      <w:pPr>
        <w:rPr>
          <w:rFonts w:ascii="Arial" w:hAnsi="Arial"/>
          <w:b/>
          <w:caps/>
          <w:sz w:val="16"/>
        </w:rPr>
      </w:pPr>
    </w:p>
    <w:sectPr w:rsidR="00857CA3" w:rsidRPr="00A90DAA" w:rsidSect="005D098B">
      <w:headerReference w:type="default" r:id="rId13"/>
      <w:footerReference w:type="default" r:id="rId14"/>
      <w:pgSz w:w="16838" w:h="11906" w:orient="landscape" w:code="9"/>
      <w:pgMar w:top="540" w:right="567" w:bottom="397" w:left="567" w:header="0" w:footer="71" w:gutter="0"/>
      <w:cols w:num="2" w:space="708" w:equalWidth="0">
        <w:col w:w="7535" w:space="708"/>
        <w:col w:w="746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5F6D23" w14:textId="77777777" w:rsidR="006141D1" w:rsidRDefault="006141D1">
      <w:r>
        <w:separator/>
      </w:r>
    </w:p>
  </w:endnote>
  <w:endnote w:type="continuationSeparator" w:id="0">
    <w:p w14:paraId="7EEA960D" w14:textId="77777777" w:rsidR="006141D1" w:rsidRDefault="00614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24A3" w14:textId="77777777" w:rsidR="00B61CF6" w:rsidRPr="00E3174A" w:rsidRDefault="00B61CF6" w:rsidP="00E9733E">
    <w:pPr>
      <w:pStyle w:val="a6"/>
      <w:rPr>
        <w:sz w:val="18"/>
        <w:szCs w:val="18"/>
        <w:lang w:val="en-US"/>
      </w:rPr>
    </w:pPr>
    <w:r>
      <w:rPr>
        <w:sz w:val="18"/>
        <w:szCs w:val="18"/>
      </w:rPr>
      <w:t xml:space="preserve">                                                         </w:t>
    </w:r>
    <w:proofErr w:type="gramStart"/>
    <w:r w:rsidRPr="00E9733E">
      <w:rPr>
        <w:sz w:val="18"/>
        <w:szCs w:val="18"/>
      </w:rPr>
      <w:t xml:space="preserve">Редакция </w:t>
    </w:r>
    <w:r>
      <w:rPr>
        <w:sz w:val="18"/>
        <w:szCs w:val="18"/>
      </w:rPr>
      <w:t xml:space="preserve"> от</w:t>
    </w:r>
    <w:proofErr w:type="gramEnd"/>
    <w:r>
      <w:rPr>
        <w:sz w:val="18"/>
        <w:szCs w:val="18"/>
      </w:rPr>
      <w:t xml:space="preserve"> </w:t>
    </w:r>
    <w:r w:rsidR="005D098B">
      <w:rPr>
        <w:sz w:val="18"/>
        <w:szCs w:val="18"/>
        <w:lang w:val="en-US"/>
      </w:rPr>
      <w:t>31</w:t>
    </w:r>
    <w:r>
      <w:rPr>
        <w:sz w:val="18"/>
        <w:szCs w:val="18"/>
      </w:rPr>
      <w:t>.</w:t>
    </w:r>
    <w:r>
      <w:rPr>
        <w:sz w:val="18"/>
        <w:szCs w:val="18"/>
        <w:lang w:val="en-US"/>
      </w:rPr>
      <w:t>0</w:t>
    </w:r>
    <w:r w:rsidR="005D098B">
      <w:rPr>
        <w:sz w:val="18"/>
        <w:szCs w:val="18"/>
        <w:lang w:val="en-US"/>
      </w:rPr>
      <w:t>3</w:t>
    </w:r>
    <w:r>
      <w:rPr>
        <w:sz w:val="18"/>
        <w:szCs w:val="18"/>
      </w:rPr>
      <w:t>.</w:t>
    </w:r>
    <w:r w:rsidR="00054AF6">
      <w:rPr>
        <w:sz w:val="18"/>
        <w:szCs w:val="18"/>
      </w:rPr>
      <w:t>21</w:t>
    </w:r>
    <w:r w:rsidR="00A84F5A">
      <w:rPr>
        <w:sz w:val="18"/>
        <w:szCs w:val="18"/>
      </w:rPr>
      <w:t xml:space="preserve">  </w:t>
    </w: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 </w:t>
    </w:r>
    <w:r w:rsidRPr="00E9733E">
      <w:rPr>
        <w:sz w:val="18"/>
        <w:szCs w:val="18"/>
      </w:rPr>
      <w:t xml:space="preserve">Редакция </w:t>
    </w:r>
    <w:r>
      <w:rPr>
        <w:sz w:val="18"/>
        <w:szCs w:val="18"/>
      </w:rPr>
      <w:t xml:space="preserve"> от </w:t>
    </w:r>
    <w:r w:rsidR="005D098B">
      <w:rPr>
        <w:sz w:val="18"/>
        <w:szCs w:val="18"/>
        <w:lang w:val="en-US"/>
      </w:rPr>
      <w:t>31</w:t>
    </w:r>
    <w:r>
      <w:rPr>
        <w:sz w:val="18"/>
        <w:szCs w:val="18"/>
        <w:lang w:val="en-US"/>
      </w:rPr>
      <w:t>.0</w:t>
    </w:r>
    <w:r w:rsidR="005D098B">
      <w:rPr>
        <w:sz w:val="18"/>
        <w:szCs w:val="18"/>
        <w:lang w:val="en-US"/>
      </w:rPr>
      <w:t>3</w:t>
    </w:r>
    <w:r>
      <w:rPr>
        <w:sz w:val="18"/>
        <w:szCs w:val="18"/>
      </w:rPr>
      <w:t>.</w:t>
    </w:r>
    <w:r w:rsidR="00054AF6">
      <w:rPr>
        <w:sz w:val="18"/>
        <w:szCs w:val="18"/>
      </w:rPr>
      <w:t>21</w:t>
    </w: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</w:t>
    </w:r>
    <w:r w:rsidRPr="00E9733E">
      <w:rPr>
        <w:sz w:val="18"/>
        <w:szCs w:val="18"/>
      </w:rPr>
      <w:t xml:space="preserve"> </w:t>
    </w:r>
  </w:p>
  <w:p w14:paraId="61669067" w14:textId="77777777" w:rsidR="00B61CF6" w:rsidRPr="00E9733E" w:rsidRDefault="00B61CF6" w:rsidP="00E9733E">
    <w:pPr>
      <w:pStyle w:val="a6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E9DC1" w14:textId="77777777" w:rsidR="006141D1" w:rsidRDefault="006141D1">
      <w:r>
        <w:separator/>
      </w:r>
    </w:p>
  </w:footnote>
  <w:footnote w:type="continuationSeparator" w:id="0">
    <w:p w14:paraId="49B6C2E3" w14:textId="77777777" w:rsidR="006141D1" w:rsidRDefault="00614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4969A" w14:textId="77777777" w:rsidR="005D098B" w:rsidRDefault="005D098B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3107055</wp:posOffset>
          </wp:positionH>
          <wp:positionV relativeFrom="paragraph">
            <wp:posOffset>116205</wp:posOffset>
          </wp:positionV>
          <wp:extent cx="1338580" cy="67564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ECC42F8" wp14:editId="6D31EE1F">
          <wp:simplePos x="0" y="0"/>
          <wp:positionH relativeFrom="column">
            <wp:posOffset>8747709</wp:posOffset>
          </wp:positionH>
          <wp:positionV relativeFrom="paragraph">
            <wp:posOffset>117043</wp:posOffset>
          </wp:positionV>
          <wp:extent cx="1338682" cy="676177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682" cy="676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55404"/>
    <w:multiLevelType w:val="hybridMultilevel"/>
    <w:tmpl w:val="4A1C7DE0"/>
    <w:lvl w:ilvl="0" w:tplc="572C9D5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F133E"/>
    <w:multiLevelType w:val="hybridMultilevel"/>
    <w:tmpl w:val="C5E6ABA4"/>
    <w:lvl w:ilvl="0" w:tplc="17A6AF0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0448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623C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3AFB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62C2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B326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9A1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5AAA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16E4A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11A"/>
    <w:rsid w:val="00016B25"/>
    <w:rsid w:val="000175E3"/>
    <w:rsid w:val="0002441D"/>
    <w:rsid w:val="000273D1"/>
    <w:rsid w:val="00032381"/>
    <w:rsid w:val="0004574A"/>
    <w:rsid w:val="00047E3E"/>
    <w:rsid w:val="00051D8E"/>
    <w:rsid w:val="00054AF6"/>
    <w:rsid w:val="00061EF0"/>
    <w:rsid w:val="00066E30"/>
    <w:rsid w:val="0008724C"/>
    <w:rsid w:val="000932B9"/>
    <w:rsid w:val="000A4188"/>
    <w:rsid w:val="000C0B55"/>
    <w:rsid w:val="000C780A"/>
    <w:rsid w:val="000F21BA"/>
    <w:rsid w:val="000F31EF"/>
    <w:rsid w:val="00102F10"/>
    <w:rsid w:val="0011733A"/>
    <w:rsid w:val="00137A96"/>
    <w:rsid w:val="00143924"/>
    <w:rsid w:val="00173315"/>
    <w:rsid w:val="0017373C"/>
    <w:rsid w:val="001A5CA0"/>
    <w:rsid w:val="001C3C45"/>
    <w:rsid w:val="001C3DCC"/>
    <w:rsid w:val="001F4073"/>
    <w:rsid w:val="002160B8"/>
    <w:rsid w:val="002542BC"/>
    <w:rsid w:val="00254998"/>
    <w:rsid w:val="00261FC0"/>
    <w:rsid w:val="0027048A"/>
    <w:rsid w:val="00273AAD"/>
    <w:rsid w:val="00274F92"/>
    <w:rsid w:val="002969CC"/>
    <w:rsid w:val="00297346"/>
    <w:rsid w:val="002B1543"/>
    <w:rsid w:val="002B426F"/>
    <w:rsid w:val="002B5F26"/>
    <w:rsid w:val="002C4BB9"/>
    <w:rsid w:val="002E2C64"/>
    <w:rsid w:val="002E3245"/>
    <w:rsid w:val="002E463F"/>
    <w:rsid w:val="00305BB3"/>
    <w:rsid w:val="00315234"/>
    <w:rsid w:val="003202FB"/>
    <w:rsid w:val="00320F6A"/>
    <w:rsid w:val="00353D2A"/>
    <w:rsid w:val="00380799"/>
    <w:rsid w:val="00381147"/>
    <w:rsid w:val="003A1295"/>
    <w:rsid w:val="003B6DF6"/>
    <w:rsid w:val="003C6DC5"/>
    <w:rsid w:val="003D4583"/>
    <w:rsid w:val="003F3BC0"/>
    <w:rsid w:val="00403D5B"/>
    <w:rsid w:val="0041298E"/>
    <w:rsid w:val="00412F42"/>
    <w:rsid w:val="00434381"/>
    <w:rsid w:val="004430BB"/>
    <w:rsid w:val="00453493"/>
    <w:rsid w:val="0045727F"/>
    <w:rsid w:val="00483206"/>
    <w:rsid w:val="00484591"/>
    <w:rsid w:val="00493DB7"/>
    <w:rsid w:val="004A6D41"/>
    <w:rsid w:val="004B4C33"/>
    <w:rsid w:val="004C64BB"/>
    <w:rsid w:val="004D0274"/>
    <w:rsid w:val="004E7817"/>
    <w:rsid w:val="004E7E71"/>
    <w:rsid w:val="004F0869"/>
    <w:rsid w:val="00511B7C"/>
    <w:rsid w:val="0052012F"/>
    <w:rsid w:val="005245B3"/>
    <w:rsid w:val="00527AF4"/>
    <w:rsid w:val="00536682"/>
    <w:rsid w:val="005402A2"/>
    <w:rsid w:val="00543B22"/>
    <w:rsid w:val="005562F6"/>
    <w:rsid w:val="0056157A"/>
    <w:rsid w:val="00564E12"/>
    <w:rsid w:val="005717FB"/>
    <w:rsid w:val="005812CF"/>
    <w:rsid w:val="005869E9"/>
    <w:rsid w:val="005B5D6E"/>
    <w:rsid w:val="005C6530"/>
    <w:rsid w:val="005C6A1F"/>
    <w:rsid w:val="005D098B"/>
    <w:rsid w:val="005D1B50"/>
    <w:rsid w:val="005D3412"/>
    <w:rsid w:val="006141D1"/>
    <w:rsid w:val="00634D8E"/>
    <w:rsid w:val="00655867"/>
    <w:rsid w:val="00661551"/>
    <w:rsid w:val="00665526"/>
    <w:rsid w:val="00674798"/>
    <w:rsid w:val="0068528C"/>
    <w:rsid w:val="0068722F"/>
    <w:rsid w:val="00697F77"/>
    <w:rsid w:val="006A098E"/>
    <w:rsid w:val="006B38A2"/>
    <w:rsid w:val="006B76C2"/>
    <w:rsid w:val="006E1370"/>
    <w:rsid w:val="00703C2D"/>
    <w:rsid w:val="00726038"/>
    <w:rsid w:val="007266FA"/>
    <w:rsid w:val="0073591E"/>
    <w:rsid w:val="007561EF"/>
    <w:rsid w:val="00757BB0"/>
    <w:rsid w:val="00764C27"/>
    <w:rsid w:val="00767895"/>
    <w:rsid w:val="00774579"/>
    <w:rsid w:val="007750A4"/>
    <w:rsid w:val="00784FBD"/>
    <w:rsid w:val="0078511B"/>
    <w:rsid w:val="00796B99"/>
    <w:rsid w:val="007A4102"/>
    <w:rsid w:val="007C452E"/>
    <w:rsid w:val="007F216B"/>
    <w:rsid w:val="007F5D1E"/>
    <w:rsid w:val="00802765"/>
    <w:rsid w:val="008354FE"/>
    <w:rsid w:val="008371EC"/>
    <w:rsid w:val="00857CA3"/>
    <w:rsid w:val="00862438"/>
    <w:rsid w:val="00870013"/>
    <w:rsid w:val="00870D24"/>
    <w:rsid w:val="008751BA"/>
    <w:rsid w:val="00896E4E"/>
    <w:rsid w:val="00896EDE"/>
    <w:rsid w:val="008A6B9C"/>
    <w:rsid w:val="008B692F"/>
    <w:rsid w:val="008C49DB"/>
    <w:rsid w:val="008D66DE"/>
    <w:rsid w:val="00946621"/>
    <w:rsid w:val="009466FD"/>
    <w:rsid w:val="009515A0"/>
    <w:rsid w:val="0096229C"/>
    <w:rsid w:val="00991AD7"/>
    <w:rsid w:val="00995F53"/>
    <w:rsid w:val="009B756D"/>
    <w:rsid w:val="009E1E4F"/>
    <w:rsid w:val="00A000A9"/>
    <w:rsid w:val="00A079F9"/>
    <w:rsid w:val="00A250C6"/>
    <w:rsid w:val="00A317C7"/>
    <w:rsid w:val="00A3399C"/>
    <w:rsid w:val="00A46ED3"/>
    <w:rsid w:val="00A63170"/>
    <w:rsid w:val="00A74F2F"/>
    <w:rsid w:val="00A84F5A"/>
    <w:rsid w:val="00A85F4C"/>
    <w:rsid w:val="00A90DAA"/>
    <w:rsid w:val="00AA16BA"/>
    <w:rsid w:val="00AB5303"/>
    <w:rsid w:val="00AC4176"/>
    <w:rsid w:val="00AC74F6"/>
    <w:rsid w:val="00B35DA3"/>
    <w:rsid w:val="00B42425"/>
    <w:rsid w:val="00B46B49"/>
    <w:rsid w:val="00B46DB5"/>
    <w:rsid w:val="00B61CF6"/>
    <w:rsid w:val="00B95875"/>
    <w:rsid w:val="00BC5E8A"/>
    <w:rsid w:val="00BD6FCC"/>
    <w:rsid w:val="00BE0BF9"/>
    <w:rsid w:val="00BE2A75"/>
    <w:rsid w:val="00BE7591"/>
    <w:rsid w:val="00C01759"/>
    <w:rsid w:val="00C029C5"/>
    <w:rsid w:val="00C13692"/>
    <w:rsid w:val="00C415F7"/>
    <w:rsid w:val="00C43D8D"/>
    <w:rsid w:val="00C440AE"/>
    <w:rsid w:val="00C63BFF"/>
    <w:rsid w:val="00C662DA"/>
    <w:rsid w:val="00C86715"/>
    <w:rsid w:val="00C95797"/>
    <w:rsid w:val="00CB31E2"/>
    <w:rsid w:val="00CB5B88"/>
    <w:rsid w:val="00CC4716"/>
    <w:rsid w:val="00CD2EF2"/>
    <w:rsid w:val="00CD3CC7"/>
    <w:rsid w:val="00CD407F"/>
    <w:rsid w:val="00CE4075"/>
    <w:rsid w:val="00CF6FD3"/>
    <w:rsid w:val="00D01B2B"/>
    <w:rsid w:val="00D062F7"/>
    <w:rsid w:val="00D10609"/>
    <w:rsid w:val="00D1063B"/>
    <w:rsid w:val="00D131D0"/>
    <w:rsid w:val="00D20247"/>
    <w:rsid w:val="00D21523"/>
    <w:rsid w:val="00D30CD8"/>
    <w:rsid w:val="00D5005E"/>
    <w:rsid w:val="00D55031"/>
    <w:rsid w:val="00D571EA"/>
    <w:rsid w:val="00D612F1"/>
    <w:rsid w:val="00D74099"/>
    <w:rsid w:val="00D752B8"/>
    <w:rsid w:val="00D7659E"/>
    <w:rsid w:val="00DA6B2F"/>
    <w:rsid w:val="00DA6C41"/>
    <w:rsid w:val="00DB7CA6"/>
    <w:rsid w:val="00DC0636"/>
    <w:rsid w:val="00DC6D33"/>
    <w:rsid w:val="00DD0B94"/>
    <w:rsid w:val="00DD4606"/>
    <w:rsid w:val="00DD6E98"/>
    <w:rsid w:val="00DF596D"/>
    <w:rsid w:val="00DF63CC"/>
    <w:rsid w:val="00E3174A"/>
    <w:rsid w:val="00E31E78"/>
    <w:rsid w:val="00E6011A"/>
    <w:rsid w:val="00E70212"/>
    <w:rsid w:val="00E70315"/>
    <w:rsid w:val="00E77149"/>
    <w:rsid w:val="00E80963"/>
    <w:rsid w:val="00E82931"/>
    <w:rsid w:val="00E83609"/>
    <w:rsid w:val="00E95801"/>
    <w:rsid w:val="00E95B4C"/>
    <w:rsid w:val="00E9733E"/>
    <w:rsid w:val="00EC6878"/>
    <w:rsid w:val="00F22314"/>
    <w:rsid w:val="00F37EA8"/>
    <w:rsid w:val="00F4167E"/>
    <w:rsid w:val="00F43921"/>
    <w:rsid w:val="00F47796"/>
    <w:rsid w:val="00F519DF"/>
    <w:rsid w:val="00F9374E"/>
    <w:rsid w:val="00FB082D"/>
    <w:rsid w:val="00FD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383AFF57"/>
  <w15:docId w15:val="{4603506D-D4A6-4FD6-87BC-869C2BD4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963"/>
    <w:rPr>
      <w:sz w:val="24"/>
      <w:szCs w:val="24"/>
    </w:rPr>
  </w:style>
  <w:style w:type="paragraph" w:styleId="1">
    <w:name w:val="heading 1"/>
    <w:basedOn w:val="a"/>
    <w:next w:val="a"/>
    <w:qFormat/>
    <w:rsid w:val="005869E9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qFormat/>
    <w:rsid w:val="005869E9"/>
    <w:pPr>
      <w:keepNext/>
      <w:outlineLvl w:val="1"/>
    </w:pPr>
    <w:rPr>
      <w:b/>
      <w:caps/>
      <w:sz w:val="52"/>
      <w:szCs w:val="20"/>
      <w:lang w:val="en-US"/>
    </w:rPr>
  </w:style>
  <w:style w:type="paragraph" w:styleId="3">
    <w:name w:val="heading 3"/>
    <w:basedOn w:val="a"/>
    <w:next w:val="a"/>
    <w:qFormat/>
    <w:rsid w:val="005869E9"/>
    <w:pPr>
      <w:keepNext/>
      <w:jc w:val="center"/>
      <w:outlineLvl w:val="2"/>
    </w:pPr>
    <w:rPr>
      <w:rFonts w:ascii="Arial" w:hAnsi="Arial"/>
      <w:b/>
      <w:caps/>
      <w:sz w:val="12"/>
    </w:rPr>
  </w:style>
  <w:style w:type="paragraph" w:styleId="4">
    <w:name w:val="heading 4"/>
    <w:basedOn w:val="a"/>
    <w:next w:val="a"/>
    <w:qFormat/>
    <w:rsid w:val="005869E9"/>
    <w:pPr>
      <w:keepNext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qFormat/>
    <w:rsid w:val="005869E9"/>
    <w:pPr>
      <w:keepNext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869E9"/>
    <w:pPr>
      <w:ind w:firstLine="720"/>
    </w:pPr>
    <w:rPr>
      <w:szCs w:val="20"/>
    </w:rPr>
  </w:style>
  <w:style w:type="paragraph" w:styleId="a4">
    <w:name w:val="Body Text"/>
    <w:basedOn w:val="a"/>
    <w:rsid w:val="005869E9"/>
    <w:rPr>
      <w:szCs w:val="20"/>
    </w:rPr>
  </w:style>
  <w:style w:type="paragraph" w:styleId="20">
    <w:name w:val="Body Text 2"/>
    <w:basedOn w:val="a"/>
    <w:rsid w:val="005869E9"/>
    <w:pPr>
      <w:jc w:val="center"/>
    </w:pPr>
    <w:rPr>
      <w:b/>
      <w:caps/>
      <w:sz w:val="28"/>
      <w:szCs w:val="20"/>
    </w:rPr>
  </w:style>
  <w:style w:type="paragraph" w:styleId="30">
    <w:name w:val="Body Text 3"/>
    <w:basedOn w:val="a"/>
    <w:rsid w:val="005869E9"/>
    <w:rPr>
      <w:rFonts w:ascii="Arial" w:hAnsi="Arial"/>
      <w:sz w:val="20"/>
    </w:rPr>
  </w:style>
  <w:style w:type="paragraph" w:styleId="a5">
    <w:name w:val="header"/>
    <w:basedOn w:val="a"/>
    <w:rsid w:val="005869E9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5869E9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5869E9"/>
    <w:rPr>
      <w:color w:val="0000FF"/>
      <w:u w:val="single"/>
    </w:rPr>
  </w:style>
  <w:style w:type="paragraph" w:styleId="a8">
    <w:name w:val="Balloon Text"/>
    <w:basedOn w:val="a"/>
    <w:semiHidden/>
    <w:rsid w:val="0073591E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BC5E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afe.r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afe.r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Эксплуатационная документация" ma:contentTypeID="0x010100D8D46A28937E6845B8ADC850CFB705D6005D29559D722FA748B333127234A5200E" ma:contentTypeVersion="16" ma:contentTypeDescription="Эксплуатационная документация" ma:contentTypeScope="" ma:versionID="8561bb6d660965f70b28ad0edc9dc86a">
  <xsd:schema xmlns:xsd="http://www.w3.org/2001/XMLSchema" xmlns:xs="http://www.w3.org/2001/XMLSchema" xmlns:p="http://schemas.microsoft.com/office/2006/metadata/properties" xmlns:ns2="fa3b674c-bdda-4345-82f5-f9649e418ce9" xmlns:ns3="6abbcaab-069d-426f-af86-b3bd220650ec" targetNamespace="http://schemas.microsoft.com/office/2006/metadata/properties" ma:root="true" ma:fieldsID="042d034677e733a8922a043c8620f46d" ns2:_="" ns3:_="">
    <xsd:import namespace="fa3b674c-bdda-4345-82f5-f9649e418ce9"/>
    <xsd:import namespace="6abbcaab-069d-426f-af86-b3bd220650ec"/>
    <xsd:element name="properties">
      <xsd:complexType>
        <xsd:sequence>
          <xsd:element name="documentManagement">
            <xsd:complexType>
              <xsd:all>
                <xsd:element ref="ns2:ProductDocType" minOccurs="0"/>
                <xsd:element ref="ns2:DocLanguage" minOccurs="0"/>
                <xsd:element ref="ns2:UsingArea" minOccurs="0"/>
                <xsd:element ref="ns3:_x041d__x043e__x0440__x043c__x043e__x043a__x043e__x043d__x0442__x0440__x043e__x043b__x044c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b674c-bdda-4345-82f5-f9649e418ce9" elementFormDefault="qualified">
    <xsd:import namespace="http://schemas.microsoft.com/office/2006/documentManagement/types"/>
    <xsd:import namespace="http://schemas.microsoft.com/office/infopath/2007/PartnerControls"/>
    <xsd:element name="ProductDocType" ma:index="8" nillable="true" ma:displayName="Тип документа эксплуатации" ma:default="Руководство по эксплуатации" ma:format="Dropdown" ma:indexed="true" ma:internalName="ProductDocType">
      <xsd:simpleType>
        <xsd:restriction base="dms:Choice">
          <xsd:enumeration value="Руководство по эксплуатации"/>
          <xsd:enumeration value="Инструкция по сборке"/>
          <xsd:enumeration value="Комплектовочная ведомость"/>
          <xsd:enumeration value="Инструкция (прочее)"/>
          <xsd:enumeration value="Стандарт комплектации"/>
          <xsd:enumeration value="Сертификат"/>
        </xsd:restriction>
      </xsd:simpleType>
    </xsd:element>
    <xsd:element name="DocLanguage" ma:index="9" nillable="true" ma:displayName="Язык документа" ma:default="Русский" ma:internalName="DocLanguag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Русский"/>
                    <xsd:enumeration value="Английский"/>
                    <xsd:enumeration value="Болгарский"/>
                  </xsd:restriction>
                </xsd:simpleType>
              </xsd:element>
            </xsd:sequence>
          </xsd:extension>
        </xsd:complexContent>
      </xsd:complexType>
    </xsd:element>
    <xsd:element name="UsingArea" ma:index="10" nillable="true" ma:displayName="Область применения" ma:default="Вся компания" ma:description="Область применения документа, процедуры, стандарта и т.п." ma:internalName="UsingArea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Вся компания"/>
                    <xsd:enumeration value="СиМ"/>
                    <xsd:enumeration value="ООО «Промет-сейф» Москва"/>
                    <xsd:enumeration value="ООД «Промет-сейф» Болгария"/>
                    <xsd:enumeration value="ООО «Промет УЗМК» Узловая"/>
                    <xsd:enumeration value="ООО «Промет УЗМК» СЭЗ"/>
                    <xsd:enumeration value="Службы ЦО"/>
                    <xsd:enumeration value="Филиалы Россия"/>
                    <xsd:enumeration value="Филиалы DIB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bcaab-069d-426f-af86-b3bd220650ec" elementFormDefault="qualified">
    <xsd:import namespace="http://schemas.microsoft.com/office/2006/documentManagement/types"/>
    <xsd:import namespace="http://schemas.microsoft.com/office/infopath/2007/PartnerControls"/>
    <xsd:element name="_x041d__x043e__x0440__x043c__x043e__x043a__x043e__x043d__x0442__x0440__x043e__x043b__x044c_" ma:index="11" nillable="true" ma:displayName="Нормоконтроль" ma:default="1" ma:internalName="_x041d__x043e__x0440__x043c__x043e__x043a__x043e__x043d__x0442__x0440__x043e__x043b__x044c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UsingArea xmlns="fa3b674c-bdda-4345-82f5-f9649e418ce9">
      <Value>Вся компания</Value>
    </UsingArea>
    <ProductDocType xmlns="fa3b674c-bdda-4345-82f5-f9649e418ce9">Руководство по эксплуатации</ProductDocType>
    <DocLanguage xmlns="fa3b674c-bdda-4345-82f5-f9649e418ce9">
      <Value>Русский</Value>
    </DocLanguage>
    <_x041d__x043e__x0440__x043c__x043e__x043a__x043e__x043d__x0442__x0440__x043e__x043b__x044c_ xmlns="6abbcaab-069d-426f-af86-b3bd220650ec">true</_x041d__x043e__x0440__x043c__x043e__x043a__x043e__x043d__x0442__x0440__x043e__x043b__x044c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75A28FE-3740-4271-A417-7B05EFFB0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3b674c-bdda-4345-82f5-f9649e418ce9"/>
    <ds:schemaRef ds:uri="6abbcaab-069d-426f-af86-b3bd220650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90C014-C886-4605-B178-9BC1019E2AD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6abbcaab-069d-426f-af86-b3bd220650ec"/>
    <ds:schemaRef ds:uri="fa3b674c-bdda-4345-82f5-f9649e418ce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F5314D-88BB-44CA-980C-351E914FD1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CA47D6-34AB-4373-8D77-2074C097C15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654</Words>
  <Characters>3729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Ako</dc:creator>
  <cp:lastModifiedBy>Болтенкова Татьяна Владимировна</cp:lastModifiedBy>
  <cp:revision>2</cp:revision>
  <cp:lastPrinted>2014-05-20T13:08:00Z</cp:lastPrinted>
  <dcterms:created xsi:type="dcterms:W3CDTF">2025-01-24T03:39:00Z</dcterms:created>
  <dcterms:modified xsi:type="dcterms:W3CDTF">2025-01-24T03:39:00Z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Language">
    <vt:lpwstr>;#Русский;#</vt:lpwstr>
  </property>
  <property fmtid="{D5CDD505-2E9C-101B-9397-08002B2CF9AE}" pid="3" name="ProductDocType">
    <vt:lpwstr>Руководство по эксплуатации</vt:lpwstr>
  </property>
  <property fmtid="{D5CDD505-2E9C-101B-9397-08002B2CF9AE}" pid="4" name="UsingArea">
    <vt:lpwstr>;#Вся компания;#</vt:lpwstr>
  </property>
  <property fmtid="{D5CDD505-2E9C-101B-9397-08002B2CF9AE}" pid="5" name="ContentTypeId">
    <vt:lpwstr>0x010100D8D46A28937E6845B8ADC850CFB705D6005D29559D722FA748B333127234A5200E</vt:lpwstr>
  </property>
  <property fmtid="{D5CDD505-2E9C-101B-9397-08002B2CF9AE}" pid="6" name="WorkflowChangePath">
    <vt:lpwstr>cf0db027-28b7-4a38-97c9-082e8b260ee3,4;cf0db027-28b7-4a38-97c9-082e8b260ee3,4;</vt:lpwstr>
  </property>
</Properties>
</file>