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  <w:lang w:val="en-US"/>
              </w:rPr>
            </w:pPr>
            <w:bookmarkStart w:id="0" w:name="_GoBack"/>
            <w:bookmarkEnd w:id="0"/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  <w:lang w:val="en-US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3"/>
              <w:jc w:val="center"/>
              <w:rPr>
                <w:b/>
                <w:sz w:val="40"/>
              </w:rPr>
            </w:pPr>
            <w:r w:rsidRPr="00973C55">
              <w:rPr>
                <w:b/>
                <w:sz w:val="40"/>
              </w:rPr>
              <w:t>ТЕХНИЧЕСКИЙ ПАСПОРТ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3"/>
              <w:jc w:val="center"/>
              <w:rPr>
                <w:b/>
                <w:sz w:val="40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/>
                <w:color w:val="4D464F"/>
                <w:sz w:val="72"/>
                <w:szCs w:val="72"/>
                <w:u w:val="single"/>
              </w:rPr>
            </w:pPr>
            <w:r w:rsidRPr="00973C55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 xml:space="preserve">                                          </w:t>
            </w:r>
            <w:proofErr w:type="spellStart"/>
            <w:r w:rsidRPr="00973C55">
              <w:rPr>
                <w:rFonts w:ascii="Times New Roman" w:hAnsi="Times New Roman" w:cs="Times New Roman"/>
                <w:b/>
                <w:color w:val="4D464F"/>
                <w:sz w:val="72"/>
                <w:szCs w:val="72"/>
                <w:u w:val="single"/>
              </w:rPr>
              <w:t>Вибростол</w:t>
            </w:r>
            <w:proofErr w:type="spellEnd"/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b/>
                <w:sz w:val="72"/>
                <w:szCs w:val="72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  <w:r w:rsidRPr="00973C55">
              <w:rPr>
                <w:sz w:val="28"/>
                <w:u w:val="single"/>
              </w:rPr>
              <w:t xml:space="preserve">                 </w:t>
            </w:r>
            <w:r w:rsidRPr="00973C55">
              <w:rPr>
                <w:noProof/>
                <w:sz w:val="28"/>
              </w:rPr>
              <w:drawing>
                <wp:inline distT="0" distB="0" distL="0" distR="0">
                  <wp:extent cx="3543300" cy="3295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Вибростол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329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  <w:r w:rsidRPr="00973C55">
              <w:rPr>
                <w:sz w:val="28"/>
                <w:u w:val="single"/>
              </w:rPr>
              <w:t xml:space="preserve">   </w:t>
            </w:r>
            <w:r w:rsidRPr="00973C55">
              <w:rPr>
                <w:rFonts w:ascii="Calibri" w:eastAsia="Calibri" w:hAnsi="Calibri" w:cs="Calibri"/>
                <w:b/>
                <w:noProof/>
                <w:sz w:val="36"/>
              </w:rPr>
              <w:drawing>
                <wp:inline distT="0" distB="0" distL="0" distR="0" wp14:anchorId="00B2EF19" wp14:editId="6B8B4674">
                  <wp:extent cx="3923842" cy="742299"/>
                  <wp:effectExtent l="19050" t="0" r="458" b="0"/>
                  <wp:docPr id="3" name="Рисунок 2" descr="СтанМастер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анМастер 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1584" cy="74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sz w:val="28"/>
                <w:u w:val="single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b/>
                <w:bCs/>
                <w:color w:val="000000"/>
                <w:bdr w:val="none" w:sz="0" w:space="0" w:color="auto" w:frame="1"/>
              </w:rPr>
              <w:t>ТЕХНИЧЕСКОЕ ОПИСАНИЕ И НАЗНАЧЕНИЕ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Предназначение: </w:t>
            </w:r>
            <w:proofErr w:type="spellStart"/>
            <w:r w:rsidRPr="00973C55">
              <w:rPr>
                <w:rFonts w:ascii="Helvetica" w:hAnsi="Helvetica"/>
                <w:color w:val="000000"/>
              </w:rPr>
              <w:t>Вибростол</w:t>
            </w:r>
            <w:proofErr w:type="spellEnd"/>
            <w:r w:rsidRPr="00973C55">
              <w:rPr>
                <w:rFonts w:ascii="Helvetica" w:hAnsi="Helvetica"/>
                <w:color w:val="000000"/>
              </w:rPr>
              <w:t xml:space="preserve"> предназначен для производства тротуарной плитки, заборов, композитных блоков с пенобетоном, фигур, статуй, подоконников методом вибролитья.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b/>
                <w:bCs/>
                <w:color w:val="000000"/>
                <w:bdr w:val="none" w:sz="0" w:space="0" w:color="auto" w:frame="1"/>
              </w:rPr>
              <w:t>Назначение и область применения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Принцип работы: </w:t>
            </w:r>
            <w:proofErr w:type="spellStart"/>
            <w:r w:rsidRPr="00973C55">
              <w:rPr>
                <w:rFonts w:ascii="Helvetica" w:hAnsi="Helvetica"/>
                <w:color w:val="000000"/>
              </w:rPr>
              <w:t>Вибростол</w:t>
            </w:r>
            <w:proofErr w:type="spellEnd"/>
            <w:r w:rsidRPr="00973C55">
              <w:rPr>
                <w:rFonts w:ascii="Helvetica" w:hAnsi="Helvetica"/>
                <w:color w:val="000000"/>
              </w:rPr>
              <w:t xml:space="preserve"> включает в себя подвижный стол с вибратором ИВ 99Б производства Ярославский завод «Красный Маяк». Все это жестко закреплено на станине. Он легко устанавливается в цеху, на открытой площадке или строительном объекте. Установку обслуживают 2 человека.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Сущность технологии состоит в возможности получения тяжелого литьевого </w:t>
            </w:r>
            <w:proofErr w:type="gramStart"/>
            <w:r w:rsidRPr="00973C55">
              <w:rPr>
                <w:rFonts w:ascii="Helvetica" w:hAnsi="Helvetica"/>
                <w:color w:val="000000"/>
              </w:rPr>
              <w:t>бетона  в</w:t>
            </w:r>
            <w:proofErr w:type="gramEnd"/>
            <w:r w:rsidRPr="00973C55">
              <w:rPr>
                <w:rFonts w:ascii="Helvetica" w:hAnsi="Helvetica"/>
                <w:color w:val="000000"/>
              </w:rPr>
              <w:t xml:space="preserve"> различных формах на </w:t>
            </w:r>
            <w:proofErr w:type="spellStart"/>
            <w:r w:rsidRPr="00973C55">
              <w:rPr>
                <w:rFonts w:ascii="Helvetica" w:hAnsi="Helvetica"/>
                <w:color w:val="000000"/>
              </w:rPr>
              <w:t>вибростоле</w:t>
            </w:r>
            <w:proofErr w:type="spellEnd"/>
            <w:r w:rsidRPr="00973C55">
              <w:rPr>
                <w:rFonts w:ascii="Helvetica" w:hAnsi="Helvetica"/>
                <w:color w:val="000000"/>
              </w:rPr>
              <w:t>. В состав бетонной смеси входит: цемент, песок, щебень, вода, пластификатор.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Для начала работы необходимо: </w:t>
            </w:r>
            <w:proofErr w:type="spellStart"/>
            <w:r w:rsidRPr="00973C55">
              <w:rPr>
                <w:rFonts w:ascii="Helvetica" w:hAnsi="Helvetica"/>
                <w:color w:val="000000"/>
              </w:rPr>
              <w:t>вибростол</w:t>
            </w:r>
            <w:proofErr w:type="spellEnd"/>
            <w:r w:rsidRPr="00973C55">
              <w:rPr>
                <w:rFonts w:ascii="Helvetica" w:hAnsi="Helvetica"/>
                <w:color w:val="000000"/>
              </w:rPr>
              <w:t xml:space="preserve">, </w:t>
            </w:r>
            <w:proofErr w:type="spellStart"/>
            <w:r w:rsidRPr="00973C55">
              <w:rPr>
                <w:rFonts w:ascii="Helvetica" w:hAnsi="Helvetica"/>
                <w:color w:val="000000"/>
              </w:rPr>
              <w:t>бетоносмеситель</w:t>
            </w:r>
            <w:proofErr w:type="spellEnd"/>
            <w:r w:rsidRPr="00973C55">
              <w:rPr>
                <w:rFonts w:ascii="Helvetica" w:hAnsi="Helvetica"/>
                <w:color w:val="000000"/>
              </w:rPr>
              <w:t xml:space="preserve"> принудительного действия, формы, напряжение питания 380 В. </w:t>
            </w:r>
            <w:proofErr w:type="spellStart"/>
            <w:r w:rsidRPr="00973C55">
              <w:rPr>
                <w:rFonts w:ascii="Helvetica" w:hAnsi="Helvetica"/>
                <w:color w:val="000000"/>
              </w:rPr>
              <w:t>Вибростол</w:t>
            </w:r>
            <w:proofErr w:type="spellEnd"/>
            <w:r w:rsidRPr="00973C55">
              <w:rPr>
                <w:rFonts w:ascii="Helvetica" w:hAnsi="Helvetica"/>
                <w:color w:val="000000"/>
              </w:rPr>
              <w:t xml:space="preserve"> поставляется уже настроенным, наладки не требует и можно приступать к работе сразу после подключения его к сети питания.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Производительность— 50 м² плитки за смену (8 часов).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b/>
                <w:bCs/>
                <w:color w:val="000000"/>
                <w:bdr w:val="none" w:sz="0" w:space="0" w:color="auto" w:frame="1"/>
              </w:rPr>
              <w:t>Подготовка установки к работе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Расположить установку на горизонтальной площадке с удобным проходом для загрузки, осмотра и ремонта. Наклон станины в продольном и поперечном направлениях должен быть не более 1 град. Проверить затяжку болтовых соединений.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 Убрать из рабочей зоны инструменты и посторонние предметы.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 Проверить электрический кабель, убедиться в отсутствии повреждений.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lastRenderedPageBreak/>
              <w:t xml:space="preserve"> Проверить подключение установки к общей системе заземления.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Theme="minorHAnsi" w:hAnsiTheme="minorHAnsi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Выполнить подключение установки к электрической части через устройство защитного подключения, учитывая направление вращения активатора.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Включить </w:t>
            </w:r>
            <w:proofErr w:type="spellStart"/>
            <w:r w:rsidRPr="00973C55">
              <w:rPr>
                <w:rFonts w:ascii="Helvetica" w:hAnsi="Helvetica"/>
                <w:color w:val="000000"/>
              </w:rPr>
              <w:t>виибратор</w:t>
            </w:r>
            <w:proofErr w:type="spellEnd"/>
            <w:r w:rsidRPr="00973C55">
              <w:rPr>
                <w:rFonts w:ascii="Helvetica" w:hAnsi="Helvetica"/>
                <w:color w:val="000000"/>
              </w:rPr>
              <w:t xml:space="preserve"> установки.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 Осуществить загрузку стола формами.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b/>
                <w:bCs/>
                <w:color w:val="000000"/>
                <w:bdr w:val="none" w:sz="0" w:space="0" w:color="auto" w:frame="1"/>
              </w:rPr>
              <w:t>Техническое обслуживание установки.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2"/>
              <w:pBdr>
                <w:left w:val="single" w:sz="6" w:space="15" w:color="417AC9"/>
                <w:bottom w:val="single" w:sz="2" w:space="5" w:color="808080"/>
              </w:pBdr>
              <w:shd w:val="clear" w:color="auto" w:fill="FFFFFF"/>
              <w:spacing w:before="450" w:after="75"/>
              <w:ind w:left="0"/>
              <w:textAlignment w:val="baseline"/>
              <w:outlineLvl w:val="1"/>
              <w:rPr>
                <w:rFonts w:ascii="Helvetica" w:hAnsi="Helvetica"/>
                <w:color w:val="000000"/>
                <w:sz w:val="27"/>
                <w:szCs w:val="27"/>
              </w:rPr>
            </w:pPr>
            <w:r w:rsidRPr="00973C55">
              <w:rPr>
                <w:rFonts w:ascii="Helvetica" w:hAnsi="Helvetica"/>
                <w:b/>
                <w:bCs/>
                <w:color w:val="000000"/>
                <w:sz w:val="27"/>
                <w:szCs w:val="27"/>
              </w:rPr>
              <w:t>Установка представляет собой сварную раму, на которой установлено электрооборудование.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В процессе эксплуатации установка подвергается воздействиям вибрации, ослабляющим резьбовые и сварные соединения.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По окончании работы установки все механизмы должны быть очищены от остатков материала. В процессе работы необходимо обращать внимание на надежность крепления всех соединений.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Для обеспечения надежной работы оборудования производятся следующие виды технического </w:t>
            </w:r>
            <w:proofErr w:type="gramStart"/>
            <w:r w:rsidRPr="00973C55">
              <w:rPr>
                <w:rFonts w:ascii="Helvetica" w:hAnsi="Helvetica"/>
                <w:color w:val="000000"/>
              </w:rPr>
              <w:t>обслуживания:-</w:t>
            </w:r>
            <w:proofErr w:type="gramEnd"/>
            <w:r w:rsidRPr="00973C55">
              <w:rPr>
                <w:rFonts w:ascii="Helvetica" w:hAnsi="Helvetica"/>
                <w:color w:val="000000"/>
              </w:rPr>
              <w:t xml:space="preserve"> ежесменное техническое обслуживание (ЕО)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Theme="minorHAnsi" w:hAnsiTheme="minorHAnsi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- периодическое техническое обслуживание (ТО) после каждых 800 часов.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shd w:val="clear" w:color="auto" w:fill="FFFFFF"/>
              <w:spacing w:before="375" w:after="450"/>
              <w:textAlignment w:val="baseline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973C55">
              <w:rPr>
                <w:rFonts w:ascii="Helvetica" w:hAnsi="Helvetica"/>
                <w:color w:val="000000"/>
                <w:sz w:val="24"/>
                <w:szCs w:val="24"/>
              </w:rPr>
              <w:t>Техническое обслуживание производится в обстановке, исключающей попадание грязи и пыли внутрь узлов агрегатов (двигатель, вибратор).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shd w:val="clear" w:color="auto" w:fill="FFFFFF"/>
              <w:textAlignment w:val="baseline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973C55">
              <w:rPr>
                <w:rFonts w:ascii="Helvetica" w:hAnsi="Helvetica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Перечень работ ежесменного технического обслуживание:</w:t>
            </w:r>
          </w:p>
        </w:tc>
      </w:tr>
      <w:tr w:rsidR="00973C55" w:rsidRPr="00973C55" w:rsidTr="00973C55">
        <w:tc>
          <w:tcPr>
            <w:tcW w:w="9571" w:type="dxa"/>
          </w:tcPr>
          <w:tbl>
            <w:tblPr>
              <w:tblW w:w="9759" w:type="dxa"/>
              <w:tblInd w:w="3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4"/>
              <w:gridCol w:w="3759"/>
              <w:gridCol w:w="2396"/>
            </w:tblGrid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Содержание работ и методика их проведения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Технические требования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Приборы и материалы, </w:t>
                  </w:r>
                  <w:r w:rsidRPr="00973C55">
                    <w:rPr>
                      <w:rFonts w:ascii="Helvetica" w:hAnsi="Helvetica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необходимые для выполнения работ</w:t>
                  </w:r>
                </w:p>
              </w:tc>
            </w:tr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lastRenderedPageBreak/>
                    <w:t>Проверка состояния электрооборудования (визуально). При необходимости – затяжка крепежных деталей.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 xml:space="preserve">Жилы кабелей и проводов должны быть без изломов; изоляция без повреждений; заземляющие и </w:t>
                  </w:r>
                  <w:proofErr w:type="spellStart"/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зануляющие</w:t>
                  </w:r>
                  <w:proofErr w:type="spellEnd"/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 xml:space="preserve"> провода должны иметь хороший контакт с корпусами.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Набор слесарного инструмента.</w:t>
                  </w:r>
                </w:p>
              </w:tc>
            </w:tr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Проверка исправности цепи защиты (визуально). В случае сомнения – проверка величины сопротивления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 xml:space="preserve">Цепь </w:t>
                  </w:r>
                  <w:proofErr w:type="spellStart"/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зануления</w:t>
                  </w:r>
                  <w:proofErr w:type="spellEnd"/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 xml:space="preserve"> должна быть непрерывной. Величина сопротивления не должна превышать</w:t>
                  </w:r>
                </w:p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0,1 Ом.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Омметр.</w:t>
                  </w:r>
                </w:p>
              </w:tc>
            </w:tr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Проверка затяжки</w:t>
                  </w:r>
                </w:p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резьбовых соединений.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Должны быть надежно затянуты и соответствовать спецификации. Поставить недостающий крепеж.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Набор слесарного инструмента.</w:t>
                  </w:r>
                </w:p>
              </w:tc>
            </w:tr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Исправность работы</w:t>
                  </w:r>
                </w:p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на холостом ходу.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Не должно быть слышно посторонних стуков.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73C55" w:rsidRPr="00973C55" w:rsidRDefault="00973C55" w:rsidP="009E390B">
            <w:pPr>
              <w:shd w:val="clear" w:color="auto" w:fill="FFFFFF"/>
              <w:spacing w:before="375" w:after="450"/>
              <w:textAlignment w:val="baseline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973C55">
              <w:rPr>
                <w:rFonts w:ascii="Helvetica" w:hAnsi="Helvetica"/>
                <w:color w:val="000000"/>
                <w:sz w:val="24"/>
                <w:szCs w:val="24"/>
              </w:rPr>
              <w:t xml:space="preserve">Технические обслуживание (ТО) включает в себя операции, предусмотренные ежесменным техническим обслуживанием, а также </w:t>
            </w:r>
            <w:proofErr w:type="gramStart"/>
            <w:r w:rsidRPr="00973C55">
              <w:rPr>
                <w:rFonts w:ascii="Helvetica" w:hAnsi="Helvetica"/>
                <w:color w:val="000000"/>
                <w:sz w:val="24"/>
                <w:szCs w:val="24"/>
              </w:rPr>
              <w:t>работы</w:t>
            </w:r>
            <w:proofErr w:type="gramEnd"/>
            <w:r w:rsidRPr="00973C55">
              <w:rPr>
                <w:rFonts w:ascii="Helvetica" w:hAnsi="Helvetica"/>
                <w:color w:val="000000"/>
                <w:sz w:val="24"/>
                <w:szCs w:val="24"/>
              </w:rPr>
              <w:t xml:space="preserve"> перечисленные ниже:</w:t>
            </w:r>
          </w:p>
        </w:tc>
      </w:tr>
      <w:tr w:rsidR="00973C55" w:rsidRPr="00973C55" w:rsidTr="00973C55">
        <w:tc>
          <w:tcPr>
            <w:tcW w:w="9571" w:type="dxa"/>
          </w:tcPr>
          <w:tbl>
            <w:tblPr>
              <w:tblW w:w="9572" w:type="dxa"/>
              <w:tblInd w:w="26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6"/>
              <w:gridCol w:w="2493"/>
              <w:gridCol w:w="2893"/>
            </w:tblGrid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Содержание работ и методика их проведения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Технические требования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Приборы и материалы, необходимые для выполнения работ</w:t>
                  </w:r>
                </w:p>
              </w:tc>
            </w:tr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 xml:space="preserve">Чистка и мойка всех узлов и агрегатов. Чистка электрооборудования </w:t>
                  </w: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lastRenderedPageBreak/>
                    <w:t>производится электриком.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lastRenderedPageBreak/>
                    <w:t>Загрязнения не допускаются.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Щетки, ветошь.</w:t>
                  </w:r>
                </w:p>
              </w:tc>
            </w:tr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Измерение сопротивления изоляции электрооборудования относительно корпуса.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Состояние изоляции должно быть не менее 1.0 Мом.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Мегомметр.</w:t>
                  </w:r>
                </w:p>
              </w:tc>
            </w:tr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 xml:space="preserve">Замена </w:t>
                  </w:r>
                  <w:proofErr w:type="spellStart"/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виброподушек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Через 1100 ч.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73C55" w:rsidRPr="00973C55" w:rsidRDefault="00973C55" w:rsidP="009E390B">
            <w:pPr>
              <w:shd w:val="clear" w:color="auto" w:fill="FFFFFF"/>
              <w:spacing w:before="375" w:after="450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3C55">
              <w:rPr>
                <w:rFonts w:ascii="Helvetica" w:hAnsi="Helvetica"/>
                <w:color w:val="000000"/>
                <w:sz w:val="24"/>
                <w:szCs w:val="24"/>
              </w:rPr>
              <w:t>Все виды технического обслуживания должны регистрироваться в журнале учета технического обслуживания и ремонта.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b/>
                <w:bCs/>
                <w:color w:val="000000"/>
                <w:bdr w:val="none" w:sz="0" w:space="0" w:color="auto" w:frame="1"/>
              </w:rPr>
              <w:lastRenderedPageBreak/>
              <w:t>Требования по безопасному проведению работ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Эксплуатация действующих электроустановок на предприятии производится согласно Правилам эксплуатации электроустановок потребителей (ПЭЭП), Правилам </w:t>
            </w:r>
            <w:hyperlink r:id="rId7" w:tooltip="Техника безопасности" w:history="1">
              <w:r w:rsidRPr="00973C55">
                <w:rPr>
                  <w:rStyle w:val="a6"/>
                  <w:rFonts w:ascii="Helvetica" w:hAnsi="Helvetica"/>
                  <w:color w:val="743399"/>
                  <w:bdr w:val="none" w:sz="0" w:space="0" w:color="auto" w:frame="1"/>
                </w:rPr>
                <w:t>техники безопасности</w:t>
              </w:r>
            </w:hyperlink>
            <w:r w:rsidRPr="00973C55">
              <w:rPr>
                <w:rFonts w:ascii="Helvetica" w:hAnsi="Helvetica"/>
                <w:color w:val="000000"/>
              </w:rPr>
              <w:t> при эксплуатации электроустановок потребителей (ПТБ ЭЭП), соответствующим </w:t>
            </w:r>
            <w:hyperlink r:id="rId8" w:tooltip="Государственные стандарты" w:history="1">
              <w:r w:rsidRPr="00973C55">
                <w:rPr>
                  <w:rStyle w:val="a6"/>
                  <w:rFonts w:ascii="Helvetica" w:hAnsi="Helvetica"/>
                  <w:color w:val="743399"/>
                  <w:bdr w:val="none" w:sz="0" w:space="0" w:color="auto" w:frame="1"/>
                </w:rPr>
                <w:t>государственным стандартам</w:t>
              </w:r>
            </w:hyperlink>
            <w:r w:rsidRPr="00973C55">
              <w:rPr>
                <w:rFonts w:ascii="Helvetica" w:hAnsi="Helvetica"/>
                <w:color w:val="000000"/>
              </w:rPr>
              <w:t> ССБТ (12.3.003-86, 12.3.019-80, 12.3.032-84).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 К работе на установке допускаются лица не моложе 18 лет, прошедшие медицинское освидетельствование, обученные безопасным методам труда и прошедшие проверку знаний.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 Рабочие должны быть обеспечены спецодеждой и </w:t>
            </w:r>
            <w:proofErr w:type="spellStart"/>
            <w:r w:rsidRPr="00973C55">
              <w:rPr>
                <w:rFonts w:ascii="Helvetica" w:hAnsi="Helvetica"/>
                <w:color w:val="000000"/>
              </w:rPr>
              <w:t>спецобувью</w:t>
            </w:r>
            <w:proofErr w:type="spellEnd"/>
            <w:r w:rsidRPr="00973C55">
              <w:rPr>
                <w:rFonts w:ascii="Helvetica" w:hAnsi="Helvetica"/>
                <w:color w:val="000000"/>
              </w:rPr>
              <w:t>, средствами индивидуальной защиты.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Движущиеся и вращающиеся части оборудования должны быть ограждены кожухами.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Ремонтные и очистные работы производятся только после отключения оборудования от </w:t>
            </w:r>
            <w:proofErr w:type="spellStart"/>
            <w:r w:rsidRPr="00973C55">
              <w:rPr>
                <w:rFonts w:ascii="Helvetica" w:hAnsi="Helvetica"/>
                <w:color w:val="000000"/>
              </w:rPr>
              <w:t>электропитающей</w:t>
            </w:r>
            <w:proofErr w:type="spellEnd"/>
            <w:r w:rsidRPr="00973C55">
              <w:rPr>
                <w:rFonts w:ascii="Helvetica" w:hAnsi="Helvetica"/>
                <w:color w:val="000000"/>
              </w:rPr>
              <w:t xml:space="preserve"> сети.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 xml:space="preserve"> Все электрооборудование должно быть </w:t>
            </w:r>
            <w:proofErr w:type="spellStart"/>
            <w:r w:rsidRPr="00973C55">
              <w:rPr>
                <w:rFonts w:ascii="Helvetica" w:hAnsi="Helvetica"/>
                <w:color w:val="000000"/>
              </w:rPr>
              <w:t>заземлено.Проверка</w:t>
            </w:r>
            <w:proofErr w:type="spellEnd"/>
            <w:r w:rsidRPr="00973C55">
              <w:rPr>
                <w:rFonts w:ascii="Helvetica" w:hAnsi="Helvetica"/>
                <w:color w:val="000000"/>
              </w:rPr>
              <w:t xml:space="preserve"> исправности и соответствия требованиям «Правил устройства электроустановок» электропроводки и системы заземления проводится </w:t>
            </w:r>
            <w:proofErr w:type="spellStart"/>
            <w:r w:rsidRPr="00973C55">
              <w:rPr>
                <w:rFonts w:ascii="Helvetica" w:hAnsi="Helvetica"/>
                <w:color w:val="000000"/>
              </w:rPr>
              <w:t>ежедневно.Запрещается</w:t>
            </w:r>
            <w:proofErr w:type="spellEnd"/>
            <w:r w:rsidRPr="00973C55">
              <w:rPr>
                <w:rFonts w:ascii="Helvetica" w:hAnsi="Helvetica"/>
                <w:color w:val="000000"/>
              </w:rPr>
              <w:t xml:space="preserve"> оставлять установку работать без контроля.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b/>
                <w:bCs/>
                <w:color w:val="000000"/>
                <w:bdr w:val="none" w:sz="0" w:space="0" w:color="auto" w:frame="1"/>
              </w:rPr>
              <w:lastRenderedPageBreak/>
              <w:t>ВНИМАНИЕ! Запрещается эксплуатировать установку: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  в помещениях со взрывоопасной, а также химически активной средой.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  в условии воздействия капель брызг на открытых площадках во время снегопада или дождя.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  в случае повреждения шнура питания, при появлении запаха и дыма, характерного для горящей изоляции.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Theme="minorHAnsi" w:hAnsiTheme="minorHAnsi"/>
                <w:color w:val="000000"/>
              </w:rPr>
            </w:pPr>
            <w:r w:rsidRPr="00973C55">
              <w:rPr>
                <w:rFonts w:ascii="Helvetica" w:hAnsi="Helvetica"/>
                <w:color w:val="000000"/>
              </w:rPr>
              <w:t>  при появлении повышенного стука и вибрации.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shd w:val="clear" w:color="auto" w:fill="FFFFFF"/>
              <w:spacing w:before="375" w:after="450"/>
              <w:textAlignment w:val="baseline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973C55">
              <w:rPr>
                <w:rFonts w:ascii="Helvetica" w:hAnsi="Helvetica"/>
                <w:color w:val="000000"/>
                <w:sz w:val="24"/>
                <w:szCs w:val="24"/>
              </w:rPr>
              <w:t xml:space="preserve">  при поломке и появлении трещин в корпусных деталях.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shd w:val="clear" w:color="auto" w:fill="FFFFFF"/>
              <w:textAlignment w:val="baseline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973C55">
              <w:rPr>
                <w:rFonts w:ascii="Helvetica" w:hAnsi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Возможные отказы и способы их устранения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shd w:val="clear" w:color="auto" w:fill="FFFFFF"/>
              <w:spacing w:before="375" w:after="450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shd w:val="clear" w:color="auto" w:fill="FFFFFF"/>
              <w:spacing w:before="375" w:after="450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shd w:val="clear" w:color="auto" w:fill="FFFFFF"/>
              <w:spacing w:before="375" w:after="450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shd w:val="clear" w:color="auto" w:fill="FFFFFF"/>
              <w:spacing w:before="375" w:after="450"/>
              <w:textAlignment w:val="baseline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973C55">
              <w:rPr>
                <w:rFonts w:ascii="Helvetica" w:hAnsi="Helvetica"/>
                <w:color w:val="000000"/>
                <w:sz w:val="24"/>
                <w:szCs w:val="24"/>
              </w:rPr>
              <w:t>Возможные отказы и способы их устранения приведены в таблице ниже:</w:t>
            </w:r>
          </w:p>
        </w:tc>
      </w:tr>
      <w:tr w:rsidR="00973C55" w:rsidRPr="00973C55" w:rsidTr="00973C55">
        <w:tc>
          <w:tcPr>
            <w:tcW w:w="9571" w:type="dxa"/>
          </w:tcPr>
          <w:tbl>
            <w:tblPr>
              <w:tblW w:w="0" w:type="auto"/>
              <w:tblInd w:w="26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6"/>
              <w:gridCol w:w="2356"/>
              <w:gridCol w:w="2489"/>
            </w:tblGrid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Наименование отказа, внешнее его проявление и дополнительные признаки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Вероятная причина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b/>
                      <w:bCs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Способ устранения</w:t>
                  </w:r>
                </w:p>
              </w:tc>
            </w:tr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Не работает двигатель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Отсутствие напряжения питания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Проверить электрическую цепь</w:t>
                  </w:r>
                </w:p>
              </w:tc>
            </w:tr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 xml:space="preserve">Двигатель работает, но не </w:t>
                  </w: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lastRenderedPageBreak/>
                    <w:t>выдает положенные обороты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lastRenderedPageBreak/>
                    <w:t xml:space="preserve">Отсутствуют фазы </w:t>
                  </w: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lastRenderedPageBreak/>
                    <w:t>напряжения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lastRenderedPageBreak/>
                    <w:t xml:space="preserve">Проверить фазы </w:t>
                  </w: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lastRenderedPageBreak/>
                    <w:t>напряжения питания</w:t>
                  </w:r>
                </w:p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380 В</w:t>
                  </w:r>
                </w:p>
              </w:tc>
            </w:tr>
            <w:tr w:rsidR="00973C55" w:rsidRPr="00973C55" w:rsidTr="009E390B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lastRenderedPageBreak/>
                    <w:t>В двигателе посторонние шумы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Неравномерная загрузка фаз.</w:t>
                  </w:r>
                </w:p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Вышел из строя подшипник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Проверить фазы на равномерность.</w:t>
                  </w:r>
                </w:p>
                <w:p w:rsidR="00973C55" w:rsidRPr="00973C55" w:rsidRDefault="00973C55" w:rsidP="009E390B">
                  <w:pPr>
                    <w:spacing w:before="375" w:after="450"/>
                    <w:ind w:left="30" w:right="30"/>
                    <w:textAlignment w:val="baseline"/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</w:pPr>
                  <w:r w:rsidRPr="00973C55">
                    <w:rPr>
                      <w:rFonts w:ascii="Helvetica" w:hAnsi="Helvetica"/>
                      <w:color w:val="000000"/>
                      <w:sz w:val="24"/>
                      <w:szCs w:val="24"/>
                    </w:rPr>
                    <w:t>Заменить подшипник</w:t>
                  </w:r>
                </w:p>
              </w:tc>
            </w:tr>
          </w:tbl>
          <w:p w:rsidR="00973C55" w:rsidRPr="00973C55" w:rsidRDefault="00973C55" w:rsidP="009E390B">
            <w:pPr>
              <w:rPr>
                <w:b/>
                <w:i/>
                <w:color w:val="0000FF"/>
                <w:sz w:val="24"/>
                <w:szCs w:val="24"/>
              </w:rPr>
            </w:pPr>
            <w:r w:rsidRPr="00973C55">
              <w:rPr>
                <w:b/>
                <w:i/>
                <w:color w:val="0000FF"/>
                <w:sz w:val="24"/>
                <w:szCs w:val="24"/>
              </w:rPr>
              <w:t xml:space="preserve">По всем вопросам вы можете обращаться </w:t>
            </w:r>
            <w:proofErr w:type="gramStart"/>
            <w:r w:rsidRPr="00973C55">
              <w:rPr>
                <w:b/>
                <w:i/>
                <w:color w:val="0000FF"/>
                <w:sz w:val="24"/>
                <w:szCs w:val="24"/>
              </w:rPr>
              <w:t>по тел</w:t>
            </w:r>
            <w:proofErr w:type="gramEnd"/>
            <w:r w:rsidRPr="00973C55">
              <w:rPr>
                <w:b/>
                <w:i/>
                <w:color w:val="0000FF"/>
                <w:sz w:val="24"/>
                <w:szCs w:val="24"/>
              </w:rPr>
              <w:t>:</w:t>
            </w:r>
            <w:r w:rsidRPr="00973C55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973C55">
              <w:rPr>
                <w:b/>
                <w:i/>
                <w:color w:val="0000FF"/>
                <w:sz w:val="24"/>
                <w:szCs w:val="24"/>
              </w:rPr>
              <w:t>7(8452)39-81-85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b/>
                <w:color w:val="0000FF"/>
                <w:sz w:val="24"/>
                <w:szCs w:val="24"/>
                <w:lang w:val="en-US"/>
              </w:rPr>
            </w:pPr>
            <w:r w:rsidRPr="00973C55">
              <w:rPr>
                <w:b/>
                <w:i/>
                <w:color w:val="0000FF"/>
                <w:sz w:val="24"/>
                <w:szCs w:val="24"/>
                <w:lang w:val="en-US"/>
              </w:rPr>
              <w:lastRenderedPageBreak/>
              <w:t xml:space="preserve">c 8:00 </w:t>
            </w:r>
            <w:r w:rsidRPr="00973C55">
              <w:rPr>
                <w:b/>
                <w:i/>
                <w:color w:val="0000FF"/>
                <w:sz w:val="24"/>
                <w:szCs w:val="24"/>
              </w:rPr>
              <w:t>до</w:t>
            </w:r>
            <w:r w:rsidRPr="00973C55">
              <w:rPr>
                <w:b/>
                <w:i/>
                <w:color w:val="0000FF"/>
                <w:sz w:val="24"/>
                <w:szCs w:val="24"/>
                <w:lang w:val="en-US"/>
              </w:rPr>
              <w:t xml:space="preserve"> 17:00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b/>
                <w:i/>
                <w:color w:val="0000FF"/>
                <w:sz w:val="24"/>
                <w:szCs w:val="24"/>
                <w:lang w:val="en-US"/>
              </w:rPr>
            </w:pPr>
            <w:r w:rsidRPr="00973C55">
              <w:rPr>
                <w:b/>
                <w:i/>
                <w:color w:val="0000FF"/>
                <w:sz w:val="24"/>
                <w:szCs w:val="24"/>
                <w:lang w:val="en-US"/>
              </w:rPr>
              <w:t xml:space="preserve">E-mail:  </w:t>
            </w:r>
            <w:r w:rsidRPr="00973C55">
              <w:rPr>
                <w:b/>
                <w:i/>
                <w:color w:val="0000FF"/>
                <w:sz w:val="24"/>
                <w:szCs w:val="24"/>
                <w:u w:val="single"/>
                <w:lang w:val="en-US"/>
              </w:rPr>
              <w:t>stan-msr@yandex.ru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rPr>
                <w:b/>
                <w:color w:val="0000FF"/>
                <w:sz w:val="24"/>
                <w:szCs w:val="24"/>
              </w:rPr>
            </w:pPr>
            <w:r w:rsidRPr="00973C55">
              <w:rPr>
                <w:b/>
                <w:i/>
                <w:color w:val="0000FF"/>
                <w:sz w:val="24"/>
                <w:szCs w:val="24"/>
              </w:rPr>
              <w:t xml:space="preserve">Наш </w:t>
            </w:r>
            <w:proofErr w:type="gramStart"/>
            <w:r w:rsidRPr="00973C55">
              <w:rPr>
                <w:b/>
                <w:i/>
                <w:color w:val="0000FF"/>
                <w:sz w:val="24"/>
                <w:szCs w:val="24"/>
              </w:rPr>
              <w:t xml:space="preserve">сайт:  </w:t>
            </w:r>
            <w:proofErr w:type="spellStart"/>
            <w:r w:rsidRPr="00973C55">
              <w:rPr>
                <w:b/>
                <w:color w:val="0000FF"/>
                <w:sz w:val="24"/>
                <w:szCs w:val="24"/>
                <w:lang w:val="en-US"/>
              </w:rPr>
              <w:t>stanmaster</w:t>
            </w:r>
            <w:proofErr w:type="spellEnd"/>
            <w:r w:rsidRPr="00973C55">
              <w:rPr>
                <w:b/>
                <w:color w:val="0000FF"/>
                <w:sz w:val="24"/>
                <w:szCs w:val="24"/>
              </w:rPr>
              <w:t>.</w:t>
            </w:r>
            <w:proofErr w:type="spellStart"/>
            <w:r w:rsidRPr="00973C55">
              <w:rPr>
                <w:b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Bdr>
                <w:bottom w:val="single" w:sz="4" w:space="1" w:color="auto"/>
              </w:pBdr>
              <w:jc w:val="center"/>
              <w:rPr>
                <w:b/>
                <w:sz w:val="56"/>
                <w:szCs w:val="56"/>
              </w:rPr>
            </w:pPr>
            <w:r w:rsidRPr="00973C55">
              <w:rPr>
                <w:b/>
                <w:sz w:val="56"/>
                <w:szCs w:val="56"/>
              </w:rPr>
              <w:t>ПРИШЛИ ВИДЕО РАБОТЫ</w:t>
            </w:r>
            <w:r w:rsidRPr="00973C55">
              <w:rPr>
                <w:b/>
                <w:color w:val="FFFFFF" w:themeColor="background1"/>
                <w:sz w:val="56"/>
                <w:szCs w:val="56"/>
              </w:rPr>
              <w:t>.</w:t>
            </w:r>
            <w:r w:rsidRPr="00973C55">
              <w:rPr>
                <w:b/>
                <w:sz w:val="56"/>
                <w:szCs w:val="56"/>
              </w:rPr>
              <w:t xml:space="preserve">ОБОРУДОВАНИЯ И ПОЛУЧИ </w:t>
            </w:r>
            <w:r w:rsidRPr="00973C55">
              <w:rPr>
                <w:b/>
                <w:color w:val="FF0000"/>
                <w:sz w:val="96"/>
                <w:szCs w:val="96"/>
              </w:rPr>
              <w:t>2000</w:t>
            </w:r>
            <w:r w:rsidRPr="00973C55">
              <w:rPr>
                <w:b/>
                <w:sz w:val="56"/>
                <w:szCs w:val="56"/>
              </w:rPr>
              <w:t xml:space="preserve"> РУБЛЕЙ НА КАРТУ!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shd w:val="clear" w:color="auto" w:fill="FFFFFF"/>
              <w:spacing w:before="375" w:after="450"/>
              <w:textAlignment w:val="baseline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3C55">
              <w:rPr>
                <w:b/>
                <w:sz w:val="56"/>
                <w:szCs w:val="56"/>
              </w:rPr>
              <w:t xml:space="preserve">ДАРИМ СКИДКУ ДО </w:t>
            </w:r>
            <w:r w:rsidRPr="00973C55">
              <w:rPr>
                <w:b/>
                <w:color w:val="FF0000"/>
                <w:sz w:val="96"/>
                <w:szCs w:val="96"/>
              </w:rPr>
              <w:t>10000</w:t>
            </w:r>
            <w:r w:rsidRPr="00973C55">
              <w:rPr>
                <w:b/>
                <w:sz w:val="56"/>
                <w:szCs w:val="56"/>
              </w:rPr>
              <w:t xml:space="preserve"> РУБЛЕЙ НА СЛЕДУЮЩУЮ ПОКУПКУ</w:t>
            </w: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Theme="minorHAnsi" w:hAnsiTheme="minorHAnsi"/>
                <w:color w:val="000000"/>
              </w:rPr>
            </w:pPr>
          </w:p>
        </w:tc>
      </w:tr>
      <w:tr w:rsidR="00973C55" w:rsidRPr="00973C55" w:rsidTr="00973C55">
        <w:tc>
          <w:tcPr>
            <w:tcW w:w="9571" w:type="dxa"/>
          </w:tcPr>
          <w:p w:rsidR="00973C55" w:rsidRPr="00973C55" w:rsidRDefault="00973C55" w:rsidP="009E390B">
            <w:pPr>
              <w:pStyle w:val="a5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Theme="minorHAnsi" w:hAnsiTheme="minorHAnsi"/>
                <w:color w:val="000000"/>
              </w:rPr>
            </w:pPr>
          </w:p>
        </w:tc>
      </w:tr>
    </w:tbl>
    <w:p w:rsidR="00EC4103" w:rsidRDefault="00EC4103" w:rsidP="00973C55">
      <w:pPr>
        <w:pStyle w:val="a5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/>
          <w:color w:val="000000"/>
        </w:rPr>
      </w:pPr>
    </w:p>
    <w:sectPr w:rsidR="00EC4103" w:rsidSect="00C7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406B"/>
    <w:multiLevelType w:val="hybridMultilevel"/>
    <w:tmpl w:val="9E906134"/>
    <w:lvl w:ilvl="0" w:tplc="831E9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FB14D3EE">
      <w:numFmt w:val="none"/>
      <w:lvlText w:val=""/>
      <w:lvlJc w:val="left"/>
      <w:pPr>
        <w:tabs>
          <w:tab w:val="num" w:pos="360"/>
        </w:tabs>
      </w:pPr>
    </w:lvl>
    <w:lvl w:ilvl="2" w:tplc="0D1A0FAC">
      <w:numFmt w:val="none"/>
      <w:lvlText w:val=""/>
      <w:lvlJc w:val="left"/>
      <w:pPr>
        <w:tabs>
          <w:tab w:val="num" w:pos="360"/>
        </w:tabs>
      </w:pPr>
    </w:lvl>
    <w:lvl w:ilvl="3" w:tplc="8A0A15E4">
      <w:numFmt w:val="none"/>
      <w:lvlText w:val=""/>
      <w:lvlJc w:val="left"/>
      <w:pPr>
        <w:tabs>
          <w:tab w:val="num" w:pos="360"/>
        </w:tabs>
      </w:pPr>
    </w:lvl>
    <w:lvl w:ilvl="4" w:tplc="14AEDDA6">
      <w:numFmt w:val="none"/>
      <w:lvlText w:val=""/>
      <w:lvlJc w:val="left"/>
      <w:pPr>
        <w:tabs>
          <w:tab w:val="num" w:pos="360"/>
        </w:tabs>
      </w:pPr>
    </w:lvl>
    <w:lvl w:ilvl="5" w:tplc="CC1854EA">
      <w:numFmt w:val="none"/>
      <w:lvlText w:val=""/>
      <w:lvlJc w:val="left"/>
      <w:pPr>
        <w:tabs>
          <w:tab w:val="num" w:pos="360"/>
        </w:tabs>
      </w:pPr>
    </w:lvl>
    <w:lvl w:ilvl="6" w:tplc="126E4EA2">
      <w:numFmt w:val="none"/>
      <w:lvlText w:val=""/>
      <w:lvlJc w:val="left"/>
      <w:pPr>
        <w:tabs>
          <w:tab w:val="num" w:pos="360"/>
        </w:tabs>
      </w:pPr>
    </w:lvl>
    <w:lvl w:ilvl="7" w:tplc="F6269C9C">
      <w:numFmt w:val="none"/>
      <w:lvlText w:val=""/>
      <w:lvlJc w:val="left"/>
      <w:pPr>
        <w:tabs>
          <w:tab w:val="num" w:pos="360"/>
        </w:tabs>
      </w:pPr>
    </w:lvl>
    <w:lvl w:ilvl="8" w:tplc="76D2E07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6520F0B"/>
    <w:multiLevelType w:val="hybridMultilevel"/>
    <w:tmpl w:val="94342B6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650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118238D"/>
    <w:multiLevelType w:val="hybridMultilevel"/>
    <w:tmpl w:val="54BC2C8E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33757"/>
    <w:multiLevelType w:val="hybridMultilevel"/>
    <w:tmpl w:val="E4AADD02"/>
    <w:lvl w:ilvl="0" w:tplc="BF440494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25"/>
    <w:rsid w:val="00026CA7"/>
    <w:rsid w:val="00043402"/>
    <w:rsid w:val="00044895"/>
    <w:rsid w:val="000E471F"/>
    <w:rsid w:val="001751E7"/>
    <w:rsid w:val="001D1BB4"/>
    <w:rsid w:val="003B17EF"/>
    <w:rsid w:val="005772A5"/>
    <w:rsid w:val="005E36F3"/>
    <w:rsid w:val="0063785F"/>
    <w:rsid w:val="00846325"/>
    <w:rsid w:val="008A7A05"/>
    <w:rsid w:val="008B213E"/>
    <w:rsid w:val="00915E98"/>
    <w:rsid w:val="00973C55"/>
    <w:rsid w:val="00A24989"/>
    <w:rsid w:val="00BD5C64"/>
    <w:rsid w:val="00C7291D"/>
    <w:rsid w:val="00E73CEF"/>
    <w:rsid w:val="00EC4103"/>
    <w:rsid w:val="00F9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7A9AB-BAAC-4683-B7D7-55A9F71D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2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5E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46325"/>
    <w:pPr>
      <w:keepNext/>
      <w:ind w:left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63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4632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463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846325"/>
    <w:pPr>
      <w:ind w:left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8463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846325"/>
    <w:pPr>
      <w:ind w:left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8463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E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EC410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C410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6CA7"/>
    <w:rPr>
      <w:rFonts w:ascii="Segoe UI" w:hAnsi="Segoe UI" w:cs="Segoe UI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A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97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sudarstvennie_standar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tehnika_bezopas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Учетная запись Майкрософт</cp:lastModifiedBy>
  <cp:revision>2</cp:revision>
  <cp:lastPrinted>2019-10-04T11:08:00Z</cp:lastPrinted>
  <dcterms:created xsi:type="dcterms:W3CDTF">2024-12-03T05:04:00Z</dcterms:created>
  <dcterms:modified xsi:type="dcterms:W3CDTF">2024-12-03T05:04:00Z</dcterms:modified>
</cp:coreProperties>
</file>