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Layout w:type="fixed"/>
        <w:tblLook w:val="0000" w:firstRow="0" w:lastRow="0" w:firstColumn="0" w:lastColumn="0" w:noHBand="0" w:noVBand="0"/>
      </w:tblPr>
      <w:tblGrid>
        <w:gridCol w:w="6419"/>
      </w:tblGrid>
      <w:tr w:rsidR="00476DCD" w:rsidRPr="00476DCD" w14:paraId="39113356" w14:textId="77777777" w:rsidTr="00476DCD">
        <w:trPr>
          <w:cantSplit/>
          <w:trHeight w:val="569"/>
          <w:jc w:val="center"/>
        </w:trPr>
        <w:tc>
          <w:tcPr>
            <w:tcW w:w="6419" w:type="dxa"/>
          </w:tcPr>
          <w:p w14:paraId="581858BD" w14:textId="68FDC5BA" w:rsidR="00476DCD" w:rsidRPr="00476DCD" w:rsidRDefault="00476DCD" w:rsidP="00D440D0">
            <w:pPr>
              <w:pStyle w:val="a4"/>
              <w:rPr>
                <w:b/>
                <w:sz w:val="40"/>
                <w:szCs w:val="40"/>
              </w:rPr>
            </w:pPr>
            <w:bookmarkStart w:id="0" w:name="_Toc155689877"/>
            <w:r w:rsidRPr="00476DCD">
              <w:rPr>
                <w:noProof/>
              </w:rPr>
              <w:drawing>
                <wp:anchor distT="0" distB="0" distL="114300" distR="114300" simplePos="0" relativeHeight="251660800" behindDoc="0" locked="0" layoutInCell="1" allowOverlap="1" wp14:anchorId="104303B6" wp14:editId="75F20A12">
                  <wp:simplePos x="0" y="0"/>
                  <wp:positionH relativeFrom="margin">
                    <wp:posOffset>-122504</wp:posOffset>
                  </wp:positionH>
                  <wp:positionV relativeFrom="paragraph">
                    <wp:posOffset>-114630</wp:posOffset>
                  </wp:positionV>
                  <wp:extent cx="1504950" cy="380365"/>
                  <wp:effectExtent l="0" t="0" r="0" b="635"/>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4950" cy="380365"/>
                          </a:xfrm>
                          <a:prstGeom prst="rect">
                            <a:avLst/>
                          </a:prstGeom>
                          <a:noFill/>
                        </pic:spPr>
                      </pic:pic>
                    </a:graphicData>
                  </a:graphic>
                  <wp14:sizeRelH relativeFrom="page">
                    <wp14:pctWidth>0</wp14:pctWidth>
                  </wp14:sizeRelH>
                  <wp14:sizeRelV relativeFrom="page">
                    <wp14:pctHeight>0</wp14:pctHeight>
                  </wp14:sizeRelV>
                </wp:anchor>
              </w:drawing>
            </w:r>
            <w:r w:rsidRPr="00476DCD">
              <w:rPr>
                <w:noProof/>
              </w:rPr>
              <mc:AlternateContent>
                <mc:Choice Requires="wpg">
                  <w:drawing>
                    <wp:anchor distT="0" distB="0" distL="114300" distR="114300" simplePos="0" relativeHeight="251659776" behindDoc="0" locked="0" layoutInCell="1" allowOverlap="1" wp14:anchorId="61795424" wp14:editId="069DCFCF">
                      <wp:simplePos x="0" y="0"/>
                      <wp:positionH relativeFrom="column">
                        <wp:posOffset>1539240</wp:posOffset>
                      </wp:positionH>
                      <wp:positionV relativeFrom="paragraph">
                        <wp:posOffset>-103505</wp:posOffset>
                      </wp:positionV>
                      <wp:extent cx="2486025" cy="344170"/>
                      <wp:effectExtent l="0" t="0" r="9525" b="0"/>
                      <wp:wrapNone/>
                      <wp:docPr id="18" name="Группа 18"/>
                      <wp:cNvGraphicFramePr/>
                      <a:graphic xmlns:a="http://schemas.openxmlformats.org/drawingml/2006/main">
                        <a:graphicData uri="http://schemas.microsoft.com/office/word/2010/wordprocessingGroup">
                          <wpg:wgp>
                            <wpg:cNvGrpSpPr/>
                            <wpg:grpSpPr>
                              <a:xfrm>
                                <a:off x="0" y="0"/>
                                <a:ext cx="2486025" cy="344170"/>
                                <a:chOff x="0" y="0"/>
                                <a:chExt cx="2486025" cy="344170"/>
                              </a:xfrm>
                            </wpg:grpSpPr>
                            <wps:wsp>
                              <wps:cNvPr id="19" name="Прямоугольник 19"/>
                              <wps:cNvSpPr/>
                              <wps:spPr>
                                <a:xfrm>
                                  <a:off x="0" y="19050"/>
                                  <a:ext cx="2486025" cy="314325"/>
                                </a:xfrm>
                                <a:prstGeom prst="rect">
                                  <a:avLst/>
                                </a:prstGeom>
                                <a:solidFill>
                                  <a:sysClr val="window" lastClr="FFFFFF">
                                    <a:lumMod val="75000"/>
                                  </a:sysClr>
                                </a:solidFill>
                                <a:ln w="12700" cap="flat" cmpd="sng" algn="ctr">
                                  <a:no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 name="Рисунок 20"/>
                                <pic:cNvPicPr/>
                              </pic:nvPicPr>
                              <pic:blipFill>
                                <a:blip r:embed="rId9">
                                  <a:extLst>
                                    <a:ext uri="{28A0092B-C50C-407E-A947-70E740481C1C}">
                                      <a14:useLocalDpi xmlns:a14="http://schemas.microsoft.com/office/drawing/2010/main" val="0"/>
                                    </a:ext>
                                  </a:extLst>
                                </a:blip>
                                <a:srcRect/>
                                <a:stretch>
                                  <a:fillRect/>
                                </a:stretch>
                              </pic:blipFill>
                              <pic:spPr bwMode="auto">
                                <a:xfrm>
                                  <a:off x="1762125" y="0"/>
                                  <a:ext cx="390525" cy="34417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010D6F29" id="Группа 18" o:spid="_x0000_s1026" style="position:absolute;margin-left:121.2pt;margin-top:-8.15pt;width:195.75pt;height:27.1pt;z-index:251659776" coordsize="24860,34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">
                      <v:rect id="Прямоугольник 19" o:spid="_x0000_s1027" style="position:absolute;top:190;width:24860;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" fillcolor="#bfbfbf"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0" o:spid="_x0000_s1028" type="#_x0000_t75" style="position:absolute;left:17621;width:3905;height:34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">
                        <v:imagedata r:id="rId10" o:title=""/>
                      </v:shape>
                    </v:group>
                  </w:pict>
                </mc:Fallback>
              </mc:AlternateContent>
            </w:r>
            <w:bookmarkEnd w:id="0"/>
          </w:p>
        </w:tc>
      </w:tr>
    </w:tbl>
    <w:p w14:paraId="6E77B58F" w14:textId="017D1E86" w:rsidR="000C5707" w:rsidRDefault="000C5707"/>
    <w:tbl>
      <w:tblPr>
        <w:tblW w:w="0" w:type="auto"/>
        <w:jc w:val="center"/>
        <w:tblLayout w:type="fixed"/>
        <w:tblLook w:val="0000" w:firstRow="0" w:lastRow="0" w:firstColumn="0" w:lastColumn="0" w:noHBand="0" w:noVBand="0"/>
      </w:tblPr>
      <w:tblGrid>
        <w:gridCol w:w="6419"/>
      </w:tblGrid>
      <w:tr w:rsidR="00476DCD" w:rsidRPr="00476DCD" w14:paraId="3AB36C00" w14:textId="77777777" w:rsidTr="00A62B60">
        <w:trPr>
          <w:cantSplit/>
          <w:trHeight w:val="6797"/>
          <w:jc w:val="center"/>
        </w:trPr>
        <w:tc>
          <w:tcPr>
            <w:tcW w:w="6419" w:type="dxa"/>
            <w:shd w:val="clear" w:color="auto" w:fill="auto"/>
          </w:tcPr>
          <w:p w14:paraId="04DF10BD" w14:textId="77777777" w:rsidR="00476DCD" w:rsidRDefault="00476DCD" w:rsidP="000E2C60">
            <w:pPr>
              <w:pStyle w:val="12"/>
            </w:pPr>
          </w:p>
          <w:p w14:paraId="52329BB9" w14:textId="2A0B0C2E" w:rsidR="00476DCD" w:rsidRPr="00F602A4" w:rsidRDefault="00476DCD" w:rsidP="000E2C60">
            <w:pPr>
              <w:pStyle w:val="12"/>
              <w:jc w:val="center"/>
              <w:rPr>
                <w:b/>
                <w:bCs/>
                <w:sz w:val="36"/>
                <w:szCs w:val="36"/>
              </w:rPr>
            </w:pPr>
            <w:r w:rsidRPr="00F602A4">
              <w:rPr>
                <w:b/>
                <w:bCs/>
                <w:sz w:val="36"/>
                <w:szCs w:val="36"/>
                <w:shd w:val="clear" w:color="auto" w:fill="auto"/>
              </w:rPr>
              <w:t>Руководство по эксплуатации</w:t>
            </w:r>
          </w:p>
          <w:p w14:paraId="7A8CFA3F" w14:textId="77777777" w:rsidR="00476DCD" w:rsidRPr="000E2C60" w:rsidRDefault="00476DCD" w:rsidP="000E2C60">
            <w:pPr>
              <w:pStyle w:val="12"/>
              <w:jc w:val="center"/>
              <w:rPr>
                <w:b/>
                <w:bCs/>
                <w:sz w:val="36"/>
                <w:szCs w:val="36"/>
              </w:rPr>
            </w:pPr>
            <w:r w:rsidRPr="00F602A4">
              <w:rPr>
                <w:b/>
                <w:bCs/>
                <w:sz w:val="36"/>
                <w:szCs w:val="36"/>
                <w:shd w:val="clear" w:color="auto" w:fill="auto"/>
              </w:rPr>
              <w:t>(паспорт)</w:t>
            </w:r>
          </w:p>
          <w:p w14:paraId="0D692E43" w14:textId="77777777" w:rsidR="00476DCD" w:rsidRPr="00476DCD" w:rsidRDefault="00476DCD" w:rsidP="000E2C60">
            <w:pPr>
              <w:pStyle w:val="12"/>
              <w:rPr>
                <w:sz w:val="36"/>
              </w:rPr>
            </w:pPr>
          </w:p>
          <w:p w14:paraId="17207F0F" w14:textId="4E86ED30" w:rsidR="00476DCD" w:rsidRPr="00476DCD" w:rsidRDefault="00476DCD" w:rsidP="000E2C60">
            <w:pPr>
              <w:pStyle w:val="12"/>
              <w:jc w:val="center"/>
              <w:rPr>
                <w:sz w:val="28"/>
                <w:szCs w:val="28"/>
              </w:rPr>
            </w:pPr>
            <w:r w:rsidRPr="00F602A4">
              <w:rPr>
                <w:sz w:val="28"/>
                <w:szCs w:val="28"/>
                <w:shd w:val="clear" w:color="auto" w:fill="auto"/>
              </w:rPr>
              <w:t>Кран шаровой</w:t>
            </w:r>
          </w:p>
          <w:p w14:paraId="54B71733" w14:textId="5142CEA2" w:rsidR="00476DCD" w:rsidRPr="00476DCD" w:rsidRDefault="00476DCD" w:rsidP="000E2C60">
            <w:pPr>
              <w:pStyle w:val="12"/>
              <w:jc w:val="center"/>
              <w:rPr>
                <w:sz w:val="28"/>
                <w:szCs w:val="28"/>
              </w:rPr>
            </w:pPr>
            <w:r w:rsidRPr="00F602A4">
              <w:rPr>
                <w:sz w:val="28"/>
                <w:szCs w:val="28"/>
                <w:shd w:val="clear" w:color="auto" w:fill="auto"/>
              </w:rPr>
              <w:t xml:space="preserve">серии </w:t>
            </w:r>
            <w:r w:rsidR="007F2519">
              <w:rPr>
                <w:sz w:val="28"/>
                <w:szCs w:val="28"/>
                <w:shd w:val="clear" w:color="auto" w:fill="auto"/>
              </w:rPr>
              <w:t>102</w:t>
            </w:r>
          </w:p>
          <w:p w14:paraId="0F01D493" w14:textId="78B97BF2" w:rsidR="00476DCD" w:rsidRDefault="007F2519" w:rsidP="000E2C60">
            <w:pPr>
              <w:pStyle w:val="12"/>
              <w:jc w:val="center"/>
              <w:rPr>
                <w:rFonts w:eastAsiaTheme="minorEastAsia"/>
                <w:sz w:val="28"/>
                <w:szCs w:val="28"/>
                <w:shd w:val="clear" w:color="auto" w:fill="D9D9D9" w:themeFill="background1" w:themeFillShade="D9"/>
              </w:rPr>
            </w:pPr>
            <w:r>
              <w:rPr>
                <w:rFonts w:eastAsiaTheme="minorEastAsia"/>
                <w:sz w:val="28"/>
                <w:szCs w:val="28"/>
                <w:shd w:val="clear" w:color="auto" w:fill="D9D9D9" w:themeFill="background1" w:themeFillShade="D9"/>
              </w:rPr>
              <w:t>HB2-F-4N.FLD.RU</w:t>
            </w:r>
          </w:p>
          <w:p w14:paraId="37A8D8CB" w14:textId="77777777" w:rsidR="00476DCD" w:rsidRPr="00476DCD" w:rsidRDefault="00476DCD" w:rsidP="000E2C60">
            <w:pPr>
              <w:pStyle w:val="12"/>
              <w:jc w:val="center"/>
              <w:rPr>
                <w:rFonts w:eastAsiaTheme="minorEastAsia"/>
                <w:sz w:val="28"/>
                <w:szCs w:val="28"/>
                <w:shd w:val="clear" w:color="auto" w:fill="D9D9D9" w:themeFill="background1" w:themeFillShade="D9"/>
              </w:rPr>
            </w:pPr>
          </w:p>
          <w:p w14:paraId="5444C519" w14:textId="2615D5F3" w:rsidR="00476DCD" w:rsidRPr="00B17E2D" w:rsidRDefault="00476DCD" w:rsidP="000E2C60">
            <w:pPr>
              <w:pStyle w:val="12"/>
              <w:jc w:val="center"/>
              <w:rPr>
                <w:rFonts w:eastAsiaTheme="minorEastAsia"/>
                <w:sz w:val="24"/>
                <w:szCs w:val="24"/>
              </w:rPr>
            </w:pPr>
            <w:r w:rsidRPr="00F602A4">
              <w:rPr>
                <w:sz w:val="24"/>
                <w:szCs w:val="24"/>
                <w:shd w:val="clear" w:color="auto" w:fill="auto"/>
                <w:lang w:val="en-US"/>
              </w:rPr>
              <w:t>Hy</w:t>
            </w:r>
            <w:r w:rsidRPr="00F602A4">
              <w:rPr>
                <w:sz w:val="24"/>
                <w:szCs w:val="24"/>
                <w:shd w:val="clear" w:color="auto" w:fill="auto"/>
              </w:rPr>
              <w:t>-</w:t>
            </w:r>
            <w:r w:rsidRPr="00F602A4">
              <w:rPr>
                <w:sz w:val="24"/>
                <w:szCs w:val="24"/>
                <w:shd w:val="clear" w:color="auto" w:fill="auto"/>
                <w:lang w:val="en-US"/>
              </w:rPr>
              <w:t>Lok</w:t>
            </w:r>
          </w:p>
          <w:p w14:paraId="6D4A24AC" w14:textId="77777777" w:rsidR="00476DCD" w:rsidRPr="00476DCD" w:rsidRDefault="00476DCD" w:rsidP="000E2C60">
            <w:pPr>
              <w:pStyle w:val="12"/>
              <w:jc w:val="center"/>
            </w:pPr>
          </w:p>
          <w:p w14:paraId="506DDD75" w14:textId="77777777" w:rsidR="00476DCD" w:rsidRPr="00476DCD" w:rsidRDefault="00476DCD" w:rsidP="000E2C60">
            <w:pPr>
              <w:pStyle w:val="12"/>
              <w:jc w:val="center"/>
            </w:pPr>
          </w:p>
          <w:p w14:paraId="21D5BED4" w14:textId="247CA05F" w:rsidR="00476DCD" w:rsidRPr="00F602A4" w:rsidRDefault="00476DCD" w:rsidP="000E2C60">
            <w:pPr>
              <w:pStyle w:val="12"/>
              <w:jc w:val="center"/>
            </w:pPr>
            <w:r w:rsidRPr="00F602A4">
              <w:rPr>
                <w:noProof/>
                <w:shd w:val="clear" w:color="auto" w:fill="auto"/>
              </w:rPr>
              <w:drawing>
                <wp:inline distT="0" distB="0" distL="0" distR="0" wp14:anchorId="5F4D8CDA" wp14:editId="7BDA8D46">
                  <wp:extent cx="1859917" cy="1924050"/>
                  <wp:effectExtent l="0" t="0" r="6985" b="0"/>
                  <wp:docPr id="15" name="Рисунок 15" descr=" Краны шаровые Hy-Lok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Краны шаровые Hy-Lok 1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8514" cy="1943288"/>
                          </a:xfrm>
                          <a:prstGeom prst="rect">
                            <a:avLst/>
                          </a:prstGeom>
                          <a:noFill/>
                          <a:ln>
                            <a:noFill/>
                          </a:ln>
                        </pic:spPr>
                      </pic:pic>
                    </a:graphicData>
                  </a:graphic>
                </wp:inline>
              </w:drawing>
            </w:r>
          </w:p>
          <w:p w14:paraId="20067F05" w14:textId="77777777" w:rsidR="00476DCD" w:rsidRPr="00476DCD" w:rsidRDefault="00476DCD" w:rsidP="000E2C60">
            <w:pPr>
              <w:pStyle w:val="12"/>
            </w:pPr>
          </w:p>
          <w:p w14:paraId="3443988B" w14:textId="5D2E313F" w:rsidR="00476DCD" w:rsidRDefault="00476DCD" w:rsidP="000E2C60">
            <w:pPr>
              <w:pStyle w:val="12"/>
            </w:pPr>
          </w:p>
          <w:p w14:paraId="50241E18" w14:textId="14A36141" w:rsidR="000E2C60" w:rsidRDefault="000E2C60" w:rsidP="000E2C60">
            <w:pPr>
              <w:pStyle w:val="12"/>
            </w:pPr>
          </w:p>
          <w:p w14:paraId="5AD6A89E" w14:textId="77777777" w:rsidR="000E2C60" w:rsidRPr="00476DCD" w:rsidRDefault="000E2C60" w:rsidP="000E2C60">
            <w:pPr>
              <w:pStyle w:val="12"/>
            </w:pPr>
          </w:p>
          <w:p w14:paraId="203FC90A" w14:textId="77777777" w:rsidR="00476DCD" w:rsidRPr="00476DCD" w:rsidRDefault="00476DCD" w:rsidP="000E2C60">
            <w:pPr>
              <w:pStyle w:val="12"/>
            </w:pPr>
          </w:p>
          <w:p w14:paraId="73D2589F" w14:textId="38DB12A6" w:rsidR="00B17E2D" w:rsidRDefault="007453C6" w:rsidP="000E2C60">
            <w:pPr>
              <w:pStyle w:val="12"/>
            </w:pPr>
            <w:r w:rsidRPr="00F602A4">
              <w:rPr>
                <w:shd w:val="clear" w:color="auto" w:fill="auto"/>
              </w:rPr>
              <w:t>Дата производства</w:t>
            </w:r>
            <w:r w:rsidR="00B17E2D" w:rsidRPr="00F602A4">
              <w:rPr>
                <w:shd w:val="clear" w:color="auto" w:fill="auto"/>
              </w:rPr>
              <w:t xml:space="preserve"> </w:t>
            </w:r>
            <w:r w:rsidR="00B42A96">
              <w:rPr>
                <w:shd w:val="clear" w:color="auto" w:fill="auto"/>
              </w:rPr>
              <w:t>____.____.2024</w:t>
            </w:r>
          </w:p>
          <w:p w14:paraId="343DF5D6" w14:textId="77777777" w:rsidR="000E2C60" w:rsidRPr="00F012BB" w:rsidRDefault="000E2C60" w:rsidP="000E2C60">
            <w:pPr>
              <w:pStyle w:val="12"/>
            </w:pPr>
          </w:p>
          <w:p w14:paraId="679EC6A4" w14:textId="77777777" w:rsidR="00B17E2D" w:rsidRPr="00F012BB" w:rsidRDefault="00B17E2D" w:rsidP="000E2C60">
            <w:pPr>
              <w:pStyle w:val="12"/>
              <w:jc w:val="right"/>
              <w:rPr>
                <w:color w:val="FF0000"/>
                <w:shd w:val="clear" w:color="auto" w:fill="F2F2F2"/>
              </w:rPr>
            </w:pPr>
            <w:r w:rsidRPr="00F602A4">
              <w:rPr>
                <w:shd w:val="clear" w:color="auto" w:fill="auto"/>
              </w:rPr>
              <w:t>Место печати</w:t>
            </w:r>
          </w:p>
          <w:p w14:paraId="428E03A2" w14:textId="77777777" w:rsidR="000E2C60" w:rsidRDefault="000E2C60" w:rsidP="000E2C60">
            <w:pPr>
              <w:pStyle w:val="12"/>
            </w:pPr>
          </w:p>
          <w:p w14:paraId="51377D95" w14:textId="1BD8A5DE" w:rsidR="00B17E2D" w:rsidRPr="00476DCD" w:rsidRDefault="00B17E2D" w:rsidP="000E2C60">
            <w:pPr>
              <w:pStyle w:val="12"/>
            </w:pPr>
            <w:r w:rsidRPr="00F602A4">
              <w:rPr>
                <w:shd w:val="clear" w:color="auto" w:fill="auto"/>
              </w:rPr>
              <w:t xml:space="preserve">_______________ </w:t>
            </w:r>
            <w:r w:rsidR="00B42A96">
              <w:rPr>
                <w:shd w:val="clear" w:color="auto" w:fill="auto"/>
              </w:rPr>
              <w:t>(____________________)</w:t>
            </w:r>
          </w:p>
          <w:p w14:paraId="1E72753F" w14:textId="77777777" w:rsidR="000C5707" w:rsidRPr="00B17E2D" w:rsidRDefault="000C5707" w:rsidP="000E2C60">
            <w:pPr>
              <w:pStyle w:val="12"/>
              <w:rPr>
                <w:sz w:val="20"/>
                <w:szCs w:val="20"/>
              </w:rPr>
            </w:pPr>
          </w:p>
          <w:p w14:paraId="6FAC2925" w14:textId="77777777" w:rsidR="00476DCD" w:rsidRPr="00476DCD" w:rsidRDefault="00476DCD" w:rsidP="000E2C60">
            <w:pPr>
              <w:pStyle w:val="12"/>
            </w:pPr>
          </w:p>
        </w:tc>
      </w:tr>
    </w:tbl>
    <w:p w14:paraId="0C16F261" w14:textId="6A974E14" w:rsidR="00E62578" w:rsidRPr="00865509" w:rsidRDefault="00E62578" w:rsidP="000E2C60">
      <w:pPr>
        <w:pStyle w:val="ae"/>
        <w:numPr>
          <w:ilvl w:val="0"/>
          <w:numId w:val="25"/>
        </w:numPr>
        <w:ind w:left="284" w:hanging="284"/>
      </w:pPr>
      <w:bookmarkStart w:id="1" w:name="_Toc74324686"/>
      <w:bookmarkStart w:id="2" w:name="_Toc74325638"/>
      <w:bookmarkStart w:id="3" w:name="_Toc75270040"/>
      <w:bookmarkStart w:id="4" w:name="_Toc121839973"/>
      <w:bookmarkStart w:id="5" w:name="_Toc155689878"/>
      <w:r w:rsidRPr="00865509">
        <w:lastRenderedPageBreak/>
        <w:t>ОСНОВНЫЕ СВЕДЕНИЯ ОБ ИЗДЕЛИИ</w:t>
      </w:r>
      <w:bookmarkEnd w:id="1"/>
      <w:bookmarkEnd w:id="2"/>
      <w:bookmarkEnd w:id="3"/>
      <w:bookmarkEnd w:id="4"/>
      <w:bookmarkEnd w:id="5"/>
    </w:p>
    <w:p w14:paraId="675D3326" w14:textId="4A7CB7D9" w:rsidR="00E62578" w:rsidRDefault="00E62578" w:rsidP="000E2C60">
      <w:pPr>
        <w:pStyle w:val="12"/>
      </w:pPr>
      <w:r w:rsidRPr="00865509">
        <w:t>К</w:t>
      </w:r>
      <w:r w:rsidR="009B6579" w:rsidRPr="00865509">
        <w:t xml:space="preserve">ран </w:t>
      </w:r>
      <w:r w:rsidRPr="00865509">
        <w:t xml:space="preserve">шаровой </w:t>
      </w:r>
      <w:r w:rsidR="007F2519">
        <w:t>HB2-F-4N.FLD.RU</w:t>
      </w:r>
      <w:r w:rsidRPr="00865509">
        <w:t xml:space="preserve"> (далее – изделие)</w:t>
      </w:r>
      <w:r w:rsidR="009B6579" w:rsidRPr="00865509">
        <w:t xml:space="preserve"> </w:t>
      </w:r>
      <w:r w:rsidRPr="00865509">
        <w:t>применяется в качестве запорной арматуры на трубопроводах систем сжатого воздуха, сжатого природного газа, жидких углеводородов, а также на технологических трубопроводах, транспортирующих среды, не агрессивные к материалам изделия.</w:t>
      </w:r>
      <w:r w:rsidR="00780F73" w:rsidRPr="00865509">
        <w:t xml:space="preserve"> Кран </w:t>
      </w:r>
      <w:r w:rsidR="00526F7D" w:rsidRPr="00865509">
        <w:t>может применяться</w:t>
      </w:r>
      <w:r w:rsidR="00780F73" w:rsidRPr="00865509">
        <w:t xml:space="preserve"> в системах с газами ч</w:t>
      </w:r>
      <w:r w:rsidR="00526F7D" w:rsidRPr="00865509">
        <w:t>и</w:t>
      </w:r>
      <w:r w:rsidR="00780F73" w:rsidRPr="00865509">
        <w:t>стотой</w:t>
      </w:r>
      <w:r w:rsidR="00526F7D" w:rsidRPr="00865509">
        <w:t xml:space="preserve"> класса 6.0 и чище по усмотрению заказчика.</w:t>
      </w:r>
    </w:p>
    <w:p w14:paraId="70C04203" w14:textId="77777777" w:rsidR="000C5707" w:rsidRPr="00865509" w:rsidRDefault="000C5707" w:rsidP="000E2C60">
      <w:pPr>
        <w:pStyle w:val="12"/>
      </w:pPr>
    </w:p>
    <w:p w14:paraId="15B60334" w14:textId="77777777" w:rsidR="000C5707" w:rsidRDefault="000C5707" w:rsidP="000E2C60">
      <w:pPr>
        <w:pStyle w:val="12"/>
      </w:pPr>
      <w:bookmarkStart w:id="6" w:name="_Hlk17882993"/>
      <w:r>
        <w:t>Сведения об обязательном подтверждении соответствия:</w:t>
      </w:r>
    </w:p>
    <w:bookmarkEnd w:id="6"/>
    <w:p w14:paraId="47140292" w14:textId="77777777" w:rsidR="00196C42" w:rsidRPr="00865509" w:rsidRDefault="00196C42" w:rsidP="00196C42">
      <w:pPr>
        <w:pStyle w:val="12"/>
        <w:tabs>
          <w:tab w:val="left" w:pos="284"/>
        </w:tabs>
        <w:ind w:left="284" w:hanging="284"/>
      </w:pPr>
      <w:r w:rsidRPr="00865509">
        <w:fldChar w:fldCharType="begin"/>
      </w:r>
      <w:r w:rsidRPr="00865509">
        <w:instrText xml:space="preserve"> LISTNUM  BWT_LMain \l 7 \s 1 </w:instrText>
      </w:r>
      <w:r w:rsidRPr="00865509">
        <w:fldChar w:fldCharType="end"/>
      </w:r>
      <w:r w:rsidRPr="00865509">
        <w:tab/>
      </w:r>
      <w:r>
        <w:t>Декларация о соответствии ТР ТС 032</w:t>
      </w:r>
      <w:r w:rsidRPr="005016C4">
        <w:t>/201</w:t>
      </w:r>
      <w:r>
        <w:t>3</w:t>
      </w:r>
      <w:r w:rsidRPr="005016C4">
        <w:t xml:space="preserve"> </w:t>
      </w:r>
      <w:r w:rsidRPr="004139E8">
        <w:t>"О безопасности оборудования, работающего под избыточным давлением" ЕАЭС N RU Д-KR.РА01.В.38337/20</w:t>
      </w:r>
      <w:r>
        <w:t xml:space="preserve"> с </w:t>
      </w:r>
      <w:r w:rsidRPr="004139E8">
        <w:t>25.12.2020</w:t>
      </w:r>
      <w:r>
        <w:t xml:space="preserve"> по</w:t>
      </w:r>
      <w:r w:rsidRPr="004139E8">
        <w:t xml:space="preserve"> 24.12.2025</w:t>
      </w:r>
      <w:r w:rsidRPr="00865509">
        <w:t>;</w:t>
      </w:r>
    </w:p>
    <w:p w14:paraId="65B3794C" w14:textId="77777777" w:rsidR="00196C42" w:rsidRDefault="00196C42" w:rsidP="00196C42">
      <w:pPr>
        <w:pStyle w:val="12"/>
        <w:tabs>
          <w:tab w:val="left" w:pos="284"/>
        </w:tabs>
        <w:ind w:left="284" w:hanging="284"/>
      </w:pPr>
      <w:r w:rsidRPr="00865509">
        <w:fldChar w:fldCharType="begin"/>
      </w:r>
      <w:r w:rsidRPr="00865509">
        <w:instrText xml:space="preserve"> LISTNUM  BWT_LMain \l 7 </w:instrText>
      </w:r>
      <w:r w:rsidRPr="00865509">
        <w:fldChar w:fldCharType="end"/>
      </w:r>
      <w:r w:rsidRPr="00865509">
        <w:tab/>
      </w:r>
      <w:r>
        <w:t xml:space="preserve">Декларация о соответствии </w:t>
      </w:r>
      <w:r w:rsidRPr="005016C4">
        <w:t>ТР ТС 010/2011 "О безопасности машин и оборудования"</w:t>
      </w:r>
      <w:r>
        <w:t xml:space="preserve"> </w:t>
      </w:r>
      <w:r w:rsidRPr="004139E8">
        <w:t>ЕАЭС N RU Д-KR.НХ37.В.08731/20</w:t>
      </w:r>
      <w:r>
        <w:t xml:space="preserve"> с </w:t>
      </w:r>
      <w:r w:rsidRPr="004139E8">
        <w:t>23.09.2020</w:t>
      </w:r>
      <w:r>
        <w:t xml:space="preserve"> по </w:t>
      </w:r>
      <w:r w:rsidRPr="004139E8">
        <w:t>22.09.2025</w:t>
      </w:r>
      <w:r>
        <w:t>.</w:t>
      </w:r>
    </w:p>
    <w:p w14:paraId="6B45D4B2" w14:textId="77777777" w:rsidR="00685983" w:rsidRPr="00865509" w:rsidRDefault="00685983" w:rsidP="00685983">
      <w:pPr>
        <w:pStyle w:val="12"/>
      </w:pPr>
    </w:p>
    <w:p w14:paraId="35980E16" w14:textId="63EE0EE3" w:rsidR="008444F0" w:rsidRPr="00267962" w:rsidRDefault="008444F0" w:rsidP="008444F0">
      <w:pPr>
        <w:pStyle w:val="af0"/>
        <w:spacing w:before="0" w:after="0"/>
        <w:rPr>
          <w:sz w:val="18"/>
          <w:szCs w:val="18"/>
          <w:lang w:val="en-US"/>
        </w:rPr>
      </w:pPr>
      <w:r w:rsidRPr="008444F0">
        <w:rPr>
          <w:sz w:val="18"/>
          <w:szCs w:val="18"/>
        </w:rPr>
        <w:t xml:space="preserve">Уполномоченный представитель РФ: ООО "Флюид-Лайн" Москва г, Большая Семёновская ул, д. 49, пом/эт/ком I/5/16.  </w:t>
      </w:r>
      <w:r w:rsidRPr="008444F0">
        <w:rPr>
          <w:sz w:val="18"/>
          <w:szCs w:val="18"/>
          <w:lang w:val="en-US"/>
        </w:rPr>
        <w:t xml:space="preserve">8(495)984-41 00, </w:t>
      </w:r>
      <w:hyperlink r:id="rId12" w:history="1">
        <w:r w:rsidRPr="00601CD6">
          <w:rPr>
            <w:rStyle w:val="a8"/>
            <w:sz w:val="18"/>
            <w:szCs w:val="18"/>
            <w:lang w:val="en-US"/>
          </w:rPr>
          <w:t>www.fluid-line.ru</w:t>
        </w:r>
      </w:hyperlink>
      <w:r w:rsidRPr="00267962">
        <w:rPr>
          <w:sz w:val="18"/>
          <w:szCs w:val="18"/>
          <w:lang w:val="en-US"/>
        </w:rPr>
        <w:t>.</w:t>
      </w:r>
    </w:p>
    <w:p w14:paraId="3EBE15CC" w14:textId="77777777" w:rsidR="008444F0" w:rsidRPr="00267962" w:rsidRDefault="008444F0" w:rsidP="008444F0">
      <w:pPr>
        <w:pStyle w:val="af0"/>
        <w:spacing w:before="0" w:after="0"/>
        <w:rPr>
          <w:sz w:val="18"/>
          <w:szCs w:val="18"/>
          <w:lang w:val="en-US"/>
        </w:rPr>
      </w:pPr>
    </w:p>
    <w:p w14:paraId="280C3C41" w14:textId="1D570C34" w:rsidR="008444F0" w:rsidRPr="008444F0" w:rsidRDefault="008444F0" w:rsidP="008444F0">
      <w:pPr>
        <w:pStyle w:val="af0"/>
        <w:spacing w:before="0" w:after="0"/>
        <w:rPr>
          <w:sz w:val="18"/>
          <w:szCs w:val="18"/>
        </w:rPr>
      </w:pPr>
      <w:r w:rsidRPr="008444F0">
        <w:rPr>
          <w:sz w:val="18"/>
          <w:szCs w:val="18"/>
        </w:rPr>
        <w:t>Предприятие</w:t>
      </w:r>
      <w:r w:rsidRPr="008444F0">
        <w:rPr>
          <w:sz w:val="18"/>
          <w:szCs w:val="18"/>
          <w:lang w:val="en-US"/>
        </w:rPr>
        <w:t>-</w:t>
      </w:r>
      <w:r w:rsidRPr="008444F0">
        <w:rPr>
          <w:sz w:val="18"/>
          <w:szCs w:val="18"/>
        </w:rPr>
        <w:t>изготовитель</w:t>
      </w:r>
      <w:r w:rsidRPr="008444F0">
        <w:rPr>
          <w:sz w:val="18"/>
          <w:szCs w:val="18"/>
          <w:lang w:val="en-US"/>
        </w:rPr>
        <w:t xml:space="preserve">: «HY-LOK CORPORATION». №97, Noksansandan 27-ro Gangseo-Gu, Busan, Korea. </w:t>
      </w:r>
      <w:r w:rsidRPr="008444F0">
        <w:rPr>
          <w:sz w:val="18"/>
          <w:szCs w:val="18"/>
        </w:rPr>
        <w:t>Телефон</w:t>
      </w:r>
      <w:r w:rsidRPr="008444F0">
        <w:rPr>
          <w:sz w:val="18"/>
          <w:szCs w:val="18"/>
          <w:lang w:val="en-US"/>
        </w:rPr>
        <w:t xml:space="preserve">: +82 51 9700 800 </w:t>
      </w:r>
      <w:hyperlink r:id="rId13" w:history="1">
        <w:r w:rsidRPr="008444F0">
          <w:rPr>
            <w:rStyle w:val="a8"/>
            <w:rFonts w:eastAsia="Times New Roman" w:cs="Tahoma"/>
            <w:sz w:val="18"/>
            <w:szCs w:val="18"/>
            <w:lang w:val="en-US"/>
          </w:rPr>
          <w:t>www.hy-lok.com</w:t>
        </w:r>
      </w:hyperlink>
      <w:r>
        <w:rPr>
          <w:rStyle w:val="a8"/>
          <w:rFonts w:eastAsia="Times New Roman" w:cs="Tahoma"/>
          <w:color w:val="auto"/>
          <w:sz w:val="18"/>
          <w:szCs w:val="18"/>
          <w:u w:val="none"/>
        </w:rPr>
        <w:t>.</w:t>
      </w:r>
    </w:p>
    <w:p w14:paraId="69802F91" w14:textId="77777777" w:rsidR="000E2C60" w:rsidRPr="00865509" w:rsidRDefault="000E2C60" w:rsidP="000E2C60">
      <w:pPr>
        <w:pStyle w:val="12"/>
        <w:rPr>
          <w:vertAlign w:val="subscript"/>
        </w:rPr>
      </w:pPr>
    </w:p>
    <w:p w14:paraId="0939850D" w14:textId="0D59E001" w:rsidR="00BA65DD" w:rsidRPr="004763FB" w:rsidRDefault="00E62578" w:rsidP="000E2C60">
      <w:pPr>
        <w:pStyle w:val="ae"/>
        <w:numPr>
          <w:ilvl w:val="0"/>
          <w:numId w:val="25"/>
        </w:numPr>
        <w:ind w:left="284" w:hanging="284"/>
      </w:pPr>
      <w:bookmarkStart w:id="7" w:name="_Toc74324687"/>
      <w:bookmarkStart w:id="8" w:name="_Toc74325639"/>
      <w:bookmarkStart w:id="9" w:name="_Toc75270041"/>
      <w:bookmarkStart w:id="10" w:name="_Toc121839974"/>
      <w:bookmarkStart w:id="11" w:name="_Toc155689879"/>
      <w:r w:rsidRPr="00865509">
        <w:t>КОМПЛЕКТНОСТЬ</w:t>
      </w:r>
      <w:bookmarkEnd w:id="7"/>
      <w:bookmarkEnd w:id="8"/>
      <w:bookmarkEnd w:id="9"/>
      <w:bookmarkEnd w:id="10"/>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997"/>
        <w:gridCol w:w="1720"/>
      </w:tblGrid>
      <w:tr w:rsidR="00BA65DD" w:rsidRPr="00865509" w14:paraId="0A8526CD" w14:textId="77777777" w:rsidTr="000E2C60">
        <w:trPr>
          <w:cantSplit/>
        </w:trPr>
        <w:tc>
          <w:tcPr>
            <w:tcW w:w="5000" w:type="pct"/>
            <w:gridSpan w:val="2"/>
            <w:tcBorders>
              <w:top w:val="nil"/>
              <w:left w:val="nil"/>
              <w:bottom w:val="single" w:sz="4" w:space="0" w:color="auto"/>
              <w:right w:val="nil"/>
              <w:tl2br w:val="nil"/>
              <w:tr2bl w:val="nil"/>
            </w:tcBorders>
            <w:shd w:val="clear" w:color="auto" w:fill="auto"/>
            <w:tcMar>
              <w:top w:w="0" w:type="dxa"/>
              <w:left w:w="0" w:type="dxa"/>
              <w:bottom w:w="0" w:type="dxa"/>
              <w:right w:w="0" w:type="dxa"/>
            </w:tcMar>
            <w:vAlign w:val="center"/>
          </w:tcPr>
          <w:p w14:paraId="7EB1EAAF" w14:textId="2F3B896D" w:rsidR="00BA65DD" w:rsidRPr="00865509" w:rsidRDefault="00BA65DD" w:rsidP="004D0161">
            <w:pPr>
              <w:pStyle w:val="12"/>
              <w:spacing w:before="100" w:after="100"/>
            </w:pPr>
            <w:bookmarkStart w:id="12" w:name="_Ref26184178"/>
            <w:r w:rsidRPr="00865509">
              <w:t>Таблица </w:t>
            </w:r>
            <w:bookmarkStart w:id="13" w:name="_Ref25836902"/>
            <w:r w:rsidRPr="00865509">
              <w:fldChar w:fldCharType="begin"/>
            </w:r>
            <w:r w:rsidRPr="00865509">
              <w:instrText xml:space="preserve"> SEQ BWT_Table \* ARABIC </w:instrText>
            </w:r>
            <w:r w:rsidRPr="00865509">
              <w:fldChar w:fldCharType="separate"/>
            </w:r>
            <w:r w:rsidR="00780F73" w:rsidRPr="00865509">
              <w:rPr>
                <w:noProof/>
              </w:rPr>
              <w:t>1</w:t>
            </w:r>
            <w:r w:rsidRPr="00865509">
              <w:fldChar w:fldCharType="end"/>
            </w:r>
            <w:bookmarkEnd w:id="13"/>
            <w:r w:rsidRPr="00865509">
              <w:t> – Комплект поставки</w:t>
            </w:r>
            <w:bookmarkEnd w:id="12"/>
          </w:p>
        </w:tc>
      </w:tr>
      <w:tr w:rsidR="00E62578" w:rsidRPr="00865509" w14:paraId="0D4E8F9B" w14:textId="77777777" w:rsidTr="004D0161">
        <w:trPr>
          <w:cantSplit/>
        </w:trPr>
        <w:tc>
          <w:tcPr>
            <w:tcW w:w="3720" w:type="pct"/>
            <w:tcBorders>
              <w:right w:val="single" w:sz="4" w:space="0" w:color="auto"/>
            </w:tcBorders>
            <w:shd w:val="clear" w:color="auto" w:fill="D9D9D9" w:themeFill="background1" w:themeFillShade="D9"/>
            <w:vAlign w:val="center"/>
          </w:tcPr>
          <w:p w14:paraId="312E3741" w14:textId="77777777" w:rsidR="00E62578" w:rsidRPr="004D0161" w:rsidRDefault="00E62578" w:rsidP="000E2C60">
            <w:pPr>
              <w:pStyle w:val="12"/>
              <w:rPr>
                <w:szCs w:val="18"/>
                <w:highlight w:val="lightGray"/>
              </w:rPr>
            </w:pPr>
            <w:r w:rsidRPr="004D0161">
              <w:rPr>
                <w:szCs w:val="18"/>
                <w:highlight w:val="lightGray"/>
              </w:rPr>
              <w:t>Наименование</w:t>
            </w:r>
          </w:p>
        </w:tc>
        <w:tc>
          <w:tcPr>
            <w:tcW w:w="1280" w:type="pct"/>
            <w:tcBorders>
              <w:left w:val="single" w:sz="4" w:space="0" w:color="auto"/>
            </w:tcBorders>
            <w:shd w:val="clear" w:color="auto" w:fill="D9D9D9" w:themeFill="background1" w:themeFillShade="D9"/>
            <w:vAlign w:val="center"/>
          </w:tcPr>
          <w:p w14:paraId="550A759B" w14:textId="77777777" w:rsidR="00E62578" w:rsidRPr="004D0161" w:rsidRDefault="00E62578" w:rsidP="00C91378">
            <w:pPr>
              <w:pStyle w:val="12"/>
              <w:jc w:val="center"/>
              <w:rPr>
                <w:szCs w:val="18"/>
                <w:highlight w:val="lightGray"/>
              </w:rPr>
            </w:pPr>
            <w:r w:rsidRPr="004D0161">
              <w:rPr>
                <w:szCs w:val="18"/>
                <w:highlight w:val="lightGray"/>
              </w:rPr>
              <w:t>Количество</w:t>
            </w:r>
          </w:p>
        </w:tc>
      </w:tr>
      <w:tr w:rsidR="00E62578" w:rsidRPr="00865509" w14:paraId="3F7EA657" w14:textId="77777777" w:rsidTr="00166057">
        <w:trPr>
          <w:cantSplit/>
        </w:trPr>
        <w:tc>
          <w:tcPr>
            <w:tcW w:w="3720" w:type="pct"/>
            <w:shd w:val="clear" w:color="auto" w:fill="auto"/>
            <w:vAlign w:val="center"/>
          </w:tcPr>
          <w:p w14:paraId="19E7EE0D" w14:textId="77777777" w:rsidR="00E62578" w:rsidRPr="00865509" w:rsidRDefault="009A742D" w:rsidP="000E2C60">
            <w:pPr>
              <w:pStyle w:val="12"/>
              <w:rPr>
                <w:szCs w:val="18"/>
              </w:rPr>
            </w:pPr>
            <w:r w:rsidRPr="00865509">
              <w:rPr>
                <w:szCs w:val="18"/>
              </w:rPr>
              <w:t>Кран</w:t>
            </w:r>
            <w:r w:rsidR="00E62578" w:rsidRPr="00865509">
              <w:rPr>
                <w:szCs w:val="18"/>
              </w:rPr>
              <w:t xml:space="preserve"> шаровой</w:t>
            </w:r>
          </w:p>
        </w:tc>
        <w:tc>
          <w:tcPr>
            <w:tcW w:w="1280" w:type="pct"/>
            <w:shd w:val="clear" w:color="auto" w:fill="auto"/>
            <w:vAlign w:val="center"/>
          </w:tcPr>
          <w:p w14:paraId="71A419CC" w14:textId="5EFF8F0E" w:rsidR="00E62578" w:rsidRPr="00865509" w:rsidRDefault="00B42A96" w:rsidP="00C91378">
            <w:pPr>
              <w:pStyle w:val="12"/>
              <w:jc w:val="center"/>
              <w:rPr>
                <w:szCs w:val="18"/>
              </w:rPr>
            </w:pPr>
            <w:r>
              <w:rPr>
                <w:szCs w:val="18"/>
                <w:lang w:val="en-US"/>
              </w:rPr>
              <w:t>1</w:t>
            </w:r>
            <w:r w:rsidR="00EE2F8B" w:rsidRPr="00865509">
              <w:rPr>
                <w:szCs w:val="18"/>
              </w:rPr>
              <w:t xml:space="preserve"> шт.</w:t>
            </w:r>
          </w:p>
        </w:tc>
      </w:tr>
      <w:tr w:rsidR="00E62578" w:rsidRPr="00865509" w14:paraId="5EF9C175" w14:textId="77777777" w:rsidTr="00166057">
        <w:trPr>
          <w:cantSplit/>
        </w:trPr>
        <w:tc>
          <w:tcPr>
            <w:tcW w:w="3720" w:type="pct"/>
            <w:shd w:val="clear" w:color="auto" w:fill="auto"/>
            <w:vAlign w:val="center"/>
          </w:tcPr>
          <w:p w14:paraId="78C01B90" w14:textId="77777777" w:rsidR="00640EE8" w:rsidRPr="00865509" w:rsidRDefault="00A01602" w:rsidP="000E2C60">
            <w:pPr>
              <w:pStyle w:val="12"/>
              <w:rPr>
                <w:szCs w:val="18"/>
              </w:rPr>
            </w:pPr>
            <w:r w:rsidRPr="00865509">
              <w:rPr>
                <w:szCs w:val="18"/>
              </w:rPr>
              <w:t>Р</w:t>
            </w:r>
            <w:r w:rsidR="00D56E78" w:rsidRPr="00865509">
              <w:rPr>
                <w:szCs w:val="18"/>
              </w:rPr>
              <w:t>уководство по эксплуатации</w:t>
            </w:r>
            <w:r w:rsidR="005D3169" w:rsidRPr="00865509">
              <w:rPr>
                <w:szCs w:val="18"/>
              </w:rPr>
              <w:t xml:space="preserve"> </w:t>
            </w:r>
            <w:r w:rsidR="00640EE8" w:rsidRPr="00865509">
              <w:rPr>
                <w:szCs w:val="18"/>
              </w:rPr>
              <w:t>(паспорт)</w:t>
            </w:r>
          </w:p>
        </w:tc>
        <w:tc>
          <w:tcPr>
            <w:tcW w:w="1280" w:type="pct"/>
            <w:shd w:val="clear" w:color="auto" w:fill="auto"/>
            <w:vAlign w:val="center"/>
          </w:tcPr>
          <w:p w14:paraId="7CEE59D8" w14:textId="59D3B542" w:rsidR="00E62578" w:rsidRPr="00865509" w:rsidRDefault="00EE6AF2" w:rsidP="00C91378">
            <w:pPr>
              <w:pStyle w:val="12"/>
              <w:jc w:val="center"/>
              <w:rPr>
                <w:szCs w:val="18"/>
              </w:rPr>
            </w:pPr>
            <w:r w:rsidRPr="00865509">
              <w:rPr>
                <w:szCs w:val="18"/>
              </w:rPr>
              <w:t>1</w:t>
            </w:r>
            <w:r w:rsidR="004763FB">
              <w:rPr>
                <w:szCs w:val="18"/>
              </w:rPr>
              <w:t xml:space="preserve"> шт.</w:t>
            </w:r>
          </w:p>
        </w:tc>
      </w:tr>
    </w:tbl>
    <w:p w14:paraId="35AA4224" w14:textId="77777777" w:rsidR="000E2C60" w:rsidRDefault="000E2C60" w:rsidP="000E2C60">
      <w:pPr>
        <w:pStyle w:val="ae"/>
      </w:pPr>
      <w:bookmarkStart w:id="14" w:name="_Toc74324689"/>
      <w:bookmarkStart w:id="15" w:name="_Toc74325640"/>
      <w:bookmarkStart w:id="16" w:name="_Toc75270042"/>
      <w:bookmarkStart w:id="17" w:name="_Toc121839975"/>
      <w:bookmarkStart w:id="18" w:name="_Toc155689880"/>
    </w:p>
    <w:p w14:paraId="6D7B96AC" w14:textId="3ADAD415" w:rsidR="00E62578" w:rsidRDefault="00E62578" w:rsidP="000E2C60">
      <w:pPr>
        <w:pStyle w:val="ae"/>
        <w:numPr>
          <w:ilvl w:val="0"/>
          <w:numId w:val="25"/>
        </w:numPr>
        <w:ind w:left="284" w:hanging="284"/>
      </w:pPr>
      <w:r w:rsidRPr="00865509">
        <w:t>ОСНОВНЫЕ ТЕХНИЧЕСКИЕ ХАРАКТЕРИСТИКИ</w:t>
      </w:r>
      <w:bookmarkEnd w:id="14"/>
      <w:bookmarkEnd w:id="15"/>
      <w:bookmarkEnd w:id="16"/>
      <w:bookmarkEnd w:id="17"/>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928"/>
        <w:gridCol w:w="2789"/>
      </w:tblGrid>
      <w:tr w:rsidR="00E62578" w:rsidRPr="00865509" w14:paraId="53E14E4B" w14:textId="77777777" w:rsidTr="002F7CB4">
        <w:trPr>
          <w:cantSplit/>
        </w:trPr>
        <w:tc>
          <w:tcPr>
            <w:tcW w:w="5000" w:type="pct"/>
            <w:gridSpan w:val="2"/>
            <w:tcBorders>
              <w:top w:val="nil"/>
              <w:left w:val="nil"/>
              <w:right w:val="nil"/>
            </w:tcBorders>
            <w:shd w:val="clear" w:color="auto" w:fill="auto"/>
            <w:tcMar>
              <w:top w:w="0" w:type="dxa"/>
              <w:left w:w="0" w:type="dxa"/>
              <w:bottom w:w="0" w:type="dxa"/>
              <w:right w:w="0" w:type="dxa"/>
            </w:tcMar>
            <w:vAlign w:val="center"/>
          </w:tcPr>
          <w:p w14:paraId="39502D29" w14:textId="4664B791" w:rsidR="00E62578" w:rsidRPr="00865509" w:rsidRDefault="00E62578" w:rsidP="004D0161">
            <w:pPr>
              <w:pStyle w:val="12"/>
              <w:spacing w:before="100" w:after="100"/>
            </w:pPr>
            <w:bookmarkStart w:id="19" w:name="_Ref17964111"/>
            <w:r w:rsidRPr="00865509">
              <w:t>Таблица </w:t>
            </w:r>
            <w:bookmarkStart w:id="20" w:name="_Ref17964111_2"/>
            <w:r w:rsidRPr="00865509">
              <w:fldChar w:fldCharType="begin"/>
            </w:r>
            <w:r w:rsidRPr="00865509">
              <w:instrText xml:space="preserve"> SEQ BWT_Table \* ARABIC </w:instrText>
            </w:r>
            <w:r w:rsidRPr="00865509">
              <w:fldChar w:fldCharType="separate"/>
            </w:r>
            <w:r w:rsidR="00780F73" w:rsidRPr="00865509">
              <w:rPr>
                <w:noProof/>
              </w:rPr>
              <w:t>2</w:t>
            </w:r>
            <w:r w:rsidRPr="00865509">
              <w:fldChar w:fldCharType="end"/>
            </w:r>
            <w:bookmarkEnd w:id="20"/>
            <w:r w:rsidRPr="00865509">
              <w:t> – </w:t>
            </w:r>
            <w:r w:rsidR="009B6579" w:rsidRPr="00865509">
              <w:t>Основные технические характеристики</w:t>
            </w:r>
            <w:bookmarkEnd w:id="19"/>
          </w:p>
        </w:tc>
      </w:tr>
      <w:tr w:rsidR="007A3D74" w:rsidRPr="00865509" w14:paraId="44036BC4" w14:textId="77777777" w:rsidTr="004D0161">
        <w:trPr>
          <w:cantSplit/>
          <w:trHeight w:val="182"/>
        </w:trPr>
        <w:tc>
          <w:tcPr>
            <w:tcW w:w="2924" w:type="pct"/>
            <w:shd w:val="clear" w:color="auto" w:fill="D9D9D9" w:themeFill="background1" w:themeFillShade="D9"/>
            <w:vAlign w:val="center"/>
          </w:tcPr>
          <w:p w14:paraId="4E1E961A" w14:textId="267621FE" w:rsidR="007A3D74" w:rsidRPr="00865509" w:rsidRDefault="007A3D74" w:rsidP="000E2C60">
            <w:pPr>
              <w:pStyle w:val="12"/>
              <w:rPr>
                <w:szCs w:val="18"/>
              </w:rPr>
            </w:pPr>
            <w:r w:rsidRPr="004D0161">
              <w:rPr>
                <w:szCs w:val="18"/>
                <w:highlight w:val="lightGray"/>
              </w:rPr>
              <w:t>Характеристика</w:t>
            </w:r>
          </w:p>
        </w:tc>
        <w:tc>
          <w:tcPr>
            <w:tcW w:w="2076" w:type="pct"/>
            <w:shd w:val="clear" w:color="auto" w:fill="D9D9D9" w:themeFill="background1" w:themeFillShade="D9"/>
            <w:vAlign w:val="center"/>
          </w:tcPr>
          <w:p w14:paraId="06714F7F" w14:textId="5D8BDE65" w:rsidR="007A3D74" w:rsidRPr="00865509" w:rsidRDefault="007A3D74" w:rsidP="00D8171E">
            <w:pPr>
              <w:pStyle w:val="12"/>
              <w:jc w:val="center"/>
              <w:rPr>
                <w:szCs w:val="18"/>
              </w:rPr>
            </w:pPr>
            <w:r w:rsidRPr="004D0161">
              <w:rPr>
                <w:szCs w:val="18"/>
                <w:highlight w:val="lightGray"/>
              </w:rPr>
              <w:t>Значение</w:t>
            </w:r>
          </w:p>
        </w:tc>
      </w:tr>
      <w:tr w:rsidR="00E62578" w:rsidRPr="00865509" w14:paraId="068358BA" w14:textId="77777777" w:rsidTr="007A3D74">
        <w:trPr>
          <w:cantSplit/>
          <w:trHeight w:val="182"/>
        </w:trPr>
        <w:tc>
          <w:tcPr>
            <w:tcW w:w="2924" w:type="pct"/>
            <w:shd w:val="clear" w:color="auto" w:fill="auto"/>
            <w:vAlign w:val="center"/>
          </w:tcPr>
          <w:p w14:paraId="05856945" w14:textId="77777777" w:rsidR="00E62578" w:rsidRPr="00865509" w:rsidRDefault="00E62578" w:rsidP="000E2C60">
            <w:pPr>
              <w:pStyle w:val="12"/>
              <w:rPr>
                <w:szCs w:val="18"/>
              </w:rPr>
            </w:pPr>
            <w:r w:rsidRPr="00865509">
              <w:rPr>
                <w:szCs w:val="18"/>
              </w:rPr>
              <w:t>Условный проход (DN)</w:t>
            </w:r>
          </w:p>
        </w:tc>
        <w:tc>
          <w:tcPr>
            <w:tcW w:w="2076" w:type="pct"/>
            <w:shd w:val="clear" w:color="auto" w:fill="auto"/>
            <w:vAlign w:val="center"/>
          </w:tcPr>
          <w:p w14:paraId="6A241D42" w14:textId="675C3DDB" w:rsidR="00E62578" w:rsidRPr="00865509" w:rsidRDefault="007F2519" w:rsidP="00D8171E">
            <w:pPr>
              <w:pStyle w:val="12"/>
              <w:jc w:val="center"/>
              <w:rPr>
                <w:szCs w:val="18"/>
              </w:rPr>
            </w:pPr>
            <w:r>
              <w:rPr>
                <w:szCs w:val="18"/>
              </w:rPr>
              <w:t>6,4</w:t>
            </w:r>
            <w:r w:rsidR="001E6A2C" w:rsidRPr="00865509">
              <w:rPr>
                <w:szCs w:val="18"/>
              </w:rPr>
              <w:t xml:space="preserve"> мм</w:t>
            </w:r>
          </w:p>
        </w:tc>
      </w:tr>
      <w:tr w:rsidR="007A3D74" w:rsidRPr="00865509" w14:paraId="1B1609E8" w14:textId="77777777" w:rsidTr="007A3D74">
        <w:trPr>
          <w:cantSplit/>
          <w:trHeight w:val="182"/>
        </w:trPr>
        <w:tc>
          <w:tcPr>
            <w:tcW w:w="2924" w:type="pct"/>
            <w:shd w:val="clear" w:color="auto" w:fill="auto"/>
            <w:vAlign w:val="center"/>
          </w:tcPr>
          <w:p w14:paraId="14DE18E0" w14:textId="4F84D873" w:rsidR="007A3D74" w:rsidRPr="00865509" w:rsidRDefault="007A3D74" w:rsidP="000E2C60">
            <w:pPr>
              <w:pStyle w:val="12"/>
              <w:rPr>
                <w:szCs w:val="18"/>
              </w:rPr>
            </w:pPr>
            <w:r w:rsidRPr="00865509">
              <w:rPr>
                <w:szCs w:val="18"/>
              </w:rPr>
              <w:t>Максимальное рабочее давление (PN)</w:t>
            </w:r>
          </w:p>
        </w:tc>
        <w:tc>
          <w:tcPr>
            <w:tcW w:w="2076" w:type="pct"/>
            <w:shd w:val="clear" w:color="auto" w:fill="auto"/>
            <w:vAlign w:val="center"/>
          </w:tcPr>
          <w:p w14:paraId="276CFC41" w14:textId="5F4C9B5C" w:rsidR="007A3D74" w:rsidRPr="00865509" w:rsidRDefault="007F2519" w:rsidP="00D8171E">
            <w:pPr>
              <w:pStyle w:val="12"/>
              <w:jc w:val="center"/>
              <w:rPr>
                <w:szCs w:val="18"/>
              </w:rPr>
            </w:pPr>
            <w:r>
              <w:rPr>
                <w:szCs w:val="18"/>
              </w:rPr>
              <w:t>414 бар</w:t>
            </w:r>
            <w:r w:rsidR="007A3D74" w:rsidRPr="00865509">
              <w:rPr>
                <w:szCs w:val="18"/>
                <w:lang w:val="en-US"/>
              </w:rPr>
              <w:t xml:space="preserve"> </w:t>
            </w:r>
            <w:r w:rsidR="007A3D74" w:rsidRPr="00865509">
              <w:rPr>
                <w:szCs w:val="18"/>
              </w:rPr>
              <w:t xml:space="preserve">при 21 </w:t>
            </w:r>
            <w:r w:rsidR="007A3D74" w:rsidRPr="00865509">
              <w:rPr>
                <w:szCs w:val="18"/>
                <w:lang w:val="en-US"/>
              </w:rPr>
              <w:t>ºC</w:t>
            </w:r>
          </w:p>
        </w:tc>
      </w:tr>
      <w:tr w:rsidR="007A3D74" w:rsidRPr="00865509" w14:paraId="64B71F50" w14:textId="77777777" w:rsidTr="007A3D74">
        <w:trPr>
          <w:cantSplit/>
          <w:trHeight w:val="182"/>
        </w:trPr>
        <w:tc>
          <w:tcPr>
            <w:tcW w:w="2924" w:type="pct"/>
            <w:shd w:val="clear" w:color="auto" w:fill="auto"/>
            <w:vAlign w:val="center"/>
          </w:tcPr>
          <w:p w14:paraId="24F4D580" w14:textId="3449DCAC" w:rsidR="007A3D74" w:rsidRPr="00865509" w:rsidRDefault="007A3D74" w:rsidP="000E2C60">
            <w:pPr>
              <w:pStyle w:val="12"/>
              <w:rPr>
                <w:szCs w:val="18"/>
              </w:rPr>
            </w:pPr>
            <w:r w:rsidRPr="00865509">
              <w:rPr>
                <w:szCs w:val="18"/>
              </w:rPr>
              <w:t xml:space="preserve">Диапазон </w:t>
            </w:r>
            <w:r>
              <w:rPr>
                <w:szCs w:val="18"/>
              </w:rPr>
              <w:t xml:space="preserve">рабочих </w:t>
            </w:r>
            <w:r w:rsidRPr="00865509">
              <w:rPr>
                <w:szCs w:val="18"/>
              </w:rPr>
              <w:t>температур</w:t>
            </w:r>
          </w:p>
        </w:tc>
        <w:tc>
          <w:tcPr>
            <w:tcW w:w="2076" w:type="pct"/>
            <w:shd w:val="clear" w:color="auto" w:fill="auto"/>
            <w:vAlign w:val="center"/>
          </w:tcPr>
          <w:p w14:paraId="5FAF575B" w14:textId="72B25629" w:rsidR="007A3D74" w:rsidRPr="00865509" w:rsidRDefault="007F2519" w:rsidP="00D8171E">
            <w:pPr>
              <w:pStyle w:val="12"/>
              <w:jc w:val="center"/>
              <w:rPr>
                <w:szCs w:val="18"/>
              </w:rPr>
            </w:pPr>
            <w:r>
              <w:rPr>
                <w:szCs w:val="18"/>
              </w:rPr>
              <w:t>от -54°C до 177°C</w:t>
            </w:r>
          </w:p>
        </w:tc>
      </w:tr>
      <w:tr w:rsidR="007A3D74" w:rsidRPr="00865509" w14:paraId="718EE789" w14:textId="77777777" w:rsidTr="007A3D74">
        <w:trPr>
          <w:cantSplit/>
          <w:trHeight w:val="182"/>
        </w:trPr>
        <w:tc>
          <w:tcPr>
            <w:tcW w:w="2924" w:type="pct"/>
            <w:shd w:val="clear" w:color="auto" w:fill="auto"/>
            <w:vAlign w:val="center"/>
          </w:tcPr>
          <w:p w14:paraId="48D0D489" w14:textId="05CB73FC" w:rsidR="007A3D74" w:rsidRPr="00865509" w:rsidRDefault="007A3D74" w:rsidP="000E2C60">
            <w:pPr>
              <w:pStyle w:val="12"/>
              <w:rPr>
                <w:szCs w:val="18"/>
              </w:rPr>
            </w:pPr>
            <w:r>
              <w:rPr>
                <w:szCs w:val="18"/>
              </w:rPr>
              <w:t>Тип присоединения к трубопроводу</w:t>
            </w:r>
          </w:p>
        </w:tc>
        <w:tc>
          <w:tcPr>
            <w:tcW w:w="2076" w:type="pct"/>
            <w:shd w:val="clear" w:color="auto" w:fill="auto"/>
            <w:vAlign w:val="center"/>
          </w:tcPr>
          <w:p w14:paraId="0E7675B9" w14:textId="3A16B025" w:rsidR="007A3D74" w:rsidRPr="00865509" w:rsidRDefault="007A3D74" w:rsidP="00D8171E">
            <w:pPr>
              <w:pStyle w:val="12"/>
              <w:jc w:val="center"/>
              <w:rPr>
                <w:szCs w:val="18"/>
              </w:rPr>
            </w:pPr>
            <w:r>
              <w:rPr>
                <w:szCs w:val="18"/>
              </w:rPr>
              <w:t>Резьбовое</w:t>
            </w:r>
          </w:p>
        </w:tc>
      </w:tr>
      <w:tr w:rsidR="00E62578" w:rsidRPr="00865509" w14:paraId="37232792" w14:textId="77777777" w:rsidTr="007A3D74">
        <w:trPr>
          <w:cantSplit/>
          <w:trHeight w:val="182"/>
        </w:trPr>
        <w:tc>
          <w:tcPr>
            <w:tcW w:w="2924" w:type="pct"/>
            <w:shd w:val="clear" w:color="auto" w:fill="auto"/>
            <w:vAlign w:val="center"/>
          </w:tcPr>
          <w:p w14:paraId="4DC84784" w14:textId="5F7EB52A" w:rsidR="00E62578" w:rsidRPr="00865509" w:rsidRDefault="00E62578" w:rsidP="000E2C60">
            <w:pPr>
              <w:pStyle w:val="12"/>
              <w:rPr>
                <w:szCs w:val="18"/>
              </w:rPr>
            </w:pPr>
            <w:r w:rsidRPr="00865509">
              <w:rPr>
                <w:szCs w:val="18"/>
              </w:rPr>
              <w:t>Присоединительные размеры</w:t>
            </w:r>
            <w:r w:rsidR="007A3D74">
              <w:rPr>
                <w:szCs w:val="18"/>
              </w:rPr>
              <w:t xml:space="preserve"> 1</w:t>
            </w:r>
          </w:p>
        </w:tc>
        <w:tc>
          <w:tcPr>
            <w:tcW w:w="2076" w:type="pct"/>
            <w:shd w:val="clear" w:color="auto" w:fill="auto"/>
            <w:vAlign w:val="center"/>
          </w:tcPr>
          <w:p w14:paraId="176C7723" w14:textId="25AB3A02" w:rsidR="00E62578" w:rsidRPr="00865509" w:rsidRDefault="007F2519" w:rsidP="00D8171E">
            <w:pPr>
              <w:pStyle w:val="12"/>
              <w:jc w:val="center"/>
              <w:rPr>
                <w:szCs w:val="18"/>
              </w:rPr>
            </w:pPr>
            <w:r>
              <w:rPr>
                <w:szCs w:val="18"/>
              </w:rPr>
              <w:t>NPT 1/4’’ внутр.</w:t>
            </w:r>
          </w:p>
        </w:tc>
      </w:tr>
      <w:tr w:rsidR="006C7F35" w:rsidRPr="00865509" w14:paraId="7932E659" w14:textId="77777777" w:rsidTr="007A3D74">
        <w:trPr>
          <w:cantSplit/>
          <w:trHeight w:val="182"/>
        </w:trPr>
        <w:tc>
          <w:tcPr>
            <w:tcW w:w="2924" w:type="pct"/>
            <w:shd w:val="clear" w:color="auto" w:fill="auto"/>
            <w:vAlign w:val="center"/>
          </w:tcPr>
          <w:p w14:paraId="5AB1EC2C" w14:textId="51294895" w:rsidR="006C7F35" w:rsidRPr="00865509" w:rsidRDefault="006C7F35" w:rsidP="000E2C60">
            <w:pPr>
              <w:pStyle w:val="12"/>
              <w:rPr>
                <w:szCs w:val="18"/>
              </w:rPr>
            </w:pPr>
            <w:r w:rsidRPr="00865509">
              <w:rPr>
                <w:szCs w:val="18"/>
              </w:rPr>
              <w:t>Присоединительные размеры</w:t>
            </w:r>
            <w:r w:rsidR="007A3D74">
              <w:rPr>
                <w:szCs w:val="18"/>
              </w:rPr>
              <w:t xml:space="preserve"> 2 </w:t>
            </w:r>
          </w:p>
        </w:tc>
        <w:tc>
          <w:tcPr>
            <w:tcW w:w="2076" w:type="pct"/>
            <w:shd w:val="clear" w:color="auto" w:fill="auto"/>
            <w:vAlign w:val="center"/>
          </w:tcPr>
          <w:p w14:paraId="76BE2F8B" w14:textId="24F28E4F" w:rsidR="006C7F35" w:rsidRPr="00865509" w:rsidRDefault="007F2519" w:rsidP="00D8171E">
            <w:pPr>
              <w:pStyle w:val="12"/>
              <w:jc w:val="center"/>
              <w:rPr>
                <w:szCs w:val="18"/>
              </w:rPr>
            </w:pPr>
            <w:r>
              <w:rPr>
                <w:szCs w:val="18"/>
              </w:rPr>
              <w:t>NPT 1/4’’ внутр.</w:t>
            </w:r>
          </w:p>
        </w:tc>
      </w:tr>
      <w:tr w:rsidR="007A3D74" w:rsidRPr="00865509" w14:paraId="099DB03A" w14:textId="77777777" w:rsidTr="007A3D74">
        <w:trPr>
          <w:cantSplit/>
          <w:trHeight w:val="182"/>
        </w:trPr>
        <w:tc>
          <w:tcPr>
            <w:tcW w:w="2924" w:type="pct"/>
            <w:shd w:val="clear" w:color="auto" w:fill="auto"/>
            <w:vAlign w:val="center"/>
          </w:tcPr>
          <w:p w14:paraId="2040124A" w14:textId="69FCFBCC" w:rsidR="007A3D74" w:rsidRPr="00865509" w:rsidRDefault="007A3D74" w:rsidP="000E2C60">
            <w:pPr>
              <w:pStyle w:val="12"/>
              <w:rPr>
                <w:szCs w:val="18"/>
              </w:rPr>
            </w:pPr>
            <w:r w:rsidRPr="00865509">
              <w:rPr>
                <w:szCs w:val="18"/>
              </w:rPr>
              <w:t xml:space="preserve">Коэф. пропускной способности </w:t>
            </w:r>
            <w:r>
              <w:rPr>
                <w:szCs w:val="18"/>
              </w:rPr>
              <w:t>(</w:t>
            </w:r>
            <w:r w:rsidRPr="00865509">
              <w:rPr>
                <w:szCs w:val="18"/>
              </w:rPr>
              <w:t>Cv</w:t>
            </w:r>
            <w:r>
              <w:rPr>
                <w:szCs w:val="18"/>
              </w:rPr>
              <w:t>)</w:t>
            </w:r>
          </w:p>
        </w:tc>
        <w:tc>
          <w:tcPr>
            <w:tcW w:w="2076" w:type="pct"/>
            <w:shd w:val="clear" w:color="auto" w:fill="auto"/>
            <w:vAlign w:val="center"/>
          </w:tcPr>
          <w:p w14:paraId="550A5CF9" w14:textId="07DA4417" w:rsidR="007A3D74" w:rsidRPr="00865509" w:rsidRDefault="007F2519" w:rsidP="00D8171E">
            <w:pPr>
              <w:pStyle w:val="12"/>
              <w:jc w:val="center"/>
              <w:rPr>
                <w:szCs w:val="18"/>
              </w:rPr>
            </w:pPr>
            <w:r>
              <w:rPr>
                <w:szCs w:val="18"/>
              </w:rPr>
              <w:t>2,34</w:t>
            </w:r>
          </w:p>
        </w:tc>
      </w:tr>
      <w:tr w:rsidR="007078D5" w:rsidRPr="00865509" w14:paraId="0DF17462" w14:textId="77777777" w:rsidTr="007A3D74">
        <w:trPr>
          <w:cantSplit/>
          <w:trHeight w:val="182"/>
        </w:trPr>
        <w:tc>
          <w:tcPr>
            <w:tcW w:w="2924" w:type="pct"/>
            <w:shd w:val="clear" w:color="auto" w:fill="auto"/>
            <w:vAlign w:val="center"/>
          </w:tcPr>
          <w:p w14:paraId="6657B7E1" w14:textId="3E01C2A1" w:rsidR="007078D5" w:rsidRPr="00865509" w:rsidRDefault="007078D5" w:rsidP="000E2C60">
            <w:pPr>
              <w:pStyle w:val="12"/>
              <w:rPr>
                <w:szCs w:val="18"/>
              </w:rPr>
            </w:pPr>
            <w:r w:rsidRPr="00865509">
              <w:rPr>
                <w:szCs w:val="18"/>
              </w:rPr>
              <w:t>Материал корпуса</w:t>
            </w:r>
          </w:p>
        </w:tc>
        <w:tc>
          <w:tcPr>
            <w:tcW w:w="2076" w:type="pct"/>
            <w:shd w:val="clear" w:color="auto" w:fill="auto"/>
            <w:vAlign w:val="center"/>
          </w:tcPr>
          <w:p w14:paraId="4E362335" w14:textId="203F7ED2" w:rsidR="007078D5" w:rsidRPr="00865509" w:rsidRDefault="007F2519" w:rsidP="00D8171E">
            <w:pPr>
              <w:pStyle w:val="12"/>
              <w:jc w:val="center"/>
              <w:rPr>
                <w:szCs w:val="18"/>
                <w:lang w:val="en-US"/>
              </w:rPr>
            </w:pPr>
            <w:r>
              <w:rPr>
                <w:szCs w:val="18"/>
                <w:lang w:val="en-US"/>
              </w:rPr>
              <w:t>SS316</w:t>
            </w:r>
          </w:p>
        </w:tc>
      </w:tr>
      <w:tr w:rsidR="007078D5" w:rsidRPr="00865509" w14:paraId="47C230F7" w14:textId="77777777" w:rsidTr="007A3D74">
        <w:trPr>
          <w:cantSplit/>
          <w:trHeight w:val="182"/>
        </w:trPr>
        <w:tc>
          <w:tcPr>
            <w:tcW w:w="2924" w:type="pct"/>
            <w:shd w:val="clear" w:color="auto" w:fill="auto"/>
            <w:vAlign w:val="center"/>
          </w:tcPr>
          <w:p w14:paraId="030A9C10" w14:textId="77777777" w:rsidR="007078D5" w:rsidRPr="00865509" w:rsidRDefault="007078D5" w:rsidP="000E2C60">
            <w:pPr>
              <w:pStyle w:val="12"/>
              <w:rPr>
                <w:szCs w:val="18"/>
                <w:lang w:val="en-US"/>
              </w:rPr>
            </w:pPr>
            <w:r w:rsidRPr="00865509">
              <w:rPr>
                <w:szCs w:val="18"/>
              </w:rPr>
              <w:lastRenderedPageBreak/>
              <w:t>Материал седла</w:t>
            </w:r>
          </w:p>
        </w:tc>
        <w:tc>
          <w:tcPr>
            <w:tcW w:w="2076" w:type="pct"/>
            <w:shd w:val="clear" w:color="auto" w:fill="auto"/>
            <w:vAlign w:val="center"/>
          </w:tcPr>
          <w:p w14:paraId="4911B7BA" w14:textId="407FAF73" w:rsidR="007078D5" w:rsidRPr="00865509" w:rsidRDefault="007F2519" w:rsidP="00D8171E">
            <w:pPr>
              <w:pStyle w:val="12"/>
              <w:jc w:val="center"/>
              <w:rPr>
                <w:szCs w:val="18"/>
              </w:rPr>
            </w:pPr>
            <w:r>
              <w:rPr>
                <w:szCs w:val="18"/>
              </w:rPr>
              <w:t>PCTFE</w:t>
            </w:r>
          </w:p>
        </w:tc>
      </w:tr>
      <w:tr w:rsidR="007078D5" w:rsidRPr="00865509" w14:paraId="3B2FDCE8" w14:textId="77777777" w:rsidTr="007A3D74">
        <w:trPr>
          <w:cantSplit/>
          <w:trHeight w:val="182"/>
        </w:trPr>
        <w:tc>
          <w:tcPr>
            <w:tcW w:w="2924" w:type="pct"/>
            <w:shd w:val="clear" w:color="auto" w:fill="auto"/>
            <w:vAlign w:val="center"/>
          </w:tcPr>
          <w:p w14:paraId="7FDD4EC4" w14:textId="77777777" w:rsidR="007078D5" w:rsidRPr="00865509" w:rsidRDefault="007078D5" w:rsidP="000E2C60">
            <w:pPr>
              <w:pStyle w:val="12"/>
              <w:rPr>
                <w:szCs w:val="18"/>
              </w:rPr>
            </w:pPr>
            <w:r w:rsidRPr="00865509">
              <w:rPr>
                <w:szCs w:val="18"/>
              </w:rPr>
              <w:t>Материал уплотнения сальника</w:t>
            </w:r>
          </w:p>
        </w:tc>
        <w:tc>
          <w:tcPr>
            <w:tcW w:w="2076" w:type="pct"/>
            <w:shd w:val="clear" w:color="auto" w:fill="auto"/>
            <w:vAlign w:val="center"/>
          </w:tcPr>
          <w:p w14:paraId="6823A9A4" w14:textId="62538D38" w:rsidR="007078D5" w:rsidRPr="00865509" w:rsidRDefault="007F2519" w:rsidP="00D8171E">
            <w:pPr>
              <w:pStyle w:val="12"/>
              <w:jc w:val="center"/>
              <w:rPr>
                <w:szCs w:val="18"/>
              </w:rPr>
            </w:pPr>
            <w:r>
              <w:rPr>
                <w:szCs w:val="18"/>
              </w:rPr>
              <w:t>PTFE</w:t>
            </w:r>
          </w:p>
        </w:tc>
      </w:tr>
      <w:tr w:rsidR="007078D5" w:rsidRPr="00865509" w14:paraId="1A6CCC14" w14:textId="77777777" w:rsidTr="007A3D74">
        <w:trPr>
          <w:cantSplit/>
          <w:trHeight w:val="182"/>
        </w:trPr>
        <w:tc>
          <w:tcPr>
            <w:tcW w:w="2924" w:type="pct"/>
            <w:shd w:val="clear" w:color="auto" w:fill="auto"/>
            <w:vAlign w:val="center"/>
          </w:tcPr>
          <w:p w14:paraId="363A9270" w14:textId="77777777" w:rsidR="007078D5" w:rsidRPr="00865509" w:rsidRDefault="007078D5" w:rsidP="000E2C60">
            <w:pPr>
              <w:pStyle w:val="12"/>
              <w:rPr>
                <w:szCs w:val="18"/>
              </w:rPr>
            </w:pPr>
            <w:r w:rsidRPr="00865509">
              <w:rPr>
                <w:szCs w:val="18"/>
              </w:rPr>
              <w:t>Материал уплотнения штуцеров</w:t>
            </w:r>
          </w:p>
        </w:tc>
        <w:tc>
          <w:tcPr>
            <w:tcW w:w="2076" w:type="pct"/>
            <w:shd w:val="clear" w:color="auto" w:fill="auto"/>
            <w:vAlign w:val="center"/>
          </w:tcPr>
          <w:p w14:paraId="0010AA95" w14:textId="329A6ABE" w:rsidR="007078D5" w:rsidRPr="00865509" w:rsidRDefault="007F2519" w:rsidP="00D8171E">
            <w:pPr>
              <w:pStyle w:val="12"/>
              <w:jc w:val="center"/>
              <w:rPr>
                <w:szCs w:val="18"/>
              </w:rPr>
            </w:pPr>
            <w:r>
              <w:rPr>
                <w:szCs w:val="18"/>
              </w:rPr>
              <w:t>PTFE</w:t>
            </w:r>
          </w:p>
        </w:tc>
      </w:tr>
      <w:tr w:rsidR="007078D5" w:rsidRPr="00865509" w14:paraId="0ECEFAA0" w14:textId="77777777" w:rsidTr="002F7CB4">
        <w:trPr>
          <w:cantSplit/>
          <w:trHeight w:val="182"/>
        </w:trPr>
        <w:tc>
          <w:tcPr>
            <w:tcW w:w="5000" w:type="pct"/>
            <w:gridSpan w:val="2"/>
            <w:shd w:val="clear" w:color="auto" w:fill="auto"/>
            <w:vAlign w:val="center"/>
          </w:tcPr>
          <w:p w14:paraId="5ADDECB6" w14:textId="77777777" w:rsidR="007078D5" w:rsidRPr="00865509" w:rsidRDefault="007078D5" w:rsidP="000E2C60">
            <w:pPr>
              <w:pStyle w:val="12"/>
              <w:rPr>
                <w:szCs w:val="18"/>
              </w:rPr>
            </w:pPr>
            <w:r w:rsidRPr="00865509">
              <w:rPr>
                <w:szCs w:val="18"/>
              </w:rPr>
              <w:t>Класс герметичности «А» по ГОСТ 9544-2015</w:t>
            </w:r>
          </w:p>
        </w:tc>
      </w:tr>
    </w:tbl>
    <w:p w14:paraId="2A2E23B4" w14:textId="77777777" w:rsidR="000E2C60" w:rsidRDefault="000E2C60" w:rsidP="000E2C60">
      <w:pPr>
        <w:pStyle w:val="12"/>
      </w:pPr>
      <w:bookmarkStart w:id="21" w:name="_Toc155689881"/>
    </w:p>
    <w:p w14:paraId="5D7E3106" w14:textId="4A298271" w:rsidR="0003799E" w:rsidRPr="00865509" w:rsidRDefault="00D23E34" w:rsidP="000E2C60">
      <w:pPr>
        <w:pStyle w:val="ae"/>
        <w:numPr>
          <w:ilvl w:val="0"/>
          <w:numId w:val="25"/>
        </w:numPr>
        <w:ind w:left="284" w:hanging="284"/>
      </w:pPr>
      <w:r w:rsidRPr="00865509">
        <w:t>ГАБАРИТНЫЕ РАЗМЕРЫ</w:t>
      </w:r>
      <w:bookmarkEnd w:id="21"/>
      <w:r w:rsidRPr="00865509">
        <w:t xml:space="preserve"> </w:t>
      </w:r>
    </w:p>
    <w:p w14:paraId="4D2B8BE5" w14:textId="77777777" w:rsidR="0003799E" w:rsidRPr="00865509" w:rsidRDefault="0003799E" w:rsidP="000E2C60">
      <w:pPr>
        <w:pStyle w:val="12"/>
        <w:rPr>
          <w:szCs w:val="18"/>
        </w:rPr>
      </w:pPr>
    </w:p>
    <w:p w14:paraId="1AA2AC6E" w14:textId="77777777" w:rsidR="00A62FCA" w:rsidRPr="00865509" w:rsidRDefault="00A65871" w:rsidP="000E2C60">
      <w:pPr>
        <w:pStyle w:val="12"/>
        <w:jc w:val="center"/>
        <w:rPr>
          <w:szCs w:val="18"/>
        </w:rPr>
      </w:pPr>
      <w:r w:rsidRPr="00865509">
        <w:rPr>
          <w:noProof/>
          <w:szCs w:val="18"/>
        </w:rPr>
        <w:drawing>
          <wp:inline distT="0" distB="0" distL="0" distR="0" wp14:anchorId="2D529C71" wp14:editId="5548788F">
            <wp:extent cx="2175510" cy="1945640"/>
            <wp:effectExtent l="0" t="0" r="0" b="0"/>
            <wp:docPr id="4"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14">
                      <a:extLst>
                        <a:ext uri="{28A0092B-C50C-407E-A947-70E740481C1C}">
                          <a14:useLocalDpi xmlns:a14="http://schemas.microsoft.com/office/drawing/2010/main" val="0"/>
                        </a:ext>
                      </a:extLst>
                    </a:blip>
                    <a:srcRect r="7555"/>
                    <a:stretch>
                      <a:fillRect/>
                    </a:stretch>
                  </pic:blipFill>
                  <pic:spPr bwMode="auto">
                    <a:xfrm>
                      <a:off x="0" y="0"/>
                      <a:ext cx="2175510" cy="1945640"/>
                    </a:xfrm>
                    <a:prstGeom prst="rect">
                      <a:avLst/>
                    </a:prstGeom>
                    <a:noFill/>
                    <a:ln>
                      <a:noFill/>
                    </a:ln>
                  </pic:spPr>
                </pic:pic>
              </a:graphicData>
            </a:graphic>
          </wp:inline>
        </w:drawing>
      </w:r>
    </w:p>
    <w:p w14:paraId="6DBDC270" w14:textId="77777777" w:rsidR="00A62FCA" w:rsidRPr="00865509" w:rsidRDefault="00A65871" w:rsidP="000E2C60">
      <w:pPr>
        <w:pStyle w:val="12"/>
        <w:jc w:val="center"/>
        <w:rPr>
          <w:noProof/>
          <w:szCs w:val="18"/>
        </w:rPr>
      </w:pPr>
      <w:r w:rsidRPr="00865509">
        <w:rPr>
          <w:noProof/>
          <w:szCs w:val="18"/>
        </w:rPr>
        <w:drawing>
          <wp:inline distT="0" distB="0" distL="0" distR="0" wp14:anchorId="5845FA29" wp14:editId="0F9AEC89">
            <wp:extent cx="2063115" cy="2056130"/>
            <wp:effectExtent l="0" t="0" r="0" b="0"/>
            <wp:docPr id="5"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15">
                      <a:extLst>
                        <a:ext uri="{28A0092B-C50C-407E-A947-70E740481C1C}">
                          <a14:useLocalDpi xmlns:a14="http://schemas.microsoft.com/office/drawing/2010/main" val="0"/>
                        </a:ext>
                      </a:extLst>
                    </a:blip>
                    <a:srcRect b="4886"/>
                    <a:stretch>
                      <a:fillRect/>
                    </a:stretch>
                  </pic:blipFill>
                  <pic:spPr bwMode="auto">
                    <a:xfrm>
                      <a:off x="0" y="0"/>
                      <a:ext cx="2063115" cy="2056130"/>
                    </a:xfrm>
                    <a:prstGeom prst="rect">
                      <a:avLst/>
                    </a:prstGeom>
                    <a:noFill/>
                    <a:ln>
                      <a:noFill/>
                    </a:ln>
                  </pic:spPr>
                </pic:pic>
              </a:graphicData>
            </a:graphic>
          </wp:inline>
        </w:drawing>
      </w:r>
      <w:r w:rsidRPr="00865509">
        <w:rPr>
          <w:noProof/>
          <w:szCs w:val="18"/>
        </w:rPr>
        <w:drawing>
          <wp:inline distT="0" distB="0" distL="0" distR="0" wp14:anchorId="4570FDFD" wp14:editId="1ACCB1EC">
            <wp:extent cx="1839595" cy="1672590"/>
            <wp:effectExtent l="0" t="0" r="0" b="0"/>
            <wp:docPr id="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39595" cy="1672590"/>
                    </a:xfrm>
                    <a:prstGeom prst="rect">
                      <a:avLst/>
                    </a:prstGeom>
                    <a:noFill/>
                    <a:ln>
                      <a:noFill/>
                    </a:ln>
                  </pic:spPr>
                </pic:pic>
              </a:graphicData>
            </a:graphic>
          </wp:inline>
        </w:drawing>
      </w:r>
    </w:p>
    <w:p w14:paraId="23D931A9" w14:textId="77777777" w:rsidR="00A62FCA" w:rsidRPr="00865509" w:rsidRDefault="00A62FCA" w:rsidP="000E2C60">
      <w:pPr>
        <w:pStyle w:val="12"/>
        <w:rPr>
          <w:szCs w:val="18"/>
        </w:rPr>
      </w:pPr>
    </w:p>
    <w:p w14:paraId="5E52D451" w14:textId="5ACB6092" w:rsidR="00A62FCA" w:rsidRPr="000E2C60" w:rsidRDefault="00A62FCA" w:rsidP="000E2C60">
      <w:pPr>
        <w:pStyle w:val="12"/>
        <w:jc w:val="center"/>
        <w:rPr>
          <w:color w:val="A6A6A6" w:themeColor="background1" w:themeShade="A6"/>
          <w:sz w:val="16"/>
          <w:szCs w:val="16"/>
        </w:rPr>
      </w:pPr>
      <w:bookmarkStart w:id="22" w:name="_Toc155689882"/>
      <w:r w:rsidRPr="000E2C60">
        <w:rPr>
          <w:color w:val="A6A6A6" w:themeColor="background1" w:themeShade="A6"/>
          <w:sz w:val="16"/>
          <w:szCs w:val="16"/>
        </w:rPr>
        <w:t xml:space="preserve">Рисунок </w:t>
      </w:r>
      <w:r w:rsidR="00D440D0" w:rsidRPr="000E2C60">
        <w:rPr>
          <w:color w:val="A6A6A6" w:themeColor="background1" w:themeShade="A6"/>
          <w:sz w:val="16"/>
          <w:szCs w:val="16"/>
        </w:rPr>
        <w:t>1</w:t>
      </w:r>
      <w:r w:rsidRPr="000E2C60">
        <w:rPr>
          <w:color w:val="A6A6A6" w:themeColor="background1" w:themeShade="A6"/>
          <w:sz w:val="16"/>
          <w:szCs w:val="16"/>
        </w:rPr>
        <w:t xml:space="preserve"> – Габаритные размеры</w:t>
      </w:r>
      <w:r w:rsidR="005A5501" w:rsidRPr="000E2C60">
        <w:rPr>
          <w:color w:val="A6A6A6" w:themeColor="background1" w:themeShade="A6"/>
          <w:sz w:val="16"/>
          <w:szCs w:val="16"/>
        </w:rPr>
        <w:t xml:space="preserve"> изделия</w:t>
      </w:r>
      <w:bookmarkEnd w:id="22"/>
    </w:p>
    <w:p w14:paraId="2AA822E9" w14:textId="77777777" w:rsidR="00A62FCA" w:rsidRPr="000E2C60" w:rsidRDefault="00A62FCA" w:rsidP="000E2C60">
      <w:pPr>
        <w:pStyle w:val="12"/>
        <w:rPr>
          <w:color w:val="A6A6A6" w:themeColor="background1" w:themeShade="A6"/>
          <w:sz w:val="16"/>
          <w:szCs w:val="16"/>
        </w:rPr>
      </w:pPr>
      <w:r w:rsidRPr="000E2C60">
        <w:rPr>
          <w:color w:val="A6A6A6" w:themeColor="background1" w:themeShade="A6"/>
          <w:sz w:val="16"/>
          <w:szCs w:val="16"/>
        </w:rPr>
        <w:br w:type="page"/>
      </w:r>
    </w:p>
    <w:p w14:paraId="0F500550" w14:textId="64946411" w:rsidR="00A62FCA" w:rsidRPr="00865509" w:rsidRDefault="00A62FCA" w:rsidP="004D0161">
      <w:pPr>
        <w:pStyle w:val="12"/>
        <w:spacing w:after="100"/>
        <w:rPr>
          <w:noProof/>
        </w:rPr>
      </w:pPr>
      <w:r w:rsidRPr="00865509">
        <w:rPr>
          <w:noProof/>
        </w:rPr>
        <w:lastRenderedPageBreak/>
        <w:t>Таблица 3 – Таблица размеров</w:t>
      </w:r>
      <w:r w:rsidR="00EA24D1" w:rsidRPr="00865509">
        <w:rPr>
          <w:noProof/>
        </w:rPr>
        <w:t>,</w:t>
      </w:r>
      <w:r w:rsidR="00DF219B" w:rsidRPr="00865509">
        <w:rPr>
          <w:noProof/>
        </w:rPr>
        <w:t xml:space="preserve"> </w:t>
      </w:r>
      <w:r w:rsidR="00804A9C" w:rsidRPr="00865509">
        <w:rPr>
          <w:noProof/>
        </w:rPr>
        <w:t>шаровой</w:t>
      </w:r>
      <w:r w:rsidR="00DF219B" w:rsidRPr="00865509">
        <w:rPr>
          <w:noProof/>
        </w:rPr>
        <w:t xml:space="preserve"> кран</w:t>
      </w:r>
      <w:r w:rsidRPr="00865509">
        <w:rPr>
          <w:noProof/>
        </w:rPr>
        <w:t xml:space="preserve"> серии </w:t>
      </w:r>
      <w:r w:rsidR="007F2519">
        <w:rPr>
          <w:noProof/>
        </w:rPr>
        <w:t>102</w:t>
      </w:r>
    </w:p>
    <w:tbl>
      <w:tblPr>
        <w:tblW w:w="5069" w:type="pct"/>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844"/>
        <w:gridCol w:w="426"/>
        <w:gridCol w:w="850"/>
        <w:gridCol w:w="427"/>
        <w:gridCol w:w="424"/>
        <w:gridCol w:w="1133"/>
        <w:gridCol w:w="299"/>
        <w:gridCol w:w="301"/>
        <w:gridCol w:w="299"/>
        <w:gridCol w:w="301"/>
        <w:gridCol w:w="299"/>
        <w:gridCol w:w="301"/>
        <w:gridCol w:w="299"/>
        <w:gridCol w:w="301"/>
        <w:gridCol w:w="296"/>
      </w:tblGrid>
      <w:tr w:rsidR="00A558E4" w:rsidRPr="00D23E34" w14:paraId="4C54F456" w14:textId="77777777" w:rsidTr="004D0161">
        <w:trPr>
          <w:trHeight w:val="162"/>
        </w:trPr>
        <w:tc>
          <w:tcPr>
            <w:tcW w:w="621" w:type="pct"/>
            <w:vMerge w:val="restart"/>
            <w:shd w:val="clear" w:color="auto" w:fill="D9D9D9" w:themeFill="background1" w:themeFillShade="D9"/>
            <w:vAlign w:val="center"/>
          </w:tcPr>
          <w:p w14:paraId="0BE8782D" w14:textId="77777777" w:rsidR="00A62FCA" w:rsidRPr="004D0161" w:rsidRDefault="00A62FCA" w:rsidP="000E2C60">
            <w:pPr>
              <w:pStyle w:val="12"/>
              <w:rPr>
                <w:sz w:val="10"/>
                <w:szCs w:val="10"/>
                <w:highlight w:val="lightGray"/>
                <w:lang w:val="en-US"/>
              </w:rPr>
            </w:pPr>
            <w:r w:rsidRPr="004D0161">
              <w:rPr>
                <w:color w:val="231F20"/>
                <w:spacing w:val="-1"/>
                <w:sz w:val="10"/>
                <w:szCs w:val="10"/>
                <w:highlight w:val="lightGray"/>
                <w:lang w:val="en-US"/>
              </w:rPr>
              <w:t>Проходной</w:t>
            </w:r>
            <w:r w:rsidRPr="004D0161">
              <w:rPr>
                <w:color w:val="231F20"/>
                <w:spacing w:val="-3"/>
                <w:sz w:val="10"/>
                <w:szCs w:val="10"/>
                <w:highlight w:val="lightGray"/>
                <w:lang w:val="en-US"/>
              </w:rPr>
              <w:t xml:space="preserve"> </w:t>
            </w:r>
            <w:r w:rsidRPr="004D0161">
              <w:rPr>
                <w:color w:val="231F20"/>
                <w:spacing w:val="-1"/>
                <w:sz w:val="10"/>
                <w:szCs w:val="10"/>
                <w:highlight w:val="lightGray"/>
                <w:lang w:val="en-US"/>
              </w:rPr>
              <w:t>двухходовой</w:t>
            </w:r>
          </w:p>
        </w:tc>
        <w:tc>
          <w:tcPr>
            <w:tcW w:w="313" w:type="pct"/>
            <w:vMerge w:val="restart"/>
            <w:shd w:val="clear" w:color="auto" w:fill="D9D9D9" w:themeFill="background1" w:themeFillShade="D9"/>
            <w:vAlign w:val="center"/>
          </w:tcPr>
          <w:p w14:paraId="70570CF8" w14:textId="77777777" w:rsidR="00A62FCA" w:rsidRPr="004D0161" w:rsidRDefault="00A62FCA" w:rsidP="000E2C60">
            <w:pPr>
              <w:pStyle w:val="12"/>
              <w:rPr>
                <w:sz w:val="10"/>
                <w:szCs w:val="10"/>
                <w:highlight w:val="lightGray"/>
                <w:lang w:val="en-US"/>
              </w:rPr>
            </w:pPr>
            <w:r w:rsidRPr="004D0161">
              <w:rPr>
                <w:color w:val="231F20"/>
                <w:sz w:val="10"/>
                <w:szCs w:val="10"/>
                <w:highlight w:val="lightGray"/>
                <w:lang w:val="en-US"/>
              </w:rPr>
              <w:t>Cv*</w:t>
            </w:r>
          </w:p>
        </w:tc>
        <w:tc>
          <w:tcPr>
            <w:tcW w:w="625" w:type="pct"/>
            <w:vMerge w:val="restart"/>
            <w:shd w:val="clear" w:color="auto" w:fill="D9D9D9" w:themeFill="background1" w:themeFillShade="D9"/>
            <w:vAlign w:val="center"/>
          </w:tcPr>
          <w:p w14:paraId="56996FE4" w14:textId="77777777" w:rsidR="00A62FCA" w:rsidRPr="004D0161" w:rsidRDefault="00A62FCA" w:rsidP="000E2C60">
            <w:pPr>
              <w:pStyle w:val="12"/>
              <w:rPr>
                <w:sz w:val="10"/>
                <w:szCs w:val="10"/>
                <w:highlight w:val="lightGray"/>
                <w:lang w:val="en-US"/>
              </w:rPr>
            </w:pPr>
            <w:r w:rsidRPr="004D0161">
              <w:rPr>
                <w:color w:val="231F20"/>
                <w:sz w:val="10"/>
                <w:szCs w:val="10"/>
                <w:highlight w:val="lightGray"/>
                <w:lang w:val="en-US"/>
              </w:rPr>
              <w:t>Трехходовой</w:t>
            </w:r>
          </w:p>
        </w:tc>
        <w:tc>
          <w:tcPr>
            <w:tcW w:w="314" w:type="pct"/>
            <w:vMerge w:val="restart"/>
            <w:shd w:val="clear" w:color="auto" w:fill="D9D9D9" w:themeFill="background1" w:themeFillShade="D9"/>
            <w:vAlign w:val="center"/>
          </w:tcPr>
          <w:p w14:paraId="576669F3" w14:textId="77777777" w:rsidR="00A62FCA" w:rsidRPr="004D0161" w:rsidRDefault="00A62FCA" w:rsidP="000E2C60">
            <w:pPr>
              <w:pStyle w:val="12"/>
              <w:rPr>
                <w:sz w:val="10"/>
                <w:szCs w:val="10"/>
                <w:highlight w:val="lightGray"/>
                <w:lang w:val="en-US"/>
              </w:rPr>
            </w:pPr>
            <w:r w:rsidRPr="004D0161">
              <w:rPr>
                <w:color w:val="231F20"/>
                <w:sz w:val="10"/>
                <w:szCs w:val="10"/>
                <w:highlight w:val="lightGray"/>
                <w:lang w:val="en-US"/>
              </w:rPr>
              <w:t>Cv*</w:t>
            </w:r>
          </w:p>
        </w:tc>
        <w:tc>
          <w:tcPr>
            <w:tcW w:w="312" w:type="pct"/>
            <w:vMerge w:val="restart"/>
            <w:shd w:val="clear" w:color="auto" w:fill="D9D9D9" w:themeFill="background1" w:themeFillShade="D9"/>
            <w:vAlign w:val="center"/>
          </w:tcPr>
          <w:p w14:paraId="0EFB6D3E" w14:textId="77777777" w:rsidR="00A62FCA" w:rsidRPr="004D0161" w:rsidRDefault="00A62FCA" w:rsidP="000E2C60">
            <w:pPr>
              <w:pStyle w:val="12"/>
              <w:rPr>
                <w:sz w:val="10"/>
                <w:szCs w:val="10"/>
                <w:highlight w:val="lightGray"/>
                <w:lang w:val="en-US"/>
              </w:rPr>
            </w:pPr>
            <w:r w:rsidRPr="004D0161">
              <w:rPr>
                <w:color w:val="231F20"/>
                <w:sz w:val="10"/>
                <w:szCs w:val="10"/>
                <w:highlight w:val="lightGray"/>
                <w:lang w:val="en-US"/>
              </w:rPr>
              <w:t>Ду,мм</w:t>
            </w:r>
          </w:p>
        </w:tc>
        <w:tc>
          <w:tcPr>
            <w:tcW w:w="833" w:type="pct"/>
            <w:shd w:val="clear" w:color="auto" w:fill="D9D9D9" w:themeFill="background1" w:themeFillShade="D9"/>
            <w:vAlign w:val="center"/>
          </w:tcPr>
          <w:p w14:paraId="5E9A8E75" w14:textId="77777777" w:rsidR="00A62FCA" w:rsidRPr="004D0161" w:rsidRDefault="00A62FCA" w:rsidP="000E2C60">
            <w:pPr>
              <w:pStyle w:val="12"/>
              <w:rPr>
                <w:sz w:val="10"/>
                <w:szCs w:val="10"/>
                <w:highlight w:val="lightGray"/>
                <w:lang w:val="en-US"/>
              </w:rPr>
            </w:pPr>
            <w:r w:rsidRPr="004D0161">
              <w:rPr>
                <w:color w:val="231F20"/>
                <w:sz w:val="10"/>
                <w:szCs w:val="10"/>
                <w:highlight w:val="lightGray"/>
                <w:lang w:val="en-US"/>
              </w:rPr>
              <w:t>Подсоединения</w:t>
            </w:r>
          </w:p>
        </w:tc>
        <w:tc>
          <w:tcPr>
            <w:tcW w:w="1982" w:type="pct"/>
            <w:gridSpan w:val="9"/>
            <w:shd w:val="clear" w:color="auto" w:fill="D9D9D9" w:themeFill="background1" w:themeFillShade="D9"/>
            <w:vAlign w:val="center"/>
          </w:tcPr>
          <w:p w14:paraId="6A57FB6A" w14:textId="77777777" w:rsidR="00A62FCA" w:rsidRPr="004D0161" w:rsidRDefault="00A62FCA" w:rsidP="000E2C60">
            <w:pPr>
              <w:pStyle w:val="12"/>
              <w:rPr>
                <w:sz w:val="10"/>
                <w:szCs w:val="10"/>
                <w:highlight w:val="lightGray"/>
                <w:lang w:val="en-US"/>
              </w:rPr>
            </w:pPr>
            <w:r w:rsidRPr="004D0161">
              <w:rPr>
                <w:color w:val="231F20"/>
                <w:sz w:val="10"/>
                <w:szCs w:val="10"/>
                <w:highlight w:val="lightGray"/>
                <w:lang w:val="en-US"/>
              </w:rPr>
              <w:t>Размеры,</w:t>
            </w:r>
            <w:r w:rsidRPr="004D0161">
              <w:rPr>
                <w:color w:val="231F20"/>
                <w:spacing w:val="-2"/>
                <w:sz w:val="10"/>
                <w:szCs w:val="10"/>
                <w:highlight w:val="lightGray"/>
                <w:lang w:val="en-US"/>
              </w:rPr>
              <w:t xml:space="preserve"> </w:t>
            </w:r>
            <w:r w:rsidRPr="004D0161">
              <w:rPr>
                <w:color w:val="231F20"/>
                <w:sz w:val="10"/>
                <w:szCs w:val="10"/>
                <w:highlight w:val="lightGray"/>
                <w:lang w:val="en-US"/>
              </w:rPr>
              <w:t>мм</w:t>
            </w:r>
          </w:p>
        </w:tc>
      </w:tr>
      <w:tr w:rsidR="004D0161" w:rsidRPr="00D23E34" w14:paraId="10CE8B11" w14:textId="77777777" w:rsidTr="004D0161">
        <w:trPr>
          <w:trHeight w:val="162"/>
        </w:trPr>
        <w:tc>
          <w:tcPr>
            <w:tcW w:w="621" w:type="pct"/>
            <w:vMerge/>
            <w:tcBorders>
              <w:top w:val="nil"/>
            </w:tcBorders>
            <w:shd w:val="clear" w:color="auto" w:fill="D9D9D9" w:themeFill="background1" w:themeFillShade="D9"/>
            <w:vAlign w:val="center"/>
          </w:tcPr>
          <w:p w14:paraId="722E777B" w14:textId="77777777" w:rsidR="00A62FCA" w:rsidRPr="004D0161" w:rsidRDefault="00A62FCA" w:rsidP="000E2C60">
            <w:pPr>
              <w:pStyle w:val="12"/>
              <w:rPr>
                <w:sz w:val="10"/>
                <w:szCs w:val="10"/>
                <w:highlight w:val="lightGray"/>
                <w:lang w:val="en-US"/>
              </w:rPr>
            </w:pPr>
          </w:p>
        </w:tc>
        <w:tc>
          <w:tcPr>
            <w:tcW w:w="313" w:type="pct"/>
            <w:vMerge/>
            <w:tcBorders>
              <w:top w:val="nil"/>
            </w:tcBorders>
            <w:shd w:val="clear" w:color="auto" w:fill="D9D9D9" w:themeFill="background1" w:themeFillShade="D9"/>
            <w:vAlign w:val="center"/>
          </w:tcPr>
          <w:p w14:paraId="7BAAADA1" w14:textId="77777777" w:rsidR="00A62FCA" w:rsidRPr="004D0161" w:rsidRDefault="00A62FCA" w:rsidP="000E2C60">
            <w:pPr>
              <w:pStyle w:val="12"/>
              <w:rPr>
                <w:sz w:val="10"/>
                <w:szCs w:val="10"/>
                <w:highlight w:val="lightGray"/>
                <w:lang w:val="en-US"/>
              </w:rPr>
            </w:pPr>
          </w:p>
        </w:tc>
        <w:tc>
          <w:tcPr>
            <w:tcW w:w="625" w:type="pct"/>
            <w:vMerge/>
            <w:tcBorders>
              <w:top w:val="nil"/>
            </w:tcBorders>
            <w:shd w:val="clear" w:color="auto" w:fill="D9D9D9" w:themeFill="background1" w:themeFillShade="D9"/>
            <w:vAlign w:val="center"/>
          </w:tcPr>
          <w:p w14:paraId="5DD3F4BE" w14:textId="77777777" w:rsidR="00A62FCA" w:rsidRPr="004D0161" w:rsidRDefault="00A62FCA" w:rsidP="000E2C60">
            <w:pPr>
              <w:pStyle w:val="12"/>
              <w:rPr>
                <w:sz w:val="10"/>
                <w:szCs w:val="10"/>
                <w:highlight w:val="lightGray"/>
                <w:lang w:val="en-US"/>
              </w:rPr>
            </w:pPr>
          </w:p>
        </w:tc>
        <w:tc>
          <w:tcPr>
            <w:tcW w:w="314" w:type="pct"/>
            <w:vMerge/>
            <w:tcBorders>
              <w:top w:val="nil"/>
            </w:tcBorders>
            <w:shd w:val="clear" w:color="auto" w:fill="D9D9D9" w:themeFill="background1" w:themeFillShade="D9"/>
            <w:vAlign w:val="center"/>
          </w:tcPr>
          <w:p w14:paraId="27611596" w14:textId="77777777" w:rsidR="00A62FCA" w:rsidRPr="004D0161" w:rsidRDefault="00A62FCA" w:rsidP="000E2C60">
            <w:pPr>
              <w:pStyle w:val="12"/>
              <w:rPr>
                <w:sz w:val="10"/>
                <w:szCs w:val="10"/>
                <w:highlight w:val="lightGray"/>
                <w:lang w:val="en-US"/>
              </w:rPr>
            </w:pPr>
          </w:p>
        </w:tc>
        <w:tc>
          <w:tcPr>
            <w:tcW w:w="312" w:type="pct"/>
            <w:vMerge/>
            <w:tcBorders>
              <w:top w:val="nil"/>
            </w:tcBorders>
            <w:shd w:val="clear" w:color="auto" w:fill="D9D9D9" w:themeFill="background1" w:themeFillShade="D9"/>
            <w:vAlign w:val="center"/>
          </w:tcPr>
          <w:p w14:paraId="5285D8EF" w14:textId="77777777" w:rsidR="00A62FCA" w:rsidRPr="004D0161" w:rsidRDefault="00A62FCA" w:rsidP="000E2C60">
            <w:pPr>
              <w:pStyle w:val="12"/>
              <w:rPr>
                <w:sz w:val="10"/>
                <w:szCs w:val="10"/>
                <w:highlight w:val="lightGray"/>
                <w:lang w:val="en-US"/>
              </w:rPr>
            </w:pPr>
          </w:p>
        </w:tc>
        <w:tc>
          <w:tcPr>
            <w:tcW w:w="833" w:type="pct"/>
            <w:shd w:val="clear" w:color="auto" w:fill="D9D9D9" w:themeFill="background1" w:themeFillShade="D9"/>
            <w:vAlign w:val="center"/>
          </w:tcPr>
          <w:p w14:paraId="73E02090" w14:textId="77777777" w:rsidR="00A62FCA" w:rsidRPr="004D0161" w:rsidRDefault="00A62FCA" w:rsidP="000E2C60">
            <w:pPr>
              <w:pStyle w:val="12"/>
              <w:rPr>
                <w:sz w:val="10"/>
                <w:szCs w:val="10"/>
                <w:highlight w:val="lightGray"/>
                <w:lang w:val="en-US"/>
              </w:rPr>
            </w:pPr>
            <w:r w:rsidRPr="004D0161">
              <w:rPr>
                <w:color w:val="231F20"/>
                <w:sz w:val="10"/>
                <w:szCs w:val="10"/>
                <w:highlight w:val="lightGray"/>
                <w:lang w:val="en-US"/>
              </w:rPr>
              <w:t>Входное</w:t>
            </w:r>
            <w:r w:rsidRPr="004D0161">
              <w:rPr>
                <w:color w:val="231F20"/>
                <w:spacing w:val="-6"/>
                <w:sz w:val="10"/>
                <w:szCs w:val="10"/>
                <w:highlight w:val="lightGray"/>
                <w:lang w:val="en-US"/>
              </w:rPr>
              <w:t xml:space="preserve"> </w:t>
            </w:r>
            <w:r w:rsidRPr="004D0161">
              <w:rPr>
                <w:color w:val="231F20"/>
                <w:sz w:val="10"/>
                <w:szCs w:val="10"/>
                <w:highlight w:val="lightGray"/>
                <w:lang w:val="en-US"/>
              </w:rPr>
              <w:t>и</w:t>
            </w:r>
            <w:r w:rsidRPr="004D0161">
              <w:rPr>
                <w:color w:val="231F20"/>
                <w:spacing w:val="-5"/>
                <w:sz w:val="10"/>
                <w:szCs w:val="10"/>
                <w:highlight w:val="lightGray"/>
                <w:lang w:val="en-US"/>
              </w:rPr>
              <w:t xml:space="preserve"> </w:t>
            </w:r>
            <w:r w:rsidRPr="004D0161">
              <w:rPr>
                <w:color w:val="231F20"/>
                <w:sz w:val="10"/>
                <w:szCs w:val="10"/>
                <w:highlight w:val="lightGray"/>
                <w:lang w:val="en-US"/>
              </w:rPr>
              <w:t>выходное</w:t>
            </w:r>
          </w:p>
        </w:tc>
        <w:tc>
          <w:tcPr>
            <w:tcW w:w="220" w:type="pct"/>
            <w:shd w:val="clear" w:color="auto" w:fill="D9D9D9" w:themeFill="background1" w:themeFillShade="D9"/>
            <w:vAlign w:val="center"/>
          </w:tcPr>
          <w:p w14:paraId="784E290C" w14:textId="77777777" w:rsidR="00A62FCA" w:rsidRPr="004D0161" w:rsidRDefault="00A62FCA" w:rsidP="000E2C60">
            <w:pPr>
              <w:pStyle w:val="12"/>
              <w:rPr>
                <w:sz w:val="10"/>
                <w:szCs w:val="10"/>
                <w:highlight w:val="lightGray"/>
                <w:lang w:val="en-US"/>
              </w:rPr>
            </w:pPr>
            <w:r w:rsidRPr="004D0161">
              <w:rPr>
                <w:color w:val="231F20"/>
                <w:sz w:val="10"/>
                <w:szCs w:val="10"/>
                <w:highlight w:val="lightGray"/>
                <w:lang w:val="en-US"/>
              </w:rPr>
              <w:t>A</w:t>
            </w:r>
          </w:p>
        </w:tc>
        <w:tc>
          <w:tcPr>
            <w:tcW w:w="221" w:type="pct"/>
            <w:shd w:val="clear" w:color="auto" w:fill="D9D9D9" w:themeFill="background1" w:themeFillShade="D9"/>
            <w:vAlign w:val="center"/>
          </w:tcPr>
          <w:p w14:paraId="6989B18F" w14:textId="77777777" w:rsidR="00A62FCA" w:rsidRPr="004D0161" w:rsidRDefault="00A62FCA" w:rsidP="000E2C60">
            <w:pPr>
              <w:pStyle w:val="12"/>
              <w:rPr>
                <w:sz w:val="10"/>
                <w:szCs w:val="10"/>
                <w:highlight w:val="lightGray"/>
                <w:lang w:val="en-US"/>
              </w:rPr>
            </w:pPr>
            <w:r w:rsidRPr="004D0161">
              <w:rPr>
                <w:color w:val="231F20"/>
                <w:sz w:val="10"/>
                <w:szCs w:val="10"/>
                <w:highlight w:val="lightGray"/>
                <w:lang w:val="en-US"/>
              </w:rPr>
              <w:t>C</w:t>
            </w:r>
          </w:p>
        </w:tc>
        <w:tc>
          <w:tcPr>
            <w:tcW w:w="220" w:type="pct"/>
            <w:shd w:val="clear" w:color="auto" w:fill="D9D9D9" w:themeFill="background1" w:themeFillShade="D9"/>
            <w:vAlign w:val="center"/>
          </w:tcPr>
          <w:p w14:paraId="626DB30F" w14:textId="77777777" w:rsidR="00A62FCA" w:rsidRPr="004D0161" w:rsidRDefault="00A62FCA" w:rsidP="000E2C60">
            <w:pPr>
              <w:pStyle w:val="12"/>
              <w:rPr>
                <w:sz w:val="10"/>
                <w:szCs w:val="10"/>
                <w:highlight w:val="lightGray"/>
                <w:lang w:val="en-US"/>
              </w:rPr>
            </w:pPr>
            <w:r w:rsidRPr="004D0161">
              <w:rPr>
                <w:color w:val="231F20"/>
                <w:sz w:val="10"/>
                <w:szCs w:val="10"/>
                <w:highlight w:val="lightGray"/>
                <w:lang w:val="en-US"/>
              </w:rPr>
              <w:t>D</w:t>
            </w:r>
          </w:p>
        </w:tc>
        <w:tc>
          <w:tcPr>
            <w:tcW w:w="221" w:type="pct"/>
            <w:shd w:val="clear" w:color="auto" w:fill="D9D9D9" w:themeFill="background1" w:themeFillShade="D9"/>
            <w:vAlign w:val="center"/>
          </w:tcPr>
          <w:p w14:paraId="257B26CF" w14:textId="77777777" w:rsidR="00A62FCA" w:rsidRPr="004D0161" w:rsidRDefault="00A62FCA" w:rsidP="000E2C60">
            <w:pPr>
              <w:pStyle w:val="12"/>
              <w:rPr>
                <w:sz w:val="10"/>
                <w:szCs w:val="10"/>
                <w:highlight w:val="lightGray"/>
                <w:lang w:val="en-US"/>
              </w:rPr>
            </w:pPr>
            <w:r w:rsidRPr="004D0161">
              <w:rPr>
                <w:color w:val="231F20"/>
                <w:sz w:val="10"/>
                <w:szCs w:val="10"/>
                <w:highlight w:val="lightGray"/>
                <w:lang w:val="en-US"/>
              </w:rPr>
              <w:t>E</w:t>
            </w:r>
          </w:p>
        </w:tc>
        <w:tc>
          <w:tcPr>
            <w:tcW w:w="220" w:type="pct"/>
            <w:shd w:val="clear" w:color="auto" w:fill="D9D9D9" w:themeFill="background1" w:themeFillShade="D9"/>
            <w:vAlign w:val="center"/>
          </w:tcPr>
          <w:p w14:paraId="008C9D4F" w14:textId="77777777" w:rsidR="00A62FCA" w:rsidRPr="004D0161" w:rsidRDefault="00A62FCA" w:rsidP="000E2C60">
            <w:pPr>
              <w:pStyle w:val="12"/>
              <w:rPr>
                <w:sz w:val="10"/>
                <w:szCs w:val="10"/>
                <w:highlight w:val="lightGray"/>
                <w:lang w:val="en-US"/>
              </w:rPr>
            </w:pPr>
            <w:r w:rsidRPr="004D0161">
              <w:rPr>
                <w:color w:val="231F20"/>
                <w:sz w:val="10"/>
                <w:szCs w:val="10"/>
                <w:highlight w:val="lightGray"/>
                <w:lang w:val="en-US"/>
              </w:rPr>
              <w:t>H</w:t>
            </w:r>
          </w:p>
        </w:tc>
        <w:tc>
          <w:tcPr>
            <w:tcW w:w="221" w:type="pct"/>
            <w:shd w:val="clear" w:color="auto" w:fill="D9D9D9" w:themeFill="background1" w:themeFillShade="D9"/>
            <w:vAlign w:val="center"/>
          </w:tcPr>
          <w:p w14:paraId="2D7B8577" w14:textId="77777777" w:rsidR="00A62FCA" w:rsidRPr="004D0161" w:rsidRDefault="00A62FCA" w:rsidP="000E2C60">
            <w:pPr>
              <w:pStyle w:val="12"/>
              <w:rPr>
                <w:sz w:val="10"/>
                <w:szCs w:val="10"/>
                <w:highlight w:val="lightGray"/>
                <w:lang w:val="en-US"/>
              </w:rPr>
            </w:pPr>
            <w:r w:rsidRPr="004D0161">
              <w:rPr>
                <w:color w:val="231F20"/>
                <w:sz w:val="10"/>
                <w:szCs w:val="10"/>
                <w:highlight w:val="lightGray"/>
                <w:lang w:val="en-US"/>
              </w:rPr>
              <w:t>G</w:t>
            </w:r>
          </w:p>
        </w:tc>
        <w:tc>
          <w:tcPr>
            <w:tcW w:w="220" w:type="pct"/>
            <w:shd w:val="clear" w:color="auto" w:fill="D9D9D9" w:themeFill="background1" w:themeFillShade="D9"/>
            <w:vAlign w:val="center"/>
          </w:tcPr>
          <w:p w14:paraId="76BBEEAF" w14:textId="77777777" w:rsidR="00A62FCA" w:rsidRPr="004D0161" w:rsidRDefault="00A62FCA" w:rsidP="000E2C60">
            <w:pPr>
              <w:pStyle w:val="12"/>
              <w:rPr>
                <w:sz w:val="10"/>
                <w:szCs w:val="10"/>
                <w:highlight w:val="lightGray"/>
                <w:lang w:val="en-US"/>
              </w:rPr>
            </w:pPr>
            <w:r w:rsidRPr="004D0161">
              <w:rPr>
                <w:color w:val="231F20"/>
                <w:sz w:val="10"/>
                <w:szCs w:val="10"/>
                <w:highlight w:val="lightGray"/>
                <w:lang w:val="en-US"/>
              </w:rPr>
              <w:t>F</w:t>
            </w:r>
          </w:p>
        </w:tc>
        <w:tc>
          <w:tcPr>
            <w:tcW w:w="221" w:type="pct"/>
            <w:shd w:val="clear" w:color="auto" w:fill="D9D9D9" w:themeFill="background1" w:themeFillShade="D9"/>
            <w:vAlign w:val="center"/>
          </w:tcPr>
          <w:p w14:paraId="22C0ADB8" w14:textId="77777777" w:rsidR="00A62FCA" w:rsidRPr="004D0161" w:rsidRDefault="00A62FCA" w:rsidP="000E2C60">
            <w:pPr>
              <w:pStyle w:val="12"/>
              <w:rPr>
                <w:sz w:val="10"/>
                <w:szCs w:val="10"/>
                <w:highlight w:val="lightGray"/>
                <w:lang w:val="en-US"/>
              </w:rPr>
            </w:pPr>
            <w:r w:rsidRPr="004D0161">
              <w:rPr>
                <w:color w:val="231F20"/>
                <w:sz w:val="10"/>
                <w:szCs w:val="10"/>
                <w:highlight w:val="lightGray"/>
                <w:lang w:val="en-US"/>
              </w:rPr>
              <w:t>P</w:t>
            </w:r>
          </w:p>
        </w:tc>
        <w:tc>
          <w:tcPr>
            <w:tcW w:w="221" w:type="pct"/>
            <w:shd w:val="clear" w:color="auto" w:fill="D9D9D9" w:themeFill="background1" w:themeFillShade="D9"/>
            <w:vAlign w:val="center"/>
          </w:tcPr>
          <w:p w14:paraId="54D52A8F" w14:textId="77777777" w:rsidR="00A62FCA" w:rsidRPr="004D0161" w:rsidRDefault="00A62FCA" w:rsidP="000E2C60">
            <w:pPr>
              <w:pStyle w:val="12"/>
              <w:rPr>
                <w:sz w:val="10"/>
                <w:szCs w:val="10"/>
                <w:highlight w:val="lightGray"/>
                <w:lang w:val="en-US"/>
              </w:rPr>
            </w:pPr>
            <w:r w:rsidRPr="004D0161">
              <w:rPr>
                <w:color w:val="231F20"/>
                <w:sz w:val="10"/>
                <w:szCs w:val="10"/>
                <w:highlight w:val="lightGray"/>
                <w:lang w:val="en-US"/>
              </w:rPr>
              <w:t>T</w:t>
            </w:r>
          </w:p>
        </w:tc>
      </w:tr>
      <w:tr w:rsidR="007930F5" w:rsidRPr="00D23E34" w14:paraId="66D8B95E" w14:textId="77777777" w:rsidTr="007930F5">
        <w:trPr>
          <w:trHeight w:val="162"/>
        </w:trPr>
        <w:tc>
          <w:tcPr>
            <w:tcW w:w="621" w:type="pct"/>
            <w:shd w:val="clear" w:color="auto" w:fill="auto"/>
            <w:vAlign w:val="center"/>
          </w:tcPr>
          <w:p w14:paraId="161BE69F" w14:textId="3FEB3D0D" w:rsidR="00D23E34" w:rsidRPr="00D23E34" w:rsidRDefault="00D23E34" w:rsidP="000E2C60">
            <w:pPr>
              <w:pStyle w:val="12"/>
              <w:rPr>
                <w:sz w:val="10"/>
                <w:szCs w:val="10"/>
                <w:lang w:val="en-US"/>
              </w:rPr>
            </w:pPr>
            <w:r w:rsidRPr="00D23E34">
              <w:rPr>
                <w:color w:val="231F20"/>
                <w:sz w:val="10"/>
                <w:szCs w:val="10"/>
                <w:lang w:val="en-US"/>
              </w:rPr>
              <w:t>HB1</w:t>
            </w:r>
            <w:r>
              <w:rPr>
                <w:color w:val="231F20"/>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H</w:t>
            </w:r>
            <w:r w:rsidRPr="00D23E34">
              <w:rPr>
                <w:color w:val="231F20"/>
                <w:spacing w:val="-1"/>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1T</w:t>
            </w:r>
          </w:p>
        </w:tc>
        <w:tc>
          <w:tcPr>
            <w:tcW w:w="313" w:type="pct"/>
            <w:shd w:val="clear" w:color="auto" w:fill="auto"/>
            <w:vAlign w:val="center"/>
          </w:tcPr>
          <w:p w14:paraId="476B0FFE" w14:textId="77777777" w:rsidR="00D23E34" w:rsidRPr="00D23E34" w:rsidRDefault="00D23E34" w:rsidP="000E2C60">
            <w:pPr>
              <w:pStyle w:val="12"/>
              <w:rPr>
                <w:sz w:val="10"/>
                <w:szCs w:val="10"/>
                <w:lang w:val="en-US"/>
              </w:rPr>
            </w:pPr>
            <w:r w:rsidRPr="00D23E34">
              <w:rPr>
                <w:color w:val="231F20"/>
                <w:sz w:val="10"/>
                <w:szCs w:val="10"/>
                <w:lang w:val="en-US"/>
              </w:rPr>
              <w:t>0.06</w:t>
            </w:r>
          </w:p>
        </w:tc>
        <w:tc>
          <w:tcPr>
            <w:tcW w:w="625" w:type="pct"/>
            <w:shd w:val="clear" w:color="auto" w:fill="auto"/>
            <w:vAlign w:val="center"/>
          </w:tcPr>
          <w:p w14:paraId="59D84E6C" w14:textId="10244BF3" w:rsidR="00D23E34" w:rsidRPr="00D23E34" w:rsidRDefault="00D23E34" w:rsidP="000E2C60">
            <w:pPr>
              <w:pStyle w:val="12"/>
              <w:rPr>
                <w:sz w:val="10"/>
                <w:szCs w:val="10"/>
                <w:lang w:val="en-US"/>
              </w:rPr>
            </w:pPr>
            <w:r w:rsidRPr="00D23E34">
              <w:rPr>
                <w:color w:val="231F20"/>
                <w:sz w:val="10"/>
                <w:szCs w:val="10"/>
                <w:lang w:val="en-US"/>
              </w:rPr>
              <w:t>HB1B3</w:t>
            </w:r>
            <w:r>
              <w:rPr>
                <w:color w:val="231F20"/>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H</w:t>
            </w:r>
            <w:r w:rsidRPr="00D23E34">
              <w:rPr>
                <w:color w:val="231F20"/>
                <w:spacing w:val="-1"/>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1T</w:t>
            </w:r>
          </w:p>
        </w:tc>
        <w:tc>
          <w:tcPr>
            <w:tcW w:w="314" w:type="pct"/>
            <w:shd w:val="clear" w:color="auto" w:fill="auto"/>
            <w:vAlign w:val="center"/>
          </w:tcPr>
          <w:p w14:paraId="5A455FAC" w14:textId="77777777" w:rsidR="00D23E34" w:rsidRPr="00D23E34" w:rsidRDefault="00D23E34" w:rsidP="000E2C60">
            <w:pPr>
              <w:pStyle w:val="12"/>
              <w:rPr>
                <w:sz w:val="10"/>
                <w:szCs w:val="10"/>
                <w:lang w:val="en-US"/>
              </w:rPr>
            </w:pPr>
            <w:r w:rsidRPr="00D23E34">
              <w:rPr>
                <w:color w:val="231F20"/>
                <w:sz w:val="10"/>
                <w:szCs w:val="10"/>
                <w:lang w:val="en-US"/>
              </w:rPr>
              <w:t>0.06</w:t>
            </w:r>
          </w:p>
        </w:tc>
        <w:tc>
          <w:tcPr>
            <w:tcW w:w="312" w:type="pct"/>
            <w:shd w:val="clear" w:color="auto" w:fill="auto"/>
            <w:vAlign w:val="center"/>
          </w:tcPr>
          <w:p w14:paraId="32742C8A" w14:textId="77777777" w:rsidR="00D23E34" w:rsidRPr="00D23E34" w:rsidRDefault="00D23E34" w:rsidP="000E2C60">
            <w:pPr>
              <w:pStyle w:val="12"/>
              <w:rPr>
                <w:sz w:val="10"/>
                <w:szCs w:val="10"/>
                <w:lang w:val="en-US"/>
              </w:rPr>
            </w:pPr>
            <w:r w:rsidRPr="00D23E34">
              <w:rPr>
                <w:color w:val="231F20"/>
                <w:sz w:val="10"/>
                <w:szCs w:val="10"/>
                <w:lang w:val="en-US"/>
              </w:rPr>
              <w:t>1.3</w:t>
            </w:r>
          </w:p>
        </w:tc>
        <w:tc>
          <w:tcPr>
            <w:tcW w:w="833" w:type="pct"/>
            <w:shd w:val="clear" w:color="auto" w:fill="auto"/>
            <w:vAlign w:val="center"/>
          </w:tcPr>
          <w:p w14:paraId="2DDD88EB" w14:textId="77777777" w:rsidR="00D23E34" w:rsidRPr="00D23E34" w:rsidRDefault="00D23E34" w:rsidP="000E2C60">
            <w:pPr>
              <w:pStyle w:val="12"/>
              <w:rPr>
                <w:sz w:val="10"/>
                <w:szCs w:val="10"/>
                <w:lang w:val="en-US"/>
              </w:rPr>
            </w:pPr>
            <w:r w:rsidRPr="00D23E34">
              <w:rPr>
                <w:color w:val="231F20"/>
                <w:sz w:val="10"/>
                <w:szCs w:val="10"/>
                <w:lang w:val="en-US"/>
              </w:rPr>
              <w:t>1/16”</w:t>
            </w:r>
            <w:r w:rsidRPr="00D23E34">
              <w:rPr>
                <w:color w:val="231F20"/>
                <w:spacing w:val="-3"/>
                <w:sz w:val="10"/>
                <w:szCs w:val="10"/>
                <w:lang w:val="en-US"/>
              </w:rPr>
              <w:t xml:space="preserve"> </w:t>
            </w:r>
            <w:r w:rsidRPr="00D23E34">
              <w:rPr>
                <w:color w:val="231F20"/>
                <w:sz w:val="10"/>
                <w:szCs w:val="10"/>
                <w:lang w:val="en-US"/>
              </w:rPr>
              <w:t>Hy-Lok</w:t>
            </w:r>
          </w:p>
        </w:tc>
        <w:tc>
          <w:tcPr>
            <w:tcW w:w="220" w:type="pct"/>
            <w:tcBorders>
              <w:bottom w:val="single" w:sz="4" w:space="0" w:color="231F20"/>
            </w:tcBorders>
            <w:shd w:val="clear" w:color="auto" w:fill="auto"/>
            <w:vAlign w:val="center"/>
          </w:tcPr>
          <w:p w14:paraId="26DA7098" w14:textId="77777777" w:rsidR="00D23E34" w:rsidRPr="00D23E34" w:rsidRDefault="00D23E34" w:rsidP="000E2C60">
            <w:pPr>
              <w:pStyle w:val="12"/>
              <w:rPr>
                <w:sz w:val="10"/>
                <w:szCs w:val="10"/>
                <w:lang w:val="en-US"/>
              </w:rPr>
            </w:pPr>
            <w:r w:rsidRPr="00D23E34">
              <w:rPr>
                <w:color w:val="231F20"/>
                <w:sz w:val="10"/>
                <w:szCs w:val="10"/>
                <w:lang w:val="en-US"/>
              </w:rPr>
              <w:t>33.0</w:t>
            </w:r>
          </w:p>
        </w:tc>
        <w:tc>
          <w:tcPr>
            <w:tcW w:w="221" w:type="pct"/>
            <w:tcBorders>
              <w:bottom w:val="single" w:sz="4" w:space="0" w:color="231F20"/>
            </w:tcBorders>
            <w:shd w:val="clear" w:color="auto" w:fill="auto"/>
            <w:vAlign w:val="center"/>
          </w:tcPr>
          <w:p w14:paraId="251E4D2A" w14:textId="77777777" w:rsidR="00D23E34" w:rsidRPr="00D23E34" w:rsidRDefault="00D23E34" w:rsidP="000E2C60">
            <w:pPr>
              <w:pStyle w:val="12"/>
              <w:rPr>
                <w:sz w:val="10"/>
                <w:szCs w:val="10"/>
                <w:lang w:val="en-US"/>
              </w:rPr>
            </w:pPr>
            <w:r w:rsidRPr="00D23E34">
              <w:rPr>
                <w:color w:val="231F20"/>
                <w:sz w:val="10"/>
                <w:szCs w:val="10"/>
                <w:lang w:val="en-US"/>
              </w:rPr>
              <w:t>33.7</w:t>
            </w:r>
          </w:p>
        </w:tc>
        <w:tc>
          <w:tcPr>
            <w:tcW w:w="220" w:type="pct"/>
            <w:vMerge w:val="restart"/>
            <w:shd w:val="clear" w:color="auto" w:fill="auto"/>
            <w:vAlign w:val="center"/>
          </w:tcPr>
          <w:p w14:paraId="168304D9" w14:textId="77777777" w:rsidR="00D23E34" w:rsidRPr="00D23E34" w:rsidRDefault="00D23E34" w:rsidP="000E2C60">
            <w:pPr>
              <w:pStyle w:val="12"/>
              <w:rPr>
                <w:sz w:val="10"/>
                <w:szCs w:val="10"/>
                <w:lang w:val="en-US"/>
              </w:rPr>
            </w:pPr>
            <w:r w:rsidRPr="00D23E34">
              <w:rPr>
                <w:color w:val="231F20"/>
                <w:sz w:val="10"/>
                <w:szCs w:val="10"/>
                <w:lang w:val="en-US"/>
              </w:rPr>
              <w:t>8.5</w:t>
            </w:r>
          </w:p>
        </w:tc>
        <w:tc>
          <w:tcPr>
            <w:tcW w:w="221" w:type="pct"/>
            <w:vMerge w:val="restart"/>
            <w:shd w:val="clear" w:color="auto" w:fill="auto"/>
            <w:vAlign w:val="center"/>
          </w:tcPr>
          <w:p w14:paraId="3B5DC256" w14:textId="77777777" w:rsidR="00D23E34" w:rsidRPr="00D23E34" w:rsidRDefault="00D23E34" w:rsidP="000E2C60">
            <w:pPr>
              <w:pStyle w:val="12"/>
              <w:rPr>
                <w:sz w:val="10"/>
                <w:szCs w:val="10"/>
                <w:lang w:val="en-US"/>
              </w:rPr>
            </w:pPr>
            <w:r w:rsidRPr="00D23E34">
              <w:rPr>
                <w:color w:val="231F20"/>
                <w:sz w:val="10"/>
                <w:szCs w:val="10"/>
                <w:lang w:val="en-US"/>
              </w:rPr>
              <w:t>10.0</w:t>
            </w:r>
          </w:p>
        </w:tc>
        <w:tc>
          <w:tcPr>
            <w:tcW w:w="220" w:type="pct"/>
            <w:vMerge w:val="restart"/>
            <w:shd w:val="clear" w:color="auto" w:fill="auto"/>
            <w:vAlign w:val="center"/>
          </w:tcPr>
          <w:p w14:paraId="16F53E5A" w14:textId="77777777" w:rsidR="00D23E34" w:rsidRPr="00D23E34" w:rsidRDefault="00D23E34" w:rsidP="000E2C60">
            <w:pPr>
              <w:pStyle w:val="12"/>
              <w:rPr>
                <w:sz w:val="10"/>
                <w:szCs w:val="10"/>
                <w:lang w:val="en-US"/>
              </w:rPr>
            </w:pPr>
            <w:r w:rsidRPr="00D23E34">
              <w:rPr>
                <w:color w:val="231F20"/>
                <w:sz w:val="10"/>
                <w:szCs w:val="10"/>
                <w:lang w:val="en-US"/>
              </w:rPr>
              <w:t>23.2</w:t>
            </w:r>
          </w:p>
        </w:tc>
        <w:tc>
          <w:tcPr>
            <w:tcW w:w="221" w:type="pct"/>
            <w:vMerge w:val="restart"/>
            <w:shd w:val="clear" w:color="auto" w:fill="auto"/>
            <w:vAlign w:val="center"/>
          </w:tcPr>
          <w:p w14:paraId="5965C5C1" w14:textId="77777777" w:rsidR="00D23E34" w:rsidRPr="00D23E34" w:rsidRDefault="00D23E34" w:rsidP="000E2C60">
            <w:pPr>
              <w:pStyle w:val="12"/>
              <w:rPr>
                <w:sz w:val="10"/>
                <w:szCs w:val="10"/>
                <w:lang w:val="en-US"/>
              </w:rPr>
            </w:pPr>
            <w:r w:rsidRPr="00D23E34">
              <w:rPr>
                <w:color w:val="231F20"/>
                <w:sz w:val="10"/>
                <w:szCs w:val="10"/>
                <w:lang w:val="en-US"/>
              </w:rPr>
              <w:t>18.0</w:t>
            </w:r>
          </w:p>
        </w:tc>
        <w:tc>
          <w:tcPr>
            <w:tcW w:w="220" w:type="pct"/>
            <w:vMerge w:val="restart"/>
            <w:shd w:val="clear" w:color="auto" w:fill="auto"/>
            <w:vAlign w:val="center"/>
          </w:tcPr>
          <w:p w14:paraId="30606CC2" w14:textId="77777777" w:rsidR="00D23E34" w:rsidRPr="00D23E34" w:rsidRDefault="00D23E34" w:rsidP="000E2C60">
            <w:pPr>
              <w:pStyle w:val="12"/>
              <w:rPr>
                <w:sz w:val="10"/>
                <w:szCs w:val="10"/>
                <w:lang w:val="en-US"/>
              </w:rPr>
            </w:pPr>
            <w:r w:rsidRPr="00D23E34">
              <w:rPr>
                <w:color w:val="231F20"/>
                <w:sz w:val="10"/>
                <w:szCs w:val="10"/>
                <w:lang w:val="en-US"/>
              </w:rPr>
              <w:t>47.0</w:t>
            </w:r>
          </w:p>
        </w:tc>
        <w:tc>
          <w:tcPr>
            <w:tcW w:w="221" w:type="pct"/>
            <w:vMerge w:val="restart"/>
            <w:shd w:val="clear" w:color="auto" w:fill="auto"/>
            <w:vAlign w:val="center"/>
          </w:tcPr>
          <w:p w14:paraId="7E391AAD" w14:textId="77777777" w:rsidR="00D23E34" w:rsidRPr="00D23E34" w:rsidRDefault="00D23E34" w:rsidP="000E2C60">
            <w:pPr>
              <w:pStyle w:val="12"/>
              <w:rPr>
                <w:sz w:val="10"/>
                <w:szCs w:val="10"/>
                <w:lang w:val="en-US"/>
              </w:rPr>
            </w:pPr>
            <w:r w:rsidRPr="00D23E34">
              <w:rPr>
                <w:color w:val="231F20"/>
                <w:sz w:val="10"/>
                <w:szCs w:val="10"/>
                <w:lang w:val="en-US"/>
              </w:rPr>
              <w:t>16.3</w:t>
            </w:r>
          </w:p>
        </w:tc>
        <w:tc>
          <w:tcPr>
            <w:tcW w:w="221" w:type="pct"/>
            <w:vMerge w:val="restart"/>
            <w:shd w:val="clear" w:color="auto" w:fill="auto"/>
            <w:vAlign w:val="center"/>
          </w:tcPr>
          <w:p w14:paraId="6FC154A2" w14:textId="77777777" w:rsidR="00D23E34" w:rsidRPr="00D23E34" w:rsidRDefault="00D23E34" w:rsidP="000E2C60">
            <w:pPr>
              <w:pStyle w:val="12"/>
              <w:rPr>
                <w:sz w:val="10"/>
                <w:szCs w:val="10"/>
                <w:lang w:val="en-US"/>
              </w:rPr>
            </w:pPr>
            <w:r w:rsidRPr="00D23E34">
              <w:rPr>
                <w:color w:val="231F20"/>
                <w:sz w:val="10"/>
                <w:szCs w:val="10"/>
                <w:lang w:val="en-US"/>
              </w:rPr>
              <w:t>3.3</w:t>
            </w:r>
          </w:p>
        </w:tc>
      </w:tr>
      <w:tr w:rsidR="007930F5" w:rsidRPr="00D23E34" w14:paraId="21E2608D" w14:textId="77777777" w:rsidTr="004D0161">
        <w:trPr>
          <w:trHeight w:val="162"/>
        </w:trPr>
        <w:tc>
          <w:tcPr>
            <w:tcW w:w="621" w:type="pct"/>
            <w:shd w:val="clear" w:color="auto" w:fill="auto"/>
            <w:vAlign w:val="center"/>
          </w:tcPr>
          <w:p w14:paraId="4080928A" w14:textId="5638F0F8" w:rsidR="00D23E34" w:rsidRPr="00D23E34" w:rsidRDefault="00D23E34" w:rsidP="000E2C60">
            <w:pPr>
              <w:pStyle w:val="12"/>
              <w:rPr>
                <w:sz w:val="10"/>
                <w:szCs w:val="10"/>
                <w:lang w:val="en-US"/>
              </w:rPr>
            </w:pPr>
            <w:r w:rsidRPr="00D23E34">
              <w:rPr>
                <w:color w:val="231F20"/>
                <w:sz w:val="10"/>
                <w:szCs w:val="10"/>
                <w:lang w:val="en-US"/>
              </w:rPr>
              <w:t>HB1</w:t>
            </w:r>
            <w:r>
              <w:rPr>
                <w:color w:val="231F20"/>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H</w:t>
            </w:r>
            <w:r w:rsidRPr="00D23E34">
              <w:rPr>
                <w:color w:val="231F20"/>
                <w:spacing w:val="-1"/>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2T</w:t>
            </w:r>
          </w:p>
        </w:tc>
        <w:tc>
          <w:tcPr>
            <w:tcW w:w="313" w:type="pct"/>
            <w:shd w:val="clear" w:color="auto" w:fill="auto"/>
            <w:vAlign w:val="center"/>
          </w:tcPr>
          <w:p w14:paraId="1F829CEA" w14:textId="77777777" w:rsidR="00D23E34" w:rsidRPr="00D23E34" w:rsidRDefault="00D23E34" w:rsidP="000E2C60">
            <w:pPr>
              <w:pStyle w:val="12"/>
              <w:rPr>
                <w:sz w:val="10"/>
                <w:szCs w:val="10"/>
                <w:lang w:val="en-US"/>
              </w:rPr>
            </w:pPr>
            <w:r w:rsidRPr="00D23E34">
              <w:rPr>
                <w:color w:val="231F20"/>
                <w:sz w:val="10"/>
                <w:szCs w:val="10"/>
                <w:lang w:val="en-US"/>
              </w:rPr>
              <w:t>0.21</w:t>
            </w:r>
          </w:p>
        </w:tc>
        <w:tc>
          <w:tcPr>
            <w:tcW w:w="625" w:type="pct"/>
            <w:shd w:val="clear" w:color="auto" w:fill="auto"/>
            <w:vAlign w:val="center"/>
          </w:tcPr>
          <w:p w14:paraId="230D626B" w14:textId="322D554C" w:rsidR="00D23E34" w:rsidRPr="00D23E34" w:rsidRDefault="00D23E34" w:rsidP="000E2C60">
            <w:pPr>
              <w:pStyle w:val="12"/>
              <w:rPr>
                <w:sz w:val="10"/>
                <w:szCs w:val="10"/>
                <w:lang w:val="en-US"/>
              </w:rPr>
            </w:pPr>
            <w:r w:rsidRPr="00D23E34">
              <w:rPr>
                <w:color w:val="231F20"/>
                <w:sz w:val="10"/>
                <w:szCs w:val="10"/>
                <w:lang w:val="en-US"/>
              </w:rPr>
              <w:t>HB1B3</w:t>
            </w:r>
            <w:r>
              <w:rPr>
                <w:color w:val="231F20"/>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H</w:t>
            </w:r>
            <w:r w:rsidRPr="00D23E34">
              <w:rPr>
                <w:color w:val="231F20"/>
                <w:spacing w:val="-1"/>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2T</w:t>
            </w:r>
          </w:p>
        </w:tc>
        <w:tc>
          <w:tcPr>
            <w:tcW w:w="314" w:type="pct"/>
            <w:shd w:val="clear" w:color="auto" w:fill="auto"/>
            <w:vAlign w:val="center"/>
          </w:tcPr>
          <w:p w14:paraId="53855B24" w14:textId="77777777" w:rsidR="00D23E34" w:rsidRPr="00D23E34" w:rsidRDefault="00D23E34" w:rsidP="000E2C60">
            <w:pPr>
              <w:pStyle w:val="12"/>
              <w:rPr>
                <w:sz w:val="10"/>
                <w:szCs w:val="10"/>
                <w:lang w:val="en-US"/>
              </w:rPr>
            </w:pPr>
            <w:r w:rsidRPr="00D23E34">
              <w:rPr>
                <w:color w:val="231F20"/>
                <w:sz w:val="10"/>
                <w:szCs w:val="10"/>
                <w:lang w:val="en-US"/>
              </w:rPr>
              <w:t>0.21</w:t>
            </w:r>
          </w:p>
        </w:tc>
        <w:tc>
          <w:tcPr>
            <w:tcW w:w="312" w:type="pct"/>
            <w:shd w:val="clear" w:color="auto" w:fill="auto"/>
            <w:vAlign w:val="center"/>
          </w:tcPr>
          <w:p w14:paraId="3E065DBA" w14:textId="77777777" w:rsidR="00D23E34" w:rsidRPr="00D23E34" w:rsidRDefault="00D23E34" w:rsidP="000E2C60">
            <w:pPr>
              <w:pStyle w:val="12"/>
              <w:rPr>
                <w:sz w:val="10"/>
                <w:szCs w:val="10"/>
                <w:lang w:val="en-US"/>
              </w:rPr>
            </w:pPr>
            <w:r w:rsidRPr="00D23E34">
              <w:rPr>
                <w:color w:val="231F20"/>
                <w:sz w:val="10"/>
                <w:szCs w:val="10"/>
                <w:lang w:val="en-US"/>
              </w:rPr>
              <w:t>2.4</w:t>
            </w:r>
          </w:p>
        </w:tc>
        <w:tc>
          <w:tcPr>
            <w:tcW w:w="833" w:type="pct"/>
            <w:shd w:val="clear" w:color="auto" w:fill="auto"/>
            <w:vAlign w:val="center"/>
          </w:tcPr>
          <w:p w14:paraId="154686C2" w14:textId="77777777" w:rsidR="00D23E34" w:rsidRPr="00D23E34" w:rsidRDefault="00D23E34" w:rsidP="000E2C60">
            <w:pPr>
              <w:pStyle w:val="12"/>
              <w:rPr>
                <w:sz w:val="10"/>
                <w:szCs w:val="10"/>
                <w:lang w:val="en-US"/>
              </w:rPr>
            </w:pPr>
            <w:r w:rsidRPr="00D23E34">
              <w:rPr>
                <w:color w:val="231F20"/>
                <w:sz w:val="10"/>
                <w:szCs w:val="10"/>
                <w:lang w:val="en-US"/>
              </w:rPr>
              <w:t>1/8”</w:t>
            </w:r>
            <w:r w:rsidRPr="00D23E34">
              <w:rPr>
                <w:color w:val="231F20"/>
                <w:spacing w:val="-3"/>
                <w:sz w:val="10"/>
                <w:szCs w:val="10"/>
                <w:lang w:val="en-US"/>
              </w:rPr>
              <w:t xml:space="preserve"> </w:t>
            </w:r>
            <w:r w:rsidRPr="00D23E34">
              <w:rPr>
                <w:color w:val="231F20"/>
                <w:sz w:val="10"/>
                <w:szCs w:val="10"/>
                <w:lang w:val="en-US"/>
              </w:rPr>
              <w:t>Hy-Lok</w:t>
            </w:r>
          </w:p>
        </w:tc>
        <w:tc>
          <w:tcPr>
            <w:tcW w:w="220" w:type="pct"/>
            <w:shd w:val="clear" w:color="auto" w:fill="auto"/>
            <w:vAlign w:val="center"/>
          </w:tcPr>
          <w:p w14:paraId="4DAC8051" w14:textId="77777777" w:rsidR="00D23E34" w:rsidRPr="00D23E34" w:rsidRDefault="00D23E34" w:rsidP="000E2C60">
            <w:pPr>
              <w:pStyle w:val="12"/>
              <w:rPr>
                <w:sz w:val="10"/>
                <w:szCs w:val="10"/>
                <w:lang w:val="en-US"/>
              </w:rPr>
            </w:pPr>
            <w:r w:rsidRPr="00D23E34">
              <w:rPr>
                <w:color w:val="231F20"/>
                <w:sz w:val="10"/>
                <w:szCs w:val="10"/>
                <w:lang w:val="en-US"/>
              </w:rPr>
              <w:t>34.5</w:t>
            </w:r>
          </w:p>
        </w:tc>
        <w:tc>
          <w:tcPr>
            <w:tcW w:w="221" w:type="pct"/>
            <w:shd w:val="clear" w:color="auto" w:fill="auto"/>
            <w:vAlign w:val="center"/>
          </w:tcPr>
          <w:p w14:paraId="6DC373F9" w14:textId="77777777" w:rsidR="00D23E34" w:rsidRPr="00D23E34" w:rsidRDefault="00D23E34" w:rsidP="000E2C60">
            <w:pPr>
              <w:pStyle w:val="12"/>
              <w:rPr>
                <w:sz w:val="10"/>
                <w:szCs w:val="10"/>
                <w:lang w:val="en-US"/>
              </w:rPr>
            </w:pPr>
            <w:r w:rsidRPr="00D23E34">
              <w:rPr>
                <w:color w:val="231F20"/>
                <w:sz w:val="10"/>
                <w:szCs w:val="10"/>
                <w:lang w:val="en-US"/>
              </w:rPr>
              <w:t>36.4</w:t>
            </w:r>
          </w:p>
        </w:tc>
        <w:tc>
          <w:tcPr>
            <w:tcW w:w="220" w:type="pct"/>
            <w:vMerge/>
            <w:tcBorders>
              <w:top w:val="nil"/>
            </w:tcBorders>
            <w:shd w:val="clear" w:color="auto" w:fill="auto"/>
            <w:vAlign w:val="center"/>
          </w:tcPr>
          <w:p w14:paraId="7E44FB68"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376DD0F9" w14:textId="77777777" w:rsidR="00D23E34" w:rsidRPr="00D23E34" w:rsidRDefault="00D23E34" w:rsidP="000E2C60">
            <w:pPr>
              <w:pStyle w:val="12"/>
              <w:rPr>
                <w:sz w:val="10"/>
                <w:szCs w:val="10"/>
                <w:lang w:val="en-US"/>
              </w:rPr>
            </w:pPr>
          </w:p>
        </w:tc>
        <w:tc>
          <w:tcPr>
            <w:tcW w:w="220" w:type="pct"/>
            <w:vMerge/>
            <w:tcBorders>
              <w:top w:val="nil"/>
            </w:tcBorders>
            <w:shd w:val="clear" w:color="auto" w:fill="auto"/>
            <w:vAlign w:val="center"/>
          </w:tcPr>
          <w:p w14:paraId="0AF6B49B"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357B511C" w14:textId="77777777" w:rsidR="00D23E34" w:rsidRPr="00D23E34" w:rsidRDefault="00D23E34" w:rsidP="000E2C60">
            <w:pPr>
              <w:pStyle w:val="12"/>
              <w:rPr>
                <w:sz w:val="10"/>
                <w:szCs w:val="10"/>
                <w:lang w:val="en-US"/>
              </w:rPr>
            </w:pPr>
          </w:p>
        </w:tc>
        <w:tc>
          <w:tcPr>
            <w:tcW w:w="220" w:type="pct"/>
            <w:vMerge/>
            <w:tcBorders>
              <w:top w:val="nil"/>
            </w:tcBorders>
            <w:shd w:val="clear" w:color="auto" w:fill="auto"/>
            <w:vAlign w:val="center"/>
          </w:tcPr>
          <w:p w14:paraId="56E37EDB"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70866FAC"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70770AB3" w14:textId="77777777" w:rsidR="00D23E34" w:rsidRPr="00D23E34" w:rsidRDefault="00D23E34" w:rsidP="000E2C60">
            <w:pPr>
              <w:pStyle w:val="12"/>
              <w:rPr>
                <w:sz w:val="10"/>
                <w:szCs w:val="10"/>
                <w:lang w:val="en-US"/>
              </w:rPr>
            </w:pPr>
          </w:p>
        </w:tc>
      </w:tr>
      <w:tr w:rsidR="007930F5" w:rsidRPr="00D23E34" w14:paraId="455EF1F5" w14:textId="77777777" w:rsidTr="007930F5">
        <w:trPr>
          <w:trHeight w:val="162"/>
        </w:trPr>
        <w:tc>
          <w:tcPr>
            <w:tcW w:w="621" w:type="pct"/>
            <w:shd w:val="clear" w:color="auto" w:fill="auto"/>
            <w:vAlign w:val="center"/>
          </w:tcPr>
          <w:p w14:paraId="5B4CDD3F" w14:textId="380AC2F5" w:rsidR="00D23E34" w:rsidRPr="00D23E34" w:rsidRDefault="00D23E34" w:rsidP="000E2C60">
            <w:pPr>
              <w:pStyle w:val="12"/>
              <w:rPr>
                <w:sz w:val="10"/>
                <w:szCs w:val="10"/>
                <w:lang w:val="en-US"/>
              </w:rPr>
            </w:pPr>
            <w:r w:rsidRPr="00D23E34">
              <w:rPr>
                <w:color w:val="231F20"/>
                <w:sz w:val="10"/>
                <w:szCs w:val="10"/>
                <w:lang w:val="en-US"/>
              </w:rPr>
              <w:t>HB1</w:t>
            </w:r>
            <w:r>
              <w:rPr>
                <w:color w:val="231F20"/>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F</w:t>
            </w:r>
            <w:r w:rsidRPr="00D23E34">
              <w:rPr>
                <w:color w:val="231F20"/>
                <w:spacing w:val="-1"/>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2N</w:t>
            </w:r>
          </w:p>
        </w:tc>
        <w:tc>
          <w:tcPr>
            <w:tcW w:w="313" w:type="pct"/>
            <w:vMerge w:val="restart"/>
            <w:shd w:val="clear" w:color="auto" w:fill="auto"/>
            <w:vAlign w:val="center"/>
          </w:tcPr>
          <w:p w14:paraId="2ED08FAE" w14:textId="77777777" w:rsidR="00D23E34" w:rsidRPr="00D23E34" w:rsidRDefault="00D23E34" w:rsidP="000E2C60">
            <w:pPr>
              <w:pStyle w:val="12"/>
              <w:rPr>
                <w:sz w:val="10"/>
                <w:szCs w:val="10"/>
                <w:lang w:val="en-US"/>
              </w:rPr>
            </w:pPr>
            <w:r w:rsidRPr="00D23E34">
              <w:rPr>
                <w:color w:val="231F20"/>
                <w:sz w:val="10"/>
                <w:szCs w:val="10"/>
                <w:lang w:val="en-US"/>
              </w:rPr>
              <w:t>0.93</w:t>
            </w:r>
          </w:p>
        </w:tc>
        <w:tc>
          <w:tcPr>
            <w:tcW w:w="625" w:type="pct"/>
            <w:shd w:val="clear" w:color="auto" w:fill="auto"/>
            <w:vAlign w:val="center"/>
          </w:tcPr>
          <w:p w14:paraId="2B9485D2" w14:textId="51BAF153" w:rsidR="00D23E34" w:rsidRPr="00D23E34" w:rsidRDefault="00D23E34" w:rsidP="000E2C60">
            <w:pPr>
              <w:pStyle w:val="12"/>
              <w:rPr>
                <w:sz w:val="10"/>
                <w:szCs w:val="10"/>
                <w:lang w:val="en-US"/>
              </w:rPr>
            </w:pPr>
            <w:r w:rsidRPr="00D23E34">
              <w:rPr>
                <w:color w:val="231F20"/>
                <w:sz w:val="10"/>
                <w:szCs w:val="10"/>
                <w:lang w:val="en-US"/>
              </w:rPr>
              <w:t>HB1B3</w:t>
            </w:r>
            <w:r>
              <w:rPr>
                <w:color w:val="231F20"/>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F</w:t>
            </w:r>
            <w:r w:rsidRPr="00D23E34">
              <w:rPr>
                <w:color w:val="231F20"/>
                <w:spacing w:val="-1"/>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2N</w:t>
            </w:r>
          </w:p>
        </w:tc>
        <w:tc>
          <w:tcPr>
            <w:tcW w:w="314" w:type="pct"/>
            <w:vMerge w:val="restart"/>
            <w:shd w:val="clear" w:color="auto" w:fill="auto"/>
            <w:vAlign w:val="center"/>
          </w:tcPr>
          <w:p w14:paraId="7BDE8348" w14:textId="77777777" w:rsidR="00D23E34" w:rsidRPr="00D23E34" w:rsidRDefault="00D23E34" w:rsidP="000E2C60">
            <w:pPr>
              <w:pStyle w:val="12"/>
              <w:rPr>
                <w:sz w:val="10"/>
                <w:szCs w:val="10"/>
                <w:lang w:val="en-US"/>
              </w:rPr>
            </w:pPr>
            <w:r w:rsidRPr="00D23E34">
              <w:rPr>
                <w:color w:val="231F20"/>
                <w:sz w:val="10"/>
                <w:szCs w:val="10"/>
                <w:lang w:val="en-US"/>
              </w:rPr>
              <w:t>0.63</w:t>
            </w:r>
          </w:p>
        </w:tc>
        <w:tc>
          <w:tcPr>
            <w:tcW w:w="312" w:type="pct"/>
            <w:vMerge w:val="restart"/>
            <w:shd w:val="clear" w:color="auto" w:fill="auto"/>
            <w:vAlign w:val="center"/>
          </w:tcPr>
          <w:p w14:paraId="225F51A0" w14:textId="77777777" w:rsidR="00D23E34" w:rsidRPr="00D23E34" w:rsidRDefault="00D23E34" w:rsidP="000E2C60">
            <w:pPr>
              <w:pStyle w:val="12"/>
              <w:rPr>
                <w:sz w:val="10"/>
                <w:szCs w:val="10"/>
                <w:lang w:val="en-US"/>
              </w:rPr>
            </w:pPr>
            <w:r w:rsidRPr="00D23E34">
              <w:rPr>
                <w:color w:val="231F20"/>
                <w:sz w:val="10"/>
                <w:szCs w:val="10"/>
                <w:lang w:val="en-US"/>
              </w:rPr>
              <w:t>4.2</w:t>
            </w:r>
          </w:p>
        </w:tc>
        <w:tc>
          <w:tcPr>
            <w:tcW w:w="833" w:type="pct"/>
            <w:shd w:val="clear" w:color="auto" w:fill="auto"/>
            <w:vAlign w:val="center"/>
          </w:tcPr>
          <w:p w14:paraId="3DCB3354" w14:textId="77777777" w:rsidR="00D23E34" w:rsidRPr="00D23E34" w:rsidRDefault="00D23E34" w:rsidP="000E2C60">
            <w:pPr>
              <w:pStyle w:val="12"/>
              <w:rPr>
                <w:sz w:val="10"/>
                <w:szCs w:val="10"/>
                <w:lang w:val="en-US"/>
              </w:rPr>
            </w:pPr>
            <w:r w:rsidRPr="00D23E34">
              <w:rPr>
                <w:color w:val="231F20"/>
                <w:sz w:val="10"/>
                <w:szCs w:val="10"/>
                <w:lang w:val="en-US"/>
              </w:rPr>
              <w:t>1/8”</w:t>
            </w:r>
            <w:r w:rsidRPr="00D23E34">
              <w:rPr>
                <w:color w:val="231F20"/>
                <w:spacing w:val="-1"/>
                <w:sz w:val="10"/>
                <w:szCs w:val="10"/>
                <w:lang w:val="en-US"/>
              </w:rPr>
              <w:t xml:space="preserve"> </w:t>
            </w:r>
            <w:r w:rsidRPr="00D23E34">
              <w:rPr>
                <w:color w:val="231F20"/>
                <w:sz w:val="10"/>
                <w:szCs w:val="10"/>
                <w:lang w:val="en-US"/>
              </w:rPr>
              <w:t>NPT</w:t>
            </w:r>
            <w:r w:rsidRPr="00D23E34">
              <w:rPr>
                <w:color w:val="231F20"/>
                <w:spacing w:val="-1"/>
                <w:sz w:val="10"/>
                <w:szCs w:val="10"/>
                <w:lang w:val="en-US"/>
              </w:rPr>
              <w:t xml:space="preserve"> </w:t>
            </w:r>
            <w:r w:rsidRPr="00D23E34">
              <w:rPr>
                <w:color w:val="231F20"/>
                <w:sz w:val="10"/>
                <w:szCs w:val="10"/>
                <w:lang w:val="en-US"/>
              </w:rPr>
              <w:t>внутренняя</w:t>
            </w:r>
          </w:p>
        </w:tc>
        <w:tc>
          <w:tcPr>
            <w:tcW w:w="220" w:type="pct"/>
            <w:shd w:val="clear" w:color="auto" w:fill="auto"/>
            <w:vAlign w:val="center"/>
          </w:tcPr>
          <w:p w14:paraId="377CECF1" w14:textId="77777777" w:rsidR="00D23E34" w:rsidRPr="00D23E34" w:rsidRDefault="00D23E34" w:rsidP="000E2C60">
            <w:pPr>
              <w:pStyle w:val="12"/>
              <w:rPr>
                <w:sz w:val="10"/>
                <w:szCs w:val="10"/>
                <w:lang w:val="en-US"/>
              </w:rPr>
            </w:pPr>
            <w:r w:rsidRPr="00D23E34">
              <w:rPr>
                <w:color w:val="231F20"/>
                <w:sz w:val="10"/>
                <w:szCs w:val="10"/>
                <w:lang w:val="en-US"/>
              </w:rPr>
              <w:t>27.2</w:t>
            </w:r>
          </w:p>
        </w:tc>
        <w:tc>
          <w:tcPr>
            <w:tcW w:w="221" w:type="pct"/>
            <w:shd w:val="clear" w:color="auto" w:fill="auto"/>
            <w:vAlign w:val="center"/>
          </w:tcPr>
          <w:p w14:paraId="4E9AA1B5" w14:textId="77777777" w:rsidR="00D23E34" w:rsidRPr="00D23E34" w:rsidRDefault="00D23E34" w:rsidP="000E2C60">
            <w:pPr>
              <w:pStyle w:val="12"/>
              <w:rPr>
                <w:sz w:val="10"/>
                <w:szCs w:val="10"/>
                <w:lang w:val="en-US"/>
              </w:rPr>
            </w:pPr>
            <w:r w:rsidRPr="00D23E34">
              <w:rPr>
                <w:color w:val="231F20"/>
                <w:sz w:val="10"/>
                <w:szCs w:val="10"/>
                <w:lang w:val="en-US"/>
              </w:rPr>
              <w:t>29.9</w:t>
            </w:r>
          </w:p>
        </w:tc>
        <w:tc>
          <w:tcPr>
            <w:tcW w:w="220" w:type="pct"/>
            <w:vMerge/>
            <w:tcBorders>
              <w:top w:val="nil"/>
            </w:tcBorders>
            <w:shd w:val="clear" w:color="auto" w:fill="auto"/>
            <w:vAlign w:val="center"/>
          </w:tcPr>
          <w:p w14:paraId="1D3A7386"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666E9C31" w14:textId="77777777" w:rsidR="00D23E34" w:rsidRPr="00D23E34" w:rsidRDefault="00D23E34" w:rsidP="000E2C60">
            <w:pPr>
              <w:pStyle w:val="12"/>
              <w:rPr>
                <w:sz w:val="10"/>
                <w:szCs w:val="10"/>
                <w:lang w:val="en-US"/>
              </w:rPr>
            </w:pPr>
          </w:p>
        </w:tc>
        <w:tc>
          <w:tcPr>
            <w:tcW w:w="220" w:type="pct"/>
            <w:vMerge/>
            <w:tcBorders>
              <w:top w:val="nil"/>
            </w:tcBorders>
            <w:shd w:val="clear" w:color="auto" w:fill="auto"/>
            <w:vAlign w:val="center"/>
          </w:tcPr>
          <w:p w14:paraId="3C6AECB3"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6D077441" w14:textId="77777777" w:rsidR="00D23E34" w:rsidRPr="00D23E34" w:rsidRDefault="00D23E34" w:rsidP="000E2C60">
            <w:pPr>
              <w:pStyle w:val="12"/>
              <w:rPr>
                <w:sz w:val="10"/>
                <w:szCs w:val="10"/>
                <w:lang w:val="en-US"/>
              </w:rPr>
            </w:pPr>
          </w:p>
        </w:tc>
        <w:tc>
          <w:tcPr>
            <w:tcW w:w="220" w:type="pct"/>
            <w:vMerge/>
            <w:tcBorders>
              <w:top w:val="nil"/>
            </w:tcBorders>
            <w:shd w:val="clear" w:color="auto" w:fill="auto"/>
            <w:vAlign w:val="center"/>
          </w:tcPr>
          <w:p w14:paraId="5203CAA9"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7682A8B5"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0D8F1680" w14:textId="77777777" w:rsidR="00D23E34" w:rsidRPr="00D23E34" w:rsidRDefault="00D23E34" w:rsidP="000E2C60">
            <w:pPr>
              <w:pStyle w:val="12"/>
              <w:rPr>
                <w:sz w:val="10"/>
                <w:szCs w:val="10"/>
                <w:lang w:val="en-US"/>
              </w:rPr>
            </w:pPr>
          </w:p>
        </w:tc>
      </w:tr>
      <w:tr w:rsidR="007930F5" w:rsidRPr="00D23E34" w14:paraId="72AA8D56" w14:textId="77777777" w:rsidTr="004D0161">
        <w:trPr>
          <w:trHeight w:val="162"/>
        </w:trPr>
        <w:tc>
          <w:tcPr>
            <w:tcW w:w="621" w:type="pct"/>
            <w:shd w:val="clear" w:color="auto" w:fill="auto"/>
            <w:vAlign w:val="center"/>
          </w:tcPr>
          <w:p w14:paraId="38373FEC" w14:textId="071853B2" w:rsidR="00D23E34" w:rsidRPr="00D23E34" w:rsidRDefault="00D23E34" w:rsidP="000E2C60">
            <w:pPr>
              <w:pStyle w:val="12"/>
              <w:rPr>
                <w:sz w:val="10"/>
                <w:szCs w:val="10"/>
                <w:lang w:val="en-US"/>
              </w:rPr>
            </w:pPr>
            <w:r w:rsidRPr="00D23E34">
              <w:rPr>
                <w:color w:val="231F20"/>
                <w:sz w:val="10"/>
                <w:szCs w:val="10"/>
                <w:lang w:val="en-US"/>
              </w:rPr>
              <w:t>HB1</w:t>
            </w:r>
            <w:r>
              <w:rPr>
                <w:color w:val="231F20"/>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M -</w:t>
            </w:r>
            <w:r w:rsidRPr="00D23E34">
              <w:rPr>
                <w:color w:val="231F20"/>
                <w:spacing w:val="-1"/>
                <w:sz w:val="10"/>
                <w:szCs w:val="10"/>
                <w:lang w:val="en-US"/>
              </w:rPr>
              <w:t xml:space="preserve"> </w:t>
            </w:r>
            <w:r w:rsidRPr="00D23E34">
              <w:rPr>
                <w:color w:val="231F20"/>
                <w:sz w:val="10"/>
                <w:szCs w:val="10"/>
                <w:lang w:val="en-US"/>
              </w:rPr>
              <w:t>2N</w:t>
            </w:r>
          </w:p>
        </w:tc>
        <w:tc>
          <w:tcPr>
            <w:tcW w:w="313" w:type="pct"/>
            <w:vMerge/>
            <w:tcBorders>
              <w:top w:val="nil"/>
            </w:tcBorders>
            <w:shd w:val="clear" w:color="auto" w:fill="auto"/>
            <w:vAlign w:val="center"/>
          </w:tcPr>
          <w:p w14:paraId="3A9C1C26" w14:textId="77777777" w:rsidR="00D23E34" w:rsidRPr="00D23E34" w:rsidRDefault="00D23E34" w:rsidP="000E2C60">
            <w:pPr>
              <w:pStyle w:val="12"/>
              <w:rPr>
                <w:sz w:val="10"/>
                <w:szCs w:val="10"/>
                <w:lang w:val="en-US"/>
              </w:rPr>
            </w:pPr>
          </w:p>
        </w:tc>
        <w:tc>
          <w:tcPr>
            <w:tcW w:w="625" w:type="pct"/>
            <w:shd w:val="clear" w:color="auto" w:fill="auto"/>
            <w:vAlign w:val="center"/>
          </w:tcPr>
          <w:p w14:paraId="5877A0FF" w14:textId="5279209A" w:rsidR="00D23E34" w:rsidRPr="00D23E34" w:rsidRDefault="00D23E34" w:rsidP="000E2C60">
            <w:pPr>
              <w:pStyle w:val="12"/>
              <w:rPr>
                <w:sz w:val="10"/>
                <w:szCs w:val="10"/>
                <w:lang w:val="en-US"/>
              </w:rPr>
            </w:pPr>
            <w:r w:rsidRPr="00D23E34">
              <w:rPr>
                <w:color w:val="231F20"/>
                <w:sz w:val="10"/>
                <w:szCs w:val="10"/>
                <w:lang w:val="en-US"/>
              </w:rPr>
              <w:t>HB1B3</w:t>
            </w:r>
            <w:r>
              <w:rPr>
                <w:color w:val="231F20"/>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M -</w:t>
            </w:r>
            <w:r w:rsidRPr="00D23E34">
              <w:rPr>
                <w:color w:val="231F20"/>
                <w:spacing w:val="-1"/>
                <w:sz w:val="10"/>
                <w:szCs w:val="10"/>
                <w:lang w:val="en-US"/>
              </w:rPr>
              <w:t xml:space="preserve"> </w:t>
            </w:r>
            <w:r w:rsidRPr="00D23E34">
              <w:rPr>
                <w:color w:val="231F20"/>
                <w:sz w:val="10"/>
                <w:szCs w:val="10"/>
                <w:lang w:val="en-US"/>
              </w:rPr>
              <w:t>2N</w:t>
            </w:r>
          </w:p>
        </w:tc>
        <w:tc>
          <w:tcPr>
            <w:tcW w:w="314" w:type="pct"/>
            <w:vMerge/>
            <w:tcBorders>
              <w:top w:val="nil"/>
            </w:tcBorders>
            <w:shd w:val="clear" w:color="auto" w:fill="auto"/>
            <w:vAlign w:val="center"/>
          </w:tcPr>
          <w:p w14:paraId="00682CBC" w14:textId="77777777" w:rsidR="00D23E34" w:rsidRPr="00D23E34" w:rsidRDefault="00D23E34" w:rsidP="000E2C60">
            <w:pPr>
              <w:pStyle w:val="12"/>
              <w:rPr>
                <w:sz w:val="10"/>
                <w:szCs w:val="10"/>
                <w:lang w:val="en-US"/>
              </w:rPr>
            </w:pPr>
          </w:p>
        </w:tc>
        <w:tc>
          <w:tcPr>
            <w:tcW w:w="312" w:type="pct"/>
            <w:vMerge/>
            <w:tcBorders>
              <w:top w:val="nil"/>
            </w:tcBorders>
            <w:shd w:val="clear" w:color="auto" w:fill="auto"/>
            <w:vAlign w:val="center"/>
          </w:tcPr>
          <w:p w14:paraId="3788D076" w14:textId="77777777" w:rsidR="00D23E34" w:rsidRPr="00D23E34" w:rsidRDefault="00D23E34" w:rsidP="000E2C60">
            <w:pPr>
              <w:pStyle w:val="12"/>
              <w:rPr>
                <w:sz w:val="10"/>
                <w:szCs w:val="10"/>
                <w:lang w:val="en-US"/>
              </w:rPr>
            </w:pPr>
          </w:p>
        </w:tc>
        <w:tc>
          <w:tcPr>
            <w:tcW w:w="833" w:type="pct"/>
            <w:shd w:val="clear" w:color="auto" w:fill="auto"/>
            <w:vAlign w:val="center"/>
          </w:tcPr>
          <w:p w14:paraId="16B20022" w14:textId="77777777" w:rsidR="00D23E34" w:rsidRPr="00D23E34" w:rsidRDefault="00D23E34" w:rsidP="000E2C60">
            <w:pPr>
              <w:pStyle w:val="12"/>
              <w:rPr>
                <w:sz w:val="10"/>
                <w:szCs w:val="10"/>
                <w:lang w:val="en-US"/>
              </w:rPr>
            </w:pPr>
            <w:r w:rsidRPr="00D23E34">
              <w:rPr>
                <w:color w:val="231F20"/>
                <w:sz w:val="10"/>
                <w:szCs w:val="10"/>
                <w:lang w:val="en-US"/>
              </w:rPr>
              <w:t>1/8”</w:t>
            </w:r>
            <w:r w:rsidRPr="00D23E34">
              <w:rPr>
                <w:color w:val="231F20"/>
                <w:spacing w:val="-1"/>
                <w:sz w:val="10"/>
                <w:szCs w:val="10"/>
                <w:lang w:val="en-US"/>
              </w:rPr>
              <w:t xml:space="preserve"> </w:t>
            </w:r>
            <w:r w:rsidRPr="00D23E34">
              <w:rPr>
                <w:color w:val="231F20"/>
                <w:sz w:val="10"/>
                <w:szCs w:val="10"/>
                <w:lang w:val="en-US"/>
              </w:rPr>
              <w:t>NPT</w:t>
            </w:r>
            <w:r w:rsidRPr="00D23E34">
              <w:rPr>
                <w:color w:val="231F20"/>
                <w:spacing w:val="-2"/>
                <w:sz w:val="10"/>
                <w:szCs w:val="10"/>
                <w:lang w:val="en-US"/>
              </w:rPr>
              <w:t xml:space="preserve"> </w:t>
            </w:r>
            <w:r w:rsidRPr="00D23E34">
              <w:rPr>
                <w:color w:val="231F20"/>
                <w:sz w:val="10"/>
                <w:szCs w:val="10"/>
                <w:lang w:val="en-US"/>
              </w:rPr>
              <w:t>наружная</w:t>
            </w:r>
          </w:p>
        </w:tc>
        <w:tc>
          <w:tcPr>
            <w:tcW w:w="220" w:type="pct"/>
            <w:shd w:val="clear" w:color="auto" w:fill="auto"/>
            <w:vAlign w:val="center"/>
          </w:tcPr>
          <w:p w14:paraId="45BBE23B" w14:textId="77777777" w:rsidR="00D23E34" w:rsidRPr="00D23E34" w:rsidRDefault="00D23E34" w:rsidP="000E2C60">
            <w:pPr>
              <w:pStyle w:val="12"/>
              <w:rPr>
                <w:sz w:val="10"/>
                <w:szCs w:val="10"/>
                <w:lang w:val="en-US"/>
              </w:rPr>
            </w:pPr>
            <w:r w:rsidRPr="00D23E34">
              <w:rPr>
                <w:color w:val="231F20"/>
                <w:sz w:val="10"/>
                <w:szCs w:val="10"/>
                <w:lang w:val="en-US"/>
              </w:rPr>
              <w:t>29.9</w:t>
            </w:r>
          </w:p>
        </w:tc>
        <w:tc>
          <w:tcPr>
            <w:tcW w:w="221" w:type="pct"/>
            <w:shd w:val="clear" w:color="auto" w:fill="auto"/>
            <w:vAlign w:val="center"/>
          </w:tcPr>
          <w:p w14:paraId="53E2CF05" w14:textId="77777777" w:rsidR="00D23E34" w:rsidRPr="00D23E34" w:rsidRDefault="00D23E34" w:rsidP="000E2C60">
            <w:pPr>
              <w:pStyle w:val="12"/>
              <w:rPr>
                <w:sz w:val="10"/>
                <w:szCs w:val="10"/>
                <w:lang w:val="en-US"/>
              </w:rPr>
            </w:pPr>
            <w:r w:rsidRPr="00D23E34">
              <w:rPr>
                <w:color w:val="231F20"/>
                <w:sz w:val="10"/>
                <w:szCs w:val="10"/>
                <w:lang w:val="en-US"/>
              </w:rPr>
              <w:t>29.9</w:t>
            </w:r>
          </w:p>
        </w:tc>
        <w:tc>
          <w:tcPr>
            <w:tcW w:w="220" w:type="pct"/>
            <w:vMerge/>
            <w:tcBorders>
              <w:top w:val="nil"/>
            </w:tcBorders>
            <w:shd w:val="clear" w:color="auto" w:fill="auto"/>
            <w:vAlign w:val="center"/>
          </w:tcPr>
          <w:p w14:paraId="3F2CC7A3"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33F3835E" w14:textId="77777777" w:rsidR="00D23E34" w:rsidRPr="00D23E34" w:rsidRDefault="00D23E34" w:rsidP="000E2C60">
            <w:pPr>
              <w:pStyle w:val="12"/>
              <w:rPr>
                <w:sz w:val="10"/>
                <w:szCs w:val="10"/>
                <w:lang w:val="en-US"/>
              </w:rPr>
            </w:pPr>
          </w:p>
        </w:tc>
        <w:tc>
          <w:tcPr>
            <w:tcW w:w="220" w:type="pct"/>
            <w:vMerge/>
            <w:tcBorders>
              <w:top w:val="nil"/>
            </w:tcBorders>
            <w:shd w:val="clear" w:color="auto" w:fill="auto"/>
            <w:vAlign w:val="center"/>
          </w:tcPr>
          <w:p w14:paraId="20038E1C"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436F7D4C" w14:textId="77777777" w:rsidR="00D23E34" w:rsidRPr="00D23E34" w:rsidRDefault="00D23E34" w:rsidP="000E2C60">
            <w:pPr>
              <w:pStyle w:val="12"/>
              <w:rPr>
                <w:sz w:val="10"/>
                <w:szCs w:val="10"/>
                <w:lang w:val="en-US"/>
              </w:rPr>
            </w:pPr>
          </w:p>
        </w:tc>
        <w:tc>
          <w:tcPr>
            <w:tcW w:w="220" w:type="pct"/>
            <w:vMerge/>
            <w:tcBorders>
              <w:top w:val="nil"/>
            </w:tcBorders>
            <w:shd w:val="clear" w:color="auto" w:fill="auto"/>
            <w:vAlign w:val="center"/>
          </w:tcPr>
          <w:p w14:paraId="27269E22"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0F8D49CF"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3A553A4E" w14:textId="77777777" w:rsidR="00D23E34" w:rsidRPr="00D23E34" w:rsidRDefault="00D23E34" w:rsidP="000E2C60">
            <w:pPr>
              <w:pStyle w:val="12"/>
              <w:rPr>
                <w:sz w:val="10"/>
                <w:szCs w:val="10"/>
                <w:lang w:val="en-US"/>
              </w:rPr>
            </w:pPr>
          </w:p>
        </w:tc>
      </w:tr>
      <w:tr w:rsidR="007930F5" w:rsidRPr="00D23E34" w14:paraId="471EF7E6" w14:textId="77777777" w:rsidTr="007930F5">
        <w:trPr>
          <w:trHeight w:val="162"/>
        </w:trPr>
        <w:tc>
          <w:tcPr>
            <w:tcW w:w="621" w:type="pct"/>
            <w:shd w:val="clear" w:color="auto" w:fill="auto"/>
            <w:vAlign w:val="center"/>
          </w:tcPr>
          <w:p w14:paraId="6F337EDA" w14:textId="46986F63" w:rsidR="00D23E34" w:rsidRPr="00D23E34" w:rsidRDefault="00D23E34" w:rsidP="000E2C60">
            <w:pPr>
              <w:pStyle w:val="12"/>
              <w:rPr>
                <w:sz w:val="10"/>
                <w:szCs w:val="10"/>
                <w:lang w:val="en-US"/>
              </w:rPr>
            </w:pPr>
            <w:r w:rsidRPr="00D23E34">
              <w:rPr>
                <w:color w:val="231F20"/>
                <w:sz w:val="10"/>
                <w:szCs w:val="10"/>
                <w:lang w:val="en-US"/>
              </w:rPr>
              <w:t>HB1</w:t>
            </w:r>
            <w:r>
              <w:rPr>
                <w:color w:val="231F20"/>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H</w:t>
            </w:r>
            <w:r w:rsidRPr="00D23E34">
              <w:rPr>
                <w:color w:val="231F20"/>
                <w:spacing w:val="-1"/>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4T</w:t>
            </w:r>
          </w:p>
        </w:tc>
        <w:tc>
          <w:tcPr>
            <w:tcW w:w="313" w:type="pct"/>
            <w:vMerge/>
            <w:tcBorders>
              <w:top w:val="nil"/>
            </w:tcBorders>
            <w:shd w:val="clear" w:color="auto" w:fill="auto"/>
            <w:vAlign w:val="center"/>
          </w:tcPr>
          <w:p w14:paraId="25966855" w14:textId="77777777" w:rsidR="00D23E34" w:rsidRPr="00D23E34" w:rsidRDefault="00D23E34" w:rsidP="000E2C60">
            <w:pPr>
              <w:pStyle w:val="12"/>
              <w:rPr>
                <w:sz w:val="10"/>
                <w:szCs w:val="10"/>
                <w:lang w:val="en-US"/>
              </w:rPr>
            </w:pPr>
          </w:p>
        </w:tc>
        <w:tc>
          <w:tcPr>
            <w:tcW w:w="625" w:type="pct"/>
            <w:shd w:val="clear" w:color="auto" w:fill="auto"/>
            <w:vAlign w:val="center"/>
          </w:tcPr>
          <w:p w14:paraId="648396EE" w14:textId="5B92F902" w:rsidR="00D23E34" w:rsidRPr="00D23E34" w:rsidRDefault="00D23E34" w:rsidP="000E2C60">
            <w:pPr>
              <w:pStyle w:val="12"/>
              <w:rPr>
                <w:sz w:val="10"/>
                <w:szCs w:val="10"/>
                <w:lang w:val="en-US"/>
              </w:rPr>
            </w:pPr>
            <w:r w:rsidRPr="00D23E34">
              <w:rPr>
                <w:color w:val="231F20"/>
                <w:sz w:val="10"/>
                <w:szCs w:val="10"/>
                <w:lang w:val="en-US"/>
              </w:rPr>
              <w:t>HB1B3</w:t>
            </w:r>
            <w:r>
              <w:rPr>
                <w:color w:val="231F20"/>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H</w:t>
            </w:r>
            <w:r w:rsidRPr="00D23E34">
              <w:rPr>
                <w:color w:val="231F20"/>
                <w:spacing w:val="-1"/>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4T</w:t>
            </w:r>
          </w:p>
        </w:tc>
        <w:tc>
          <w:tcPr>
            <w:tcW w:w="314" w:type="pct"/>
            <w:vMerge/>
            <w:tcBorders>
              <w:top w:val="nil"/>
            </w:tcBorders>
            <w:shd w:val="clear" w:color="auto" w:fill="auto"/>
            <w:vAlign w:val="center"/>
          </w:tcPr>
          <w:p w14:paraId="27420DD7" w14:textId="77777777" w:rsidR="00D23E34" w:rsidRPr="00D23E34" w:rsidRDefault="00D23E34" w:rsidP="000E2C60">
            <w:pPr>
              <w:pStyle w:val="12"/>
              <w:rPr>
                <w:sz w:val="10"/>
                <w:szCs w:val="10"/>
                <w:lang w:val="en-US"/>
              </w:rPr>
            </w:pPr>
          </w:p>
        </w:tc>
        <w:tc>
          <w:tcPr>
            <w:tcW w:w="312" w:type="pct"/>
            <w:vMerge/>
            <w:tcBorders>
              <w:top w:val="nil"/>
            </w:tcBorders>
            <w:shd w:val="clear" w:color="auto" w:fill="auto"/>
            <w:vAlign w:val="center"/>
          </w:tcPr>
          <w:p w14:paraId="2C19C1BB" w14:textId="77777777" w:rsidR="00D23E34" w:rsidRPr="00D23E34" w:rsidRDefault="00D23E34" w:rsidP="000E2C60">
            <w:pPr>
              <w:pStyle w:val="12"/>
              <w:rPr>
                <w:sz w:val="10"/>
                <w:szCs w:val="10"/>
                <w:lang w:val="en-US"/>
              </w:rPr>
            </w:pPr>
          </w:p>
        </w:tc>
        <w:tc>
          <w:tcPr>
            <w:tcW w:w="833" w:type="pct"/>
            <w:shd w:val="clear" w:color="auto" w:fill="auto"/>
            <w:vAlign w:val="center"/>
          </w:tcPr>
          <w:p w14:paraId="7329E77D" w14:textId="77777777" w:rsidR="00D23E34" w:rsidRPr="00D23E34" w:rsidRDefault="00D23E34" w:rsidP="000E2C60">
            <w:pPr>
              <w:pStyle w:val="12"/>
              <w:rPr>
                <w:sz w:val="10"/>
                <w:szCs w:val="10"/>
                <w:lang w:val="en-US"/>
              </w:rPr>
            </w:pPr>
            <w:r w:rsidRPr="00D23E34">
              <w:rPr>
                <w:color w:val="231F20"/>
                <w:sz w:val="10"/>
                <w:szCs w:val="10"/>
                <w:lang w:val="en-US"/>
              </w:rPr>
              <w:t>1/4”</w:t>
            </w:r>
            <w:r w:rsidRPr="00D23E34">
              <w:rPr>
                <w:color w:val="231F20"/>
                <w:spacing w:val="-3"/>
                <w:sz w:val="10"/>
                <w:szCs w:val="10"/>
                <w:lang w:val="en-US"/>
              </w:rPr>
              <w:t xml:space="preserve"> </w:t>
            </w:r>
            <w:r w:rsidRPr="00D23E34">
              <w:rPr>
                <w:color w:val="231F20"/>
                <w:sz w:val="10"/>
                <w:szCs w:val="10"/>
                <w:lang w:val="en-US"/>
              </w:rPr>
              <w:t>Hy-Lok</w:t>
            </w:r>
          </w:p>
        </w:tc>
        <w:tc>
          <w:tcPr>
            <w:tcW w:w="220" w:type="pct"/>
            <w:shd w:val="clear" w:color="auto" w:fill="auto"/>
            <w:vAlign w:val="center"/>
          </w:tcPr>
          <w:p w14:paraId="29A2AE55" w14:textId="77777777" w:rsidR="00D23E34" w:rsidRPr="00D23E34" w:rsidRDefault="00D23E34" w:rsidP="000E2C60">
            <w:pPr>
              <w:pStyle w:val="12"/>
              <w:rPr>
                <w:sz w:val="10"/>
                <w:szCs w:val="10"/>
                <w:lang w:val="en-US"/>
              </w:rPr>
            </w:pPr>
            <w:r w:rsidRPr="00D23E34">
              <w:rPr>
                <w:color w:val="231F20"/>
                <w:sz w:val="10"/>
                <w:szCs w:val="10"/>
                <w:lang w:val="en-US"/>
              </w:rPr>
              <w:t>37.6</w:t>
            </w:r>
          </w:p>
        </w:tc>
        <w:tc>
          <w:tcPr>
            <w:tcW w:w="221" w:type="pct"/>
            <w:shd w:val="clear" w:color="auto" w:fill="auto"/>
            <w:vAlign w:val="center"/>
          </w:tcPr>
          <w:p w14:paraId="6106B989" w14:textId="77777777" w:rsidR="00D23E34" w:rsidRPr="00D23E34" w:rsidRDefault="00D23E34" w:rsidP="000E2C60">
            <w:pPr>
              <w:pStyle w:val="12"/>
              <w:rPr>
                <w:sz w:val="10"/>
                <w:szCs w:val="10"/>
                <w:lang w:val="en-US"/>
              </w:rPr>
            </w:pPr>
            <w:r w:rsidRPr="00D23E34">
              <w:rPr>
                <w:color w:val="231F20"/>
                <w:sz w:val="10"/>
                <w:szCs w:val="10"/>
                <w:lang w:val="en-US"/>
              </w:rPr>
              <w:t>37.2</w:t>
            </w:r>
          </w:p>
        </w:tc>
        <w:tc>
          <w:tcPr>
            <w:tcW w:w="220" w:type="pct"/>
            <w:vMerge/>
            <w:tcBorders>
              <w:top w:val="nil"/>
            </w:tcBorders>
            <w:shd w:val="clear" w:color="auto" w:fill="auto"/>
            <w:vAlign w:val="center"/>
          </w:tcPr>
          <w:p w14:paraId="5A08A19F"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182D3D56" w14:textId="77777777" w:rsidR="00D23E34" w:rsidRPr="00D23E34" w:rsidRDefault="00D23E34" w:rsidP="000E2C60">
            <w:pPr>
              <w:pStyle w:val="12"/>
              <w:rPr>
                <w:sz w:val="10"/>
                <w:szCs w:val="10"/>
                <w:lang w:val="en-US"/>
              </w:rPr>
            </w:pPr>
          </w:p>
        </w:tc>
        <w:tc>
          <w:tcPr>
            <w:tcW w:w="220" w:type="pct"/>
            <w:vMerge/>
            <w:tcBorders>
              <w:top w:val="nil"/>
            </w:tcBorders>
            <w:shd w:val="clear" w:color="auto" w:fill="auto"/>
            <w:vAlign w:val="center"/>
          </w:tcPr>
          <w:p w14:paraId="1A96C74A"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25681A75" w14:textId="77777777" w:rsidR="00D23E34" w:rsidRPr="00D23E34" w:rsidRDefault="00D23E34" w:rsidP="000E2C60">
            <w:pPr>
              <w:pStyle w:val="12"/>
              <w:rPr>
                <w:sz w:val="10"/>
                <w:szCs w:val="10"/>
                <w:lang w:val="en-US"/>
              </w:rPr>
            </w:pPr>
          </w:p>
        </w:tc>
        <w:tc>
          <w:tcPr>
            <w:tcW w:w="220" w:type="pct"/>
            <w:vMerge/>
            <w:tcBorders>
              <w:top w:val="nil"/>
            </w:tcBorders>
            <w:shd w:val="clear" w:color="auto" w:fill="auto"/>
            <w:vAlign w:val="center"/>
          </w:tcPr>
          <w:p w14:paraId="25CBB34D"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12AA5EAD"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2CFED430" w14:textId="77777777" w:rsidR="00D23E34" w:rsidRPr="00D23E34" w:rsidRDefault="00D23E34" w:rsidP="000E2C60">
            <w:pPr>
              <w:pStyle w:val="12"/>
              <w:rPr>
                <w:sz w:val="10"/>
                <w:szCs w:val="10"/>
                <w:lang w:val="en-US"/>
              </w:rPr>
            </w:pPr>
          </w:p>
        </w:tc>
      </w:tr>
      <w:tr w:rsidR="007930F5" w:rsidRPr="00D23E34" w14:paraId="41592E71" w14:textId="77777777" w:rsidTr="004D0161">
        <w:trPr>
          <w:trHeight w:val="162"/>
        </w:trPr>
        <w:tc>
          <w:tcPr>
            <w:tcW w:w="621" w:type="pct"/>
            <w:shd w:val="clear" w:color="auto" w:fill="auto"/>
            <w:vAlign w:val="center"/>
          </w:tcPr>
          <w:p w14:paraId="7EA6E8BB" w14:textId="574F7C18" w:rsidR="00D23E34" w:rsidRPr="00D23E34" w:rsidRDefault="00D23E34" w:rsidP="000E2C60">
            <w:pPr>
              <w:pStyle w:val="12"/>
              <w:rPr>
                <w:sz w:val="10"/>
                <w:szCs w:val="10"/>
                <w:lang w:val="en-US"/>
              </w:rPr>
            </w:pPr>
            <w:r w:rsidRPr="00D23E34">
              <w:rPr>
                <w:color w:val="231F20"/>
                <w:sz w:val="10"/>
                <w:szCs w:val="10"/>
                <w:lang w:val="en-US"/>
              </w:rPr>
              <w:t>HB1</w:t>
            </w:r>
            <w:r>
              <w:rPr>
                <w:color w:val="231F20"/>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M -</w:t>
            </w:r>
            <w:r w:rsidRPr="00D23E34">
              <w:rPr>
                <w:color w:val="231F20"/>
                <w:spacing w:val="-1"/>
                <w:sz w:val="10"/>
                <w:szCs w:val="10"/>
                <w:lang w:val="en-US"/>
              </w:rPr>
              <w:t xml:space="preserve"> </w:t>
            </w:r>
            <w:r w:rsidRPr="00D23E34">
              <w:rPr>
                <w:color w:val="231F20"/>
                <w:sz w:val="10"/>
                <w:szCs w:val="10"/>
                <w:lang w:val="en-US"/>
              </w:rPr>
              <w:t>4N</w:t>
            </w:r>
          </w:p>
        </w:tc>
        <w:tc>
          <w:tcPr>
            <w:tcW w:w="313" w:type="pct"/>
            <w:vMerge/>
            <w:tcBorders>
              <w:top w:val="nil"/>
            </w:tcBorders>
            <w:shd w:val="clear" w:color="auto" w:fill="auto"/>
            <w:vAlign w:val="center"/>
          </w:tcPr>
          <w:p w14:paraId="643B40B9" w14:textId="77777777" w:rsidR="00D23E34" w:rsidRPr="00D23E34" w:rsidRDefault="00D23E34" w:rsidP="000E2C60">
            <w:pPr>
              <w:pStyle w:val="12"/>
              <w:rPr>
                <w:sz w:val="10"/>
                <w:szCs w:val="10"/>
                <w:lang w:val="en-US"/>
              </w:rPr>
            </w:pPr>
          </w:p>
        </w:tc>
        <w:tc>
          <w:tcPr>
            <w:tcW w:w="625" w:type="pct"/>
            <w:shd w:val="clear" w:color="auto" w:fill="auto"/>
            <w:vAlign w:val="center"/>
          </w:tcPr>
          <w:p w14:paraId="30F5B2ED" w14:textId="128872B0" w:rsidR="00D23E34" w:rsidRPr="00D23E34" w:rsidRDefault="00D23E34" w:rsidP="000E2C60">
            <w:pPr>
              <w:pStyle w:val="12"/>
              <w:rPr>
                <w:sz w:val="10"/>
                <w:szCs w:val="10"/>
                <w:lang w:val="en-US"/>
              </w:rPr>
            </w:pPr>
            <w:r w:rsidRPr="00D23E34">
              <w:rPr>
                <w:color w:val="231F20"/>
                <w:sz w:val="10"/>
                <w:szCs w:val="10"/>
                <w:lang w:val="en-US"/>
              </w:rPr>
              <w:t>HB1B3</w:t>
            </w:r>
            <w:r>
              <w:rPr>
                <w:color w:val="231F20"/>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M -</w:t>
            </w:r>
            <w:r w:rsidRPr="00D23E34">
              <w:rPr>
                <w:color w:val="231F20"/>
                <w:spacing w:val="-1"/>
                <w:sz w:val="10"/>
                <w:szCs w:val="10"/>
                <w:lang w:val="en-US"/>
              </w:rPr>
              <w:t xml:space="preserve"> </w:t>
            </w:r>
            <w:r w:rsidRPr="00D23E34">
              <w:rPr>
                <w:color w:val="231F20"/>
                <w:sz w:val="10"/>
                <w:szCs w:val="10"/>
                <w:lang w:val="en-US"/>
              </w:rPr>
              <w:t>4N</w:t>
            </w:r>
          </w:p>
        </w:tc>
        <w:tc>
          <w:tcPr>
            <w:tcW w:w="314" w:type="pct"/>
            <w:vMerge/>
            <w:tcBorders>
              <w:top w:val="nil"/>
            </w:tcBorders>
            <w:shd w:val="clear" w:color="auto" w:fill="auto"/>
            <w:vAlign w:val="center"/>
          </w:tcPr>
          <w:p w14:paraId="5CDE05FD" w14:textId="77777777" w:rsidR="00D23E34" w:rsidRPr="00D23E34" w:rsidRDefault="00D23E34" w:rsidP="000E2C60">
            <w:pPr>
              <w:pStyle w:val="12"/>
              <w:rPr>
                <w:sz w:val="10"/>
                <w:szCs w:val="10"/>
                <w:lang w:val="en-US"/>
              </w:rPr>
            </w:pPr>
          </w:p>
        </w:tc>
        <w:tc>
          <w:tcPr>
            <w:tcW w:w="312" w:type="pct"/>
            <w:vMerge/>
            <w:tcBorders>
              <w:top w:val="nil"/>
            </w:tcBorders>
            <w:shd w:val="clear" w:color="auto" w:fill="auto"/>
            <w:vAlign w:val="center"/>
          </w:tcPr>
          <w:p w14:paraId="4C989739" w14:textId="77777777" w:rsidR="00D23E34" w:rsidRPr="00D23E34" w:rsidRDefault="00D23E34" w:rsidP="000E2C60">
            <w:pPr>
              <w:pStyle w:val="12"/>
              <w:rPr>
                <w:sz w:val="10"/>
                <w:szCs w:val="10"/>
                <w:lang w:val="en-US"/>
              </w:rPr>
            </w:pPr>
          </w:p>
        </w:tc>
        <w:tc>
          <w:tcPr>
            <w:tcW w:w="833" w:type="pct"/>
            <w:shd w:val="clear" w:color="auto" w:fill="auto"/>
            <w:vAlign w:val="center"/>
          </w:tcPr>
          <w:p w14:paraId="14EE3728" w14:textId="77777777" w:rsidR="00D23E34" w:rsidRPr="00D23E34" w:rsidRDefault="00D23E34" w:rsidP="000E2C60">
            <w:pPr>
              <w:pStyle w:val="12"/>
              <w:rPr>
                <w:sz w:val="10"/>
                <w:szCs w:val="10"/>
                <w:lang w:val="en-US"/>
              </w:rPr>
            </w:pPr>
            <w:r w:rsidRPr="00D23E34">
              <w:rPr>
                <w:color w:val="231F20"/>
                <w:sz w:val="10"/>
                <w:szCs w:val="10"/>
                <w:lang w:val="en-US"/>
              </w:rPr>
              <w:t>1/4”</w:t>
            </w:r>
            <w:r w:rsidRPr="00D23E34">
              <w:rPr>
                <w:color w:val="231F20"/>
                <w:spacing w:val="-1"/>
                <w:sz w:val="10"/>
                <w:szCs w:val="10"/>
                <w:lang w:val="en-US"/>
              </w:rPr>
              <w:t xml:space="preserve"> </w:t>
            </w:r>
            <w:r w:rsidRPr="00D23E34">
              <w:rPr>
                <w:color w:val="231F20"/>
                <w:sz w:val="10"/>
                <w:szCs w:val="10"/>
                <w:lang w:val="en-US"/>
              </w:rPr>
              <w:t>NPT</w:t>
            </w:r>
            <w:r w:rsidRPr="00D23E34">
              <w:rPr>
                <w:color w:val="231F20"/>
                <w:spacing w:val="-2"/>
                <w:sz w:val="10"/>
                <w:szCs w:val="10"/>
                <w:lang w:val="en-US"/>
              </w:rPr>
              <w:t xml:space="preserve"> </w:t>
            </w:r>
            <w:r w:rsidRPr="00D23E34">
              <w:rPr>
                <w:color w:val="231F20"/>
                <w:sz w:val="10"/>
                <w:szCs w:val="10"/>
                <w:lang w:val="en-US"/>
              </w:rPr>
              <w:t>наружная</w:t>
            </w:r>
          </w:p>
        </w:tc>
        <w:tc>
          <w:tcPr>
            <w:tcW w:w="220" w:type="pct"/>
            <w:shd w:val="clear" w:color="auto" w:fill="auto"/>
            <w:vAlign w:val="center"/>
          </w:tcPr>
          <w:p w14:paraId="11C6BE05" w14:textId="77777777" w:rsidR="00D23E34" w:rsidRPr="00D23E34" w:rsidRDefault="00D23E34" w:rsidP="000E2C60">
            <w:pPr>
              <w:pStyle w:val="12"/>
              <w:rPr>
                <w:sz w:val="10"/>
                <w:szCs w:val="10"/>
                <w:lang w:val="en-US"/>
              </w:rPr>
            </w:pPr>
            <w:r w:rsidRPr="00D23E34">
              <w:rPr>
                <w:color w:val="231F20"/>
                <w:sz w:val="10"/>
                <w:szCs w:val="10"/>
                <w:lang w:val="en-US"/>
              </w:rPr>
              <w:t>34.3</w:t>
            </w:r>
          </w:p>
        </w:tc>
        <w:tc>
          <w:tcPr>
            <w:tcW w:w="221" w:type="pct"/>
            <w:shd w:val="clear" w:color="auto" w:fill="auto"/>
            <w:vAlign w:val="center"/>
          </w:tcPr>
          <w:p w14:paraId="10747A0B" w14:textId="77777777" w:rsidR="00D23E34" w:rsidRPr="00D23E34" w:rsidRDefault="00D23E34" w:rsidP="000E2C60">
            <w:pPr>
              <w:pStyle w:val="12"/>
              <w:rPr>
                <w:sz w:val="10"/>
                <w:szCs w:val="10"/>
                <w:lang w:val="en-US"/>
              </w:rPr>
            </w:pPr>
            <w:r w:rsidRPr="00D23E34">
              <w:rPr>
                <w:color w:val="231F20"/>
                <w:sz w:val="10"/>
                <w:szCs w:val="10"/>
                <w:lang w:val="en-US"/>
              </w:rPr>
              <w:t>29.9</w:t>
            </w:r>
          </w:p>
        </w:tc>
        <w:tc>
          <w:tcPr>
            <w:tcW w:w="220" w:type="pct"/>
            <w:vMerge/>
            <w:tcBorders>
              <w:top w:val="nil"/>
            </w:tcBorders>
            <w:shd w:val="clear" w:color="auto" w:fill="auto"/>
            <w:vAlign w:val="center"/>
          </w:tcPr>
          <w:p w14:paraId="5F7AC2A0"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03894AAC" w14:textId="77777777" w:rsidR="00D23E34" w:rsidRPr="00D23E34" w:rsidRDefault="00D23E34" w:rsidP="000E2C60">
            <w:pPr>
              <w:pStyle w:val="12"/>
              <w:rPr>
                <w:sz w:val="10"/>
                <w:szCs w:val="10"/>
                <w:lang w:val="en-US"/>
              </w:rPr>
            </w:pPr>
          </w:p>
        </w:tc>
        <w:tc>
          <w:tcPr>
            <w:tcW w:w="220" w:type="pct"/>
            <w:vMerge/>
            <w:tcBorders>
              <w:top w:val="nil"/>
            </w:tcBorders>
            <w:shd w:val="clear" w:color="auto" w:fill="auto"/>
            <w:vAlign w:val="center"/>
          </w:tcPr>
          <w:p w14:paraId="45025418"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0560EB9F" w14:textId="77777777" w:rsidR="00D23E34" w:rsidRPr="00D23E34" w:rsidRDefault="00D23E34" w:rsidP="000E2C60">
            <w:pPr>
              <w:pStyle w:val="12"/>
              <w:rPr>
                <w:sz w:val="10"/>
                <w:szCs w:val="10"/>
                <w:lang w:val="en-US"/>
              </w:rPr>
            </w:pPr>
          </w:p>
        </w:tc>
        <w:tc>
          <w:tcPr>
            <w:tcW w:w="220" w:type="pct"/>
            <w:vMerge/>
            <w:tcBorders>
              <w:top w:val="nil"/>
            </w:tcBorders>
            <w:shd w:val="clear" w:color="auto" w:fill="auto"/>
            <w:vAlign w:val="center"/>
          </w:tcPr>
          <w:p w14:paraId="723BF080"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0086521E"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3C0906DD" w14:textId="77777777" w:rsidR="00D23E34" w:rsidRPr="00D23E34" w:rsidRDefault="00D23E34" w:rsidP="000E2C60">
            <w:pPr>
              <w:pStyle w:val="12"/>
              <w:rPr>
                <w:sz w:val="10"/>
                <w:szCs w:val="10"/>
                <w:lang w:val="en-US"/>
              </w:rPr>
            </w:pPr>
          </w:p>
        </w:tc>
      </w:tr>
      <w:tr w:rsidR="007930F5" w:rsidRPr="00D23E34" w14:paraId="492C675D" w14:textId="77777777" w:rsidTr="007930F5">
        <w:trPr>
          <w:trHeight w:val="162"/>
        </w:trPr>
        <w:tc>
          <w:tcPr>
            <w:tcW w:w="621" w:type="pct"/>
            <w:shd w:val="clear" w:color="auto" w:fill="auto"/>
            <w:vAlign w:val="center"/>
          </w:tcPr>
          <w:p w14:paraId="5A18D213" w14:textId="246B9E0D" w:rsidR="00D23E34" w:rsidRPr="00D23E34" w:rsidRDefault="00D23E34" w:rsidP="000E2C60">
            <w:pPr>
              <w:pStyle w:val="12"/>
              <w:rPr>
                <w:sz w:val="10"/>
                <w:szCs w:val="10"/>
                <w:lang w:val="en-US"/>
              </w:rPr>
            </w:pPr>
            <w:r w:rsidRPr="00D23E34">
              <w:rPr>
                <w:color w:val="231F20"/>
                <w:sz w:val="10"/>
                <w:szCs w:val="10"/>
                <w:lang w:val="en-US"/>
              </w:rPr>
              <w:t>HB1</w:t>
            </w:r>
            <w:r>
              <w:rPr>
                <w:color w:val="231F20"/>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H</w:t>
            </w:r>
            <w:r w:rsidRPr="00D23E34">
              <w:rPr>
                <w:color w:val="231F20"/>
                <w:spacing w:val="-1"/>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3M</w:t>
            </w:r>
          </w:p>
        </w:tc>
        <w:tc>
          <w:tcPr>
            <w:tcW w:w="313" w:type="pct"/>
            <w:shd w:val="clear" w:color="auto" w:fill="auto"/>
            <w:vAlign w:val="center"/>
          </w:tcPr>
          <w:p w14:paraId="05400A02" w14:textId="77777777" w:rsidR="00D23E34" w:rsidRPr="00D23E34" w:rsidRDefault="00D23E34" w:rsidP="000E2C60">
            <w:pPr>
              <w:pStyle w:val="12"/>
              <w:rPr>
                <w:sz w:val="10"/>
                <w:szCs w:val="10"/>
                <w:lang w:val="en-US"/>
              </w:rPr>
            </w:pPr>
            <w:r w:rsidRPr="00D23E34">
              <w:rPr>
                <w:color w:val="231F20"/>
                <w:sz w:val="10"/>
                <w:szCs w:val="10"/>
                <w:lang w:val="en-US"/>
              </w:rPr>
              <w:t>0.18</w:t>
            </w:r>
          </w:p>
        </w:tc>
        <w:tc>
          <w:tcPr>
            <w:tcW w:w="625" w:type="pct"/>
            <w:shd w:val="clear" w:color="auto" w:fill="auto"/>
            <w:vAlign w:val="center"/>
          </w:tcPr>
          <w:p w14:paraId="391B7AB4" w14:textId="1B388B05" w:rsidR="00D23E34" w:rsidRPr="00D23E34" w:rsidRDefault="00D23E34" w:rsidP="000E2C60">
            <w:pPr>
              <w:pStyle w:val="12"/>
              <w:rPr>
                <w:sz w:val="10"/>
                <w:szCs w:val="10"/>
                <w:lang w:val="en-US"/>
              </w:rPr>
            </w:pPr>
            <w:r w:rsidRPr="00D23E34">
              <w:rPr>
                <w:color w:val="231F20"/>
                <w:sz w:val="10"/>
                <w:szCs w:val="10"/>
                <w:lang w:val="en-US"/>
              </w:rPr>
              <w:t>HB1B3</w:t>
            </w:r>
            <w:r>
              <w:rPr>
                <w:color w:val="231F20"/>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H</w:t>
            </w:r>
            <w:r w:rsidRPr="00D23E34">
              <w:rPr>
                <w:color w:val="231F20"/>
                <w:spacing w:val="-1"/>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3M</w:t>
            </w:r>
          </w:p>
        </w:tc>
        <w:tc>
          <w:tcPr>
            <w:tcW w:w="314" w:type="pct"/>
            <w:shd w:val="clear" w:color="auto" w:fill="auto"/>
            <w:vAlign w:val="center"/>
          </w:tcPr>
          <w:p w14:paraId="6E3F0F33" w14:textId="77777777" w:rsidR="00D23E34" w:rsidRPr="00D23E34" w:rsidRDefault="00D23E34" w:rsidP="000E2C60">
            <w:pPr>
              <w:pStyle w:val="12"/>
              <w:rPr>
                <w:sz w:val="10"/>
                <w:szCs w:val="10"/>
                <w:lang w:val="en-US"/>
              </w:rPr>
            </w:pPr>
            <w:r w:rsidRPr="00D23E34">
              <w:rPr>
                <w:color w:val="231F20"/>
                <w:sz w:val="10"/>
                <w:szCs w:val="10"/>
                <w:lang w:val="en-US"/>
              </w:rPr>
              <w:t>0.18</w:t>
            </w:r>
          </w:p>
        </w:tc>
        <w:tc>
          <w:tcPr>
            <w:tcW w:w="312" w:type="pct"/>
            <w:shd w:val="clear" w:color="auto" w:fill="auto"/>
            <w:vAlign w:val="center"/>
          </w:tcPr>
          <w:p w14:paraId="04370022" w14:textId="77777777" w:rsidR="00D23E34" w:rsidRPr="00D23E34" w:rsidRDefault="00D23E34" w:rsidP="000E2C60">
            <w:pPr>
              <w:pStyle w:val="12"/>
              <w:rPr>
                <w:sz w:val="10"/>
                <w:szCs w:val="10"/>
                <w:lang w:val="en-US"/>
              </w:rPr>
            </w:pPr>
            <w:r w:rsidRPr="00D23E34">
              <w:rPr>
                <w:color w:val="231F20"/>
                <w:sz w:val="10"/>
                <w:szCs w:val="10"/>
                <w:lang w:val="en-US"/>
              </w:rPr>
              <w:t>2.2</w:t>
            </w:r>
          </w:p>
        </w:tc>
        <w:tc>
          <w:tcPr>
            <w:tcW w:w="833" w:type="pct"/>
            <w:shd w:val="clear" w:color="auto" w:fill="auto"/>
            <w:vAlign w:val="center"/>
          </w:tcPr>
          <w:p w14:paraId="4D0CBB58" w14:textId="77777777" w:rsidR="00D23E34" w:rsidRPr="00D23E34" w:rsidRDefault="00D23E34" w:rsidP="000E2C60">
            <w:pPr>
              <w:pStyle w:val="12"/>
              <w:rPr>
                <w:sz w:val="10"/>
                <w:szCs w:val="10"/>
                <w:lang w:val="en-US"/>
              </w:rPr>
            </w:pPr>
            <w:r w:rsidRPr="00D23E34">
              <w:rPr>
                <w:color w:val="231F20"/>
                <w:sz w:val="10"/>
                <w:szCs w:val="10"/>
                <w:lang w:val="en-US"/>
              </w:rPr>
              <w:t>Hy-Lok</w:t>
            </w:r>
          </w:p>
        </w:tc>
        <w:tc>
          <w:tcPr>
            <w:tcW w:w="220" w:type="pct"/>
            <w:shd w:val="clear" w:color="auto" w:fill="auto"/>
            <w:vAlign w:val="center"/>
          </w:tcPr>
          <w:p w14:paraId="7C7BF223" w14:textId="77777777" w:rsidR="00D23E34" w:rsidRPr="00D23E34" w:rsidRDefault="00D23E34" w:rsidP="000E2C60">
            <w:pPr>
              <w:pStyle w:val="12"/>
              <w:rPr>
                <w:sz w:val="10"/>
                <w:szCs w:val="10"/>
                <w:lang w:val="en-US"/>
              </w:rPr>
            </w:pPr>
            <w:r w:rsidRPr="00D23E34">
              <w:rPr>
                <w:color w:val="231F20"/>
                <w:sz w:val="10"/>
                <w:szCs w:val="10"/>
                <w:lang w:val="en-US"/>
              </w:rPr>
              <w:t>34.8</w:t>
            </w:r>
          </w:p>
        </w:tc>
        <w:tc>
          <w:tcPr>
            <w:tcW w:w="221" w:type="pct"/>
            <w:shd w:val="clear" w:color="auto" w:fill="auto"/>
            <w:vAlign w:val="center"/>
          </w:tcPr>
          <w:p w14:paraId="3A051A62" w14:textId="77777777" w:rsidR="00D23E34" w:rsidRPr="00D23E34" w:rsidRDefault="00D23E34" w:rsidP="000E2C60">
            <w:pPr>
              <w:pStyle w:val="12"/>
              <w:rPr>
                <w:sz w:val="10"/>
                <w:szCs w:val="10"/>
                <w:lang w:val="en-US"/>
              </w:rPr>
            </w:pPr>
            <w:r w:rsidRPr="00D23E34">
              <w:rPr>
                <w:color w:val="231F20"/>
                <w:sz w:val="10"/>
                <w:szCs w:val="10"/>
                <w:lang w:val="en-US"/>
              </w:rPr>
              <w:t>36.4</w:t>
            </w:r>
          </w:p>
        </w:tc>
        <w:tc>
          <w:tcPr>
            <w:tcW w:w="220" w:type="pct"/>
            <w:vMerge/>
            <w:tcBorders>
              <w:top w:val="nil"/>
            </w:tcBorders>
            <w:shd w:val="clear" w:color="auto" w:fill="auto"/>
            <w:vAlign w:val="center"/>
          </w:tcPr>
          <w:p w14:paraId="70D1EA34"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4012CD78" w14:textId="77777777" w:rsidR="00D23E34" w:rsidRPr="00D23E34" w:rsidRDefault="00D23E34" w:rsidP="000E2C60">
            <w:pPr>
              <w:pStyle w:val="12"/>
              <w:rPr>
                <w:sz w:val="10"/>
                <w:szCs w:val="10"/>
                <w:lang w:val="en-US"/>
              </w:rPr>
            </w:pPr>
          </w:p>
        </w:tc>
        <w:tc>
          <w:tcPr>
            <w:tcW w:w="220" w:type="pct"/>
            <w:vMerge/>
            <w:tcBorders>
              <w:top w:val="nil"/>
            </w:tcBorders>
            <w:shd w:val="clear" w:color="auto" w:fill="auto"/>
            <w:vAlign w:val="center"/>
          </w:tcPr>
          <w:p w14:paraId="2C6142BF"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2A4A5E2C" w14:textId="77777777" w:rsidR="00D23E34" w:rsidRPr="00D23E34" w:rsidRDefault="00D23E34" w:rsidP="000E2C60">
            <w:pPr>
              <w:pStyle w:val="12"/>
              <w:rPr>
                <w:sz w:val="10"/>
                <w:szCs w:val="10"/>
                <w:lang w:val="en-US"/>
              </w:rPr>
            </w:pPr>
          </w:p>
        </w:tc>
        <w:tc>
          <w:tcPr>
            <w:tcW w:w="220" w:type="pct"/>
            <w:vMerge/>
            <w:tcBorders>
              <w:top w:val="nil"/>
            </w:tcBorders>
            <w:shd w:val="clear" w:color="auto" w:fill="auto"/>
            <w:vAlign w:val="center"/>
          </w:tcPr>
          <w:p w14:paraId="020B8E16"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10569C24"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65B0C2C2" w14:textId="77777777" w:rsidR="00D23E34" w:rsidRPr="00D23E34" w:rsidRDefault="00D23E34" w:rsidP="000E2C60">
            <w:pPr>
              <w:pStyle w:val="12"/>
              <w:rPr>
                <w:sz w:val="10"/>
                <w:szCs w:val="10"/>
                <w:lang w:val="en-US"/>
              </w:rPr>
            </w:pPr>
          </w:p>
        </w:tc>
      </w:tr>
      <w:tr w:rsidR="007930F5" w:rsidRPr="00D23E34" w14:paraId="5391BEEF" w14:textId="77777777" w:rsidTr="004D0161">
        <w:trPr>
          <w:trHeight w:val="162"/>
        </w:trPr>
        <w:tc>
          <w:tcPr>
            <w:tcW w:w="621" w:type="pct"/>
            <w:shd w:val="clear" w:color="auto" w:fill="auto"/>
            <w:vAlign w:val="center"/>
          </w:tcPr>
          <w:p w14:paraId="048379F2" w14:textId="0ADC4A71" w:rsidR="00D23E34" w:rsidRPr="00D23E34" w:rsidRDefault="00D23E34" w:rsidP="000E2C60">
            <w:pPr>
              <w:pStyle w:val="12"/>
              <w:rPr>
                <w:sz w:val="10"/>
                <w:szCs w:val="10"/>
                <w:lang w:val="en-US"/>
              </w:rPr>
            </w:pPr>
            <w:r w:rsidRPr="00D23E34">
              <w:rPr>
                <w:color w:val="231F20"/>
                <w:sz w:val="10"/>
                <w:szCs w:val="10"/>
                <w:lang w:val="en-US"/>
              </w:rPr>
              <w:t>HB2</w:t>
            </w:r>
            <w:r>
              <w:rPr>
                <w:color w:val="231F20"/>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H</w:t>
            </w:r>
            <w:r w:rsidRPr="00D23E34">
              <w:rPr>
                <w:color w:val="231F20"/>
                <w:spacing w:val="-1"/>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2T</w:t>
            </w:r>
          </w:p>
        </w:tc>
        <w:tc>
          <w:tcPr>
            <w:tcW w:w="313" w:type="pct"/>
            <w:shd w:val="clear" w:color="auto" w:fill="auto"/>
            <w:vAlign w:val="center"/>
          </w:tcPr>
          <w:p w14:paraId="42E9E605" w14:textId="77777777" w:rsidR="00D23E34" w:rsidRPr="00D23E34" w:rsidRDefault="00D23E34" w:rsidP="000E2C60">
            <w:pPr>
              <w:pStyle w:val="12"/>
              <w:rPr>
                <w:sz w:val="10"/>
                <w:szCs w:val="10"/>
                <w:lang w:val="en-US"/>
              </w:rPr>
            </w:pPr>
            <w:r w:rsidRPr="00D23E34">
              <w:rPr>
                <w:color w:val="231F20"/>
                <w:sz w:val="10"/>
                <w:szCs w:val="10"/>
                <w:lang w:val="en-US"/>
              </w:rPr>
              <w:t>0.26</w:t>
            </w:r>
          </w:p>
        </w:tc>
        <w:tc>
          <w:tcPr>
            <w:tcW w:w="625" w:type="pct"/>
            <w:shd w:val="clear" w:color="auto" w:fill="auto"/>
            <w:vAlign w:val="center"/>
          </w:tcPr>
          <w:p w14:paraId="483FD2AF" w14:textId="43D6F8F9" w:rsidR="00D23E34" w:rsidRPr="00D23E34" w:rsidRDefault="00D23E34" w:rsidP="000E2C60">
            <w:pPr>
              <w:pStyle w:val="12"/>
              <w:rPr>
                <w:sz w:val="10"/>
                <w:szCs w:val="10"/>
                <w:lang w:val="en-US"/>
              </w:rPr>
            </w:pPr>
            <w:r w:rsidRPr="00D23E34">
              <w:rPr>
                <w:color w:val="231F20"/>
                <w:sz w:val="10"/>
                <w:szCs w:val="10"/>
                <w:lang w:val="en-US"/>
              </w:rPr>
              <w:t>HB2B3</w:t>
            </w:r>
            <w:r>
              <w:rPr>
                <w:color w:val="231F20"/>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H</w:t>
            </w:r>
            <w:r w:rsidRPr="00D23E34">
              <w:rPr>
                <w:color w:val="231F20"/>
                <w:spacing w:val="-1"/>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2T</w:t>
            </w:r>
          </w:p>
        </w:tc>
        <w:tc>
          <w:tcPr>
            <w:tcW w:w="314" w:type="pct"/>
            <w:shd w:val="clear" w:color="auto" w:fill="auto"/>
            <w:vAlign w:val="center"/>
          </w:tcPr>
          <w:p w14:paraId="53825851" w14:textId="77777777" w:rsidR="00D23E34" w:rsidRPr="00D23E34" w:rsidRDefault="00D23E34" w:rsidP="000E2C60">
            <w:pPr>
              <w:pStyle w:val="12"/>
              <w:rPr>
                <w:sz w:val="10"/>
                <w:szCs w:val="10"/>
                <w:lang w:val="en-US"/>
              </w:rPr>
            </w:pPr>
            <w:r w:rsidRPr="00D23E34">
              <w:rPr>
                <w:color w:val="231F20"/>
                <w:sz w:val="10"/>
                <w:szCs w:val="10"/>
                <w:lang w:val="en-US"/>
              </w:rPr>
              <w:t>0.21</w:t>
            </w:r>
          </w:p>
        </w:tc>
        <w:tc>
          <w:tcPr>
            <w:tcW w:w="312" w:type="pct"/>
            <w:shd w:val="clear" w:color="auto" w:fill="auto"/>
            <w:vAlign w:val="center"/>
          </w:tcPr>
          <w:p w14:paraId="4A8305F9" w14:textId="77777777" w:rsidR="00D23E34" w:rsidRPr="00D23E34" w:rsidRDefault="00D23E34" w:rsidP="000E2C60">
            <w:pPr>
              <w:pStyle w:val="12"/>
              <w:rPr>
                <w:sz w:val="10"/>
                <w:szCs w:val="10"/>
                <w:lang w:val="en-US"/>
              </w:rPr>
            </w:pPr>
            <w:r w:rsidRPr="00D23E34">
              <w:rPr>
                <w:color w:val="231F20"/>
                <w:sz w:val="10"/>
                <w:szCs w:val="10"/>
                <w:lang w:val="en-US"/>
              </w:rPr>
              <w:t>2.4</w:t>
            </w:r>
          </w:p>
        </w:tc>
        <w:tc>
          <w:tcPr>
            <w:tcW w:w="833" w:type="pct"/>
            <w:shd w:val="clear" w:color="auto" w:fill="auto"/>
            <w:vAlign w:val="center"/>
          </w:tcPr>
          <w:p w14:paraId="1F89068A" w14:textId="77777777" w:rsidR="00D23E34" w:rsidRPr="00D23E34" w:rsidRDefault="00D23E34" w:rsidP="000E2C60">
            <w:pPr>
              <w:pStyle w:val="12"/>
              <w:rPr>
                <w:sz w:val="10"/>
                <w:szCs w:val="10"/>
                <w:lang w:val="en-US"/>
              </w:rPr>
            </w:pPr>
            <w:r w:rsidRPr="00D23E34">
              <w:rPr>
                <w:color w:val="231F20"/>
                <w:sz w:val="10"/>
                <w:szCs w:val="10"/>
                <w:lang w:val="en-US"/>
              </w:rPr>
              <w:t>1/8”</w:t>
            </w:r>
            <w:r w:rsidRPr="00D23E34">
              <w:rPr>
                <w:color w:val="231F20"/>
                <w:spacing w:val="-3"/>
                <w:sz w:val="10"/>
                <w:szCs w:val="10"/>
                <w:lang w:val="en-US"/>
              </w:rPr>
              <w:t xml:space="preserve"> </w:t>
            </w:r>
            <w:r w:rsidRPr="00D23E34">
              <w:rPr>
                <w:color w:val="231F20"/>
                <w:sz w:val="10"/>
                <w:szCs w:val="10"/>
                <w:lang w:val="en-US"/>
              </w:rPr>
              <w:t>Hy-Lok</w:t>
            </w:r>
          </w:p>
        </w:tc>
        <w:tc>
          <w:tcPr>
            <w:tcW w:w="220" w:type="pct"/>
            <w:shd w:val="clear" w:color="auto" w:fill="auto"/>
            <w:vAlign w:val="center"/>
          </w:tcPr>
          <w:p w14:paraId="66CC90E1" w14:textId="77777777" w:rsidR="00D23E34" w:rsidRPr="00D23E34" w:rsidRDefault="00D23E34" w:rsidP="000E2C60">
            <w:pPr>
              <w:pStyle w:val="12"/>
              <w:rPr>
                <w:sz w:val="10"/>
                <w:szCs w:val="10"/>
                <w:lang w:val="en-US"/>
              </w:rPr>
            </w:pPr>
            <w:r w:rsidRPr="00D23E34">
              <w:rPr>
                <w:color w:val="231F20"/>
                <w:sz w:val="10"/>
                <w:szCs w:val="10"/>
                <w:lang w:val="en-US"/>
              </w:rPr>
              <w:t>41.9</w:t>
            </w:r>
          </w:p>
        </w:tc>
        <w:tc>
          <w:tcPr>
            <w:tcW w:w="221" w:type="pct"/>
            <w:shd w:val="clear" w:color="auto" w:fill="auto"/>
            <w:vAlign w:val="center"/>
          </w:tcPr>
          <w:p w14:paraId="50DF0325" w14:textId="77777777" w:rsidR="00D23E34" w:rsidRPr="00D23E34" w:rsidRDefault="00D23E34" w:rsidP="000E2C60">
            <w:pPr>
              <w:pStyle w:val="12"/>
              <w:rPr>
                <w:sz w:val="10"/>
                <w:szCs w:val="10"/>
                <w:lang w:val="en-US"/>
              </w:rPr>
            </w:pPr>
            <w:r w:rsidRPr="00D23E34">
              <w:rPr>
                <w:color w:val="231F20"/>
                <w:sz w:val="10"/>
                <w:szCs w:val="10"/>
                <w:lang w:val="en-US"/>
              </w:rPr>
              <w:t>39.6</w:t>
            </w:r>
          </w:p>
        </w:tc>
        <w:tc>
          <w:tcPr>
            <w:tcW w:w="220" w:type="pct"/>
            <w:vMerge w:val="restart"/>
            <w:shd w:val="clear" w:color="auto" w:fill="auto"/>
            <w:vAlign w:val="center"/>
          </w:tcPr>
          <w:p w14:paraId="16888281" w14:textId="77777777" w:rsidR="00D23E34" w:rsidRPr="00D23E34" w:rsidRDefault="00D23E34" w:rsidP="000E2C60">
            <w:pPr>
              <w:pStyle w:val="12"/>
              <w:rPr>
                <w:sz w:val="10"/>
                <w:szCs w:val="10"/>
                <w:lang w:val="en-US"/>
              </w:rPr>
            </w:pPr>
            <w:r w:rsidRPr="00D23E34">
              <w:rPr>
                <w:color w:val="231F20"/>
                <w:sz w:val="10"/>
                <w:szCs w:val="10"/>
                <w:lang w:val="en-US"/>
              </w:rPr>
              <w:t>12.3</w:t>
            </w:r>
          </w:p>
        </w:tc>
        <w:tc>
          <w:tcPr>
            <w:tcW w:w="221" w:type="pct"/>
            <w:vMerge w:val="restart"/>
            <w:shd w:val="clear" w:color="auto" w:fill="auto"/>
            <w:vAlign w:val="center"/>
          </w:tcPr>
          <w:p w14:paraId="0E033D19" w14:textId="77777777" w:rsidR="00D23E34" w:rsidRPr="00D23E34" w:rsidRDefault="00D23E34" w:rsidP="000E2C60">
            <w:pPr>
              <w:pStyle w:val="12"/>
              <w:rPr>
                <w:sz w:val="10"/>
                <w:szCs w:val="10"/>
                <w:lang w:val="en-US"/>
              </w:rPr>
            </w:pPr>
            <w:r w:rsidRPr="00D23E34">
              <w:rPr>
                <w:color w:val="231F20"/>
                <w:sz w:val="10"/>
                <w:szCs w:val="10"/>
                <w:lang w:val="en-US"/>
              </w:rPr>
              <w:t>14.0</w:t>
            </w:r>
          </w:p>
        </w:tc>
        <w:tc>
          <w:tcPr>
            <w:tcW w:w="220" w:type="pct"/>
            <w:vMerge w:val="restart"/>
            <w:shd w:val="clear" w:color="auto" w:fill="auto"/>
            <w:vAlign w:val="center"/>
          </w:tcPr>
          <w:p w14:paraId="2D4B9E55" w14:textId="77777777" w:rsidR="00D23E34" w:rsidRPr="00D23E34" w:rsidRDefault="00D23E34" w:rsidP="000E2C60">
            <w:pPr>
              <w:pStyle w:val="12"/>
              <w:rPr>
                <w:sz w:val="10"/>
                <w:szCs w:val="10"/>
                <w:lang w:val="en-US"/>
              </w:rPr>
            </w:pPr>
            <w:r w:rsidRPr="00D23E34">
              <w:rPr>
                <w:color w:val="231F20"/>
                <w:sz w:val="10"/>
                <w:szCs w:val="10"/>
                <w:lang w:val="en-US"/>
              </w:rPr>
              <w:t>37.4</w:t>
            </w:r>
          </w:p>
        </w:tc>
        <w:tc>
          <w:tcPr>
            <w:tcW w:w="221" w:type="pct"/>
            <w:vMerge w:val="restart"/>
            <w:shd w:val="clear" w:color="auto" w:fill="auto"/>
            <w:vAlign w:val="center"/>
          </w:tcPr>
          <w:p w14:paraId="4905E9D6" w14:textId="77777777" w:rsidR="00D23E34" w:rsidRPr="00D23E34" w:rsidRDefault="00D23E34" w:rsidP="000E2C60">
            <w:pPr>
              <w:pStyle w:val="12"/>
              <w:rPr>
                <w:sz w:val="10"/>
                <w:szCs w:val="10"/>
                <w:lang w:val="en-US"/>
              </w:rPr>
            </w:pPr>
            <w:r w:rsidRPr="00D23E34">
              <w:rPr>
                <w:color w:val="231F20"/>
                <w:sz w:val="10"/>
                <w:szCs w:val="10"/>
                <w:lang w:val="en-US"/>
              </w:rPr>
              <w:t>32.0</w:t>
            </w:r>
          </w:p>
        </w:tc>
        <w:tc>
          <w:tcPr>
            <w:tcW w:w="220" w:type="pct"/>
            <w:vMerge w:val="restart"/>
            <w:shd w:val="clear" w:color="auto" w:fill="auto"/>
            <w:vAlign w:val="center"/>
          </w:tcPr>
          <w:p w14:paraId="02E8911C" w14:textId="77777777" w:rsidR="00D23E34" w:rsidRPr="00D23E34" w:rsidRDefault="00D23E34" w:rsidP="000E2C60">
            <w:pPr>
              <w:pStyle w:val="12"/>
              <w:rPr>
                <w:sz w:val="10"/>
                <w:szCs w:val="10"/>
                <w:lang w:val="en-US"/>
              </w:rPr>
            </w:pPr>
            <w:r w:rsidRPr="00D23E34">
              <w:rPr>
                <w:color w:val="231F20"/>
                <w:sz w:val="10"/>
                <w:szCs w:val="10"/>
                <w:lang w:val="en-US"/>
              </w:rPr>
              <w:t>80.0</w:t>
            </w:r>
          </w:p>
        </w:tc>
        <w:tc>
          <w:tcPr>
            <w:tcW w:w="221" w:type="pct"/>
            <w:vMerge w:val="restart"/>
            <w:shd w:val="clear" w:color="auto" w:fill="auto"/>
            <w:vAlign w:val="center"/>
          </w:tcPr>
          <w:p w14:paraId="2F1394E6" w14:textId="77777777" w:rsidR="00D23E34" w:rsidRPr="00D23E34" w:rsidRDefault="00D23E34" w:rsidP="000E2C60">
            <w:pPr>
              <w:pStyle w:val="12"/>
              <w:rPr>
                <w:sz w:val="10"/>
                <w:szCs w:val="10"/>
                <w:lang w:val="en-US"/>
              </w:rPr>
            </w:pPr>
            <w:r w:rsidRPr="00D23E34">
              <w:rPr>
                <w:color w:val="231F20"/>
                <w:sz w:val="10"/>
                <w:szCs w:val="10"/>
                <w:lang w:val="en-US"/>
              </w:rPr>
              <w:t>19.6</w:t>
            </w:r>
          </w:p>
        </w:tc>
        <w:tc>
          <w:tcPr>
            <w:tcW w:w="221" w:type="pct"/>
            <w:vMerge w:val="restart"/>
            <w:shd w:val="clear" w:color="auto" w:fill="auto"/>
            <w:vAlign w:val="center"/>
          </w:tcPr>
          <w:p w14:paraId="1D43F81A" w14:textId="77777777" w:rsidR="00D23E34" w:rsidRPr="00D23E34" w:rsidRDefault="00D23E34" w:rsidP="000E2C60">
            <w:pPr>
              <w:pStyle w:val="12"/>
              <w:rPr>
                <w:sz w:val="10"/>
                <w:szCs w:val="10"/>
                <w:lang w:val="en-US"/>
              </w:rPr>
            </w:pPr>
            <w:r w:rsidRPr="00D23E34">
              <w:rPr>
                <w:color w:val="231F20"/>
                <w:sz w:val="10"/>
                <w:szCs w:val="10"/>
                <w:lang w:val="en-US"/>
              </w:rPr>
              <w:t>6.4</w:t>
            </w:r>
          </w:p>
        </w:tc>
      </w:tr>
      <w:tr w:rsidR="007930F5" w:rsidRPr="00D23E34" w14:paraId="28DA2371" w14:textId="77777777" w:rsidTr="007930F5">
        <w:trPr>
          <w:trHeight w:val="162"/>
        </w:trPr>
        <w:tc>
          <w:tcPr>
            <w:tcW w:w="621" w:type="pct"/>
            <w:shd w:val="clear" w:color="auto" w:fill="auto"/>
            <w:vAlign w:val="center"/>
          </w:tcPr>
          <w:p w14:paraId="2C5A0BBA" w14:textId="3DA81CC3" w:rsidR="00D23E34" w:rsidRPr="00D23E34" w:rsidRDefault="00D23E34" w:rsidP="000E2C60">
            <w:pPr>
              <w:pStyle w:val="12"/>
              <w:rPr>
                <w:sz w:val="10"/>
                <w:szCs w:val="10"/>
                <w:lang w:val="en-US"/>
              </w:rPr>
            </w:pPr>
            <w:r w:rsidRPr="00D23E34">
              <w:rPr>
                <w:color w:val="231F20"/>
                <w:sz w:val="10"/>
                <w:szCs w:val="10"/>
                <w:lang w:val="en-US"/>
              </w:rPr>
              <w:t>HB2</w:t>
            </w:r>
            <w:r>
              <w:rPr>
                <w:color w:val="231F20"/>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H</w:t>
            </w:r>
            <w:r w:rsidRPr="00D23E34">
              <w:rPr>
                <w:color w:val="231F20"/>
                <w:spacing w:val="-1"/>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4T</w:t>
            </w:r>
          </w:p>
        </w:tc>
        <w:tc>
          <w:tcPr>
            <w:tcW w:w="313" w:type="pct"/>
            <w:shd w:val="clear" w:color="auto" w:fill="auto"/>
            <w:vAlign w:val="center"/>
          </w:tcPr>
          <w:p w14:paraId="1580A621" w14:textId="77777777" w:rsidR="00D23E34" w:rsidRPr="00D23E34" w:rsidRDefault="00D23E34" w:rsidP="000E2C60">
            <w:pPr>
              <w:pStyle w:val="12"/>
              <w:rPr>
                <w:sz w:val="10"/>
                <w:szCs w:val="10"/>
                <w:lang w:val="en-US"/>
              </w:rPr>
            </w:pPr>
            <w:r w:rsidRPr="00D23E34">
              <w:rPr>
                <w:color w:val="231F20"/>
                <w:sz w:val="10"/>
                <w:szCs w:val="10"/>
                <w:lang w:val="en-US"/>
              </w:rPr>
              <w:t>1.04</w:t>
            </w:r>
          </w:p>
        </w:tc>
        <w:tc>
          <w:tcPr>
            <w:tcW w:w="625" w:type="pct"/>
            <w:shd w:val="clear" w:color="auto" w:fill="auto"/>
            <w:vAlign w:val="center"/>
          </w:tcPr>
          <w:p w14:paraId="4844EEFE" w14:textId="5C94E67A" w:rsidR="00D23E34" w:rsidRPr="00D23E34" w:rsidRDefault="00D23E34" w:rsidP="000E2C60">
            <w:pPr>
              <w:pStyle w:val="12"/>
              <w:rPr>
                <w:sz w:val="10"/>
                <w:szCs w:val="10"/>
                <w:lang w:val="en-US"/>
              </w:rPr>
            </w:pPr>
            <w:r w:rsidRPr="00D23E34">
              <w:rPr>
                <w:color w:val="231F20"/>
                <w:sz w:val="10"/>
                <w:szCs w:val="10"/>
                <w:lang w:val="en-US"/>
              </w:rPr>
              <w:t>HB2B3</w:t>
            </w:r>
            <w:r>
              <w:rPr>
                <w:color w:val="231F20"/>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H</w:t>
            </w:r>
            <w:r w:rsidRPr="00D23E34">
              <w:rPr>
                <w:color w:val="231F20"/>
                <w:spacing w:val="-1"/>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4T</w:t>
            </w:r>
          </w:p>
        </w:tc>
        <w:tc>
          <w:tcPr>
            <w:tcW w:w="314" w:type="pct"/>
            <w:shd w:val="clear" w:color="auto" w:fill="auto"/>
            <w:vAlign w:val="center"/>
          </w:tcPr>
          <w:p w14:paraId="17916C2E" w14:textId="77777777" w:rsidR="00D23E34" w:rsidRPr="00D23E34" w:rsidRDefault="00D23E34" w:rsidP="000E2C60">
            <w:pPr>
              <w:pStyle w:val="12"/>
              <w:rPr>
                <w:sz w:val="10"/>
                <w:szCs w:val="10"/>
                <w:lang w:val="en-US"/>
              </w:rPr>
            </w:pPr>
            <w:r w:rsidRPr="00D23E34">
              <w:rPr>
                <w:color w:val="231F20"/>
                <w:sz w:val="10"/>
                <w:szCs w:val="10"/>
                <w:lang w:val="en-US"/>
              </w:rPr>
              <w:t>0.70</w:t>
            </w:r>
          </w:p>
        </w:tc>
        <w:tc>
          <w:tcPr>
            <w:tcW w:w="312" w:type="pct"/>
            <w:shd w:val="clear" w:color="auto" w:fill="auto"/>
            <w:vAlign w:val="center"/>
          </w:tcPr>
          <w:p w14:paraId="40EFD563" w14:textId="77777777" w:rsidR="00D23E34" w:rsidRPr="00D23E34" w:rsidRDefault="00D23E34" w:rsidP="000E2C60">
            <w:pPr>
              <w:pStyle w:val="12"/>
              <w:rPr>
                <w:sz w:val="10"/>
                <w:szCs w:val="10"/>
                <w:lang w:val="en-US"/>
              </w:rPr>
            </w:pPr>
            <w:r w:rsidRPr="00D23E34">
              <w:rPr>
                <w:color w:val="231F20"/>
                <w:sz w:val="10"/>
                <w:szCs w:val="10"/>
                <w:lang w:val="en-US"/>
              </w:rPr>
              <w:t>4.8</w:t>
            </w:r>
          </w:p>
        </w:tc>
        <w:tc>
          <w:tcPr>
            <w:tcW w:w="833" w:type="pct"/>
            <w:shd w:val="clear" w:color="auto" w:fill="auto"/>
            <w:vAlign w:val="center"/>
          </w:tcPr>
          <w:p w14:paraId="4BDA050A" w14:textId="77777777" w:rsidR="00D23E34" w:rsidRPr="00D23E34" w:rsidRDefault="00D23E34" w:rsidP="000E2C60">
            <w:pPr>
              <w:pStyle w:val="12"/>
              <w:rPr>
                <w:sz w:val="10"/>
                <w:szCs w:val="10"/>
                <w:lang w:val="en-US"/>
              </w:rPr>
            </w:pPr>
            <w:r w:rsidRPr="00D23E34">
              <w:rPr>
                <w:color w:val="231F20"/>
                <w:sz w:val="10"/>
                <w:szCs w:val="10"/>
                <w:lang w:val="en-US"/>
              </w:rPr>
              <w:t>1/4”</w:t>
            </w:r>
            <w:r w:rsidRPr="00D23E34">
              <w:rPr>
                <w:color w:val="231F20"/>
                <w:spacing w:val="-3"/>
                <w:sz w:val="10"/>
                <w:szCs w:val="10"/>
                <w:lang w:val="en-US"/>
              </w:rPr>
              <w:t xml:space="preserve"> </w:t>
            </w:r>
            <w:r w:rsidRPr="00D23E34">
              <w:rPr>
                <w:color w:val="231F20"/>
                <w:sz w:val="10"/>
                <w:szCs w:val="10"/>
                <w:lang w:val="en-US"/>
              </w:rPr>
              <w:t>Hy-Lok</w:t>
            </w:r>
          </w:p>
        </w:tc>
        <w:tc>
          <w:tcPr>
            <w:tcW w:w="220" w:type="pct"/>
            <w:shd w:val="clear" w:color="auto" w:fill="auto"/>
            <w:vAlign w:val="center"/>
          </w:tcPr>
          <w:p w14:paraId="060034D1" w14:textId="77777777" w:rsidR="00D23E34" w:rsidRPr="00D23E34" w:rsidRDefault="00D23E34" w:rsidP="000E2C60">
            <w:pPr>
              <w:pStyle w:val="12"/>
              <w:rPr>
                <w:sz w:val="10"/>
                <w:szCs w:val="10"/>
                <w:lang w:val="en-US"/>
              </w:rPr>
            </w:pPr>
            <w:r w:rsidRPr="00D23E34">
              <w:rPr>
                <w:color w:val="231F20"/>
                <w:sz w:val="10"/>
                <w:szCs w:val="10"/>
                <w:lang w:val="en-US"/>
              </w:rPr>
              <w:t>44.2</w:t>
            </w:r>
          </w:p>
        </w:tc>
        <w:tc>
          <w:tcPr>
            <w:tcW w:w="221" w:type="pct"/>
            <w:shd w:val="clear" w:color="auto" w:fill="auto"/>
            <w:vAlign w:val="center"/>
          </w:tcPr>
          <w:p w14:paraId="50F6E3C8" w14:textId="77777777" w:rsidR="00D23E34" w:rsidRPr="00D23E34" w:rsidRDefault="00D23E34" w:rsidP="000E2C60">
            <w:pPr>
              <w:pStyle w:val="12"/>
              <w:rPr>
                <w:sz w:val="10"/>
                <w:szCs w:val="10"/>
                <w:lang w:val="en-US"/>
              </w:rPr>
            </w:pPr>
            <w:r w:rsidRPr="00D23E34">
              <w:rPr>
                <w:color w:val="231F20"/>
                <w:sz w:val="10"/>
                <w:szCs w:val="10"/>
                <w:lang w:val="en-US"/>
              </w:rPr>
              <w:t>40.3</w:t>
            </w:r>
          </w:p>
        </w:tc>
        <w:tc>
          <w:tcPr>
            <w:tcW w:w="220" w:type="pct"/>
            <w:vMerge/>
            <w:tcBorders>
              <w:top w:val="nil"/>
            </w:tcBorders>
            <w:shd w:val="clear" w:color="auto" w:fill="auto"/>
            <w:vAlign w:val="center"/>
          </w:tcPr>
          <w:p w14:paraId="2A8D4FCA"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0A3AD3F3" w14:textId="77777777" w:rsidR="00D23E34" w:rsidRPr="00D23E34" w:rsidRDefault="00D23E34" w:rsidP="000E2C60">
            <w:pPr>
              <w:pStyle w:val="12"/>
              <w:rPr>
                <w:sz w:val="10"/>
                <w:szCs w:val="10"/>
                <w:lang w:val="en-US"/>
              </w:rPr>
            </w:pPr>
          </w:p>
        </w:tc>
        <w:tc>
          <w:tcPr>
            <w:tcW w:w="220" w:type="pct"/>
            <w:vMerge/>
            <w:tcBorders>
              <w:top w:val="nil"/>
            </w:tcBorders>
            <w:shd w:val="clear" w:color="auto" w:fill="auto"/>
            <w:vAlign w:val="center"/>
          </w:tcPr>
          <w:p w14:paraId="0DE1C368"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2912341D" w14:textId="77777777" w:rsidR="00D23E34" w:rsidRPr="00D23E34" w:rsidRDefault="00D23E34" w:rsidP="000E2C60">
            <w:pPr>
              <w:pStyle w:val="12"/>
              <w:rPr>
                <w:sz w:val="10"/>
                <w:szCs w:val="10"/>
                <w:lang w:val="en-US"/>
              </w:rPr>
            </w:pPr>
          </w:p>
        </w:tc>
        <w:tc>
          <w:tcPr>
            <w:tcW w:w="220" w:type="pct"/>
            <w:vMerge/>
            <w:tcBorders>
              <w:top w:val="nil"/>
            </w:tcBorders>
            <w:shd w:val="clear" w:color="auto" w:fill="auto"/>
            <w:vAlign w:val="center"/>
          </w:tcPr>
          <w:p w14:paraId="3A661361"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790237B7"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6520729F" w14:textId="77777777" w:rsidR="00D23E34" w:rsidRPr="00D23E34" w:rsidRDefault="00D23E34" w:rsidP="000E2C60">
            <w:pPr>
              <w:pStyle w:val="12"/>
              <w:rPr>
                <w:sz w:val="10"/>
                <w:szCs w:val="10"/>
                <w:lang w:val="en-US"/>
              </w:rPr>
            </w:pPr>
          </w:p>
        </w:tc>
      </w:tr>
      <w:tr w:rsidR="007930F5" w:rsidRPr="00D23E34" w14:paraId="62E14BEA" w14:textId="77777777" w:rsidTr="004D0161">
        <w:trPr>
          <w:trHeight w:val="162"/>
        </w:trPr>
        <w:tc>
          <w:tcPr>
            <w:tcW w:w="621" w:type="pct"/>
            <w:shd w:val="clear" w:color="auto" w:fill="auto"/>
            <w:vAlign w:val="center"/>
          </w:tcPr>
          <w:p w14:paraId="19D92184" w14:textId="227D629C" w:rsidR="00D23E34" w:rsidRPr="00D23E34" w:rsidRDefault="00D23E34" w:rsidP="000E2C60">
            <w:pPr>
              <w:pStyle w:val="12"/>
              <w:rPr>
                <w:sz w:val="10"/>
                <w:szCs w:val="10"/>
                <w:lang w:val="en-US"/>
              </w:rPr>
            </w:pPr>
            <w:r w:rsidRPr="00D23E34">
              <w:rPr>
                <w:color w:val="231F20"/>
                <w:sz w:val="10"/>
                <w:szCs w:val="10"/>
                <w:lang w:val="en-US"/>
              </w:rPr>
              <w:t>HB2</w:t>
            </w:r>
            <w:r>
              <w:rPr>
                <w:color w:val="231F20"/>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F</w:t>
            </w:r>
            <w:r w:rsidRPr="00D23E34">
              <w:rPr>
                <w:color w:val="231F20"/>
                <w:spacing w:val="-1"/>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4N</w:t>
            </w:r>
          </w:p>
        </w:tc>
        <w:tc>
          <w:tcPr>
            <w:tcW w:w="313" w:type="pct"/>
            <w:vMerge w:val="restart"/>
            <w:shd w:val="clear" w:color="auto" w:fill="auto"/>
            <w:vAlign w:val="center"/>
          </w:tcPr>
          <w:p w14:paraId="39E781A5" w14:textId="77777777" w:rsidR="00D23E34" w:rsidRPr="00D23E34" w:rsidRDefault="00D23E34" w:rsidP="000E2C60">
            <w:pPr>
              <w:pStyle w:val="12"/>
              <w:rPr>
                <w:sz w:val="10"/>
                <w:szCs w:val="10"/>
                <w:lang w:val="en-US"/>
              </w:rPr>
            </w:pPr>
            <w:r w:rsidRPr="00D23E34">
              <w:rPr>
                <w:color w:val="231F20"/>
                <w:sz w:val="10"/>
                <w:szCs w:val="10"/>
                <w:lang w:val="en-US"/>
              </w:rPr>
              <w:t>2.34</w:t>
            </w:r>
          </w:p>
        </w:tc>
        <w:tc>
          <w:tcPr>
            <w:tcW w:w="625" w:type="pct"/>
            <w:shd w:val="clear" w:color="auto" w:fill="auto"/>
            <w:vAlign w:val="center"/>
          </w:tcPr>
          <w:p w14:paraId="2C6231CB" w14:textId="50A2DE58" w:rsidR="00D23E34" w:rsidRPr="00D23E34" w:rsidRDefault="00D23E34" w:rsidP="000E2C60">
            <w:pPr>
              <w:pStyle w:val="12"/>
              <w:rPr>
                <w:sz w:val="10"/>
                <w:szCs w:val="10"/>
                <w:lang w:val="en-US"/>
              </w:rPr>
            </w:pPr>
            <w:r w:rsidRPr="00D23E34">
              <w:rPr>
                <w:color w:val="231F20"/>
                <w:sz w:val="10"/>
                <w:szCs w:val="10"/>
                <w:lang w:val="en-US"/>
              </w:rPr>
              <w:t>HB2B3</w:t>
            </w:r>
            <w:r>
              <w:rPr>
                <w:color w:val="231F20"/>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F</w:t>
            </w:r>
            <w:r w:rsidRPr="00D23E34">
              <w:rPr>
                <w:color w:val="231F20"/>
                <w:spacing w:val="-1"/>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4N</w:t>
            </w:r>
          </w:p>
        </w:tc>
        <w:tc>
          <w:tcPr>
            <w:tcW w:w="314" w:type="pct"/>
            <w:vMerge w:val="restart"/>
            <w:shd w:val="clear" w:color="auto" w:fill="auto"/>
            <w:vAlign w:val="center"/>
          </w:tcPr>
          <w:p w14:paraId="4E1D0EB1" w14:textId="77777777" w:rsidR="00D23E34" w:rsidRPr="00D23E34" w:rsidRDefault="00D23E34" w:rsidP="000E2C60">
            <w:pPr>
              <w:pStyle w:val="12"/>
              <w:rPr>
                <w:sz w:val="10"/>
                <w:szCs w:val="10"/>
                <w:lang w:val="en-US"/>
              </w:rPr>
            </w:pPr>
            <w:r w:rsidRPr="00D23E34">
              <w:rPr>
                <w:color w:val="231F20"/>
                <w:sz w:val="10"/>
                <w:szCs w:val="10"/>
                <w:lang w:val="en-US"/>
              </w:rPr>
              <w:t>0.87</w:t>
            </w:r>
          </w:p>
        </w:tc>
        <w:tc>
          <w:tcPr>
            <w:tcW w:w="312" w:type="pct"/>
            <w:vMerge w:val="restart"/>
            <w:shd w:val="clear" w:color="auto" w:fill="auto"/>
            <w:vAlign w:val="center"/>
          </w:tcPr>
          <w:p w14:paraId="4BC96864" w14:textId="77777777" w:rsidR="00D23E34" w:rsidRPr="00D23E34" w:rsidRDefault="00D23E34" w:rsidP="000E2C60">
            <w:pPr>
              <w:pStyle w:val="12"/>
              <w:rPr>
                <w:sz w:val="10"/>
                <w:szCs w:val="10"/>
                <w:lang w:val="en-US"/>
              </w:rPr>
            </w:pPr>
            <w:r w:rsidRPr="00D23E34">
              <w:rPr>
                <w:color w:val="231F20"/>
                <w:sz w:val="10"/>
                <w:szCs w:val="10"/>
                <w:lang w:val="en-US"/>
              </w:rPr>
              <w:t>6.4</w:t>
            </w:r>
          </w:p>
        </w:tc>
        <w:tc>
          <w:tcPr>
            <w:tcW w:w="833" w:type="pct"/>
            <w:shd w:val="clear" w:color="auto" w:fill="auto"/>
            <w:vAlign w:val="center"/>
          </w:tcPr>
          <w:p w14:paraId="08B69C73" w14:textId="77777777" w:rsidR="00D23E34" w:rsidRPr="00D23E34" w:rsidRDefault="00D23E34" w:rsidP="000E2C60">
            <w:pPr>
              <w:pStyle w:val="12"/>
              <w:rPr>
                <w:sz w:val="10"/>
                <w:szCs w:val="10"/>
                <w:lang w:val="en-US"/>
              </w:rPr>
            </w:pPr>
            <w:r w:rsidRPr="00D23E34">
              <w:rPr>
                <w:color w:val="231F20"/>
                <w:sz w:val="10"/>
                <w:szCs w:val="10"/>
                <w:lang w:val="en-US"/>
              </w:rPr>
              <w:t>1/4”</w:t>
            </w:r>
            <w:r w:rsidRPr="00D23E34">
              <w:rPr>
                <w:color w:val="231F20"/>
                <w:spacing w:val="-1"/>
                <w:sz w:val="10"/>
                <w:szCs w:val="10"/>
                <w:lang w:val="en-US"/>
              </w:rPr>
              <w:t xml:space="preserve"> </w:t>
            </w:r>
            <w:r w:rsidRPr="00D23E34">
              <w:rPr>
                <w:color w:val="231F20"/>
                <w:sz w:val="10"/>
                <w:szCs w:val="10"/>
                <w:lang w:val="en-US"/>
              </w:rPr>
              <w:t>NPT</w:t>
            </w:r>
            <w:r w:rsidRPr="00D23E34">
              <w:rPr>
                <w:color w:val="231F20"/>
                <w:spacing w:val="-1"/>
                <w:sz w:val="10"/>
                <w:szCs w:val="10"/>
                <w:lang w:val="en-US"/>
              </w:rPr>
              <w:t xml:space="preserve"> </w:t>
            </w:r>
            <w:r w:rsidRPr="00D23E34">
              <w:rPr>
                <w:color w:val="231F20"/>
                <w:sz w:val="10"/>
                <w:szCs w:val="10"/>
                <w:lang w:val="en-US"/>
              </w:rPr>
              <w:t>внутренняя</w:t>
            </w:r>
          </w:p>
        </w:tc>
        <w:tc>
          <w:tcPr>
            <w:tcW w:w="220" w:type="pct"/>
            <w:shd w:val="clear" w:color="auto" w:fill="auto"/>
            <w:vAlign w:val="center"/>
          </w:tcPr>
          <w:p w14:paraId="609C8C44" w14:textId="77777777" w:rsidR="00D23E34" w:rsidRPr="00D23E34" w:rsidRDefault="00D23E34" w:rsidP="000E2C60">
            <w:pPr>
              <w:pStyle w:val="12"/>
              <w:rPr>
                <w:sz w:val="10"/>
                <w:szCs w:val="10"/>
                <w:lang w:val="en-US"/>
              </w:rPr>
            </w:pPr>
            <w:r w:rsidRPr="00D23E34">
              <w:rPr>
                <w:color w:val="231F20"/>
                <w:sz w:val="10"/>
                <w:szCs w:val="10"/>
                <w:lang w:val="en-US"/>
              </w:rPr>
              <w:t>38.4</w:t>
            </w:r>
          </w:p>
        </w:tc>
        <w:tc>
          <w:tcPr>
            <w:tcW w:w="221" w:type="pct"/>
            <w:shd w:val="clear" w:color="auto" w:fill="auto"/>
            <w:vAlign w:val="center"/>
          </w:tcPr>
          <w:p w14:paraId="70BDF826" w14:textId="77777777" w:rsidR="00D23E34" w:rsidRPr="00D23E34" w:rsidRDefault="00D23E34" w:rsidP="000E2C60">
            <w:pPr>
              <w:pStyle w:val="12"/>
              <w:rPr>
                <w:sz w:val="10"/>
                <w:szCs w:val="10"/>
                <w:lang w:val="en-US"/>
              </w:rPr>
            </w:pPr>
            <w:r w:rsidRPr="00D23E34">
              <w:rPr>
                <w:color w:val="231F20"/>
                <w:sz w:val="10"/>
                <w:szCs w:val="10"/>
                <w:lang w:val="en-US"/>
              </w:rPr>
              <w:t>33.0</w:t>
            </w:r>
          </w:p>
        </w:tc>
        <w:tc>
          <w:tcPr>
            <w:tcW w:w="220" w:type="pct"/>
            <w:vMerge/>
            <w:tcBorders>
              <w:top w:val="nil"/>
            </w:tcBorders>
            <w:shd w:val="clear" w:color="auto" w:fill="auto"/>
            <w:vAlign w:val="center"/>
          </w:tcPr>
          <w:p w14:paraId="42E5B5C7"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017B6365" w14:textId="77777777" w:rsidR="00D23E34" w:rsidRPr="00D23E34" w:rsidRDefault="00D23E34" w:rsidP="000E2C60">
            <w:pPr>
              <w:pStyle w:val="12"/>
              <w:rPr>
                <w:sz w:val="10"/>
                <w:szCs w:val="10"/>
                <w:lang w:val="en-US"/>
              </w:rPr>
            </w:pPr>
          </w:p>
        </w:tc>
        <w:tc>
          <w:tcPr>
            <w:tcW w:w="220" w:type="pct"/>
            <w:vMerge/>
            <w:tcBorders>
              <w:top w:val="nil"/>
            </w:tcBorders>
            <w:shd w:val="clear" w:color="auto" w:fill="auto"/>
            <w:vAlign w:val="center"/>
          </w:tcPr>
          <w:p w14:paraId="75A0D3D5"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35EB90C9" w14:textId="77777777" w:rsidR="00D23E34" w:rsidRPr="00D23E34" w:rsidRDefault="00D23E34" w:rsidP="000E2C60">
            <w:pPr>
              <w:pStyle w:val="12"/>
              <w:rPr>
                <w:sz w:val="10"/>
                <w:szCs w:val="10"/>
                <w:lang w:val="en-US"/>
              </w:rPr>
            </w:pPr>
          </w:p>
        </w:tc>
        <w:tc>
          <w:tcPr>
            <w:tcW w:w="220" w:type="pct"/>
            <w:vMerge/>
            <w:tcBorders>
              <w:top w:val="nil"/>
            </w:tcBorders>
            <w:shd w:val="clear" w:color="auto" w:fill="auto"/>
            <w:vAlign w:val="center"/>
          </w:tcPr>
          <w:p w14:paraId="291E3E85"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08514372"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309518B3" w14:textId="77777777" w:rsidR="00D23E34" w:rsidRPr="00D23E34" w:rsidRDefault="00D23E34" w:rsidP="000E2C60">
            <w:pPr>
              <w:pStyle w:val="12"/>
              <w:rPr>
                <w:sz w:val="10"/>
                <w:szCs w:val="10"/>
                <w:lang w:val="en-US"/>
              </w:rPr>
            </w:pPr>
          </w:p>
        </w:tc>
      </w:tr>
      <w:tr w:rsidR="007930F5" w:rsidRPr="00D23E34" w14:paraId="3E74ADF9" w14:textId="77777777" w:rsidTr="007930F5">
        <w:trPr>
          <w:trHeight w:val="162"/>
        </w:trPr>
        <w:tc>
          <w:tcPr>
            <w:tcW w:w="621" w:type="pct"/>
            <w:shd w:val="clear" w:color="auto" w:fill="auto"/>
            <w:vAlign w:val="center"/>
          </w:tcPr>
          <w:p w14:paraId="064EE797" w14:textId="169E31B8" w:rsidR="00D23E34" w:rsidRPr="00D23E34" w:rsidRDefault="00D23E34" w:rsidP="000E2C60">
            <w:pPr>
              <w:pStyle w:val="12"/>
              <w:rPr>
                <w:sz w:val="10"/>
                <w:szCs w:val="10"/>
                <w:lang w:val="en-US"/>
              </w:rPr>
            </w:pPr>
            <w:r w:rsidRPr="00D23E34">
              <w:rPr>
                <w:color w:val="231F20"/>
                <w:sz w:val="10"/>
                <w:szCs w:val="10"/>
                <w:lang w:val="en-US"/>
              </w:rPr>
              <w:t>HB2</w:t>
            </w:r>
            <w:r>
              <w:rPr>
                <w:color w:val="231F20"/>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M -</w:t>
            </w:r>
            <w:r w:rsidRPr="00D23E34">
              <w:rPr>
                <w:color w:val="231F20"/>
                <w:spacing w:val="-1"/>
                <w:sz w:val="10"/>
                <w:szCs w:val="10"/>
                <w:lang w:val="en-US"/>
              </w:rPr>
              <w:t xml:space="preserve"> </w:t>
            </w:r>
            <w:r w:rsidRPr="00D23E34">
              <w:rPr>
                <w:color w:val="231F20"/>
                <w:sz w:val="10"/>
                <w:szCs w:val="10"/>
                <w:lang w:val="en-US"/>
              </w:rPr>
              <w:t>4N</w:t>
            </w:r>
          </w:p>
        </w:tc>
        <w:tc>
          <w:tcPr>
            <w:tcW w:w="313" w:type="pct"/>
            <w:vMerge/>
            <w:tcBorders>
              <w:top w:val="nil"/>
            </w:tcBorders>
            <w:shd w:val="clear" w:color="auto" w:fill="auto"/>
            <w:vAlign w:val="center"/>
          </w:tcPr>
          <w:p w14:paraId="1C17506B" w14:textId="77777777" w:rsidR="00D23E34" w:rsidRPr="00D23E34" w:rsidRDefault="00D23E34" w:rsidP="000E2C60">
            <w:pPr>
              <w:pStyle w:val="12"/>
              <w:rPr>
                <w:sz w:val="10"/>
                <w:szCs w:val="10"/>
                <w:lang w:val="en-US"/>
              </w:rPr>
            </w:pPr>
          </w:p>
        </w:tc>
        <w:tc>
          <w:tcPr>
            <w:tcW w:w="625" w:type="pct"/>
            <w:shd w:val="clear" w:color="auto" w:fill="auto"/>
            <w:vAlign w:val="center"/>
          </w:tcPr>
          <w:p w14:paraId="2DF856AF" w14:textId="04132377" w:rsidR="00D23E34" w:rsidRPr="00D23E34" w:rsidRDefault="00D23E34" w:rsidP="000E2C60">
            <w:pPr>
              <w:pStyle w:val="12"/>
              <w:rPr>
                <w:sz w:val="10"/>
                <w:szCs w:val="10"/>
                <w:lang w:val="en-US"/>
              </w:rPr>
            </w:pPr>
            <w:r w:rsidRPr="00D23E34">
              <w:rPr>
                <w:color w:val="231F20"/>
                <w:sz w:val="10"/>
                <w:szCs w:val="10"/>
                <w:lang w:val="en-US"/>
              </w:rPr>
              <w:t>HB2B3</w:t>
            </w:r>
            <w:r>
              <w:rPr>
                <w:color w:val="231F20"/>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M -</w:t>
            </w:r>
            <w:r w:rsidRPr="00D23E34">
              <w:rPr>
                <w:color w:val="231F20"/>
                <w:spacing w:val="-1"/>
                <w:sz w:val="10"/>
                <w:szCs w:val="10"/>
                <w:lang w:val="en-US"/>
              </w:rPr>
              <w:t xml:space="preserve"> </w:t>
            </w:r>
            <w:r w:rsidRPr="00D23E34">
              <w:rPr>
                <w:color w:val="231F20"/>
                <w:sz w:val="10"/>
                <w:szCs w:val="10"/>
                <w:lang w:val="en-US"/>
              </w:rPr>
              <w:t>4N</w:t>
            </w:r>
          </w:p>
        </w:tc>
        <w:tc>
          <w:tcPr>
            <w:tcW w:w="314" w:type="pct"/>
            <w:vMerge/>
            <w:tcBorders>
              <w:top w:val="nil"/>
            </w:tcBorders>
            <w:shd w:val="clear" w:color="auto" w:fill="auto"/>
            <w:vAlign w:val="center"/>
          </w:tcPr>
          <w:p w14:paraId="2B224E7E" w14:textId="77777777" w:rsidR="00D23E34" w:rsidRPr="00D23E34" w:rsidRDefault="00D23E34" w:rsidP="000E2C60">
            <w:pPr>
              <w:pStyle w:val="12"/>
              <w:rPr>
                <w:sz w:val="10"/>
                <w:szCs w:val="10"/>
                <w:lang w:val="en-US"/>
              </w:rPr>
            </w:pPr>
          </w:p>
        </w:tc>
        <w:tc>
          <w:tcPr>
            <w:tcW w:w="312" w:type="pct"/>
            <w:vMerge/>
            <w:tcBorders>
              <w:top w:val="nil"/>
            </w:tcBorders>
            <w:shd w:val="clear" w:color="auto" w:fill="auto"/>
            <w:vAlign w:val="center"/>
          </w:tcPr>
          <w:p w14:paraId="5E2A0639" w14:textId="77777777" w:rsidR="00D23E34" w:rsidRPr="00D23E34" w:rsidRDefault="00D23E34" w:rsidP="000E2C60">
            <w:pPr>
              <w:pStyle w:val="12"/>
              <w:rPr>
                <w:sz w:val="10"/>
                <w:szCs w:val="10"/>
                <w:lang w:val="en-US"/>
              </w:rPr>
            </w:pPr>
          </w:p>
        </w:tc>
        <w:tc>
          <w:tcPr>
            <w:tcW w:w="833" w:type="pct"/>
            <w:shd w:val="clear" w:color="auto" w:fill="auto"/>
            <w:vAlign w:val="center"/>
          </w:tcPr>
          <w:p w14:paraId="0D3D995E" w14:textId="77777777" w:rsidR="00D23E34" w:rsidRPr="00D23E34" w:rsidRDefault="00D23E34" w:rsidP="000E2C60">
            <w:pPr>
              <w:pStyle w:val="12"/>
              <w:rPr>
                <w:sz w:val="10"/>
                <w:szCs w:val="10"/>
                <w:lang w:val="en-US"/>
              </w:rPr>
            </w:pPr>
            <w:r w:rsidRPr="00D23E34">
              <w:rPr>
                <w:color w:val="231F20"/>
                <w:sz w:val="10"/>
                <w:szCs w:val="10"/>
                <w:lang w:val="en-US"/>
              </w:rPr>
              <w:t>1/4”</w:t>
            </w:r>
            <w:r w:rsidRPr="00D23E34">
              <w:rPr>
                <w:color w:val="231F20"/>
                <w:spacing w:val="-1"/>
                <w:sz w:val="10"/>
                <w:szCs w:val="10"/>
                <w:lang w:val="en-US"/>
              </w:rPr>
              <w:t xml:space="preserve"> </w:t>
            </w:r>
            <w:r w:rsidRPr="00D23E34">
              <w:rPr>
                <w:color w:val="231F20"/>
                <w:sz w:val="10"/>
                <w:szCs w:val="10"/>
                <w:lang w:val="en-US"/>
              </w:rPr>
              <w:t>NPT</w:t>
            </w:r>
            <w:r w:rsidRPr="00D23E34">
              <w:rPr>
                <w:color w:val="231F20"/>
                <w:spacing w:val="-2"/>
                <w:sz w:val="10"/>
                <w:szCs w:val="10"/>
                <w:lang w:val="en-US"/>
              </w:rPr>
              <w:t xml:space="preserve"> </w:t>
            </w:r>
            <w:r w:rsidRPr="00D23E34">
              <w:rPr>
                <w:color w:val="231F20"/>
                <w:sz w:val="10"/>
                <w:szCs w:val="10"/>
                <w:lang w:val="en-US"/>
              </w:rPr>
              <w:t>наружная</w:t>
            </w:r>
          </w:p>
        </w:tc>
        <w:tc>
          <w:tcPr>
            <w:tcW w:w="220" w:type="pct"/>
            <w:shd w:val="clear" w:color="auto" w:fill="auto"/>
            <w:vAlign w:val="center"/>
          </w:tcPr>
          <w:p w14:paraId="0F316AC4" w14:textId="77777777" w:rsidR="00D23E34" w:rsidRPr="00D23E34" w:rsidRDefault="00D23E34" w:rsidP="000E2C60">
            <w:pPr>
              <w:pStyle w:val="12"/>
              <w:rPr>
                <w:sz w:val="10"/>
                <w:szCs w:val="10"/>
                <w:lang w:val="en-US"/>
              </w:rPr>
            </w:pPr>
            <w:r w:rsidRPr="00D23E34">
              <w:rPr>
                <w:color w:val="231F20"/>
                <w:sz w:val="10"/>
                <w:szCs w:val="10"/>
                <w:lang w:val="en-US"/>
              </w:rPr>
              <w:t>41.1</w:t>
            </w:r>
          </w:p>
        </w:tc>
        <w:tc>
          <w:tcPr>
            <w:tcW w:w="221" w:type="pct"/>
            <w:shd w:val="clear" w:color="auto" w:fill="auto"/>
            <w:vAlign w:val="center"/>
          </w:tcPr>
          <w:p w14:paraId="75D99CD8" w14:textId="77777777" w:rsidR="00D23E34" w:rsidRPr="00D23E34" w:rsidRDefault="00D23E34" w:rsidP="000E2C60">
            <w:pPr>
              <w:pStyle w:val="12"/>
              <w:rPr>
                <w:sz w:val="10"/>
                <w:szCs w:val="10"/>
                <w:lang w:val="en-US"/>
              </w:rPr>
            </w:pPr>
            <w:r w:rsidRPr="00D23E34">
              <w:rPr>
                <w:color w:val="231F20"/>
                <w:sz w:val="10"/>
                <w:szCs w:val="10"/>
                <w:lang w:val="en-US"/>
              </w:rPr>
              <w:t>33.0</w:t>
            </w:r>
          </w:p>
        </w:tc>
        <w:tc>
          <w:tcPr>
            <w:tcW w:w="220" w:type="pct"/>
            <w:vMerge/>
            <w:tcBorders>
              <w:top w:val="nil"/>
            </w:tcBorders>
            <w:shd w:val="clear" w:color="auto" w:fill="auto"/>
            <w:vAlign w:val="center"/>
          </w:tcPr>
          <w:p w14:paraId="3862FAC9"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483BD5A6" w14:textId="77777777" w:rsidR="00D23E34" w:rsidRPr="00D23E34" w:rsidRDefault="00D23E34" w:rsidP="000E2C60">
            <w:pPr>
              <w:pStyle w:val="12"/>
              <w:rPr>
                <w:sz w:val="10"/>
                <w:szCs w:val="10"/>
                <w:lang w:val="en-US"/>
              </w:rPr>
            </w:pPr>
          </w:p>
        </w:tc>
        <w:tc>
          <w:tcPr>
            <w:tcW w:w="220" w:type="pct"/>
            <w:vMerge/>
            <w:tcBorders>
              <w:top w:val="nil"/>
            </w:tcBorders>
            <w:shd w:val="clear" w:color="auto" w:fill="auto"/>
            <w:vAlign w:val="center"/>
          </w:tcPr>
          <w:p w14:paraId="3A8018F9"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5F4ACFDD" w14:textId="77777777" w:rsidR="00D23E34" w:rsidRPr="00D23E34" w:rsidRDefault="00D23E34" w:rsidP="000E2C60">
            <w:pPr>
              <w:pStyle w:val="12"/>
              <w:rPr>
                <w:sz w:val="10"/>
                <w:szCs w:val="10"/>
                <w:lang w:val="en-US"/>
              </w:rPr>
            </w:pPr>
          </w:p>
        </w:tc>
        <w:tc>
          <w:tcPr>
            <w:tcW w:w="220" w:type="pct"/>
            <w:vMerge/>
            <w:tcBorders>
              <w:top w:val="nil"/>
            </w:tcBorders>
            <w:shd w:val="clear" w:color="auto" w:fill="auto"/>
            <w:vAlign w:val="center"/>
          </w:tcPr>
          <w:p w14:paraId="54152F18"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4BBC9571"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1CBDF535" w14:textId="77777777" w:rsidR="00D23E34" w:rsidRPr="00D23E34" w:rsidRDefault="00D23E34" w:rsidP="000E2C60">
            <w:pPr>
              <w:pStyle w:val="12"/>
              <w:rPr>
                <w:sz w:val="10"/>
                <w:szCs w:val="10"/>
                <w:lang w:val="en-US"/>
              </w:rPr>
            </w:pPr>
          </w:p>
        </w:tc>
      </w:tr>
      <w:tr w:rsidR="007930F5" w:rsidRPr="00D23E34" w14:paraId="4C15D5F1" w14:textId="77777777" w:rsidTr="004D0161">
        <w:trPr>
          <w:trHeight w:val="162"/>
        </w:trPr>
        <w:tc>
          <w:tcPr>
            <w:tcW w:w="621" w:type="pct"/>
            <w:shd w:val="clear" w:color="auto" w:fill="auto"/>
            <w:vAlign w:val="center"/>
          </w:tcPr>
          <w:p w14:paraId="2D8C3BAC" w14:textId="119F1E83" w:rsidR="00D23E34" w:rsidRPr="00D23E34" w:rsidRDefault="00D23E34" w:rsidP="000E2C60">
            <w:pPr>
              <w:pStyle w:val="12"/>
              <w:rPr>
                <w:sz w:val="10"/>
                <w:szCs w:val="10"/>
                <w:lang w:val="en-US"/>
              </w:rPr>
            </w:pPr>
            <w:r w:rsidRPr="00D23E34">
              <w:rPr>
                <w:color w:val="231F20"/>
                <w:sz w:val="10"/>
                <w:szCs w:val="10"/>
                <w:lang w:val="en-US"/>
              </w:rPr>
              <w:t>HB2</w:t>
            </w:r>
            <w:r>
              <w:rPr>
                <w:color w:val="231F20"/>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H</w:t>
            </w:r>
            <w:r w:rsidRPr="00D23E34">
              <w:rPr>
                <w:color w:val="231F20"/>
                <w:spacing w:val="-1"/>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6T</w:t>
            </w:r>
          </w:p>
        </w:tc>
        <w:tc>
          <w:tcPr>
            <w:tcW w:w="313" w:type="pct"/>
            <w:vMerge/>
            <w:tcBorders>
              <w:top w:val="nil"/>
            </w:tcBorders>
            <w:shd w:val="clear" w:color="auto" w:fill="auto"/>
            <w:vAlign w:val="center"/>
          </w:tcPr>
          <w:p w14:paraId="77DA068E" w14:textId="77777777" w:rsidR="00D23E34" w:rsidRPr="00D23E34" w:rsidRDefault="00D23E34" w:rsidP="000E2C60">
            <w:pPr>
              <w:pStyle w:val="12"/>
              <w:rPr>
                <w:sz w:val="10"/>
                <w:szCs w:val="10"/>
                <w:lang w:val="en-US"/>
              </w:rPr>
            </w:pPr>
          </w:p>
        </w:tc>
        <w:tc>
          <w:tcPr>
            <w:tcW w:w="625" w:type="pct"/>
            <w:shd w:val="clear" w:color="auto" w:fill="auto"/>
            <w:vAlign w:val="center"/>
          </w:tcPr>
          <w:p w14:paraId="151976E9" w14:textId="6EC86EDD" w:rsidR="00D23E34" w:rsidRPr="00D23E34" w:rsidRDefault="00D23E34" w:rsidP="000E2C60">
            <w:pPr>
              <w:pStyle w:val="12"/>
              <w:rPr>
                <w:sz w:val="10"/>
                <w:szCs w:val="10"/>
                <w:lang w:val="en-US"/>
              </w:rPr>
            </w:pPr>
            <w:r w:rsidRPr="00D23E34">
              <w:rPr>
                <w:color w:val="231F20"/>
                <w:sz w:val="10"/>
                <w:szCs w:val="10"/>
                <w:lang w:val="en-US"/>
              </w:rPr>
              <w:t>HB2B3</w:t>
            </w:r>
            <w:r>
              <w:rPr>
                <w:color w:val="231F20"/>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H</w:t>
            </w:r>
            <w:r w:rsidRPr="00D23E34">
              <w:rPr>
                <w:color w:val="231F20"/>
                <w:spacing w:val="-1"/>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6T</w:t>
            </w:r>
          </w:p>
        </w:tc>
        <w:tc>
          <w:tcPr>
            <w:tcW w:w="314" w:type="pct"/>
            <w:vMerge/>
            <w:tcBorders>
              <w:top w:val="nil"/>
            </w:tcBorders>
            <w:shd w:val="clear" w:color="auto" w:fill="auto"/>
            <w:vAlign w:val="center"/>
          </w:tcPr>
          <w:p w14:paraId="0CF39860" w14:textId="77777777" w:rsidR="00D23E34" w:rsidRPr="00D23E34" w:rsidRDefault="00D23E34" w:rsidP="000E2C60">
            <w:pPr>
              <w:pStyle w:val="12"/>
              <w:rPr>
                <w:sz w:val="10"/>
                <w:szCs w:val="10"/>
                <w:lang w:val="en-US"/>
              </w:rPr>
            </w:pPr>
          </w:p>
        </w:tc>
        <w:tc>
          <w:tcPr>
            <w:tcW w:w="312" w:type="pct"/>
            <w:vMerge/>
            <w:tcBorders>
              <w:top w:val="nil"/>
            </w:tcBorders>
            <w:shd w:val="clear" w:color="auto" w:fill="auto"/>
            <w:vAlign w:val="center"/>
          </w:tcPr>
          <w:p w14:paraId="7829492D" w14:textId="77777777" w:rsidR="00D23E34" w:rsidRPr="00D23E34" w:rsidRDefault="00D23E34" w:rsidP="000E2C60">
            <w:pPr>
              <w:pStyle w:val="12"/>
              <w:rPr>
                <w:sz w:val="10"/>
                <w:szCs w:val="10"/>
                <w:lang w:val="en-US"/>
              </w:rPr>
            </w:pPr>
          </w:p>
        </w:tc>
        <w:tc>
          <w:tcPr>
            <w:tcW w:w="833" w:type="pct"/>
            <w:shd w:val="clear" w:color="auto" w:fill="auto"/>
            <w:vAlign w:val="center"/>
          </w:tcPr>
          <w:p w14:paraId="62E94D4A" w14:textId="77777777" w:rsidR="00D23E34" w:rsidRPr="00D23E34" w:rsidRDefault="00D23E34" w:rsidP="000E2C60">
            <w:pPr>
              <w:pStyle w:val="12"/>
              <w:rPr>
                <w:sz w:val="10"/>
                <w:szCs w:val="10"/>
                <w:lang w:val="en-US"/>
              </w:rPr>
            </w:pPr>
            <w:r w:rsidRPr="00D23E34">
              <w:rPr>
                <w:color w:val="231F20"/>
                <w:sz w:val="10"/>
                <w:szCs w:val="10"/>
                <w:lang w:val="en-US"/>
              </w:rPr>
              <w:t>3/8”</w:t>
            </w:r>
            <w:r w:rsidRPr="00D23E34">
              <w:rPr>
                <w:color w:val="231F20"/>
                <w:spacing w:val="-3"/>
                <w:sz w:val="10"/>
                <w:szCs w:val="10"/>
                <w:lang w:val="en-US"/>
              </w:rPr>
              <w:t xml:space="preserve"> </w:t>
            </w:r>
            <w:r w:rsidRPr="00D23E34">
              <w:rPr>
                <w:color w:val="231F20"/>
                <w:sz w:val="10"/>
                <w:szCs w:val="10"/>
                <w:lang w:val="en-US"/>
              </w:rPr>
              <w:t>Hy-Lok</w:t>
            </w:r>
          </w:p>
        </w:tc>
        <w:tc>
          <w:tcPr>
            <w:tcW w:w="220" w:type="pct"/>
            <w:shd w:val="clear" w:color="auto" w:fill="auto"/>
            <w:vAlign w:val="center"/>
          </w:tcPr>
          <w:p w14:paraId="2B46F929" w14:textId="77777777" w:rsidR="00D23E34" w:rsidRPr="00D23E34" w:rsidRDefault="00D23E34" w:rsidP="000E2C60">
            <w:pPr>
              <w:pStyle w:val="12"/>
              <w:rPr>
                <w:sz w:val="10"/>
                <w:szCs w:val="10"/>
                <w:lang w:val="en-US"/>
              </w:rPr>
            </w:pPr>
            <w:r w:rsidRPr="00D23E34">
              <w:rPr>
                <w:color w:val="231F20"/>
                <w:sz w:val="10"/>
                <w:szCs w:val="10"/>
                <w:lang w:val="en-US"/>
              </w:rPr>
              <w:t>45.7</w:t>
            </w:r>
          </w:p>
        </w:tc>
        <w:tc>
          <w:tcPr>
            <w:tcW w:w="221" w:type="pct"/>
            <w:shd w:val="clear" w:color="auto" w:fill="auto"/>
            <w:vAlign w:val="center"/>
          </w:tcPr>
          <w:p w14:paraId="5CD1553C" w14:textId="77777777" w:rsidR="00D23E34" w:rsidRPr="00D23E34" w:rsidRDefault="00D23E34" w:rsidP="000E2C60">
            <w:pPr>
              <w:pStyle w:val="12"/>
              <w:rPr>
                <w:sz w:val="10"/>
                <w:szCs w:val="10"/>
                <w:lang w:val="en-US"/>
              </w:rPr>
            </w:pPr>
            <w:r w:rsidRPr="00D23E34">
              <w:rPr>
                <w:color w:val="231F20"/>
                <w:sz w:val="10"/>
                <w:szCs w:val="10"/>
                <w:lang w:val="en-US"/>
              </w:rPr>
              <w:t>40.3</w:t>
            </w:r>
          </w:p>
        </w:tc>
        <w:tc>
          <w:tcPr>
            <w:tcW w:w="220" w:type="pct"/>
            <w:vMerge/>
            <w:tcBorders>
              <w:top w:val="nil"/>
            </w:tcBorders>
            <w:shd w:val="clear" w:color="auto" w:fill="auto"/>
            <w:vAlign w:val="center"/>
          </w:tcPr>
          <w:p w14:paraId="65BFD99A"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0C0BDDFD" w14:textId="77777777" w:rsidR="00D23E34" w:rsidRPr="00D23E34" w:rsidRDefault="00D23E34" w:rsidP="000E2C60">
            <w:pPr>
              <w:pStyle w:val="12"/>
              <w:rPr>
                <w:sz w:val="10"/>
                <w:szCs w:val="10"/>
                <w:lang w:val="en-US"/>
              </w:rPr>
            </w:pPr>
          </w:p>
        </w:tc>
        <w:tc>
          <w:tcPr>
            <w:tcW w:w="220" w:type="pct"/>
            <w:vMerge/>
            <w:tcBorders>
              <w:top w:val="nil"/>
            </w:tcBorders>
            <w:shd w:val="clear" w:color="auto" w:fill="auto"/>
            <w:vAlign w:val="center"/>
          </w:tcPr>
          <w:p w14:paraId="3E4FDBBF"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18AE0801" w14:textId="77777777" w:rsidR="00D23E34" w:rsidRPr="00D23E34" w:rsidRDefault="00D23E34" w:rsidP="000E2C60">
            <w:pPr>
              <w:pStyle w:val="12"/>
              <w:rPr>
                <w:sz w:val="10"/>
                <w:szCs w:val="10"/>
                <w:lang w:val="en-US"/>
              </w:rPr>
            </w:pPr>
          </w:p>
        </w:tc>
        <w:tc>
          <w:tcPr>
            <w:tcW w:w="220" w:type="pct"/>
            <w:vMerge/>
            <w:tcBorders>
              <w:top w:val="nil"/>
            </w:tcBorders>
            <w:shd w:val="clear" w:color="auto" w:fill="auto"/>
            <w:vAlign w:val="center"/>
          </w:tcPr>
          <w:p w14:paraId="6775CB21"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2CFE96BE"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3DE9C420" w14:textId="77777777" w:rsidR="00D23E34" w:rsidRPr="00D23E34" w:rsidRDefault="00D23E34" w:rsidP="000E2C60">
            <w:pPr>
              <w:pStyle w:val="12"/>
              <w:rPr>
                <w:sz w:val="10"/>
                <w:szCs w:val="10"/>
                <w:lang w:val="en-US"/>
              </w:rPr>
            </w:pPr>
          </w:p>
        </w:tc>
      </w:tr>
      <w:tr w:rsidR="007930F5" w:rsidRPr="00D23E34" w14:paraId="35A1F7E3" w14:textId="77777777" w:rsidTr="007930F5">
        <w:trPr>
          <w:trHeight w:val="162"/>
        </w:trPr>
        <w:tc>
          <w:tcPr>
            <w:tcW w:w="621" w:type="pct"/>
            <w:shd w:val="clear" w:color="auto" w:fill="auto"/>
            <w:vAlign w:val="center"/>
          </w:tcPr>
          <w:p w14:paraId="0864B573" w14:textId="7438C491" w:rsidR="00D23E34" w:rsidRPr="00D23E34" w:rsidRDefault="00D23E34" w:rsidP="000E2C60">
            <w:pPr>
              <w:pStyle w:val="12"/>
              <w:rPr>
                <w:sz w:val="10"/>
                <w:szCs w:val="10"/>
                <w:lang w:val="en-US"/>
              </w:rPr>
            </w:pPr>
            <w:r w:rsidRPr="00D23E34">
              <w:rPr>
                <w:color w:val="231F20"/>
                <w:sz w:val="10"/>
                <w:szCs w:val="10"/>
                <w:lang w:val="en-US"/>
              </w:rPr>
              <w:t>HB2</w:t>
            </w:r>
            <w:r>
              <w:rPr>
                <w:color w:val="231F20"/>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M -</w:t>
            </w:r>
            <w:r w:rsidRPr="00D23E34">
              <w:rPr>
                <w:color w:val="231F20"/>
                <w:spacing w:val="-1"/>
                <w:sz w:val="10"/>
                <w:szCs w:val="10"/>
                <w:lang w:val="en-US"/>
              </w:rPr>
              <w:t xml:space="preserve"> </w:t>
            </w:r>
            <w:r w:rsidRPr="00D23E34">
              <w:rPr>
                <w:color w:val="231F20"/>
                <w:sz w:val="10"/>
                <w:szCs w:val="10"/>
                <w:lang w:val="en-US"/>
              </w:rPr>
              <w:t>6N</w:t>
            </w:r>
          </w:p>
        </w:tc>
        <w:tc>
          <w:tcPr>
            <w:tcW w:w="313" w:type="pct"/>
            <w:vMerge/>
            <w:tcBorders>
              <w:top w:val="nil"/>
            </w:tcBorders>
            <w:shd w:val="clear" w:color="auto" w:fill="auto"/>
            <w:vAlign w:val="center"/>
          </w:tcPr>
          <w:p w14:paraId="1A91B98C" w14:textId="77777777" w:rsidR="00D23E34" w:rsidRPr="00D23E34" w:rsidRDefault="00D23E34" w:rsidP="000E2C60">
            <w:pPr>
              <w:pStyle w:val="12"/>
              <w:rPr>
                <w:sz w:val="10"/>
                <w:szCs w:val="10"/>
                <w:lang w:val="en-US"/>
              </w:rPr>
            </w:pPr>
          </w:p>
        </w:tc>
        <w:tc>
          <w:tcPr>
            <w:tcW w:w="625" w:type="pct"/>
            <w:shd w:val="clear" w:color="auto" w:fill="auto"/>
            <w:vAlign w:val="center"/>
          </w:tcPr>
          <w:p w14:paraId="70F23759" w14:textId="564B3ACC" w:rsidR="00D23E34" w:rsidRPr="00D23E34" w:rsidRDefault="00D23E34" w:rsidP="000E2C60">
            <w:pPr>
              <w:pStyle w:val="12"/>
              <w:rPr>
                <w:sz w:val="10"/>
                <w:szCs w:val="10"/>
                <w:lang w:val="en-US"/>
              </w:rPr>
            </w:pPr>
            <w:r w:rsidRPr="00D23E34">
              <w:rPr>
                <w:color w:val="231F20"/>
                <w:sz w:val="10"/>
                <w:szCs w:val="10"/>
                <w:lang w:val="en-US"/>
              </w:rPr>
              <w:t>HB2B3</w:t>
            </w:r>
            <w:r>
              <w:rPr>
                <w:color w:val="231F20"/>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M -</w:t>
            </w:r>
            <w:r w:rsidRPr="00D23E34">
              <w:rPr>
                <w:color w:val="231F20"/>
                <w:spacing w:val="-1"/>
                <w:sz w:val="10"/>
                <w:szCs w:val="10"/>
                <w:lang w:val="en-US"/>
              </w:rPr>
              <w:t xml:space="preserve"> </w:t>
            </w:r>
            <w:r w:rsidRPr="00D23E34">
              <w:rPr>
                <w:color w:val="231F20"/>
                <w:sz w:val="10"/>
                <w:szCs w:val="10"/>
                <w:lang w:val="en-US"/>
              </w:rPr>
              <w:t>6N</w:t>
            </w:r>
          </w:p>
        </w:tc>
        <w:tc>
          <w:tcPr>
            <w:tcW w:w="314" w:type="pct"/>
            <w:vMerge/>
            <w:tcBorders>
              <w:top w:val="nil"/>
            </w:tcBorders>
            <w:shd w:val="clear" w:color="auto" w:fill="auto"/>
            <w:vAlign w:val="center"/>
          </w:tcPr>
          <w:p w14:paraId="17424E04" w14:textId="77777777" w:rsidR="00D23E34" w:rsidRPr="00D23E34" w:rsidRDefault="00D23E34" w:rsidP="000E2C60">
            <w:pPr>
              <w:pStyle w:val="12"/>
              <w:rPr>
                <w:sz w:val="10"/>
                <w:szCs w:val="10"/>
                <w:lang w:val="en-US"/>
              </w:rPr>
            </w:pPr>
          </w:p>
        </w:tc>
        <w:tc>
          <w:tcPr>
            <w:tcW w:w="312" w:type="pct"/>
            <w:vMerge/>
            <w:tcBorders>
              <w:top w:val="nil"/>
            </w:tcBorders>
            <w:shd w:val="clear" w:color="auto" w:fill="auto"/>
            <w:vAlign w:val="center"/>
          </w:tcPr>
          <w:p w14:paraId="65B7AC85" w14:textId="77777777" w:rsidR="00D23E34" w:rsidRPr="00D23E34" w:rsidRDefault="00D23E34" w:rsidP="000E2C60">
            <w:pPr>
              <w:pStyle w:val="12"/>
              <w:rPr>
                <w:sz w:val="10"/>
                <w:szCs w:val="10"/>
                <w:lang w:val="en-US"/>
              </w:rPr>
            </w:pPr>
          </w:p>
        </w:tc>
        <w:tc>
          <w:tcPr>
            <w:tcW w:w="833" w:type="pct"/>
            <w:shd w:val="clear" w:color="auto" w:fill="auto"/>
            <w:vAlign w:val="center"/>
          </w:tcPr>
          <w:p w14:paraId="52624594" w14:textId="77777777" w:rsidR="00D23E34" w:rsidRPr="00D23E34" w:rsidRDefault="00D23E34" w:rsidP="000E2C60">
            <w:pPr>
              <w:pStyle w:val="12"/>
              <w:rPr>
                <w:sz w:val="10"/>
                <w:szCs w:val="10"/>
                <w:lang w:val="en-US"/>
              </w:rPr>
            </w:pPr>
            <w:r w:rsidRPr="00D23E34">
              <w:rPr>
                <w:color w:val="231F20"/>
                <w:sz w:val="10"/>
                <w:szCs w:val="10"/>
                <w:lang w:val="en-US"/>
              </w:rPr>
              <w:t>3/8”</w:t>
            </w:r>
            <w:r w:rsidRPr="00D23E34">
              <w:rPr>
                <w:color w:val="231F20"/>
                <w:spacing w:val="-1"/>
                <w:sz w:val="10"/>
                <w:szCs w:val="10"/>
                <w:lang w:val="en-US"/>
              </w:rPr>
              <w:t xml:space="preserve"> </w:t>
            </w:r>
            <w:r w:rsidRPr="00D23E34">
              <w:rPr>
                <w:color w:val="231F20"/>
                <w:sz w:val="10"/>
                <w:szCs w:val="10"/>
                <w:lang w:val="en-US"/>
              </w:rPr>
              <w:t>NPT</w:t>
            </w:r>
            <w:r w:rsidRPr="00D23E34">
              <w:rPr>
                <w:color w:val="231F20"/>
                <w:spacing w:val="-2"/>
                <w:sz w:val="10"/>
                <w:szCs w:val="10"/>
                <w:lang w:val="en-US"/>
              </w:rPr>
              <w:t xml:space="preserve"> </w:t>
            </w:r>
            <w:r w:rsidRPr="00D23E34">
              <w:rPr>
                <w:color w:val="231F20"/>
                <w:sz w:val="10"/>
                <w:szCs w:val="10"/>
                <w:lang w:val="en-US"/>
              </w:rPr>
              <w:t>наружная</w:t>
            </w:r>
          </w:p>
        </w:tc>
        <w:tc>
          <w:tcPr>
            <w:tcW w:w="220" w:type="pct"/>
            <w:shd w:val="clear" w:color="auto" w:fill="auto"/>
            <w:vAlign w:val="center"/>
          </w:tcPr>
          <w:p w14:paraId="1F1421C0" w14:textId="77777777" w:rsidR="00D23E34" w:rsidRPr="00D23E34" w:rsidRDefault="00D23E34" w:rsidP="000E2C60">
            <w:pPr>
              <w:pStyle w:val="12"/>
              <w:rPr>
                <w:sz w:val="10"/>
                <w:szCs w:val="10"/>
                <w:lang w:val="en-US"/>
              </w:rPr>
            </w:pPr>
            <w:r w:rsidRPr="00D23E34">
              <w:rPr>
                <w:color w:val="231F20"/>
                <w:sz w:val="10"/>
                <w:szCs w:val="10"/>
                <w:lang w:val="en-US"/>
              </w:rPr>
              <w:t>41.1</w:t>
            </w:r>
          </w:p>
        </w:tc>
        <w:tc>
          <w:tcPr>
            <w:tcW w:w="221" w:type="pct"/>
            <w:shd w:val="clear" w:color="auto" w:fill="auto"/>
            <w:vAlign w:val="center"/>
          </w:tcPr>
          <w:p w14:paraId="625F7433" w14:textId="77777777" w:rsidR="00D23E34" w:rsidRPr="00D23E34" w:rsidRDefault="00D23E34" w:rsidP="000E2C60">
            <w:pPr>
              <w:pStyle w:val="12"/>
              <w:rPr>
                <w:sz w:val="10"/>
                <w:szCs w:val="10"/>
                <w:lang w:val="en-US"/>
              </w:rPr>
            </w:pPr>
            <w:r w:rsidRPr="00D23E34">
              <w:rPr>
                <w:color w:val="231F20"/>
                <w:sz w:val="10"/>
                <w:szCs w:val="10"/>
                <w:lang w:val="en-US"/>
              </w:rPr>
              <w:t>33.0</w:t>
            </w:r>
          </w:p>
        </w:tc>
        <w:tc>
          <w:tcPr>
            <w:tcW w:w="220" w:type="pct"/>
            <w:vMerge/>
            <w:tcBorders>
              <w:top w:val="nil"/>
            </w:tcBorders>
            <w:shd w:val="clear" w:color="auto" w:fill="auto"/>
            <w:vAlign w:val="center"/>
          </w:tcPr>
          <w:p w14:paraId="02F9C43D"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42EA075D" w14:textId="77777777" w:rsidR="00D23E34" w:rsidRPr="00D23E34" w:rsidRDefault="00D23E34" w:rsidP="000E2C60">
            <w:pPr>
              <w:pStyle w:val="12"/>
              <w:rPr>
                <w:sz w:val="10"/>
                <w:szCs w:val="10"/>
                <w:lang w:val="en-US"/>
              </w:rPr>
            </w:pPr>
          </w:p>
        </w:tc>
        <w:tc>
          <w:tcPr>
            <w:tcW w:w="220" w:type="pct"/>
            <w:vMerge/>
            <w:tcBorders>
              <w:top w:val="nil"/>
            </w:tcBorders>
            <w:shd w:val="clear" w:color="auto" w:fill="auto"/>
            <w:vAlign w:val="center"/>
          </w:tcPr>
          <w:p w14:paraId="27296543"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7A1E8A16" w14:textId="77777777" w:rsidR="00D23E34" w:rsidRPr="00D23E34" w:rsidRDefault="00D23E34" w:rsidP="000E2C60">
            <w:pPr>
              <w:pStyle w:val="12"/>
              <w:rPr>
                <w:sz w:val="10"/>
                <w:szCs w:val="10"/>
                <w:lang w:val="en-US"/>
              </w:rPr>
            </w:pPr>
          </w:p>
        </w:tc>
        <w:tc>
          <w:tcPr>
            <w:tcW w:w="220" w:type="pct"/>
            <w:vMerge/>
            <w:tcBorders>
              <w:top w:val="nil"/>
            </w:tcBorders>
            <w:shd w:val="clear" w:color="auto" w:fill="auto"/>
            <w:vAlign w:val="center"/>
          </w:tcPr>
          <w:p w14:paraId="00A46A87"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3E976C53"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5223773B" w14:textId="77777777" w:rsidR="00D23E34" w:rsidRPr="00D23E34" w:rsidRDefault="00D23E34" w:rsidP="000E2C60">
            <w:pPr>
              <w:pStyle w:val="12"/>
              <w:rPr>
                <w:sz w:val="10"/>
                <w:szCs w:val="10"/>
                <w:lang w:val="en-US"/>
              </w:rPr>
            </w:pPr>
          </w:p>
        </w:tc>
      </w:tr>
      <w:tr w:rsidR="007930F5" w:rsidRPr="00D23E34" w14:paraId="48248863" w14:textId="77777777" w:rsidTr="004D0161">
        <w:trPr>
          <w:trHeight w:val="162"/>
        </w:trPr>
        <w:tc>
          <w:tcPr>
            <w:tcW w:w="621" w:type="pct"/>
            <w:shd w:val="clear" w:color="auto" w:fill="auto"/>
            <w:vAlign w:val="center"/>
          </w:tcPr>
          <w:p w14:paraId="6842DAE3" w14:textId="0454B7FD" w:rsidR="00D23E34" w:rsidRPr="00D23E34" w:rsidRDefault="00D23E34" w:rsidP="000E2C60">
            <w:pPr>
              <w:pStyle w:val="12"/>
              <w:rPr>
                <w:sz w:val="10"/>
                <w:szCs w:val="10"/>
                <w:lang w:val="en-US"/>
              </w:rPr>
            </w:pPr>
            <w:r w:rsidRPr="00D23E34">
              <w:rPr>
                <w:color w:val="231F20"/>
                <w:sz w:val="10"/>
                <w:szCs w:val="10"/>
                <w:lang w:val="en-US"/>
              </w:rPr>
              <w:t>HB2</w:t>
            </w:r>
            <w:r>
              <w:rPr>
                <w:color w:val="231F20"/>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H</w:t>
            </w:r>
            <w:r w:rsidRPr="00D23E34">
              <w:rPr>
                <w:color w:val="231F20"/>
                <w:spacing w:val="-1"/>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6M</w:t>
            </w:r>
          </w:p>
        </w:tc>
        <w:tc>
          <w:tcPr>
            <w:tcW w:w="313" w:type="pct"/>
            <w:shd w:val="clear" w:color="auto" w:fill="auto"/>
            <w:vAlign w:val="center"/>
          </w:tcPr>
          <w:p w14:paraId="67D41865" w14:textId="77777777" w:rsidR="00D23E34" w:rsidRPr="00D23E34" w:rsidRDefault="00D23E34" w:rsidP="000E2C60">
            <w:pPr>
              <w:pStyle w:val="12"/>
              <w:rPr>
                <w:sz w:val="10"/>
                <w:szCs w:val="10"/>
                <w:lang w:val="en-US"/>
              </w:rPr>
            </w:pPr>
            <w:r w:rsidRPr="00D23E34">
              <w:rPr>
                <w:color w:val="231F20"/>
                <w:sz w:val="10"/>
                <w:szCs w:val="10"/>
                <w:lang w:val="en-US"/>
              </w:rPr>
              <w:t>1.04</w:t>
            </w:r>
          </w:p>
        </w:tc>
        <w:tc>
          <w:tcPr>
            <w:tcW w:w="625" w:type="pct"/>
            <w:shd w:val="clear" w:color="auto" w:fill="auto"/>
            <w:vAlign w:val="center"/>
          </w:tcPr>
          <w:p w14:paraId="21459C4F" w14:textId="0119D2A5" w:rsidR="00D23E34" w:rsidRPr="00D23E34" w:rsidRDefault="00D23E34" w:rsidP="000E2C60">
            <w:pPr>
              <w:pStyle w:val="12"/>
              <w:rPr>
                <w:sz w:val="10"/>
                <w:szCs w:val="10"/>
                <w:lang w:val="en-US"/>
              </w:rPr>
            </w:pPr>
            <w:r w:rsidRPr="00D23E34">
              <w:rPr>
                <w:color w:val="231F20"/>
                <w:sz w:val="10"/>
                <w:szCs w:val="10"/>
                <w:lang w:val="en-US"/>
              </w:rPr>
              <w:t>HB2B3</w:t>
            </w:r>
            <w:r>
              <w:rPr>
                <w:color w:val="231F20"/>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H</w:t>
            </w:r>
            <w:r w:rsidRPr="00D23E34">
              <w:rPr>
                <w:color w:val="231F20"/>
                <w:spacing w:val="-1"/>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6M</w:t>
            </w:r>
          </w:p>
        </w:tc>
        <w:tc>
          <w:tcPr>
            <w:tcW w:w="314" w:type="pct"/>
            <w:shd w:val="clear" w:color="auto" w:fill="auto"/>
            <w:vAlign w:val="center"/>
          </w:tcPr>
          <w:p w14:paraId="068A5307" w14:textId="77777777" w:rsidR="00D23E34" w:rsidRPr="00D23E34" w:rsidRDefault="00D23E34" w:rsidP="000E2C60">
            <w:pPr>
              <w:pStyle w:val="12"/>
              <w:rPr>
                <w:sz w:val="10"/>
                <w:szCs w:val="10"/>
                <w:lang w:val="en-US"/>
              </w:rPr>
            </w:pPr>
            <w:r w:rsidRPr="00D23E34">
              <w:rPr>
                <w:color w:val="231F20"/>
                <w:sz w:val="10"/>
                <w:szCs w:val="10"/>
                <w:lang w:val="en-US"/>
              </w:rPr>
              <w:t>0.70</w:t>
            </w:r>
          </w:p>
        </w:tc>
        <w:tc>
          <w:tcPr>
            <w:tcW w:w="312" w:type="pct"/>
            <w:shd w:val="clear" w:color="auto" w:fill="auto"/>
            <w:vAlign w:val="center"/>
          </w:tcPr>
          <w:p w14:paraId="039FDC3C" w14:textId="77777777" w:rsidR="00D23E34" w:rsidRPr="00D23E34" w:rsidRDefault="00D23E34" w:rsidP="000E2C60">
            <w:pPr>
              <w:pStyle w:val="12"/>
              <w:rPr>
                <w:sz w:val="10"/>
                <w:szCs w:val="10"/>
                <w:lang w:val="en-US"/>
              </w:rPr>
            </w:pPr>
            <w:r w:rsidRPr="00D23E34">
              <w:rPr>
                <w:color w:val="231F20"/>
                <w:sz w:val="10"/>
                <w:szCs w:val="10"/>
                <w:lang w:val="en-US"/>
              </w:rPr>
              <w:t>4.8</w:t>
            </w:r>
          </w:p>
        </w:tc>
        <w:tc>
          <w:tcPr>
            <w:tcW w:w="833" w:type="pct"/>
            <w:shd w:val="clear" w:color="auto" w:fill="auto"/>
            <w:vAlign w:val="center"/>
          </w:tcPr>
          <w:p w14:paraId="26D08F1D" w14:textId="77777777" w:rsidR="00D23E34" w:rsidRPr="00D23E34" w:rsidRDefault="00D23E34" w:rsidP="000E2C60">
            <w:pPr>
              <w:pStyle w:val="12"/>
              <w:rPr>
                <w:sz w:val="10"/>
                <w:szCs w:val="10"/>
                <w:lang w:val="en-US"/>
              </w:rPr>
            </w:pPr>
            <w:r w:rsidRPr="00D23E34">
              <w:rPr>
                <w:color w:val="231F20"/>
                <w:sz w:val="10"/>
                <w:szCs w:val="10"/>
                <w:lang w:val="en-US"/>
              </w:rPr>
              <w:t>6мм</w:t>
            </w:r>
            <w:r w:rsidRPr="00D23E34">
              <w:rPr>
                <w:color w:val="231F20"/>
                <w:spacing w:val="-4"/>
                <w:sz w:val="10"/>
                <w:szCs w:val="10"/>
                <w:lang w:val="en-US"/>
              </w:rPr>
              <w:t xml:space="preserve"> </w:t>
            </w:r>
            <w:r w:rsidRPr="00D23E34">
              <w:rPr>
                <w:color w:val="231F20"/>
                <w:sz w:val="10"/>
                <w:szCs w:val="10"/>
                <w:lang w:val="en-US"/>
              </w:rPr>
              <w:t>Hy-Lok</w:t>
            </w:r>
          </w:p>
        </w:tc>
        <w:tc>
          <w:tcPr>
            <w:tcW w:w="220" w:type="pct"/>
            <w:shd w:val="clear" w:color="auto" w:fill="auto"/>
            <w:vAlign w:val="center"/>
          </w:tcPr>
          <w:p w14:paraId="2A0F108C" w14:textId="77777777" w:rsidR="00D23E34" w:rsidRPr="00D23E34" w:rsidRDefault="00D23E34" w:rsidP="000E2C60">
            <w:pPr>
              <w:pStyle w:val="12"/>
              <w:rPr>
                <w:sz w:val="10"/>
                <w:szCs w:val="10"/>
                <w:lang w:val="en-US"/>
              </w:rPr>
            </w:pPr>
            <w:r w:rsidRPr="00D23E34">
              <w:rPr>
                <w:color w:val="231F20"/>
                <w:sz w:val="10"/>
                <w:szCs w:val="10"/>
                <w:lang w:val="en-US"/>
              </w:rPr>
              <w:t>44.5</w:t>
            </w:r>
          </w:p>
        </w:tc>
        <w:tc>
          <w:tcPr>
            <w:tcW w:w="221" w:type="pct"/>
            <w:shd w:val="clear" w:color="auto" w:fill="auto"/>
            <w:vAlign w:val="center"/>
          </w:tcPr>
          <w:p w14:paraId="1EFA8980" w14:textId="77777777" w:rsidR="00D23E34" w:rsidRPr="00D23E34" w:rsidRDefault="00D23E34" w:rsidP="000E2C60">
            <w:pPr>
              <w:pStyle w:val="12"/>
              <w:rPr>
                <w:sz w:val="10"/>
                <w:szCs w:val="10"/>
                <w:lang w:val="en-US"/>
              </w:rPr>
            </w:pPr>
            <w:r w:rsidRPr="00D23E34">
              <w:rPr>
                <w:color w:val="231F20"/>
                <w:sz w:val="10"/>
                <w:szCs w:val="10"/>
                <w:lang w:val="en-US"/>
              </w:rPr>
              <w:t>40.4</w:t>
            </w:r>
          </w:p>
        </w:tc>
        <w:tc>
          <w:tcPr>
            <w:tcW w:w="220" w:type="pct"/>
            <w:vMerge/>
            <w:tcBorders>
              <w:top w:val="nil"/>
            </w:tcBorders>
            <w:shd w:val="clear" w:color="auto" w:fill="auto"/>
            <w:vAlign w:val="center"/>
          </w:tcPr>
          <w:p w14:paraId="0C79C7A6"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36ECDE1B" w14:textId="77777777" w:rsidR="00D23E34" w:rsidRPr="00D23E34" w:rsidRDefault="00D23E34" w:rsidP="000E2C60">
            <w:pPr>
              <w:pStyle w:val="12"/>
              <w:rPr>
                <w:sz w:val="10"/>
                <w:szCs w:val="10"/>
                <w:lang w:val="en-US"/>
              </w:rPr>
            </w:pPr>
          </w:p>
        </w:tc>
        <w:tc>
          <w:tcPr>
            <w:tcW w:w="220" w:type="pct"/>
            <w:vMerge/>
            <w:tcBorders>
              <w:top w:val="nil"/>
            </w:tcBorders>
            <w:shd w:val="clear" w:color="auto" w:fill="auto"/>
            <w:vAlign w:val="center"/>
          </w:tcPr>
          <w:p w14:paraId="3811917E"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150766E4" w14:textId="77777777" w:rsidR="00D23E34" w:rsidRPr="00D23E34" w:rsidRDefault="00D23E34" w:rsidP="000E2C60">
            <w:pPr>
              <w:pStyle w:val="12"/>
              <w:rPr>
                <w:sz w:val="10"/>
                <w:szCs w:val="10"/>
                <w:lang w:val="en-US"/>
              </w:rPr>
            </w:pPr>
          </w:p>
        </w:tc>
        <w:tc>
          <w:tcPr>
            <w:tcW w:w="220" w:type="pct"/>
            <w:vMerge/>
            <w:tcBorders>
              <w:top w:val="nil"/>
            </w:tcBorders>
            <w:shd w:val="clear" w:color="auto" w:fill="auto"/>
            <w:vAlign w:val="center"/>
          </w:tcPr>
          <w:p w14:paraId="580303AE"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06B115A9"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5298BA01" w14:textId="77777777" w:rsidR="00D23E34" w:rsidRPr="00D23E34" w:rsidRDefault="00D23E34" w:rsidP="000E2C60">
            <w:pPr>
              <w:pStyle w:val="12"/>
              <w:rPr>
                <w:sz w:val="10"/>
                <w:szCs w:val="10"/>
                <w:lang w:val="en-US"/>
              </w:rPr>
            </w:pPr>
          </w:p>
        </w:tc>
      </w:tr>
      <w:tr w:rsidR="007930F5" w:rsidRPr="00D23E34" w14:paraId="2FC87991" w14:textId="77777777" w:rsidTr="007930F5">
        <w:trPr>
          <w:trHeight w:val="162"/>
        </w:trPr>
        <w:tc>
          <w:tcPr>
            <w:tcW w:w="621" w:type="pct"/>
            <w:shd w:val="clear" w:color="auto" w:fill="auto"/>
            <w:vAlign w:val="center"/>
          </w:tcPr>
          <w:p w14:paraId="253F8C07" w14:textId="7A1243A4" w:rsidR="00D23E34" w:rsidRPr="00D23E34" w:rsidRDefault="00D23E34" w:rsidP="000E2C60">
            <w:pPr>
              <w:pStyle w:val="12"/>
              <w:rPr>
                <w:sz w:val="10"/>
                <w:szCs w:val="10"/>
                <w:lang w:val="en-US"/>
              </w:rPr>
            </w:pPr>
            <w:r w:rsidRPr="00D23E34">
              <w:rPr>
                <w:color w:val="231F20"/>
                <w:sz w:val="10"/>
                <w:szCs w:val="10"/>
                <w:lang w:val="en-US"/>
              </w:rPr>
              <w:t>HB2</w:t>
            </w:r>
            <w:r>
              <w:rPr>
                <w:color w:val="231F20"/>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H</w:t>
            </w:r>
            <w:r w:rsidRPr="00D23E34">
              <w:rPr>
                <w:color w:val="231F20"/>
                <w:spacing w:val="-1"/>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8M</w:t>
            </w:r>
          </w:p>
        </w:tc>
        <w:tc>
          <w:tcPr>
            <w:tcW w:w="313" w:type="pct"/>
            <w:vMerge w:val="restart"/>
            <w:shd w:val="clear" w:color="auto" w:fill="auto"/>
            <w:vAlign w:val="center"/>
          </w:tcPr>
          <w:p w14:paraId="11EBAC0E" w14:textId="77777777" w:rsidR="00D23E34" w:rsidRPr="00D23E34" w:rsidRDefault="00D23E34" w:rsidP="000E2C60">
            <w:pPr>
              <w:pStyle w:val="12"/>
              <w:rPr>
                <w:sz w:val="10"/>
                <w:szCs w:val="10"/>
                <w:lang w:val="en-US"/>
              </w:rPr>
            </w:pPr>
            <w:r w:rsidRPr="00D23E34">
              <w:rPr>
                <w:color w:val="231F20"/>
                <w:sz w:val="10"/>
                <w:szCs w:val="10"/>
                <w:lang w:val="en-US"/>
              </w:rPr>
              <w:t>2.34</w:t>
            </w:r>
          </w:p>
        </w:tc>
        <w:tc>
          <w:tcPr>
            <w:tcW w:w="625" w:type="pct"/>
            <w:shd w:val="clear" w:color="auto" w:fill="auto"/>
            <w:vAlign w:val="center"/>
          </w:tcPr>
          <w:p w14:paraId="09994268" w14:textId="225B683A" w:rsidR="00D23E34" w:rsidRPr="00D23E34" w:rsidRDefault="00D23E34" w:rsidP="000E2C60">
            <w:pPr>
              <w:pStyle w:val="12"/>
              <w:rPr>
                <w:sz w:val="10"/>
                <w:szCs w:val="10"/>
                <w:lang w:val="en-US"/>
              </w:rPr>
            </w:pPr>
            <w:r w:rsidRPr="00D23E34">
              <w:rPr>
                <w:color w:val="231F20"/>
                <w:sz w:val="10"/>
                <w:szCs w:val="10"/>
                <w:lang w:val="en-US"/>
              </w:rPr>
              <w:t>HB2B3</w:t>
            </w:r>
            <w:r>
              <w:rPr>
                <w:color w:val="231F20"/>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H</w:t>
            </w:r>
            <w:r w:rsidRPr="00D23E34">
              <w:rPr>
                <w:color w:val="231F20"/>
                <w:spacing w:val="-1"/>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8M</w:t>
            </w:r>
          </w:p>
        </w:tc>
        <w:tc>
          <w:tcPr>
            <w:tcW w:w="314" w:type="pct"/>
            <w:vMerge w:val="restart"/>
            <w:shd w:val="clear" w:color="auto" w:fill="auto"/>
            <w:vAlign w:val="center"/>
          </w:tcPr>
          <w:p w14:paraId="57953B17" w14:textId="77777777" w:rsidR="00D23E34" w:rsidRPr="00D23E34" w:rsidRDefault="00D23E34" w:rsidP="000E2C60">
            <w:pPr>
              <w:pStyle w:val="12"/>
              <w:rPr>
                <w:sz w:val="10"/>
                <w:szCs w:val="10"/>
                <w:lang w:val="en-US"/>
              </w:rPr>
            </w:pPr>
            <w:r w:rsidRPr="00D23E34">
              <w:rPr>
                <w:color w:val="231F20"/>
                <w:sz w:val="10"/>
                <w:szCs w:val="10"/>
                <w:lang w:val="en-US"/>
              </w:rPr>
              <w:t>0.87</w:t>
            </w:r>
          </w:p>
        </w:tc>
        <w:tc>
          <w:tcPr>
            <w:tcW w:w="312" w:type="pct"/>
            <w:vMerge w:val="restart"/>
            <w:shd w:val="clear" w:color="auto" w:fill="auto"/>
            <w:vAlign w:val="center"/>
          </w:tcPr>
          <w:p w14:paraId="1308BABF" w14:textId="77777777" w:rsidR="00D23E34" w:rsidRPr="00D23E34" w:rsidRDefault="00D23E34" w:rsidP="000E2C60">
            <w:pPr>
              <w:pStyle w:val="12"/>
              <w:rPr>
                <w:sz w:val="10"/>
                <w:szCs w:val="10"/>
                <w:lang w:val="en-US"/>
              </w:rPr>
            </w:pPr>
            <w:r w:rsidRPr="00D23E34">
              <w:rPr>
                <w:color w:val="231F20"/>
                <w:sz w:val="10"/>
                <w:szCs w:val="10"/>
                <w:lang w:val="en-US"/>
              </w:rPr>
              <w:t>6.4</w:t>
            </w:r>
          </w:p>
        </w:tc>
        <w:tc>
          <w:tcPr>
            <w:tcW w:w="833" w:type="pct"/>
            <w:shd w:val="clear" w:color="auto" w:fill="auto"/>
            <w:vAlign w:val="center"/>
          </w:tcPr>
          <w:p w14:paraId="50F0FF9C" w14:textId="77777777" w:rsidR="00D23E34" w:rsidRPr="00D23E34" w:rsidRDefault="00D23E34" w:rsidP="000E2C60">
            <w:pPr>
              <w:pStyle w:val="12"/>
              <w:rPr>
                <w:sz w:val="10"/>
                <w:szCs w:val="10"/>
                <w:lang w:val="en-US"/>
              </w:rPr>
            </w:pPr>
            <w:r w:rsidRPr="00D23E34">
              <w:rPr>
                <w:color w:val="231F20"/>
                <w:sz w:val="10"/>
                <w:szCs w:val="10"/>
                <w:lang w:val="en-US"/>
              </w:rPr>
              <w:t>8мм</w:t>
            </w:r>
            <w:r w:rsidRPr="00D23E34">
              <w:rPr>
                <w:color w:val="231F20"/>
                <w:spacing w:val="-4"/>
                <w:sz w:val="10"/>
                <w:szCs w:val="10"/>
                <w:lang w:val="en-US"/>
              </w:rPr>
              <w:t xml:space="preserve"> </w:t>
            </w:r>
            <w:r w:rsidRPr="00D23E34">
              <w:rPr>
                <w:color w:val="231F20"/>
                <w:sz w:val="10"/>
                <w:szCs w:val="10"/>
                <w:lang w:val="en-US"/>
              </w:rPr>
              <w:t>Hy-Lok</w:t>
            </w:r>
          </w:p>
        </w:tc>
        <w:tc>
          <w:tcPr>
            <w:tcW w:w="220" w:type="pct"/>
            <w:shd w:val="clear" w:color="auto" w:fill="auto"/>
            <w:vAlign w:val="center"/>
          </w:tcPr>
          <w:p w14:paraId="488AF5CA" w14:textId="77777777" w:rsidR="00D23E34" w:rsidRPr="00D23E34" w:rsidRDefault="00D23E34" w:rsidP="000E2C60">
            <w:pPr>
              <w:pStyle w:val="12"/>
              <w:rPr>
                <w:sz w:val="10"/>
                <w:szCs w:val="10"/>
                <w:lang w:val="en-US"/>
              </w:rPr>
            </w:pPr>
            <w:r w:rsidRPr="00D23E34">
              <w:rPr>
                <w:color w:val="231F20"/>
                <w:sz w:val="10"/>
                <w:szCs w:val="10"/>
                <w:lang w:val="en-US"/>
              </w:rPr>
              <w:t>45.2</w:t>
            </w:r>
          </w:p>
        </w:tc>
        <w:tc>
          <w:tcPr>
            <w:tcW w:w="221" w:type="pct"/>
            <w:shd w:val="clear" w:color="auto" w:fill="auto"/>
            <w:vAlign w:val="center"/>
          </w:tcPr>
          <w:p w14:paraId="1604125D" w14:textId="77777777" w:rsidR="00D23E34" w:rsidRPr="00D23E34" w:rsidRDefault="00D23E34" w:rsidP="000E2C60">
            <w:pPr>
              <w:pStyle w:val="12"/>
              <w:rPr>
                <w:sz w:val="10"/>
                <w:szCs w:val="10"/>
                <w:lang w:val="en-US"/>
              </w:rPr>
            </w:pPr>
            <w:r w:rsidRPr="00D23E34">
              <w:rPr>
                <w:color w:val="231F20"/>
                <w:sz w:val="10"/>
                <w:szCs w:val="10"/>
                <w:lang w:val="en-US"/>
              </w:rPr>
              <w:t>40.5</w:t>
            </w:r>
          </w:p>
        </w:tc>
        <w:tc>
          <w:tcPr>
            <w:tcW w:w="220" w:type="pct"/>
            <w:vMerge/>
            <w:tcBorders>
              <w:top w:val="nil"/>
            </w:tcBorders>
            <w:shd w:val="clear" w:color="auto" w:fill="auto"/>
            <w:vAlign w:val="center"/>
          </w:tcPr>
          <w:p w14:paraId="3541344E"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218068DB" w14:textId="77777777" w:rsidR="00D23E34" w:rsidRPr="00D23E34" w:rsidRDefault="00D23E34" w:rsidP="000E2C60">
            <w:pPr>
              <w:pStyle w:val="12"/>
              <w:rPr>
                <w:sz w:val="10"/>
                <w:szCs w:val="10"/>
                <w:lang w:val="en-US"/>
              </w:rPr>
            </w:pPr>
          </w:p>
        </w:tc>
        <w:tc>
          <w:tcPr>
            <w:tcW w:w="220" w:type="pct"/>
            <w:vMerge/>
            <w:tcBorders>
              <w:top w:val="nil"/>
            </w:tcBorders>
            <w:shd w:val="clear" w:color="auto" w:fill="auto"/>
            <w:vAlign w:val="center"/>
          </w:tcPr>
          <w:p w14:paraId="56436F33"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740DE8F7" w14:textId="77777777" w:rsidR="00D23E34" w:rsidRPr="00D23E34" w:rsidRDefault="00D23E34" w:rsidP="000E2C60">
            <w:pPr>
              <w:pStyle w:val="12"/>
              <w:rPr>
                <w:sz w:val="10"/>
                <w:szCs w:val="10"/>
                <w:lang w:val="en-US"/>
              </w:rPr>
            </w:pPr>
          </w:p>
        </w:tc>
        <w:tc>
          <w:tcPr>
            <w:tcW w:w="220" w:type="pct"/>
            <w:vMerge/>
            <w:tcBorders>
              <w:top w:val="nil"/>
            </w:tcBorders>
            <w:shd w:val="clear" w:color="auto" w:fill="auto"/>
            <w:vAlign w:val="center"/>
          </w:tcPr>
          <w:p w14:paraId="54AF4C15"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6406A14F"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6D67522D" w14:textId="77777777" w:rsidR="00D23E34" w:rsidRPr="00D23E34" w:rsidRDefault="00D23E34" w:rsidP="000E2C60">
            <w:pPr>
              <w:pStyle w:val="12"/>
              <w:rPr>
                <w:sz w:val="10"/>
                <w:szCs w:val="10"/>
                <w:lang w:val="en-US"/>
              </w:rPr>
            </w:pPr>
          </w:p>
        </w:tc>
      </w:tr>
      <w:tr w:rsidR="007930F5" w:rsidRPr="00D23E34" w14:paraId="6533BCCC" w14:textId="77777777" w:rsidTr="004D0161">
        <w:trPr>
          <w:trHeight w:val="162"/>
        </w:trPr>
        <w:tc>
          <w:tcPr>
            <w:tcW w:w="621" w:type="pct"/>
            <w:shd w:val="clear" w:color="auto" w:fill="auto"/>
            <w:vAlign w:val="center"/>
          </w:tcPr>
          <w:p w14:paraId="624B0251" w14:textId="5E455765" w:rsidR="00D23E34" w:rsidRPr="00D23E34" w:rsidRDefault="00D23E34" w:rsidP="000E2C60">
            <w:pPr>
              <w:pStyle w:val="12"/>
              <w:rPr>
                <w:sz w:val="10"/>
                <w:szCs w:val="10"/>
                <w:lang w:val="en-US"/>
              </w:rPr>
            </w:pPr>
            <w:r w:rsidRPr="00D23E34">
              <w:rPr>
                <w:color w:val="231F20"/>
                <w:sz w:val="10"/>
                <w:szCs w:val="10"/>
                <w:lang w:val="en-US"/>
              </w:rPr>
              <w:t>HB2</w:t>
            </w:r>
            <w:r>
              <w:rPr>
                <w:color w:val="231F20"/>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H</w:t>
            </w:r>
            <w:r w:rsidRPr="00D23E34">
              <w:rPr>
                <w:color w:val="231F20"/>
                <w:spacing w:val="-1"/>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10M</w:t>
            </w:r>
          </w:p>
        </w:tc>
        <w:tc>
          <w:tcPr>
            <w:tcW w:w="313" w:type="pct"/>
            <w:vMerge/>
            <w:tcBorders>
              <w:top w:val="nil"/>
            </w:tcBorders>
            <w:shd w:val="clear" w:color="auto" w:fill="auto"/>
            <w:vAlign w:val="center"/>
          </w:tcPr>
          <w:p w14:paraId="72A4CFB0" w14:textId="77777777" w:rsidR="00D23E34" w:rsidRPr="00D23E34" w:rsidRDefault="00D23E34" w:rsidP="000E2C60">
            <w:pPr>
              <w:pStyle w:val="12"/>
              <w:rPr>
                <w:sz w:val="10"/>
                <w:szCs w:val="10"/>
                <w:lang w:val="en-US"/>
              </w:rPr>
            </w:pPr>
          </w:p>
        </w:tc>
        <w:tc>
          <w:tcPr>
            <w:tcW w:w="625" w:type="pct"/>
            <w:shd w:val="clear" w:color="auto" w:fill="auto"/>
            <w:vAlign w:val="center"/>
          </w:tcPr>
          <w:p w14:paraId="71DC7D9E" w14:textId="2D9379CA" w:rsidR="00D23E34" w:rsidRPr="00D23E34" w:rsidRDefault="00D23E34" w:rsidP="000E2C60">
            <w:pPr>
              <w:pStyle w:val="12"/>
              <w:rPr>
                <w:sz w:val="10"/>
                <w:szCs w:val="10"/>
                <w:lang w:val="en-US"/>
              </w:rPr>
            </w:pPr>
            <w:r w:rsidRPr="00D23E34">
              <w:rPr>
                <w:color w:val="231F20"/>
                <w:sz w:val="10"/>
                <w:szCs w:val="10"/>
                <w:lang w:val="en-US"/>
              </w:rPr>
              <w:t>HB2B3</w:t>
            </w:r>
            <w:r>
              <w:rPr>
                <w:color w:val="231F20"/>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H</w:t>
            </w:r>
            <w:r w:rsidRPr="00D23E34">
              <w:rPr>
                <w:color w:val="231F20"/>
                <w:spacing w:val="-1"/>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10M</w:t>
            </w:r>
          </w:p>
        </w:tc>
        <w:tc>
          <w:tcPr>
            <w:tcW w:w="314" w:type="pct"/>
            <w:vMerge/>
            <w:tcBorders>
              <w:top w:val="nil"/>
            </w:tcBorders>
            <w:shd w:val="clear" w:color="auto" w:fill="auto"/>
            <w:vAlign w:val="center"/>
          </w:tcPr>
          <w:p w14:paraId="32CC1208" w14:textId="77777777" w:rsidR="00D23E34" w:rsidRPr="00D23E34" w:rsidRDefault="00D23E34" w:rsidP="000E2C60">
            <w:pPr>
              <w:pStyle w:val="12"/>
              <w:rPr>
                <w:sz w:val="10"/>
                <w:szCs w:val="10"/>
                <w:lang w:val="en-US"/>
              </w:rPr>
            </w:pPr>
          </w:p>
        </w:tc>
        <w:tc>
          <w:tcPr>
            <w:tcW w:w="312" w:type="pct"/>
            <w:vMerge/>
            <w:tcBorders>
              <w:top w:val="nil"/>
            </w:tcBorders>
            <w:shd w:val="clear" w:color="auto" w:fill="auto"/>
            <w:vAlign w:val="center"/>
          </w:tcPr>
          <w:p w14:paraId="59DC8BA8" w14:textId="77777777" w:rsidR="00D23E34" w:rsidRPr="00D23E34" w:rsidRDefault="00D23E34" w:rsidP="000E2C60">
            <w:pPr>
              <w:pStyle w:val="12"/>
              <w:rPr>
                <w:sz w:val="10"/>
                <w:szCs w:val="10"/>
                <w:lang w:val="en-US"/>
              </w:rPr>
            </w:pPr>
          </w:p>
        </w:tc>
        <w:tc>
          <w:tcPr>
            <w:tcW w:w="833" w:type="pct"/>
            <w:shd w:val="clear" w:color="auto" w:fill="auto"/>
            <w:vAlign w:val="center"/>
          </w:tcPr>
          <w:p w14:paraId="7CE68232" w14:textId="77777777" w:rsidR="00D23E34" w:rsidRPr="00D23E34" w:rsidRDefault="00D23E34" w:rsidP="000E2C60">
            <w:pPr>
              <w:pStyle w:val="12"/>
              <w:rPr>
                <w:sz w:val="10"/>
                <w:szCs w:val="10"/>
                <w:lang w:val="en-US"/>
              </w:rPr>
            </w:pPr>
            <w:r w:rsidRPr="00D23E34">
              <w:rPr>
                <w:color w:val="231F20"/>
                <w:sz w:val="10"/>
                <w:szCs w:val="10"/>
                <w:lang w:val="en-US"/>
              </w:rPr>
              <w:t>10мм</w:t>
            </w:r>
            <w:r w:rsidRPr="00D23E34">
              <w:rPr>
                <w:color w:val="231F20"/>
                <w:spacing w:val="-4"/>
                <w:sz w:val="10"/>
                <w:szCs w:val="10"/>
                <w:lang w:val="en-US"/>
              </w:rPr>
              <w:t xml:space="preserve"> </w:t>
            </w:r>
            <w:r w:rsidRPr="00D23E34">
              <w:rPr>
                <w:color w:val="231F20"/>
                <w:sz w:val="10"/>
                <w:szCs w:val="10"/>
                <w:lang w:val="en-US"/>
              </w:rPr>
              <w:t>Hy-Lok</w:t>
            </w:r>
          </w:p>
        </w:tc>
        <w:tc>
          <w:tcPr>
            <w:tcW w:w="220" w:type="pct"/>
            <w:shd w:val="clear" w:color="auto" w:fill="auto"/>
            <w:vAlign w:val="center"/>
          </w:tcPr>
          <w:p w14:paraId="321DB406" w14:textId="77777777" w:rsidR="00D23E34" w:rsidRPr="00D23E34" w:rsidRDefault="00D23E34" w:rsidP="000E2C60">
            <w:pPr>
              <w:pStyle w:val="12"/>
              <w:rPr>
                <w:sz w:val="10"/>
                <w:szCs w:val="10"/>
                <w:lang w:val="en-US"/>
              </w:rPr>
            </w:pPr>
            <w:r w:rsidRPr="00D23E34">
              <w:rPr>
                <w:color w:val="231F20"/>
                <w:sz w:val="10"/>
                <w:szCs w:val="10"/>
                <w:lang w:val="en-US"/>
              </w:rPr>
              <w:t>46.0</w:t>
            </w:r>
          </w:p>
        </w:tc>
        <w:tc>
          <w:tcPr>
            <w:tcW w:w="221" w:type="pct"/>
            <w:shd w:val="clear" w:color="auto" w:fill="auto"/>
            <w:vAlign w:val="center"/>
          </w:tcPr>
          <w:p w14:paraId="38900766" w14:textId="77777777" w:rsidR="00D23E34" w:rsidRPr="00D23E34" w:rsidRDefault="00D23E34" w:rsidP="000E2C60">
            <w:pPr>
              <w:pStyle w:val="12"/>
              <w:rPr>
                <w:sz w:val="10"/>
                <w:szCs w:val="10"/>
                <w:lang w:val="en-US"/>
              </w:rPr>
            </w:pPr>
            <w:r w:rsidRPr="00D23E34">
              <w:rPr>
                <w:color w:val="231F20"/>
                <w:sz w:val="10"/>
                <w:szCs w:val="10"/>
                <w:lang w:val="en-US"/>
              </w:rPr>
              <w:t>40.6</w:t>
            </w:r>
          </w:p>
        </w:tc>
        <w:tc>
          <w:tcPr>
            <w:tcW w:w="220" w:type="pct"/>
            <w:vMerge/>
            <w:tcBorders>
              <w:top w:val="nil"/>
            </w:tcBorders>
            <w:shd w:val="clear" w:color="auto" w:fill="auto"/>
            <w:vAlign w:val="center"/>
          </w:tcPr>
          <w:p w14:paraId="087896E5"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15418392" w14:textId="77777777" w:rsidR="00D23E34" w:rsidRPr="00D23E34" w:rsidRDefault="00D23E34" w:rsidP="000E2C60">
            <w:pPr>
              <w:pStyle w:val="12"/>
              <w:rPr>
                <w:sz w:val="10"/>
                <w:szCs w:val="10"/>
                <w:lang w:val="en-US"/>
              </w:rPr>
            </w:pPr>
          </w:p>
        </w:tc>
        <w:tc>
          <w:tcPr>
            <w:tcW w:w="220" w:type="pct"/>
            <w:vMerge/>
            <w:tcBorders>
              <w:top w:val="nil"/>
            </w:tcBorders>
            <w:shd w:val="clear" w:color="auto" w:fill="auto"/>
            <w:vAlign w:val="center"/>
          </w:tcPr>
          <w:p w14:paraId="0D612A3F"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639E5AD2" w14:textId="77777777" w:rsidR="00D23E34" w:rsidRPr="00D23E34" w:rsidRDefault="00D23E34" w:rsidP="000E2C60">
            <w:pPr>
              <w:pStyle w:val="12"/>
              <w:rPr>
                <w:sz w:val="10"/>
                <w:szCs w:val="10"/>
                <w:lang w:val="en-US"/>
              </w:rPr>
            </w:pPr>
          </w:p>
        </w:tc>
        <w:tc>
          <w:tcPr>
            <w:tcW w:w="220" w:type="pct"/>
            <w:vMerge/>
            <w:tcBorders>
              <w:top w:val="nil"/>
            </w:tcBorders>
            <w:shd w:val="clear" w:color="auto" w:fill="auto"/>
            <w:vAlign w:val="center"/>
          </w:tcPr>
          <w:p w14:paraId="4D0F235F"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58CCE1BB"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46FCA431" w14:textId="77777777" w:rsidR="00D23E34" w:rsidRPr="00D23E34" w:rsidRDefault="00D23E34" w:rsidP="000E2C60">
            <w:pPr>
              <w:pStyle w:val="12"/>
              <w:rPr>
                <w:sz w:val="10"/>
                <w:szCs w:val="10"/>
                <w:lang w:val="en-US"/>
              </w:rPr>
            </w:pPr>
          </w:p>
        </w:tc>
      </w:tr>
      <w:tr w:rsidR="007930F5" w:rsidRPr="00D23E34" w14:paraId="5A801BE3" w14:textId="77777777" w:rsidTr="007930F5">
        <w:trPr>
          <w:trHeight w:val="162"/>
        </w:trPr>
        <w:tc>
          <w:tcPr>
            <w:tcW w:w="621" w:type="pct"/>
            <w:shd w:val="clear" w:color="auto" w:fill="auto"/>
            <w:vAlign w:val="center"/>
          </w:tcPr>
          <w:p w14:paraId="594BFF8A" w14:textId="3F36F657" w:rsidR="00D23E34" w:rsidRPr="00D23E34" w:rsidRDefault="00D23E34" w:rsidP="000E2C60">
            <w:pPr>
              <w:pStyle w:val="12"/>
              <w:rPr>
                <w:sz w:val="10"/>
                <w:szCs w:val="10"/>
                <w:lang w:val="en-US"/>
              </w:rPr>
            </w:pPr>
            <w:r w:rsidRPr="00D23E34">
              <w:rPr>
                <w:color w:val="231F20"/>
                <w:sz w:val="10"/>
                <w:szCs w:val="10"/>
                <w:lang w:val="en-US"/>
              </w:rPr>
              <w:t>HB3</w:t>
            </w:r>
            <w:r>
              <w:rPr>
                <w:color w:val="231F20"/>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F</w:t>
            </w:r>
            <w:r w:rsidRPr="00D23E34">
              <w:rPr>
                <w:color w:val="231F20"/>
                <w:spacing w:val="-1"/>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6N</w:t>
            </w:r>
          </w:p>
        </w:tc>
        <w:tc>
          <w:tcPr>
            <w:tcW w:w="313" w:type="pct"/>
            <w:vMerge w:val="restart"/>
            <w:shd w:val="clear" w:color="auto" w:fill="auto"/>
            <w:vAlign w:val="center"/>
          </w:tcPr>
          <w:p w14:paraId="53973FE0" w14:textId="77777777" w:rsidR="00D23E34" w:rsidRPr="00D23E34" w:rsidRDefault="00D23E34" w:rsidP="000E2C60">
            <w:pPr>
              <w:pStyle w:val="12"/>
              <w:rPr>
                <w:sz w:val="10"/>
                <w:szCs w:val="10"/>
                <w:lang w:val="en-US"/>
              </w:rPr>
            </w:pPr>
            <w:r w:rsidRPr="00D23E34">
              <w:rPr>
                <w:color w:val="231F20"/>
                <w:sz w:val="10"/>
                <w:szCs w:val="10"/>
                <w:lang w:val="en-US"/>
              </w:rPr>
              <w:t>6.42</w:t>
            </w:r>
          </w:p>
        </w:tc>
        <w:tc>
          <w:tcPr>
            <w:tcW w:w="625" w:type="pct"/>
            <w:shd w:val="clear" w:color="auto" w:fill="auto"/>
            <w:vAlign w:val="center"/>
          </w:tcPr>
          <w:p w14:paraId="2DC386E0" w14:textId="4EFD3173" w:rsidR="00D23E34" w:rsidRPr="00D23E34" w:rsidRDefault="00D23E34" w:rsidP="000E2C60">
            <w:pPr>
              <w:pStyle w:val="12"/>
              <w:rPr>
                <w:sz w:val="10"/>
                <w:szCs w:val="10"/>
                <w:lang w:val="en-US"/>
              </w:rPr>
            </w:pPr>
            <w:r w:rsidRPr="00D23E34">
              <w:rPr>
                <w:color w:val="231F20"/>
                <w:sz w:val="10"/>
                <w:szCs w:val="10"/>
                <w:lang w:val="en-US"/>
              </w:rPr>
              <w:t>HB3B3</w:t>
            </w:r>
            <w:r>
              <w:rPr>
                <w:color w:val="231F20"/>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F</w:t>
            </w:r>
            <w:r w:rsidRPr="00D23E34">
              <w:rPr>
                <w:color w:val="231F20"/>
                <w:spacing w:val="-1"/>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6N</w:t>
            </w:r>
          </w:p>
        </w:tc>
        <w:tc>
          <w:tcPr>
            <w:tcW w:w="314" w:type="pct"/>
            <w:vMerge w:val="restart"/>
            <w:shd w:val="clear" w:color="auto" w:fill="auto"/>
            <w:vAlign w:val="center"/>
          </w:tcPr>
          <w:p w14:paraId="411A0309" w14:textId="77777777" w:rsidR="00D23E34" w:rsidRPr="00D23E34" w:rsidRDefault="00D23E34" w:rsidP="000E2C60">
            <w:pPr>
              <w:pStyle w:val="12"/>
              <w:rPr>
                <w:sz w:val="10"/>
                <w:szCs w:val="10"/>
                <w:lang w:val="en-US"/>
              </w:rPr>
            </w:pPr>
            <w:r w:rsidRPr="00D23E34">
              <w:rPr>
                <w:color w:val="231F20"/>
                <w:sz w:val="10"/>
                <w:szCs w:val="10"/>
                <w:lang w:val="en-US"/>
              </w:rPr>
              <w:t>3.62</w:t>
            </w:r>
          </w:p>
        </w:tc>
        <w:tc>
          <w:tcPr>
            <w:tcW w:w="312" w:type="pct"/>
            <w:vMerge w:val="restart"/>
            <w:shd w:val="clear" w:color="auto" w:fill="auto"/>
            <w:vAlign w:val="center"/>
          </w:tcPr>
          <w:p w14:paraId="1DF34AEF" w14:textId="77777777" w:rsidR="00D23E34" w:rsidRPr="00D23E34" w:rsidRDefault="00D23E34" w:rsidP="000E2C60">
            <w:pPr>
              <w:pStyle w:val="12"/>
              <w:rPr>
                <w:sz w:val="10"/>
                <w:szCs w:val="10"/>
                <w:lang w:val="en-US"/>
              </w:rPr>
            </w:pPr>
            <w:r w:rsidRPr="00D23E34">
              <w:rPr>
                <w:color w:val="231F20"/>
                <w:sz w:val="10"/>
                <w:szCs w:val="10"/>
                <w:lang w:val="en-US"/>
              </w:rPr>
              <w:t>10.3</w:t>
            </w:r>
          </w:p>
        </w:tc>
        <w:tc>
          <w:tcPr>
            <w:tcW w:w="833" w:type="pct"/>
            <w:shd w:val="clear" w:color="auto" w:fill="auto"/>
            <w:vAlign w:val="center"/>
          </w:tcPr>
          <w:p w14:paraId="198E846C" w14:textId="77777777" w:rsidR="00D23E34" w:rsidRPr="00D23E34" w:rsidRDefault="00D23E34" w:rsidP="000E2C60">
            <w:pPr>
              <w:pStyle w:val="12"/>
              <w:rPr>
                <w:sz w:val="10"/>
                <w:szCs w:val="10"/>
                <w:lang w:val="en-US"/>
              </w:rPr>
            </w:pPr>
            <w:r w:rsidRPr="00D23E34">
              <w:rPr>
                <w:color w:val="231F20"/>
                <w:sz w:val="10"/>
                <w:szCs w:val="10"/>
                <w:lang w:val="en-US"/>
              </w:rPr>
              <w:t>3/8”</w:t>
            </w:r>
            <w:r w:rsidRPr="00D23E34">
              <w:rPr>
                <w:color w:val="231F20"/>
                <w:spacing w:val="-1"/>
                <w:sz w:val="10"/>
                <w:szCs w:val="10"/>
                <w:lang w:val="en-US"/>
              </w:rPr>
              <w:t xml:space="preserve"> </w:t>
            </w:r>
            <w:r w:rsidRPr="00D23E34">
              <w:rPr>
                <w:color w:val="231F20"/>
                <w:sz w:val="10"/>
                <w:szCs w:val="10"/>
                <w:lang w:val="en-US"/>
              </w:rPr>
              <w:t>NPT</w:t>
            </w:r>
            <w:r w:rsidRPr="00D23E34">
              <w:rPr>
                <w:color w:val="231F20"/>
                <w:spacing w:val="-1"/>
                <w:sz w:val="10"/>
                <w:szCs w:val="10"/>
                <w:lang w:val="en-US"/>
              </w:rPr>
              <w:t xml:space="preserve"> </w:t>
            </w:r>
            <w:r w:rsidRPr="00D23E34">
              <w:rPr>
                <w:color w:val="231F20"/>
                <w:sz w:val="10"/>
                <w:szCs w:val="10"/>
                <w:lang w:val="en-US"/>
              </w:rPr>
              <w:t>внутренняя</w:t>
            </w:r>
          </w:p>
        </w:tc>
        <w:tc>
          <w:tcPr>
            <w:tcW w:w="220" w:type="pct"/>
            <w:shd w:val="clear" w:color="auto" w:fill="auto"/>
            <w:vAlign w:val="center"/>
          </w:tcPr>
          <w:p w14:paraId="0B7AF5A9" w14:textId="77777777" w:rsidR="00D23E34" w:rsidRPr="00D23E34" w:rsidRDefault="00D23E34" w:rsidP="000E2C60">
            <w:pPr>
              <w:pStyle w:val="12"/>
              <w:rPr>
                <w:sz w:val="10"/>
                <w:szCs w:val="10"/>
                <w:lang w:val="en-US"/>
              </w:rPr>
            </w:pPr>
            <w:r w:rsidRPr="00D23E34">
              <w:rPr>
                <w:color w:val="231F20"/>
                <w:sz w:val="10"/>
                <w:szCs w:val="10"/>
                <w:lang w:val="en-US"/>
              </w:rPr>
              <w:t>49.5</w:t>
            </w:r>
          </w:p>
        </w:tc>
        <w:tc>
          <w:tcPr>
            <w:tcW w:w="221" w:type="pct"/>
            <w:shd w:val="clear" w:color="auto" w:fill="auto"/>
            <w:vAlign w:val="center"/>
          </w:tcPr>
          <w:p w14:paraId="072F0062" w14:textId="77777777" w:rsidR="00D23E34" w:rsidRPr="00D23E34" w:rsidRDefault="00D23E34" w:rsidP="000E2C60">
            <w:pPr>
              <w:pStyle w:val="12"/>
              <w:rPr>
                <w:sz w:val="10"/>
                <w:szCs w:val="10"/>
                <w:lang w:val="en-US"/>
              </w:rPr>
            </w:pPr>
            <w:r w:rsidRPr="00D23E34">
              <w:rPr>
                <w:color w:val="231F20"/>
                <w:sz w:val="10"/>
                <w:szCs w:val="10"/>
                <w:lang w:val="en-US"/>
              </w:rPr>
              <w:t>47.0</w:t>
            </w:r>
          </w:p>
        </w:tc>
        <w:tc>
          <w:tcPr>
            <w:tcW w:w="220" w:type="pct"/>
            <w:vMerge w:val="restart"/>
            <w:shd w:val="clear" w:color="auto" w:fill="auto"/>
            <w:vAlign w:val="center"/>
          </w:tcPr>
          <w:p w14:paraId="312E549E" w14:textId="77777777" w:rsidR="00D23E34" w:rsidRPr="00D23E34" w:rsidRDefault="00D23E34" w:rsidP="000E2C60">
            <w:pPr>
              <w:pStyle w:val="12"/>
              <w:rPr>
                <w:sz w:val="10"/>
                <w:szCs w:val="10"/>
                <w:lang w:val="en-US"/>
              </w:rPr>
            </w:pPr>
            <w:r w:rsidRPr="00D23E34">
              <w:rPr>
                <w:color w:val="231F20"/>
                <w:sz w:val="10"/>
                <w:szCs w:val="10"/>
                <w:lang w:val="en-US"/>
              </w:rPr>
              <w:t>17.8</w:t>
            </w:r>
          </w:p>
        </w:tc>
        <w:tc>
          <w:tcPr>
            <w:tcW w:w="221" w:type="pct"/>
            <w:vMerge w:val="restart"/>
            <w:shd w:val="clear" w:color="auto" w:fill="auto"/>
            <w:vAlign w:val="center"/>
          </w:tcPr>
          <w:p w14:paraId="597100E5" w14:textId="77777777" w:rsidR="00D23E34" w:rsidRPr="00D23E34" w:rsidRDefault="00D23E34" w:rsidP="000E2C60">
            <w:pPr>
              <w:pStyle w:val="12"/>
              <w:rPr>
                <w:sz w:val="10"/>
                <w:szCs w:val="10"/>
                <w:lang w:val="en-US"/>
              </w:rPr>
            </w:pPr>
            <w:r w:rsidRPr="00D23E34">
              <w:rPr>
                <w:color w:val="231F20"/>
                <w:sz w:val="10"/>
                <w:szCs w:val="10"/>
                <w:lang w:val="en-US"/>
              </w:rPr>
              <w:t>19.5</w:t>
            </w:r>
          </w:p>
        </w:tc>
        <w:tc>
          <w:tcPr>
            <w:tcW w:w="220" w:type="pct"/>
            <w:vMerge w:val="restart"/>
            <w:shd w:val="clear" w:color="auto" w:fill="auto"/>
            <w:vAlign w:val="center"/>
          </w:tcPr>
          <w:p w14:paraId="5F3C46AD" w14:textId="77777777" w:rsidR="00D23E34" w:rsidRPr="00D23E34" w:rsidRDefault="00D23E34" w:rsidP="000E2C60">
            <w:pPr>
              <w:pStyle w:val="12"/>
              <w:rPr>
                <w:sz w:val="10"/>
                <w:szCs w:val="10"/>
                <w:lang w:val="en-US"/>
              </w:rPr>
            </w:pPr>
            <w:r w:rsidRPr="00D23E34">
              <w:rPr>
                <w:color w:val="231F20"/>
                <w:sz w:val="10"/>
                <w:szCs w:val="10"/>
                <w:lang w:val="en-US"/>
              </w:rPr>
              <w:t>44.2</w:t>
            </w:r>
          </w:p>
        </w:tc>
        <w:tc>
          <w:tcPr>
            <w:tcW w:w="221" w:type="pct"/>
            <w:vMerge w:val="restart"/>
            <w:shd w:val="clear" w:color="auto" w:fill="auto"/>
            <w:vAlign w:val="center"/>
          </w:tcPr>
          <w:p w14:paraId="267053DC" w14:textId="77777777" w:rsidR="00D23E34" w:rsidRPr="00D23E34" w:rsidRDefault="00D23E34" w:rsidP="000E2C60">
            <w:pPr>
              <w:pStyle w:val="12"/>
              <w:rPr>
                <w:sz w:val="10"/>
                <w:szCs w:val="10"/>
                <w:lang w:val="en-US"/>
              </w:rPr>
            </w:pPr>
            <w:r w:rsidRPr="00D23E34">
              <w:rPr>
                <w:color w:val="231F20"/>
                <w:sz w:val="10"/>
                <w:szCs w:val="10"/>
                <w:lang w:val="en-US"/>
              </w:rPr>
              <w:t>38.1</w:t>
            </w:r>
          </w:p>
        </w:tc>
        <w:tc>
          <w:tcPr>
            <w:tcW w:w="220" w:type="pct"/>
            <w:vMerge w:val="restart"/>
            <w:shd w:val="clear" w:color="auto" w:fill="auto"/>
            <w:vAlign w:val="center"/>
          </w:tcPr>
          <w:p w14:paraId="3E4DDFCF" w14:textId="77777777" w:rsidR="00D23E34" w:rsidRPr="00D23E34" w:rsidRDefault="00D23E34" w:rsidP="000E2C60">
            <w:pPr>
              <w:pStyle w:val="12"/>
              <w:rPr>
                <w:sz w:val="10"/>
                <w:szCs w:val="10"/>
                <w:lang w:val="en-US"/>
              </w:rPr>
            </w:pPr>
            <w:r w:rsidRPr="00D23E34">
              <w:rPr>
                <w:color w:val="231F20"/>
                <w:sz w:val="10"/>
                <w:szCs w:val="10"/>
                <w:lang w:val="en-US"/>
              </w:rPr>
              <w:t>101.6</w:t>
            </w:r>
          </w:p>
        </w:tc>
        <w:tc>
          <w:tcPr>
            <w:tcW w:w="221" w:type="pct"/>
            <w:vMerge w:val="restart"/>
            <w:shd w:val="clear" w:color="auto" w:fill="auto"/>
            <w:vAlign w:val="center"/>
          </w:tcPr>
          <w:p w14:paraId="4C8FED94" w14:textId="77777777" w:rsidR="00D23E34" w:rsidRPr="00D23E34" w:rsidRDefault="00D23E34" w:rsidP="000E2C60">
            <w:pPr>
              <w:pStyle w:val="12"/>
              <w:rPr>
                <w:sz w:val="10"/>
                <w:szCs w:val="10"/>
                <w:lang w:val="en-US"/>
              </w:rPr>
            </w:pPr>
            <w:r w:rsidRPr="00D23E34">
              <w:rPr>
                <w:color w:val="231F20"/>
                <w:sz w:val="10"/>
                <w:szCs w:val="10"/>
                <w:lang w:val="en-US"/>
              </w:rPr>
              <w:t>26.0</w:t>
            </w:r>
          </w:p>
        </w:tc>
        <w:tc>
          <w:tcPr>
            <w:tcW w:w="221" w:type="pct"/>
            <w:vMerge w:val="restart"/>
            <w:shd w:val="clear" w:color="auto" w:fill="auto"/>
            <w:vAlign w:val="center"/>
          </w:tcPr>
          <w:p w14:paraId="489A1763" w14:textId="77777777" w:rsidR="00D23E34" w:rsidRPr="00D23E34" w:rsidRDefault="00D23E34" w:rsidP="000E2C60">
            <w:pPr>
              <w:pStyle w:val="12"/>
              <w:rPr>
                <w:sz w:val="10"/>
                <w:szCs w:val="10"/>
                <w:lang w:val="en-US"/>
              </w:rPr>
            </w:pPr>
            <w:r w:rsidRPr="00D23E34">
              <w:rPr>
                <w:color w:val="231F20"/>
                <w:sz w:val="10"/>
                <w:szCs w:val="10"/>
                <w:lang w:val="en-US"/>
              </w:rPr>
              <w:t>9.7</w:t>
            </w:r>
          </w:p>
        </w:tc>
      </w:tr>
      <w:tr w:rsidR="007930F5" w:rsidRPr="00D23E34" w14:paraId="1D8B1DE1" w14:textId="77777777" w:rsidTr="004D0161">
        <w:trPr>
          <w:trHeight w:val="162"/>
        </w:trPr>
        <w:tc>
          <w:tcPr>
            <w:tcW w:w="621" w:type="pct"/>
            <w:shd w:val="clear" w:color="auto" w:fill="auto"/>
            <w:vAlign w:val="center"/>
          </w:tcPr>
          <w:p w14:paraId="38BF6DB0" w14:textId="093378A7" w:rsidR="00D23E34" w:rsidRPr="00D23E34" w:rsidRDefault="00D23E34" w:rsidP="000E2C60">
            <w:pPr>
              <w:pStyle w:val="12"/>
              <w:rPr>
                <w:sz w:val="10"/>
                <w:szCs w:val="10"/>
                <w:lang w:val="en-US"/>
              </w:rPr>
            </w:pPr>
            <w:r w:rsidRPr="00D23E34">
              <w:rPr>
                <w:color w:val="231F20"/>
                <w:sz w:val="10"/>
                <w:szCs w:val="10"/>
                <w:lang w:val="en-US"/>
              </w:rPr>
              <w:t>HB3</w:t>
            </w:r>
            <w:r>
              <w:rPr>
                <w:color w:val="231F20"/>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F</w:t>
            </w:r>
            <w:r w:rsidRPr="00D23E34">
              <w:rPr>
                <w:color w:val="231F20"/>
                <w:spacing w:val="-1"/>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8N</w:t>
            </w:r>
          </w:p>
        </w:tc>
        <w:tc>
          <w:tcPr>
            <w:tcW w:w="313" w:type="pct"/>
            <w:vMerge/>
            <w:tcBorders>
              <w:top w:val="nil"/>
            </w:tcBorders>
            <w:shd w:val="clear" w:color="auto" w:fill="auto"/>
            <w:vAlign w:val="center"/>
          </w:tcPr>
          <w:p w14:paraId="22DFCFEE" w14:textId="77777777" w:rsidR="00D23E34" w:rsidRPr="00D23E34" w:rsidRDefault="00D23E34" w:rsidP="000E2C60">
            <w:pPr>
              <w:pStyle w:val="12"/>
              <w:rPr>
                <w:sz w:val="10"/>
                <w:szCs w:val="10"/>
                <w:lang w:val="en-US"/>
              </w:rPr>
            </w:pPr>
          </w:p>
        </w:tc>
        <w:tc>
          <w:tcPr>
            <w:tcW w:w="625" w:type="pct"/>
            <w:shd w:val="clear" w:color="auto" w:fill="auto"/>
            <w:vAlign w:val="center"/>
          </w:tcPr>
          <w:p w14:paraId="3D333E46" w14:textId="6E1FCDF2" w:rsidR="00D23E34" w:rsidRPr="00D23E34" w:rsidRDefault="00D23E34" w:rsidP="000E2C60">
            <w:pPr>
              <w:pStyle w:val="12"/>
              <w:rPr>
                <w:sz w:val="10"/>
                <w:szCs w:val="10"/>
                <w:lang w:val="en-US"/>
              </w:rPr>
            </w:pPr>
            <w:r w:rsidRPr="00D23E34">
              <w:rPr>
                <w:color w:val="231F20"/>
                <w:sz w:val="10"/>
                <w:szCs w:val="10"/>
                <w:lang w:val="en-US"/>
              </w:rPr>
              <w:t>HB3B3</w:t>
            </w:r>
            <w:r>
              <w:rPr>
                <w:color w:val="231F20"/>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F</w:t>
            </w:r>
            <w:r w:rsidRPr="00D23E34">
              <w:rPr>
                <w:color w:val="231F20"/>
                <w:spacing w:val="-1"/>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8N</w:t>
            </w:r>
          </w:p>
        </w:tc>
        <w:tc>
          <w:tcPr>
            <w:tcW w:w="314" w:type="pct"/>
            <w:vMerge/>
            <w:tcBorders>
              <w:top w:val="nil"/>
            </w:tcBorders>
            <w:shd w:val="clear" w:color="auto" w:fill="auto"/>
            <w:vAlign w:val="center"/>
          </w:tcPr>
          <w:p w14:paraId="71E8E9DB" w14:textId="77777777" w:rsidR="00D23E34" w:rsidRPr="00D23E34" w:rsidRDefault="00D23E34" w:rsidP="000E2C60">
            <w:pPr>
              <w:pStyle w:val="12"/>
              <w:rPr>
                <w:sz w:val="10"/>
                <w:szCs w:val="10"/>
                <w:lang w:val="en-US"/>
              </w:rPr>
            </w:pPr>
          </w:p>
        </w:tc>
        <w:tc>
          <w:tcPr>
            <w:tcW w:w="312" w:type="pct"/>
            <w:vMerge/>
            <w:tcBorders>
              <w:top w:val="nil"/>
            </w:tcBorders>
            <w:shd w:val="clear" w:color="auto" w:fill="auto"/>
            <w:vAlign w:val="center"/>
          </w:tcPr>
          <w:p w14:paraId="0F605C04" w14:textId="77777777" w:rsidR="00D23E34" w:rsidRPr="00D23E34" w:rsidRDefault="00D23E34" w:rsidP="000E2C60">
            <w:pPr>
              <w:pStyle w:val="12"/>
              <w:rPr>
                <w:sz w:val="10"/>
                <w:szCs w:val="10"/>
                <w:lang w:val="en-US"/>
              </w:rPr>
            </w:pPr>
          </w:p>
        </w:tc>
        <w:tc>
          <w:tcPr>
            <w:tcW w:w="833" w:type="pct"/>
            <w:shd w:val="clear" w:color="auto" w:fill="auto"/>
            <w:vAlign w:val="center"/>
          </w:tcPr>
          <w:p w14:paraId="7EB6B6D4" w14:textId="77777777" w:rsidR="00D23E34" w:rsidRPr="00D23E34" w:rsidRDefault="00D23E34" w:rsidP="000E2C60">
            <w:pPr>
              <w:pStyle w:val="12"/>
              <w:rPr>
                <w:sz w:val="10"/>
                <w:szCs w:val="10"/>
                <w:lang w:val="en-US"/>
              </w:rPr>
            </w:pPr>
            <w:r w:rsidRPr="00D23E34">
              <w:rPr>
                <w:color w:val="231F20"/>
                <w:sz w:val="10"/>
                <w:szCs w:val="10"/>
                <w:lang w:val="en-US"/>
              </w:rPr>
              <w:t>1/2”</w:t>
            </w:r>
            <w:r w:rsidRPr="00D23E34">
              <w:rPr>
                <w:color w:val="231F20"/>
                <w:spacing w:val="-1"/>
                <w:sz w:val="10"/>
                <w:szCs w:val="10"/>
                <w:lang w:val="en-US"/>
              </w:rPr>
              <w:t xml:space="preserve"> </w:t>
            </w:r>
            <w:r w:rsidRPr="00D23E34">
              <w:rPr>
                <w:color w:val="231F20"/>
                <w:sz w:val="10"/>
                <w:szCs w:val="10"/>
                <w:lang w:val="en-US"/>
              </w:rPr>
              <w:t>NPT</w:t>
            </w:r>
            <w:r w:rsidRPr="00D23E34">
              <w:rPr>
                <w:color w:val="231F20"/>
                <w:spacing w:val="-1"/>
                <w:sz w:val="10"/>
                <w:szCs w:val="10"/>
                <w:lang w:val="en-US"/>
              </w:rPr>
              <w:t xml:space="preserve"> </w:t>
            </w:r>
            <w:r w:rsidRPr="00D23E34">
              <w:rPr>
                <w:color w:val="231F20"/>
                <w:sz w:val="10"/>
                <w:szCs w:val="10"/>
                <w:lang w:val="en-US"/>
              </w:rPr>
              <w:t>внутренняя</w:t>
            </w:r>
          </w:p>
        </w:tc>
        <w:tc>
          <w:tcPr>
            <w:tcW w:w="220" w:type="pct"/>
            <w:shd w:val="clear" w:color="auto" w:fill="auto"/>
            <w:vAlign w:val="center"/>
          </w:tcPr>
          <w:p w14:paraId="4290D7C1" w14:textId="77777777" w:rsidR="00D23E34" w:rsidRPr="00D23E34" w:rsidRDefault="00D23E34" w:rsidP="000E2C60">
            <w:pPr>
              <w:pStyle w:val="12"/>
              <w:rPr>
                <w:sz w:val="10"/>
                <w:szCs w:val="10"/>
                <w:lang w:val="en-US"/>
              </w:rPr>
            </w:pPr>
            <w:r w:rsidRPr="00D23E34">
              <w:rPr>
                <w:color w:val="231F20"/>
                <w:sz w:val="10"/>
                <w:szCs w:val="10"/>
                <w:lang w:val="en-US"/>
              </w:rPr>
              <w:t>54.6</w:t>
            </w:r>
          </w:p>
        </w:tc>
        <w:tc>
          <w:tcPr>
            <w:tcW w:w="221" w:type="pct"/>
            <w:shd w:val="clear" w:color="auto" w:fill="auto"/>
            <w:vAlign w:val="center"/>
          </w:tcPr>
          <w:p w14:paraId="49B1E0F4" w14:textId="77777777" w:rsidR="00D23E34" w:rsidRPr="00D23E34" w:rsidRDefault="00D23E34" w:rsidP="000E2C60">
            <w:pPr>
              <w:pStyle w:val="12"/>
              <w:rPr>
                <w:sz w:val="10"/>
                <w:szCs w:val="10"/>
                <w:lang w:val="en-US"/>
              </w:rPr>
            </w:pPr>
            <w:r w:rsidRPr="00D23E34">
              <w:rPr>
                <w:color w:val="231F20"/>
                <w:sz w:val="10"/>
                <w:szCs w:val="10"/>
                <w:lang w:val="en-US"/>
              </w:rPr>
              <w:t>47.0</w:t>
            </w:r>
          </w:p>
        </w:tc>
        <w:tc>
          <w:tcPr>
            <w:tcW w:w="220" w:type="pct"/>
            <w:vMerge/>
            <w:tcBorders>
              <w:top w:val="nil"/>
            </w:tcBorders>
            <w:shd w:val="clear" w:color="auto" w:fill="auto"/>
            <w:vAlign w:val="center"/>
          </w:tcPr>
          <w:p w14:paraId="480FC250"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1F9E5074" w14:textId="77777777" w:rsidR="00D23E34" w:rsidRPr="00D23E34" w:rsidRDefault="00D23E34" w:rsidP="000E2C60">
            <w:pPr>
              <w:pStyle w:val="12"/>
              <w:rPr>
                <w:sz w:val="10"/>
                <w:szCs w:val="10"/>
                <w:lang w:val="en-US"/>
              </w:rPr>
            </w:pPr>
          </w:p>
        </w:tc>
        <w:tc>
          <w:tcPr>
            <w:tcW w:w="220" w:type="pct"/>
            <w:vMerge/>
            <w:tcBorders>
              <w:top w:val="nil"/>
            </w:tcBorders>
            <w:shd w:val="clear" w:color="auto" w:fill="auto"/>
            <w:vAlign w:val="center"/>
          </w:tcPr>
          <w:p w14:paraId="1781405E"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548F21E6" w14:textId="77777777" w:rsidR="00D23E34" w:rsidRPr="00D23E34" w:rsidRDefault="00D23E34" w:rsidP="000E2C60">
            <w:pPr>
              <w:pStyle w:val="12"/>
              <w:rPr>
                <w:sz w:val="10"/>
                <w:szCs w:val="10"/>
                <w:lang w:val="en-US"/>
              </w:rPr>
            </w:pPr>
          </w:p>
        </w:tc>
        <w:tc>
          <w:tcPr>
            <w:tcW w:w="220" w:type="pct"/>
            <w:vMerge/>
            <w:tcBorders>
              <w:top w:val="nil"/>
            </w:tcBorders>
            <w:shd w:val="clear" w:color="auto" w:fill="auto"/>
            <w:vAlign w:val="center"/>
          </w:tcPr>
          <w:p w14:paraId="121466E6"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33BC4013"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57F2ED6C" w14:textId="77777777" w:rsidR="00D23E34" w:rsidRPr="00D23E34" w:rsidRDefault="00D23E34" w:rsidP="000E2C60">
            <w:pPr>
              <w:pStyle w:val="12"/>
              <w:rPr>
                <w:sz w:val="10"/>
                <w:szCs w:val="10"/>
                <w:lang w:val="en-US"/>
              </w:rPr>
            </w:pPr>
          </w:p>
        </w:tc>
      </w:tr>
      <w:tr w:rsidR="007930F5" w:rsidRPr="00D23E34" w14:paraId="1F775128" w14:textId="77777777" w:rsidTr="007930F5">
        <w:trPr>
          <w:trHeight w:val="162"/>
        </w:trPr>
        <w:tc>
          <w:tcPr>
            <w:tcW w:w="621" w:type="pct"/>
            <w:shd w:val="clear" w:color="auto" w:fill="auto"/>
            <w:vAlign w:val="center"/>
          </w:tcPr>
          <w:p w14:paraId="6C002AEA" w14:textId="52C8C296" w:rsidR="00D23E34" w:rsidRPr="00D23E34" w:rsidRDefault="00D23E34" w:rsidP="000E2C60">
            <w:pPr>
              <w:pStyle w:val="12"/>
              <w:rPr>
                <w:sz w:val="10"/>
                <w:szCs w:val="10"/>
                <w:lang w:val="en-US"/>
              </w:rPr>
            </w:pPr>
            <w:r w:rsidRPr="00D23E34">
              <w:rPr>
                <w:color w:val="231F20"/>
                <w:sz w:val="10"/>
                <w:szCs w:val="10"/>
                <w:lang w:val="en-US"/>
              </w:rPr>
              <w:t>HB3</w:t>
            </w:r>
            <w:r>
              <w:rPr>
                <w:color w:val="231F20"/>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H</w:t>
            </w:r>
            <w:r w:rsidRPr="00D23E34">
              <w:rPr>
                <w:color w:val="231F20"/>
                <w:spacing w:val="-1"/>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8T</w:t>
            </w:r>
          </w:p>
        </w:tc>
        <w:tc>
          <w:tcPr>
            <w:tcW w:w="313" w:type="pct"/>
            <w:vMerge/>
            <w:tcBorders>
              <w:top w:val="nil"/>
            </w:tcBorders>
            <w:shd w:val="clear" w:color="auto" w:fill="auto"/>
            <w:vAlign w:val="center"/>
          </w:tcPr>
          <w:p w14:paraId="5D7B32B1" w14:textId="77777777" w:rsidR="00D23E34" w:rsidRPr="00D23E34" w:rsidRDefault="00D23E34" w:rsidP="000E2C60">
            <w:pPr>
              <w:pStyle w:val="12"/>
              <w:rPr>
                <w:sz w:val="10"/>
                <w:szCs w:val="10"/>
                <w:lang w:val="en-US"/>
              </w:rPr>
            </w:pPr>
          </w:p>
        </w:tc>
        <w:tc>
          <w:tcPr>
            <w:tcW w:w="625" w:type="pct"/>
            <w:shd w:val="clear" w:color="auto" w:fill="auto"/>
            <w:vAlign w:val="center"/>
          </w:tcPr>
          <w:p w14:paraId="78051B98" w14:textId="2EF00A33" w:rsidR="00D23E34" w:rsidRPr="00D23E34" w:rsidRDefault="00D23E34" w:rsidP="000E2C60">
            <w:pPr>
              <w:pStyle w:val="12"/>
              <w:rPr>
                <w:sz w:val="10"/>
                <w:szCs w:val="10"/>
                <w:lang w:val="en-US"/>
              </w:rPr>
            </w:pPr>
            <w:r w:rsidRPr="00D23E34">
              <w:rPr>
                <w:color w:val="231F20"/>
                <w:sz w:val="10"/>
                <w:szCs w:val="10"/>
                <w:lang w:val="en-US"/>
              </w:rPr>
              <w:t>HB3B3</w:t>
            </w:r>
            <w:r>
              <w:rPr>
                <w:color w:val="231F20"/>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H</w:t>
            </w:r>
            <w:r w:rsidRPr="00D23E34">
              <w:rPr>
                <w:color w:val="231F20"/>
                <w:spacing w:val="-1"/>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8T</w:t>
            </w:r>
          </w:p>
        </w:tc>
        <w:tc>
          <w:tcPr>
            <w:tcW w:w="314" w:type="pct"/>
            <w:vMerge/>
            <w:tcBorders>
              <w:top w:val="nil"/>
            </w:tcBorders>
            <w:shd w:val="clear" w:color="auto" w:fill="auto"/>
            <w:vAlign w:val="center"/>
          </w:tcPr>
          <w:p w14:paraId="77007D8B" w14:textId="77777777" w:rsidR="00D23E34" w:rsidRPr="00D23E34" w:rsidRDefault="00D23E34" w:rsidP="000E2C60">
            <w:pPr>
              <w:pStyle w:val="12"/>
              <w:rPr>
                <w:sz w:val="10"/>
                <w:szCs w:val="10"/>
                <w:lang w:val="en-US"/>
              </w:rPr>
            </w:pPr>
          </w:p>
        </w:tc>
        <w:tc>
          <w:tcPr>
            <w:tcW w:w="312" w:type="pct"/>
            <w:vMerge/>
            <w:tcBorders>
              <w:top w:val="nil"/>
            </w:tcBorders>
            <w:shd w:val="clear" w:color="auto" w:fill="auto"/>
            <w:vAlign w:val="center"/>
          </w:tcPr>
          <w:p w14:paraId="68DD29EA" w14:textId="77777777" w:rsidR="00D23E34" w:rsidRPr="00D23E34" w:rsidRDefault="00D23E34" w:rsidP="000E2C60">
            <w:pPr>
              <w:pStyle w:val="12"/>
              <w:rPr>
                <w:sz w:val="10"/>
                <w:szCs w:val="10"/>
                <w:lang w:val="en-US"/>
              </w:rPr>
            </w:pPr>
          </w:p>
        </w:tc>
        <w:tc>
          <w:tcPr>
            <w:tcW w:w="833" w:type="pct"/>
            <w:shd w:val="clear" w:color="auto" w:fill="auto"/>
            <w:vAlign w:val="center"/>
          </w:tcPr>
          <w:p w14:paraId="079DEFEB" w14:textId="77777777" w:rsidR="00D23E34" w:rsidRPr="00D23E34" w:rsidRDefault="00D23E34" w:rsidP="000E2C60">
            <w:pPr>
              <w:pStyle w:val="12"/>
              <w:rPr>
                <w:sz w:val="10"/>
                <w:szCs w:val="10"/>
                <w:lang w:val="en-US"/>
              </w:rPr>
            </w:pPr>
            <w:r w:rsidRPr="00D23E34">
              <w:rPr>
                <w:color w:val="231F20"/>
                <w:sz w:val="10"/>
                <w:szCs w:val="10"/>
                <w:lang w:val="en-US"/>
              </w:rPr>
              <w:t>1/2”</w:t>
            </w:r>
            <w:r w:rsidRPr="00D23E34">
              <w:rPr>
                <w:color w:val="231F20"/>
                <w:spacing w:val="-3"/>
                <w:sz w:val="10"/>
                <w:szCs w:val="10"/>
                <w:lang w:val="en-US"/>
              </w:rPr>
              <w:t xml:space="preserve"> </w:t>
            </w:r>
            <w:r w:rsidRPr="00D23E34">
              <w:rPr>
                <w:color w:val="231F20"/>
                <w:sz w:val="10"/>
                <w:szCs w:val="10"/>
                <w:lang w:val="en-US"/>
              </w:rPr>
              <w:t>Hy-Lok</w:t>
            </w:r>
          </w:p>
        </w:tc>
        <w:tc>
          <w:tcPr>
            <w:tcW w:w="220" w:type="pct"/>
            <w:shd w:val="clear" w:color="auto" w:fill="auto"/>
            <w:vAlign w:val="center"/>
          </w:tcPr>
          <w:p w14:paraId="5109D227" w14:textId="77777777" w:rsidR="00D23E34" w:rsidRPr="00D23E34" w:rsidRDefault="00D23E34" w:rsidP="000E2C60">
            <w:pPr>
              <w:pStyle w:val="12"/>
              <w:rPr>
                <w:sz w:val="10"/>
                <w:szCs w:val="10"/>
                <w:lang w:val="en-US"/>
              </w:rPr>
            </w:pPr>
            <w:r w:rsidRPr="00D23E34">
              <w:rPr>
                <w:color w:val="231F20"/>
                <w:sz w:val="10"/>
                <w:szCs w:val="10"/>
                <w:lang w:val="en-US"/>
              </w:rPr>
              <w:t>59.2</w:t>
            </w:r>
          </w:p>
        </w:tc>
        <w:tc>
          <w:tcPr>
            <w:tcW w:w="221" w:type="pct"/>
            <w:shd w:val="clear" w:color="auto" w:fill="auto"/>
            <w:vAlign w:val="center"/>
          </w:tcPr>
          <w:p w14:paraId="00CFFC76" w14:textId="77777777" w:rsidR="00D23E34" w:rsidRPr="00D23E34" w:rsidRDefault="00D23E34" w:rsidP="000E2C60">
            <w:pPr>
              <w:pStyle w:val="12"/>
              <w:rPr>
                <w:sz w:val="10"/>
                <w:szCs w:val="10"/>
                <w:lang w:val="en-US"/>
              </w:rPr>
            </w:pPr>
            <w:r w:rsidRPr="00D23E34">
              <w:rPr>
                <w:color w:val="231F20"/>
                <w:sz w:val="10"/>
                <w:szCs w:val="10"/>
                <w:lang w:val="en-US"/>
              </w:rPr>
              <w:t>57.1</w:t>
            </w:r>
          </w:p>
        </w:tc>
        <w:tc>
          <w:tcPr>
            <w:tcW w:w="220" w:type="pct"/>
            <w:vMerge/>
            <w:tcBorders>
              <w:top w:val="nil"/>
            </w:tcBorders>
            <w:shd w:val="clear" w:color="auto" w:fill="auto"/>
            <w:vAlign w:val="center"/>
          </w:tcPr>
          <w:p w14:paraId="4614E99F"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2B535FCA" w14:textId="77777777" w:rsidR="00D23E34" w:rsidRPr="00D23E34" w:rsidRDefault="00D23E34" w:rsidP="000E2C60">
            <w:pPr>
              <w:pStyle w:val="12"/>
              <w:rPr>
                <w:sz w:val="10"/>
                <w:szCs w:val="10"/>
                <w:lang w:val="en-US"/>
              </w:rPr>
            </w:pPr>
          </w:p>
        </w:tc>
        <w:tc>
          <w:tcPr>
            <w:tcW w:w="220" w:type="pct"/>
            <w:vMerge/>
            <w:tcBorders>
              <w:top w:val="nil"/>
            </w:tcBorders>
            <w:shd w:val="clear" w:color="auto" w:fill="auto"/>
            <w:vAlign w:val="center"/>
          </w:tcPr>
          <w:p w14:paraId="388EA452"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5342B2C2" w14:textId="77777777" w:rsidR="00D23E34" w:rsidRPr="00D23E34" w:rsidRDefault="00D23E34" w:rsidP="000E2C60">
            <w:pPr>
              <w:pStyle w:val="12"/>
              <w:rPr>
                <w:sz w:val="10"/>
                <w:szCs w:val="10"/>
                <w:lang w:val="en-US"/>
              </w:rPr>
            </w:pPr>
          </w:p>
        </w:tc>
        <w:tc>
          <w:tcPr>
            <w:tcW w:w="220" w:type="pct"/>
            <w:vMerge/>
            <w:tcBorders>
              <w:top w:val="nil"/>
            </w:tcBorders>
            <w:shd w:val="clear" w:color="auto" w:fill="auto"/>
            <w:vAlign w:val="center"/>
          </w:tcPr>
          <w:p w14:paraId="40D09591"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1D06B465"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25433C91" w14:textId="77777777" w:rsidR="00D23E34" w:rsidRPr="00D23E34" w:rsidRDefault="00D23E34" w:rsidP="000E2C60">
            <w:pPr>
              <w:pStyle w:val="12"/>
              <w:rPr>
                <w:sz w:val="10"/>
                <w:szCs w:val="10"/>
                <w:lang w:val="en-US"/>
              </w:rPr>
            </w:pPr>
          </w:p>
        </w:tc>
      </w:tr>
      <w:tr w:rsidR="007930F5" w:rsidRPr="00D23E34" w14:paraId="5D049FBA" w14:textId="77777777" w:rsidTr="004D0161">
        <w:trPr>
          <w:trHeight w:val="162"/>
        </w:trPr>
        <w:tc>
          <w:tcPr>
            <w:tcW w:w="621" w:type="pct"/>
            <w:shd w:val="clear" w:color="auto" w:fill="auto"/>
            <w:vAlign w:val="center"/>
          </w:tcPr>
          <w:p w14:paraId="74E9FCED" w14:textId="2B91B56C" w:rsidR="00D23E34" w:rsidRPr="00D23E34" w:rsidRDefault="00D23E34" w:rsidP="000E2C60">
            <w:pPr>
              <w:pStyle w:val="12"/>
              <w:rPr>
                <w:sz w:val="10"/>
                <w:szCs w:val="10"/>
                <w:lang w:val="en-US"/>
              </w:rPr>
            </w:pPr>
            <w:r w:rsidRPr="00D23E34">
              <w:rPr>
                <w:color w:val="231F20"/>
                <w:sz w:val="10"/>
                <w:szCs w:val="10"/>
                <w:lang w:val="en-US"/>
              </w:rPr>
              <w:t>HB3</w:t>
            </w:r>
            <w:r>
              <w:rPr>
                <w:color w:val="231F20"/>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M -</w:t>
            </w:r>
            <w:r w:rsidRPr="00D23E34">
              <w:rPr>
                <w:color w:val="231F20"/>
                <w:spacing w:val="-1"/>
                <w:sz w:val="10"/>
                <w:szCs w:val="10"/>
                <w:lang w:val="en-US"/>
              </w:rPr>
              <w:t xml:space="preserve"> </w:t>
            </w:r>
            <w:r w:rsidRPr="00D23E34">
              <w:rPr>
                <w:color w:val="231F20"/>
                <w:sz w:val="10"/>
                <w:szCs w:val="10"/>
                <w:lang w:val="en-US"/>
              </w:rPr>
              <w:t>8N</w:t>
            </w:r>
          </w:p>
        </w:tc>
        <w:tc>
          <w:tcPr>
            <w:tcW w:w="313" w:type="pct"/>
            <w:vMerge/>
            <w:tcBorders>
              <w:top w:val="nil"/>
            </w:tcBorders>
            <w:shd w:val="clear" w:color="auto" w:fill="auto"/>
            <w:vAlign w:val="center"/>
          </w:tcPr>
          <w:p w14:paraId="4F99049C" w14:textId="77777777" w:rsidR="00D23E34" w:rsidRPr="00D23E34" w:rsidRDefault="00D23E34" w:rsidP="000E2C60">
            <w:pPr>
              <w:pStyle w:val="12"/>
              <w:rPr>
                <w:sz w:val="10"/>
                <w:szCs w:val="10"/>
                <w:lang w:val="en-US"/>
              </w:rPr>
            </w:pPr>
          </w:p>
        </w:tc>
        <w:tc>
          <w:tcPr>
            <w:tcW w:w="625" w:type="pct"/>
            <w:shd w:val="clear" w:color="auto" w:fill="auto"/>
            <w:vAlign w:val="center"/>
          </w:tcPr>
          <w:p w14:paraId="4D988B42" w14:textId="03A4AD20" w:rsidR="00D23E34" w:rsidRPr="00D23E34" w:rsidRDefault="00D23E34" w:rsidP="000E2C60">
            <w:pPr>
              <w:pStyle w:val="12"/>
              <w:rPr>
                <w:sz w:val="10"/>
                <w:szCs w:val="10"/>
                <w:lang w:val="en-US"/>
              </w:rPr>
            </w:pPr>
            <w:r w:rsidRPr="00D23E34">
              <w:rPr>
                <w:color w:val="231F20"/>
                <w:sz w:val="10"/>
                <w:szCs w:val="10"/>
                <w:lang w:val="en-US"/>
              </w:rPr>
              <w:t>HB3B3</w:t>
            </w:r>
            <w:r>
              <w:rPr>
                <w:color w:val="231F20"/>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M -</w:t>
            </w:r>
            <w:r w:rsidRPr="00D23E34">
              <w:rPr>
                <w:color w:val="231F20"/>
                <w:spacing w:val="-1"/>
                <w:sz w:val="10"/>
                <w:szCs w:val="10"/>
                <w:lang w:val="en-US"/>
              </w:rPr>
              <w:t xml:space="preserve"> </w:t>
            </w:r>
            <w:r w:rsidRPr="00D23E34">
              <w:rPr>
                <w:color w:val="231F20"/>
                <w:sz w:val="10"/>
                <w:szCs w:val="10"/>
                <w:lang w:val="en-US"/>
              </w:rPr>
              <w:t>8N</w:t>
            </w:r>
          </w:p>
        </w:tc>
        <w:tc>
          <w:tcPr>
            <w:tcW w:w="314" w:type="pct"/>
            <w:vMerge/>
            <w:tcBorders>
              <w:top w:val="nil"/>
            </w:tcBorders>
            <w:shd w:val="clear" w:color="auto" w:fill="auto"/>
            <w:vAlign w:val="center"/>
          </w:tcPr>
          <w:p w14:paraId="70233F5C" w14:textId="77777777" w:rsidR="00D23E34" w:rsidRPr="00D23E34" w:rsidRDefault="00D23E34" w:rsidP="000E2C60">
            <w:pPr>
              <w:pStyle w:val="12"/>
              <w:rPr>
                <w:sz w:val="10"/>
                <w:szCs w:val="10"/>
                <w:lang w:val="en-US"/>
              </w:rPr>
            </w:pPr>
          </w:p>
        </w:tc>
        <w:tc>
          <w:tcPr>
            <w:tcW w:w="312" w:type="pct"/>
            <w:vMerge/>
            <w:tcBorders>
              <w:top w:val="nil"/>
            </w:tcBorders>
            <w:shd w:val="clear" w:color="auto" w:fill="auto"/>
            <w:vAlign w:val="center"/>
          </w:tcPr>
          <w:p w14:paraId="1342AB34" w14:textId="77777777" w:rsidR="00D23E34" w:rsidRPr="00D23E34" w:rsidRDefault="00D23E34" w:rsidP="000E2C60">
            <w:pPr>
              <w:pStyle w:val="12"/>
              <w:rPr>
                <w:sz w:val="10"/>
                <w:szCs w:val="10"/>
                <w:lang w:val="en-US"/>
              </w:rPr>
            </w:pPr>
          </w:p>
        </w:tc>
        <w:tc>
          <w:tcPr>
            <w:tcW w:w="833" w:type="pct"/>
            <w:shd w:val="clear" w:color="auto" w:fill="auto"/>
            <w:vAlign w:val="center"/>
          </w:tcPr>
          <w:p w14:paraId="7FAEAA40" w14:textId="77777777" w:rsidR="00D23E34" w:rsidRPr="00D23E34" w:rsidRDefault="00D23E34" w:rsidP="000E2C60">
            <w:pPr>
              <w:pStyle w:val="12"/>
              <w:rPr>
                <w:sz w:val="10"/>
                <w:szCs w:val="10"/>
                <w:lang w:val="en-US"/>
              </w:rPr>
            </w:pPr>
            <w:r w:rsidRPr="00D23E34">
              <w:rPr>
                <w:color w:val="231F20"/>
                <w:sz w:val="10"/>
                <w:szCs w:val="10"/>
                <w:lang w:val="en-US"/>
              </w:rPr>
              <w:t>1/2”</w:t>
            </w:r>
            <w:r w:rsidRPr="00D23E34">
              <w:rPr>
                <w:color w:val="231F20"/>
                <w:spacing w:val="-1"/>
                <w:sz w:val="10"/>
                <w:szCs w:val="10"/>
                <w:lang w:val="en-US"/>
              </w:rPr>
              <w:t xml:space="preserve"> </w:t>
            </w:r>
            <w:r w:rsidRPr="00D23E34">
              <w:rPr>
                <w:color w:val="231F20"/>
                <w:sz w:val="10"/>
                <w:szCs w:val="10"/>
                <w:lang w:val="en-US"/>
              </w:rPr>
              <w:t>NPT</w:t>
            </w:r>
            <w:r w:rsidRPr="00D23E34">
              <w:rPr>
                <w:color w:val="231F20"/>
                <w:spacing w:val="-2"/>
                <w:sz w:val="10"/>
                <w:szCs w:val="10"/>
                <w:lang w:val="en-US"/>
              </w:rPr>
              <w:t xml:space="preserve"> </w:t>
            </w:r>
            <w:r w:rsidRPr="00D23E34">
              <w:rPr>
                <w:color w:val="231F20"/>
                <w:sz w:val="10"/>
                <w:szCs w:val="10"/>
                <w:lang w:val="en-US"/>
              </w:rPr>
              <w:t>наружная</w:t>
            </w:r>
          </w:p>
        </w:tc>
        <w:tc>
          <w:tcPr>
            <w:tcW w:w="220" w:type="pct"/>
            <w:shd w:val="clear" w:color="auto" w:fill="auto"/>
            <w:vAlign w:val="center"/>
          </w:tcPr>
          <w:p w14:paraId="6AC65A93" w14:textId="77777777" w:rsidR="00D23E34" w:rsidRPr="00D23E34" w:rsidRDefault="00D23E34" w:rsidP="000E2C60">
            <w:pPr>
              <w:pStyle w:val="12"/>
              <w:rPr>
                <w:sz w:val="10"/>
                <w:szCs w:val="10"/>
                <w:lang w:val="en-US"/>
              </w:rPr>
            </w:pPr>
            <w:r w:rsidRPr="00D23E34">
              <w:rPr>
                <w:color w:val="231F20"/>
                <w:sz w:val="10"/>
                <w:szCs w:val="10"/>
                <w:lang w:val="en-US"/>
              </w:rPr>
              <w:t>56.4</w:t>
            </w:r>
          </w:p>
        </w:tc>
        <w:tc>
          <w:tcPr>
            <w:tcW w:w="221" w:type="pct"/>
            <w:shd w:val="clear" w:color="auto" w:fill="auto"/>
            <w:vAlign w:val="center"/>
          </w:tcPr>
          <w:p w14:paraId="568DA705" w14:textId="77777777" w:rsidR="00D23E34" w:rsidRPr="00D23E34" w:rsidRDefault="00D23E34" w:rsidP="000E2C60">
            <w:pPr>
              <w:pStyle w:val="12"/>
              <w:rPr>
                <w:sz w:val="10"/>
                <w:szCs w:val="10"/>
                <w:lang w:val="en-US"/>
              </w:rPr>
            </w:pPr>
            <w:r w:rsidRPr="00D23E34">
              <w:rPr>
                <w:color w:val="231F20"/>
                <w:sz w:val="10"/>
                <w:szCs w:val="10"/>
                <w:lang w:val="en-US"/>
              </w:rPr>
              <w:t>47.0</w:t>
            </w:r>
          </w:p>
        </w:tc>
        <w:tc>
          <w:tcPr>
            <w:tcW w:w="220" w:type="pct"/>
            <w:vMerge/>
            <w:tcBorders>
              <w:top w:val="nil"/>
            </w:tcBorders>
            <w:shd w:val="clear" w:color="auto" w:fill="auto"/>
            <w:vAlign w:val="center"/>
          </w:tcPr>
          <w:p w14:paraId="134D6122"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1A940190" w14:textId="77777777" w:rsidR="00D23E34" w:rsidRPr="00D23E34" w:rsidRDefault="00D23E34" w:rsidP="000E2C60">
            <w:pPr>
              <w:pStyle w:val="12"/>
              <w:rPr>
                <w:sz w:val="10"/>
                <w:szCs w:val="10"/>
                <w:lang w:val="en-US"/>
              </w:rPr>
            </w:pPr>
          </w:p>
        </w:tc>
        <w:tc>
          <w:tcPr>
            <w:tcW w:w="220" w:type="pct"/>
            <w:vMerge/>
            <w:tcBorders>
              <w:top w:val="nil"/>
            </w:tcBorders>
            <w:shd w:val="clear" w:color="auto" w:fill="auto"/>
            <w:vAlign w:val="center"/>
          </w:tcPr>
          <w:p w14:paraId="3B0CAB3C"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7011DFEE" w14:textId="77777777" w:rsidR="00D23E34" w:rsidRPr="00D23E34" w:rsidRDefault="00D23E34" w:rsidP="000E2C60">
            <w:pPr>
              <w:pStyle w:val="12"/>
              <w:rPr>
                <w:sz w:val="10"/>
                <w:szCs w:val="10"/>
                <w:lang w:val="en-US"/>
              </w:rPr>
            </w:pPr>
          </w:p>
        </w:tc>
        <w:tc>
          <w:tcPr>
            <w:tcW w:w="220" w:type="pct"/>
            <w:vMerge/>
            <w:tcBorders>
              <w:top w:val="nil"/>
            </w:tcBorders>
            <w:shd w:val="clear" w:color="auto" w:fill="auto"/>
            <w:vAlign w:val="center"/>
          </w:tcPr>
          <w:p w14:paraId="78C8A412"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444B350F"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143F574B" w14:textId="77777777" w:rsidR="00D23E34" w:rsidRPr="00D23E34" w:rsidRDefault="00D23E34" w:rsidP="000E2C60">
            <w:pPr>
              <w:pStyle w:val="12"/>
              <w:rPr>
                <w:sz w:val="10"/>
                <w:szCs w:val="10"/>
                <w:lang w:val="en-US"/>
              </w:rPr>
            </w:pPr>
          </w:p>
        </w:tc>
      </w:tr>
      <w:tr w:rsidR="007930F5" w:rsidRPr="00D23E34" w14:paraId="760EA890" w14:textId="77777777" w:rsidTr="007930F5">
        <w:trPr>
          <w:trHeight w:val="162"/>
        </w:trPr>
        <w:tc>
          <w:tcPr>
            <w:tcW w:w="621" w:type="pct"/>
            <w:shd w:val="clear" w:color="auto" w:fill="auto"/>
            <w:vAlign w:val="center"/>
          </w:tcPr>
          <w:p w14:paraId="190546F0" w14:textId="13A732DC" w:rsidR="00D23E34" w:rsidRPr="00D23E34" w:rsidRDefault="00D23E34" w:rsidP="000E2C60">
            <w:pPr>
              <w:pStyle w:val="12"/>
              <w:rPr>
                <w:sz w:val="10"/>
                <w:szCs w:val="10"/>
                <w:lang w:val="en-US"/>
              </w:rPr>
            </w:pPr>
            <w:r w:rsidRPr="00D23E34">
              <w:rPr>
                <w:color w:val="231F20"/>
                <w:sz w:val="10"/>
                <w:szCs w:val="10"/>
                <w:lang w:val="en-US"/>
              </w:rPr>
              <w:t>HB3</w:t>
            </w:r>
            <w:r>
              <w:rPr>
                <w:color w:val="231F20"/>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H</w:t>
            </w:r>
            <w:r w:rsidRPr="00D23E34">
              <w:rPr>
                <w:color w:val="231F20"/>
                <w:spacing w:val="-1"/>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12T</w:t>
            </w:r>
          </w:p>
        </w:tc>
        <w:tc>
          <w:tcPr>
            <w:tcW w:w="313" w:type="pct"/>
            <w:vMerge/>
            <w:tcBorders>
              <w:top w:val="nil"/>
            </w:tcBorders>
            <w:shd w:val="clear" w:color="auto" w:fill="auto"/>
            <w:vAlign w:val="center"/>
          </w:tcPr>
          <w:p w14:paraId="7A7F2459" w14:textId="77777777" w:rsidR="00D23E34" w:rsidRPr="00D23E34" w:rsidRDefault="00D23E34" w:rsidP="000E2C60">
            <w:pPr>
              <w:pStyle w:val="12"/>
              <w:rPr>
                <w:sz w:val="10"/>
                <w:szCs w:val="10"/>
                <w:lang w:val="en-US"/>
              </w:rPr>
            </w:pPr>
          </w:p>
        </w:tc>
        <w:tc>
          <w:tcPr>
            <w:tcW w:w="625" w:type="pct"/>
            <w:shd w:val="clear" w:color="auto" w:fill="auto"/>
            <w:vAlign w:val="center"/>
          </w:tcPr>
          <w:p w14:paraId="4492F372" w14:textId="0E8C7520" w:rsidR="00D23E34" w:rsidRPr="00D23E34" w:rsidRDefault="00D23E34" w:rsidP="000E2C60">
            <w:pPr>
              <w:pStyle w:val="12"/>
              <w:rPr>
                <w:sz w:val="10"/>
                <w:szCs w:val="10"/>
                <w:lang w:val="en-US"/>
              </w:rPr>
            </w:pPr>
            <w:r w:rsidRPr="00D23E34">
              <w:rPr>
                <w:color w:val="231F20"/>
                <w:sz w:val="10"/>
                <w:szCs w:val="10"/>
                <w:lang w:val="en-US"/>
              </w:rPr>
              <w:t>HB3B3</w:t>
            </w:r>
            <w:r>
              <w:rPr>
                <w:color w:val="231F20"/>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H</w:t>
            </w:r>
            <w:r w:rsidRPr="00D23E34">
              <w:rPr>
                <w:color w:val="231F20"/>
                <w:spacing w:val="-1"/>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12T</w:t>
            </w:r>
          </w:p>
        </w:tc>
        <w:tc>
          <w:tcPr>
            <w:tcW w:w="314" w:type="pct"/>
            <w:vMerge/>
            <w:tcBorders>
              <w:top w:val="nil"/>
            </w:tcBorders>
            <w:shd w:val="clear" w:color="auto" w:fill="auto"/>
            <w:vAlign w:val="center"/>
          </w:tcPr>
          <w:p w14:paraId="5492265E" w14:textId="77777777" w:rsidR="00D23E34" w:rsidRPr="00D23E34" w:rsidRDefault="00D23E34" w:rsidP="000E2C60">
            <w:pPr>
              <w:pStyle w:val="12"/>
              <w:rPr>
                <w:sz w:val="10"/>
                <w:szCs w:val="10"/>
                <w:lang w:val="en-US"/>
              </w:rPr>
            </w:pPr>
          </w:p>
        </w:tc>
        <w:tc>
          <w:tcPr>
            <w:tcW w:w="312" w:type="pct"/>
            <w:vMerge/>
            <w:tcBorders>
              <w:top w:val="nil"/>
            </w:tcBorders>
            <w:shd w:val="clear" w:color="auto" w:fill="auto"/>
            <w:vAlign w:val="center"/>
          </w:tcPr>
          <w:p w14:paraId="05D6C8B5" w14:textId="77777777" w:rsidR="00D23E34" w:rsidRPr="00D23E34" w:rsidRDefault="00D23E34" w:rsidP="000E2C60">
            <w:pPr>
              <w:pStyle w:val="12"/>
              <w:rPr>
                <w:sz w:val="10"/>
                <w:szCs w:val="10"/>
                <w:lang w:val="en-US"/>
              </w:rPr>
            </w:pPr>
          </w:p>
        </w:tc>
        <w:tc>
          <w:tcPr>
            <w:tcW w:w="833" w:type="pct"/>
            <w:shd w:val="clear" w:color="auto" w:fill="auto"/>
            <w:vAlign w:val="center"/>
          </w:tcPr>
          <w:p w14:paraId="1BDE7217" w14:textId="77777777" w:rsidR="00D23E34" w:rsidRPr="00D23E34" w:rsidRDefault="00D23E34" w:rsidP="000E2C60">
            <w:pPr>
              <w:pStyle w:val="12"/>
              <w:rPr>
                <w:sz w:val="10"/>
                <w:szCs w:val="10"/>
                <w:lang w:val="en-US"/>
              </w:rPr>
            </w:pPr>
            <w:r w:rsidRPr="00D23E34">
              <w:rPr>
                <w:color w:val="231F20"/>
                <w:sz w:val="10"/>
                <w:szCs w:val="10"/>
                <w:lang w:val="en-US"/>
              </w:rPr>
              <w:t>3/4”</w:t>
            </w:r>
            <w:r w:rsidRPr="00D23E34">
              <w:rPr>
                <w:color w:val="231F20"/>
                <w:spacing w:val="-3"/>
                <w:sz w:val="10"/>
                <w:szCs w:val="10"/>
                <w:lang w:val="en-US"/>
              </w:rPr>
              <w:t xml:space="preserve"> </w:t>
            </w:r>
            <w:r w:rsidRPr="00D23E34">
              <w:rPr>
                <w:color w:val="231F20"/>
                <w:sz w:val="10"/>
                <w:szCs w:val="10"/>
                <w:lang w:val="en-US"/>
              </w:rPr>
              <w:t>Hy-Lok</w:t>
            </w:r>
          </w:p>
        </w:tc>
        <w:tc>
          <w:tcPr>
            <w:tcW w:w="220" w:type="pct"/>
            <w:shd w:val="clear" w:color="auto" w:fill="auto"/>
            <w:vAlign w:val="center"/>
          </w:tcPr>
          <w:p w14:paraId="3FCBA7E2" w14:textId="77777777" w:rsidR="00D23E34" w:rsidRPr="00D23E34" w:rsidRDefault="00D23E34" w:rsidP="000E2C60">
            <w:pPr>
              <w:pStyle w:val="12"/>
              <w:rPr>
                <w:sz w:val="10"/>
                <w:szCs w:val="10"/>
                <w:lang w:val="en-US"/>
              </w:rPr>
            </w:pPr>
            <w:r w:rsidRPr="00D23E34">
              <w:rPr>
                <w:color w:val="231F20"/>
                <w:sz w:val="10"/>
                <w:szCs w:val="10"/>
                <w:lang w:val="en-US"/>
              </w:rPr>
              <w:t>59.2</w:t>
            </w:r>
          </w:p>
        </w:tc>
        <w:tc>
          <w:tcPr>
            <w:tcW w:w="221" w:type="pct"/>
            <w:shd w:val="clear" w:color="auto" w:fill="auto"/>
            <w:vAlign w:val="center"/>
          </w:tcPr>
          <w:p w14:paraId="02F4668B" w14:textId="77777777" w:rsidR="00D23E34" w:rsidRPr="00D23E34" w:rsidRDefault="00D23E34" w:rsidP="000E2C60">
            <w:pPr>
              <w:pStyle w:val="12"/>
              <w:rPr>
                <w:sz w:val="10"/>
                <w:szCs w:val="10"/>
                <w:lang w:val="en-US"/>
              </w:rPr>
            </w:pPr>
            <w:r w:rsidRPr="00D23E34">
              <w:rPr>
                <w:color w:val="231F20"/>
                <w:sz w:val="10"/>
                <w:szCs w:val="10"/>
                <w:lang w:val="en-US"/>
              </w:rPr>
              <w:t>57.1</w:t>
            </w:r>
          </w:p>
        </w:tc>
        <w:tc>
          <w:tcPr>
            <w:tcW w:w="220" w:type="pct"/>
            <w:vMerge/>
            <w:tcBorders>
              <w:top w:val="nil"/>
            </w:tcBorders>
            <w:shd w:val="clear" w:color="auto" w:fill="auto"/>
            <w:vAlign w:val="center"/>
          </w:tcPr>
          <w:p w14:paraId="750E8303"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48C503DA" w14:textId="77777777" w:rsidR="00D23E34" w:rsidRPr="00D23E34" w:rsidRDefault="00D23E34" w:rsidP="000E2C60">
            <w:pPr>
              <w:pStyle w:val="12"/>
              <w:rPr>
                <w:sz w:val="10"/>
                <w:szCs w:val="10"/>
                <w:lang w:val="en-US"/>
              </w:rPr>
            </w:pPr>
          </w:p>
        </w:tc>
        <w:tc>
          <w:tcPr>
            <w:tcW w:w="220" w:type="pct"/>
            <w:vMerge/>
            <w:tcBorders>
              <w:top w:val="nil"/>
            </w:tcBorders>
            <w:shd w:val="clear" w:color="auto" w:fill="auto"/>
            <w:vAlign w:val="center"/>
          </w:tcPr>
          <w:p w14:paraId="4931930B"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0DE2E677" w14:textId="77777777" w:rsidR="00D23E34" w:rsidRPr="00D23E34" w:rsidRDefault="00D23E34" w:rsidP="000E2C60">
            <w:pPr>
              <w:pStyle w:val="12"/>
              <w:rPr>
                <w:sz w:val="10"/>
                <w:szCs w:val="10"/>
                <w:lang w:val="en-US"/>
              </w:rPr>
            </w:pPr>
          </w:p>
        </w:tc>
        <w:tc>
          <w:tcPr>
            <w:tcW w:w="220" w:type="pct"/>
            <w:vMerge/>
            <w:tcBorders>
              <w:top w:val="nil"/>
            </w:tcBorders>
            <w:shd w:val="clear" w:color="auto" w:fill="auto"/>
            <w:vAlign w:val="center"/>
          </w:tcPr>
          <w:p w14:paraId="54B0120F"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01B1B773"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19D75CC5" w14:textId="77777777" w:rsidR="00D23E34" w:rsidRPr="00D23E34" w:rsidRDefault="00D23E34" w:rsidP="000E2C60">
            <w:pPr>
              <w:pStyle w:val="12"/>
              <w:rPr>
                <w:sz w:val="10"/>
                <w:szCs w:val="10"/>
                <w:lang w:val="en-US"/>
              </w:rPr>
            </w:pPr>
          </w:p>
        </w:tc>
      </w:tr>
      <w:tr w:rsidR="007930F5" w:rsidRPr="00D23E34" w14:paraId="0318B2B5" w14:textId="77777777" w:rsidTr="004D0161">
        <w:trPr>
          <w:trHeight w:val="288"/>
        </w:trPr>
        <w:tc>
          <w:tcPr>
            <w:tcW w:w="621" w:type="pct"/>
            <w:shd w:val="clear" w:color="auto" w:fill="auto"/>
            <w:vAlign w:val="center"/>
          </w:tcPr>
          <w:p w14:paraId="73C22AAA" w14:textId="6D0949F3" w:rsidR="00D23E34" w:rsidRPr="00D23E34" w:rsidRDefault="00D23E34" w:rsidP="000E2C60">
            <w:pPr>
              <w:pStyle w:val="12"/>
              <w:rPr>
                <w:sz w:val="10"/>
                <w:szCs w:val="10"/>
                <w:lang w:val="en-US"/>
              </w:rPr>
            </w:pPr>
            <w:r w:rsidRPr="00D23E34">
              <w:rPr>
                <w:color w:val="231F20"/>
                <w:sz w:val="10"/>
                <w:szCs w:val="10"/>
                <w:lang w:val="en-US"/>
              </w:rPr>
              <w:t>HB3</w:t>
            </w:r>
            <w:r>
              <w:rPr>
                <w:color w:val="231F20"/>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H</w:t>
            </w:r>
            <w:r w:rsidRPr="00D23E34">
              <w:rPr>
                <w:color w:val="231F20"/>
                <w:spacing w:val="-1"/>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12M</w:t>
            </w:r>
          </w:p>
        </w:tc>
        <w:tc>
          <w:tcPr>
            <w:tcW w:w="313" w:type="pct"/>
            <w:shd w:val="clear" w:color="auto" w:fill="auto"/>
            <w:vAlign w:val="center"/>
          </w:tcPr>
          <w:p w14:paraId="7AEBC2C6" w14:textId="77777777" w:rsidR="00D23E34" w:rsidRPr="00D23E34" w:rsidRDefault="00D23E34" w:rsidP="000E2C60">
            <w:pPr>
              <w:pStyle w:val="12"/>
              <w:rPr>
                <w:sz w:val="10"/>
                <w:szCs w:val="10"/>
                <w:lang w:val="en-US"/>
              </w:rPr>
            </w:pPr>
            <w:r w:rsidRPr="00D23E34">
              <w:rPr>
                <w:color w:val="231F20"/>
                <w:sz w:val="10"/>
                <w:szCs w:val="10"/>
                <w:lang w:val="en-US"/>
              </w:rPr>
              <w:t>5.57</w:t>
            </w:r>
          </w:p>
        </w:tc>
        <w:tc>
          <w:tcPr>
            <w:tcW w:w="625" w:type="pct"/>
            <w:shd w:val="clear" w:color="auto" w:fill="auto"/>
            <w:vAlign w:val="center"/>
          </w:tcPr>
          <w:p w14:paraId="204722E4" w14:textId="75363CDC" w:rsidR="00D23E34" w:rsidRPr="00D23E34" w:rsidRDefault="00D23E34" w:rsidP="000E2C60">
            <w:pPr>
              <w:pStyle w:val="12"/>
              <w:rPr>
                <w:sz w:val="10"/>
                <w:szCs w:val="10"/>
                <w:lang w:val="en-US"/>
              </w:rPr>
            </w:pPr>
            <w:r w:rsidRPr="00D23E34">
              <w:rPr>
                <w:color w:val="231F20"/>
                <w:sz w:val="10"/>
                <w:szCs w:val="10"/>
                <w:lang w:val="en-US"/>
              </w:rPr>
              <w:t>HB3B3</w:t>
            </w:r>
            <w:r>
              <w:rPr>
                <w:color w:val="231F20"/>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H</w:t>
            </w:r>
            <w:r w:rsidRPr="00D23E34">
              <w:rPr>
                <w:color w:val="231F20"/>
                <w:spacing w:val="-1"/>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12M</w:t>
            </w:r>
          </w:p>
        </w:tc>
        <w:tc>
          <w:tcPr>
            <w:tcW w:w="314" w:type="pct"/>
            <w:shd w:val="clear" w:color="auto" w:fill="auto"/>
            <w:vAlign w:val="center"/>
          </w:tcPr>
          <w:p w14:paraId="64124D82" w14:textId="77777777" w:rsidR="00D23E34" w:rsidRPr="00D23E34" w:rsidRDefault="00D23E34" w:rsidP="000E2C60">
            <w:pPr>
              <w:pStyle w:val="12"/>
              <w:rPr>
                <w:sz w:val="10"/>
                <w:szCs w:val="10"/>
                <w:lang w:val="en-US"/>
              </w:rPr>
            </w:pPr>
            <w:r w:rsidRPr="00D23E34">
              <w:rPr>
                <w:color w:val="231F20"/>
                <w:sz w:val="10"/>
                <w:szCs w:val="10"/>
                <w:lang w:val="en-US"/>
              </w:rPr>
              <w:t>3.46</w:t>
            </w:r>
          </w:p>
        </w:tc>
        <w:tc>
          <w:tcPr>
            <w:tcW w:w="312" w:type="pct"/>
            <w:shd w:val="clear" w:color="auto" w:fill="auto"/>
            <w:vAlign w:val="center"/>
          </w:tcPr>
          <w:p w14:paraId="2D345569" w14:textId="77777777" w:rsidR="00D23E34" w:rsidRPr="00D23E34" w:rsidRDefault="00D23E34" w:rsidP="000E2C60">
            <w:pPr>
              <w:pStyle w:val="12"/>
              <w:rPr>
                <w:sz w:val="10"/>
                <w:szCs w:val="10"/>
                <w:lang w:val="en-US"/>
              </w:rPr>
            </w:pPr>
            <w:r w:rsidRPr="00D23E34">
              <w:rPr>
                <w:color w:val="231F20"/>
                <w:sz w:val="10"/>
                <w:szCs w:val="10"/>
                <w:lang w:val="en-US"/>
              </w:rPr>
              <w:t>9.5</w:t>
            </w:r>
          </w:p>
        </w:tc>
        <w:tc>
          <w:tcPr>
            <w:tcW w:w="833" w:type="pct"/>
            <w:shd w:val="clear" w:color="auto" w:fill="auto"/>
            <w:vAlign w:val="center"/>
          </w:tcPr>
          <w:p w14:paraId="4BBD672C" w14:textId="77777777" w:rsidR="00D23E34" w:rsidRPr="00D23E34" w:rsidRDefault="00D23E34" w:rsidP="000E2C60">
            <w:pPr>
              <w:pStyle w:val="12"/>
              <w:rPr>
                <w:sz w:val="10"/>
                <w:szCs w:val="10"/>
                <w:lang w:val="en-US"/>
              </w:rPr>
            </w:pPr>
            <w:r w:rsidRPr="00D23E34">
              <w:rPr>
                <w:color w:val="231F20"/>
                <w:sz w:val="10"/>
                <w:szCs w:val="10"/>
                <w:lang w:val="en-US"/>
              </w:rPr>
              <w:t>12мм</w:t>
            </w:r>
            <w:r w:rsidRPr="00D23E34">
              <w:rPr>
                <w:color w:val="231F20"/>
                <w:spacing w:val="-4"/>
                <w:sz w:val="10"/>
                <w:szCs w:val="10"/>
                <w:lang w:val="en-US"/>
              </w:rPr>
              <w:t xml:space="preserve"> </w:t>
            </w:r>
            <w:r w:rsidRPr="00D23E34">
              <w:rPr>
                <w:color w:val="231F20"/>
                <w:sz w:val="10"/>
                <w:szCs w:val="10"/>
                <w:lang w:val="en-US"/>
              </w:rPr>
              <w:t>Hy-Lok</w:t>
            </w:r>
          </w:p>
        </w:tc>
        <w:tc>
          <w:tcPr>
            <w:tcW w:w="220" w:type="pct"/>
            <w:shd w:val="clear" w:color="auto" w:fill="auto"/>
            <w:vAlign w:val="center"/>
          </w:tcPr>
          <w:p w14:paraId="3C2BEE82" w14:textId="77777777" w:rsidR="00D23E34" w:rsidRPr="00D23E34" w:rsidRDefault="00D23E34" w:rsidP="000E2C60">
            <w:pPr>
              <w:pStyle w:val="12"/>
              <w:rPr>
                <w:sz w:val="10"/>
                <w:szCs w:val="10"/>
                <w:lang w:val="en-US"/>
              </w:rPr>
            </w:pPr>
            <w:r w:rsidRPr="00D23E34">
              <w:rPr>
                <w:color w:val="231F20"/>
                <w:sz w:val="10"/>
                <w:szCs w:val="10"/>
                <w:lang w:val="en-US"/>
              </w:rPr>
              <w:t>59.2</w:t>
            </w:r>
          </w:p>
        </w:tc>
        <w:tc>
          <w:tcPr>
            <w:tcW w:w="221" w:type="pct"/>
            <w:shd w:val="clear" w:color="auto" w:fill="auto"/>
            <w:vAlign w:val="center"/>
          </w:tcPr>
          <w:p w14:paraId="7C69BDCD" w14:textId="77777777" w:rsidR="00D23E34" w:rsidRPr="00D23E34" w:rsidRDefault="00D23E34" w:rsidP="000E2C60">
            <w:pPr>
              <w:pStyle w:val="12"/>
              <w:rPr>
                <w:sz w:val="10"/>
                <w:szCs w:val="10"/>
                <w:lang w:val="en-US"/>
              </w:rPr>
            </w:pPr>
            <w:r w:rsidRPr="00D23E34">
              <w:rPr>
                <w:color w:val="231F20"/>
                <w:sz w:val="10"/>
                <w:szCs w:val="10"/>
                <w:lang w:val="en-US"/>
              </w:rPr>
              <w:t>57.1</w:t>
            </w:r>
          </w:p>
        </w:tc>
        <w:tc>
          <w:tcPr>
            <w:tcW w:w="220" w:type="pct"/>
            <w:vMerge/>
            <w:tcBorders>
              <w:top w:val="nil"/>
            </w:tcBorders>
            <w:shd w:val="clear" w:color="auto" w:fill="auto"/>
            <w:vAlign w:val="center"/>
          </w:tcPr>
          <w:p w14:paraId="7FA353BC"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37D053A6" w14:textId="77777777" w:rsidR="00D23E34" w:rsidRPr="00D23E34" w:rsidRDefault="00D23E34" w:rsidP="000E2C60">
            <w:pPr>
              <w:pStyle w:val="12"/>
              <w:rPr>
                <w:sz w:val="10"/>
                <w:szCs w:val="10"/>
                <w:lang w:val="en-US"/>
              </w:rPr>
            </w:pPr>
          </w:p>
        </w:tc>
        <w:tc>
          <w:tcPr>
            <w:tcW w:w="220" w:type="pct"/>
            <w:vMerge/>
            <w:tcBorders>
              <w:top w:val="nil"/>
            </w:tcBorders>
            <w:shd w:val="clear" w:color="auto" w:fill="auto"/>
            <w:vAlign w:val="center"/>
          </w:tcPr>
          <w:p w14:paraId="4E25E6FD"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1F1B5007" w14:textId="77777777" w:rsidR="00D23E34" w:rsidRPr="00D23E34" w:rsidRDefault="00D23E34" w:rsidP="000E2C60">
            <w:pPr>
              <w:pStyle w:val="12"/>
              <w:rPr>
                <w:sz w:val="10"/>
                <w:szCs w:val="10"/>
                <w:lang w:val="en-US"/>
              </w:rPr>
            </w:pPr>
          </w:p>
        </w:tc>
        <w:tc>
          <w:tcPr>
            <w:tcW w:w="220" w:type="pct"/>
            <w:vMerge/>
            <w:tcBorders>
              <w:top w:val="nil"/>
            </w:tcBorders>
            <w:shd w:val="clear" w:color="auto" w:fill="auto"/>
            <w:vAlign w:val="center"/>
          </w:tcPr>
          <w:p w14:paraId="75D9E765"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438EF924"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5EF89FD6" w14:textId="77777777" w:rsidR="00D23E34" w:rsidRPr="00D23E34" w:rsidRDefault="00D23E34" w:rsidP="000E2C60">
            <w:pPr>
              <w:pStyle w:val="12"/>
              <w:rPr>
                <w:sz w:val="10"/>
                <w:szCs w:val="10"/>
                <w:lang w:val="en-US"/>
              </w:rPr>
            </w:pPr>
          </w:p>
        </w:tc>
      </w:tr>
      <w:tr w:rsidR="007930F5" w:rsidRPr="00D23E34" w14:paraId="32F79B09" w14:textId="77777777" w:rsidTr="007930F5">
        <w:trPr>
          <w:trHeight w:val="162"/>
        </w:trPr>
        <w:tc>
          <w:tcPr>
            <w:tcW w:w="621" w:type="pct"/>
            <w:shd w:val="clear" w:color="auto" w:fill="auto"/>
            <w:vAlign w:val="center"/>
          </w:tcPr>
          <w:p w14:paraId="586560DA" w14:textId="3EDEA05D" w:rsidR="00D23E34" w:rsidRPr="00D23E34" w:rsidRDefault="00D23E34" w:rsidP="000E2C60">
            <w:pPr>
              <w:pStyle w:val="12"/>
              <w:rPr>
                <w:sz w:val="10"/>
                <w:szCs w:val="10"/>
                <w:lang w:val="en-US"/>
              </w:rPr>
            </w:pPr>
            <w:r w:rsidRPr="00D23E34">
              <w:rPr>
                <w:color w:val="231F20"/>
                <w:sz w:val="10"/>
                <w:szCs w:val="10"/>
                <w:lang w:val="en-US"/>
              </w:rPr>
              <w:t>HB3</w:t>
            </w:r>
            <w:r>
              <w:rPr>
                <w:color w:val="231F20"/>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H</w:t>
            </w:r>
            <w:r w:rsidRPr="00D23E34">
              <w:rPr>
                <w:color w:val="231F20"/>
                <w:spacing w:val="-1"/>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16M</w:t>
            </w:r>
          </w:p>
        </w:tc>
        <w:tc>
          <w:tcPr>
            <w:tcW w:w="313" w:type="pct"/>
            <w:shd w:val="clear" w:color="auto" w:fill="auto"/>
            <w:vAlign w:val="center"/>
          </w:tcPr>
          <w:p w14:paraId="44415EAA" w14:textId="77777777" w:rsidR="00D23E34" w:rsidRPr="00D23E34" w:rsidRDefault="00D23E34" w:rsidP="000E2C60">
            <w:pPr>
              <w:pStyle w:val="12"/>
              <w:rPr>
                <w:sz w:val="10"/>
                <w:szCs w:val="10"/>
                <w:lang w:val="en-US"/>
              </w:rPr>
            </w:pPr>
            <w:r w:rsidRPr="00D23E34">
              <w:rPr>
                <w:color w:val="231F20"/>
                <w:sz w:val="10"/>
                <w:szCs w:val="10"/>
                <w:lang w:val="en-US"/>
              </w:rPr>
              <w:t>6.42</w:t>
            </w:r>
          </w:p>
        </w:tc>
        <w:tc>
          <w:tcPr>
            <w:tcW w:w="625" w:type="pct"/>
            <w:shd w:val="clear" w:color="auto" w:fill="auto"/>
            <w:vAlign w:val="center"/>
          </w:tcPr>
          <w:p w14:paraId="261A5D3C" w14:textId="24812546" w:rsidR="00D23E34" w:rsidRPr="00D23E34" w:rsidRDefault="00D23E34" w:rsidP="000E2C60">
            <w:pPr>
              <w:pStyle w:val="12"/>
              <w:rPr>
                <w:sz w:val="10"/>
                <w:szCs w:val="10"/>
                <w:lang w:val="en-US"/>
              </w:rPr>
            </w:pPr>
            <w:r w:rsidRPr="00D23E34">
              <w:rPr>
                <w:color w:val="231F20"/>
                <w:sz w:val="10"/>
                <w:szCs w:val="10"/>
                <w:lang w:val="en-US"/>
              </w:rPr>
              <w:t>HB3B3</w:t>
            </w:r>
            <w:r>
              <w:rPr>
                <w:color w:val="231F20"/>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H</w:t>
            </w:r>
            <w:r w:rsidRPr="00D23E34">
              <w:rPr>
                <w:color w:val="231F20"/>
                <w:spacing w:val="-1"/>
                <w:sz w:val="10"/>
                <w:szCs w:val="10"/>
                <w:lang w:val="en-US"/>
              </w:rPr>
              <w:t xml:space="preserve"> </w:t>
            </w:r>
            <w:r w:rsidRPr="00D23E34">
              <w:rPr>
                <w:color w:val="231F20"/>
                <w:sz w:val="10"/>
                <w:szCs w:val="10"/>
                <w:lang w:val="en-US"/>
              </w:rPr>
              <w:t>-</w:t>
            </w:r>
            <w:r w:rsidRPr="00D23E34">
              <w:rPr>
                <w:color w:val="231F20"/>
                <w:spacing w:val="-1"/>
                <w:sz w:val="10"/>
                <w:szCs w:val="10"/>
                <w:lang w:val="en-US"/>
              </w:rPr>
              <w:t xml:space="preserve"> </w:t>
            </w:r>
            <w:r w:rsidRPr="00D23E34">
              <w:rPr>
                <w:color w:val="231F20"/>
                <w:sz w:val="10"/>
                <w:szCs w:val="10"/>
                <w:lang w:val="en-US"/>
              </w:rPr>
              <w:t>16M</w:t>
            </w:r>
          </w:p>
        </w:tc>
        <w:tc>
          <w:tcPr>
            <w:tcW w:w="314" w:type="pct"/>
            <w:shd w:val="clear" w:color="auto" w:fill="auto"/>
            <w:vAlign w:val="center"/>
          </w:tcPr>
          <w:p w14:paraId="5C779B8A" w14:textId="77777777" w:rsidR="00D23E34" w:rsidRPr="00D23E34" w:rsidRDefault="00D23E34" w:rsidP="000E2C60">
            <w:pPr>
              <w:pStyle w:val="12"/>
              <w:rPr>
                <w:sz w:val="10"/>
                <w:szCs w:val="10"/>
                <w:lang w:val="en-US"/>
              </w:rPr>
            </w:pPr>
            <w:r w:rsidRPr="00D23E34">
              <w:rPr>
                <w:color w:val="231F20"/>
                <w:sz w:val="10"/>
                <w:szCs w:val="10"/>
                <w:lang w:val="en-US"/>
              </w:rPr>
              <w:t>3.62</w:t>
            </w:r>
          </w:p>
        </w:tc>
        <w:tc>
          <w:tcPr>
            <w:tcW w:w="312" w:type="pct"/>
            <w:shd w:val="clear" w:color="auto" w:fill="auto"/>
            <w:vAlign w:val="center"/>
          </w:tcPr>
          <w:p w14:paraId="7396E7AE" w14:textId="77777777" w:rsidR="00D23E34" w:rsidRPr="00D23E34" w:rsidRDefault="00D23E34" w:rsidP="000E2C60">
            <w:pPr>
              <w:pStyle w:val="12"/>
              <w:rPr>
                <w:sz w:val="10"/>
                <w:szCs w:val="10"/>
                <w:lang w:val="en-US"/>
              </w:rPr>
            </w:pPr>
            <w:r w:rsidRPr="00D23E34">
              <w:rPr>
                <w:color w:val="231F20"/>
                <w:sz w:val="10"/>
                <w:szCs w:val="10"/>
                <w:lang w:val="en-US"/>
              </w:rPr>
              <w:t>10.3</w:t>
            </w:r>
          </w:p>
        </w:tc>
        <w:tc>
          <w:tcPr>
            <w:tcW w:w="833" w:type="pct"/>
            <w:shd w:val="clear" w:color="auto" w:fill="auto"/>
            <w:vAlign w:val="center"/>
          </w:tcPr>
          <w:p w14:paraId="7F42E349" w14:textId="77777777" w:rsidR="00D23E34" w:rsidRPr="00D23E34" w:rsidRDefault="00D23E34" w:rsidP="000E2C60">
            <w:pPr>
              <w:pStyle w:val="12"/>
              <w:rPr>
                <w:sz w:val="10"/>
                <w:szCs w:val="10"/>
                <w:lang w:val="en-US"/>
              </w:rPr>
            </w:pPr>
            <w:r w:rsidRPr="00D23E34">
              <w:rPr>
                <w:color w:val="231F20"/>
                <w:sz w:val="10"/>
                <w:szCs w:val="10"/>
                <w:lang w:val="en-US"/>
              </w:rPr>
              <w:t>16мм</w:t>
            </w:r>
            <w:r w:rsidRPr="00D23E34">
              <w:rPr>
                <w:color w:val="231F20"/>
                <w:spacing w:val="-4"/>
                <w:sz w:val="10"/>
                <w:szCs w:val="10"/>
                <w:lang w:val="en-US"/>
              </w:rPr>
              <w:t xml:space="preserve"> </w:t>
            </w:r>
            <w:r w:rsidRPr="00D23E34">
              <w:rPr>
                <w:color w:val="231F20"/>
                <w:sz w:val="10"/>
                <w:szCs w:val="10"/>
                <w:lang w:val="en-US"/>
              </w:rPr>
              <w:t>Hy-Lok</w:t>
            </w:r>
          </w:p>
        </w:tc>
        <w:tc>
          <w:tcPr>
            <w:tcW w:w="220" w:type="pct"/>
            <w:tcBorders>
              <w:bottom w:val="single" w:sz="4" w:space="0" w:color="auto"/>
            </w:tcBorders>
            <w:shd w:val="clear" w:color="auto" w:fill="auto"/>
            <w:vAlign w:val="center"/>
          </w:tcPr>
          <w:p w14:paraId="44166912" w14:textId="77777777" w:rsidR="00D23E34" w:rsidRPr="00D23E34" w:rsidRDefault="00D23E34" w:rsidP="000E2C60">
            <w:pPr>
              <w:pStyle w:val="12"/>
              <w:rPr>
                <w:sz w:val="10"/>
                <w:szCs w:val="10"/>
                <w:lang w:val="en-US"/>
              </w:rPr>
            </w:pPr>
            <w:r w:rsidRPr="00D23E34">
              <w:rPr>
                <w:color w:val="231F20"/>
                <w:sz w:val="10"/>
                <w:szCs w:val="10"/>
                <w:lang w:val="en-US"/>
              </w:rPr>
              <w:t>59.2</w:t>
            </w:r>
          </w:p>
        </w:tc>
        <w:tc>
          <w:tcPr>
            <w:tcW w:w="221" w:type="pct"/>
            <w:tcBorders>
              <w:bottom w:val="single" w:sz="4" w:space="0" w:color="auto"/>
            </w:tcBorders>
            <w:shd w:val="clear" w:color="auto" w:fill="auto"/>
            <w:vAlign w:val="center"/>
          </w:tcPr>
          <w:p w14:paraId="2AC9B3A1" w14:textId="77777777" w:rsidR="00D23E34" w:rsidRPr="00D23E34" w:rsidRDefault="00D23E34" w:rsidP="000E2C60">
            <w:pPr>
              <w:pStyle w:val="12"/>
              <w:rPr>
                <w:sz w:val="10"/>
                <w:szCs w:val="10"/>
                <w:lang w:val="en-US"/>
              </w:rPr>
            </w:pPr>
            <w:r w:rsidRPr="00D23E34">
              <w:rPr>
                <w:color w:val="231F20"/>
                <w:sz w:val="10"/>
                <w:szCs w:val="10"/>
                <w:lang w:val="en-US"/>
              </w:rPr>
              <w:t>57.1</w:t>
            </w:r>
          </w:p>
        </w:tc>
        <w:tc>
          <w:tcPr>
            <w:tcW w:w="220" w:type="pct"/>
            <w:vMerge/>
            <w:tcBorders>
              <w:top w:val="nil"/>
            </w:tcBorders>
            <w:shd w:val="clear" w:color="auto" w:fill="auto"/>
            <w:vAlign w:val="center"/>
          </w:tcPr>
          <w:p w14:paraId="16FCE408"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7EC4D7C0" w14:textId="77777777" w:rsidR="00D23E34" w:rsidRPr="00D23E34" w:rsidRDefault="00D23E34" w:rsidP="000E2C60">
            <w:pPr>
              <w:pStyle w:val="12"/>
              <w:rPr>
                <w:sz w:val="10"/>
                <w:szCs w:val="10"/>
                <w:lang w:val="en-US"/>
              </w:rPr>
            </w:pPr>
          </w:p>
        </w:tc>
        <w:tc>
          <w:tcPr>
            <w:tcW w:w="220" w:type="pct"/>
            <w:vMerge/>
            <w:tcBorders>
              <w:top w:val="nil"/>
            </w:tcBorders>
            <w:shd w:val="clear" w:color="auto" w:fill="auto"/>
            <w:vAlign w:val="center"/>
          </w:tcPr>
          <w:p w14:paraId="6095E093"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70D5631B" w14:textId="77777777" w:rsidR="00D23E34" w:rsidRPr="00D23E34" w:rsidRDefault="00D23E34" w:rsidP="000E2C60">
            <w:pPr>
              <w:pStyle w:val="12"/>
              <w:rPr>
                <w:sz w:val="10"/>
                <w:szCs w:val="10"/>
                <w:lang w:val="en-US"/>
              </w:rPr>
            </w:pPr>
          </w:p>
        </w:tc>
        <w:tc>
          <w:tcPr>
            <w:tcW w:w="220" w:type="pct"/>
            <w:vMerge/>
            <w:tcBorders>
              <w:top w:val="nil"/>
            </w:tcBorders>
            <w:shd w:val="clear" w:color="auto" w:fill="auto"/>
            <w:vAlign w:val="center"/>
          </w:tcPr>
          <w:p w14:paraId="4547FEBD"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76048348" w14:textId="77777777" w:rsidR="00D23E34" w:rsidRPr="00D23E34" w:rsidRDefault="00D23E34" w:rsidP="000E2C60">
            <w:pPr>
              <w:pStyle w:val="12"/>
              <w:rPr>
                <w:sz w:val="10"/>
                <w:szCs w:val="10"/>
                <w:lang w:val="en-US"/>
              </w:rPr>
            </w:pPr>
          </w:p>
        </w:tc>
        <w:tc>
          <w:tcPr>
            <w:tcW w:w="221" w:type="pct"/>
            <w:vMerge/>
            <w:tcBorders>
              <w:top w:val="nil"/>
            </w:tcBorders>
            <w:shd w:val="clear" w:color="auto" w:fill="auto"/>
            <w:vAlign w:val="center"/>
          </w:tcPr>
          <w:p w14:paraId="262D4D34" w14:textId="77777777" w:rsidR="00D23E34" w:rsidRPr="00D23E34" w:rsidRDefault="00D23E34" w:rsidP="000E2C60">
            <w:pPr>
              <w:pStyle w:val="12"/>
              <w:rPr>
                <w:sz w:val="10"/>
                <w:szCs w:val="10"/>
                <w:lang w:val="en-US"/>
              </w:rPr>
            </w:pPr>
          </w:p>
        </w:tc>
      </w:tr>
    </w:tbl>
    <w:p w14:paraId="7C8FCEF6" w14:textId="77777777" w:rsidR="000E2C60" w:rsidRDefault="000E2C60" w:rsidP="000E2C60">
      <w:pPr>
        <w:pStyle w:val="12"/>
      </w:pPr>
    </w:p>
    <w:p w14:paraId="60036542" w14:textId="2A04286E" w:rsidR="00A62FCA" w:rsidRPr="00D23E34" w:rsidRDefault="00A62FCA" w:rsidP="004D0161">
      <w:pPr>
        <w:pStyle w:val="12"/>
        <w:spacing w:after="100"/>
      </w:pPr>
      <w:r w:rsidRPr="00D23E34">
        <w:t xml:space="preserve">Таблица 4 </w:t>
      </w:r>
      <w:r w:rsidRPr="00D23E34">
        <w:rPr>
          <w:noProof/>
        </w:rPr>
        <w:t>– Таблица расхода (входное давление 69 бар)</w:t>
      </w:r>
    </w:p>
    <w:tbl>
      <w:tblPr>
        <w:tblW w:w="5094" w:type="pct"/>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263"/>
        <w:gridCol w:w="373"/>
        <w:gridCol w:w="372"/>
        <w:gridCol w:w="372"/>
        <w:gridCol w:w="372"/>
        <w:gridCol w:w="371"/>
        <w:gridCol w:w="371"/>
        <w:gridCol w:w="371"/>
        <w:gridCol w:w="371"/>
        <w:gridCol w:w="371"/>
        <w:gridCol w:w="371"/>
        <w:gridCol w:w="371"/>
        <w:gridCol w:w="371"/>
        <w:gridCol w:w="371"/>
        <w:gridCol w:w="371"/>
        <w:gridCol w:w="371"/>
      </w:tblGrid>
      <w:tr w:rsidR="00A62FCA" w:rsidRPr="00D23E34" w14:paraId="6626E67E" w14:textId="77777777" w:rsidTr="004D0161">
        <w:trPr>
          <w:trHeight w:val="125"/>
        </w:trPr>
        <w:tc>
          <w:tcPr>
            <w:tcW w:w="1496" w:type="dxa"/>
            <w:gridSpan w:val="2"/>
            <w:vMerge w:val="restart"/>
            <w:shd w:val="clear" w:color="auto" w:fill="auto"/>
            <w:vAlign w:val="center"/>
          </w:tcPr>
          <w:p w14:paraId="16A320F5" w14:textId="77777777" w:rsidR="00A62FCA" w:rsidRPr="00D23E34" w:rsidRDefault="00A62FCA" w:rsidP="004D0161">
            <w:pPr>
              <w:pStyle w:val="12"/>
              <w:rPr>
                <w:sz w:val="10"/>
                <w:szCs w:val="10"/>
                <w:lang w:val="en-US"/>
              </w:rPr>
            </w:pPr>
            <w:r w:rsidRPr="00D23E34">
              <w:rPr>
                <w:color w:val="231F20"/>
                <w:sz w:val="10"/>
                <w:szCs w:val="10"/>
                <w:lang w:val="en-US"/>
              </w:rPr>
              <w:t>Перепад</w:t>
            </w:r>
            <w:r w:rsidRPr="00D23E34">
              <w:rPr>
                <w:color w:val="231F20"/>
                <w:spacing w:val="-4"/>
                <w:sz w:val="10"/>
                <w:szCs w:val="10"/>
                <w:lang w:val="en-US"/>
              </w:rPr>
              <w:t xml:space="preserve"> </w:t>
            </w:r>
            <w:r w:rsidRPr="00D23E34">
              <w:rPr>
                <w:color w:val="231F20"/>
                <w:sz w:val="10"/>
                <w:szCs w:val="10"/>
                <w:lang w:val="en-US"/>
              </w:rPr>
              <w:t>давления,</w:t>
            </w:r>
            <w:r w:rsidRPr="00D23E34">
              <w:rPr>
                <w:color w:val="231F20"/>
                <w:spacing w:val="-2"/>
                <w:sz w:val="10"/>
                <w:szCs w:val="10"/>
                <w:lang w:val="en-US"/>
              </w:rPr>
              <w:t xml:space="preserve"> </w:t>
            </w:r>
            <w:r w:rsidRPr="00D23E34">
              <w:rPr>
                <w:color w:val="231F20"/>
                <w:sz w:val="10"/>
                <w:szCs w:val="10"/>
                <w:lang w:val="en-US"/>
              </w:rPr>
              <w:t>бар</w:t>
            </w:r>
          </w:p>
        </w:tc>
        <w:tc>
          <w:tcPr>
            <w:tcW w:w="4760" w:type="dxa"/>
            <w:gridSpan w:val="14"/>
            <w:shd w:val="clear" w:color="auto" w:fill="auto"/>
            <w:vAlign w:val="center"/>
          </w:tcPr>
          <w:p w14:paraId="0B340816" w14:textId="77777777" w:rsidR="00A62FCA" w:rsidRPr="00D23E34" w:rsidRDefault="00A62FCA" w:rsidP="004D0161">
            <w:pPr>
              <w:pStyle w:val="12"/>
              <w:rPr>
                <w:sz w:val="10"/>
                <w:szCs w:val="10"/>
                <w:lang w:val="en-US"/>
              </w:rPr>
            </w:pPr>
            <w:r w:rsidRPr="00D23E34">
              <w:rPr>
                <w:color w:val="231F20"/>
                <w:sz w:val="10"/>
                <w:szCs w:val="10"/>
                <w:lang w:val="en-US"/>
              </w:rPr>
              <w:t>Cv*</w:t>
            </w:r>
          </w:p>
        </w:tc>
      </w:tr>
      <w:tr w:rsidR="00A62FCA" w:rsidRPr="00D23E34" w14:paraId="78A25E4F" w14:textId="77777777" w:rsidTr="004D0161">
        <w:trPr>
          <w:trHeight w:val="125"/>
        </w:trPr>
        <w:tc>
          <w:tcPr>
            <w:tcW w:w="1496" w:type="dxa"/>
            <w:gridSpan w:val="2"/>
            <w:vMerge/>
            <w:tcBorders>
              <w:top w:val="nil"/>
            </w:tcBorders>
            <w:shd w:val="clear" w:color="auto" w:fill="auto"/>
            <w:vAlign w:val="center"/>
          </w:tcPr>
          <w:p w14:paraId="7D6559F2" w14:textId="77777777" w:rsidR="00A62FCA" w:rsidRPr="00D23E34" w:rsidRDefault="00A62FCA" w:rsidP="004D0161">
            <w:pPr>
              <w:pStyle w:val="12"/>
              <w:rPr>
                <w:sz w:val="10"/>
                <w:szCs w:val="10"/>
                <w:lang w:val="en-US"/>
              </w:rPr>
            </w:pPr>
          </w:p>
        </w:tc>
        <w:tc>
          <w:tcPr>
            <w:tcW w:w="340" w:type="dxa"/>
            <w:shd w:val="clear" w:color="auto" w:fill="auto"/>
            <w:vAlign w:val="center"/>
          </w:tcPr>
          <w:p w14:paraId="34388184" w14:textId="77777777" w:rsidR="00A62FCA" w:rsidRPr="00D23E34" w:rsidRDefault="00A62FCA" w:rsidP="004D0161">
            <w:pPr>
              <w:pStyle w:val="12"/>
              <w:rPr>
                <w:sz w:val="10"/>
                <w:szCs w:val="10"/>
                <w:lang w:val="en-US"/>
              </w:rPr>
            </w:pPr>
            <w:r w:rsidRPr="00D23E34">
              <w:rPr>
                <w:color w:val="231F20"/>
                <w:sz w:val="10"/>
                <w:szCs w:val="10"/>
                <w:lang w:val="en-US"/>
              </w:rPr>
              <w:t>0.06</w:t>
            </w:r>
          </w:p>
        </w:tc>
        <w:tc>
          <w:tcPr>
            <w:tcW w:w="340" w:type="dxa"/>
            <w:shd w:val="clear" w:color="auto" w:fill="auto"/>
            <w:vAlign w:val="center"/>
          </w:tcPr>
          <w:p w14:paraId="76CD6E4E" w14:textId="77777777" w:rsidR="00A62FCA" w:rsidRPr="00D23E34" w:rsidRDefault="00A62FCA" w:rsidP="004D0161">
            <w:pPr>
              <w:pStyle w:val="12"/>
              <w:rPr>
                <w:sz w:val="10"/>
                <w:szCs w:val="10"/>
                <w:lang w:val="en-US"/>
              </w:rPr>
            </w:pPr>
            <w:r w:rsidRPr="00D23E34">
              <w:rPr>
                <w:color w:val="231F20"/>
                <w:sz w:val="10"/>
                <w:szCs w:val="10"/>
                <w:lang w:val="en-US"/>
              </w:rPr>
              <w:t>0.18</w:t>
            </w:r>
          </w:p>
        </w:tc>
        <w:tc>
          <w:tcPr>
            <w:tcW w:w="340" w:type="dxa"/>
            <w:shd w:val="clear" w:color="auto" w:fill="auto"/>
            <w:vAlign w:val="center"/>
          </w:tcPr>
          <w:p w14:paraId="420D9FDF" w14:textId="77777777" w:rsidR="00A62FCA" w:rsidRPr="00D23E34" w:rsidRDefault="00A62FCA" w:rsidP="004D0161">
            <w:pPr>
              <w:pStyle w:val="12"/>
              <w:rPr>
                <w:sz w:val="10"/>
                <w:szCs w:val="10"/>
                <w:lang w:val="en-US"/>
              </w:rPr>
            </w:pPr>
            <w:r w:rsidRPr="00D23E34">
              <w:rPr>
                <w:color w:val="231F20"/>
                <w:sz w:val="10"/>
                <w:szCs w:val="10"/>
                <w:lang w:val="en-US"/>
              </w:rPr>
              <w:t>0.21</w:t>
            </w:r>
          </w:p>
        </w:tc>
        <w:tc>
          <w:tcPr>
            <w:tcW w:w="340" w:type="dxa"/>
            <w:shd w:val="clear" w:color="auto" w:fill="auto"/>
            <w:vAlign w:val="center"/>
          </w:tcPr>
          <w:p w14:paraId="1FBAF978" w14:textId="77777777" w:rsidR="00A62FCA" w:rsidRPr="00D23E34" w:rsidRDefault="00A62FCA" w:rsidP="004D0161">
            <w:pPr>
              <w:pStyle w:val="12"/>
              <w:rPr>
                <w:sz w:val="10"/>
                <w:szCs w:val="10"/>
                <w:lang w:val="en-US"/>
              </w:rPr>
            </w:pPr>
            <w:r w:rsidRPr="00D23E34">
              <w:rPr>
                <w:color w:val="231F20"/>
                <w:sz w:val="10"/>
                <w:szCs w:val="10"/>
                <w:lang w:val="en-US"/>
              </w:rPr>
              <w:t>0.26</w:t>
            </w:r>
          </w:p>
        </w:tc>
        <w:tc>
          <w:tcPr>
            <w:tcW w:w="340" w:type="dxa"/>
            <w:shd w:val="clear" w:color="auto" w:fill="auto"/>
            <w:vAlign w:val="center"/>
          </w:tcPr>
          <w:p w14:paraId="630120B2" w14:textId="77777777" w:rsidR="00A62FCA" w:rsidRPr="00D23E34" w:rsidRDefault="00A62FCA" w:rsidP="004D0161">
            <w:pPr>
              <w:pStyle w:val="12"/>
              <w:rPr>
                <w:sz w:val="10"/>
                <w:szCs w:val="10"/>
                <w:lang w:val="en-US"/>
              </w:rPr>
            </w:pPr>
            <w:r w:rsidRPr="00D23E34">
              <w:rPr>
                <w:color w:val="231F20"/>
                <w:sz w:val="10"/>
                <w:szCs w:val="10"/>
                <w:lang w:val="en-US"/>
              </w:rPr>
              <w:t>0.63</w:t>
            </w:r>
          </w:p>
        </w:tc>
        <w:tc>
          <w:tcPr>
            <w:tcW w:w="340" w:type="dxa"/>
            <w:shd w:val="clear" w:color="auto" w:fill="auto"/>
            <w:vAlign w:val="center"/>
          </w:tcPr>
          <w:p w14:paraId="3D503E08" w14:textId="77777777" w:rsidR="00A62FCA" w:rsidRPr="00D23E34" w:rsidRDefault="00A62FCA" w:rsidP="004D0161">
            <w:pPr>
              <w:pStyle w:val="12"/>
              <w:rPr>
                <w:sz w:val="10"/>
                <w:szCs w:val="10"/>
                <w:lang w:val="en-US"/>
              </w:rPr>
            </w:pPr>
            <w:r w:rsidRPr="00D23E34">
              <w:rPr>
                <w:color w:val="231F20"/>
                <w:sz w:val="10"/>
                <w:szCs w:val="10"/>
                <w:lang w:val="en-US"/>
              </w:rPr>
              <w:t>0.7</w:t>
            </w:r>
          </w:p>
        </w:tc>
        <w:tc>
          <w:tcPr>
            <w:tcW w:w="340" w:type="dxa"/>
            <w:shd w:val="clear" w:color="auto" w:fill="auto"/>
            <w:vAlign w:val="center"/>
          </w:tcPr>
          <w:p w14:paraId="4A688BED" w14:textId="77777777" w:rsidR="00A62FCA" w:rsidRPr="00D23E34" w:rsidRDefault="00A62FCA" w:rsidP="004D0161">
            <w:pPr>
              <w:pStyle w:val="12"/>
              <w:rPr>
                <w:sz w:val="10"/>
                <w:szCs w:val="10"/>
                <w:lang w:val="en-US"/>
              </w:rPr>
            </w:pPr>
            <w:r w:rsidRPr="00D23E34">
              <w:rPr>
                <w:color w:val="231F20"/>
                <w:sz w:val="10"/>
                <w:szCs w:val="10"/>
                <w:lang w:val="en-US"/>
              </w:rPr>
              <w:t>0.87</w:t>
            </w:r>
          </w:p>
        </w:tc>
        <w:tc>
          <w:tcPr>
            <w:tcW w:w="340" w:type="dxa"/>
            <w:shd w:val="clear" w:color="auto" w:fill="auto"/>
            <w:vAlign w:val="center"/>
          </w:tcPr>
          <w:p w14:paraId="27CCE6D4" w14:textId="77777777" w:rsidR="00A62FCA" w:rsidRPr="00D23E34" w:rsidRDefault="00A62FCA" w:rsidP="004D0161">
            <w:pPr>
              <w:pStyle w:val="12"/>
              <w:rPr>
                <w:sz w:val="10"/>
                <w:szCs w:val="10"/>
                <w:lang w:val="en-US"/>
              </w:rPr>
            </w:pPr>
            <w:r w:rsidRPr="00D23E34">
              <w:rPr>
                <w:color w:val="231F20"/>
                <w:sz w:val="10"/>
                <w:szCs w:val="10"/>
                <w:lang w:val="en-US"/>
              </w:rPr>
              <w:t>0.93</w:t>
            </w:r>
          </w:p>
        </w:tc>
        <w:tc>
          <w:tcPr>
            <w:tcW w:w="340" w:type="dxa"/>
            <w:shd w:val="clear" w:color="auto" w:fill="auto"/>
            <w:vAlign w:val="center"/>
          </w:tcPr>
          <w:p w14:paraId="7AC023C9" w14:textId="77777777" w:rsidR="00A62FCA" w:rsidRPr="00D23E34" w:rsidRDefault="00A62FCA" w:rsidP="004D0161">
            <w:pPr>
              <w:pStyle w:val="12"/>
              <w:rPr>
                <w:sz w:val="10"/>
                <w:szCs w:val="10"/>
                <w:lang w:val="en-US"/>
              </w:rPr>
            </w:pPr>
            <w:r w:rsidRPr="00D23E34">
              <w:rPr>
                <w:color w:val="231F20"/>
                <w:sz w:val="10"/>
                <w:szCs w:val="10"/>
                <w:lang w:val="en-US"/>
              </w:rPr>
              <w:t>1.04</w:t>
            </w:r>
          </w:p>
        </w:tc>
        <w:tc>
          <w:tcPr>
            <w:tcW w:w="340" w:type="dxa"/>
            <w:shd w:val="clear" w:color="auto" w:fill="auto"/>
            <w:vAlign w:val="center"/>
          </w:tcPr>
          <w:p w14:paraId="3829CEE1" w14:textId="77777777" w:rsidR="00A62FCA" w:rsidRPr="00D23E34" w:rsidRDefault="00A62FCA" w:rsidP="004D0161">
            <w:pPr>
              <w:pStyle w:val="12"/>
              <w:rPr>
                <w:sz w:val="10"/>
                <w:szCs w:val="10"/>
                <w:lang w:val="en-US"/>
              </w:rPr>
            </w:pPr>
            <w:r w:rsidRPr="00D23E34">
              <w:rPr>
                <w:color w:val="231F20"/>
                <w:sz w:val="10"/>
                <w:szCs w:val="10"/>
                <w:lang w:val="en-US"/>
              </w:rPr>
              <w:t>2.34</w:t>
            </w:r>
          </w:p>
        </w:tc>
        <w:tc>
          <w:tcPr>
            <w:tcW w:w="340" w:type="dxa"/>
            <w:shd w:val="clear" w:color="auto" w:fill="auto"/>
            <w:vAlign w:val="center"/>
          </w:tcPr>
          <w:p w14:paraId="36F26721" w14:textId="77777777" w:rsidR="00A62FCA" w:rsidRPr="00D23E34" w:rsidRDefault="00A62FCA" w:rsidP="004D0161">
            <w:pPr>
              <w:pStyle w:val="12"/>
              <w:rPr>
                <w:sz w:val="10"/>
                <w:szCs w:val="10"/>
                <w:lang w:val="en-US"/>
              </w:rPr>
            </w:pPr>
            <w:r w:rsidRPr="00D23E34">
              <w:rPr>
                <w:color w:val="231F20"/>
                <w:sz w:val="10"/>
                <w:szCs w:val="10"/>
                <w:lang w:val="en-US"/>
              </w:rPr>
              <w:t>3.46</w:t>
            </w:r>
          </w:p>
        </w:tc>
        <w:tc>
          <w:tcPr>
            <w:tcW w:w="340" w:type="dxa"/>
            <w:shd w:val="clear" w:color="auto" w:fill="auto"/>
            <w:vAlign w:val="center"/>
          </w:tcPr>
          <w:p w14:paraId="0C6B2B38" w14:textId="77777777" w:rsidR="00A62FCA" w:rsidRPr="00D23E34" w:rsidRDefault="00A62FCA" w:rsidP="004D0161">
            <w:pPr>
              <w:pStyle w:val="12"/>
              <w:rPr>
                <w:sz w:val="10"/>
                <w:szCs w:val="10"/>
                <w:lang w:val="en-US"/>
              </w:rPr>
            </w:pPr>
            <w:r w:rsidRPr="00D23E34">
              <w:rPr>
                <w:color w:val="231F20"/>
                <w:sz w:val="10"/>
                <w:szCs w:val="10"/>
                <w:lang w:val="en-US"/>
              </w:rPr>
              <w:t>3.62</w:t>
            </w:r>
          </w:p>
        </w:tc>
        <w:tc>
          <w:tcPr>
            <w:tcW w:w="340" w:type="dxa"/>
            <w:shd w:val="clear" w:color="auto" w:fill="auto"/>
            <w:vAlign w:val="center"/>
          </w:tcPr>
          <w:p w14:paraId="0665A8BD" w14:textId="77777777" w:rsidR="00A62FCA" w:rsidRPr="00D23E34" w:rsidRDefault="00A62FCA" w:rsidP="004D0161">
            <w:pPr>
              <w:pStyle w:val="12"/>
              <w:rPr>
                <w:sz w:val="10"/>
                <w:szCs w:val="10"/>
                <w:lang w:val="en-US"/>
              </w:rPr>
            </w:pPr>
            <w:r w:rsidRPr="00D23E34">
              <w:rPr>
                <w:color w:val="231F20"/>
                <w:sz w:val="10"/>
                <w:szCs w:val="10"/>
                <w:lang w:val="en-US"/>
              </w:rPr>
              <w:t>5.57</w:t>
            </w:r>
          </w:p>
        </w:tc>
        <w:tc>
          <w:tcPr>
            <w:tcW w:w="340" w:type="dxa"/>
            <w:shd w:val="clear" w:color="auto" w:fill="auto"/>
            <w:vAlign w:val="center"/>
          </w:tcPr>
          <w:p w14:paraId="05070047" w14:textId="77777777" w:rsidR="00A62FCA" w:rsidRPr="00D23E34" w:rsidRDefault="00A62FCA" w:rsidP="004D0161">
            <w:pPr>
              <w:pStyle w:val="12"/>
              <w:rPr>
                <w:sz w:val="10"/>
                <w:szCs w:val="10"/>
                <w:lang w:val="en-US"/>
              </w:rPr>
            </w:pPr>
            <w:r w:rsidRPr="00D23E34">
              <w:rPr>
                <w:color w:val="231F20"/>
                <w:sz w:val="10"/>
                <w:szCs w:val="10"/>
                <w:lang w:val="en-US"/>
              </w:rPr>
              <w:t>6.42</w:t>
            </w:r>
          </w:p>
        </w:tc>
      </w:tr>
      <w:tr w:rsidR="00A62FCA" w:rsidRPr="00D23E34" w14:paraId="7C284CAB" w14:textId="77777777" w:rsidTr="004D0161">
        <w:trPr>
          <w:trHeight w:val="125"/>
        </w:trPr>
        <w:tc>
          <w:tcPr>
            <w:tcW w:w="1155" w:type="dxa"/>
            <w:vMerge w:val="restart"/>
            <w:shd w:val="clear" w:color="auto" w:fill="auto"/>
            <w:vAlign w:val="center"/>
          </w:tcPr>
          <w:p w14:paraId="0808F796" w14:textId="4B6057EE" w:rsidR="00A62FCA" w:rsidRPr="000E5121" w:rsidRDefault="00B448BE" w:rsidP="004D0161">
            <w:pPr>
              <w:pStyle w:val="12"/>
              <w:rPr>
                <w:color w:val="231F20"/>
                <w:spacing w:val="-25"/>
                <w:sz w:val="10"/>
                <w:szCs w:val="10"/>
              </w:rPr>
            </w:pPr>
            <w:r>
              <w:rPr>
                <w:color w:val="231F20"/>
                <w:spacing w:val="-1"/>
                <w:sz w:val="10"/>
                <w:szCs w:val="10"/>
              </w:rPr>
              <w:t>В</w:t>
            </w:r>
            <w:r w:rsidR="00A62FCA" w:rsidRPr="00D23E34">
              <w:rPr>
                <w:color w:val="231F20"/>
                <w:spacing w:val="-1"/>
                <w:sz w:val="10"/>
                <w:szCs w:val="10"/>
                <w:lang w:val="en-US"/>
              </w:rPr>
              <w:t>оздух (21</w:t>
            </w:r>
            <w:r w:rsidR="00A62FCA" w:rsidRPr="00D23E34">
              <w:rPr>
                <w:color w:val="231F20"/>
                <w:spacing w:val="-1"/>
                <w:position w:val="6"/>
                <w:sz w:val="10"/>
                <w:szCs w:val="10"/>
                <w:lang w:val="en-US"/>
              </w:rPr>
              <w:t>o</w:t>
            </w:r>
            <w:r w:rsidR="00A62FCA" w:rsidRPr="00D23E34">
              <w:rPr>
                <w:color w:val="231F20"/>
                <w:spacing w:val="-1"/>
                <w:sz w:val="10"/>
                <w:szCs w:val="10"/>
                <w:lang w:val="en-US"/>
              </w:rPr>
              <w:t>C)</w:t>
            </w:r>
            <w:r w:rsidR="000E5121">
              <w:rPr>
                <w:color w:val="231F20"/>
                <w:spacing w:val="-1"/>
                <w:sz w:val="10"/>
                <w:szCs w:val="10"/>
              </w:rPr>
              <w:t>,</w:t>
            </w:r>
          </w:p>
          <w:p w14:paraId="5B0EE4C5" w14:textId="77777777" w:rsidR="00A62FCA" w:rsidRPr="00D23E34" w:rsidRDefault="00A62FCA" w:rsidP="004D0161">
            <w:pPr>
              <w:pStyle w:val="12"/>
              <w:rPr>
                <w:sz w:val="10"/>
                <w:szCs w:val="10"/>
                <w:lang w:val="en-US"/>
              </w:rPr>
            </w:pPr>
            <w:r w:rsidRPr="00D23E34">
              <w:rPr>
                <w:color w:val="231F20"/>
                <w:sz w:val="10"/>
                <w:szCs w:val="10"/>
                <w:lang w:val="en-US"/>
              </w:rPr>
              <w:t>л/мин</w:t>
            </w:r>
          </w:p>
        </w:tc>
        <w:tc>
          <w:tcPr>
            <w:tcW w:w="341" w:type="dxa"/>
            <w:shd w:val="clear" w:color="auto" w:fill="auto"/>
            <w:vAlign w:val="center"/>
          </w:tcPr>
          <w:p w14:paraId="656B4B02" w14:textId="77777777" w:rsidR="00A62FCA" w:rsidRPr="00D23E34" w:rsidRDefault="00A62FCA" w:rsidP="004D0161">
            <w:pPr>
              <w:pStyle w:val="12"/>
              <w:rPr>
                <w:sz w:val="10"/>
                <w:szCs w:val="10"/>
                <w:lang w:val="en-US"/>
              </w:rPr>
            </w:pPr>
            <w:r w:rsidRPr="00D23E34">
              <w:rPr>
                <w:color w:val="231F20"/>
                <w:sz w:val="10"/>
                <w:szCs w:val="10"/>
                <w:lang w:val="en-US"/>
              </w:rPr>
              <w:t>283</w:t>
            </w:r>
          </w:p>
        </w:tc>
        <w:tc>
          <w:tcPr>
            <w:tcW w:w="340" w:type="dxa"/>
            <w:shd w:val="clear" w:color="auto" w:fill="auto"/>
            <w:vAlign w:val="center"/>
          </w:tcPr>
          <w:p w14:paraId="602965B7" w14:textId="77777777" w:rsidR="00A62FCA" w:rsidRPr="00D23E34" w:rsidRDefault="00A62FCA" w:rsidP="004D0161">
            <w:pPr>
              <w:pStyle w:val="12"/>
              <w:rPr>
                <w:sz w:val="10"/>
                <w:szCs w:val="10"/>
                <w:lang w:val="en-US"/>
              </w:rPr>
            </w:pPr>
            <w:r w:rsidRPr="00D23E34">
              <w:rPr>
                <w:color w:val="231F20"/>
                <w:sz w:val="10"/>
                <w:szCs w:val="10"/>
                <w:lang w:val="en-US"/>
              </w:rPr>
              <w:t>0.4</w:t>
            </w:r>
          </w:p>
        </w:tc>
        <w:tc>
          <w:tcPr>
            <w:tcW w:w="340" w:type="dxa"/>
            <w:shd w:val="clear" w:color="auto" w:fill="auto"/>
            <w:vAlign w:val="center"/>
          </w:tcPr>
          <w:p w14:paraId="2F2FFD17" w14:textId="77777777" w:rsidR="00A62FCA" w:rsidRPr="00D23E34" w:rsidRDefault="00A62FCA" w:rsidP="004D0161">
            <w:pPr>
              <w:pStyle w:val="12"/>
              <w:rPr>
                <w:sz w:val="10"/>
                <w:szCs w:val="10"/>
                <w:lang w:val="en-US"/>
              </w:rPr>
            </w:pPr>
            <w:r w:rsidRPr="00D23E34">
              <w:rPr>
                <w:color w:val="231F20"/>
                <w:sz w:val="10"/>
                <w:szCs w:val="10"/>
                <w:lang w:val="en-US"/>
              </w:rPr>
              <w:t>1.22</w:t>
            </w:r>
          </w:p>
        </w:tc>
        <w:tc>
          <w:tcPr>
            <w:tcW w:w="340" w:type="dxa"/>
            <w:shd w:val="clear" w:color="auto" w:fill="auto"/>
            <w:vAlign w:val="center"/>
          </w:tcPr>
          <w:p w14:paraId="5F0D2C80" w14:textId="77777777" w:rsidR="00A62FCA" w:rsidRPr="00D23E34" w:rsidRDefault="00A62FCA" w:rsidP="004D0161">
            <w:pPr>
              <w:pStyle w:val="12"/>
              <w:rPr>
                <w:sz w:val="10"/>
                <w:szCs w:val="10"/>
                <w:lang w:val="en-US"/>
              </w:rPr>
            </w:pPr>
            <w:r w:rsidRPr="00D23E34">
              <w:rPr>
                <w:color w:val="231F20"/>
                <w:sz w:val="10"/>
                <w:szCs w:val="10"/>
                <w:lang w:val="en-US"/>
              </w:rPr>
              <w:t>1.43</w:t>
            </w:r>
          </w:p>
        </w:tc>
        <w:tc>
          <w:tcPr>
            <w:tcW w:w="340" w:type="dxa"/>
            <w:shd w:val="clear" w:color="auto" w:fill="auto"/>
            <w:vAlign w:val="center"/>
          </w:tcPr>
          <w:p w14:paraId="17711FD7" w14:textId="77777777" w:rsidR="00A62FCA" w:rsidRPr="00D23E34" w:rsidRDefault="00A62FCA" w:rsidP="004D0161">
            <w:pPr>
              <w:pStyle w:val="12"/>
              <w:rPr>
                <w:sz w:val="10"/>
                <w:szCs w:val="10"/>
                <w:lang w:val="en-US"/>
              </w:rPr>
            </w:pPr>
            <w:r w:rsidRPr="00D23E34">
              <w:rPr>
                <w:color w:val="231F20"/>
                <w:sz w:val="10"/>
                <w:szCs w:val="10"/>
                <w:lang w:val="en-US"/>
              </w:rPr>
              <w:t>1.77</w:t>
            </w:r>
          </w:p>
        </w:tc>
        <w:tc>
          <w:tcPr>
            <w:tcW w:w="340" w:type="dxa"/>
            <w:shd w:val="clear" w:color="auto" w:fill="auto"/>
            <w:vAlign w:val="center"/>
          </w:tcPr>
          <w:p w14:paraId="69DF3FD0" w14:textId="77777777" w:rsidR="00A62FCA" w:rsidRPr="00D23E34" w:rsidRDefault="00A62FCA" w:rsidP="004D0161">
            <w:pPr>
              <w:pStyle w:val="12"/>
              <w:rPr>
                <w:sz w:val="10"/>
                <w:szCs w:val="10"/>
                <w:lang w:val="en-US"/>
              </w:rPr>
            </w:pPr>
            <w:r w:rsidRPr="00D23E34">
              <w:rPr>
                <w:color w:val="231F20"/>
                <w:sz w:val="10"/>
                <w:szCs w:val="10"/>
                <w:lang w:val="en-US"/>
              </w:rPr>
              <w:t>4.27</w:t>
            </w:r>
          </w:p>
        </w:tc>
        <w:tc>
          <w:tcPr>
            <w:tcW w:w="340" w:type="dxa"/>
            <w:shd w:val="clear" w:color="auto" w:fill="auto"/>
            <w:vAlign w:val="center"/>
          </w:tcPr>
          <w:p w14:paraId="349FFE0F" w14:textId="77777777" w:rsidR="00A62FCA" w:rsidRPr="00D23E34" w:rsidRDefault="00A62FCA" w:rsidP="004D0161">
            <w:pPr>
              <w:pStyle w:val="12"/>
              <w:rPr>
                <w:sz w:val="10"/>
                <w:szCs w:val="10"/>
                <w:lang w:val="en-US"/>
              </w:rPr>
            </w:pPr>
            <w:r w:rsidRPr="00D23E34">
              <w:rPr>
                <w:color w:val="231F20"/>
                <w:sz w:val="10"/>
                <w:szCs w:val="10"/>
                <w:lang w:val="en-US"/>
              </w:rPr>
              <w:t>4.75</w:t>
            </w:r>
          </w:p>
        </w:tc>
        <w:tc>
          <w:tcPr>
            <w:tcW w:w="340" w:type="dxa"/>
            <w:shd w:val="clear" w:color="auto" w:fill="auto"/>
            <w:vAlign w:val="center"/>
          </w:tcPr>
          <w:p w14:paraId="78E243B6" w14:textId="77777777" w:rsidR="00A62FCA" w:rsidRPr="00D23E34" w:rsidRDefault="00A62FCA" w:rsidP="004D0161">
            <w:pPr>
              <w:pStyle w:val="12"/>
              <w:rPr>
                <w:sz w:val="10"/>
                <w:szCs w:val="10"/>
                <w:lang w:val="en-US"/>
              </w:rPr>
            </w:pPr>
            <w:r w:rsidRPr="00D23E34">
              <w:rPr>
                <w:color w:val="231F20"/>
                <w:sz w:val="10"/>
                <w:szCs w:val="10"/>
                <w:lang w:val="en-US"/>
              </w:rPr>
              <w:t>5.9</w:t>
            </w:r>
          </w:p>
        </w:tc>
        <w:tc>
          <w:tcPr>
            <w:tcW w:w="340" w:type="dxa"/>
            <w:shd w:val="clear" w:color="auto" w:fill="auto"/>
            <w:vAlign w:val="center"/>
          </w:tcPr>
          <w:p w14:paraId="1B4C9B26" w14:textId="77777777" w:rsidR="00A62FCA" w:rsidRPr="00D23E34" w:rsidRDefault="00A62FCA" w:rsidP="004D0161">
            <w:pPr>
              <w:pStyle w:val="12"/>
              <w:rPr>
                <w:sz w:val="10"/>
                <w:szCs w:val="10"/>
                <w:lang w:val="en-US"/>
              </w:rPr>
            </w:pPr>
            <w:r w:rsidRPr="00D23E34">
              <w:rPr>
                <w:color w:val="231F20"/>
                <w:sz w:val="10"/>
                <w:szCs w:val="10"/>
                <w:lang w:val="en-US"/>
              </w:rPr>
              <w:t>6.31</w:t>
            </w:r>
          </w:p>
        </w:tc>
        <w:tc>
          <w:tcPr>
            <w:tcW w:w="340" w:type="dxa"/>
            <w:shd w:val="clear" w:color="auto" w:fill="auto"/>
            <w:vAlign w:val="center"/>
          </w:tcPr>
          <w:p w14:paraId="64E8C85C" w14:textId="77777777" w:rsidR="00A62FCA" w:rsidRPr="00D23E34" w:rsidRDefault="00A62FCA" w:rsidP="004D0161">
            <w:pPr>
              <w:pStyle w:val="12"/>
              <w:rPr>
                <w:sz w:val="10"/>
                <w:szCs w:val="10"/>
                <w:lang w:val="en-US"/>
              </w:rPr>
            </w:pPr>
            <w:r w:rsidRPr="00D23E34">
              <w:rPr>
                <w:color w:val="231F20"/>
                <w:sz w:val="10"/>
                <w:szCs w:val="10"/>
                <w:lang w:val="en-US"/>
              </w:rPr>
              <w:t>7.06</w:t>
            </w:r>
          </w:p>
        </w:tc>
        <w:tc>
          <w:tcPr>
            <w:tcW w:w="340" w:type="dxa"/>
            <w:shd w:val="clear" w:color="auto" w:fill="auto"/>
            <w:vAlign w:val="center"/>
          </w:tcPr>
          <w:p w14:paraId="515B5D2B" w14:textId="77777777" w:rsidR="00A62FCA" w:rsidRPr="00D23E34" w:rsidRDefault="00A62FCA" w:rsidP="004D0161">
            <w:pPr>
              <w:pStyle w:val="12"/>
              <w:rPr>
                <w:sz w:val="10"/>
                <w:szCs w:val="10"/>
                <w:lang w:val="en-US"/>
              </w:rPr>
            </w:pPr>
            <w:r w:rsidRPr="00D23E34">
              <w:rPr>
                <w:color w:val="231F20"/>
                <w:sz w:val="10"/>
                <w:szCs w:val="10"/>
                <w:lang w:val="en-US"/>
              </w:rPr>
              <w:t>15.88</w:t>
            </w:r>
          </w:p>
        </w:tc>
        <w:tc>
          <w:tcPr>
            <w:tcW w:w="340" w:type="dxa"/>
            <w:shd w:val="clear" w:color="auto" w:fill="auto"/>
            <w:vAlign w:val="center"/>
          </w:tcPr>
          <w:p w14:paraId="39121C1B" w14:textId="77777777" w:rsidR="00A62FCA" w:rsidRPr="00D23E34" w:rsidRDefault="00A62FCA" w:rsidP="004D0161">
            <w:pPr>
              <w:pStyle w:val="12"/>
              <w:rPr>
                <w:sz w:val="10"/>
                <w:szCs w:val="10"/>
                <w:lang w:val="en-US"/>
              </w:rPr>
            </w:pPr>
            <w:r w:rsidRPr="00D23E34">
              <w:rPr>
                <w:color w:val="231F20"/>
                <w:sz w:val="10"/>
                <w:szCs w:val="10"/>
                <w:lang w:val="en-US"/>
              </w:rPr>
              <w:t>23.48</w:t>
            </w:r>
          </w:p>
        </w:tc>
        <w:tc>
          <w:tcPr>
            <w:tcW w:w="340" w:type="dxa"/>
            <w:shd w:val="clear" w:color="auto" w:fill="auto"/>
            <w:vAlign w:val="center"/>
          </w:tcPr>
          <w:p w14:paraId="06CCF75A" w14:textId="77777777" w:rsidR="00A62FCA" w:rsidRPr="00D23E34" w:rsidRDefault="00A62FCA" w:rsidP="004D0161">
            <w:pPr>
              <w:pStyle w:val="12"/>
              <w:rPr>
                <w:sz w:val="10"/>
                <w:szCs w:val="10"/>
                <w:lang w:val="en-US"/>
              </w:rPr>
            </w:pPr>
            <w:r w:rsidRPr="00D23E34">
              <w:rPr>
                <w:color w:val="231F20"/>
                <w:sz w:val="10"/>
                <w:szCs w:val="10"/>
                <w:lang w:val="en-US"/>
              </w:rPr>
              <w:t>24.57</w:t>
            </w:r>
          </w:p>
        </w:tc>
        <w:tc>
          <w:tcPr>
            <w:tcW w:w="340" w:type="dxa"/>
            <w:shd w:val="clear" w:color="auto" w:fill="auto"/>
            <w:vAlign w:val="center"/>
          </w:tcPr>
          <w:p w14:paraId="0039EC60" w14:textId="77777777" w:rsidR="00A62FCA" w:rsidRPr="00D23E34" w:rsidRDefault="00A62FCA" w:rsidP="004D0161">
            <w:pPr>
              <w:pStyle w:val="12"/>
              <w:rPr>
                <w:sz w:val="10"/>
                <w:szCs w:val="10"/>
                <w:lang w:val="en-US"/>
              </w:rPr>
            </w:pPr>
            <w:r w:rsidRPr="00D23E34">
              <w:rPr>
                <w:color w:val="231F20"/>
                <w:sz w:val="10"/>
                <w:szCs w:val="10"/>
                <w:lang w:val="en-US"/>
              </w:rPr>
              <w:t>37.8</w:t>
            </w:r>
          </w:p>
        </w:tc>
        <w:tc>
          <w:tcPr>
            <w:tcW w:w="340" w:type="dxa"/>
            <w:shd w:val="clear" w:color="auto" w:fill="auto"/>
            <w:vAlign w:val="center"/>
          </w:tcPr>
          <w:p w14:paraId="492DC696" w14:textId="77777777" w:rsidR="00A62FCA" w:rsidRPr="00D23E34" w:rsidRDefault="00A62FCA" w:rsidP="004D0161">
            <w:pPr>
              <w:pStyle w:val="12"/>
              <w:rPr>
                <w:sz w:val="10"/>
                <w:szCs w:val="10"/>
                <w:lang w:val="en-US"/>
              </w:rPr>
            </w:pPr>
            <w:r w:rsidRPr="00D23E34">
              <w:rPr>
                <w:color w:val="231F20"/>
                <w:sz w:val="10"/>
                <w:szCs w:val="10"/>
                <w:lang w:val="en-US"/>
              </w:rPr>
              <w:t>43.57</w:t>
            </w:r>
          </w:p>
        </w:tc>
      </w:tr>
      <w:tr w:rsidR="00A62FCA" w:rsidRPr="00D23E34" w14:paraId="1E4A4583" w14:textId="77777777" w:rsidTr="00B448BE">
        <w:trPr>
          <w:trHeight w:val="125"/>
        </w:trPr>
        <w:tc>
          <w:tcPr>
            <w:tcW w:w="1155" w:type="dxa"/>
            <w:vMerge/>
            <w:tcBorders>
              <w:top w:val="nil"/>
            </w:tcBorders>
            <w:shd w:val="clear" w:color="auto" w:fill="83A5D6"/>
            <w:vAlign w:val="center"/>
          </w:tcPr>
          <w:p w14:paraId="31124517" w14:textId="77777777" w:rsidR="00A62FCA" w:rsidRPr="00D23E34" w:rsidRDefault="00A62FCA" w:rsidP="004D0161">
            <w:pPr>
              <w:pStyle w:val="12"/>
              <w:rPr>
                <w:sz w:val="10"/>
                <w:szCs w:val="10"/>
                <w:lang w:val="en-US"/>
              </w:rPr>
            </w:pPr>
          </w:p>
        </w:tc>
        <w:tc>
          <w:tcPr>
            <w:tcW w:w="341" w:type="dxa"/>
            <w:shd w:val="clear" w:color="auto" w:fill="auto"/>
            <w:vAlign w:val="center"/>
          </w:tcPr>
          <w:p w14:paraId="24F15EB2" w14:textId="77777777" w:rsidR="00A62FCA" w:rsidRPr="00D23E34" w:rsidRDefault="00A62FCA" w:rsidP="004D0161">
            <w:pPr>
              <w:pStyle w:val="12"/>
              <w:rPr>
                <w:sz w:val="10"/>
                <w:szCs w:val="10"/>
                <w:lang w:val="en-US"/>
              </w:rPr>
            </w:pPr>
            <w:r w:rsidRPr="00D23E34">
              <w:rPr>
                <w:color w:val="231F20"/>
                <w:sz w:val="10"/>
                <w:szCs w:val="10"/>
                <w:lang w:val="en-US"/>
              </w:rPr>
              <w:t>1416</w:t>
            </w:r>
          </w:p>
        </w:tc>
        <w:tc>
          <w:tcPr>
            <w:tcW w:w="340" w:type="dxa"/>
            <w:shd w:val="clear" w:color="auto" w:fill="auto"/>
            <w:vAlign w:val="center"/>
          </w:tcPr>
          <w:p w14:paraId="5ACA9640" w14:textId="77777777" w:rsidR="00A62FCA" w:rsidRPr="00D23E34" w:rsidRDefault="00A62FCA" w:rsidP="004D0161">
            <w:pPr>
              <w:pStyle w:val="12"/>
              <w:rPr>
                <w:sz w:val="10"/>
                <w:szCs w:val="10"/>
                <w:lang w:val="en-US"/>
              </w:rPr>
            </w:pPr>
            <w:r w:rsidRPr="00D23E34">
              <w:rPr>
                <w:color w:val="231F20"/>
                <w:sz w:val="10"/>
                <w:szCs w:val="10"/>
                <w:lang w:val="en-US"/>
              </w:rPr>
              <w:t>0.9</w:t>
            </w:r>
          </w:p>
        </w:tc>
        <w:tc>
          <w:tcPr>
            <w:tcW w:w="340" w:type="dxa"/>
            <w:shd w:val="clear" w:color="auto" w:fill="auto"/>
            <w:vAlign w:val="center"/>
          </w:tcPr>
          <w:p w14:paraId="28F2E8F2" w14:textId="77777777" w:rsidR="00A62FCA" w:rsidRPr="00D23E34" w:rsidRDefault="00A62FCA" w:rsidP="004D0161">
            <w:pPr>
              <w:pStyle w:val="12"/>
              <w:rPr>
                <w:sz w:val="10"/>
                <w:szCs w:val="10"/>
                <w:lang w:val="en-US"/>
              </w:rPr>
            </w:pPr>
            <w:r w:rsidRPr="00D23E34">
              <w:rPr>
                <w:color w:val="231F20"/>
                <w:sz w:val="10"/>
                <w:szCs w:val="10"/>
                <w:lang w:val="en-US"/>
              </w:rPr>
              <w:t>2.73</w:t>
            </w:r>
          </w:p>
        </w:tc>
        <w:tc>
          <w:tcPr>
            <w:tcW w:w="340" w:type="dxa"/>
            <w:shd w:val="clear" w:color="auto" w:fill="auto"/>
            <w:vAlign w:val="center"/>
          </w:tcPr>
          <w:p w14:paraId="09DF61A3" w14:textId="77777777" w:rsidR="00A62FCA" w:rsidRPr="00D23E34" w:rsidRDefault="00A62FCA" w:rsidP="004D0161">
            <w:pPr>
              <w:pStyle w:val="12"/>
              <w:rPr>
                <w:sz w:val="10"/>
                <w:szCs w:val="10"/>
                <w:lang w:val="en-US"/>
              </w:rPr>
            </w:pPr>
            <w:r w:rsidRPr="00D23E34">
              <w:rPr>
                <w:color w:val="231F20"/>
                <w:sz w:val="10"/>
                <w:szCs w:val="10"/>
                <w:lang w:val="en-US"/>
              </w:rPr>
              <w:t>3.19</w:t>
            </w:r>
          </w:p>
        </w:tc>
        <w:tc>
          <w:tcPr>
            <w:tcW w:w="340" w:type="dxa"/>
            <w:shd w:val="clear" w:color="auto" w:fill="auto"/>
            <w:vAlign w:val="center"/>
          </w:tcPr>
          <w:p w14:paraId="59B155E6" w14:textId="77777777" w:rsidR="00A62FCA" w:rsidRPr="00D23E34" w:rsidRDefault="00A62FCA" w:rsidP="004D0161">
            <w:pPr>
              <w:pStyle w:val="12"/>
              <w:rPr>
                <w:sz w:val="10"/>
                <w:szCs w:val="10"/>
                <w:lang w:val="en-US"/>
              </w:rPr>
            </w:pPr>
            <w:r w:rsidRPr="00D23E34">
              <w:rPr>
                <w:color w:val="231F20"/>
                <w:sz w:val="10"/>
                <w:szCs w:val="10"/>
                <w:lang w:val="en-US"/>
              </w:rPr>
              <w:t>3.94</w:t>
            </w:r>
          </w:p>
        </w:tc>
        <w:tc>
          <w:tcPr>
            <w:tcW w:w="340" w:type="dxa"/>
            <w:shd w:val="clear" w:color="auto" w:fill="auto"/>
            <w:vAlign w:val="center"/>
          </w:tcPr>
          <w:p w14:paraId="03392E6D" w14:textId="77777777" w:rsidR="00A62FCA" w:rsidRPr="00D23E34" w:rsidRDefault="00A62FCA" w:rsidP="004D0161">
            <w:pPr>
              <w:pStyle w:val="12"/>
              <w:rPr>
                <w:sz w:val="10"/>
                <w:szCs w:val="10"/>
                <w:lang w:val="en-US"/>
              </w:rPr>
            </w:pPr>
            <w:r w:rsidRPr="00D23E34">
              <w:rPr>
                <w:color w:val="231F20"/>
                <w:sz w:val="10"/>
                <w:szCs w:val="10"/>
                <w:lang w:val="en-US"/>
              </w:rPr>
              <w:t>9.56</w:t>
            </w:r>
          </w:p>
        </w:tc>
        <w:tc>
          <w:tcPr>
            <w:tcW w:w="340" w:type="dxa"/>
            <w:shd w:val="clear" w:color="auto" w:fill="auto"/>
            <w:vAlign w:val="center"/>
          </w:tcPr>
          <w:p w14:paraId="43B6C538" w14:textId="77777777" w:rsidR="00A62FCA" w:rsidRPr="00D23E34" w:rsidRDefault="00A62FCA" w:rsidP="004D0161">
            <w:pPr>
              <w:pStyle w:val="12"/>
              <w:rPr>
                <w:sz w:val="10"/>
                <w:szCs w:val="10"/>
                <w:lang w:val="en-US"/>
              </w:rPr>
            </w:pPr>
            <w:r w:rsidRPr="00D23E34">
              <w:rPr>
                <w:color w:val="231F20"/>
                <w:sz w:val="10"/>
                <w:szCs w:val="10"/>
                <w:lang w:val="en-US"/>
              </w:rPr>
              <w:t>10.62</w:t>
            </w:r>
          </w:p>
        </w:tc>
        <w:tc>
          <w:tcPr>
            <w:tcW w:w="340" w:type="dxa"/>
            <w:shd w:val="clear" w:color="auto" w:fill="auto"/>
            <w:vAlign w:val="center"/>
          </w:tcPr>
          <w:p w14:paraId="55B8C2F9" w14:textId="77777777" w:rsidR="00A62FCA" w:rsidRPr="00D23E34" w:rsidRDefault="00A62FCA" w:rsidP="004D0161">
            <w:pPr>
              <w:pStyle w:val="12"/>
              <w:rPr>
                <w:sz w:val="10"/>
                <w:szCs w:val="10"/>
                <w:lang w:val="en-US"/>
              </w:rPr>
            </w:pPr>
            <w:r w:rsidRPr="00D23E34">
              <w:rPr>
                <w:color w:val="231F20"/>
                <w:sz w:val="10"/>
                <w:szCs w:val="10"/>
                <w:lang w:val="en-US"/>
              </w:rPr>
              <w:t>13.2</w:t>
            </w:r>
          </w:p>
        </w:tc>
        <w:tc>
          <w:tcPr>
            <w:tcW w:w="340" w:type="dxa"/>
            <w:shd w:val="clear" w:color="auto" w:fill="auto"/>
            <w:vAlign w:val="center"/>
          </w:tcPr>
          <w:p w14:paraId="2C1C9BD5" w14:textId="77777777" w:rsidR="00A62FCA" w:rsidRPr="00D23E34" w:rsidRDefault="00A62FCA" w:rsidP="004D0161">
            <w:pPr>
              <w:pStyle w:val="12"/>
              <w:rPr>
                <w:sz w:val="10"/>
                <w:szCs w:val="10"/>
                <w:lang w:val="en-US"/>
              </w:rPr>
            </w:pPr>
            <w:r w:rsidRPr="00D23E34">
              <w:rPr>
                <w:color w:val="231F20"/>
                <w:sz w:val="10"/>
                <w:szCs w:val="10"/>
                <w:lang w:val="en-US"/>
              </w:rPr>
              <w:t>14.11</w:t>
            </w:r>
          </w:p>
        </w:tc>
        <w:tc>
          <w:tcPr>
            <w:tcW w:w="340" w:type="dxa"/>
            <w:shd w:val="clear" w:color="auto" w:fill="auto"/>
            <w:vAlign w:val="center"/>
          </w:tcPr>
          <w:p w14:paraId="6092F7E5" w14:textId="77777777" w:rsidR="00A62FCA" w:rsidRPr="00D23E34" w:rsidRDefault="00A62FCA" w:rsidP="004D0161">
            <w:pPr>
              <w:pStyle w:val="12"/>
              <w:rPr>
                <w:sz w:val="10"/>
                <w:szCs w:val="10"/>
                <w:lang w:val="en-US"/>
              </w:rPr>
            </w:pPr>
            <w:r w:rsidRPr="00D23E34">
              <w:rPr>
                <w:color w:val="231F20"/>
                <w:sz w:val="10"/>
                <w:szCs w:val="10"/>
                <w:lang w:val="en-US"/>
              </w:rPr>
              <w:t>15.78</w:t>
            </w:r>
          </w:p>
        </w:tc>
        <w:tc>
          <w:tcPr>
            <w:tcW w:w="340" w:type="dxa"/>
            <w:shd w:val="clear" w:color="auto" w:fill="auto"/>
            <w:vAlign w:val="center"/>
          </w:tcPr>
          <w:p w14:paraId="013CEAE8" w14:textId="77777777" w:rsidR="00A62FCA" w:rsidRPr="00D23E34" w:rsidRDefault="00A62FCA" w:rsidP="004D0161">
            <w:pPr>
              <w:pStyle w:val="12"/>
              <w:rPr>
                <w:sz w:val="10"/>
                <w:szCs w:val="10"/>
                <w:lang w:val="en-US"/>
              </w:rPr>
            </w:pPr>
            <w:r w:rsidRPr="00D23E34">
              <w:rPr>
                <w:color w:val="231F20"/>
                <w:sz w:val="10"/>
                <w:szCs w:val="10"/>
                <w:lang w:val="en-US"/>
              </w:rPr>
              <w:t>35.51</w:t>
            </w:r>
          </w:p>
        </w:tc>
        <w:tc>
          <w:tcPr>
            <w:tcW w:w="340" w:type="dxa"/>
            <w:shd w:val="clear" w:color="auto" w:fill="auto"/>
            <w:vAlign w:val="center"/>
          </w:tcPr>
          <w:p w14:paraId="190C6A2D" w14:textId="77777777" w:rsidR="00A62FCA" w:rsidRPr="00D23E34" w:rsidRDefault="00A62FCA" w:rsidP="004D0161">
            <w:pPr>
              <w:pStyle w:val="12"/>
              <w:rPr>
                <w:sz w:val="10"/>
                <w:szCs w:val="10"/>
                <w:lang w:val="en-US"/>
              </w:rPr>
            </w:pPr>
            <w:r w:rsidRPr="00D23E34">
              <w:rPr>
                <w:color w:val="231F20"/>
                <w:sz w:val="10"/>
                <w:szCs w:val="10"/>
                <w:lang w:val="en-US"/>
              </w:rPr>
              <w:t>52.5</w:t>
            </w:r>
          </w:p>
        </w:tc>
        <w:tc>
          <w:tcPr>
            <w:tcW w:w="340" w:type="dxa"/>
            <w:shd w:val="clear" w:color="auto" w:fill="auto"/>
            <w:vAlign w:val="center"/>
          </w:tcPr>
          <w:p w14:paraId="0C51F40E" w14:textId="77777777" w:rsidR="00A62FCA" w:rsidRPr="00D23E34" w:rsidRDefault="00A62FCA" w:rsidP="004D0161">
            <w:pPr>
              <w:pStyle w:val="12"/>
              <w:rPr>
                <w:sz w:val="10"/>
                <w:szCs w:val="10"/>
                <w:lang w:val="en-US"/>
              </w:rPr>
            </w:pPr>
            <w:r w:rsidRPr="00D23E34">
              <w:rPr>
                <w:color w:val="231F20"/>
                <w:sz w:val="10"/>
                <w:szCs w:val="10"/>
                <w:lang w:val="en-US"/>
              </w:rPr>
              <w:t>54.93</w:t>
            </w:r>
          </w:p>
        </w:tc>
        <w:tc>
          <w:tcPr>
            <w:tcW w:w="340" w:type="dxa"/>
            <w:shd w:val="clear" w:color="auto" w:fill="auto"/>
            <w:vAlign w:val="center"/>
          </w:tcPr>
          <w:p w14:paraId="3F0C6270" w14:textId="77777777" w:rsidR="00A62FCA" w:rsidRPr="00D23E34" w:rsidRDefault="00A62FCA" w:rsidP="004D0161">
            <w:pPr>
              <w:pStyle w:val="12"/>
              <w:rPr>
                <w:sz w:val="10"/>
                <w:szCs w:val="10"/>
                <w:lang w:val="en-US"/>
              </w:rPr>
            </w:pPr>
            <w:r w:rsidRPr="00D23E34">
              <w:rPr>
                <w:color w:val="231F20"/>
                <w:sz w:val="10"/>
                <w:szCs w:val="10"/>
                <w:lang w:val="en-US"/>
              </w:rPr>
              <w:t>84.52</w:t>
            </w:r>
          </w:p>
        </w:tc>
        <w:tc>
          <w:tcPr>
            <w:tcW w:w="340" w:type="dxa"/>
            <w:shd w:val="clear" w:color="auto" w:fill="auto"/>
            <w:vAlign w:val="center"/>
          </w:tcPr>
          <w:p w14:paraId="59293E5C" w14:textId="77777777" w:rsidR="00A62FCA" w:rsidRPr="00D23E34" w:rsidRDefault="00A62FCA" w:rsidP="004D0161">
            <w:pPr>
              <w:pStyle w:val="12"/>
              <w:rPr>
                <w:sz w:val="10"/>
                <w:szCs w:val="10"/>
                <w:lang w:val="en-US"/>
              </w:rPr>
            </w:pPr>
            <w:r w:rsidRPr="00D23E34">
              <w:rPr>
                <w:color w:val="231F20"/>
                <w:sz w:val="10"/>
                <w:szCs w:val="10"/>
                <w:lang w:val="en-US"/>
              </w:rPr>
              <w:t>97.42</w:t>
            </w:r>
          </w:p>
        </w:tc>
      </w:tr>
      <w:tr w:rsidR="00A62FCA" w:rsidRPr="00D23E34" w14:paraId="139DACD3" w14:textId="77777777" w:rsidTr="00B448BE">
        <w:trPr>
          <w:trHeight w:val="125"/>
        </w:trPr>
        <w:tc>
          <w:tcPr>
            <w:tcW w:w="1155" w:type="dxa"/>
            <w:vMerge/>
            <w:tcBorders>
              <w:top w:val="nil"/>
            </w:tcBorders>
            <w:shd w:val="clear" w:color="auto" w:fill="83A5D6"/>
            <w:vAlign w:val="center"/>
          </w:tcPr>
          <w:p w14:paraId="22597042" w14:textId="77777777" w:rsidR="00A62FCA" w:rsidRPr="00D23E34" w:rsidRDefault="00A62FCA" w:rsidP="004D0161">
            <w:pPr>
              <w:pStyle w:val="12"/>
              <w:rPr>
                <w:sz w:val="10"/>
                <w:szCs w:val="10"/>
                <w:lang w:val="en-US"/>
              </w:rPr>
            </w:pPr>
          </w:p>
        </w:tc>
        <w:tc>
          <w:tcPr>
            <w:tcW w:w="341" w:type="dxa"/>
            <w:shd w:val="clear" w:color="auto" w:fill="auto"/>
            <w:vAlign w:val="center"/>
          </w:tcPr>
          <w:p w14:paraId="5C345A42" w14:textId="77777777" w:rsidR="00A62FCA" w:rsidRPr="00D23E34" w:rsidRDefault="00A62FCA" w:rsidP="004D0161">
            <w:pPr>
              <w:pStyle w:val="12"/>
              <w:rPr>
                <w:sz w:val="10"/>
                <w:szCs w:val="10"/>
                <w:lang w:val="en-US"/>
              </w:rPr>
            </w:pPr>
            <w:r w:rsidRPr="00D23E34">
              <w:rPr>
                <w:color w:val="231F20"/>
                <w:sz w:val="10"/>
                <w:szCs w:val="10"/>
                <w:lang w:val="en-US"/>
              </w:rPr>
              <w:t>2832</w:t>
            </w:r>
          </w:p>
        </w:tc>
        <w:tc>
          <w:tcPr>
            <w:tcW w:w="340" w:type="dxa"/>
            <w:shd w:val="clear" w:color="auto" w:fill="auto"/>
            <w:vAlign w:val="center"/>
          </w:tcPr>
          <w:p w14:paraId="5F777E5A" w14:textId="77777777" w:rsidR="00A62FCA" w:rsidRPr="00D23E34" w:rsidRDefault="00A62FCA" w:rsidP="004D0161">
            <w:pPr>
              <w:pStyle w:val="12"/>
              <w:rPr>
                <w:sz w:val="10"/>
                <w:szCs w:val="10"/>
                <w:lang w:val="en-US"/>
              </w:rPr>
            </w:pPr>
            <w:r w:rsidRPr="00D23E34">
              <w:rPr>
                <w:color w:val="231F20"/>
                <w:sz w:val="10"/>
                <w:szCs w:val="10"/>
                <w:lang w:val="en-US"/>
              </w:rPr>
              <w:t>1.3</w:t>
            </w:r>
          </w:p>
        </w:tc>
        <w:tc>
          <w:tcPr>
            <w:tcW w:w="340" w:type="dxa"/>
            <w:shd w:val="clear" w:color="auto" w:fill="auto"/>
            <w:vAlign w:val="center"/>
          </w:tcPr>
          <w:p w14:paraId="06371D83" w14:textId="77777777" w:rsidR="00A62FCA" w:rsidRPr="00D23E34" w:rsidRDefault="00A62FCA" w:rsidP="004D0161">
            <w:pPr>
              <w:pStyle w:val="12"/>
              <w:rPr>
                <w:sz w:val="10"/>
                <w:szCs w:val="10"/>
                <w:lang w:val="en-US"/>
              </w:rPr>
            </w:pPr>
            <w:r w:rsidRPr="00D23E34">
              <w:rPr>
                <w:color w:val="231F20"/>
                <w:sz w:val="10"/>
                <w:szCs w:val="10"/>
                <w:lang w:val="en-US"/>
              </w:rPr>
              <w:t>3.86</w:t>
            </w:r>
          </w:p>
        </w:tc>
        <w:tc>
          <w:tcPr>
            <w:tcW w:w="340" w:type="dxa"/>
            <w:shd w:val="clear" w:color="auto" w:fill="auto"/>
            <w:vAlign w:val="center"/>
          </w:tcPr>
          <w:p w14:paraId="0B73E3C3" w14:textId="77777777" w:rsidR="00A62FCA" w:rsidRPr="00D23E34" w:rsidRDefault="00A62FCA" w:rsidP="004D0161">
            <w:pPr>
              <w:pStyle w:val="12"/>
              <w:rPr>
                <w:sz w:val="10"/>
                <w:szCs w:val="10"/>
                <w:lang w:val="en-US"/>
              </w:rPr>
            </w:pPr>
            <w:r w:rsidRPr="00D23E34">
              <w:rPr>
                <w:color w:val="231F20"/>
                <w:sz w:val="10"/>
                <w:szCs w:val="10"/>
                <w:lang w:val="en-US"/>
              </w:rPr>
              <w:t>4.51</w:t>
            </w:r>
          </w:p>
        </w:tc>
        <w:tc>
          <w:tcPr>
            <w:tcW w:w="340" w:type="dxa"/>
            <w:shd w:val="clear" w:color="auto" w:fill="auto"/>
            <w:vAlign w:val="center"/>
          </w:tcPr>
          <w:p w14:paraId="77F57A04" w14:textId="77777777" w:rsidR="00A62FCA" w:rsidRPr="00D23E34" w:rsidRDefault="00A62FCA" w:rsidP="004D0161">
            <w:pPr>
              <w:pStyle w:val="12"/>
              <w:rPr>
                <w:sz w:val="10"/>
                <w:szCs w:val="10"/>
                <w:lang w:val="en-US"/>
              </w:rPr>
            </w:pPr>
            <w:r w:rsidRPr="00D23E34">
              <w:rPr>
                <w:color w:val="231F20"/>
                <w:sz w:val="10"/>
                <w:szCs w:val="10"/>
                <w:lang w:val="en-US"/>
              </w:rPr>
              <w:t>5.58</w:t>
            </w:r>
          </w:p>
        </w:tc>
        <w:tc>
          <w:tcPr>
            <w:tcW w:w="340" w:type="dxa"/>
            <w:shd w:val="clear" w:color="auto" w:fill="auto"/>
            <w:vAlign w:val="center"/>
          </w:tcPr>
          <w:p w14:paraId="1F56E4EA" w14:textId="77777777" w:rsidR="00A62FCA" w:rsidRPr="00D23E34" w:rsidRDefault="00A62FCA" w:rsidP="004D0161">
            <w:pPr>
              <w:pStyle w:val="12"/>
              <w:rPr>
                <w:sz w:val="10"/>
                <w:szCs w:val="10"/>
                <w:lang w:val="en-US"/>
              </w:rPr>
            </w:pPr>
            <w:r w:rsidRPr="00D23E34">
              <w:rPr>
                <w:color w:val="231F20"/>
                <w:sz w:val="10"/>
                <w:szCs w:val="10"/>
                <w:lang w:val="en-US"/>
              </w:rPr>
              <w:t>13.52</w:t>
            </w:r>
          </w:p>
        </w:tc>
        <w:tc>
          <w:tcPr>
            <w:tcW w:w="340" w:type="dxa"/>
            <w:shd w:val="clear" w:color="auto" w:fill="auto"/>
            <w:vAlign w:val="center"/>
          </w:tcPr>
          <w:p w14:paraId="6398A96A" w14:textId="77777777" w:rsidR="00A62FCA" w:rsidRPr="00D23E34" w:rsidRDefault="00A62FCA" w:rsidP="004D0161">
            <w:pPr>
              <w:pStyle w:val="12"/>
              <w:rPr>
                <w:sz w:val="10"/>
                <w:szCs w:val="10"/>
                <w:lang w:val="en-US"/>
              </w:rPr>
            </w:pPr>
            <w:r w:rsidRPr="00D23E34">
              <w:rPr>
                <w:color w:val="231F20"/>
                <w:sz w:val="10"/>
                <w:szCs w:val="10"/>
                <w:lang w:val="en-US"/>
              </w:rPr>
              <w:t>15.02</w:t>
            </w:r>
          </w:p>
        </w:tc>
        <w:tc>
          <w:tcPr>
            <w:tcW w:w="340" w:type="dxa"/>
            <w:shd w:val="clear" w:color="auto" w:fill="auto"/>
            <w:vAlign w:val="center"/>
          </w:tcPr>
          <w:p w14:paraId="72A8417D" w14:textId="77777777" w:rsidR="00A62FCA" w:rsidRPr="00D23E34" w:rsidRDefault="00A62FCA" w:rsidP="004D0161">
            <w:pPr>
              <w:pStyle w:val="12"/>
              <w:rPr>
                <w:sz w:val="10"/>
                <w:szCs w:val="10"/>
                <w:lang w:val="en-US"/>
              </w:rPr>
            </w:pPr>
            <w:r w:rsidRPr="00D23E34">
              <w:rPr>
                <w:color w:val="231F20"/>
                <w:sz w:val="10"/>
                <w:szCs w:val="10"/>
                <w:lang w:val="en-US"/>
              </w:rPr>
              <w:t>18.67</w:t>
            </w:r>
          </w:p>
        </w:tc>
        <w:tc>
          <w:tcPr>
            <w:tcW w:w="340" w:type="dxa"/>
            <w:shd w:val="clear" w:color="auto" w:fill="auto"/>
            <w:vAlign w:val="center"/>
          </w:tcPr>
          <w:p w14:paraId="3BE54D86" w14:textId="77777777" w:rsidR="00A62FCA" w:rsidRPr="00D23E34" w:rsidRDefault="00A62FCA" w:rsidP="004D0161">
            <w:pPr>
              <w:pStyle w:val="12"/>
              <w:rPr>
                <w:sz w:val="10"/>
                <w:szCs w:val="10"/>
                <w:lang w:val="en-US"/>
              </w:rPr>
            </w:pPr>
            <w:r w:rsidRPr="00D23E34">
              <w:rPr>
                <w:color w:val="231F20"/>
                <w:sz w:val="10"/>
                <w:szCs w:val="10"/>
                <w:lang w:val="en-US"/>
              </w:rPr>
              <w:t>20</w:t>
            </w:r>
          </w:p>
        </w:tc>
        <w:tc>
          <w:tcPr>
            <w:tcW w:w="340" w:type="dxa"/>
            <w:shd w:val="clear" w:color="auto" w:fill="auto"/>
            <w:vAlign w:val="center"/>
          </w:tcPr>
          <w:p w14:paraId="66DBE3EC" w14:textId="77777777" w:rsidR="00A62FCA" w:rsidRPr="00D23E34" w:rsidRDefault="00A62FCA" w:rsidP="004D0161">
            <w:pPr>
              <w:pStyle w:val="12"/>
              <w:rPr>
                <w:sz w:val="10"/>
                <w:szCs w:val="10"/>
                <w:lang w:val="en-US"/>
              </w:rPr>
            </w:pPr>
            <w:r w:rsidRPr="00D23E34">
              <w:rPr>
                <w:color w:val="231F20"/>
                <w:sz w:val="10"/>
                <w:szCs w:val="10"/>
                <w:lang w:val="en-US"/>
              </w:rPr>
              <w:t>22.32</w:t>
            </w:r>
          </w:p>
        </w:tc>
        <w:tc>
          <w:tcPr>
            <w:tcW w:w="340" w:type="dxa"/>
            <w:shd w:val="clear" w:color="auto" w:fill="auto"/>
            <w:vAlign w:val="center"/>
          </w:tcPr>
          <w:p w14:paraId="1CC3B133" w14:textId="77777777" w:rsidR="00A62FCA" w:rsidRPr="00D23E34" w:rsidRDefault="00A62FCA" w:rsidP="004D0161">
            <w:pPr>
              <w:pStyle w:val="12"/>
              <w:rPr>
                <w:sz w:val="10"/>
                <w:szCs w:val="10"/>
                <w:lang w:val="en-US"/>
              </w:rPr>
            </w:pPr>
            <w:r w:rsidRPr="00D23E34">
              <w:rPr>
                <w:color w:val="231F20"/>
                <w:sz w:val="10"/>
                <w:szCs w:val="10"/>
                <w:lang w:val="en-US"/>
              </w:rPr>
              <w:t>50.21</w:t>
            </w:r>
          </w:p>
        </w:tc>
        <w:tc>
          <w:tcPr>
            <w:tcW w:w="340" w:type="dxa"/>
            <w:shd w:val="clear" w:color="auto" w:fill="auto"/>
            <w:vAlign w:val="center"/>
          </w:tcPr>
          <w:p w14:paraId="1A71AA8D" w14:textId="77777777" w:rsidR="00A62FCA" w:rsidRPr="00D23E34" w:rsidRDefault="00A62FCA" w:rsidP="004D0161">
            <w:pPr>
              <w:pStyle w:val="12"/>
              <w:rPr>
                <w:sz w:val="10"/>
                <w:szCs w:val="10"/>
                <w:lang w:val="en-US"/>
              </w:rPr>
            </w:pPr>
            <w:r w:rsidRPr="00D23E34">
              <w:rPr>
                <w:color w:val="231F20"/>
                <w:sz w:val="10"/>
                <w:szCs w:val="10"/>
                <w:lang w:val="en-US"/>
              </w:rPr>
              <w:t>74.26</w:t>
            </w:r>
          </w:p>
        </w:tc>
        <w:tc>
          <w:tcPr>
            <w:tcW w:w="340" w:type="dxa"/>
            <w:shd w:val="clear" w:color="auto" w:fill="auto"/>
            <w:vAlign w:val="center"/>
          </w:tcPr>
          <w:p w14:paraId="15A89F78" w14:textId="77777777" w:rsidR="00A62FCA" w:rsidRPr="00D23E34" w:rsidRDefault="00A62FCA" w:rsidP="004D0161">
            <w:pPr>
              <w:pStyle w:val="12"/>
              <w:rPr>
                <w:sz w:val="10"/>
                <w:szCs w:val="10"/>
                <w:lang w:val="en-US"/>
              </w:rPr>
            </w:pPr>
            <w:r w:rsidRPr="00D23E34">
              <w:rPr>
                <w:color w:val="231F20"/>
                <w:sz w:val="10"/>
                <w:szCs w:val="10"/>
                <w:lang w:val="en-US"/>
              </w:rPr>
              <w:t>77.69</w:t>
            </w:r>
          </w:p>
        </w:tc>
        <w:tc>
          <w:tcPr>
            <w:tcW w:w="340" w:type="dxa"/>
            <w:shd w:val="clear" w:color="auto" w:fill="auto"/>
            <w:vAlign w:val="center"/>
          </w:tcPr>
          <w:p w14:paraId="00FA7392" w14:textId="77777777" w:rsidR="00A62FCA" w:rsidRPr="00D23E34" w:rsidRDefault="00A62FCA" w:rsidP="004D0161">
            <w:pPr>
              <w:pStyle w:val="12"/>
              <w:rPr>
                <w:sz w:val="10"/>
                <w:szCs w:val="10"/>
                <w:lang w:val="en-US"/>
              </w:rPr>
            </w:pPr>
            <w:r w:rsidRPr="00D23E34">
              <w:rPr>
                <w:color w:val="231F20"/>
                <w:sz w:val="10"/>
                <w:szCs w:val="10"/>
                <w:lang w:val="en-US"/>
              </w:rPr>
              <w:t>119.53</w:t>
            </w:r>
          </w:p>
        </w:tc>
        <w:tc>
          <w:tcPr>
            <w:tcW w:w="340" w:type="dxa"/>
            <w:shd w:val="clear" w:color="auto" w:fill="auto"/>
            <w:vAlign w:val="center"/>
          </w:tcPr>
          <w:p w14:paraId="23306BA0" w14:textId="77777777" w:rsidR="00A62FCA" w:rsidRPr="00D23E34" w:rsidRDefault="00A62FCA" w:rsidP="004D0161">
            <w:pPr>
              <w:pStyle w:val="12"/>
              <w:rPr>
                <w:sz w:val="10"/>
                <w:szCs w:val="10"/>
                <w:lang w:val="en-US"/>
              </w:rPr>
            </w:pPr>
            <w:r w:rsidRPr="00D23E34">
              <w:rPr>
                <w:color w:val="231F20"/>
                <w:sz w:val="10"/>
                <w:szCs w:val="10"/>
                <w:lang w:val="en-US"/>
              </w:rPr>
              <w:t>137.78</w:t>
            </w:r>
          </w:p>
        </w:tc>
      </w:tr>
      <w:tr w:rsidR="00A62FCA" w:rsidRPr="00D23E34" w14:paraId="361A23D3" w14:textId="77777777" w:rsidTr="004D0161">
        <w:trPr>
          <w:trHeight w:val="125"/>
        </w:trPr>
        <w:tc>
          <w:tcPr>
            <w:tcW w:w="1155" w:type="dxa"/>
            <w:vMerge w:val="restart"/>
            <w:shd w:val="clear" w:color="auto" w:fill="auto"/>
            <w:vAlign w:val="center"/>
          </w:tcPr>
          <w:p w14:paraId="323ABCEC" w14:textId="4A1A1975" w:rsidR="00A62FCA" w:rsidRPr="000E5121" w:rsidRDefault="00B448BE" w:rsidP="004D0161">
            <w:pPr>
              <w:pStyle w:val="12"/>
              <w:rPr>
                <w:color w:val="231F20"/>
                <w:spacing w:val="-25"/>
                <w:sz w:val="10"/>
                <w:szCs w:val="10"/>
              </w:rPr>
            </w:pPr>
            <w:r>
              <w:rPr>
                <w:color w:val="231F20"/>
                <w:spacing w:val="-1"/>
                <w:sz w:val="10"/>
                <w:szCs w:val="10"/>
              </w:rPr>
              <w:t>В</w:t>
            </w:r>
            <w:r w:rsidR="00A62FCA" w:rsidRPr="00D23E34">
              <w:rPr>
                <w:color w:val="231F20"/>
                <w:spacing w:val="-1"/>
                <w:sz w:val="10"/>
                <w:szCs w:val="10"/>
                <w:lang w:val="en-US"/>
              </w:rPr>
              <w:t xml:space="preserve">ода </w:t>
            </w:r>
            <w:r w:rsidR="00A62FCA" w:rsidRPr="00D23E34">
              <w:rPr>
                <w:color w:val="231F20"/>
                <w:sz w:val="10"/>
                <w:szCs w:val="10"/>
                <w:lang w:val="en-US"/>
              </w:rPr>
              <w:t>(16</w:t>
            </w:r>
            <w:r w:rsidR="00A62FCA" w:rsidRPr="00D23E34">
              <w:rPr>
                <w:color w:val="231F20"/>
                <w:position w:val="6"/>
                <w:sz w:val="10"/>
                <w:szCs w:val="10"/>
                <w:lang w:val="en-US"/>
              </w:rPr>
              <w:t>o</w:t>
            </w:r>
            <w:r w:rsidR="00A62FCA" w:rsidRPr="00D23E34">
              <w:rPr>
                <w:color w:val="231F20"/>
                <w:sz w:val="10"/>
                <w:szCs w:val="10"/>
                <w:lang w:val="en-US"/>
              </w:rPr>
              <w:t>C)</w:t>
            </w:r>
            <w:r w:rsidR="000E5121">
              <w:rPr>
                <w:color w:val="231F20"/>
                <w:sz w:val="10"/>
                <w:szCs w:val="10"/>
              </w:rPr>
              <w:t>,</w:t>
            </w:r>
          </w:p>
          <w:p w14:paraId="126E8004" w14:textId="77777777" w:rsidR="00A62FCA" w:rsidRPr="00D23E34" w:rsidRDefault="00A62FCA" w:rsidP="004D0161">
            <w:pPr>
              <w:pStyle w:val="12"/>
              <w:rPr>
                <w:sz w:val="10"/>
                <w:szCs w:val="10"/>
                <w:lang w:val="en-US"/>
              </w:rPr>
            </w:pPr>
            <w:r w:rsidRPr="00D23E34">
              <w:rPr>
                <w:color w:val="231F20"/>
                <w:sz w:val="10"/>
                <w:szCs w:val="10"/>
                <w:lang w:val="en-US"/>
              </w:rPr>
              <w:t>л/мин</w:t>
            </w:r>
          </w:p>
        </w:tc>
        <w:tc>
          <w:tcPr>
            <w:tcW w:w="341" w:type="dxa"/>
            <w:shd w:val="clear" w:color="auto" w:fill="auto"/>
            <w:vAlign w:val="center"/>
          </w:tcPr>
          <w:p w14:paraId="3431E638" w14:textId="77777777" w:rsidR="00A62FCA" w:rsidRPr="00D23E34" w:rsidRDefault="00A62FCA" w:rsidP="004D0161">
            <w:pPr>
              <w:pStyle w:val="12"/>
              <w:rPr>
                <w:sz w:val="10"/>
                <w:szCs w:val="10"/>
                <w:lang w:val="en-US"/>
              </w:rPr>
            </w:pPr>
            <w:r w:rsidRPr="00D23E34">
              <w:rPr>
                <w:color w:val="231F20"/>
                <w:sz w:val="10"/>
                <w:szCs w:val="10"/>
                <w:lang w:val="en-US"/>
              </w:rPr>
              <w:t>4</w:t>
            </w:r>
          </w:p>
        </w:tc>
        <w:tc>
          <w:tcPr>
            <w:tcW w:w="340" w:type="dxa"/>
            <w:shd w:val="clear" w:color="auto" w:fill="auto"/>
            <w:vAlign w:val="center"/>
          </w:tcPr>
          <w:p w14:paraId="7959BC7B" w14:textId="77777777" w:rsidR="00A62FCA" w:rsidRPr="00D23E34" w:rsidRDefault="00A62FCA" w:rsidP="004D0161">
            <w:pPr>
              <w:pStyle w:val="12"/>
              <w:rPr>
                <w:sz w:val="10"/>
                <w:szCs w:val="10"/>
                <w:lang w:val="en-US"/>
              </w:rPr>
            </w:pPr>
            <w:r w:rsidRPr="00D23E34">
              <w:rPr>
                <w:color w:val="231F20"/>
                <w:sz w:val="10"/>
                <w:szCs w:val="10"/>
                <w:lang w:val="en-US"/>
              </w:rPr>
              <w:t>0.01</w:t>
            </w:r>
          </w:p>
        </w:tc>
        <w:tc>
          <w:tcPr>
            <w:tcW w:w="340" w:type="dxa"/>
            <w:shd w:val="clear" w:color="auto" w:fill="auto"/>
            <w:vAlign w:val="center"/>
          </w:tcPr>
          <w:p w14:paraId="02A0C3D8" w14:textId="77777777" w:rsidR="00A62FCA" w:rsidRPr="00D23E34" w:rsidRDefault="00A62FCA" w:rsidP="004D0161">
            <w:pPr>
              <w:pStyle w:val="12"/>
              <w:rPr>
                <w:sz w:val="10"/>
                <w:szCs w:val="10"/>
                <w:lang w:val="en-US"/>
              </w:rPr>
            </w:pPr>
            <w:r w:rsidRPr="00D23E34">
              <w:rPr>
                <w:color w:val="231F20"/>
                <w:sz w:val="10"/>
                <w:szCs w:val="10"/>
                <w:lang w:val="en-US"/>
              </w:rPr>
              <w:t>0.04</w:t>
            </w:r>
          </w:p>
        </w:tc>
        <w:tc>
          <w:tcPr>
            <w:tcW w:w="340" w:type="dxa"/>
            <w:shd w:val="clear" w:color="auto" w:fill="auto"/>
            <w:vAlign w:val="center"/>
          </w:tcPr>
          <w:p w14:paraId="6C85E8CB" w14:textId="77777777" w:rsidR="00A62FCA" w:rsidRPr="00D23E34" w:rsidRDefault="00A62FCA" w:rsidP="004D0161">
            <w:pPr>
              <w:pStyle w:val="12"/>
              <w:rPr>
                <w:sz w:val="10"/>
                <w:szCs w:val="10"/>
                <w:lang w:val="en-US"/>
              </w:rPr>
            </w:pPr>
            <w:r w:rsidRPr="00D23E34">
              <w:rPr>
                <w:color w:val="231F20"/>
                <w:sz w:val="10"/>
                <w:szCs w:val="10"/>
                <w:lang w:val="en-US"/>
              </w:rPr>
              <w:t>0.05</w:t>
            </w:r>
          </w:p>
        </w:tc>
        <w:tc>
          <w:tcPr>
            <w:tcW w:w="340" w:type="dxa"/>
            <w:shd w:val="clear" w:color="auto" w:fill="auto"/>
            <w:vAlign w:val="center"/>
          </w:tcPr>
          <w:p w14:paraId="68409DD8" w14:textId="77777777" w:rsidR="00A62FCA" w:rsidRPr="00D23E34" w:rsidRDefault="00A62FCA" w:rsidP="004D0161">
            <w:pPr>
              <w:pStyle w:val="12"/>
              <w:rPr>
                <w:sz w:val="10"/>
                <w:szCs w:val="10"/>
                <w:lang w:val="en-US"/>
              </w:rPr>
            </w:pPr>
            <w:r w:rsidRPr="00D23E34">
              <w:rPr>
                <w:color w:val="231F20"/>
                <w:sz w:val="10"/>
                <w:szCs w:val="10"/>
                <w:lang w:val="en-US"/>
              </w:rPr>
              <w:t>0.06</w:t>
            </w:r>
          </w:p>
        </w:tc>
        <w:tc>
          <w:tcPr>
            <w:tcW w:w="340" w:type="dxa"/>
            <w:shd w:val="clear" w:color="auto" w:fill="auto"/>
            <w:vAlign w:val="center"/>
          </w:tcPr>
          <w:p w14:paraId="11F4602E" w14:textId="77777777" w:rsidR="00A62FCA" w:rsidRPr="00D23E34" w:rsidRDefault="00A62FCA" w:rsidP="004D0161">
            <w:pPr>
              <w:pStyle w:val="12"/>
              <w:rPr>
                <w:sz w:val="10"/>
                <w:szCs w:val="10"/>
                <w:lang w:val="en-US"/>
              </w:rPr>
            </w:pPr>
            <w:r w:rsidRPr="00D23E34">
              <w:rPr>
                <w:color w:val="231F20"/>
                <w:sz w:val="10"/>
                <w:szCs w:val="10"/>
                <w:lang w:val="en-US"/>
              </w:rPr>
              <w:t>0.14</w:t>
            </w:r>
          </w:p>
        </w:tc>
        <w:tc>
          <w:tcPr>
            <w:tcW w:w="340" w:type="dxa"/>
            <w:shd w:val="clear" w:color="auto" w:fill="auto"/>
            <w:vAlign w:val="center"/>
          </w:tcPr>
          <w:p w14:paraId="671A9016" w14:textId="77777777" w:rsidR="00A62FCA" w:rsidRPr="00D23E34" w:rsidRDefault="00A62FCA" w:rsidP="004D0161">
            <w:pPr>
              <w:pStyle w:val="12"/>
              <w:rPr>
                <w:sz w:val="10"/>
                <w:szCs w:val="10"/>
                <w:lang w:val="en-US"/>
              </w:rPr>
            </w:pPr>
            <w:r w:rsidRPr="00D23E34">
              <w:rPr>
                <w:color w:val="231F20"/>
                <w:sz w:val="10"/>
                <w:szCs w:val="10"/>
                <w:lang w:val="en-US"/>
              </w:rPr>
              <w:t>0.15</w:t>
            </w:r>
          </w:p>
        </w:tc>
        <w:tc>
          <w:tcPr>
            <w:tcW w:w="340" w:type="dxa"/>
            <w:shd w:val="clear" w:color="auto" w:fill="auto"/>
            <w:vAlign w:val="center"/>
          </w:tcPr>
          <w:p w14:paraId="011691DC" w14:textId="77777777" w:rsidR="00A62FCA" w:rsidRPr="00D23E34" w:rsidRDefault="00A62FCA" w:rsidP="004D0161">
            <w:pPr>
              <w:pStyle w:val="12"/>
              <w:rPr>
                <w:sz w:val="10"/>
                <w:szCs w:val="10"/>
                <w:lang w:val="en-US"/>
              </w:rPr>
            </w:pPr>
            <w:r w:rsidRPr="00D23E34">
              <w:rPr>
                <w:color w:val="231F20"/>
                <w:sz w:val="10"/>
                <w:szCs w:val="10"/>
                <w:lang w:val="en-US"/>
              </w:rPr>
              <w:t>0.19</w:t>
            </w:r>
          </w:p>
        </w:tc>
        <w:tc>
          <w:tcPr>
            <w:tcW w:w="340" w:type="dxa"/>
            <w:shd w:val="clear" w:color="auto" w:fill="auto"/>
            <w:vAlign w:val="center"/>
          </w:tcPr>
          <w:p w14:paraId="59E64DAE" w14:textId="77777777" w:rsidR="00A62FCA" w:rsidRPr="00D23E34" w:rsidRDefault="00A62FCA" w:rsidP="004D0161">
            <w:pPr>
              <w:pStyle w:val="12"/>
              <w:rPr>
                <w:sz w:val="10"/>
                <w:szCs w:val="10"/>
                <w:lang w:val="en-US"/>
              </w:rPr>
            </w:pPr>
            <w:r w:rsidRPr="00D23E34">
              <w:rPr>
                <w:color w:val="231F20"/>
                <w:sz w:val="10"/>
                <w:szCs w:val="10"/>
                <w:lang w:val="en-US"/>
              </w:rPr>
              <w:t>0.2</w:t>
            </w:r>
          </w:p>
        </w:tc>
        <w:tc>
          <w:tcPr>
            <w:tcW w:w="340" w:type="dxa"/>
            <w:shd w:val="clear" w:color="auto" w:fill="auto"/>
            <w:vAlign w:val="center"/>
          </w:tcPr>
          <w:p w14:paraId="733F0538" w14:textId="77777777" w:rsidR="00A62FCA" w:rsidRPr="00D23E34" w:rsidRDefault="00A62FCA" w:rsidP="004D0161">
            <w:pPr>
              <w:pStyle w:val="12"/>
              <w:rPr>
                <w:sz w:val="10"/>
                <w:szCs w:val="10"/>
                <w:lang w:val="en-US"/>
              </w:rPr>
            </w:pPr>
            <w:r w:rsidRPr="00D23E34">
              <w:rPr>
                <w:color w:val="231F20"/>
                <w:sz w:val="10"/>
                <w:szCs w:val="10"/>
                <w:lang w:val="en-US"/>
              </w:rPr>
              <w:t>0.23</w:t>
            </w:r>
          </w:p>
        </w:tc>
        <w:tc>
          <w:tcPr>
            <w:tcW w:w="340" w:type="dxa"/>
            <w:shd w:val="clear" w:color="auto" w:fill="auto"/>
            <w:vAlign w:val="center"/>
          </w:tcPr>
          <w:p w14:paraId="53B8280F" w14:textId="77777777" w:rsidR="00A62FCA" w:rsidRPr="00D23E34" w:rsidRDefault="00A62FCA" w:rsidP="004D0161">
            <w:pPr>
              <w:pStyle w:val="12"/>
              <w:rPr>
                <w:sz w:val="10"/>
                <w:szCs w:val="10"/>
                <w:lang w:val="en-US"/>
              </w:rPr>
            </w:pPr>
            <w:r w:rsidRPr="00D23E34">
              <w:rPr>
                <w:color w:val="231F20"/>
                <w:sz w:val="10"/>
                <w:szCs w:val="10"/>
                <w:lang w:val="en-US"/>
              </w:rPr>
              <w:t>0.51</w:t>
            </w:r>
          </w:p>
        </w:tc>
        <w:tc>
          <w:tcPr>
            <w:tcW w:w="340" w:type="dxa"/>
            <w:shd w:val="clear" w:color="auto" w:fill="auto"/>
            <w:vAlign w:val="center"/>
          </w:tcPr>
          <w:p w14:paraId="5AE5A4E2" w14:textId="77777777" w:rsidR="00A62FCA" w:rsidRPr="00D23E34" w:rsidRDefault="00A62FCA" w:rsidP="004D0161">
            <w:pPr>
              <w:pStyle w:val="12"/>
              <w:rPr>
                <w:sz w:val="10"/>
                <w:szCs w:val="10"/>
                <w:lang w:val="en-US"/>
              </w:rPr>
            </w:pPr>
            <w:r w:rsidRPr="00D23E34">
              <w:rPr>
                <w:color w:val="231F20"/>
                <w:sz w:val="10"/>
                <w:szCs w:val="10"/>
                <w:lang w:val="en-US"/>
              </w:rPr>
              <w:t>0.75</w:t>
            </w:r>
          </w:p>
        </w:tc>
        <w:tc>
          <w:tcPr>
            <w:tcW w:w="340" w:type="dxa"/>
            <w:shd w:val="clear" w:color="auto" w:fill="auto"/>
            <w:vAlign w:val="center"/>
          </w:tcPr>
          <w:p w14:paraId="36F35F59" w14:textId="77777777" w:rsidR="00A62FCA" w:rsidRPr="00D23E34" w:rsidRDefault="00A62FCA" w:rsidP="004D0161">
            <w:pPr>
              <w:pStyle w:val="12"/>
              <w:rPr>
                <w:sz w:val="10"/>
                <w:szCs w:val="10"/>
                <w:lang w:val="en-US"/>
              </w:rPr>
            </w:pPr>
            <w:r w:rsidRPr="00D23E34">
              <w:rPr>
                <w:color w:val="231F20"/>
                <w:sz w:val="10"/>
                <w:szCs w:val="10"/>
                <w:lang w:val="en-US"/>
              </w:rPr>
              <w:t>0.79</w:t>
            </w:r>
          </w:p>
        </w:tc>
        <w:tc>
          <w:tcPr>
            <w:tcW w:w="340" w:type="dxa"/>
            <w:shd w:val="clear" w:color="auto" w:fill="auto"/>
            <w:vAlign w:val="center"/>
          </w:tcPr>
          <w:p w14:paraId="319DACBA" w14:textId="77777777" w:rsidR="00A62FCA" w:rsidRPr="00D23E34" w:rsidRDefault="00A62FCA" w:rsidP="004D0161">
            <w:pPr>
              <w:pStyle w:val="12"/>
              <w:rPr>
                <w:sz w:val="10"/>
                <w:szCs w:val="10"/>
                <w:lang w:val="en-US"/>
              </w:rPr>
            </w:pPr>
            <w:r w:rsidRPr="00D23E34">
              <w:rPr>
                <w:color w:val="231F20"/>
                <w:sz w:val="10"/>
                <w:szCs w:val="10"/>
                <w:lang w:val="en-US"/>
              </w:rPr>
              <w:t>1.21</w:t>
            </w:r>
          </w:p>
        </w:tc>
        <w:tc>
          <w:tcPr>
            <w:tcW w:w="340" w:type="dxa"/>
            <w:shd w:val="clear" w:color="auto" w:fill="auto"/>
            <w:vAlign w:val="center"/>
          </w:tcPr>
          <w:p w14:paraId="08F83BC8" w14:textId="77777777" w:rsidR="00A62FCA" w:rsidRPr="00D23E34" w:rsidRDefault="00A62FCA" w:rsidP="004D0161">
            <w:pPr>
              <w:pStyle w:val="12"/>
              <w:rPr>
                <w:sz w:val="10"/>
                <w:szCs w:val="10"/>
                <w:lang w:val="en-US"/>
              </w:rPr>
            </w:pPr>
            <w:r w:rsidRPr="00D23E34">
              <w:rPr>
                <w:color w:val="231F20"/>
                <w:sz w:val="10"/>
                <w:szCs w:val="10"/>
                <w:lang w:val="en-US"/>
              </w:rPr>
              <w:t>1.4</w:t>
            </w:r>
          </w:p>
        </w:tc>
      </w:tr>
      <w:tr w:rsidR="00A62FCA" w:rsidRPr="00D23E34" w14:paraId="7AD7C368" w14:textId="77777777" w:rsidTr="004D0161">
        <w:trPr>
          <w:trHeight w:val="125"/>
        </w:trPr>
        <w:tc>
          <w:tcPr>
            <w:tcW w:w="1155" w:type="dxa"/>
            <w:vMerge/>
            <w:tcBorders>
              <w:top w:val="nil"/>
            </w:tcBorders>
            <w:shd w:val="clear" w:color="auto" w:fill="auto"/>
            <w:vAlign w:val="center"/>
          </w:tcPr>
          <w:p w14:paraId="23DD2A06" w14:textId="77777777" w:rsidR="00A62FCA" w:rsidRPr="00D23E34" w:rsidRDefault="00A62FCA" w:rsidP="004D0161">
            <w:pPr>
              <w:pStyle w:val="12"/>
              <w:rPr>
                <w:sz w:val="10"/>
                <w:szCs w:val="10"/>
                <w:lang w:val="en-US"/>
              </w:rPr>
            </w:pPr>
          </w:p>
        </w:tc>
        <w:tc>
          <w:tcPr>
            <w:tcW w:w="341" w:type="dxa"/>
            <w:shd w:val="clear" w:color="auto" w:fill="auto"/>
            <w:vAlign w:val="center"/>
          </w:tcPr>
          <w:p w14:paraId="76A1EFE2" w14:textId="77777777" w:rsidR="00A62FCA" w:rsidRPr="00D23E34" w:rsidRDefault="00A62FCA" w:rsidP="004D0161">
            <w:pPr>
              <w:pStyle w:val="12"/>
              <w:rPr>
                <w:sz w:val="10"/>
                <w:szCs w:val="10"/>
                <w:lang w:val="en-US"/>
              </w:rPr>
            </w:pPr>
            <w:r w:rsidRPr="00D23E34">
              <w:rPr>
                <w:color w:val="231F20"/>
                <w:sz w:val="10"/>
                <w:szCs w:val="10"/>
                <w:lang w:val="en-US"/>
              </w:rPr>
              <w:t>19</w:t>
            </w:r>
          </w:p>
        </w:tc>
        <w:tc>
          <w:tcPr>
            <w:tcW w:w="340" w:type="dxa"/>
            <w:shd w:val="clear" w:color="auto" w:fill="auto"/>
            <w:vAlign w:val="center"/>
          </w:tcPr>
          <w:p w14:paraId="3D7CAAC9" w14:textId="77777777" w:rsidR="00A62FCA" w:rsidRPr="00D23E34" w:rsidRDefault="00A62FCA" w:rsidP="004D0161">
            <w:pPr>
              <w:pStyle w:val="12"/>
              <w:rPr>
                <w:sz w:val="10"/>
                <w:szCs w:val="10"/>
                <w:lang w:val="en-US"/>
              </w:rPr>
            </w:pPr>
            <w:r w:rsidRPr="00D23E34">
              <w:rPr>
                <w:color w:val="231F20"/>
                <w:sz w:val="10"/>
                <w:szCs w:val="10"/>
                <w:lang w:val="en-US"/>
              </w:rPr>
              <w:t>0.03</w:t>
            </w:r>
          </w:p>
        </w:tc>
        <w:tc>
          <w:tcPr>
            <w:tcW w:w="340" w:type="dxa"/>
            <w:shd w:val="clear" w:color="auto" w:fill="auto"/>
            <w:vAlign w:val="center"/>
          </w:tcPr>
          <w:p w14:paraId="72B0BA42" w14:textId="77777777" w:rsidR="00A62FCA" w:rsidRPr="00D23E34" w:rsidRDefault="00A62FCA" w:rsidP="004D0161">
            <w:pPr>
              <w:pStyle w:val="12"/>
              <w:rPr>
                <w:sz w:val="10"/>
                <w:szCs w:val="10"/>
                <w:lang w:val="en-US"/>
              </w:rPr>
            </w:pPr>
            <w:r w:rsidRPr="00D23E34">
              <w:rPr>
                <w:color w:val="231F20"/>
                <w:sz w:val="10"/>
                <w:szCs w:val="10"/>
                <w:lang w:val="en-US"/>
              </w:rPr>
              <w:t>0.09</w:t>
            </w:r>
          </w:p>
        </w:tc>
        <w:tc>
          <w:tcPr>
            <w:tcW w:w="340" w:type="dxa"/>
            <w:shd w:val="clear" w:color="auto" w:fill="auto"/>
            <w:vAlign w:val="center"/>
          </w:tcPr>
          <w:p w14:paraId="00E65CA2" w14:textId="77777777" w:rsidR="00A62FCA" w:rsidRPr="00D23E34" w:rsidRDefault="00A62FCA" w:rsidP="004D0161">
            <w:pPr>
              <w:pStyle w:val="12"/>
              <w:rPr>
                <w:sz w:val="10"/>
                <w:szCs w:val="10"/>
                <w:lang w:val="en-US"/>
              </w:rPr>
            </w:pPr>
            <w:r w:rsidRPr="00D23E34">
              <w:rPr>
                <w:color w:val="231F20"/>
                <w:sz w:val="10"/>
                <w:szCs w:val="10"/>
                <w:lang w:val="en-US"/>
              </w:rPr>
              <w:t>0.1</w:t>
            </w:r>
          </w:p>
        </w:tc>
        <w:tc>
          <w:tcPr>
            <w:tcW w:w="340" w:type="dxa"/>
            <w:shd w:val="clear" w:color="auto" w:fill="auto"/>
            <w:vAlign w:val="center"/>
          </w:tcPr>
          <w:p w14:paraId="207C60A3" w14:textId="77777777" w:rsidR="00A62FCA" w:rsidRPr="00D23E34" w:rsidRDefault="00A62FCA" w:rsidP="004D0161">
            <w:pPr>
              <w:pStyle w:val="12"/>
              <w:rPr>
                <w:sz w:val="10"/>
                <w:szCs w:val="10"/>
                <w:lang w:val="en-US"/>
              </w:rPr>
            </w:pPr>
            <w:r w:rsidRPr="00D23E34">
              <w:rPr>
                <w:color w:val="231F20"/>
                <w:sz w:val="10"/>
                <w:szCs w:val="10"/>
                <w:lang w:val="en-US"/>
              </w:rPr>
              <w:t>0.12</w:t>
            </w:r>
          </w:p>
        </w:tc>
        <w:tc>
          <w:tcPr>
            <w:tcW w:w="340" w:type="dxa"/>
            <w:shd w:val="clear" w:color="auto" w:fill="auto"/>
            <w:vAlign w:val="center"/>
          </w:tcPr>
          <w:p w14:paraId="5E940004" w14:textId="77777777" w:rsidR="00A62FCA" w:rsidRPr="00D23E34" w:rsidRDefault="00A62FCA" w:rsidP="004D0161">
            <w:pPr>
              <w:pStyle w:val="12"/>
              <w:rPr>
                <w:sz w:val="10"/>
                <w:szCs w:val="10"/>
                <w:lang w:val="en-US"/>
              </w:rPr>
            </w:pPr>
            <w:r w:rsidRPr="00D23E34">
              <w:rPr>
                <w:color w:val="231F20"/>
                <w:sz w:val="10"/>
                <w:szCs w:val="10"/>
                <w:lang w:val="en-US"/>
              </w:rPr>
              <w:t>0.31</w:t>
            </w:r>
          </w:p>
        </w:tc>
        <w:tc>
          <w:tcPr>
            <w:tcW w:w="340" w:type="dxa"/>
            <w:shd w:val="clear" w:color="auto" w:fill="auto"/>
            <w:vAlign w:val="center"/>
          </w:tcPr>
          <w:p w14:paraId="6ED184A3" w14:textId="77777777" w:rsidR="00A62FCA" w:rsidRPr="00D23E34" w:rsidRDefault="00A62FCA" w:rsidP="004D0161">
            <w:pPr>
              <w:pStyle w:val="12"/>
              <w:rPr>
                <w:sz w:val="10"/>
                <w:szCs w:val="10"/>
                <w:lang w:val="en-US"/>
              </w:rPr>
            </w:pPr>
            <w:r w:rsidRPr="00D23E34">
              <w:rPr>
                <w:color w:val="231F20"/>
                <w:sz w:val="10"/>
                <w:szCs w:val="10"/>
                <w:lang w:val="en-US"/>
              </w:rPr>
              <w:t>0.34</w:t>
            </w:r>
          </w:p>
        </w:tc>
        <w:tc>
          <w:tcPr>
            <w:tcW w:w="340" w:type="dxa"/>
            <w:shd w:val="clear" w:color="auto" w:fill="auto"/>
            <w:vAlign w:val="center"/>
          </w:tcPr>
          <w:p w14:paraId="76DA4803" w14:textId="77777777" w:rsidR="00A62FCA" w:rsidRPr="00D23E34" w:rsidRDefault="00A62FCA" w:rsidP="004D0161">
            <w:pPr>
              <w:pStyle w:val="12"/>
              <w:rPr>
                <w:sz w:val="10"/>
                <w:szCs w:val="10"/>
                <w:lang w:val="en-US"/>
              </w:rPr>
            </w:pPr>
            <w:r w:rsidRPr="00D23E34">
              <w:rPr>
                <w:color w:val="231F20"/>
                <w:sz w:val="10"/>
                <w:szCs w:val="10"/>
                <w:lang w:val="en-US"/>
              </w:rPr>
              <w:t>0.43</w:t>
            </w:r>
          </w:p>
        </w:tc>
        <w:tc>
          <w:tcPr>
            <w:tcW w:w="340" w:type="dxa"/>
            <w:shd w:val="clear" w:color="auto" w:fill="auto"/>
            <w:vAlign w:val="center"/>
          </w:tcPr>
          <w:p w14:paraId="2F09A363" w14:textId="77777777" w:rsidR="00A62FCA" w:rsidRPr="00D23E34" w:rsidRDefault="00A62FCA" w:rsidP="004D0161">
            <w:pPr>
              <w:pStyle w:val="12"/>
              <w:rPr>
                <w:sz w:val="10"/>
                <w:szCs w:val="10"/>
                <w:lang w:val="en-US"/>
              </w:rPr>
            </w:pPr>
            <w:r w:rsidRPr="00D23E34">
              <w:rPr>
                <w:color w:val="231F20"/>
                <w:sz w:val="10"/>
                <w:szCs w:val="10"/>
                <w:lang w:val="en-US"/>
              </w:rPr>
              <w:t>0.46</w:t>
            </w:r>
          </w:p>
        </w:tc>
        <w:tc>
          <w:tcPr>
            <w:tcW w:w="340" w:type="dxa"/>
            <w:shd w:val="clear" w:color="auto" w:fill="auto"/>
            <w:vAlign w:val="center"/>
          </w:tcPr>
          <w:p w14:paraId="1FCDD007" w14:textId="77777777" w:rsidR="00A62FCA" w:rsidRPr="00D23E34" w:rsidRDefault="00A62FCA" w:rsidP="004D0161">
            <w:pPr>
              <w:pStyle w:val="12"/>
              <w:rPr>
                <w:sz w:val="10"/>
                <w:szCs w:val="10"/>
                <w:lang w:val="en-US"/>
              </w:rPr>
            </w:pPr>
            <w:r w:rsidRPr="00D23E34">
              <w:rPr>
                <w:color w:val="231F20"/>
                <w:sz w:val="10"/>
                <w:szCs w:val="10"/>
                <w:lang w:val="en-US"/>
              </w:rPr>
              <w:t>0.51</w:t>
            </w:r>
          </w:p>
        </w:tc>
        <w:tc>
          <w:tcPr>
            <w:tcW w:w="340" w:type="dxa"/>
            <w:shd w:val="clear" w:color="auto" w:fill="auto"/>
            <w:vAlign w:val="center"/>
          </w:tcPr>
          <w:p w14:paraId="35B265D3" w14:textId="77777777" w:rsidR="00A62FCA" w:rsidRPr="00D23E34" w:rsidRDefault="00A62FCA" w:rsidP="004D0161">
            <w:pPr>
              <w:pStyle w:val="12"/>
              <w:rPr>
                <w:sz w:val="10"/>
                <w:szCs w:val="10"/>
                <w:lang w:val="en-US"/>
              </w:rPr>
            </w:pPr>
            <w:r w:rsidRPr="00D23E34">
              <w:rPr>
                <w:color w:val="231F20"/>
                <w:sz w:val="10"/>
                <w:szCs w:val="10"/>
                <w:lang w:val="en-US"/>
              </w:rPr>
              <w:t>1.14</w:t>
            </w:r>
          </w:p>
        </w:tc>
        <w:tc>
          <w:tcPr>
            <w:tcW w:w="340" w:type="dxa"/>
            <w:shd w:val="clear" w:color="auto" w:fill="auto"/>
            <w:vAlign w:val="center"/>
          </w:tcPr>
          <w:p w14:paraId="17F91BDB" w14:textId="77777777" w:rsidR="00A62FCA" w:rsidRPr="00D23E34" w:rsidRDefault="00A62FCA" w:rsidP="004D0161">
            <w:pPr>
              <w:pStyle w:val="12"/>
              <w:rPr>
                <w:sz w:val="10"/>
                <w:szCs w:val="10"/>
                <w:lang w:val="en-US"/>
              </w:rPr>
            </w:pPr>
            <w:r w:rsidRPr="00D23E34">
              <w:rPr>
                <w:color w:val="231F20"/>
                <w:sz w:val="10"/>
                <w:szCs w:val="10"/>
                <w:lang w:val="en-US"/>
              </w:rPr>
              <w:t>1.69</w:t>
            </w:r>
          </w:p>
        </w:tc>
        <w:tc>
          <w:tcPr>
            <w:tcW w:w="340" w:type="dxa"/>
            <w:shd w:val="clear" w:color="auto" w:fill="auto"/>
            <w:vAlign w:val="center"/>
          </w:tcPr>
          <w:p w14:paraId="4AAE6FFB" w14:textId="77777777" w:rsidR="00A62FCA" w:rsidRPr="00D23E34" w:rsidRDefault="00A62FCA" w:rsidP="004D0161">
            <w:pPr>
              <w:pStyle w:val="12"/>
              <w:rPr>
                <w:sz w:val="10"/>
                <w:szCs w:val="10"/>
                <w:lang w:val="en-US"/>
              </w:rPr>
            </w:pPr>
            <w:r w:rsidRPr="00D23E34">
              <w:rPr>
                <w:color w:val="231F20"/>
                <w:sz w:val="10"/>
                <w:szCs w:val="10"/>
                <w:lang w:val="en-US"/>
              </w:rPr>
              <w:t>1.77</w:t>
            </w:r>
          </w:p>
        </w:tc>
        <w:tc>
          <w:tcPr>
            <w:tcW w:w="340" w:type="dxa"/>
            <w:shd w:val="clear" w:color="auto" w:fill="auto"/>
            <w:vAlign w:val="center"/>
          </w:tcPr>
          <w:p w14:paraId="210ADEB4" w14:textId="77777777" w:rsidR="00A62FCA" w:rsidRPr="00D23E34" w:rsidRDefault="00A62FCA" w:rsidP="004D0161">
            <w:pPr>
              <w:pStyle w:val="12"/>
              <w:rPr>
                <w:sz w:val="10"/>
                <w:szCs w:val="10"/>
                <w:lang w:val="en-US"/>
              </w:rPr>
            </w:pPr>
            <w:r w:rsidRPr="00D23E34">
              <w:rPr>
                <w:color w:val="231F20"/>
                <w:sz w:val="10"/>
                <w:szCs w:val="10"/>
                <w:lang w:val="en-US"/>
              </w:rPr>
              <w:t>2.72</w:t>
            </w:r>
          </w:p>
        </w:tc>
        <w:tc>
          <w:tcPr>
            <w:tcW w:w="340" w:type="dxa"/>
            <w:shd w:val="clear" w:color="auto" w:fill="auto"/>
            <w:vAlign w:val="center"/>
          </w:tcPr>
          <w:p w14:paraId="390E7629" w14:textId="77777777" w:rsidR="00A62FCA" w:rsidRPr="00D23E34" w:rsidRDefault="00A62FCA" w:rsidP="004D0161">
            <w:pPr>
              <w:pStyle w:val="12"/>
              <w:rPr>
                <w:sz w:val="10"/>
                <w:szCs w:val="10"/>
                <w:lang w:val="en-US"/>
              </w:rPr>
            </w:pPr>
            <w:r w:rsidRPr="00D23E34">
              <w:rPr>
                <w:color w:val="231F20"/>
                <w:sz w:val="10"/>
                <w:szCs w:val="10"/>
                <w:lang w:val="en-US"/>
              </w:rPr>
              <w:t>3.13</w:t>
            </w:r>
          </w:p>
        </w:tc>
      </w:tr>
      <w:tr w:rsidR="00A62FCA" w:rsidRPr="00D23E34" w14:paraId="316D0AC2" w14:textId="77777777" w:rsidTr="004D0161">
        <w:trPr>
          <w:trHeight w:val="125"/>
        </w:trPr>
        <w:tc>
          <w:tcPr>
            <w:tcW w:w="1155" w:type="dxa"/>
            <w:vMerge/>
            <w:tcBorders>
              <w:top w:val="nil"/>
            </w:tcBorders>
            <w:shd w:val="clear" w:color="auto" w:fill="auto"/>
            <w:vAlign w:val="center"/>
          </w:tcPr>
          <w:p w14:paraId="427055AE" w14:textId="77777777" w:rsidR="00A62FCA" w:rsidRPr="00D23E34" w:rsidRDefault="00A62FCA" w:rsidP="004D0161">
            <w:pPr>
              <w:pStyle w:val="12"/>
              <w:rPr>
                <w:sz w:val="10"/>
                <w:szCs w:val="10"/>
                <w:lang w:val="en-US"/>
              </w:rPr>
            </w:pPr>
          </w:p>
        </w:tc>
        <w:tc>
          <w:tcPr>
            <w:tcW w:w="341" w:type="dxa"/>
            <w:shd w:val="clear" w:color="auto" w:fill="auto"/>
            <w:vAlign w:val="center"/>
          </w:tcPr>
          <w:p w14:paraId="6A93D970" w14:textId="77777777" w:rsidR="00A62FCA" w:rsidRPr="00D23E34" w:rsidRDefault="00A62FCA" w:rsidP="004D0161">
            <w:pPr>
              <w:pStyle w:val="12"/>
              <w:rPr>
                <w:sz w:val="10"/>
                <w:szCs w:val="10"/>
                <w:lang w:val="en-US"/>
              </w:rPr>
            </w:pPr>
            <w:r w:rsidRPr="00D23E34">
              <w:rPr>
                <w:color w:val="231F20"/>
                <w:sz w:val="10"/>
                <w:szCs w:val="10"/>
                <w:lang w:val="en-US"/>
              </w:rPr>
              <w:t>38</w:t>
            </w:r>
          </w:p>
        </w:tc>
        <w:tc>
          <w:tcPr>
            <w:tcW w:w="340" w:type="dxa"/>
            <w:shd w:val="clear" w:color="auto" w:fill="auto"/>
            <w:vAlign w:val="center"/>
          </w:tcPr>
          <w:p w14:paraId="450986BD" w14:textId="77777777" w:rsidR="00A62FCA" w:rsidRPr="00D23E34" w:rsidRDefault="00A62FCA" w:rsidP="004D0161">
            <w:pPr>
              <w:pStyle w:val="12"/>
              <w:rPr>
                <w:sz w:val="10"/>
                <w:szCs w:val="10"/>
                <w:lang w:val="en-US"/>
              </w:rPr>
            </w:pPr>
            <w:r w:rsidRPr="00D23E34">
              <w:rPr>
                <w:color w:val="231F20"/>
                <w:sz w:val="10"/>
                <w:szCs w:val="10"/>
                <w:lang w:val="en-US"/>
              </w:rPr>
              <w:t>0.04</w:t>
            </w:r>
          </w:p>
        </w:tc>
        <w:tc>
          <w:tcPr>
            <w:tcW w:w="340" w:type="dxa"/>
            <w:shd w:val="clear" w:color="auto" w:fill="auto"/>
            <w:vAlign w:val="center"/>
          </w:tcPr>
          <w:p w14:paraId="1982CD77" w14:textId="77777777" w:rsidR="00A62FCA" w:rsidRPr="00D23E34" w:rsidRDefault="00A62FCA" w:rsidP="004D0161">
            <w:pPr>
              <w:pStyle w:val="12"/>
              <w:rPr>
                <w:sz w:val="10"/>
                <w:szCs w:val="10"/>
                <w:lang w:val="en-US"/>
              </w:rPr>
            </w:pPr>
            <w:r w:rsidRPr="00D23E34">
              <w:rPr>
                <w:color w:val="231F20"/>
                <w:sz w:val="10"/>
                <w:szCs w:val="10"/>
                <w:lang w:val="en-US"/>
              </w:rPr>
              <w:t>0.12</w:t>
            </w:r>
          </w:p>
        </w:tc>
        <w:tc>
          <w:tcPr>
            <w:tcW w:w="340" w:type="dxa"/>
            <w:shd w:val="clear" w:color="auto" w:fill="auto"/>
            <w:vAlign w:val="center"/>
          </w:tcPr>
          <w:p w14:paraId="4A1108AD" w14:textId="77777777" w:rsidR="00A62FCA" w:rsidRPr="00D23E34" w:rsidRDefault="00A62FCA" w:rsidP="004D0161">
            <w:pPr>
              <w:pStyle w:val="12"/>
              <w:rPr>
                <w:sz w:val="10"/>
                <w:szCs w:val="10"/>
                <w:lang w:val="en-US"/>
              </w:rPr>
            </w:pPr>
            <w:r w:rsidRPr="00D23E34">
              <w:rPr>
                <w:color w:val="231F20"/>
                <w:sz w:val="10"/>
                <w:szCs w:val="10"/>
                <w:lang w:val="en-US"/>
              </w:rPr>
              <w:t>0.14</w:t>
            </w:r>
          </w:p>
        </w:tc>
        <w:tc>
          <w:tcPr>
            <w:tcW w:w="340" w:type="dxa"/>
            <w:shd w:val="clear" w:color="auto" w:fill="auto"/>
            <w:vAlign w:val="center"/>
          </w:tcPr>
          <w:p w14:paraId="0A86A267" w14:textId="77777777" w:rsidR="00A62FCA" w:rsidRPr="00D23E34" w:rsidRDefault="00A62FCA" w:rsidP="004D0161">
            <w:pPr>
              <w:pStyle w:val="12"/>
              <w:rPr>
                <w:sz w:val="10"/>
                <w:szCs w:val="10"/>
                <w:lang w:val="en-US"/>
              </w:rPr>
            </w:pPr>
            <w:r w:rsidRPr="00D23E34">
              <w:rPr>
                <w:color w:val="231F20"/>
                <w:sz w:val="10"/>
                <w:szCs w:val="10"/>
                <w:lang w:val="en-US"/>
              </w:rPr>
              <w:t>0.18</w:t>
            </w:r>
          </w:p>
        </w:tc>
        <w:tc>
          <w:tcPr>
            <w:tcW w:w="340" w:type="dxa"/>
            <w:shd w:val="clear" w:color="auto" w:fill="auto"/>
            <w:vAlign w:val="center"/>
          </w:tcPr>
          <w:p w14:paraId="6A10FCD1" w14:textId="77777777" w:rsidR="00A62FCA" w:rsidRPr="00D23E34" w:rsidRDefault="00A62FCA" w:rsidP="004D0161">
            <w:pPr>
              <w:pStyle w:val="12"/>
              <w:rPr>
                <w:sz w:val="10"/>
                <w:szCs w:val="10"/>
                <w:lang w:val="en-US"/>
              </w:rPr>
            </w:pPr>
            <w:r w:rsidRPr="00D23E34">
              <w:rPr>
                <w:color w:val="231F20"/>
                <w:sz w:val="10"/>
                <w:szCs w:val="10"/>
                <w:lang w:val="en-US"/>
              </w:rPr>
              <w:t>0.43</w:t>
            </w:r>
          </w:p>
        </w:tc>
        <w:tc>
          <w:tcPr>
            <w:tcW w:w="340" w:type="dxa"/>
            <w:shd w:val="clear" w:color="auto" w:fill="auto"/>
            <w:vAlign w:val="center"/>
          </w:tcPr>
          <w:p w14:paraId="28BFCEFF" w14:textId="77777777" w:rsidR="00A62FCA" w:rsidRPr="00D23E34" w:rsidRDefault="00A62FCA" w:rsidP="004D0161">
            <w:pPr>
              <w:pStyle w:val="12"/>
              <w:rPr>
                <w:sz w:val="10"/>
                <w:szCs w:val="10"/>
                <w:lang w:val="en-US"/>
              </w:rPr>
            </w:pPr>
            <w:r w:rsidRPr="00D23E34">
              <w:rPr>
                <w:color w:val="231F20"/>
                <w:sz w:val="10"/>
                <w:szCs w:val="10"/>
                <w:lang w:val="en-US"/>
              </w:rPr>
              <w:t>0.48</w:t>
            </w:r>
          </w:p>
        </w:tc>
        <w:tc>
          <w:tcPr>
            <w:tcW w:w="340" w:type="dxa"/>
            <w:shd w:val="clear" w:color="auto" w:fill="auto"/>
            <w:vAlign w:val="center"/>
          </w:tcPr>
          <w:p w14:paraId="6174C3C8" w14:textId="77777777" w:rsidR="00A62FCA" w:rsidRPr="00D23E34" w:rsidRDefault="00A62FCA" w:rsidP="004D0161">
            <w:pPr>
              <w:pStyle w:val="12"/>
              <w:rPr>
                <w:sz w:val="10"/>
                <w:szCs w:val="10"/>
                <w:lang w:val="en-US"/>
              </w:rPr>
            </w:pPr>
            <w:r w:rsidRPr="00D23E34">
              <w:rPr>
                <w:color w:val="231F20"/>
                <w:sz w:val="10"/>
                <w:szCs w:val="10"/>
                <w:lang w:val="en-US"/>
              </w:rPr>
              <w:t>0.6</w:t>
            </w:r>
          </w:p>
        </w:tc>
        <w:tc>
          <w:tcPr>
            <w:tcW w:w="340" w:type="dxa"/>
            <w:shd w:val="clear" w:color="auto" w:fill="auto"/>
            <w:vAlign w:val="center"/>
          </w:tcPr>
          <w:p w14:paraId="5787C3DE" w14:textId="77777777" w:rsidR="00A62FCA" w:rsidRPr="00D23E34" w:rsidRDefault="00A62FCA" w:rsidP="004D0161">
            <w:pPr>
              <w:pStyle w:val="12"/>
              <w:rPr>
                <w:sz w:val="10"/>
                <w:szCs w:val="10"/>
                <w:lang w:val="en-US"/>
              </w:rPr>
            </w:pPr>
            <w:r w:rsidRPr="00D23E34">
              <w:rPr>
                <w:color w:val="231F20"/>
                <w:sz w:val="10"/>
                <w:szCs w:val="10"/>
                <w:lang w:val="en-US"/>
              </w:rPr>
              <w:t>0.64</w:t>
            </w:r>
          </w:p>
        </w:tc>
        <w:tc>
          <w:tcPr>
            <w:tcW w:w="340" w:type="dxa"/>
            <w:shd w:val="clear" w:color="auto" w:fill="auto"/>
            <w:vAlign w:val="center"/>
          </w:tcPr>
          <w:p w14:paraId="0E72114A" w14:textId="77777777" w:rsidR="00A62FCA" w:rsidRPr="00D23E34" w:rsidRDefault="00A62FCA" w:rsidP="004D0161">
            <w:pPr>
              <w:pStyle w:val="12"/>
              <w:rPr>
                <w:sz w:val="10"/>
                <w:szCs w:val="10"/>
                <w:lang w:val="en-US"/>
              </w:rPr>
            </w:pPr>
            <w:r w:rsidRPr="00D23E34">
              <w:rPr>
                <w:color w:val="231F20"/>
                <w:sz w:val="10"/>
                <w:szCs w:val="10"/>
                <w:lang w:val="en-US"/>
              </w:rPr>
              <w:t>0.72</w:t>
            </w:r>
          </w:p>
        </w:tc>
        <w:tc>
          <w:tcPr>
            <w:tcW w:w="340" w:type="dxa"/>
            <w:shd w:val="clear" w:color="auto" w:fill="auto"/>
            <w:vAlign w:val="center"/>
          </w:tcPr>
          <w:p w14:paraId="490DFE1A" w14:textId="77777777" w:rsidR="00A62FCA" w:rsidRPr="00D23E34" w:rsidRDefault="00A62FCA" w:rsidP="004D0161">
            <w:pPr>
              <w:pStyle w:val="12"/>
              <w:rPr>
                <w:sz w:val="10"/>
                <w:szCs w:val="10"/>
                <w:lang w:val="en-US"/>
              </w:rPr>
            </w:pPr>
            <w:r w:rsidRPr="00D23E34">
              <w:rPr>
                <w:color w:val="231F20"/>
                <w:sz w:val="10"/>
                <w:szCs w:val="10"/>
                <w:lang w:val="en-US"/>
              </w:rPr>
              <w:t>1.61</w:t>
            </w:r>
          </w:p>
        </w:tc>
        <w:tc>
          <w:tcPr>
            <w:tcW w:w="340" w:type="dxa"/>
            <w:shd w:val="clear" w:color="auto" w:fill="auto"/>
            <w:vAlign w:val="center"/>
          </w:tcPr>
          <w:p w14:paraId="38DA0A75" w14:textId="77777777" w:rsidR="00A62FCA" w:rsidRPr="00D23E34" w:rsidRDefault="00A62FCA" w:rsidP="004D0161">
            <w:pPr>
              <w:pStyle w:val="12"/>
              <w:rPr>
                <w:sz w:val="10"/>
                <w:szCs w:val="10"/>
                <w:lang w:val="en-US"/>
              </w:rPr>
            </w:pPr>
            <w:r w:rsidRPr="00D23E34">
              <w:rPr>
                <w:color w:val="231F20"/>
                <w:sz w:val="10"/>
                <w:szCs w:val="10"/>
                <w:lang w:val="en-US"/>
              </w:rPr>
              <w:t>2.39</w:t>
            </w:r>
          </w:p>
        </w:tc>
        <w:tc>
          <w:tcPr>
            <w:tcW w:w="340" w:type="dxa"/>
            <w:shd w:val="clear" w:color="auto" w:fill="auto"/>
            <w:vAlign w:val="center"/>
          </w:tcPr>
          <w:p w14:paraId="1FCFEA45" w14:textId="77777777" w:rsidR="00A62FCA" w:rsidRPr="00D23E34" w:rsidRDefault="00A62FCA" w:rsidP="004D0161">
            <w:pPr>
              <w:pStyle w:val="12"/>
              <w:rPr>
                <w:sz w:val="10"/>
                <w:szCs w:val="10"/>
                <w:lang w:val="en-US"/>
              </w:rPr>
            </w:pPr>
            <w:r w:rsidRPr="00D23E34">
              <w:rPr>
                <w:color w:val="231F20"/>
                <w:sz w:val="10"/>
                <w:szCs w:val="10"/>
                <w:lang w:val="en-US"/>
              </w:rPr>
              <w:t>2.5</w:t>
            </w:r>
          </w:p>
        </w:tc>
        <w:tc>
          <w:tcPr>
            <w:tcW w:w="340" w:type="dxa"/>
            <w:shd w:val="clear" w:color="auto" w:fill="auto"/>
            <w:vAlign w:val="center"/>
          </w:tcPr>
          <w:p w14:paraId="065B22A6" w14:textId="77777777" w:rsidR="00A62FCA" w:rsidRPr="00D23E34" w:rsidRDefault="00A62FCA" w:rsidP="004D0161">
            <w:pPr>
              <w:pStyle w:val="12"/>
              <w:rPr>
                <w:sz w:val="10"/>
                <w:szCs w:val="10"/>
                <w:lang w:val="en-US"/>
              </w:rPr>
            </w:pPr>
            <w:r w:rsidRPr="00D23E34">
              <w:rPr>
                <w:color w:val="231F20"/>
                <w:sz w:val="10"/>
                <w:szCs w:val="10"/>
                <w:lang w:val="en-US"/>
              </w:rPr>
              <w:t>3.84</w:t>
            </w:r>
          </w:p>
        </w:tc>
        <w:tc>
          <w:tcPr>
            <w:tcW w:w="340" w:type="dxa"/>
            <w:shd w:val="clear" w:color="auto" w:fill="auto"/>
            <w:vAlign w:val="center"/>
          </w:tcPr>
          <w:p w14:paraId="714CFC04" w14:textId="77777777" w:rsidR="00A62FCA" w:rsidRPr="00D23E34" w:rsidRDefault="00A62FCA" w:rsidP="004D0161">
            <w:pPr>
              <w:pStyle w:val="12"/>
              <w:rPr>
                <w:sz w:val="10"/>
                <w:szCs w:val="10"/>
                <w:lang w:val="en-US"/>
              </w:rPr>
            </w:pPr>
            <w:r w:rsidRPr="00D23E34">
              <w:rPr>
                <w:color w:val="231F20"/>
                <w:sz w:val="10"/>
                <w:szCs w:val="10"/>
                <w:lang w:val="en-US"/>
              </w:rPr>
              <w:t>4.43</w:t>
            </w:r>
          </w:p>
        </w:tc>
      </w:tr>
    </w:tbl>
    <w:p w14:paraId="0C07257C" w14:textId="77777777" w:rsidR="000E2C60" w:rsidRDefault="000E2C60" w:rsidP="004D0161">
      <w:pPr>
        <w:pStyle w:val="12"/>
      </w:pPr>
      <w:bookmarkStart w:id="23" w:name="_Toc74324691"/>
      <w:bookmarkStart w:id="24" w:name="_Toc74325641"/>
      <w:bookmarkStart w:id="25" w:name="_Toc121839976"/>
      <w:bookmarkStart w:id="26" w:name="_Toc155689883"/>
    </w:p>
    <w:p w14:paraId="5C2DBF16" w14:textId="1F8AA2AF" w:rsidR="00AB517B" w:rsidRPr="00F709EF" w:rsidRDefault="00E62578" w:rsidP="000E2C60">
      <w:pPr>
        <w:pStyle w:val="ae"/>
        <w:numPr>
          <w:ilvl w:val="0"/>
          <w:numId w:val="25"/>
        </w:numPr>
        <w:ind w:left="284" w:hanging="284"/>
      </w:pPr>
      <w:r w:rsidRPr="00F709EF">
        <w:t>УСЛОВИЯ ЭКСПЛУАТАЦИИ</w:t>
      </w:r>
      <w:bookmarkEnd w:id="23"/>
      <w:bookmarkEnd w:id="24"/>
      <w:bookmarkEnd w:id="25"/>
      <w:bookmarkEnd w:id="26"/>
    </w:p>
    <w:p w14:paraId="62089F75" w14:textId="77777777" w:rsidR="006A53B1" w:rsidRPr="00865509" w:rsidRDefault="00E62578" w:rsidP="000E2C60">
      <w:pPr>
        <w:pStyle w:val="12"/>
        <w:rPr>
          <w:szCs w:val="18"/>
        </w:rPr>
      </w:pPr>
      <w:r w:rsidRPr="00865509">
        <w:rPr>
          <w:szCs w:val="18"/>
        </w:rPr>
        <w:t>Устойчивость к воздействию климатических факторов в рабочих условиях применения – в соответствии с ГОСТ15150, категории размещения 1, исполнение УХЛ</w:t>
      </w:r>
      <w:r w:rsidR="001A39F5" w:rsidRPr="00865509">
        <w:rPr>
          <w:szCs w:val="18"/>
        </w:rPr>
        <w:t>, но с диапазоном температур в соответствии с таблицей</w:t>
      </w:r>
      <w:r w:rsidR="005B647C" w:rsidRPr="00865509">
        <w:rPr>
          <w:szCs w:val="18"/>
        </w:rPr>
        <w:t> </w:t>
      </w:r>
      <w:r w:rsidR="005B647C" w:rsidRPr="00865509">
        <w:rPr>
          <w:szCs w:val="18"/>
        </w:rPr>
        <w:fldChar w:fldCharType="begin"/>
      </w:r>
      <w:r w:rsidR="005B647C" w:rsidRPr="00865509">
        <w:rPr>
          <w:szCs w:val="18"/>
        </w:rPr>
        <w:instrText xml:space="preserve"> REF _Ref17964111_2 \h  \* MERGEFORMAT </w:instrText>
      </w:r>
      <w:r w:rsidR="005B647C" w:rsidRPr="00865509">
        <w:rPr>
          <w:szCs w:val="18"/>
        </w:rPr>
      </w:r>
      <w:r w:rsidR="005B647C" w:rsidRPr="00865509">
        <w:rPr>
          <w:szCs w:val="18"/>
        </w:rPr>
        <w:fldChar w:fldCharType="separate"/>
      </w:r>
      <w:r w:rsidR="00780F73" w:rsidRPr="00865509">
        <w:rPr>
          <w:szCs w:val="18"/>
        </w:rPr>
        <w:t>2</w:t>
      </w:r>
      <w:r w:rsidR="005B647C" w:rsidRPr="00865509">
        <w:rPr>
          <w:szCs w:val="18"/>
        </w:rPr>
        <w:fldChar w:fldCharType="end"/>
      </w:r>
      <w:r w:rsidR="001A39F5" w:rsidRPr="00865509">
        <w:rPr>
          <w:szCs w:val="18"/>
        </w:rPr>
        <w:t>.</w:t>
      </w:r>
    </w:p>
    <w:p w14:paraId="01D85232" w14:textId="77777777" w:rsidR="000E2C60" w:rsidRDefault="000E2C60" w:rsidP="000E2C60">
      <w:pPr>
        <w:pStyle w:val="12"/>
        <w:rPr>
          <w:szCs w:val="18"/>
          <w:u w:val="single"/>
        </w:rPr>
      </w:pPr>
    </w:p>
    <w:p w14:paraId="7FDA3DFE" w14:textId="4FB585BC" w:rsidR="003D732F" w:rsidRPr="000E2C60" w:rsidRDefault="003D732F" w:rsidP="000E2C60">
      <w:pPr>
        <w:pStyle w:val="12"/>
        <w:rPr>
          <w:b/>
          <w:bCs/>
          <w:szCs w:val="18"/>
          <w:u w:val="single"/>
        </w:rPr>
      </w:pPr>
      <w:r w:rsidRPr="000E2C60">
        <w:rPr>
          <w:b/>
          <w:bCs/>
          <w:szCs w:val="18"/>
          <w:u w:val="single"/>
        </w:rPr>
        <w:t>Ответственность заказчика</w:t>
      </w:r>
    </w:p>
    <w:p w14:paraId="44FB8193" w14:textId="77777777" w:rsidR="000E2C60" w:rsidRPr="000E2C60" w:rsidRDefault="000E2C60" w:rsidP="000E2C60">
      <w:pPr>
        <w:pStyle w:val="12"/>
        <w:rPr>
          <w:b/>
          <w:bCs/>
          <w:szCs w:val="18"/>
        </w:rPr>
      </w:pPr>
    </w:p>
    <w:p w14:paraId="72892817" w14:textId="7C75F293" w:rsidR="003D732F" w:rsidRDefault="003D732F" w:rsidP="000E2C60">
      <w:pPr>
        <w:pStyle w:val="12"/>
        <w:rPr>
          <w:b/>
          <w:bCs/>
          <w:szCs w:val="18"/>
        </w:rPr>
      </w:pPr>
      <w:r w:rsidRPr="000E2C60">
        <w:rPr>
          <w:b/>
          <w:bCs/>
          <w:szCs w:val="18"/>
        </w:rPr>
        <w:t>Потребитель сам несёт ответственность за правильный подбор кодировки, установку, соответствие материалов исполнения условиям работы, и обслуживание приобретённых им изделий. Чтобы гарантировать оптимальные рабочие характеристики и безопасность, необходимо учитывать все условия применения в целом и обращаться за консультацией к представителю фирмы производителя.</w:t>
      </w:r>
    </w:p>
    <w:p w14:paraId="53E7EB62" w14:textId="033E03B8" w:rsidR="000E2C60" w:rsidRDefault="000E2C60" w:rsidP="000E2C60">
      <w:pPr>
        <w:pStyle w:val="12"/>
        <w:rPr>
          <w:b/>
          <w:bCs/>
          <w:szCs w:val="18"/>
        </w:rPr>
      </w:pPr>
    </w:p>
    <w:p w14:paraId="7D2159A5" w14:textId="7D293C8F" w:rsidR="000E2C60" w:rsidRDefault="000E2C60" w:rsidP="000E2C60">
      <w:pPr>
        <w:pStyle w:val="12"/>
        <w:rPr>
          <w:b/>
          <w:bCs/>
          <w:szCs w:val="18"/>
        </w:rPr>
      </w:pPr>
    </w:p>
    <w:p w14:paraId="32053FFF" w14:textId="1761B012" w:rsidR="000E2C60" w:rsidRDefault="000E2C60" w:rsidP="000E2C60">
      <w:pPr>
        <w:pStyle w:val="12"/>
        <w:rPr>
          <w:b/>
          <w:bCs/>
          <w:szCs w:val="18"/>
        </w:rPr>
      </w:pPr>
    </w:p>
    <w:p w14:paraId="19AC6886" w14:textId="77777777" w:rsidR="000E2C60" w:rsidRPr="000E2C60" w:rsidRDefault="000E2C60" w:rsidP="000E2C60">
      <w:pPr>
        <w:pStyle w:val="12"/>
        <w:rPr>
          <w:b/>
          <w:bCs/>
          <w:szCs w:val="18"/>
        </w:rPr>
      </w:pPr>
    </w:p>
    <w:p w14:paraId="12D3ED13" w14:textId="2BCFC841" w:rsidR="009F60F0" w:rsidRPr="00D440D0" w:rsidRDefault="009F60F0" w:rsidP="000E2C60">
      <w:pPr>
        <w:pStyle w:val="ae"/>
        <w:numPr>
          <w:ilvl w:val="0"/>
          <w:numId w:val="25"/>
        </w:numPr>
        <w:ind w:left="284" w:hanging="284"/>
      </w:pPr>
      <w:bookmarkStart w:id="27" w:name="_Toc74217935"/>
      <w:bookmarkStart w:id="28" w:name="_Toc74324692"/>
      <w:bookmarkStart w:id="29" w:name="_Toc74325642"/>
      <w:bookmarkStart w:id="30" w:name="_Toc75270043"/>
      <w:bookmarkStart w:id="31" w:name="_Toc121839977"/>
      <w:bookmarkStart w:id="32" w:name="_Toc155689884"/>
      <w:r w:rsidRPr="00D440D0">
        <w:lastRenderedPageBreak/>
        <w:t xml:space="preserve">УКАЗАНИЯ И РЕКОМЕНДАЦИИ </w:t>
      </w:r>
      <w:bookmarkEnd w:id="27"/>
      <w:bookmarkEnd w:id="28"/>
      <w:bookmarkEnd w:id="29"/>
      <w:bookmarkEnd w:id="30"/>
      <w:bookmarkEnd w:id="31"/>
      <w:r w:rsidR="00D440D0" w:rsidRPr="00D440D0">
        <w:t>ПО ЭКСПЛУАТАЦИИ</w:t>
      </w:r>
      <w:bookmarkEnd w:id="32"/>
    </w:p>
    <w:p w14:paraId="248BDDCA" w14:textId="19A63C0D" w:rsidR="009F60F0" w:rsidRPr="00D440D0" w:rsidRDefault="00A65871" w:rsidP="000E2C60">
      <w:pPr>
        <w:pStyle w:val="12"/>
        <w:jc w:val="center"/>
        <w:rPr>
          <w:szCs w:val="18"/>
        </w:rPr>
      </w:pPr>
      <w:r w:rsidRPr="00865509">
        <w:rPr>
          <w:noProof/>
          <w:szCs w:val="18"/>
        </w:rPr>
        <w:drawing>
          <wp:inline distT="0" distB="0" distL="0" distR="0" wp14:anchorId="29C4EB4D" wp14:editId="17E93297">
            <wp:extent cx="3406956" cy="2882900"/>
            <wp:effectExtent l="0" t="0" r="3175" b="0"/>
            <wp:docPr id="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21832" cy="2980106"/>
                    </a:xfrm>
                    <a:prstGeom prst="rect">
                      <a:avLst/>
                    </a:prstGeom>
                    <a:noFill/>
                    <a:ln>
                      <a:noFill/>
                    </a:ln>
                  </pic:spPr>
                </pic:pic>
              </a:graphicData>
            </a:graphic>
          </wp:inline>
        </w:drawing>
      </w:r>
    </w:p>
    <w:tbl>
      <w:tblPr>
        <w:tblW w:w="5461" w:type="dxa"/>
        <w:tblInd w:w="851" w:type="dxa"/>
        <w:tblLook w:val="04A0" w:firstRow="1" w:lastRow="0" w:firstColumn="1" w:lastColumn="0" w:noHBand="0" w:noVBand="1"/>
      </w:tblPr>
      <w:tblGrid>
        <w:gridCol w:w="2410"/>
        <w:gridCol w:w="3051"/>
      </w:tblGrid>
      <w:tr w:rsidR="009F60F0" w:rsidRPr="00CF5304" w14:paraId="7F22C69B" w14:textId="77777777" w:rsidTr="000E2C60">
        <w:tc>
          <w:tcPr>
            <w:tcW w:w="2410" w:type="dxa"/>
            <w:shd w:val="clear" w:color="auto" w:fill="auto"/>
          </w:tcPr>
          <w:p w14:paraId="40946C81" w14:textId="77777777" w:rsidR="00D440D0" w:rsidRDefault="00D440D0" w:rsidP="000E2C60">
            <w:pPr>
              <w:pStyle w:val="12"/>
              <w:rPr>
                <w:sz w:val="16"/>
                <w:szCs w:val="16"/>
              </w:rPr>
            </w:pPr>
          </w:p>
          <w:p w14:paraId="24C8483B" w14:textId="14594ABA" w:rsidR="009F60F0" w:rsidRPr="00CF5304" w:rsidRDefault="009F60F0" w:rsidP="000E2C60">
            <w:pPr>
              <w:pStyle w:val="12"/>
              <w:rPr>
                <w:sz w:val="16"/>
                <w:szCs w:val="16"/>
              </w:rPr>
            </w:pPr>
            <w:r w:rsidRPr="00CF5304">
              <w:rPr>
                <w:sz w:val="16"/>
                <w:szCs w:val="16"/>
              </w:rPr>
              <w:t>1 – корпус</w:t>
            </w:r>
          </w:p>
          <w:p w14:paraId="3287BB9A" w14:textId="77777777" w:rsidR="009F60F0" w:rsidRPr="00CF5304" w:rsidRDefault="009F60F0" w:rsidP="000E2C60">
            <w:pPr>
              <w:pStyle w:val="12"/>
              <w:rPr>
                <w:sz w:val="16"/>
                <w:szCs w:val="16"/>
              </w:rPr>
            </w:pPr>
            <w:r w:rsidRPr="00CF5304">
              <w:rPr>
                <w:sz w:val="16"/>
                <w:szCs w:val="16"/>
              </w:rPr>
              <w:t>2 – шар</w:t>
            </w:r>
          </w:p>
          <w:p w14:paraId="1C34D751" w14:textId="77777777" w:rsidR="009F60F0" w:rsidRPr="00CF5304" w:rsidRDefault="009F60F0" w:rsidP="000E2C60">
            <w:pPr>
              <w:pStyle w:val="12"/>
              <w:rPr>
                <w:sz w:val="16"/>
                <w:szCs w:val="16"/>
              </w:rPr>
            </w:pPr>
            <w:r w:rsidRPr="00CF5304">
              <w:rPr>
                <w:sz w:val="16"/>
                <w:szCs w:val="16"/>
              </w:rPr>
              <w:t xml:space="preserve">3 – седло </w:t>
            </w:r>
          </w:p>
          <w:p w14:paraId="32350622" w14:textId="77777777" w:rsidR="009F60F0" w:rsidRPr="00CF5304" w:rsidRDefault="009F60F0" w:rsidP="000E2C60">
            <w:pPr>
              <w:pStyle w:val="12"/>
              <w:rPr>
                <w:sz w:val="16"/>
                <w:szCs w:val="16"/>
              </w:rPr>
            </w:pPr>
            <w:r w:rsidRPr="00CF5304">
              <w:rPr>
                <w:sz w:val="16"/>
                <w:szCs w:val="16"/>
              </w:rPr>
              <w:t>4 – кольцо седла</w:t>
            </w:r>
          </w:p>
          <w:p w14:paraId="373919AC" w14:textId="77777777" w:rsidR="009F60F0" w:rsidRPr="00CF5304" w:rsidRDefault="009F60F0" w:rsidP="000E2C60">
            <w:pPr>
              <w:pStyle w:val="12"/>
              <w:rPr>
                <w:sz w:val="16"/>
                <w:szCs w:val="16"/>
              </w:rPr>
            </w:pPr>
            <w:r w:rsidRPr="00CF5304">
              <w:rPr>
                <w:sz w:val="16"/>
                <w:szCs w:val="16"/>
              </w:rPr>
              <w:t>5 – серединное уплотнение</w:t>
            </w:r>
          </w:p>
          <w:p w14:paraId="249AB4BA" w14:textId="77777777" w:rsidR="009F60F0" w:rsidRPr="00CF5304" w:rsidRDefault="009F60F0" w:rsidP="000E2C60">
            <w:pPr>
              <w:pStyle w:val="12"/>
              <w:rPr>
                <w:sz w:val="16"/>
                <w:szCs w:val="16"/>
              </w:rPr>
            </w:pPr>
            <w:r w:rsidRPr="00CF5304">
              <w:rPr>
                <w:sz w:val="16"/>
                <w:szCs w:val="16"/>
              </w:rPr>
              <w:t xml:space="preserve">6 – концевое уплотнение </w:t>
            </w:r>
          </w:p>
          <w:p w14:paraId="5E1403DB" w14:textId="77777777" w:rsidR="009F60F0" w:rsidRPr="00CF5304" w:rsidRDefault="009F60F0" w:rsidP="000E2C60">
            <w:pPr>
              <w:pStyle w:val="12"/>
              <w:rPr>
                <w:sz w:val="16"/>
                <w:szCs w:val="16"/>
              </w:rPr>
            </w:pPr>
            <w:r w:rsidRPr="00CF5304">
              <w:rPr>
                <w:sz w:val="16"/>
                <w:szCs w:val="16"/>
              </w:rPr>
              <w:t xml:space="preserve">7 – штуцер </w:t>
            </w:r>
          </w:p>
          <w:p w14:paraId="40E4E2EB" w14:textId="77777777" w:rsidR="009F60F0" w:rsidRPr="00CF5304" w:rsidRDefault="009F60F0" w:rsidP="000E2C60">
            <w:pPr>
              <w:pStyle w:val="12"/>
              <w:rPr>
                <w:sz w:val="16"/>
                <w:szCs w:val="16"/>
              </w:rPr>
            </w:pPr>
            <w:r w:rsidRPr="00CF5304">
              <w:rPr>
                <w:sz w:val="16"/>
                <w:szCs w:val="16"/>
              </w:rPr>
              <w:t>8 – передняя муфта</w:t>
            </w:r>
          </w:p>
          <w:p w14:paraId="27E21C9A" w14:textId="77777777" w:rsidR="009F60F0" w:rsidRPr="00CF5304" w:rsidRDefault="009F60F0" w:rsidP="000E2C60">
            <w:pPr>
              <w:pStyle w:val="12"/>
              <w:rPr>
                <w:sz w:val="16"/>
                <w:szCs w:val="16"/>
              </w:rPr>
            </w:pPr>
            <w:r w:rsidRPr="00CF5304">
              <w:rPr>
                <w:sz w:val="16"/>
                <w:szCs w:val="16"/>
              </w:rPr>
              <w:t>9 – задняя муфта</w:t>
            </w:r>
          </w:p>
        </w:tc>
        <w:tc>
          <w:tcPr>
            <w:tcW w:w="3051" w:type="dxa"/>
            <w:shd w:val="clear" w:color="auto" w:fill="auto"/>
          </w:tcPr>
          <w:p w14:paraId="196727C3" w14:textId="77777777" w:rsidR="00D440D0" w:rsidRDefault="00D440D0" w:rsidP="000E2C60">
            <w:pPr>
              <w:pStyle w:val="12"/>
              <w:rPr>
                <w:sz w:val="16"/>
                <w:szCs w:val="16"/>
              </w:rPr>
            </w:pPr>
          </w:p>
          <w:p w14:paraId="28700182" w14:textId="19136DC7" w:rsidR="009F60F0" w:rsidRPr="00CF5304" w:rsidRDefault="009F60F0" w:rsidP="000E2C60">
            <w:pPr>
              <w:pStyle w:val="12"/>
              <w:rPr>
                <w:sz w:val="16"/>
                <w:szCs w:val="16"/>
              </w:rPr>
            </w:pPr>
            <w:r w:rsidRPr="00CF5304">
              <w:rPr>
                <w:sz w:val="16"/>
                <w:szCs w:val="16"/>
              </w:rPr>
              <w:t xml:space="preserve">10 – гайка </w:t>
            </w:r>
          </w:p>
          <w:p w14:paraId="6BF6AF97" w14:textId="77777777" w:rsidR="009F60F0" w:rsidRPr="00CF5304" w:rsidRDefault="009F60F0" w:rsidP="000E2C60">
            <w:pPr>
              <w:pStyle w:val="12"/>
              <w:rPr>
                <w:sz w:val="16"/>
                <w:szCs w:val="16"/>
              </w:rPr>
            </w:pPr>
            <w:r w:rsidRPr="00CF5304">
              <w:rPr>
                <w:sz w:val="16"/>
                <w:szCs w:val="16"/>
              </w:rPr>
              <w:t xml:space="preserve">11 – шток </w:t>
            </w:r>
          </w:p>
          <w:p w14:paraId="71BB2C1D" w14:textId="77777777" w:rsidR="009F60F0" w:rsidRPr="00CF5304" w:rsidRDefault="009F60F0" w:rsidP="000E2C60">
            <w:pPr>
              <w:pStyle w:val="12"/>
              <w:rPr>
                <w:sz w:val="16"/>
                <w:szCs w:val="16"/>
              </w:rPr>
            </w:pPr>
            <w:r w:rsidRPr="00CF5304">
              <w:rPr>
                <w:sz w:val="16"/>
                <w:szCs w:val="16"/>
              </w:rPr>
              <w:t>12 – уплотнительное кольцо</w:t>
            </w:r>
          </w:p>
          <w:p w14:paraId="349842E8" w14:textId="77777777" w:rsidR="009F60F0" w:rsidRPr="00CF5304" w:rsidRDefault="009F60F0" w:rsidP="000E2C60">
            <w:pPr>
              <w:pStyle w:val="12"/>
              <w:rPr>
                <w:sz w:val="16"/>
                <w:szCs w:val="16"/>
              </w:rPr>
            </w:pPr>
            <w:r w:rsidRPr="00CF5304">
              <w:rPr>
                <w:sz w:val="16"/>
                <w:szCs w:val="16"/>
              </w:rPr>
              <w:t>13 – нижний уплотнитель штока</w:t>
            </w:r>
          </w:p>
          <w:p w14:paraId="504B8730" w14:textId="77777777" w:rsidR="009F60F0" w:rsidRPr="00CF5304" w:rsidRDefault="009F60F0" w:rsidP="000E2C60">
            <w:pPr>
              <w:pStyle w:val="12"/>
              <w:rPr>
                <w:sz w:val="16"/>
                <w:szCs w:val="16"/>
              </w:rPr>
            </w:pPr>
            <w:r w:rsidRPr="00CF5304">
              <w:rPr>
                <w:sz w:val="16"/>
                <w:szCs w:val="16"/>
              </w:rPr>
              <w:t>14 – верхний уплотнитель штока</w:t>
            </w:r>
          </w:p>
          <w:p w14:paraId="7C8E0C28" w14:textId="77777777" w:rsidR="009F60F0" w:rsidRPr="00CF5304" w:rsidRDefault="009F60F0" w:rsidP="000E2C60">
            <w:pPr>
              <w:pStyle w:val="12"/>
              <w:rPr>
                <w:sz w:val="16"/>
                <w:szCs w:val="16"/>
              </w:rPr>
            </w:pPr>
            <w:r w:rsidRPr="00CF5304">
              <w:rPr>
                <w:sz w:val="16"/>
                <w:szCs w:val="16"/>
              </w:rPr>
              <w:t>15 – уплотнительный винт</w:t>
            </w:r>
          </w:p>
          <w:p w14:paraId="707564EC" w14:textId="77777777" w:rsidR="009F60F0" w:rsidRPr="00CF5304" w:rsidRDefault="009F60F0" w:rsidP="000E2C60">
            <w:pPr>
              <w:pStyle w:val="12"/>
              <w:rPr>
                <w:sz w:val="16"/>
                <w:szCs w:val="16"/>
              </w:rPr>
            </w:pPr>
            <w:r w:rsidRPr="00CF5304">
              <w:rPr>
                <w:sz w:val="16"/>
                <w:szCs w:val="16"/>
              </w:rPr>
              <w:t>16 – гайка фиксации на монтажной панели</w:t>
            </w:r>
          </w:p>
          <w:p w14:paraId="62AD9E74" w14:textId="77777777" w:rsidR="009F60F0" w:rsidRPr="00CF5304" w:rsidRDefault="009F60F0" w:rsidP="000E2C60">
            <w:pPr>
              <w:pStyle w:val="12"/>
              <w:rPr>
                <w:sz w:val="16"/>
                <w:szCs w:val="16"/>
              </w:rPr>
            </w:pPr>
            <w:r w:rsidRPr="00CF5304">
              <w:rPr>
                <w:sz w:val="16"/>
                <w:szCs w:val="16"/>
              </w:rPr>
              <w:t>17 – рукоятка</w:t>
            </w:r>
          </w:p>
          <w:p w14:paraId="3E857892" w14:textId="77777777" w:rsidR="009F60F0" w:rsidRDefault="009F60F0" w:rsidP="000E2C60">
            <w:pPr>
              <w:pStyle w:val="12"/>
              <w:rPr>
                <w:sz w:val="16"/>
                <w:szCs w:val="16"/>
              </w:rPr>
            </w:pPr>
            <w:r w:rsidRPr="00CF5304">
              <w:rPr>
                <w:sz w:val="16"/>
                <w:szCs w:val="16"/>
              </w:rPr>
              <w:t>18 – крепёж рукоятки</w:t>
            </w:r>
          </w:p>
          <w:p w14:paraId="39A4B78F" w14:textId="68B6230D" w:rsidR="00D440D0" w:rsidRPr="00CF5304" w:rsidRDefault="00D440D0" w:rsidP="000E2C60">
            <w:pPr>
              <w:pStyle w:val="12"/>
              <w:rPr>
                <w:sz w:val="16"/>
                <w:szCs w:val="16"/>
              </w:rPr>
            </w:pPr>
          </w:p>
        </w:tc>
      </w:tr>
    </w:tbl>
    <w:p w14:paraId="7B417A27" w14:textId="48EE7729" w:rsidR="00D440D0" w:rsidRDefault="00D440D0" w:rsidP="000E2C60">
      <w:pPr>
        <w:pStyle w:val="12"/>
        <w:jc w:val="center"/>
        <w:rPr>
          <w:szCs w:val="18"/>
        </w:rPr>
      </w:pPr>
      <w:r w:rsidRPr="00CF5304">
        <w:rPr>
          <w:color w:val="808080" w:themeColor="background1" w:themeShade="80"/>
          <w:sz w:val="16"/>
          <w:szCs w:val="16"/>
        </w:rPr>
        <w:t>Рисунок </w:t>
      </w:r>
      <w:r w:rsidRPr="00D440D0">
        <w:rPr>
          <w:color w:val="808080" w:themeColor="background1" w:themeShade="80"/>
          <w:sz w:val="16"/>
          <w:szCs w:val="16"/>
        </w:rPr>
        <w:t>2</w:t>
      </w:r>
      <w:r w:rsidRPr="00CF5304">
        <w:rPr>
          <w:color w:val="808080" w:themeColor="background1" w:themeShade="80"/>
          <w:sz w:val="16"/>
          <w:szCs w:val="16"/>
        </w:rPr>
        <w:t xml:space="preserve"> – Устройство, кран шаровой серии </w:t>
      </w:r>
      <w:r w:rsidR="007F2519">
        <w:rPr>
          <w:color w:val="808080" w:themeColor="background1" w:themeShade="80"/>
          <w:sz w:val="16"/>
          <w:szCs w:val="16"/>
        </w:rPr>
        <w:t>102</w:t>
      </w:r>
    </w:p>
    <w:p w14:paraId="7451F01A" w14:textId="77777777" w:rsidR="000E2C60" w:rsidRDefault="000E2C60" w:rsidP="000E2C60">
      <w:pPr>
        <w:pStyle w:val="12"/>
      </w:pPr>
    </w:p>
    <w:p w14:paraId="742A2A75" w14:textId="657A6A7F" w:rsidR="009F60F0" w:rsidRDefault="009F60F0" w:rsidP="004D0161">
      <w:pPr>
        <w:pStyle w:val="12"/>
        <w:numPr>
          <w:ilvl w:val="0"/>
          <w:numId w:val="26"/>
        </w:numPr>
        <w:ind w:left="284" w:hanging="284"/>
        <w:rPr>
          <w:b/>
          <w:bCs/>
        </w:rPr>
      </w:pPr>
      <w:r w:rsidRPr="000E2C60">
        <w:rPr>
          <w:b/>
          <w:bCs/>
        </w:rPr>
        <w:t>Сборка</w:t>
      </w:r>
    </w:p>
    <w:p w14:paraId="366BED46" w14:textId="77777777" w:rsidR="000E2C60" w:rsidRPr="000E2C60" w:rsidRDefault="000E2C60" w:rsidP="000E2C60">
      <w:pPr>
        <w:pStyle w:val="12"/>
        <w:ind w:left="360"/>
        <w:rPr>
          <w:b/>
          <w:bCs/>
        </w:rPr>
      </w:pPr>
    </w:p>
    <w:p w14:paraId="10ABB7FA" w14:textId="77777777" w:rsidR="009F60F0" w:rsidRPr="00865509" w:rsidRDefault="009F60F0" w:rsidP="000E2C60">
      <w:pPr>
        <w:pStyle w:val="12"/>
        <w:numPr>
          <w:ilvl w:val="0"/>
          <w:numId w:val="27"/>
        </w:numPr>
        <w:ind w:left="284" w:hanging="284"/>
        <w:rPr>
          <w:szCs w:val="18"/>
        </w:rPr>
      </w:pPr>
      <w:r w:rsidRPr="00865509">
        <w:rPr>
          <w:szCs w:val="18"/>
        </w:rPr>
        <w:t>Перед сборкой клапана, проверьте наличие повреждений и коррозии на всех компонентах клапана. В случае наличия значительных повреждений, замените компонент.</w:t>
      </w:r>
    </w:p>
    <w:p w14:paraId="26BDB3D6" w14:textId="77777777" w:rsidR="009F60F0" w:rsidRPr="00865509" w:rsidRDefault="009F60F0" w:rsidP="000E2C60">
      <w:pPr>
        <w:pStyle w:val="12"/>
        <w:numPr>
          <w:ilvl w:val="0"/>
          <w:numId w:val="27"/>
        </w:numPr>
        <w:ind w:left="284" w:hanging="284"/>
        <w:rPr>
          <w:szCs w:val="18"/>
        </w:rPr>
      </w:pPr>
      <w:r w:rsidRPr="00865509">
        <w:rPr>
          <w:szCs w:val="18"/>
        </w:rPr>
        <w:t>Установите концевое уплотнение (6) на штуцер (7).</w:t>
      </w:r>
    </w:p>
    <w:p w14:paraId="56A8CD31" w14:textId="77777777" w:rsidR="009F60F0" w:rsidRPr="00865509" w:rsidRDefault="009F60F0" w:rsidP="000E2C60">
      <w:pPr>
        <w:pStyle w:val="12"/>
        <w:numPr>
          <w:ilvl w:val="0"/>
          <w:numId w:val="27"/>
        </w:numPr>
        <w:ind w:left="284" w:hanging="284"/>
        <w:rPr>
          <w:szCs w:val="18"/>
        </w:rPr>
      </w:pPr>
      <w:r w:rsidRPr="00865509">
        <w:rPr>
          <w:szCs w:val="18"/>
        </w:rPr>
        <w:t xml:space="preserve">Вставьте седло (3) в кольцо седла (4) и затем поместите серединное уплотнение (5) снаружи кольца седла (4). </w:t>
      </w:r>
    </w:p>
    <w:p w14:paraId="24D4B056" w14:textId="77777777" w:rsidR="009F60F0" w:rsidRPr="00865509" w:rsidRDefault="009F60F0" w:rsidP="000E2C60">
      <w:pPr>
        <w:pStyle w:val="12"/>
        <w:numPr>
          <w:ilvl w:val="0"/>
          <w:numId w:val="27"/>
        </w:numPr>
        <w:ind w:left="284" w:hanging="284"/>
        <w:rPr>
          <w:szCs w:val="18"/>
        </w:rPr>
      </w:pPr>
      <w:r w:rsidRPr="00865509">
        <w:rPr>
          <w:szCs w:val="18"/>
        </w:rPr>
        <w:t>Поместите уплотнительное кольцо (12), нижний уплотнитель штока (13), верхний уплотнитель штока (14), уплотнительное кольцо (12) на шток (11).</w:t>
      </w:r>
    </w:p>
    <w:p w14:paraId="0E7D9D6D" w14:textId="77777777" w:rsidR="009F60F0" w:rsidRPr="00865509" w:rsidRDefault="009F60F0" w:rsidP="000E2C60">
      <w:pPr>
        <w:pStyle w:val="12"/>
        <w:numPr>
          <w:ilvl w:val="0"/>
          <w:numId w:val="27"/>
        </w:numPr>
        <w:ind w:left="284" w:hanging="284"/>
        <w:rPr>
          <w:szCs w:val="18"/>
        </w:rPr>
      </w:pPr>
      <w:r w:rsidRPr="00865509">
        <w:rPr>
          <w:szCs w:val="18"/>
        </w:rPr>
        <w:t>Вставьте собранный шток (11) в корпус (1).</w:t>
      </w:r>
    </w:p>
    <w:p w14:paraId="040D0B55" w14:textId="77777777" w:rsidR="009F60F0" w:rsidRPr="00865509" w:rsidRDefault="009F60F0" w:rsidP="000E2C60">
      <w:pPr>
        <w:pStyle w:val="12"/>
        <w:numPr>
          <w:ilvl w:val="0"/>
          <w:numId w:val="27"/>
        </w:numPr>
        <w:ind w:left="284" w:hanging="284"/>
        <w:rPr>
          <w:szCs w:val="18"/>
        </w:rPr>
      </w:pPr>
      <w:r w:rsidRPr="00865509">
        <w:rPr>
          <w:szCs w:val="18"/>
        </w:rPr>
        <w:t>Поднимите шток (11) и руками туго затяните уплотнительный винт (15) на корпусе (1).</w:t>
      </w:r>
    </w:p>
    <w:p w14:paraId="03788038" w14:textId="27E3C302" w:rsidR="009F60F0" w:rsidRPr="00865509" w:rsidRDefault="009F60F0" w:rsidP="000E2C60">
      <w:pPr>
        <w:pStyle w:val="12"/>
        <w:numPr>
          <w:ilvl w:val="0"/>
          <w:numId w:val="27"/>
        </w:numPr>
        <w:ind w:left="284" w:hanging="284"/>
        <w:rPr>
          <w:szCs w:val="18"/>
        </w:rPr>
      </w:pPr>
      <w:r w:rsidRPr="00865509">
        <w:rPr>
          <w:szCs w:val="18"/>
        </w:rPr>
        <w:lastRenderedPageBreak/>
        <w:t xml:space="preserve">Вставьте кольцо седла (4) в один конец корпуса (1) и затяните штуцер (7). </w:t>
      </w:r>
    </w:p>
    <w:p w14:paraId="40DB8AA2" w14:textId="77777777" w:rsidR="009F60F0" w:rsidRPr="00865509" w:rsidRDefault="009F60F0" w:rsidP="000E2C60">
      <w:pPr>
        <w:pStyle w:val="12"/>
        <w:numPr>
          <w:ilvl w:val="0"/>
          <w:numId w:val="27"/>
        </w:numPr>
        <w:ind w:left="284" w:hanging="284"/>
        <w:rPr>
          <w:szCs w:val="18"/>
        </w:rPr>
      </w:pPr>
      <w:r w:rsidRPr="00865509">
        <w:rPr>
          <w:szCs w:val="18"/>
        </w:rPr>
        <w:t>Поместите шток (11) в позицию «закрыто».</w:t>
      </w:r>
    </w:p>
    <w:p w14:paraId="41623BB9" w14:textId="77777777" w:rsidR="009F60F0" w:rsidRPr="00865509" w:rsidRDefault="009F60F0" w:rsidP="000E2C60">
      <w:pPr>
        <w:pStyle w:val="12"/>
        <w:numPr>
          <w:ilvl w:val="0"/>
          <w:numId w:val="27"/>
        </w:numPr>
        <w:ind w:left="284" w:hanging="284"/>
        <w:rPr>
          <w:szCs w:val="18"/>
        </w:rPr>
      </w:pPr>
      <w:r w:rsidRPr="00865509">
        <w:rPr>
          <w:szCs w:val="18"/>
        </w:rPr>
        <w:t xml:space="preserve">После того, как вставили шар (2) в корпус путём совмещения ключа штока (11) и гнезда шара (2), установите шар в позицию «открыто». </w:t>
      </w:r>
    </w:p>
    <w:p w14:paraId="7099FDFF" w14:textId="77777777" w:rsidR="009F60F0" w:rsidRPr="00865509" w:rsidRDefault="009F60F0" w:rsidP="000E2C60">
      <w:pPr>
        <w:pStyle w:val="12"/>
        <w:numPr>
          <w:ilvl w:val="0"/>
          <w:numId w:val="27"/>
        </w:numPr>
        <w:ind w:left="284" w:hanging="284"/>
        <w:rPr>
          <w:szCs w:val="18"/>
        </w:rPr>
      </w:pPr>
      <w:r w:rsidRPr="00865509">
        <w:rPr>
          <w:szCs w:val="18"/>
        </w:rPr>
        <w:t>Вставьте собранное кольцо седла (4) в другой конец корпуса (1) и затяните штуцер (7).</w:t>
      </w:r>
    </w:p>
    <w:p w14:paraId="5EB21F03" w14:textId="77777777" w:rsidR="009F60F0" w:rsidRPr="00865509" w:rsidRDefault="009F60F0" w:rsidP="000E2C60">
      <w:pPr>
        <w:pStyle w:val="12"/>
        <w:numPr>
          <w:ilvl w:val="0"/>
          <w:numId w:val="27"/>
        </w:numPr>
        <w:ind w:left="284" w:hanging="284"/>
        <w:rPr>
          <w:szCs w:val="18"/>
        </w:rPr>
      </w:pPr>
      <w:r w:rsidRPr="00865509">
        <w:rPr>
          <w:szCs w:val="18"/>
        </w:rPr>
        <w:t>Установите гайку фиксации на монтажной панели (16).</w:t>
      </w:r>
    </w:p>
    <w:p w14:paraId="725CAE32" w14:textId="77777777" w:rsidR="009F60F0" w:rsidRPr="00865509" w:rsidRDefault="009F60F0" w:rsidP="000E2C60">
      <w:pPr>
        <w:pStyle w:val="12"/>
        <w:numPr>
          <w:ilvl w:val="0"/>
          <w:numId w:val="27"/>
        </w:numPr>
        <w:ind w:left="284" w:hanging="284"/>
        <w:rPr>
          <w:szCs w:val="18"/>
        </w:rPr>
      </w:pPr>
      <w:r w:rsidRPr="00865509">
        <w:rPr>
          <w:szCs w:val="18"/>
        </w:rPr>
        <w:t xml:space="preserve">Затяните штуцер (7) в соответствии с таблицей затяжки </w:t>
      </w:r>
      <w:r w:rsidR="00742735" w:rsidRPr="00865509">
        <w:rPr>
          <w:szCs w:val="18"/>
        </w:rPr>
        <w:t>5</w:t>
      </w:r>
      <w:r w:rsidRPr="00865509">
        <w:rPr>
          <w:szCs w:val="18"/>
        </w:rPr>
        <w:t>.</w:t>
      </w:r>
    </w:p>
    <w:p w14:paraId="6893BAE2" w14:textId="77777777" w:rsidR="009F60F0" w:rsidRPr="00865509" w:rsidRDefault="009F60F0" w:rsidP="000E2C60">
      <w:pPr>
        <w:pStyle w:val="12"/>
        <w:numPr>
          <w:ilvl w:val="0"/>
          <w:numId w:val="27"/>
        </w:numPr>
        <w:ind w:left="284" w:hanging="284"/>
        <w:rPr>
          <w:szCs w:val="18"/>
        </w:rPr>
      </w:pPr>
      <w:r w:rsidRPr="00865509">
        <w:rPr>
          <w:szCs w:val="18"/>
        </w:rPr>
        <w:t>Затяните уплотнительный винт (15) в соответствии с таблицей затяжки </w:t>
      </w:r>
      <w:r w:rsidR="00742735" w:rsidRPr="00865509">
        <w:rPr>
          <w:szCs w:val="18"/>
        </w:rPr>
        <w:t>5</w:t>
      </w:r>
      <w:r w:rsidRPr="00865509">
        <w:rPr>
          <w:szCs w:val="18"/>
        </w:rPr>
        <w:t>.</w:t>
      </w:r>
    </w:p>
    <w:p w14:paraId="067560B9" w14:textId="77777777" w:rsidR="009F60F0" w:rsidRPr="00865509" w:rsidRDefault="009F60F0" w:rsidP="000E2C60">
      <w:pPr>
        <w:pStyle w:val="12"/>
        <w:numPr>
          <w:ilvl w:val="0"/>
          <w:numId w:val="27"/>
        </w:numPr>
        <w:ind w:left="284" w:hanging="284"/>
        <w:rPr>
          <w:szCs w:val="18"/>
        </w:rPr>
      </w:pPr>
      <w:r w:rsidRPr="00865509">
        <w:rPr>
          <w:szCs w:val="18"/>
        </w:rPr>
        <w:t>После установки рукоятки (17), затяните крепёж рукоятки (18).</w:t>
      </w:r>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20"/>
        <w:gridCol w:w="1021"/>
        <w:gridCol w:w="1561"/>
        <w:gridCol w:w="993"/>
        <w:gridCol w:w="851"/>
        <w:gridCol w:w="1558"/>
      </w:tblGrid>
      <w:tr w:rsidR="009F60F0" w:rsidRPr="00865509" w14:paraId="52EF46DB" w14:textId="77777777" w:rsidTr="00D440D0">
        <w:trPr>
          <w:cantSplit/>
          <w:trHeight w:val="20"/>
        </w:trPr>
        <w:tc>
          <w:tcPr>
            <w:tcW w:w="5000" w:type="pct"/>
            <w:gridSpan w:val="6"/>
            <w:tcBorders>
              <w:top w:val="nil"/>
              <w:left w:val="nil"/>
              <w:bottom w:val="single" w:sz="4" w:space="0" w:color="auto"/>
              <w:right w:val="nil"/>
              <w:tl2br w:val="nil"/>
              <w:tr2bl w:val="nil"/>
            </w:tcBorders>
            <w:shd w:val="clear" w:color="auto" w:fill="auto"/>
            <w:vAlign w:val="center"/>
          </w:tcPr>
          <w:p w14:paraId="7B546CD9" w14:textId="77777777" w:rsidR="004D0161" w:rsidRDefault="009F60F0" w:rsidP="000E2C60">
            <w:pPr>
              <w:pStyle w:val="12"/>
            </w:pPr>
            <w:r w:rsidRPr="00865509">
              <w:br w:type="page"/>
            </w:r>
            <w:r w:rsidRPr="00865509">
              <w:br w:type="page"/>
            </w:r>
            <w:r w:rsidRPr="00865509">
              <w:br w:type="page"/>
            </w:r>
            <w:r w:rsidRPr="00865509">
              <w:br w:type="page"/>
            </w:r>
            <w:bookmarkStart w:id="33" w:name="_Ref25835175"/>
          </w:p>
          <w:p w14:paraId="600C4CE8" w14:textId="713437FA" w:rsidR="009F60F0" w:rsidRPr="00865509" w:rsidRDefault="009F60F0" w:rsidP="004D0161">
            <w:pPr>
              <w:pStyle w:val="12"/>
              <w:jc w:val="left"/>
            </w:pPr>
            <w:r w:rsidRPr="00865509">
              <w:t>Таблица </w:t>
            </w:r>
            <w:r w:rsidR="00742735" w:rsidRPr="00865509">
              <w:t>5</w:t>
            </w:r>
            <w:r w:rsidRPr="00865509">
              <w:t> –</w:t>
            </w:r>
            <w:bookmarkEnd w:id="33"/>
            <w:r w:rsidRPr="00865509">
              <w:t> Таблица момента затяжки</w:t>
            </w:r>
          </w:p>
        </w:tc>
      </w:tr>
      <w:tr w:rsidR="00D440D0" w:rsidRPr="00865509" w14:paraId="477DF5CC" w14:textId="77777777" w:rsidTr="00832850">
        <w:trPr>
          <w:cantSplit/>
          <w:trHeight w:val="20"/>
        </w:trPr>
        <w:tc>
          <w:tcPr>
            <w:tcW w:w="603" w:type="pct"/>
            <w:vMerge w:val="restart"/>
            <w:shd w:val="clear" w:color="auto" w:fill="D9D9D9" w:themeFill="background1" w:themeFillShade="D9"/>
            <w:vAlign w:val="center"/>
            <w:hideMark/>
          </w:tcPr>
          <w:p w14:paraId="407E32F3" w14:textId="77777777" w:rsidR="009F60F0" w:rsidRPr="00832850" w:rsidRDefault="009F60F0" w:rsidP="000E2C60">
            <w:pPr>
              <w:pStyle w:val="12"/>
              <w:rPr>
                <w:sz w:val="16"/>
                <w:szCs w:val="16"/>
                <w:highlight w:val="lightGray"/>
              </w:rPr>
            </w:pPr>
            <w:r w:rsidRPr="00832850">
              <w:rPr>
                <w:sz w:val="16"/>
                <w:szCs w:val="16"/>
                <w:highlight w:val="lightGray"/>
              </w:rPr>
              <w:t>Серия</w:t>
            </w:r>
          </w:p>
        </w:tc>
        <w:tc>
          <w:tcPr>
            <w:tcW w:w="1897" w:type="pct"/>
            <w:gridSpan w:val="2"/>
            <w:shd w:val="clear" w:color="auto" w:fill="D9D9D9" w:themeFill="background1" w:themeFillShade="D9"/>
            <w:vAlign w:val="center"/>
            <w:hideMark/>
          </w:tcPr>
          <w:p w14:paraId="447563A0" w14:textId="65722AE2" w:rsidR="009F60F0" w:rsidRPr="00832850" w:rsidRDefault="005F28C5" w:rsidP="000E2C60">
            <w:pPr>
              <w:pStyle w:val="12"/>
              <w:rPr>
                <w:color w:val="000000"/>
                <w:sz w:val="16"/>
                <w:szCs w:val="16"/>
                <w:highlight w:val="lightGray"/>
              </w:rPr>
            </w:pPr>
            <w:r w:rsidRPr="00832850">
              <w:rPr>
                <w:color w:val="000000"/>
                <w:sz w:val="16"/>
                <w:szCs w:val="16"/>
                <w:highlight w:val="lightGray"/>
              </w:rPr>
              <w:t>Размер гаечного ключа</w:t>
            </w:r>
          </w:p>
        </w:tc>
        <w:tc>
          <w:tcPr>
            <w:tcW w:w="730" w:type="pct"/>
            <w:vMerge w:val="restart"/>
            <w:shd w:val="clear" w:color="auto" w:fill="D9D9D9" w:themeFill="background1" w:themeFillShade="D9"/>
            <w:vAlign w:val="center"/>
            <w:hideMark/>
          </w:tcPr>
          <w:p w14:paraId="667BD8AD" w14:textId="77777777" w:rsidR="009F60F0" w:rsidRPr="00832850" w:rsidRDefault="009F60F0" w:rsidP="000E2C60">
            <w:pPr>
              <w:pStyle w:val="12"/>
              <w:rPr>
                <w:sz w:val="16"/>
                <w:szCs w:val="16"/>
                <w:highlight w:val="lightGray"/>
              </w:rPr>
            </w:pPr>
            <w:r w:rsidRPr="00832850">
              <w:rPr>
                <w:sz w:val="16"/>
                <w:szCs w:val="16"/>
                <w:highlight w:val="lightGray"/>
              </w:rPr>
              <w:t>Материал корпуса</w:t>
            </w:r>
          </w:p>
        </w:tc>
        <w:tc>
          <w:tcPr>
            <w:tcW w:w="1770" w:type="pct"/>
            <w:gridSpan w:val="2"/>
            <w:shd w:val="clear" w:color="auto" w:fill="D9D9D9" w:themeFill="background1" w:themeFillShade="D9"/>
            <w:vAlign w:val="center"/>
            <w:hideMark/>
          </w:tcPr>
          <w:p w14:paraId="38343FBD" w14:textId="77777777" w:rsidR="009F60F0" w:rsidRPr="00832850" w:rsidRDefault="009F60F0" w:rsidP="000E2C60">
            <w:pPr>
              <w:pStyle w:val="12"/>
              <w:rPr>
                <w:color w:val="000000"/>
                <w:sz w:val="16"/>
                <w:szCs w:val="16"/>
                <w:highlight w:val="lightGray"/>
              </w:rPr>
            </w:pPr>
            <w:r w:rsidRPr="00832850">
              <w:rPr>
                <w:color w:val="000000"/>
                <w:sz w:val="16"/>
                <w:szCs w:val="16"/>
                <w:highlight w:val="lightGray"/>
              </w:rPr>
              <w:t>Момент затяжки (Н·м</w:t>
            </w:r>
            <w:r w:rsidRPr="00832850">
              <w:rPr>
                <w:color w:val="000000"/>
                <w:sz w:val="16"/>
                <w:szCs w:val="16"/>
                <w:highlight w:val="lightGray"/>
                <w:lang w:val="en-US"/>
              </w:rPr>
              <w:t>)</w:t>
            </w:r>
          </w:p>
        </w:tc>
      </w:tr>
      <w:tr w:rsidR="00D440D0" w:rsidRPr="00865509" w14:paraId="4C0F4248" w14:textId="77777777" w:rsidTr="00832850">
        <w:trPr>
          <w:cantSplit/>
          <w:trHeight w:val="202"/>
        </w:trPr>
        <w:tc>
          <w:tcPr>
            <w:tcW w:w="603" w:type="pct"/>
            <w:vMerge/>
            <w:shd w:val="clear" w:color="auto" w:fill="D9D9D9" w:themeFill="background1" w:themeFillShade="D9"/>
            <w:vAlign w:val="center"/>
            <w:hideMark/>
          </w:tcPr>
          <w:p w14:paraId="464B7F88" w14:textId="77777777" w:rsidR="009F60F0" w:rsidRPr="00832850" w:rsidRDefault="009F60F0" w:rsidP="000E2C60">
            <w:pPr>
              <w:pStyle w:val="12"/>
              <w:rPr>
                <w:sz w:val="16"/>
                <w:szCs w:val="16"/>
                <w:highlight w:val="lightGray"/>
              </w:rPr>
            </w:pPr>
          </w:p>
        </w:tc>
        <w:tc>
          <w:tcPr>
            <w:tcW w:w="750" w:type="pct"/>
            <w:shd w:val="clear" w:color="auto" w:fill="D9D9D9" w:themeFill="background1" w:themeFillShade="D9"/>
            <w:vAlign w:val="center"/>
            <w:hideMark/>
          </w:tcPr>
          <w:p w14:paraId="596857E0" w14:textId="77777777" w:rsidR="009F60F0" w:rsidRPr="00832850" w:rsidRDefault="009F60F0" w:rsidP="000E2C60">
            <w:pPr>
              <w:pStyle w:val="12"/>
              <w:rPr>
                <w:sz w:val="16"/>
                <w:szCs w:val="16"/>
                <w:highlight w:val="lightGray"/>
              </w:rPr>
            </w:pPr>
            <w:r w:rsidRPr="00832850">
              <w:rPr>
                <w:sz w:val="16"/>
                <w:szCs w:val="16"/>
                <w:highlight w:val="lightGray"/>
              </w:rPr>
              <w:t>Штуцер</w:t>
            </w:r>
          </w:p>
        </w:tc>
        <w:tc>
          <w:tcPr>
            <w:tcW w:w="1147" w:type="pct"/>
            <w:shd w:val="clear" w:color="auto" w:fill="D9D9D9" w:themeFill="background1" w:themeFillShade="D9"/>
            <w:vAlign w:val="center"/>
            <w:hideMark/>
          </w:tcPr>
          <w:p w14:paraId="1300138E" w14:textId="77777777" w:rsidR="009F60F0" w:rsidRPr="00832850" w:rsidRDefault="009F60F0" w:rsidP="000E2C60">
            <w:pPr>
              <w:pStyle w:val="12"/>
              <w:rPr>
                <w:sz w:val="16"/>
                <w:szCs w:val="16"/>
                <w:highlight w:val="lightGray"/>
              </w:rPr>
            </w:pPr>
            <w:r w:rsidRPr="00832850">
              <w:rPr>
                <w:sz w:val="16"/>
                <w:szCs w:val="16"/>
                <w:highlight w:val="lightGray"/>
              </w:rPr>
              <w:t>Уплотнительный винт</w:t>
            </w:r>
          </w:p>
        </w:tc>
        <w:tc>
          <w:tcPr>
            <w:tcW w:w="730" w:type="pct"/>
            <w:vMerge/>
            <w:shd w:val="clear" w:color="auto" w:fill="D9D9D9" w:themeFill="background1" w:themeFillShade="D9"/>
            <w:vAlign w:val="center"/>
            <w:hideMark/>
          </w:tcPr>
          <w:p w14:paraId="04FAE6A3" w14:textId="77777777" w:rsidR="009F60F0" w:rsidRPr="00832850" w:rsidRDefault="009F60F0" w:rsidP="000E2C60">
            <w:pPr>
              <w:pStyle w:val="12"/>
              <w:rPr>
                <w:sz w:val="16"/>
                <w:szCs w:val="16"/>
                <w:highlight w:val="lightGray"/>
              </w:rPr>
            </w:pPr>
          </w:p>
        </w:tc>
        <w:tc>
          <w:tcPr>
            <w:tcW w:w="625" w:type="pct"/>
            <w:shd w:val="clear" w:color="auto" w:fill="D9D9D9" w:themeFill="background1" w:themeFillShade="D9"/>
            <w:vAlign w:val="center"/>
            <w:hideMark/>
          </w:tcPr>
          <w:p w14:paraId="286EA999" w14:textId="77777777" w:rsidR="009F60F0" w:rsidRPr="00832850" w:rsidRDefault="009F60F0" w:rsidP="000E2C60">
            <w:pPr>
              <w:pStyle w:val="12"/>
              <w:rPr>
                <w:sz w:val="16"/>
                <w:szCs w:val="16"/>
                <w:highlight w:val="lightGray"/>
              </w:rPr>
            </w:pPr>
            <w:r w:rsidRPr="00832850">
              <w:rPr>
                <w:sz w:val="16"/>
                <w:szCs w:val="16"/>
                <w:highlight w:val="lightGray"/>
              </w:rPr>
              <w:t>Штуцер</w:t>
            </w:r>
          </w:p>
        </w:tc>
        <w:tc>
          <w:tcPr>
            <w:tcW w:w="1145" w:type="pct"/>
            <w:shd w:val="clear" w:color="auto" w:fill="D9D9D9" w:themeFill="background1" w:themeFillShade="D9"/>
            <w:vAlign w:val="center"/>
            <w:hideMark/>
          </w:tcPr>
          <w:p w14:paraId="386D16C4" w14:textId="77777777" w:rsidR="009F60F0" w:rsidRPr="00832850" w:rsidRDefault="009F60F0" w:rsidP="000E2C60">
            <w:pPr>
              <w:pStyle w:val="12"/>
              <w:rPr>
                <w:sz w:val="16"/>
                <w:szCs w:val="16"/>
                <w:highlight w:val="lightGray"/>
              </w:rPr>
            </w:pPr>
            <w:r w:rsidRPr="00832850">
              <w:rPr>
                <w:sz w:val="16"/>
                <w:szCs w:val="16"/>
                <w:highlight w:val="lightGray"/>
              </w:rPr>
              <w:t>Уплотнительный винт</w:t>
            </w:r>
          </w:p>
        </w:tc>
      </w:tr>
      <w:tr w:rsidR="00D440D0" w:rsidRPr="00865509" w14:paraId="5F0EAA88" w14:textId="77777777" w:rsidTr="00D440D0">
        <w:trPr>
          <w:cantSplit/>
          <w:trHeight w:val="20"/>
        </w:trPr>
        <w:tc>
          <w:tcPr>
            <w:tcW w:w="603" w:type="pct"/>
            <w:vMerge w:val="restart"/>
            <w:shd w:val="clear" w:color="auto" w:fill="auto"/>
            <w:vAlign w:val="center"/>
            <w:hideMark/>
          </w:tcPr>
          <w:p w14:paraId="006E9F46" w14:textId="77777777" w:rsidR="009F60F0" w:rsidRPr="00D440D0" w:rsidRDefault="009F60F0" w:rsidP="000E2C60">
            <w:pPr>
              <w:pStyle w:val="12"/>
              <w:rPr>
                <w:sz w:val="16"/>
                <w:szCs w:val="16"/>
              </w:rPr>
            </w:pPr>
            <w:r w:rsidRPr="00D440D0">
              <w:rPr>
                <w:sz w:val="16"/>
                <w:szCs w:val="16"/>
                <w:lang w:val="en-US"/>
              </w:rPr>
              <w:t>HB</w:t>
            </w:r>
            <w:r w:rsidRPr="00D440D0">
              <w:rPr>
                <w:sz w:val="16"/>
                <w:szCs w:val="16"/>
              </w:rPr>
              <w:t>1</w:t>
            </w:r>
          </w:p>
        </w:tc>
        <w:tc>
          <w:tcPr>
            <w:tcW w:w="750" w:type="pct"/>
            <w:vMerge w:val="restart"/>
            <w:shd w:val="clear" w:color="auto" w:fill="auto"/>
            <w:vAlign w:val="center"/>
            <w:hideMark/>
          </w:tcPr>
          <w:p w14:paraId="2EE0EF1D" w14:textId="77777777" w:rsidR="009F60F0" w:rsidRPr="00D440D0" w:rsidRDefault="009F60F0" w:rsidP="000E2C60">
            <w:pPr>
              <w:pStyle w:val="12"/>
              <w:rPr>
                <w:sz w:val="16"/>
                <w:szCs w:val="16"/>
                <w:lang w:val="en-US"/>
              </w:rPr>
            </w:pPr>
            <w:r w:rsidRPr="00D440D0">
              <w:rPr>
                <w:sz w:val="16"/>
                <w:szCs w:val="16"/>
              </w:rPr>
              <w:t>9/16</w:t>
            </w:r>
            <w:r w:rsidRPr="00D440D0">
              <w:rPr>
                <w:sz w:val="16"/>
                <w:szCs w:val="16"/>
                <w:lang w:val="en-US"/>
              </w:rPr>
              <w:t>”</w:t>
            </w:r>
          </w:p>
          <w:p w14:paraId="0641E53C" w14:textId="77777777" w:rsidR="009F60F0" w:rsidRPr="00D440D0" w:rsidRDefault="009F60F0" w:rsidP="000E2C60">
            <w:pPr>
              <w:pStyle w:val="12"/>
              <w:rPr>
                <w:sz w:val="16"/>
                <w:szCs w:val="16"/>
              </w:rPr>
            </w:pPr>
            <w:r w:rsidRPr="00D440D0">
              <w:rPr>
                <w:sz w:val="16"/>
                <w:szCs w:val="16"/>
                <w:lang w:val="en-US"/>
              </w:rPr>
              <w:t>(14</w:t>
            </w:r>
            <w:r w:rsidRPr="00D440D0">
              <w:rPr>
                <w:sz w:val="16"/>
                <w:szCs w:val="16"/>
              </w:rPr>
              <w:t xml:space="preserve">,2 мм) </w:t>
            </w:r>
          </w:p>
        </w:tc>
        <w:tc>
          <w:tcPr>
            <w:tcW w:w="1147" w:type="pct"/>
            <w:vMerge w:val="restart"/>
            <w:shd w:val="clear" w:color="auto" w:fill="auto"/>
            <w:vAlign w:val="center"/>
            <w:hideMark/>
          </w:tcPr>
          <w:p w14:paraId="2903E888" w14:textId="77777777" w:rsidR="009F60F0" w:rsidRPr="00D440D0" w:rsidRDefault="009F60F0" w:rsidP="000E2C60">
            <w:pPr>
              <w:pStyle w:val="12"/>
              <w:rPr>
                <w:sz w:val="16"/>
                <w:szCs w:val="16"/>
                <w:lang w:val="en-US"/>
              </w:rPr>
            </w:pPr>
            <w:r w:rsidRPr="00D440D0">
              <w:rPr>
                <w:sz w:val="16"/>
                <w:szCs w:val="16"/>
              </w:rPr>
              <w:t>5/16</w:t>
            </w:r>
            <w:r w:rsidRPr="00D440D0">
              <w:rPr>
                <w:sz w:val="16"/>
                <w:szCs w:val="16"/>
                <w:lang w:val="en-US"/>
              </w:rPr>
              <w:t>”</w:t>
            </w:r>
          </w:p>
          <w:p w14:paraId="15FC6E4E" w14:textId="77777777" w:rsidR="009F60F0" w:rsidRPr="00D440D0" w:rsidRDefault="009F60F0" w:rsidP="000E2C60">
            <w:pPr>
              <w:pStyle w:val="12"/>
              <w:rPr>
                <w:sz w:val="16"/>
                <w:szCs w:val="16"/>
              </w:rPr>
            </w:pPr>
            <w:r w:rsidRPr="00D440D0">
              <w:rPr>
                <w:sz w:val="16"/>
                <w:szCs w:val="16"/>
                <w:lang w:val="en-US"/>
              </w:rPr>
              <w:t>(</w:t>
            </w:r>
            <w:r w:rsidRPr="00D440D0">
              <w:rPr>
                <w:sz w:val="16"/>
                <w:szCs w:val="16"/>
              </w:rPr>
              <w:t xml:space="preserve">8 мм) </w:t>
            </w:r>
          </w:p>
        </w:tc>
        <w:tc>
          <w:tcPr>
            <w:tcW w:w="730" w:type="pct"/>
            <w:shd w:val="clear" w:color="auto" w:fill="auto"/>
            <w:vAlign w:val="center"/>
            <w:hideMark/>
          </w:tcPr>
          <w:p w14:paraId="10206DB5" w14:textId="77777777" w:rsidR="009F60F0" w:rsidRPr="00D440D0" w:rsidRDefault="009F60F0" w:rsidP="000E2C60">
            <w:pPr>
              <w:pStyle w:val="12"/>
              <w:rPr>
                <w:sz w:val="16"/>
                <w:szCs w:val="16"/>
                <w:lang w:val="en-US"/>
              </w:rPr>
            </w:pPr>
            <w:r w:rsidRPr="00D440D0">
              <w:rPr>
                <w:sz w:val="16"/>
                <w:szCs w:val="16"/>
                <w:lang w:val="en-US"/>
              </w:rPr>
              <w:t>SS316</w:t>
            </w:r>
          </w:p>
        </w:tc>
        <w:tc>
          <w:tcPr>
            <w:tcW w:w="625" w:type="pct"/>
            <w:vMerge w:val="restart"/>
            <w:shd w:val="clear" w:color="auto" w:fill="auto"/>
            <w:vAlign w:val="center"/>
            <w:hideMark/>
          </w:tcPr>
          <w:p w14:paraId="471D7FE6" w14:textId="77777777" w:rsidR="009F60F0" w:rsidRPr="00D440D0" w:rsidRDefault="009F60F0" w:rsidP="000E2C60">
            <w:pPr>
              <w:pStyle w:val="12"/>
              <w:rPr>
                <w:sz w:val="16"/>
                <w:szCs w:val="16"/>
                <w:lang w:val="en-US"/>
              </w:rPr>
            </w:pPr>
            <w:r w:rsidRPr="00D440D0">
              <w:rPr>
                <w:sz w:val="16"/>
                <w:szCs w:val="16"/>
                <w:lang w:val="en-US"/>
              </w:rPr>
              <w:t>29.4</w:t>
            </w:r>
          </w:p>
        </w:tc>
        <w:tc>
          <w:tcPr>
            <w:tcW w:w="1145" w:type="pct"/>
            <w:vMerge w:val="restart"/>
            <w:shd w:val="clear" w:color="auto" w:fill="auto"/>
            <w:vAlign w:val="center"/>
            <w:hideMark/>
          </w:tcPr>
          <w:p w14:paraId="51C07328" w14:textId="77777777" w:rsidR="009F60F0" w:rsidRPr="00D440D0" w:rsidRDefault="009F60F0" w:rsidP="000E2C60">
            <w:pPr>
              <w:pStyle w:val="12"/>
              <w:rPr>
                <w:sz w:val="16"/>
                <w:szCs w:val="16"/>
                <w:lang w:val="en-US"/>
              </w:rPr>
            </w:pPr>
            <w:r w:rsidRPr="00D440D0">
              <w:rPr>
                <w:sz w:val="16"/>
                <w:szCs w:val="16"/>
                <w:lang w:val="en-US"/>
              </w:rPr>
              <w:t>6.9</w:t>
            </w:r>
          </w:p>
        </w:tc>
      </w:tr>
      <w:tr w:rsidR="00D440D0" w:rsidRPr="00865509" w14:paraId="3FF4169D" w14:textId="77777777" w:rsidTr="00D440D0">
        <w:trPr>
          <w:cantSplit/>
          <w:trHeight w:val="20"/>
        </w:trPr>
        <w:tc>
          <w:tcPr>
            <w:tcW w:w="603" w:type="pct"/>
            <w:vMerge/>
            <w:shd w:val="clear" w:color="auto" w:fill="auto"/>
            <w:vAlign w:val="center"/>
            <w:hideMark/>
          </w:tcPr>
          <w:p w14:paraId="50B11DEA" w14:textId="77777777" w:rsidR="009F60F0" w:rsidRPr="00D440D0" w:rsidRDefault="009F60F0" w:rsidP="000E2C60">
            <w:pPr>
              <w:pStyle w:val="12"/>
              <w:rPr>
                <w:sz w:val="16"/>
                <w:szCs w:val="16"/>
                <w:lang w:val="en-US"/>
              </w:rPr>
            </w:pPr>
          </w:p>
        </w:tc>
        <w:tc>
          <w:tcPr>
            <w:tcW w:w="750" w:type="pct"/>
            <w:vMerge/>
            <w:shd w:val="clear" w:color="auto" w:fill="auto"/>
            <w:vAlign w:val="center"/>
            <w:hideMark/>
          </w:tcPr>
          <w:p w14:paraId="35D5732C" w14:textId="77777777" w:rsidR="009F60F0" w:rsidRPr="00D440D0" w:rsidRDefault="009F60F0" w:rsidP="000E2C60">
            <w:pPr>
              <w:pStyle w:val="12"/>
              <w:rPr>
                <w:sz w:val="16"/>
                <w:szCs w:val="16"/>
              </w:rPr>
            </w:pPr>
          </w:p>
        </w:tc>
        <w:tc>
          <w:tcPr>
            <w:tcW w:w="1147" w:type="pct"/>
            <w:vMerge/>
            <w:shd w:val="clear" w:color="auto" w:fill="auto"/>
            <w:vAlign w:val="center"/>
            <w:hideMark/>
          </w:tcPr>
          <w:p w14:paraId="58B03EAB" w14:textId="77777777" w:rsidR="009F60F0" w:rsidRPr="00D440D0" w:rsidRDefault="009F60F0" w:rsidP="000E2C60">
            <w:pPr>
              <w:pStyle w:val="12"/>
              <w:rPr>
                <w:sz w:val="16"/>
                <w:szCs w:val="16"/>
              </w:rPr>
            </w:pPr>
          </w:p>
        </w:tc>
        <w:tc>
          <w:tcPr>
            <w:tcW w:w="730" w:type="pct"/>
            <w:shd w:val="clear" w:color="auto" w:fill="auto"/>
            <w:vAlign w:val="center"/>
            <w:hideMark/>
          </w:tcPr>
          <w:p w14:paraId="7C60FE3C" w14:textId="77777777" w:rsidR="009F60F0" w:rsidRPr="00D440D0" w:rsidRDefault="009F60F0" w:rsidP="000E2C60">
            <w:pPr>
              <w:pStyle w:val="12"/>
              <w:rPr>
                <w:sz w:val="16"/>
                <w:szCs w:val="16"/>
                <w:lang w:val="en-US"/>
              </w:rPr>
            </w:pPr>
            <w:r w:rsidRPr="00D440D0">
              <w:rPr>
                <w:sz w:val="16"/>
                <w:szCs w:val="16"/>
                <w:lang w:val="en-US"/>
              </w:rPr>
              <w:t>BRASS</w:t>
            </w:r>
          </w:p>
        </w:tc>
        <w:tc>
          <w:tcPr>
            <w:tcW w:w="625" w:type="pct"/>
            <w:vMerge/>
            <w:shd w:val="clear" w:color="auto" w:fill="auto"/>
            <w:vAlign w:val="center"/>
            <w:hideMark/>
          </w:tcPr>
          <w:p w14:paraId="30063504" w14:textId="77777777" w:rsidR="009F60F0" w:rsidRPr="00D440D0" w:rsidRDefault="009F60F0" w:rsidP="000E2C60">
            <w:pPr>
              <w:pStyle w:val="12"/>
              <w:rPr>
                <w:sz w:val="16"/>
                <w:szCs w:val="16"/>
                <w:lang w:val="en-US"/>
              </w:rPr>
            </w:pPr>
          </w:p>
        </w:tc>
        <w:tc>
          <w:tcPr>
            <w:tcW w:w="1145" w:type="pct"/>
            <w:vMerge/>
            <w:shd w:val="clear" w:color="auto" w:fill="auto"/>
            <w:vAlign w:val="center"/>
            <w:hideMark/>
          </w:tcPr>
          <w:p w14:paraId="792C9F9C" w14:textId="77777777" w:rsidR="009F60F0" w:rsidRPr="00D440D0" w:rsidRDefault="009F60F0" w:rsidP="000E2C60">
            <w:pPr>
              <w:pStyle w:val="12"/>
              <w:rPr>
                <w:sz w:val="16"/>
                <w:szCs w:val="16"/>
                <w:lang w:val="en-US"/>
              </w:rPr>
            </w:pPr>
          </w:p>
        </w:tc>
      </w:tr>
      <w:tr w:rsidR="00D440D0" w:rsidRPr="00865509" w14:paraId="194E94B4" w14:textId="77777777" w:rsidTr="00D440D0">
        <w:trPr>
          <w:cantSplit/>
          <w:trHeight w:val="20"/>
        </w:trPr>
        <w:tc>
          <w:tcPr>
            <w:tcW w:w="603" w:type="pct"/>
            <w:vMerge w:val="restart"/>
            <w:shd w:val="clear" w:color="auto" w:fill="auto"/>
            <w:vAlign w:val="center"/>
            <w:hideMark/>
          </w:tcPr>
          <w:p w14:paraId="12145117" w14:textId="77777777" w:rsidR="009F60F0" w:rsidRPr="00D440D0" w:rsidRDefault="009F60F0" w:rsidP="000E2C60">
            <w:pPr>
              <w:pStyle w:val="12"/>
              <w:rPr>
                <w:sz w:val="16"/>
                <w:szCs w:val="16"/>
              </w:rPr>
            </w:pPr>
            <w:r w:rsidRPr="00D440D0">
              <w:rPr>
                <w:sz w:val="16"/>
                <w:szCs w:val="16"/>
                <w:lang w:val="en-US"/>
              </w:rPr>
              <w:t>HB</w:t>
            </w:r>
            <w:r w:rsidRPr="00D440D0">
              <w:rPr>
                <w:sz w:val="16"/>
                <w:szCs w:val="16"/>
              </w:rPr>
              <w:t>2</w:t>
            </w:r>
          </w:p>
        </w:tc>
        <w:tc>
          <w:tcPr>
            <w:tcW w:w="750" w:type="pct"/>
            <w:vMerge w:val="restart"/>
            <w:shd w:val="clear" w:color="auto" w:fill="auto"/>
            <w:vAlign w:val="center"/>
            <w:hideMark/>
          </w:tcPr>
          <w:p w14:paraId="3077A0D8" w14:textId="77777777" w:rsidR="009F60F0" w:rsidRPr="00D440D0" w:rsidRDefault="009F60F0" w:rsidP="000E2C60">
            <w:pPr>
              <w:pStyle w:val="12"/>
              <w:rPr>
                <w:sz w:val="16"/>
                <w:szCs w:val="16"/>
                <w:lang w:val="en-US"/>
              </w:rPr>
            </w:pPr>
            <w:r w:rsidRPr="00D440D0">
              <w:rPr>
                <w:sz w:val="16"/>
                <w:szCs w:val="16"/>
              </w:rPr>
              <w:t>13/16</w:t>
            </w:r>
            <w:r w:rsidRPr="00D440D0">
              <w:rPr>
                <w:sz w:val="16"/>
                <w:szCs w:val="16"/>
                <w:lang w:val="en-US"/>
              </w:rPr>
              <w:t>”</w:t>
            </w:r>
          </w:p>
          <w:p w14:paraId="78624EDD" w14:textId="77777777" w:rsidR="009F60F0" w:rsidRPr="00D440D0" w:rsidRDefault="009F60F0" w:rsidP="000E2C60">
            <w:pPr>
              <w:pStyle w:val="12"/>
              <w:rPr>
                <w:sz w:val="16"/>
                <w:szCs w:val="16"/>
              </w:rPr>
            </w:pPr>
            <w:r w:rsidRPr="00D440D0">
              <w:rPr>
                <w:sz w:val="16"/>
                <w:szCs w:val="16"/>
                <w:lang w:val="en-US"/>
              </w:rPr>
              <w:t>(</w:t>
            </w:r>
            <w:r w:rsidRPr="00D440D0">
              <w:rPr>
                <w:sz w:val="16"/>
                <w:szCs w:val="16"/>
              </w:rPr>
              <w:t>20,6 мм)</w:t>
            </w:r>
          </w:p>
        </w:tc>
        <w:tc>
          <w:tcPr>
            <w:tcW w:w="1147" w:type="pct"/>
            <w:vMerge w:val="restart"/>
            <w:shd w:val="clear" w:color="auto" w:fill="auto"/>
            <w:vAlign w:val="center"/>
            <w:hideMark/>
          </w:tcPr>
          <w:p w14:paraId="6E7870AA" w14:textId="77777777" w:rsidR="009F60F0" w:rsidRPr="00D440D0" w:rsidRDefault="009F60F0" w:rsidP="000E2C60">
            <w:pPr>
              <w:pStyle w:val="12"/>
              <w:rPr>
                <w:sz w:val="16"/>
                <w:szCs w:val="16"/>
                <w:lang w:val="en-US"/>
              </w:rPr>
            </w:pPr>
            <w:r w:rsidRPr="00D440D0">
              <w:rPr>
                <w:sz w:val="16"/>
                <w:szCs w:val="16"/>
              </w:rPr>
              <w:t>7/16</w:t>
            </w:r>
            <w:r w:rsidRPr="00D440D0">
              <w:rPr>
                <w:sz w:val="16"/>
                <w:szCs w:val="16"/>
                <w:lang w:val="en-US"/>
              </w:rPr>
              <w:t>”</w:t>
            </w:r>
          </w:p>
          <w:p w14:paraId="1D8717AE" w14:textId="77777777" w:rsidR="009F60F0" w:rsidRPr="00D440D0" w:rsidRDefault="009F60F0" w:rsidP="000E2C60">
            <w:pPr>
              <w:pStyle w:val="12"/>
              <w:rPr>
                <w:sz w:val="16"/>
                <w:szCs w:val="16"/>
              </w:rPr>
            </w:pPr>
            <w:r w:rsidRPr="00D440D0">
              <w:rPr>
                <w:sz w:val="16"/>
                <w:szCs w:val="16"/>
                <w:lang w:val="en-US"/>
              </w:rPr>
              <w:t>(</w:t>
            </w:r>
            <w:r w:rsidRPr="00D440D0">
              <w:rPr>
                <w:sz w:val="16"/>
                <w:szCs w:val="16"/>
              </w:rPr>
              <w:t>11,1 мм)</w:t>
            </w:r>
          </w:p>
        </w:tc>
        <w:tc>
          <w:tcPr>
            <w:tcW w:w="730" w:type="pct"/>
            <w:shd w:val="clear" w:color="auto" w:fill="auto"/>
            <w:vAlign w:val="center"/>
            <w:hideMark/>
          </w:tcPr>
          <w:p w14:paraId="62A433AB" w14:textId="77777777" w:rsidR="009F60F0" w:rsidRPr="00D440D0" w:rsidRDefault="009F60F0" w:rsidP="000E2C60">
            <w:pPr>
              <w:pStyle w:val="12"/>
              <w:rPr>
                <w:sz w:val="16"/>
                <w:szCs w:val="16"/>
                <w:lang w:val="en-US"/>
              </w:rPr>
            </w:pPr>
            <w:r w:rsidRPr="00D440D0">
              <w:rPr>
                <w:sz w:val="16"/>
                <w:szCs w:val="16"/>
                <w:lang w:val="en-US"/>
              </w:rPr>
              <w:t>SS316</w:t>
            </w:r>
          </w:p>
        </w:tc>
        <w:tc>
          <w:tcPr>
            <w:tcW w:w="625" w:type="pct"/>
            <w:shd w:val="clear" w:color="auto" w:fill="auto"/>
            <w:vAlign w:val="center"/>
            <w:hideMark/>
          </w:tcPr>
          <w:p w14:paraId="505F0F92" w14:textId="77777777" w:rsidR="009F60F0" w:rsidRPr="00D440D0" w:rsidRDefault="009F60F0" w:rsidP="000E2C60">
            <w:pPr>
              <w:pStyle w:val="12"/>
              <w:rPr>
                <w:sz w:val="16"/>
                <w:szCs w:val="16"/>
                <w:lang w:val="en-US"/>
              </w:rPr>
            </w:pPr>
            <w:r w:rsidRPr="00D440D0">
              <w:rPr>
                <w:sz w:val="16"/>
                <w:szCs w:val="16"/>
                <w:lang w:val="en-US"/>
              </w:rPr>
              <w:t>49</w:t>
            </w:r>
          </w:p>
        </w:tc>
        <w:tc>
          <w:tcPr>
            <w:tcW w:w="1145" w:type="pct"/>
            <w:vMerge w:val="restart"/>
            <w:shd w:val="clear" w:color="auto" w:fill="auto"/>
            <w:vAlign w:val="center"/>
            <w:hideMark/>
          </w:tcPr>
          <w:p w14:paraId="69E535D1" w14:textId="77777777" w:rsidR="009F60F0" w:rsidRPr="00D440D0" w:rsidRDefault="009F60F0" w:rsidP="000E2C60">
            <w:pPr>
              <w:pStyle w:val="12"/>
              <w:rPr>
                <w:sz w:val="16"/>
                <w:szCs w:val="16"/>
                <w:lang w:val="en-US"/>
              </w:rPr>
            </w:pPr>
            <w:r w:rsidRPr="00D440D0">
              <w:rPr>
                <w:sz w:val="16"/>
                <w:szCs w:val="16"/>
                <w:lang w:val="en-US"/>
              </w:rPr>
              <w:t>11.8</w:t>
            </w:r>
          </w:p>
        </w:tc>
      </w:tr>
      <w:tr w:rsidR="00D440D0" w:rsidRPr="00865509" w14:paraId="3BD72C1B" w14:textId="77777777" w:rsidTr="00D440D0">
        <w:trPr>
          <w:cantSplit/>
          <w:trHeight w:val="20"/>
        </w:trPr>
        <w:tc>
          <w:tcPr>
            <w:tcW w:w="603" w:type="pct"/>
            <w:vMerge/>
            <w:shd w:val="clear" w:color="auto" w:fill="auto"/>
            <w:vAlign w:val="center"/>
            <w:hideMark/>
          </w:tcPr>
          <w:p w14:paraId="76AB87F1" w14:textId="77777777" w:rsidR="009F60F0" w:rsidRPr="00D440D0" w:rsidRDefault="009F60F0" w:rsidP="000E2C60">
            <w:pPr>
              <w:pStyle w:val="12"/>
              <w:rPr>
                <w:sz w:val="16"/>
                <w:szCs w:val="16"/>
              </w:rPr>
            </w:pPr>
          </w:p>
        </w:tc>
        <w:tc>
          <w:tcPr>
            <w:tcW w:w="750" w:type="pct"/>
            <w:vMerge/>
            <w:shd w:val="clear" w:color="auto" w:fill="auto"/>
            <w:vAlign w:val="center"/>
            <w:hideMark/>
          </w:tcPr>
          <w:p w14:paraId="2D8B1E7D" w14:textId="77777777" w:rsidR="009F60F0" w:rsidRPr="00D440D0" w:rsidRDefault="009F60F0" w:rsidP="000E2C60">
            <w:pPr>
              <w:pStyle w:val="12"/>
              <w:rPr>
                <w:sz w:val="16"/>
                <w:szCs w:val="16"/>
              </w:rPr>
            </w:pPr>
          </w:p>
        </w:tc>
        <w:tc>
          <w:tcPr>
            <w:tcW w:w="1147" w:type="pct"/>
            <w:vMerge/>
            <w:shd w:val="clear" w:color="auto" w:fill="auto"/>
            <w:vAlign w:val="center"/>
            <w:hideMark/>
          </w:tcPr>
          <w:p w14:paraId="4D1D77A7" w14:textId="77777777" w:rsidR="009F60F0" w:rsidRPr="00D440D0" w:rsidRDefault="009F60F0" w:rsidP="000E2C60">
            <w:pPr>
              <w:pStyle w:val="12"/>
              <w:rPr>
                <w:sz w:val="16"/>
                <w:szCs w:val="16"/>
              </w:rPr>
            </w:pPr>
          </w:p>
        </w:tc>
        <w:tc>
          <w:tcPr>
            <w:tcW w:w="730" w:type="pct"/>
            <w:shd w:val="clear" w:color="auto" w:fill="auto"/>
            <w:vAlign w:val="center"/>
            <w:hideMark/>
          </w:tcPr>
          <w:p w14:paraId="7E841E20" w14:textId="77777777" w:rsidR="009F60F0" w:rsidRPr="00D440D0" w:rsidRDefault="009F60F0" w:rsidP="000E2C60">
            <w:pPr>
              <w:pStyle w:val="12"/>
              <w:rPr>
                <w:sz w:val="16"/>
                <w:szCs w:val="16"/>
                <w:lang w:val="en-US"/>
              </w:rPr>
            </w:pPr>
            <w:r w:rsidRPr="00D440D0">
              <w:rPr>
                <w:sz w:val="16"/>
                <w:szCs w:val="16"/>
                <w:lang w:val="en-US"/>
              </w:rPr>
              <w:t>BRASS</w:t>
            </w:r>
          </w:p>
        </w:tc>
        <w:tc>
          <w:tcPr>
            <w:tcW w:w="625" w:type="pct"/>
            <w:shd w:val="clear" w:color="auto" w:fill="auto"/>
            <w:vAlign w:val="center"/>
            <w:hideMark/>
          </w:tcPr>
          <w:p w14:paraId="2D84B760" w14:textId="77777777" w:rsidR="009F60F0" w:rsidRPr="00D440D0" w:rsidRDefault="009F60F0" w:rsidP="000E2C60">
            <w:pPr>
              <w:pStyle w:val="12"/>
              <w:rPr>
                <w:sz w:val="16"/>
                <w:szCs w:val="16"/>
                <w:lang w:val="en-US"/>
              </w:rPr>
            </w:pPr>
            <w:r w:rsidRPr="00D440D0">
              <w:rPr>
                <w:sz w:val="16"/>
                <w:szCs w:val="16"/>
                <w:lang w:val="en-US"/>
              </w:rPr>
              <w:t>39.2</w:t>
            </w:r>
          </w:p>
        </w:tc>
        <w:tc>
          <w:tcPr>
            <w:tcW w:w="1145" w:type="pct"/>
            <w:vMerge/>
            <w:shd w:val="clear" w:color="auto" w:fill="auto"/>
            <w:vAlign w:val="center"/>
            <w:hideMark/>
          </w:tcPr>
          <w:p w14:paraId="577B9A31" w14:textId="77777777" w:rsidR="009F60F0" w:rsidRPr="00D440D0" w:rsidRDefault="009F60F0" w:rsidP="000E2C60">
            <w:pPr>
              <w:pStyle w:val="12"/>
              <w:rPr>
                <w:sz w:val="16"/>
                <w:szCs w:val="16"/>
                <w:lang w:val="en-US"/>
              </w:rPr>
            </w:pPr>
          </w:p>
        </w:tc>
      </w:tr>
      <w:tr w:rsidR="00D440D0" w:rsidRPr="00865509" w14:paraId="3E655D7A" w14:textId="77777777" w:rsidTr="00D440D0">
        <w:trPr>
          <w:cantSplit/>
          <w:trHeight w:val="20"/>
        </w:trPr>
        <w:tc>
          <w:tcPr>
            <w:tcW w:w="603" w:type="pct"/>
            <w:vMerge w:val="restart"/>
            <w:shd w:val="clear" w:color="auto" w:fill="auto"/>
            <w:vAlign w:val="center"/>
            <w:hideMark/>
          </w:tcPr>
          <w:p w14:paraId="48C3EDA3" w14:textId="77777777" w:rsidR="009F60F0" w:rsidRPr="00D440D0" w:rsidRDefault="009F60F0" w:rsidP="000E2C60">
            <w:pPr>
              <w:pStyle w:val="12"/>
              <w:rPr>
                <w:sz w:val="16"/>
                <w:szCs w:val="16"/>
              </w:rPr>
            </w:pPr>
            <w:r w:rsidRPr="00D440D0">
              <w:rPr>
                <w:sz w:val="16"/>
                <w:szCs w:val="16"/>
                <w:lang w:val="en-US"/>
              </w:rPr>
              <w:t>HB</w:t>
            </w:r>
            <w:r w:rsidRPr="00D440D0">
              <w:rPr>
                <w:sz w:val="16"/>
                <w:szCs w:val="16"/>
              </w:rPr>
              <w:t>3</w:t>
            </w:r>
          </w:p>
        </w:tc>
        <w:tc>
          <w:tcPr>
            <w:tcW w:w="750" w:type="pct"/>
            <w:vMerge w:val="restart"/>
            <w:shd w:val="clear" w:color="auto" w:fill="auto"/>
            <w:vAlign w:val="center"/>
            <w:hideMark/>
          </w:tcPr>
          <w:p w14:paraId="1F805A49" w14:textId="77777777" w:rsidR="009F60F0" w:rsidRPr="00D440D0" w:rsidRDefault="009F60F0" w:rsidP="000E2C60">
            <w:pPr>
              <w:pStyle w:val="12"/>
              <w:rPr>
                <w:sz w:val="16"/>
                <w:szCs w:val="16"/>
                <w:lang w:val="en-US"/>
              </w:rPr>
            </w:pPr>
            <w:r w:rsidRPr="00D440D0">
              <w:rPr>
                <w:sz w:val="16"/>
                <w:szCs w:val="16"/>
              </w:rPr>
              <w:t>1 1/16</w:t>
            </w:r>
            <w:r w:rsidRPr="00D440D0">
              <w:rPr>
                <w:sz w:val="16"/>
                <w:szCs w:val="16"/>
                <w:lang w:val="en-US"/>
              </w:rPr>
              <w:t>”</w:t>
            </w:r>
          </w:p>
          <w:p w14:paraId="1A1474B8" w14:textId="77777777" w:rsidR="009F60F0" w:rsidRPr="00D440D0" w:rsidRDefault="009F60F0" w:rsidP="000E2C60">
            <w:pPr>
              <w:pStyle w:val="12"/>
              <w:rPr>
                <w:sz w:val="16"/>
                <w:szCs w:val="16"/>
              </w:rPr>
            </w:pPr>
            <w:r w:rsidRPr="00D440D0">
              <w:rPr>
                <w:sz w:val="16"/>
                <w:szCs w:val="16"/>
                <w:lang w:val="en-US"/>
              </w:rPr>
              <w:t>(</w:t>
            </w:r>
            <w:r w:rsidRPr="00D440D0">
              <w:rPr>
                <w:sz w:val="16"/>
                <w:szCs w:val="16"/>
              </w:rPr>
              <w:t>27 мм)</w:t>
            </w:r>
          </w:p>
        </w:tc>
        <w:tc>
          <w:tcPr>
            <w:tcW w:w="1147" w:type="pct"/>
            <w:vMerge w:val="restart"/>
            <w:shd w:val="clear" w:color="auto" w:fill="auto"/>
            <w:vAlign w:val="center"/>
            <w:hideMark/>
          </w:tcPr>
          <w:p w14:paraId="1DCE744A" w14:textId="77777777" w:rsidR="009F60F0" w:rsidRPr="00D440D0" w:rsidRDefault="009F60F0" w:rsidP="000E2C60">
            <w:pPr>
              <w:pStyle w:val="12"/>
              <w:rPr>
                <w:sz w:val="16"/>
                <w:szCs w:val="16"/>
                <w:lang w:val="en-US"/>
              </w:rPr>
            </w:pPr>
            <w:r w:rsidRPr="00D440D0">
              <w:rPr>
                <w:sz w:val="16"/>
                <w:szCs w:val="16"/>
              </w:rPr>
              <w:t>1/2</w:t>
            </w:r>
            <w:r w:rsidRPr="00D440D0">
              <w:rPr>
                <w:sz w:val="16"/>
                <w:szCs w:val="16"/>
                <w:lang w:val="en-US"/>
              </w:rPr>
              <w:t>”</w:t>
            </w:r>
          </w:p>
          <w:p w14:paraId="144FEC43" w14:textId="77777777" w:rsidR="009F60F0" w:rsidRPr="00D440D0" w:rsidRDefault="009F60F0" w:rsidP="000E2C60">
            <w:pPr>
              <w:pStyle w:val="12"/>
              <w:rPr>
                <w:sz w:val="16"/>
                <w:szCs w:val="16"/>
              </w:rPr>
            </w:pPr>
            <w:r w:rsidRPr="00D440D0">
              <w:rPr>
                <w:sz w:val="16"/>
                <w:szCs w:val="16"/>
                <w:lang w:val="en-US"/>
              </w:rPr>
              <w:t>(</w:t>
            </w:r>
            <w:r w:rsidRPr="00D440D0">
              <w:rPr>
                <w:sz w:val="16"/>
                <w:szCs w:val="16"/>
              </w:rPr>
              <w:t>12,7 мм)</w:t>
            </w:r>
          </w:p>
        </w:tc>
        <w:tc>
          <w:tcPr>
            <w:tcW w:w="730" w:type="pct"/>
            <w:shd w:val="clear" w:color="auto" w:fill="auto"/>
            <w:vAlign w:val="center"/>
            <w:hideMark/>
          </w:tcPr>
          <w:p w14:paraId="592794B7" w14:textId="77777777" w:rsidR="009F60F0" w:rsidRPr="00D440D0" w:rsidRDefault="009F60F0" w:rsidP="000E2C60">
            <w:pPr>
              <w:pStyle w:val="12"/>
              <w:rPr>
                <w:sz w:val="16"/>
                <w:szCs w:val="16"/>
                <w:lang w:val="en-US"/>
              </w:rPr>
            </w:pPr>
            <w:r w:rsidRPr="00D440D0">
              <w:rPr>
                <w:sz w:val="16"/>
                <w:szCs w:val="16"/>
                <w:lang w:val="en-US"/>
              </w:rPr>
              <w:t>SS316</w:t>
            </w:r>
          </w:p>
        </w:tc>
        <w:tc>
          <w:tcPr>
            <w:tcW w:w="625" w:type="pct"/>
            <w:shd w:val="clear" w:color="auto" w:fill="auto"/>
            <w:vAlign w:val="center"/>
            <w:hideMark/>
          </w:tcPr>
          <w:p w14:paraId="5E810A2B" w14:textId="77777777" w:rsidR="009F60F0" w:rsidRPr="00D440D0" w:rsidRDefault="009F60F0" w:rsidP="000E2C60">
            <w:pPr>
              <w:pStyle w:val="12"/>
              <w:rPr>
                <w:sz w:val="16"/>
                <w:szCs w:val="16"/>
                <w:lang w:val="en-US"/>
              </w:rPr>
            </w:pPr>
            <w:r w:rsidRPr="00D440D0">
              <w:rPr>
                <w:sz w:val="16"/>
                <w:szCs w:val="16"/>
                <w:lang w:val="en-US"/>
              </w:rPr>
              <w:t>98</w:t>
            </w:r>
          </w:p>
        </w:tc>
        <w:tc>
          <w:tcPr>
            <w:tcW w:w="1145" w:type="pct"/>
            <w:vMerge w:val="restart"/>
            <w:shd w:val="clear" w:color="auto" w:fill="auto"/>
            <w:vAlign w:val="center"/>
            <w:hideMark/>
          </w:tcPr>
          <w:p w14:paraId="176FFDB9" w14:textId="77777777" w:rsidR="009F60F0" w:rsidRPr="00D440D0" w:rsidRDefault="009F60F0" w:rsidP="000E2C60">
            <w:pPr>
              <w:pStyle w:val="12"/>
              <w:rPr>
                <w:sz w:val="16"/>
                <w:szCs w:val="16"/>
                <w:lang w:val="en-US"/>
              </w:rPr>
            </w:pPr>
            <w:r w:rsidRPr="00D440D0">
              <w:rPr>
                <w:sz w:val="16"/>
                <w:szCs w:val="16"/>
                <w:lang w:val="en-US"/>
              </w:rPr>
              <w:t>14.7</w:t>
            </w:r>
          </w:p>
        </w:tc>
      </w:tr>
      <w:tr w:rsidR="00D440D0" w:rsidRPr="00865509" w14:paraId="1A953582" w14:textId="77777777" w:rsidTr="00D440D0">
        <w:trPr>
          <w:cantSplit/>
          <w:trHeight w:val="20"/>
        </w:trPr>
        <w:tc>
          <w:tcPr>
            <w:tcW w:w="603" w:type="pct"/>
            <w:vMerge/>
            <w:shd w:val="clear" w:color="auto" w:fill="auto"/>
            <w:vAlign w:val="center"/>
            <w:hideMark/>
          </w:tcPr>
          <w:p w14:paraId="51BFDECC" w14:textId="77777777" w:rsidR="009F60F0" w:rsidRPr="00865509" w:rsidRDefault="009F60F0" w:rsidP="000E2C60">
            <w:pPr>
              <w:pStyle w:val="12"/>
              <w:rPr>
                <w:szCs w:val="18"/>
              </w:rPr>
            </w:pPr>
          </w:p>
        </w:tc>
        <w:tc>
          <w:tcPr>
            <w:tcW w:w="750" w:type="pct"/>
            <w:vMerge/>
            <w:shd w:val="clear" w:color="auto" w:fill="auto"/>
            <w:vAlign w:val="center"/>
            <w:hideMark/>
          </w:tcPr>
          <w:p w14:paraId="48D30AE8" w14:textId="77777777" w:rsidR="009F60F0" w:rsidRPr="00865509" w:rsidRDefault="009F60F0" w:rsidP="000E2C60">
            <w:pPr>
              <w:pStyle w:val="12"/>
              <w:rPr>
                <w:szCs w:val="18"/>
              </w:rPr>
            </w:pPr>
          </w:p>
        </w:tc>
        <w:tc>
          <w:tcPr>
            <w:tcW w:w="1147" w:type="pct"/>
            <w:vMerge/>
            <w:shd w:val="clear" w:color="auto" w:fill="auto"/>
            <w:vAlign w:val="center"/>
            <w:hideMark/>
          </w:tcPr>
          <w:p w14:paraId="6356351B" w14:textId="77777777" w:rsidR="009F60F0" w:rsidRPr="00865509" w:rsidRDefault="009F60F0" w:rsidP="000E2C60">
            <w:pPr>
              <w:pStyle w:val="12"/>
              <w:rPr>
                <w:szCs w:val="18"/>
              </w:rPr>
            </w:pPr>
          </w:p>
        </w:tc>
        <w:tc>
          <w:tcPr>
            <w:tcW w:w="730" w:type="pct"/>
            <w:shd w:val="clear" w:color="auto" w:fill="auto"/>
            <w:vAlign w:val="center"/>
            <w:hideMark/>
          </w:tcPr>
          <w:p w14:paraId="7D4029F1" w14:textId="77777777" w:rsidR="009F60F0" w:rsidRPr="00865509" w:rsidRDefault="009F60F0" w:rsidP="000E2C60">
            <w:pPr>
              <w:pStyle w:val="12"/>
              <w:rPr>
                <w:szCs w:val="18"/>
                <w:lang w:val="en-US"/>
              </w:rPr>
            </w:pPr>
            <w:r w:rsidRPr="00865509">
              <w:rPr>
                <w:szCs w:val="18"/>
                <w:lang w:val="en-US"/>
              </w:rPr>
              <w:t>BRASS</w:t>
            </w:r>
          </w:p>
        </w:tc>
        <w:tc>
          <w:tcPr>
            <w:tcW w:w="625" w:type="pct"/>
            <w:shd w:val="clear" w:color="auto" w:fill="auto"/>
            <w:vAlign w:val="center"/>
            <w:hideMark/>
          </w:tcPr>
          <w:p w14:paraId="2195FA4A" w14:textId="77777777" w:rsidR="009F60F0" w:rsidRPr="00865509" w:rsidRDefault="009F60F0" w:rsidP="000E2C60">
            <w:pPr>
              <w:pStyle w:val="12"/>
              <w:rPr>
                <w:szCs w:val="18"/>
                <w:lang w:val="en-US"/>
              </w:rPr>
            </w:pPr>
            <w:r w:rsidRPr="00865509">
              <w:rPr>
                <w:szCs w:val="18"/>
                <w:lang w:val="en-US"/>
              </w:rPr>
              <w:t>78.4</w:t>
            </w:r>
          </w:p>
        </w:tc>
        <w:tc>
          <w:tcPr>
            <w:tcW w:w="1145" w:type="pct"/>
            <w:vMerge/>
            <w:shd w:val="clear" w:color="auto" w:fill="auto"/>
            <w:vAlign w:val="center"/>
            <w:hideMark/>
          </w:tcPr>
          <w:p w14:paraId="11AFA68D" w14:textId="77777777" w:rsidR="009F60F0" w:rsidRPr="00865509" w:rsidRDefault="009F60F0" w:rsidP="000E2C60">
            <w:pPr>
              <w:pStyle w:val="12"/>
              <w:rPr>
                <w:szCs w:val="18"/>
                <w:lang w:val="en-US"/>
              </w:rPr>
            </w:pPr>
          </w:p>
        </w:tc>
      </w:tr>
    </w:tbl>
    <w:p w14:paraId="3EF157C3" w14:textId="06FD410C" w:rsidR="000E2C60" w:rsidRDefault="000E2C60" w:rsidP="000E2C60">
      <w:pPr>
        <w:pStyle w:val="12"/>
      </w:pPr>
      <w:bookmarkStart w:id="34" w:name="_Toc74324694"/>
    </w:p>
    <w:p w14:paraId="69327E3C" w14:textId="02771012" w:rsidR="009F60F0" w:rsidRPr="004D0161" w:rsidRDefault="009F60F0" w:rsidP="004D0161">
      <w:pPr>
        <w:pStyle w:val="12"/>
        <w:numPr>
          <w:ilvl w:val="0"/>
          <w:numId w:val="26"/>
        </w:numPr>
        <w:ind w:left="284" w:hanging="284"/>
        <w:rPr>
          <w:b/>
          <w:bCs/>
          <w:lang w:val="en-US"/>
        </w:rPr>
      </w:pPr>
      <w:r w:rsidRPr="000E2C60">
        <w:rPr>
          <w:b/>
          <w:bCs/>
        </w:rPr>
        <w:t>Подготовка к установке</w:t>
      </w:r>
      <w:bookmarkEnd w:id="34"/>
    </w:p>
    <w:p w14:paraId="2CB022E9" w14:textId="77777777" w:rsidR="004D0161" w:rsidRPr="000E2C60" w:rsidRDefault="004D0161" w:rsidP="004D0161">
      <w:pPr>
        <w:pStyle w:val="12"/>
        <w:rPr>
          <w:b/>
          <w:bCs/>
          <w:lang w:val="en-US"/>
        </w:rPr>
      </w:pPr>
    </w:p>
    <w:tbl>
      <w:tblPr>
        <w:tblW w:w="67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789"/>
      </w:tblGrid>
      <w:tr w:rsidR="004B30F5" w:rsidRPr="00865509" w14:paraId="48EC427F" w14:textId="77777777" w:rsidTr="00832850">
        <w:trPr>
          <w:trHeight w:val="2463"/>
        </w:trPr>
        <w:tc>
          <w:tcPr>
            <w:tcW w:w="6789" w:type="dxa"/>
            <w:shd w:val="clear" w:color="auto" w:fill="D9D9D9" w:themeFill="background1" w:themeFillShade="D9"/>
          </w:tcPr>
          <w:p w14:paraId="5121C4F9" w14:textId="5703913F" w:rsidR="004B30F5" w:rsidRPr="00832850" w:rsidRDefault="009C0D92" w:rsidP="004D0161">
            <w:pPr>
              <w:pStyle w:val="12"/>
              <w:jc w:val="center"/>
              <w:rPr>
                <w:b/>
                <w:bCs/>
                <w:szCs w:val="18"/>
                <w:highlight w:val="lightGray"/>
                <w:u w:val="single"/>
              </w:rPr>
            </w:pPr>
            <w:r w:rsidRPr="00832850">
              <w:rPr>
                <w:b/>
                <w:bCs/>
                <w:szCs w:val="18"/>
                <w:highlight w:val="lightGray"/>
                <w:u w:val="single"/>
              </w:rPr>
              <w:t>ВНИМАНИЕ!</w:t>
            </w:r>
          </w:p>
          <w:p w14:paraId="178E63FE" w14:textId="7C380A1A" w:rsidR="004B30F5" w:rsidRPr="00832850" w:rsidRDefault="004B30F5" w:rsidP="000E2C60">
            <w:pPr>
              <w:pStyle w:val="12"/>
              <w:rPr>
                <w:b/>
                <w:bCs/>
                <w:szCs w:val="18"/>
                <w:highlight w:val="lightGray"/>
              </w:rPr>
            </w:pPr>
            <w:r w:rsidRPr="00832850">
              <w:rPr>
                <w:szCs w:val="18"/>
                <w:highlight w:val="lightGray"/>
              </w:rPr>
              <w:t xml:space="preserve">- </w:t>
            </w:r>
            <w:r w:rsidRPr="00832850">
              <w:rPr>
                <w:b/>
                <w:bCs/>
                <w:szCs w:val="18"/>
                <w:highlight w:val="lightGray"/>
              </w:rPr>
              <w:t>К монтажу</w:t>
            </w:r>
            <w:r w:rsidR="00C74732" w:rsidRPr="00832850">
              <w:rPr>
                <w:b/>
                <w:bCs/>
                <w:szCs w:val="18"/>
                <w:highlight w:val="lightGray"/>
              </w:rPr>
              <w:t>/демонтажу/эксплуатации/обслуживанию</w:t>
            </w:r>
            <w:r w:rsidRPr="00832850">
              <w:rPr>
                <w:b/>
                <w:bCs/>
                <w:szCs w:val="18"/>
                <w:highlight w:val="lightGray"/>
              </w:rPr>
              <w:t xml:space="preserve"> допускаются только лица старше 18 лет, прошедшие обучение и аттестованные для данного вида работ, изучившие настоящую документацию и прошедшие инструктаж по соблюдению правил техники безопасности</w:t>
            </w:r>
            <w:r w:rsidR="004D0161" w:rsidRPr="00832850">
              <w:rPr>
                <w:b/>
                <w:bCs/>
                <w:szCs w:val="18"/>
                <w:highlight w:val="lightGray"/>
              </w:rPr>
              <w:t>.</w:t>
            </w:r>
          </w:p>
          <w:p w14:paraId="4C9ED174" w14:textId="77777777" w:rsidR="004B30F5" w:rsidRPr="00832850" w:rsidRDefault="004B30F5" w:rsidP="000E2C60">
            <w:pPr>
              <w:pStyle w:val="12"/>
              <w:rPr>
                <w:szCs w:val="18"/>
                <w:highlight w:val="lightGray"/>
              </w:rPr>
            </w:pPr>
            <w:r w:rsidRPr="00832850">
              <w:rPr>
                <w:szCs w:val="18"/>
                <w:highlight w:val="lightGray"/>
              </w:rPr>
              <w:t>- До начала монтажа необходимо произвести осмотр изделия. При обнаружении дефектов, полученных в результате неправильной транспортировки или хранения, ввод изделия в эксплуатацию без согласования с изготовителем не допускается.</w:t>
            </w:r>
          </w:p>
          <w:p w14:paraId="03D6223D" w14:textId="77777777" w:rsidR="004B30F5" w:rsidRPr="00865509" w:rsidRDefault="004B30F5" w:rsidP="000E2C60">
            <w:pPr>
              <w:pStyle w:val="12"/>
              <w:rPr>
                <w:szCs w:val="18"/>
              </w:rPr>
            </w:pPr>
            <w:r w:rsidRPr="00832850">
              <w:rPr>
                <w:szCs w:val="18"/>
                <w:highlight w:val="lightGray"/>
              </w:rPr>
              <w:t>- Рабочая среда должна быть без механических примесей, а материалы всех уплотнений устойчивы к воздействию среды.</w:t>
            </w:r>
            <w:r w:rsidRPr="00865509">
              <w:rPr>
                <w:szCs w:val="18"/>
              </w:rPr>
              <w:t xml:space="preserve"> </w:t>
            </w:r>
          </w:p>
        </w:tc>
      </w:tr>
    </w:tbl>
    <w:p w14:paraId="4F8BFE58" w14:textId="23CED9B5" w:rsidR="004D0161" w:rsidRDefault="004D0161" w:rsidP="000E2C60">
      <w:pPr>
        <w:pStyle w:val="12"/>
        <w:rPr>
          <w:szCs w:val="18"/>
        </w:rPr>
      </w:pPr>
    </w:p>
    <w:p w14:paraId="2ABFCECA" w14:textId="449C09C6" w:rsidR="009F60F0" w:rsidRPr="00865509" w:rsidRDefault="009F60F0" w:rsidP="004D0161">
      <w:pPr>
        <w:pStyle w:val="12"/>
        <w:numPr>
          <w:ilvl w:val="0"/>
          <w:numId w:val="28"/>
        </w:numPr>
        <w:ind w:left="284" w:hanging="284"/>
        <w:rPr>
          <w:szCs w:val="18"/>
        </w:rPr>
      </w:pPr>
      <w:r w:rsidRPr="00865509">
        <w:rPr>
          <w:szCs w:val="18"/>
        </w:rPr>
        <w:t>Снимите защитные колпачки при их наличии и упаковочный материал.</w:t>
      </w:r>
    </w:p>
    <w:p w14:paraId="1B6CEE42" w14:textId="77777777" w:rsidR="009F60F0" w:rsidRPr="00865509" w:rsidRDefault="009F60F0" w:rsidP="004D0161">
      <w:pPr>
        <w:pStyle w:val="12"/>
        <w:ind w:left="284" w:hanging="284"/>
        <w:rPr>
          <w:szCs w:val="18"/>
        </w:rPr>
      </w:pPr>
      <w:r w:rsidRPr="00865509">
        <w:rPr>
          <w:szCs w:val="18"/>
        </w:rPr>
        <w:fldChar w:fldCharType="begin"/>
      </w:r>
      <w:r w:rsidRPr="00865509">
        <w:rPr>
          <w:szCs w:val="18"/>
        </w:rPr>
        <w:instrText xml:space="preserve"> LISTNUM  BWT_LOne \l 7 </w:instrText>
      </w:r>
      <w:r w:rsidRPr="00865509">
        <w:rPr>
          <w:szCs w:val="18"/>
        </w:rPr>
        <w:fldChar w:fldCharType="end"/>
      </w:r>
      <w:r w:rsidRPr="00865509">
        <w:rPr>
          <w:szCs w:val="18"/>
        </w:rPr>
        <w:tab/>
        <w:t>Прежде, чем устанавливать кран, убедитесь, что линия полностью разгерметизирована, и трубопровод установлен должным образом.</w:t>
      </w:r>
    </w:p>
    <w:p w14:paraId="16246ADC" w14:textId="53A31CB4" w:rsidR="0053267C" w:rsidRPr="00865509" w:rsidRDefault="009F60F0" w:rsidP="004D0161">
      <w:pPr>
        <w:pStyle w:val="12"/>
        <w:ind w:left="284" w:hanging="284"/>
        <w:rPr>
          <w:szCs w:val="18"/>
        </w:rPr>
      </w:pPr>
      <w:r w:rsidRPr="00865509">
        <w:rPr>
          <w:szCs w:val="18"/>
        </w:rPr>
        <w:fldChar w:fldCharType="begin"/>
      </w:r>
      <w:r w:rsidRPr="00865509">
        <w:rPr>
          <w:szCs w:val="18"/>
        </w:rPr>
        <w:instrText xml:space="preserve"> LISTNUM  BWT_LOne \l 7 </w:instrText>
      </w:r>
      <w:r w:rsidRPr="00865509">
        <w:rPr>
          <w:szCs w:val="18"/>
        </w:rPr>
        <w:fldChar w:fldCharType="end"/>
      </w:r>
      <w:r w:rsidRPr="00865509">
        <w:rPr>
          <w:szCs w:val="18"/>
        </w:rPr>
        <w:tab/>
        <w:t>Убедитесь, что трубопровод очищен от загрязнений</w:t>
      </w:r>
      <w:r w:rsidR="00281D84">
        <w:rPr>
          <w:szCs w:val="18"/>
        </w:rPr>
        <w:t>.</w:t>
      </w:r>
      <w:r w:rsidR="0053267C" w:rsidRPr="00865509">
        <w:rPr>
          <w:szCs w:val="18"/>
        </w:rPr>
        <w:br w:type="page"/>
      </w:r>
    </w:p>
    <w:tbl>
      <w:tblPr>
        <w:tblW w:w="67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789"/>
      </w:tblGrid>
      <w:tr w:rsidR="00C321A9" w:rsidRPr="00865509" w14:paraId="7CC87C72" w14:textId="77777777" w:rsidTr="009C0D92">
        <w:tc>
          <w:tcPr>
            <w:tcW w:w="6789" w:type="dxa"/>
            <w:shd w:val="clear" w:color="auto" w:fill="F2F2F2"/>
          </w:tcPr>
          <w:p w14:paraId="0E2433EB" w14:textId="67BCEFDA" w:rsidR="00C321A9" w:rsidRPr="00832850" w:rsidRDefault="00E30EC4" w:rsidP="004D0161">
            <w:pPr>
              <w:pStyle w:val="12"/>
              <w:shd w:val="clear" w:color="auto" w:fill="D9D9D9" w:themeFill="background1" w:themeFillShade="D9"/>
              <w:jc w:val="center"/>
              <w:rPr>
                <w:b/>
                <w:bCs/>
                <w:szCs w:val="18"/>
                <w:highlight w:val="lightGray"/>
                <w:u w:val="single"/>
              </w:rPr>
            </w:pPr>
            <w:r w:rsidRPr="00865509">
              <w:rPr>
                <w:szCs w:val="18"/>
              </w:rPr>
              <w:lastRenderedPageBreak/>
              <w:br w:type="page"/>
            </w:r>
            <w:r w:rsidR="004B30F5" w:rsidRPr="00865509">
              <w:rPr>
                <w:szCs w:val="18"/>
              </w:rPr>
              <w:br w:type="page"/>
            </w:r>
            <w:r w:rsidR="009C0D92" w:rsidRPr="00832850">
              <w:rPr>
                <w:b/>
                <w:bCs/>
                <w:szCs w:val="18"/>
                <w:highlight w:val="lightGray"/>
                <w:u w:val="single"/>
              </w:rPr>
              <w:t>ВНИМАНИЕ!</w:t>
            </w:r>
          </w:p>
          <w:p w14:paraId="1DE8887A" w14:textId="77777777" w:rsidR="00C321A9" w:rsidRPr="00865509" w:rsidRDefault="00C321A9" w:rsidP="004D0161">
            <w:pPr>
              <w:pStyle w:val="12"/>
              <w:shd w:val="clear" w:color="auto" w:fill="D9D9D9" w:themeFill="background1" w:themeFillShade="D9"/>
              <w:rPr>
                <w:szCs w:val="18"/>
              </w:rPr>
            </w:pPr>
            <w:r w:rsidRPr="00832850">
              <w:rPr>
                <w:szCs w:val="18"/>
                <w:highlight w:val="lightGray"/>
              </w:rPr>
              <w:t>Наличие в потоке механических частиц может привести к повреждению уплотнений и, как следствие, негерметичности крана. Поэтому до крана рекомендуется устанавливать фильтр механической очистки.</w:t>
            </w:r>
          </w:p>
        </w:tc>
      </w:tr>
    </w:tbl>
    <w:p w14:paraId="6D7A8870" w14:textId="42AC9F67" w:rsidR="004D0161" w:rsidRDefault="004D0161" w:rsidP="000E2C60">
      <w:pPr>
        <w:pStyle w:val="12"/>
        <w:rPr>
          <w:szCs w:val="18"/>
        </w:rPr>
      </w:pPr>
    </w:p>
    <w:p w14:paraId="325B103C" w14:textId="37C8A03C" w:rsidR="009F60F0" w:rsidRDefault="004D0161" w:rsidP="000E2C60">
      <w:pPr>
        <w:pStyle w:val="12"/>
        <w:rPr>
          <w:szCs w:val="18"/>
        </w:rPr>
      </w:pPr>
      <w:r w:rsidRPr="004D0161">
        <w:rPr>
          <w:szCs w:val="18"/>
        </w:rPr>
        <w:t xml:space="preserve">3) </w:t>
      </w:r>
      <w:r w:rsidR="009F60F0" w:rsidRPr="00865509">
        <w:rPr>
          <w:szCs w:val="18"/>
        </w:rPr>
        <w:t>Перед установкой крана убедитесь, что рукоятка крана свободно поворачивается в обоих направлениях до полного положения «от</w:t>
      </w:r>
      <w:r w:rsidR="00515687">
        <w:rPr>
          <w:szCs w:val="18"/>
        </w:rPr>
        <w:t>к</w:t>
      </w:r>
      <w:r w:rsidR="009F60F0" w:rsidRPr="00865509">
        <w:rPr>
          <w:szCs w:val="18"/>
        </w:rPr>
        <w:t>рыт/закрыт».</w:t>
      </w:r>
    </w:p>
    <w:p w14:paraId="26B8007B" w14:textId="77777777" w:rsidR="004D0161" w:rsidRPr="00865509" w:rsidRDefault="004D0161" w:rsidP="000E2C60">
      <w:pPr>
        <w:pStyle w:val="12"/>
        <w:rPr>
          <w:szCs w:val="18"/>
        </w:rPr>
      </w:pPr>
    </w:p>
    <w:p w14:paraId="444DDF22" w14:textId="6FCB171B" w:rsidR="004D0161" w:rsidRPr="00060A8B" w:rsidRDefault="0090448E" w:rsidP="000E2C60">
      <w:pPr>
        <w:pStyle w:val="12"/>
        <w:rPr>
          <w:b/>
          <w:bCs/>
        </w:rPr>
      </w:pPr>
      <w:bookmarkStart w:id="35" w:name="_Toc74324695"/>
      <w:r w:rsidRPr="004D0161">
        <w:rPr>
          <w:b/>
          <w:bCs/>
        </w:rPr>
        <w:t xml:space="preserve">3. </w:t>
      </w:r>
      <w:r w:rsidR="009F60F0" w:rsidRPr="004D0161">
        <w:rPr>
          <w:b/>
          <w:bCs/>
        </w:rPr>
        <w:t>Порядок установки</w:t>
      </w:r>
      <w:bookmarkStart w:id="36" w:name="_Toc25839775"/>
      <w:bookmarkStart w:id="37" w:name="_Toc74324696"/>
      <w:bookmarkEnd w:id="35"/>
    </w:p>
    <w:p w14:paraId="1A380B61" w14:textId="26C8B929" w:rsidR="004D0161" w:rsidRPr="004D0161" w:rsidRDefault="009F60F0" w:rsidP="000E2C60">
      <w:pPr>
        <w:pStyle w:val="12"/>
        <w:rPr>
          <w:b/>
          <w:bCs/>
          <w:szCs w:val="18"/>
        </w:rPr>
      </w:pPr>
      <w:r w:rsidRPr="004D0161">
        <w:rPr>
          <w:b/>
          <w:bCs/>
          <w:szCs w:val="18"/>
        </w:rPr>
        <w:t>Монтажная панель</w:t>
      </w:r>
      <w:bookmarkEnd w:id="36"/>
      <w:bookmarkEnd w:id="37"/>
    </w:p>
    <w:p w14:paraId="12900E8A" w14:textId="1EB14974" w:rsidR="009F60F0" w:rsidRPr="009C0D92" w:rsidRDefault="009F60F0" w:rsidP="004D0161">
      <w:pPr>
        <w:pStyle w:val="12"/>
        <w:numPr>
          <w:ilvl w:val="0"/>
          <w:numId w:val="29"/>
        </w:numPr>
        <w:ind w:left="284" w:hanging="284"/>
        <w:rPr>
          <w:szCs w:val="18"/>
        </w:rPr>
      </w:pPr>
      <w:r w:rsidRPr="009C0D92">
        <w:rPr>
          <w:szCs w:val="18"/>
        </w:rPr>
        <w:t>Подготовьте монтажную панель согласно Таблице </w:t>
      </w:r>
      <w:r w:rsidR="005456FD" w:rsidRPr="009C0D92">
        <w:rPr>
          <w:szCs w:val="18"/>
        </w:rPr>
        <w:t>6</w:t>
      </w:r>
      <w:r w:rsidR="009C0D92">
        <w:rPr>
          <w:szCs w:val="18"/>
        </w:rPr>
        <w:t>.</w:t>
      </w:r>
    </w:p>
    <w:p w14:paraId="3B8A7549" w14:textId="77777777" w:rsidR="009F60F0" w:rsidRPr="009C0D92" w:rsidRDefault="009F60F0" w:rsidP="004D0161">
      <w:pPr>
        <w:pStyle w:val="12"/>
        <w:numPr>
          <w:ilvl w:val="0"/>
          <w:numId w:val="29"/>
        </w:numPr>
        <w:ind w:left="284" w:hanging="284"/>
        <w:rPr>
          <w:szCs w:val="18"/>
        </w:rPr>
      </w:pPr>
      <w:r w:rsidRPr="009C0D92">
        <w:rPr>
          <w:szCs w:val="18"/>
        </w:rPr>
        <w:t>Ослабьте гаечным ключом крепёж рукоятки (18), затем снимите рукоятку (17) со штока (11).</w:t>
      </w:r>
    </w:p>
    <w:p w14:paraId="49C2515A" w14:textId="77777777" w:rsidR="009F60F0" w:rsidRPr="009C0D92" w:rsidRDefault="009F60F0" w:rsidP="004D0161">
      <w:pPr>
        <w:pStyle w:val="12"/>
        <w:numPr>
          <w:ilvl w:val="0"/>
          <w:numId w:val="29"/>
        </w:numPr>
        <w:ind w:left="284" w:hanging="284"/>
        <w:rPr>
          <w:szCs w:val="18"/>
        </w:rPr>
      </w:pPr>
      <w:r w:rsidRPr="009C0D92">
        <w:rPr>
          <w:szCs w:val="18"/>
        </w:rPr>
        <w:t>Разместите клапан на панели, гаечным ключом затяните гайку фиксации на монтажной панели (16)</w:t>
      </w:r>
      <w:r w:rsidR="00742735" w:rsidRPr="009C0D92">
        <w:rPr>
          <w:szCs w:val="18"/>
        </w:rPr>
        <w:t>.</w:t>
      </w:r>
      <w:r w:rsidRPr="009C0D92">
        <w:rPr>
          <w:szCs w:val="18"/>
        </w:rPr>
        <w:t xml:space="preserve"> Убедитесь в правильность установки по направлению потока.</w:t>
      </w:r>
    </w:p>
    <w:p w14:paraId="3EB7CFC0" w14:textId="7319582F" w:rsidR="009F60F0" w:rsidRDefault="009F60F0" w:rsidP="004D0161">
      <w:pPr>
        <w:pStyle w:val="12"/>
        <w:numPr>
          <w:ilvl w:val="0"/>
          <w:numId w:val="29"/>
        </w:numPr>
        <w:ind w:left="284" w:hanging="284"/>
        <w:rPr>
          <w:szCs w:val="18"/>
        </w:rPr>
      </w:pPr>
      <w:r w:rsidRPr="009C0D92">
        <w:rPr>
          <w:szCs w:val="18"/>
        </w:rPr>
        <w:t>Соберите рукоятку (17) и убедитесь, что направление рукоятки соответствует направлению движения шара и окончательно затяните крепёж рукоятки (18).</w:t>
      </w:r>
    </w:p>
    <w:p w14:paraId="2E58FC03" w14:textId="77777777" w:rsidR="004D0161" w:rsidRPr="009C0D92" w:rsidRDefault="004D0161" w:rsidP="000E2C60">
      <w:pPr>
        <w:pStyle w:val="12"/>
        <w:rPr>
          <w:szCs w:val="18"/>
        </w:rPr>
      </w:pPr>
    </w:p>
    <w:tbl>
      <w:tblPr>
        <w:tblW w:w="51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609"/>
        <w:gridCol w:w="2393"/>
        <w:gridCol w:w="2943"/>
      </w:tblGrid>
      <w:tr w:rsidR="009F60F0" w:rsidRPr="00865509" w14:paraId="0685A49F" w14:textId="77777777" w:rsidTr="00060A8B">
        <w:trPr>
          <w:cantSplit/>
          <w:trHeight w:val="20"/>
        </w:trPr>
        <w:tc>
          <w:tcPr>
            <w:tcW w:w="5000" w:type="pct"/>
            <w:gridSpan w:val="3"/>
            <w:tcBorders>
              <w:top w:val="nil"/>
              <w:left w:val="nil"/>
              <w:bottom w:val="single" w:sz="4" w:space="0" w:color="auto"/>
              <w:right w:val="nil"/>
              <w:tl2br w:val="nil"/>
              <w:tr2bl w:val="nil"/>
            </w:tcBorders>
            <w:shd w:val="clear" w:color="auto" w:fill="auto"/>
            <w:tcMar>
              <w:top w:w="0" w:type="dxa"/>
              <w:left w:w="0" w:type="dxa"/>
              <w:bottom w:w="0" w:type="dxa"/>
              <w:right w:w="0" w:type="dxa"/>
            </w:tcMar>
            <w:vAlign w:val="center"/>
          </w:tcPr>
          <w:p w14:paraId="2CA9BB5D" w14:textId="77777777" w:rsidR="009F60F0" w:rsidRPr="00865509" w:rsidRDefault="009F60F0" w:rsidP="00060A8B">
            <w:pPr>
              <w:pStyle w:val="12"/>
              <w:spacing w:after="100"/>
            </w:pPr>
            <w:r w:rsidRPr="00865509">
              <w:br w:type="page"/>
            </w:r>
            <w:r w:rsidRPr="00865509">
              <w:br w:type="page"/>
              <w:t>Таблица </w:t>
            </w:r>
            <w:r w:rsidR="005456FD" w:rsidRPr="00865509">
              <w:rPr>
                <w:lang w:val="en-US"/>
              </w:rPr>
              <w:t>6</w:t>
            </w:r>
            <w:r w:rsidRPr="00865509">
              <w:t> – Размеры монтажной панели</w:t>
            </w:r>
          </w:p>
        </w:tc>
      </w:tr>
      <w:tr w:rsidR="009F60F0" w:rsidRPr="00865509" w14:paraId="3B07C9CD" w14:textId="77777777" w:rsidTr="00060A8B">
        <w:trPr>
          <w:cantSplit/>
          <w:trHeight w:val="20"/>
        </w:trPr>
        <w:tc>
          <w:tcPr>
            <w:tcW w:w="1158" w:type="pct"/>
            <w:shd w:val="clear" w:color="auto" w:fill="auto"/>
            <w:vAlign w:val="center"/>
            <w:hideMark/>
          </w:tcPr>
          <w:p w14:paraId="50092654" w14:textId="77777777" w:rsidR="009F60F0" w:rsidRPr="00865509" w:rsidRDefault="009F60F0" w:rsidP="000E2C60">
            <w:pPr>
              <w:pStyle w:val="12"/>
              <w:rPr>
                <w:szCs w:val="18"/>
              </w:rPr>
            </w:pPr>
            <w:r w:rsidRPr="00865509">
              <w:rPr>
                <w:szCs w:val="18"/>
              </w:rPr>
              <w:t>Серия</w:t>
            </w:r>
          </w:p>
        </w:tc>
        <w:tc>
          <w:tcPr>
            <w:tcW w:w="1723" w:type="pct"/>
            <w:shd w:val="clear" w:color="auto" w:fill="auto"/>
            <w:vAlign w:val="center"/>
            <w:hideMark/>
          </w:tcPr>
          <w:p w14:paraId="0A1031B2" w14:textId="77777777" w:rsidR="009F60F0" w:rsidRPr="00865509" w:rsidRDefault="009F60F0" w:rsidP="000E2C60">
            <w:pPr>
              <w:pStyle w:val="12"/>
              <w:rPr>
                <w:szCs w:val="18"/>
              </w:rPr>
            </w:pPr>
            <w:bookmarkStart w:id="38" w:name="_Hlk25913741"/>
            <w:r w:rsidRPr="00865509">
              <w:rPr>
                <w:szCs w:val="18"/>
              </w:rPr>
              <w:t>Диаметр установочного отверстия</w:t>
            </w:r>
            <w:bookmarkEnd w:id="38"/>
            <w:r w:rsidRPr="00865509">
              <w:rPr>
                <w:szCs w:val="18"/>
              </w:rPr>
              <w:t xml:space="preserve">, </w:t>
            </w:r>
            <w:bookmarkStart w:id="39" w:name="_Hlk25837472"/>
            <w:r w:rsidRPr="00865509">
              <w:rPr>
                <w:szCs w:val="18"/>
              </w:rPr>
              <w:t>мм (дюйм)</w:t>
            </w:r>
            <w:bookmarkEnd w:id="39"/>
          </w:p>
        </w:tc>
        <w:tc>
          <w:tcPr>
            <w:tcW w:w="2118" w:type="pct"/>
            <w:shd w:val="clear" w:color="auto" w:fill="auto"/>
            <w:vAlign w:val="center"/>
            <w:hideMark/>
          </w:tcPr>
          <w:p w14:paraId="2A4F3097" w14:textId="77777777" w:rsidR="009F60F0" w:rsidRPr="00865509" w:rsidRDefault="009F60F0" w:rsidP="000E2C60">
            <w:pPr>
              <w:pStyle w:val="12"/>
              <w:rPr>
                <w:szCs w:val="18"/>
              </w:rPr>
            </w:pPr>
            <w:r w:rsidRPr="00865509">
              <w:rPr>
                <w:szCs w:val="18"/>
              </w:rPr>
              <w:t>Максимальная толщина панели, мм (дюйм)</w:t>
            </w:r>
          </w:p>
        </w:tc>
      </w:tr>
      <w:tr w:rsidR="009F60F0" w:rsidRPr="00865509" w14:paraId="02A73509" w14:textId="77777777" w:rsidTr="00060A8B">
        <w:trPr>
          <w:cantSplit/>
          <w:trHeight w:val="20"/>
        </w:trPr>
        <w:tc>
          <w:tcPr>
            <w:tcW w:w="1158" w:type="pct"/>
            <w:shd w:val="clear" w:color="auto" w:fill="auto"/>
            <w:vAlign w:val="center"/>
            <w:hideMark/>
          </w:tcPr>
          <w:p w14:paraId="34D5991C" w14:textId="77777777" w:rsidR="009F60F0" w:rsidRPr="00865509" w:rsidRDefault="009F60F0" w:rsidP="000E2C60">
            <w:pPr>
              <w:pStyle w:val="12"/>
              <w:rPr>
                <w:szCs w:val="18"/>
                <w:lang w:val="en-US"/>
              </w:rPr>
            </w:pPr>
            <w:r w:rsidRPr="00865509">
              <w:rPr>
                <w:szCs w:val="18"/>
                <w:lang w:val="en-US"/>
              </w:rPr>
              <w:t>HB1</w:t>
            </w:r>
          </w:p>
        </w:tc>
        <w:tc>
          <w:tcPr>
            <w:tcW w:w="1723" w:type="pct"/>
            <w:shd w:val="clear" w:color="auto" w:fill="auto"/>
            <w:vAlign w:val="center"/>
            <w:hideMark/>
          </w:tcPr>
          <w:p w14:paraId="015FA6A2" w14:textId="77777777" w:rsidR="009F60F0" w:rsidRPr="00865509" w:rsidRDefault="009F60F0" w:rsidP="000E2C60">
            <w:pPr>
              <w:pStyle w:val="12"/>
              <w:rPr>
                <w:szCs w:val="18"/>
              </w:rPr>
            </w:pPr>
            <w:r w:rsidRPr="00865509">
              <w:rPr>
                <w:szCs w:val="18"/>
              </w:rPr>
              <w:t>16,3 (0,641</w:t>
            </w:r>
            <w:r w:rsidRPr="00865509">
              <w:rPr>
                <w:szCs w:val="18"/>
                <w:lang w:val="en-US"/>
              </w:rPr>
              <w:t>”</w:t>
            </w:r>
            <w:r w:rsidRPr="00865509">
              <w:rPr>
                <w:szCs w:val="18"/>
              </w:rPr>
              <w:t>)</w:t>
            </w:r>
          </w:p>
        </w:tc>
        <w:tc>
          <w:tcPr>
            <w:tcW w:w="2118" w:type="pct"/>
            <w:shd w:val="clear" w:color="auto" w:fill="auto"/>
            <w:vAlign w:val="center"/>
            <w:hideMark/>
          </w:tcPr>
          <w:p w14:paraId="4D885810" w14:textId="77777777" w:rsidR="009F60F0" w:rsidRPr="00865509" w:rsidRDefault="009F60F0" w:rsidP="000E2C60">
            <w:pPr>
              <w:pStyle w:val="12"/>
              <w:rPr>
                <w:szCs w:val="18"/>
              </w:rPr>
            </w:pPr>
            <w:r w:rsidRPr="00865509">
              <w:rPr>
                <w:szCs w:val="18"/>
              </w:rPr>
              <w:t>3,3 (0,130</w:t>
            </w:r>
            <w:r w:rsidRPr="00865509">
              <w:rPr>
                <w:szCs w:val="18"/>
                <w:lang w:val="en-US"/>
              </w:rPr>
              <w:t>”</w:t>
            </w:r>
            <w:r w:rsidRPr="00865509">
              <w:rPr>
                <w:szCs w:val="18"/>
              </w:rPr>
              <w:t>)</w:t>
            </w:r>
          </w:p>
        </w:tc>
      </w:tr>
      <w:tr w:rsidR="009F60F0" w:rsidRPr="00865509" w14:paraId="16ADE472" w14:textId="77777777" w:rsidTr="00060A8B">
        <w:trPr>
          <w:cantSplit/>
          <w:trHeight w:val="20"/>
        </w:trPr>
        <w:tc>
          <w:tcPr>
            <w:tcW w:w="1158" w:type="pct"/>
            <w:shd w:val="clear" w:color="auto" w:fill="auto"/>
            <w:vAlign w:val="center"/>
            <w:hideMark/>
          </w:tcPr>
          <w:p w14:paraId="63AA4354" w14:textId="77777777" w:rsidR="009F60F0" w:rsidRPr="00865509" w:rsidRDefault="009F60F0" w:rsidP="000E2C60">
            <w:pPr>
              <w:pStyle w:val="12"/>
              <w:rPr>
                <w:szCs w:val="18"/>
              </w:rPr>
            </w:pPr>
            <w:r w:rsidRPr="00865509">
              <w:rPr>
                <w:szCs w:val="18"/>
                <w:lang w:val="en-US"/>
              </w:rPr>
              <w:t>HB2</w:t>
            </w:r>
          </w:p>
        </w:tc>
        <w:tc>
          <w:tcPr>
            <w:tcW w:w="1723" w:type="pct"/>
            <w:shd w:val="clear" w:color="auto" w:fill="auto"/>
            <w:vAlign w:val="center"/>
            <w:hideMark/>
          </w:tcPr>
          <w:p w14:paraId="15E5DC0A" w14:textId="77777777" w:rsidR="009F60F0" w:rsidRPr="00865509" w:rsidRDefault="009F60F0" w:rsidP="000E2C60">
            <w:pPr>
              <w:pStyle w:val="12"/>
              <w:rPr>
                <w:szCs w:val="18"/>
              </w:rPr>
            </w:pPr>
            <w:r w:rsidRPr="00865509">
              <w:rPr>
                <w:szCs w:val="18"/>
              </w:rPr>
              <w:t>19,6 (0,771</w:t>
            </w:r>
            <w:r w:rsidRPr="00865509">
              <w:rPr>
                <w:szCs w:val="18"/>
                <w:lang w:val="en-US"/>
              </w:rPr>
              <w:t>”</w:t>
            </w:r>
            <w:r w:rsidRPr="00865509">
              <w:rPr>
                <w:szCs w:val="18"/>
              </w:rPr>
              <w:t>)</w:t>
            </w:r>
          </w:p>
        </w:tc>
        <w:tc>
          <w:tcPr>
            <w:tcW w:w="2118" w:type="pct"/>
            <w:shd w:val="clear" w:color="auto" w:fill="auto"/>
            <w:vAlign w:val="center"/>
            <w:hideMark/>
          </w:tcPr>
          <w:p w14:paraId="2E37330A" w14:textId="77777777" w:rsidR="009F60F0" w:rsidRPr="00865509" w:rsidRDefault="009F60F0" w:rsidP="000E2C60">
            <w:pPr>
              <w:pStyle w:val="12"/>
              <w:rPr>
                <w:szCs w:val="18"/>
              </w:rPr>
            </w:pPr>
            <w:r w:rsidRPr="00865509">
              <w:rPr>
                <w:szCs w:val="18"/>
              </w:rPr>
              <w:t>6,4 (0,252</w:t>
            </w:r>
            <w:r w:rsidRPr="00865509">
              <w:rPr>
                <w:szCs w:val="18"/>
                <w:lang w:val="en-US"/>
              </w:rPr>
              <w:t>”</w:t>
            </w:r>
            <w:r w:rsidRPr="00865509">
              <w:rPr>
                <w:szCs w:val="18"/>
              </w:rPr>
              <w:t>)</w:t>
            </w:r>
          </w:p>
        </w:tc>
      </w:tr>
      <w:tr w:rsidR="009F60F0" w:rsidRPr="00865509" w14:paraId="1C85D70B" w14:textId="77777777" w:rsidTr="00060A8B">
        <w:trPr>
          <w:cantSplit/>
          <w:trHeight w:val="20"/>
        </w:trPr>
        <w:tc>
          <w:tcPr>
            <w:tcW w:w="1158" w:type="pct"/>
            <w:shd w:val="clear" w:color="auto" w:fill="auto"/>
            <w:vAlign w:val="center"/>
            <w:hideMark/>
          </w:tcPr>
          <w:p w14:paraId="2821ACC7" w14:textId="77777777" w:rsidR="009F60F0" w:rsidRPr="00865509" w:rsidRDefault="009F60F0" w:rsidP="000E2C60">
            <w:pPr>
              <w:pStyle w:val="12"/>
              <w:rPr>
                <w:szCs w:val="18"/>
              </w:rPr>
            </w:pPr>
            <w:r w:rsidRPr="00865509">
              <w:rPr>
                <w:szCs w:val="18"/>
                <w:lang w:val="en-US"/>
              </w:rPr>
              <w:t>HB3</w:t>
            </w:r>
          </w:p>
        </w:tc>
        <w:tc>
          <w:tcPr>
            <w:tcW w:w="1723" w:type="pct"/>
            <w:shd w:val="clear" w:color="auto" w:fill="auto"/>
            <w:vAlign w:val="center"/>
            <w:hideMark/>
          </w:tcPr>
          <w:p w14:paraId="2EEE0D16" w14:textId="77777777" w:rsidR="009F60F0" w:rsidRPr="00865509" w:rsidRDefault="009F60F0" w:rsidP="000E2C60">
            <w:pPr>
              <w:pStyle w:val="12"/>
              <w:rPr>
                <w:szCs w:val="18"/>
              </w:rPr>
            </w:pPr>
            <w:r w:rsidRPr="00865509">
              <w:rPr>
                <w:szCs w:val="18"/>
              </w:rPr>
              <w:t>26,0 (1,024</w:t>
            </w:r>
            <w:r w:rsidRPr="00865509">
              <w:rPr>
                <w:szCs w:val="18"/>
                <w:lang w:val="en-US"/>
              </w:rPr>
              <w:t>”</w:t>
            </w:r>
            <w:r w:rsidRPr="00865509">
              <w:rPr>
                <w:szCs w:val="18"/>
              </w:rPr>
              <w:t>)</w:t>
            </w:r>
          </w:p>
        </w:tc>
        <w:tc>
          <w:tcPr>
            <w:tcW w:w="2118" w:type="pct"/>
            <w:shd w:val="clear" w:color="auto" w:fill="auto"/>
            <w:vAlign w:val="center"/>
            <w:hideMark/>
          </w:tcPr>
          <w:p w14:paraId="7D78C0B5" w14:textId="77777777" w:rsidR="009F60F0" w:rsidRPr="00865509" w:rsidRDefault="009F60F0" w:rsidP="000E2C60">
            <w:pPr>
              <w:pStyle w:val="12"/>
              <w:rPr>
                <w:szCs w:val="18"/>
              </w:rPr>
            </w:pPr>
            <w:r w:rsidRPr="00865509">
              <w:rPr>
                <w:szCs w:val="18"/>
              </w:rPr>
              <w:t>9,7 (0,382</w:t>
            </w:r>
            <w:r w:rsidRPr="00865509">
              <w:rPr>
                <w:szCs w:val="18"/>
                <w:lang w:val="en-US"/>
              </w:rPr>
              <w:t>”</w:t>
            </w:r>
            <w:r w:rsidRPr="00865509">
              <w:rPr>
                <w:szCs w:val="18"/>
              </w:rPr>
              <w:t>)</w:t>
            </w:r>
          </w:p>
        </w:tc>
      </w:tr>
    </w:tbl>
    <w:p w14:paraId="165106C0" w14:textId="77777777" w:rsidR="00060A8B" w:rsidRDefault="00060A8B" w:rsidP="000E2C60">
      <w:pPr>
        <w:pStyle w:val="12"/>
        <w:rPr>
          <w:szCs w:val="18"/>
        </w:rPr>
      </w:pPr>
      <w:bookmarkStart w:id="40" w:name="_Toc74324697"/>
    </w:p>
    <w:p w14:paraId="728FA915" w14:textId="0C568F7B" w:rsidR="00060A8B" w:rsidRPr="00060A8B" w:rsidRDefault="009F60F0" w:rsidP="000E2C60">
      <w:pPr>
        <w:pStyle w:val="12"/>
        <w:rPr>
          <w:b/>
          <w:bCs/>
          <w:szCs w:val="18"/>
        </w:rPr>
      </w:pPr>
      <w:r w:rsidRPr="00060A8B">
        <w:rPr>
          <w:b/>
          <w:bCs/>
          <w:szCs w:val="18"/>
        </w:rPr>
        <w:t>Резьбовое соединение</w:t>
      </w:r>
      <w:bookmarkEnd w:id="40"/>
    </w:p>
    <w:p w14:paraId="2F590C40" w14:textId="3A18782A" w:rsidR="009F60F0" w:rsidRPr="009C0D92" w:rsidRDefault="009F60F0" w:rsidP="00060A8B">
      <w:pPr>
        <w:pStyle w:val="12"/>
        <w:numPr>
          <w:ilvl w:val="0"/>
          <w:numId w:val="30"/>
        </w:numPr>
        <w:ind w:left="284" w:hanging="284"/>
        <w:rPr>
          <w:szCs w:val="18"/>
        </w:rPr>
      </w:pPr>
      <w:r w:rsidRPr="009C0D92">
        <w:rPr>
          <w:szCs w:val="18"/>
        </w:rPr>
        <w:t>Перед сборкой убедитесь в отсутствии грязи на резьбе.</w:t>
      </w:r>
    </w:p>
    <w:p w14:paraId="0637BB43" w14:textId="7B9C78EB" w:rsidR="009F60F0" w:rsidRPr="009C0D92" w:rsidRDefault="009F60F0" w:rsidP="00060A8B">
      <w:pPr>
        <w:pStyle w:val="12"/>
        <w:numPr>
          <w:ilvl w:val="0"/>
          <w:numId w:val="30"/>
        </w:numPr>
        <w:ind w:left="284" w:hanging="284"/>
        <w:rPr>
          <w:szCs w:val="18"/>
        </w:rPr>
      </w:pPr>
      <w:r w:rsidRPr="009C0D92">
        <w:rPr>
          <w:szCs w:val="18"/>
        </w:rPr>
        <w:t>Коническая резьба должна быть уплотнена 5-6 оборотами тефлоновой ленты. После обертывания резьбы убедитесь, что лента правильно зафиксирована.</w:t>
      </w:r>
    </w:p>
    <w:p w14:paraId="23179BCF" w14:textId="77777777" w:rsidR="009F60F0" w:rsidRPr="009C0D92" w:rsidRDefault="009F60F0" w:rsidP="00060A8B">
      <w:pPr>
        <w:pStyle w:val="12"/>
        <w:numPr>
          <w:ilvl w:val="0"/>
          <w:numId w:val="30"/>
        </w:numPr>
        <w:ind w:left="284" w:hanging="284"/>
        <w:rPr>
          <w:szCs w:val="18"/>
        </w:rPr>
      </w:pPr>
      <w:r w:rsidRPr="009C0D92">
        <w:rPr>
          <w:szCs w:val="18"/>
        </w:rPr>
        <w:t>Цилиндрическая резьба должна быть уплотнена прокладкой.</w:t>
      </w:r>
    </w:p>
    <w:p w14:paraId="5BC11CF4" w14:textId="361E92EA" w:rsidR="009F60F0" w:rsidRDefault="009F60F0" w:rsidP="00060A8B">
      <w:pPr>
        <w:pStyle w:val="12"/>
        <w:numPr>
          <w:ilvl w:val="0"/>
          <w:numId w:val="30"/>
        </w:numPr>
        <w:ind w:left="284" w:hanging="284"/>
        <w:rPr>
          <w:szCs w:val="18"/>
        </w:rPr>
      </w:pPr>
      <w:r w:rsidRPr="009C0D92">
        <w:rPr>
          <w:szCs w:val="18"/>
        </w:rPr>
        <w:t>При установке избегайте попадания грязи на соединения.</w:t>
      </w:r>
    </w:p>
    <w:p w14:paraId="4DF6E02B" w14:textId="77777777" w:rsidR="00A669DB" w:rsidRPr="00A669DB" w:rsidRDefault="00A669DB" w:rsidP="000E2C60">
      <w:pPr>
        <w:pStyle w:val="12"/>
        <w:rPr>
          <w:sz w:val="4"/>
          <w:szCs w:val="4"/>
        </w:rPr>
      </w:pPr>
    </w:p>
    <w:p w14:paraId="1A80A4CB" w14:textId="7D2A4009" w:rsidR="009F60F0" w:rsidRPr="00060A8B" w:rsidRDefault="009F60F0" w:rsidP="000E2C60">
      <w:pPr>
        <w:pStyle w:val="12"/>
        <w:rPr>
          <w:b/>
          <w:bCs/>
          <w:szCs w:val="18"/>
        </w:rPr>
      </w:pPr>
      <w:r w:rsidRPr="00060A8B">
        <w:rPr>
          <w:b/>
          <w:bCs/>
          <w:szCs w:val="18"/>
        </w:rPr>
        <w:t xml:space="preserve">Присоединение трубного фитинга компании </w:t>
      </w:r>
      <w:r w:rsidRPr="00060A8B">
        <w:rPr>
          <w:b/>
          <w:bCs/>
          <w:szCs w:val="18"/>
          <w:lang w:val="en-US"/>
        </w:rPr>
        <w:t>Hy</w:t>
      </w:r>
      <w:r w:rsidRPr="00060A8B">
        <w:rPr>
          <w:b/>
          <w:bCs/>
          <w:szCs w:val="18"/>
        </w:rPr>
        <w:t>-</w:t>
      </w:r>
      <w:r w:rsidRPr="00060A8B">
        <w:rPr>
          <w:b/>
          <w:bCs/>
          <w:szCs w:val="18"/>
          <w:lang w:val="en-US"/>
        </w:rPr>
        <w:t>Lok</w:t>
      </w:r>
    </w:p>
    <w:p w14:paraId="543EC5A7" w14:textId="427D9803" w:rsidR="009F60F0" w:rsidRPr="00A669DB" w:rsidRDefault="009F60F0" w:rsidP="00060A8B">
      <w:pPr>
        <w:pStyle w:val="12"/>
        <w:numPr>
          <w:ilvl w:val="0"/>
          <w:numId w:val="31"/>
        </w:numPr>
        <w:ind w:left="284" w:hanging="284"/>
        <w:rPr>
          <w:szCs w:val="18"/>
        </w:rPr>
      </w:pPr>
      <w:r w:rsidRPr="00A669DB">
        <w:rPr>
          <w:szCs w:val="18"/>
        </w:rPr>
        <w:t>Вставьте подготовленную трубку в кран «</w:t>
      </w:r>
      <w:r w:rsidRPr="00A669DB">
        <w:rPr>
          <w:szCs w:val="18"/>
          <w:lang w:val="en-US"/>
        </w:rPr>
        <w:t>Hy</w:t>
      </w:r>
      <w:r w:rsidRPr="00A669DB">
        <w:rPr>
          <w:szCs w:val="18"/>
        </w:rPr>
        <w:t>-</w:t>
      </w:r>
      <w:r w:rsidRPr="00A669DB">
        <w:rPr>
          <w:szCs w:val="18"/>
          <w:lang w:val="en-US"/>
        </w:rPr>
        <w:t>Lok</w:t>
      </w:r>
      <w:r w:rsidRPr="00A669DB">
        <w:rPr>
          <w:szCs w:val="18"/>
        </w:rPr>
        <w:t>» до упора. Убедитесь, что трубка прочно вставлена в фитинг и плотно закрутите пальцами гайку.</w:t>
      </w:r>
    </w:p>
    <w:p w14:paraId="07318392" w14:textId="2CE9ECC4" w:rsidR="009F60F0" w:rsidRPr="00A669DB" w:rsidRDefault="009F60F0" w:rsidP="00060A8B">
      <w:pPr>
        <w:pStyle w:val="12"/>
        <w:numPr>
          <w:ilvl w:val="0"/>
          <w:numId w:val="31"/>
        </w:numPr>
        <w:ind w:left="284" w:hanging="284"/>
        <w:rPr>
          <w:szCs w:val="18"/>
        </w:rPr>
      </w:pPr>
      <w:r w:rsidRPr="00A669DB">
        <w:rPr>
          <w:szCs w:val="18"/>
        </w:rPr>
        <w:t>Пометьте гайку в позиции на 9 часов для идентификации начальной точки.</w:t>
      </w:r>
    </w:p>
    <w:p w14:paraId="11911ABC" w14:textId="2B9AB15F" w:rsidR="009D3F2C" w:rsidRDefault="009F60F0" w:rsidP="00060A8B">
      <w:pPr>
        <w:pStyle w:val="12"/>
        <w:numPr>
          <w:ilvl w:val="0"/>
          <w:numId w:val="31"/>
        </w:numPr>
        <w:ind w:left="284" w:hanging="284"/>
        <w:rPr>
          <w:szCs w:val="18"/>
        </w:rPr>
      </w:pPr>
      <w:r w:rsidRPr="00A669DB">
        <w:rPr>
          <w:szCs w:val="18"/>
        </w:rPr>
        <w:t>Затяните гайку гаечным ключом на 1 и 1/4 оборота, удерживая тело фитинга другим ключом. Когда гайка будет затянута на 1 и 1/4 оборота, отметка, которая была изначально на 9 часов должна встать на 12 часов.</w:t>
      </w:r>
    </w:p>
    <w:p w14:paraId="68934AD9" w14:textId="75AB4FA7" w:rsidR="00060A8B" w:rsidRDefault="00060A8B">
      <w:pPr>
        <w:jc w:val="left"/>
        <w:rPr>
          <w:szCs w:val="18"/>
          <w:shd w:val="clear" w:color="auto" w:fill="FFFFFF"/>
        </w:rPr>
      </w:pPr>
      <w:r>
        <w:rPr>
          <w:szCs w:val="18"/>
        </w:rPr>
        <w:br w:type="page"/>
      </w:r>
    </w:p>
    <w:tbl>
      <w:tblPr>
        <w:tblW w:w="67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789"/>
      </w:tblGrid>
      <w:tr w:rsidR="00C321A9" w:rsidRPr="00865509" w14:paraId="430807C2" w14:textId="77777777" w:rsidTr="00832850">
        <w:tc>
          <w:tcPr>
            <w:tcW w:w="6789" w:type="dxa"/>
            <w:shd w:val="clear" w:color="auto" w:fill="D9D9D9" w:themeFill="background1" w:themeFillShade="D9"/>
          </w:tcPr>
          <w:p w14:paraId="06BB5599" w14:textId="564A6D03" w:rsidR="00C321A9" w:rsidRPr="00832850" w:rsidRDefault="007600EB" w:rsidP="00060A8B">
            <w:pPr>
              <w:pStyle w:val="12"/>
              <w:jc w:val="center"/>
              <w:rPr>
                <w:b/>
                <w:bCs/>
                <w:szCs w:val="18"/>
                <w:highlight w:val="lightGray"/>
                <w:u w:val="single"/>
              </w:rPr>
            </w:pPr>
            <w:r w:rsidRPr="00865509">
              <w:rPr>
                <w:szCs w:val="18"/>
              </w:rPr>
              <w:lastRenderedPageBreak/>
              <w:br w:type="page"/>
            </w:r>
            <w:r w:rsidR="00C321A9" w:rsidRPr="00832850">
              <w:rPr>
                <w:b/>
                <w:bCs/>
                <w:szCs w:val="18"/>
                <w:highlight w:val="lightGray"/>
                <w:u w:val="single"/>
              </w:rPr>
              <w:t>Внимание!</w:t>
            </w:r>
          </w:p>
          <w:p w14:paraId="5BCF8401" w14:textId="5B2A865E" w:rsidR="00C321A9" w:rsidRPr="00865509" w:rsidRDefault="00C321A9" w:rsidP="000E2C60">
            <w:pPr>
              <w:pStyle w:val="12"/>
              <w:rPr>
                <w:szCs w:val="18"/>
              </w:rPr>
            </w:pPr>
            <w:r w:rsidRPr="00832850">
              <w:rPr>
                <w:szCs w:val="18"/>
                <w:highlight w:val="lightGray"/>
              </w:rPr>
              <w:t xml:space="preserve">Шаровой кран </w:t>
            </w:r>
            <w:r w:rsidR="007F2519">
              <w:rPr>
                <w:szCs w:val="18"/>
                <w:highlight w:val="lightGray"/>
              </w:rPr>
              <w:t>102</w:t>
            </w:r>
            <w:r w:rsidRPr="00832850">
              <w:rPr>
                <w:szCs w:val="18"/>
                <w:highlight w:val="lightGray"/>
              </w:rPr>
              <w:t xml:space="preserve"> серии не может быть использован для систем подачи КПГ </w:t>
            </w:r>
            <w:r w:rsidRPr="00832850">
              <w:rPr>
                <w:szCs w:val="18"/>
                <w:highlight w:val="lightGray"/>
                <w:lang w:val="en-US"/>
              </w:rPr>
              <w:t>c</w:t>
            </w:r>
            <w:r w:rsidRPr="00832850">
              <w:rPr>
                <w:szCs w:val="18"/>
                <w:highlight w:val="lightGray"/>
              </w:rPr>
              <w:t xml:space="preserve"> количеством открытий/закрытий более 50 раз в день. Для систем с высокой интенсивностью операций открытия/закрытия рекомендуется использовать серии </w:t>
            </w:r>
            <w:r w:rsidRPr="00832850">
              <w:rPr>
                <w:szCs w:val="18"/>
                <w:highlight w:val="lightGray"/>
                <w:lang w:val="en-US"/>
              </w:rPr>
              <w:t>CNG</w:t>
            </w:r>
            <w:r w:rsidRPr="00832850">
              <w:rPr>
                <w:szCs w:val="18"/>
                <w:highlight w:val="lightGray"/>
              </w:rPr>
              <w:t>.</w:t>
            </w:r>
          </w:p>
        </w:tc>
      </w:tr>
    </w:tbl>
    <w:p w14:paraId="5E744741" w14:textId="77777777" w:rsidR="00060A8B" w:rsidRDefault="00060A8B" w:rsidP="000E2C60">
      <w:pPr>
        <w:pStyle w:val="12"/>
      </w:pPr>
      <w:bookmarkStart w:id="41" w:name="_Toc74324698"/>
    </w:p>
    <w:p w14:paraId="261E7ECF" w14:textId="24789496" w:rsidR="009F60F0" w:rsidRDefault="009F60F0" w:rsidP="00060A8B">
      <w:pPr>
        <w:pStyle w:val="12"/>
        <w:numPr>
          <w:ilvl w:val="0"/>
          <w:numId w:val="33"/>
        </w:numPr>
        <w:ind w:left="284" w:hanging="284"/>
        <w:rPr>
          <w:b/>
          <w:bCs/>
        </w:rPr>
      </w:pPr>
      <w:r w:rsidRPr="00060A8B">
        <w:rPr>
          <w:b/>
          <w:bCs/>
        </w:rPr>
        <w:t>Порядок работы</w:t>
      </w:r>
      <w:bookmarkEnd w:id="41"/>
    </w:p>
    <w:p w14:paraId="47CFC9AD" w14:textId="77777777" w:rsidR="00060A8B" w:rsidRPr="00060A8B" w:rsidRDefault="00060A8B" w:rsidP="000E2C60">
      <w:pPr>
        <w:pStyle w:val="12"/>
        <w:rPr>
          <w:b/>
          <w:bCs/>
        </w:rPr>
      </w:pPr>
    </w:p>
    <w:tbl>
      <w:tblPr>
        <w:tblW w:w="67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789"/>
      </w:tblGrid>
      <w:tr w:rsidR="00EE35F5" w:rsidRPr="00865509" w14:paraId="67795365" w14:textId="77777777" w:rsidTr="00832850">
        <w:tc>
          <w:tcPr>
            <w:tcW w:w="6789" w:type="dxa"/>
            <w:shd w:val="clear" w:color="auto" w:fill="D9D9D9" w:themeFill="background1" w:themeFillShade="D9"/>
          </w:tcPr>
          <w:p w14:paraId="7AF3A329" w14:textId="77777777" w:rsidR="00EE35F5" w:rsidRPr="00832850" w:rsidRDefault="00EE35F5" w:rsidP="00060A8B">
            <w:pPr>
              <w:pStyle w:val="12"/>
              <w:jc w:val="center"/>
              <w:rPr>
                <w:b/>
                <w:bCs/>
                <w:szCs w:val="18"/>
                <w:highlight w:val="lightGray"/>
                <w:u w:val="single"/>
              </w:rPr>
            </w:pPr>
            <w:r w:rsidRPr="00832850">
              <w:rPr>
                <w:b/>
                <w:bCs/>
                <w:szCs w:val="18"/>
                <w:highlight w:val="lightGray"/>
                <w:u w:val="single"/>
              </w:rPr>
              <w:t>Внимание!</w:t>
            </w:r>
          </w:p>
          <w:p w14:paraId="6FC76589" w14:textId="77777777" w:rsidR="00EE35F5" w:rsidRPr="00832850" w:rsidRDefault="00EE35F5" w:rsidP="000E2C60">
            <w:pPr>
              <w:pStyle w:val="12"/>
              <w:rPr>
                <w:szCs w:val="18"/>
                <w:highlight w:val="lightGray"/>
              </w:rPr>
            </w:pPr>
            <w:r w:rsidRPr="00832850">
              <w:rPr>
                <w:szCs w:val="18"/>
                <w:highlight w:val="lightGray"/>
              </w:rPr>
              <w:t>-</w:t>
            </w:r>
            <w:r w:rsidRPr="00832850">
              <w:rPr>
                <w:szCs w:val="18"/>
                <w:highlight w:val="lightGray"/>
              </w:rPr>
              <w:tab/>
              <w:t>Для 3-х ходового крана перепад давления между боковыми портами не должен превышать 10 бар.</w:t>
            </w:r>
          </w:p>
          <w:p w14:paraId="4F8F2C88" w14:textId="77777777" w:rsidR="00EE35F5" w:rsidRPr="00832850" w:rsidRDefault="00EE35F5" w:rsidP="000E2C60">
            <w:pPr>
              <w:pStyle w:val="12"/>
              <w:rPr>
                <w:szCs w:val="18"/>
                <w:highlight w:val="lightGray"/>
              </w:rPr>
            </w:pPr>
            <w:r w:rsidRPr="00832850">
              <w:rPr>
                <w:szCs w:val="18"/>
                <w:highlight w:val="lightGray"/>
              </w:rPr>
              <w:t>-</w:t>
            </w:r>
            <w:r w:rsidRPr="00832850">
              <w:rPr>
                <w:szCs w:val="18"/>
                <w:highlight w:val="lightGray"/>
              </w:rPr>
              <w:tab/>
              <w:t>Вход 3-х ходового крана находится снизу. Подача давления в боковые порты может привести к выходу из строя седла шара.</w:t>
            </w:r>
          </w:p>
          <w:p w14:paraId="42AC4FAC" w14:textId="77777777" w:rsidR="00EE35F5" w:rsidRPr="00865509" w:rsidRDefault="00EE35F5" w:rsidP="000E2C60">
            <w:pPr>
              <w:pStyle w:val="12"/>
              <w:rPr>
                <w:szCs w:val="18"/>
              </w:rPr>
            </w:pPr>
            <w:r w:rsidRPr="00832850">
              <w:rPr>
                <w:szCs w:val="18"/>
                <w:highlight w:val="lightGray"/>
              </w:rPr>
              <w:t>-</w:t>
            </w:r>
            <w:r w:rsidRPr="00832850">
              <w:rPr>
                <w:szCs w:val="18"/>
                <w:highlight w:val="lightGray"/>
              </w:rPr>
              <w:tab/>
              <w:t>Подача давления в линию должна осуществляться плавно во избежание возникновения пневмо- или гидроудара.</w:t>
            </w:r>
          </w:p>
        </w:tc>
      </w:tr>
    </w:tbl>
    <w:p w14:paraId="7795CE5A" w14:textId="102AA77B" w:rsidR="00060A8B" w:rsidRDefault="00060A8B" w:rsidP="000E2C60">
      <w:pPr>
        <w:pStyle w:val="12"/>
        <w:rPr>
          <w:szCs w:val="18"/>
        </w:rPr>
      </w:pPr>
    </w:p>
    <w:p w14:paraId="348148B2" w14:textId="0978BA75" w:rsidR="009F60F0" w:rsidRPr="00865509" w:rsidRDefault="009F60F0" w:rsidP="00060A8B">
      <w:pPr>
        <w:pStyle w:val="12"/>
        <w:numPr>
          <w:ilvl w:val="0"/>
          <w:numId w:val="32"/>
        </w:numPr>
        <w:ind w:left="284" w:hanging="284"/>
        <w:rPr>
          <w:szCs w:val="18"/>
        </w:rPr>
      </w:pPr>
      <w:r w:rsidRPr="00865509">
        <w:rPr>
          <w:szCs w:val="18"/>
        </w:rPr>
        <w:t>Размещение оборудования должно осуществляться в соответствии с действующими нормами и правилами, требованиями СНиП и других ведомственных нормативных документов с учетом требований правил безопасности: «О безопасности машин и оборудования» ТР ТС 010/2011.</w:t>
      </w:r>
    </w:p>
    <w:p w14:paraId="5ECEA9EE" w14:textId="77777777" w:rsidR="0053267C" w:rsidRPr="00865509" w:rsidRDefault="009F60F0" w:rsidP="00060A8B">
      <w:pPr>
        <w:pStyle w:val="12"/>
        <w:ind w:left="284" w:hanging="284"/>
        <w:rPr>
          <w:szCs w:val="18"/>
        </w:rPr>
      </w:pPr>
      <w:r w:rsidRPr="00865509">
        <w:rPr>
          <w:szCs w:val="18"/>
        </w:rPr>
        <w:t>-</w:t>
      </w:r>
      <w:r w:rsidRPr="00865509">
        <w:rPr>
          <w:szCs w:val="18"/>
        </w:rPr>
        <w:tab/>
        <w:t>Эксплуатация крана допускается только после его полной установки в систему.</w:t>
      </w:r>
    </w:p>
    <w:p w14:paraId="395A046D" w14:textId="7CEEB5A9" w:rsidR="009F60F0" w:rsidRPr="00865509" w:rsidRDefault="009F60F0" w:rsidP="00060A8B">
      <w:pPr>
        <w:pStyle w:val="12"/>
        <w:ind w:left="284" w:hanging="284"/>
        <w:rPr>
          <w:szCs w:val="18"/>
        </w:rPr>
      </w:pPr>
      <w:r w:rsidRPr="00865509">
        <w:rPr>
          <w:szCs w:val="18"/>
        </w:rPr>
        <w:t>-</w:t>
      </w:r>
      <w:r w:rsidRPr="00865509">
        <w:rPr>
          <w:szCs w:val="18"/>
        </w:rPr>
        <w:tab/>
        <w:t>Избегать получения ожога при открытии крана вследствие вытекания наружу жидкости, находящейся внутри системы.</w:t>
      </w:r>
    </w:p>
    <w:p w14:paraId="4D6891D4" w14:textId="380ECB07" w:rsidR="009F60F0" w:rsidRDefault="009F60F0" w:rsidP="00060A8B">
      <w:pPr>
        <w:pStyle w:val="12"/>
        <w:ind w:left="284" w:hanging="284"/>
        <w:rPr>
          <w:szCs w:val="18"/>
        </w:rPr>
      </w:pPr>
      <w:r w:rsidRPr="00865509">
        <w:rPr>
          <w:szCs w:val="18"/>
        </w:rPr>
        <w:fldChar w:fldCharType="begin"/>
      </w:r>
      <w:r w:rsidRPr="00865509">
        <w:rPr>
          <w:szCs w:val="18"/>
        </w:rPr>
        <w:instrText xml:space="preserve"> LISTNUM  BWT_LMain \l 7 </w:instrText>
      </w:r>
      <w:r w:rsidRPr="00865509">
        <w:rPr>
          <w:szCs w:val="18"/>
        </w:rPr>
        <w:fldChar w:fldCharType="end"/>
      </w:r>
      <w:r w:rsidRPr="00865509">
        <w:rPr>
          <w:szCs w:val="18"/>
        </w:rPr>
        <w:tab/>
        <w:t>Управление крана осуществлять вручную, не рекомендуется применять гаечный ключ, разводной ключ и т.д.</w:t>
      </w:r>
    </w:p>
    <w:p w14:paraId="2A8F9772" w14:textId="77777777" w:rsidR="00060A8B" w:rsidRPr="00865509" w:rsidRDefault="00060A8B" w:rsidP="00060A8B">
      <w:pPr>
        <w:pStyle w:val="12"/>
        <w:ind w:left="284" w:hanging="284"/>
        <w:rPr>
          <w:szCs w:val="18"/>
        </w:rPr>
      </w:pPr>
    </w:p>
    <w:p w14:paraId="3FAF4FC0" w14:textId="6683C0CC" w:rsidR="009F60F0" w:rsidRDefault="009F60F0" w:rsidP="000E2C60">
      <w:pPr>
        <w:pStyle w:val="12"/>
        <w:rPr>
          <w:b/>
          <w:bCs/>
        </w:rPr>
      </w:pPr>
      <w:bookmarkStart w:id="42" w:name="_Toc74324699"/>
      <w:r w:rsidRPr="00060A8B">
        <w:rPr>
          <w:b/>
          <w:bCs/>
        </w:rPr>
        <w:t>Открытие и закрытие крана</w:t>
      </w:r>
      <w:bookmarkEnd w:id="42"/>
    </w:p>
    <w:p w14:paraId="67884738" w14:textId="77777777" w:rsidR="00060A8B" w:rsidRPr="00060A8B" w:rsidRDefault="00060A8B" w:rsidP="000E2C60">
      <w:pPr>
        <w:pStyle w:val="12"/>
        <w:rPr>
          <w:b/>
          <w:bCs/>
        </w:rPr>
      </w:pPr>
    </w:p>
    <w:p w14:paraId="1B5A692E" w14:textId="1D61FD50" w:rsidR="00A669DB" w:rsidRPr="00A669DB" w:rsidRDefault="009F60F0" w:rsidP="000E2C60">
      <w:pPr>
        <w:pStyle w:val="12"/>
        <w:rPr>
          <w:szCs w:val="18"/>
        </w:rPr>
      </w:pPr>
      <w:bookmarkStart w:id="43" w:name="_Toc74324700"/>
      <w:r w:rsidRPr="00865509">
        <w:rPr>
          <w:szCs w:val="18"/>
          <w:u w:val="single"/>
        </w:rPr>
        <w:t>Модель «вкл-выкл» (2-х ходовая)</w:t>
      </w:r>
      <w:bookmarkEnd w:id="43"/>
    </w:p>
    <w:p w14:paraId="072A4D24" w14:textId="0BF6F93B" w:rsidR="009F60F0" w:rsidRDefault="009F60F0" w:rsidP="000E2C60">
      <w:pPr>
        <w:pStyle w:val="12"/>
        <w:rPr>
          <w:szCs w:val="18"/>
        </w:rPr>
      </w:pPr>
      <w:r w:rsidRPr="00865509">
        <w:rPr>
          <w:szCs w:val="18"/>
        </w:rPr>
        <w:t>Поверните рукоятку (17) на ¼ оборота по часовой стрелке или против часовой стрелки, чтобы открыть или закрыть кран соответственно.</w:t>
      </w:r>
    </w:p>
    <w:p w14:paraId="1CC40F59" w14:textId="77777777" w:rsidR="00060A8B" w:rsidRPr="00865509" w:rsidRDefault="00060A8B" w:rsidP="000E2C60">
      <w:pPr>
        <w:pStyle w:val="12"/>
        <w:rPr>
          <w:szCs w:val="18"/>
        </w:rPr>
      </w:pPr>
    </w:p>
    <w:p w14:paraId="7CDE196B" w14:textId="7681C979" w:rsidR="009F60F0" w:rsidRDefault="009F60F0" w:rsidP="000E2C60">
      <w:pPr>
        <w:pStyle w:val="12"/>
        <w:rPr>
          <w:szCs w:val="18"/>
          <w:u w:val="single"/>
        </w:rPr>
      </w:pPr>
      <w:bookmarkStart w:id="44" w:name="_Toc74324701"/>
      <w:r w:rsidRPr="00865509">
        <w:rPr>
          <w:szCs w:val="18"/>
          <w:u w:val="single"/>
        </w:rPr>
        <w:t>Модель переключения (3-х ходовая)</w:t>
      </w:r>
      <w:bookmarkEnd w:id="44"/>
    </w:p>
    <w:p w14:paraId="6C1B16E6" w14:textId="77777777" w:rsidR="00A669DB" w:rsidRPr="004509C0" w:rsidRDefault="00A669DB" w:rsidP="000E2C60">
      <w:pPr>
        <w:pStyle w:val="12"/>
        <w:rPr>
          <w:sz w:val="6"/>
          <w:szCs w:val="6"/>
          <w:lang w:eastAsia="ru-RU"/>
        </w:rPr>
      </w:pPr>
    </w:p>
    <w:p w14:paraId="6CF999F5" w14:textId="0662CCED" w:rsidR="009F60F0" w:rsidRDefault="009F60F0" w:rsidP="000E2C60">
      <w:pPr>
        <w:pStyle w:val="12"/>
        <w:rPr>
          <w:szCs w:val="18"/>
        </w:rPr>
      </w:pPr>
      <w:r w:rsidRPr="00865509">
        <w:rPr>
          <w:szCs w:val="18"/>
        </w:rPr>
        <w:t xml:space="preserve">Поверните рукоятку (17) по часовой стрелке или против часовой стрелки, чтобы переключить кран. </w:t>
      </w:r>
    </w:p>
    <w:p w14:paraId="175C48F0" w14:textId="77777777" w:rsidR="00060A8B" w:rsidRPr="00865509" w:rsidRDefault="00060A8B" w:rsidP="000E2C60">
      <w:pPr>
        <w:pStyle w:val="12"/>
        <w:rPr>
          <w:szCs w:val="18"/>
        </w:rPr>
      </w:pPr>
    </w:p>
    <w:p w14:paraId="3E94489C" w14:textId="20FD875C" w:rsidR="009F60F0" w:rsidRDefault="009F60F0" w:rsidP="00060A8B">
      <w:pPr>
        <w:pStyle w:val="12"/>
        <w:numPr>
          <w:ilvl w:val="0"/>
          <w:numId w:val="33"/>
        </w:numPr>
        <w:ind w:left="284" w:hanging="284"/>
        <w:rPr>
          <w:b/>
          <w:bCs/>
        </w:rPr>
      </w:pPr>
      <w:bookmarkStart w:id="45" w:name="_Toc74324702"/>
      <w:r w:rsidRPr="00060A8B">
        <w:rPr>
          <w:b/>
          <w:bCs/>
        </w:rPr>
        <w:t>Обслуживание</w:t>
      </w:r>
      <w:bookmarkEnd w:id="45"/>
    </w:p>
    <w:p w14:paraId="393EA69E" w14:textId="77777777" w:rsidR="007C0C2C" w:rsidRPr="00060A8B" w:rsidRDefault="007C0C2C" w:rsidP="007C0C2C">
      <w:pPr>
        <w:pStyle w:val="12"/>
        <w:rPr>
          <w:b/>
          <w:bCs/>
        </w:rPr>
      </w:pPr>
    </w:p>
    <w:tbl>
      <w:tblPr>
        <w:tblW w:w="67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789"/>
      </w:tblGrid>
      <w:tr w:rsidR="007B13D7" w:rsidRPr="00865509" w14:paraId="4053C775" w14:textId="77777777" w:rsidTr="00832850">
        <w:tc>
          <w:tcPr>
            <w:tcW w:w="6789" w:type="dxa"/>
            <w:shd w:val="clear" w:color="auto" w:fill="D9D9D9" w:themeFill="background1" w:themeFillShade="D9"/>
          </w:tcPr>
          <w:p w14:paraId="59B26535" w14:textId="050BFA0E" w:rsidR="007B13D7" w:rsidRPr="00832850" w:rsidRDefault="00CD1455" w:rsidP="007C0C2C">
            <w:pPr>
              <w:pStyle w:val="12"/>
              <w:jc w:val="center"/>
              <w:rPr>
                <w:b/>
                <w:bCs/>
                <w:szCs w:val="18"/>
                <w:highlight w:val="lightGray"/>
                <w:u w:val="single"/>
              </w:rPr>
            </w:pPr>
            <w:bookmarkStart w:id="46" w:name="_Hlk74660692"/>
            <w:r w:rsidRPr="00832850">
              <w:rPr>
                <w:b/>
                <w:bCs/>
                <w:szCs w:val="18"/>
                <w:highlight w:val="lightGray"/>
                <w:u w:val="single"/>
              </w:rPr>
              <w:t>ВНИМАНИЕ!</w:t>
            </w:r>
          </w:p>
          <w:p w14:paraId="2BE1889C" w14:textId="77777777" w:rsidR="00EE35F5" w:rsidRPr="00832850" w:rsidRDefault="007B13D7" w:rsidP="000E2C60">
            <w:pPr>
              <w:pStyle w:val="12"/>
              <w:rPr>
                <w:szCs w:val="18"/>
                <w:highlight w:val="lightGray"/>
              </w:rPr>
            </w:pPr>
            <w:r w:rsidRPr="00832850">
              <w:rPr>
                <w:szCs w:val="18"/>
                <w:highlight w:val="lightGray"/>
              </w:rPr>
              <w:t xml:space="preserve">- Запрещается подтяжка резьбовых соединений и проведение ремонтных работ при наличии давления и рабочей среды в трубопроводах. </w:t>
            </w:r>
          </w:p>
          <w:p w14:paraId="064280CC" w14:textId="77777777" w:rsidR="007B13D7" w:rsidRPr="00865509" w:rsidRDefault="00EE35F5" w:rsidP="000E2C60">
            <w:pPr>
              <w:pStyle w:val="12"/>
              <w:rPr>
                <w:szCs w:val="18"/>
              </w:rPr>
            </w:pPr>
            <w:r w:rsidRPr="00832850">
              <w:rPr>
                <w:szCs w:val="18"/>
                <w:highlight w:val="lightGray"/>
              </w:rPr>
              <w:t xml:space="preserve">- </w:t>
            </w:r>
            <w:r w:rsidR="007B13D7" w:rsidRPr="00832850">
              <w:rPr>
                <w:szCs w:val="18"/>
                <w:highlight w:val="lightGray"/>
              </w:rPr>
              <w:t>Перед началом любого обслуживания линия должна быть полностью разгерметизирована.</w:t>
            </w:r>
          </w:p>
        </w:tc>
      </w:tr>
    </w:tbl>
    <w:p w14:paraId="204D4AB3" w14:textId="26308CF5" w:rsidR="0090448E" w:rsidRDefault="0090448E" w:rsidP="000E2C60">
      <w:pPr>
        <w:pStyle w:val="12"/>
      </w:pPr>
      <w:bookmarkStart w:id="47" w:name="_Toc74324703"/>
      <w:bookmarkEnd w:id="46"/>
    </w:p>
    <w:p w14:paraId="2F9C6940" w14:textId="77777777" w:rsidR="0090448E" w:rsidRDefault="0090448E" w:rsidP="000E2C60">
      <w:pPr>
        <w:pStyle w:val="12"/>
        <w:rPr>
          <w:color w:val="000000" w:themeColor="text1"/>
        </w:rPr>
      </w:pPr>
      <w:r>
        <w:br w:type="page"/>
      </w:r>
    </w:p>
    <w:p w14:paraId="6917B9EE" w14:textId="0044FEBC" w:rsidR="009F60F0" w:rsidRPr="007C0C2C" w:rsidRDefault="0090448E" w:rsidP="000E2C60">
      <w:pPr>
        <w:pStyle w:val="12"/>
        <w:rPr>
          <w:b/>
          <w:bCs/>
        </w:rPr>
      </w:pPr>
      <w:r w:rsidRPr="007C0C2C">
        <w:rPr>
          <w:b/>
          <w:bCs/>
        </w:rPr>
        <w:t xml:space="preserve">6. </w:t>
      </w:r>
      <w:r w:rsidR="009F60F0" w:rsidRPr="007C0C2C">
        <w:rPr>
          <w:b/>
          <w:bCs/>
        </w:rPr>
        <w:t>Замена компонентов</w:t>
      </w:r>
      <w:bookmarkEnd w:id="47"/>
    </w:p>
    <w:p w14:paraId="2267B8E9" w14:textId="5EB4E027" w:rsidR="007C0C2C" w:rsidRPr="007C0C2C" w:rsidRDefault="0090448E" w:rsidP="000E2C60">
      <w:pPr>
        <w:pStyle w:val="12"/>
        <w:rPr>
          <w:b/>
          <w:bCs/>
        </w:rPr>
      </w:pPr>
      <w:r w:rsidRPr="007C0C2C">
        <w:rPr>
          <w:b/>
          <w:bCs/>
        </w:rPr>
        <w:t>6</w:t>
      </w:r>
      <w:r w:rsidR="00CD1455" w:rsidRPr="007C0C2C">
        <w:rPr>
          <w:b/>
          <w:bCs/>
        </w:rPr>
        <w:t xml:space="preserve">.1. </w:t>
      </w:r>
      <w:r w:rsidR="009F60F0" w:rsidRPr="007C0C2C">
        <w:rPr>
          <w:b/>
          <w:bCs/>
        </w:rPr>
        <w:t>Протечка штока</w:t>
      </w:r>
    </w:p>
    <w:p w14:paraId="3F431C99" w14:textId="4C83C3B5" w:rsidR="009F60F0" w:rsidRDefault="009F60F0" w:rsidP="000E2C60">
      <w:pPr>
        <w:pStyle w:val="12"/>
        <w:rPr>
          <w:szCs w:val="18"/>
        </w:rPr>
      </w:pPr>
      <w:r w:rsidRPr="00865509">
        <w:rPr>
          <w:szCs w:val="18"/>
        </w:rPr>
        <w:t>Причиной протечки штока обычно является протечка седла. Поэтому кран должен быть удален из линии с тем, чтобы можно было поставить новое седло/уплотнитель.</w:t>
      </w:r>
    </w:p>
    <w:p w14:paraId="75F7CC18" w14:textId="77777777" w:rsidR="00CD1455" w:rsidRPr="00865509" w:rsidRDefault="00CD1455" w:rsidP="000E2C60">
      <w:pPr>
        <w:pStyle w:val="12"/>
        <w:rPr>
          <w:szCs w:val="18"/>
        </w:rPr>
      </w:pPr>
    </w:p>
    <w:p w14:paraId="0CAD0063" w14:textId="002D9452" w:rsidR="0053267C" w:rsidRDefault="009F60F0" w:rsidP="000E2C60">
      <w:pPr>
        <w:pStyle w:val="12"/>
        <w:rPr>
          <w:szCs w:val="18"/>
        </w:rPr>
      </w:pPr>
      <w:r w:rsidRPr="00865509">
        <w:rPr>
          <w:szCs w:val="18"/>
        </w:rPr>
        <w:t>Сначала снимите рукоятку (17), затем затяните уплотнительный винт (15). Если после этого протечка продолжается, удалите уплотнительный винт (15), уплотнительное кольцо (12), верхний уплотнитель штока (14), нижний уплотнитель штока (13), шток (11). Проверьте состояние штока (11) и верхний/нижний уплотнитель штока (14/13). При необходимости замените повреждённые компоненты.</w:t>
      </w:r>
    </w:p>
    <w:p w14:paraId="6F9FC0D0" w14:textId="77777777" w:rsidR="007C0C2C" w:rsidRPr="00865509" w:rsidRDefault="007C0C2C" w:rsidP="000E2C60">
      <w:pPr>
        <w:pStyle w:val="12"/>
        <w:rPr>
          <w:szCs w:val="18"/>
        </w:rPr>
      </w:pPr>
    </w:p>
    <w:p w14:paraId="63F49188" w14:textId="586E5784" w:rsidR="009F60F0" w:rsidRPr="007C0C2C" w:rsidRDefault="0090448E" w:rsidP="000E2C60">
      <w:pPr>
        <w:pStyle w:val="12"/>
        <w:rPr>
          <w:b/>
          <w:bCs/>
        </w:rPr>
      </w:pPr>
      <w:r w:rsidRPr="007C0C2C">
        <w:rPr>
          <w:b/>
          <w:bCs/>
        </w:rPr>
        <w:t>6</w:t>
      </w:r>
      <w:r w:rsidR="00CD1455" w:rsidRPr="007C0C2C">
        <w:rPr>
          <w:b/>
          <w:bCs/>
        </w:rPr>
        <w:t xml:space="preserve">.2. </w:t>
      </w:r>
      <w:r w:rsidR="009F60F0" w:rsidRPr="007C0C2C">
        <w:rPr>
          <w:b/>
          <w:bCs/>
        </w:rPr>
        <w:t>Внешняя протечка концевого соединения</w:t>
      </w:r>
    </w:p>
    <w:p w14:paraId="03AE6B4D" w14:textId="77777777" w:rsidR="006B02B6" w:rsidRDefault="009F60F0" w:rsidP="006B02B6">
      <w:pPr>
        <w:pStyle w:val="12"/>
        <w:numPr>
          <w:ilvl w:val="0"/>
          <w:numId w:val="35"/>
        </w:numPr>
        <w:ind w:left="284" w:hanging="284"/>
        <w:rPr>
          <w:szCs w:val="18"/>
        </w:rPr>
      </w:pPr>
      <w:r w:rsidRPr="00865509">
        <w:rPr>
          <w:szCs w:val="18"/>
        </w:rPr>
        <w:t xml:space="preserve">В случае протечки между корпусом (1) и концевым разъёмом (7), в первую очередь убедитесь, что они плотно притянуты. </w:t>
      </w:r>
    </w:p>
    <w:p w14:paraId="0A165783" w14:textId="77777777" w:rsidR="006B02B6" w:rsidRDefault="009F60F0" w:rsidP="006B02B6">
      <w:pPr>
        <w:pStyle w:val="12"/>
        <w:numPr>
          <w:ilvl w:val="0"/>
          <w:numId w:val="35"/>
        </w:numPr>
        <w:ind w:left="284" w:hanging="284"/>
        <w:rPr>
          <w:szCs w:val="18"/>
        </w:rPr>
      </w:pPr>
      <w:r w:rsidRPr="00865509">
        <w:rPr>
          <w:szCs w:val="18"/>
        </w:rPr>
        <w:t xml:space="preserve">Если штуцер не плотно затянут, затяните его более плотно. </w:t>
      </w:r>
    </w:p>
    <w:p w14:paraId="387FF7C2" w14:textId="55571D92" w:rsidR="009F60F0" w:rsidRDefault="009F60F0" w:rsidP="006B02B6">
      <w:pPr>
        <w:pStyle w:val="12"/>
        <w:numPr>
          <w:ilvl w:val="0"/>
          <w:numId w:val="35"/>
        </w:numPr>
        <w:ind w:left="284" w:hanging="284"/>
        <w:rPr>
          <w:szCs w:val="18"/>
        </w:rPr>
      </w:pPr>
      <w:r w:rsidRPr="00865509">
        <w:rPr>
          <w:szCs w:val="18"/>
        </w:rPr>
        <w:t>Если после затягивания протечка сохраняется, замените концевое уплотнение (6).</w:t>
      </w:r>
    </w:p>
    <w:p w14:paraId="3CB327E2" w14:textId="77777777" w:rsidR="007C0C2C" w:rsidRPr="00865509" w:rsidRDefault="007C0C2C" w:rsidP="000E2C60">
      <w:pPr>
        <w:pStyle w:val="12"/>
        <w:rPr>
          <w:szCs w:val="18"/>
        </w:rPr>
      </w:pPr>
    </w:p>
    <w:p w14:paraId="20508FCA" w14:textId="75FA5859" w:rsidR="009F60F0" w:rsidRPr="007C0C2C" w:rsidRDefault="009F60F0" w:rsidP="00E461C8">
      <w:pPr>
        <w:pStyle w:val="12"/>
        <w:numPr>
          <w:ilvl w:val="1"/>
          <w:numId w:val="25"/>
        </w:numPr>
        <w:tabs>
          <w:tab w:val="left" w:pos="426"/>
        </w:tabs>
        <w:ind w:left="284" w:hanging="284"/>
        <w:rPr>
          <w:b/>
          <w:bCs/>
        </w:rPr>
      </w:pPr>
      <w:r w:rsidRPr="007C0C2C">
        <w:rPr>
          <w:b/>
          <w:bCs/>
        </w:rPr>
        <w:t>Протечка внутри крана</w:t>
      </w:r>
    </w:p>
    <w:p w14:paraId="397E8230" w14:textId="77777777" w:rsidR="007C0C2C" w:rsidRDefault="009F60F0" w:rsidP="007C0C2C">
      <w:pPr>
        <w:pStyle w:val="12"/>
        <w:numPr>
          <w:ilvl w:val="0"/>
          <w:numId w:val="34"/>
        </w:numPr>
        <w:ind w:left="284" w:hanging="284"/>
        <w:rPr>
          <w:szCs w:val="18"/>
        </w:rPr>
      </w:pPr>
      <w:r w:rsidRPr="00865509">
        <w:rPr>
          <w:szCs w:val="18"/>
        </w:rPr>
        <w:t xml:space="preserve">Если протечка происходит внутри крана, убедитесь, закрыт ли он полностью. </w:t>
      </w:r>
    </w:p>
    <w:p w14:paraId="4DA908B5" w14:textId="51B21FE5" w:rsidR="009F60F0" w:rsidRDefault="009F60F0" w:rsidP="007C0C2C">
      <w:pPr>
        <w:pStyle w:val="12"/>
        <w:numPr>
          <w:ilvl w:val="0"/>
          <w:numId w:val="34"/>
        </w:numPr>
        <w:ind w:left="284" w:hanging="284"/>
        <w:rPr>
          <w:szCs w:val="18"/>
        </w:rPr>
      </w:pPr>
      <w:r w:rsidRPr="00865509">
        <w:rPr>
          <w:szCs w:val="18"/>
        </w:rPr>
        <w:t>Если причина протечки заключается в повреждении седла (3) или шара (2), то замените их.</w:t>
      </w:r>
    </w:p>
    <w:p w14:paraId="6D3E6673" w14:textId="77777777" w:rsidR="007C0C2C" w:rsidRPr="00865509" w:rsidRDefault="007C0C2C" w:rsidP="000E2C60">
      <w:pPr>
        <w:pStyle w:val="12"/>
        <w:rPr>
          <w:szCs w:val="18"/>
        </w:rPr>
      </w:pPr>
    </w:p>
    <w:p w14:paraId="68BFD6CD" w14:textId="0897C4BB" w:rsidR="009F60F0" w:rsidRDefault="009F60F0" w:rsidP="00E461C8">
      <w:pPr>
        <w:pStyle w:val="12"/>
        <w:numPr>
          <w:ilvl w:val="0"/>
          <w:numId w:val="25"/>
        </w:numPr>
        <w:ind w:left="284" w:hanging="284"/>
        <w:rPr>
          <w:b/>
          <w:bCs/>
        </w:rPr>
      </w:pPr>
      <w:bookmarkStart w:id="48" w:name="_Toc74324704"/>
      <w:r w:rsidRPr="007C0C2C">
        <w:rPr>
          <w:b/>
          <w:bCs/>
        </w:rPr>
        <w:t>Демонтаж</w:t>
      </w:r>
      <w:bookmarkEnd w:id="48"/>
    </w:p>
    <w:p w14:paraId="4162F773" w14:textId="77777777" w:rsidR="00E461C8" w:rsidRPr="007C0C2C" w:rsidRDefault="00E461C8" w:rsidP="00E461C8">
      <w:pPr>
        <w:pStyle w:val="12"/>
        <w:ind w:left="284"/>
        <w:rPr>
          <w:b/>
          <w:bCs/>
        </w:rPr>
      </w:pPr>
    </w:p>
    <w:p w14:paraId="5B328F3A" w14:textId="77777777" w:rsidR="0090448E" w:rsidRPr="0090448E" w:rsidRDefault="0090448E" w:rsidP="000E2C60">
      <w:pPr>
        <w:pStyle w:val="12"/>
        <w:rPr>
          <w:sz w:val="6"/>
          <w:szCs w:val="6"/>
        </w:rPr>
      </w:pPr>
    </w:p>
    <w:tbl>
      <w:tblPr>
        <w:tblW w:w="67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789"/>
      </w:tblGrid>
      <w:tr w:rsidR="00424834" w:rsidRPr="00865509" w14:paraId="7F86465E" w14:textId="77777777" w:rsidTr="00832850">
        <w:tc>
          <w:tcPr>
            <w:tcW w:w="6789" w:type="dxa"/>
            <w:shd w:val="clear" w:color="auto" w:fill="D9D9D9" w:themeFill="background1" w:themeFillShade="D9"/>
          </w:tcPr>
          <w:p w14:paraId="22A06884" w14:textId="7CBEBC64" w:rsidR="00424834" w:rsidRPr="00832850" w:rsidRDefault="0090448E" w:rsidP="00E461C8">
            <w:pPr>
              <w:pStyle w:val="12"/>
              <w:jc w:val="center"/>
              <w:rPr>
                <w:b/>
                <w:bCs/>
                <w:szCs w:val="18"/>
                <w:highlight w:val="lightGray"/>
                <w:u w:val="single"/>
              </w:rPr>
            </w:pPr>
            <w:r w:rsidRPr="00832850">
              <w:rPr>
                <w:b/>
                <w:bCs/>
                <w:szCs w:val="18"/>
                <w:highlight w:val="lightGray"/>
                <w:u w:val="single"/>
              </w:rPr>
              <w:t>ВНИМАНИЕ!</w:t>
            </w:r>
          </w:p>
          <w:p w14:paraId="7ED654F5" w14:textId="77777777" w:rsidR="00424834" w:rsidRPr="00865509" w:rsidRDefault="00424834" w:rsidP="000E2C60">
            <w:pPr>
              <w:pStyle w:val="12"/>
              <w:rPr>
                <w:szCs w:val="18"/>
              </w:rPr>
            </w:pPr>
            <w:r w:rsidRPr="00832850">
              <w:rPr>
                <w:szCs w:val="18"/>
                <w:highlight w:val="lightGray"/>
              </w:rPr>
              <w:t>Перед демонтажем крана убедитесь, что он избавлен от опасных газов, а его температура находится в пределах безопасной для человека и находится в открытой позиции.</w:t>
            </w:r>
          </w:p>
        </w:tc>
      </w:tr>
    </w:tbl>
    <w:p w14:paraId="1CF9E6AB" w14:textId="782FE0AC" w:rsidR="00E461C8" w:rsidRDefault="00E461C8" w:rsidP="000E2C60">
      <w:pPr>
        <w:pStyle w:val="12"/>
        <w:rPr>
          <w:color w:val="FFFFFF"/>
          <w:szCs w:val="18"/>
        </w:rPr>
      </w:pPr>
      <w:bookmarkStart w:id="49" w:name="_Hlk16865113"/>
    </w:p>
    <w:p w14:paraId="5D467EA8" w14:textId="08718054" w:rsidR="009F60F0" w:rsidRPr="00865509" w:rsidRDefault="00E461C8" w:rsidP="000E2C60">
      <w:pPr>
        <w:pStyle w:val="12"/>
        <w:rPr>
          <w:szCs w:val="18"/>
        </w:rPr>
      </w:pPr>
      <w:r w:rsidRPr="00E461C8">
        <w:rPr>
          <w:szCs w:val="18"/>
        </w:rPr>
        <w:t xml:space="preserve">1. </w:t>
      </w:r>
      <w:r w:rsidR="009F60F0" w:rsidRPr="00865509">
        <w:rPr>
          <w:szCs w:val="18"/>
        </w:rPr>
        <w:t>Получите разрешение на удаление клапана.</w:t>
      </w:r>
    </w:p>
    <w:p w14:paraId="7475CC45" w14:textId="77777777" w:rsidR="009F60F0" w:rsidRPr="00865509" w:rsidRDefault="009F60F0" w:rsidP="000E2C60">
      <w:pPr>
        <w:pStyle w:val="12"/>
        <w:rPr>
          <w:szCs w:val="18"/>
        </w:rPr>
      </w:pPr>
      <w:r w:rsidRPr="00865509">
        <w:rPr>
          <w:szCs w:val="18"/>
        </w:rPr>
        <w:t>2. Во время удаления клапана требуется быть очень внимательным, чтобы избежать повреждения седла.</w:t>
      </w:r>
    </w:p>
    <w:p w14:paraId="662A59B7" w14:textId="0554BDB5" w:rsidR="007600EB" w:rsidRDefault="009F60F0" w:rsidP="000E2C60">
      <w:pPr>
        <w:pStyle w:val="12"/>
        <w:rPr>
          <w:szCs w:val="18"/>
        </w:rPr>
      </w:pPr>
      <w:r w:rsidRPr="00865509">
        <w:rPr>
          <w:szCs w:val="18"/>
        </w:rPr>
        <w:t>3.</w:t>
      </w:r>
      <w:r w:rsidRPr="00865509">
        <w:rPr>
          <w:color w:val="FFFFFF"/>
          <w:szCs w:val="18"/>
        </w:rPr>
        <w:t xml:space="preserve"> </w:t>
      </w:r>
      <w:r w:rsidRPr="00865509">
        <w:rPr>
          <w:szCs w:val="18"/>
        </w:rPr>
        <w:t>После удаления, почистите клапан и закройте присоединительные отверстия защитными колпачками при их наличии из комплекта поставки.</w:t>
      </w:r>
      <w:bookmarkEnd w:id="49"/>
    </w:p>
    <w:p w14:paraId="1EFE7C28" w14:textId="77777777" w:rsidR="00E461C8" w:rsidRPr="00865509" w:rsidRDefault="00E461C8" w:rsidP="000E2C60">
      <w:pPr>
        <w:pStyle w:val="12"/>
        <w:rPr>
          <w:szCs w:val="18"/>
        </w:rPr>
      </w:pPr>
    </w:p>
    <w:p w14:paraId="01C0BBFE" w14:textId="506D0CC6" w:rsidR="009F60F0" w:rsidRPr="00E461C8" w:rsidRDefault="0090448E" w:rsidP="000E2C60">
      <w:pPr>
        <w:pStyle w:val="12"/>
        <w:rPr>
          <w:b/>
          <w:bCs/>
          <w:sz w:val="20"/>
          <w:szCs w:val="20"/>
        </w:rPr>
      </w:pPr>
      <w:bookmarkStart w:id="50" w:name="_Toc74217936"/>
      <w:bookmarkStart w:id="51" w:name="_Toc74324705"/>
      <w:bookmarkStart w:id="52" w:name="_Toc74325643"/>
      <w:bookmarkStart w:id="53" w:name="_Toc75270044"/>
      <w:bookmarkStart w:id="54" w:name="_Toc121839978"/>
      <w:bookmarkStart w:id="55" w:name="_Toc155689885"/>
      <w:r w:rsidRPr="00E461C8">
        <w:rPr>
          <w:b/>
          <w:bCs/>
          <w:sz w:val="20"/>
          <w:szCs w:val="20"/>
        </w:rPr>
        <w:t xml:space="preserve">7. </w:t>
      </w:r>
      <w:r w:rsidR="009F60F0" w:rsidRPr="00E461C8">
        <w:rPr>
          <w:b/>
          <w:bCs/>
          <w:sz w:val="20"/>
          <w:szCs w:val="20"/>
        </w:rPr>
        <w:t>ТРАНСПОРТИРОВАНИЕ И ХРАНЕНИЕ</w:t>
      </w:r>
      <w:bookmarkEnd w:id="50"/>
      <w:bookmarkEnd w:id="51"/>
      <w:bookmarkEnd w:id="52"/>
      <w:bookmarkEnd w:id="53"/>
      <w:bookmarkEnd w:id="54"/>
      <w:bookmarkEnd w:id="55"/>
    </w:p>
    <w:p w14:paraId="6788708C" w14:textId="77777777" w:rsidR="00E461C8" w:rsidRDefault="00E461C8" w:rsidP="000E2C60">
      <w:pPr>
        <w:pStyle w:val="12"/>
        <w:rPr>
          <w:szCs w:val="18"/>
        </w:rPr>
      </w:pPr>
      <w:bookmarkStart w:id="56" w:name="_Ref49246366"/>
    </w:p>
    <w:p w14:paraId="59F8B213" w14:textId="761A3C4E" w:rsidR="009F60F0" w:rsidRDefault="009F60F0" w:rsidP="000E2C60">
      <w:pPr>
        <w:pStyle w:val="12"/>
        <w:rPr>
          <w:szCs w:val="18"/>
        </w:rPr>
      </w:pPr>
      <w:r w:rsidRPr="00865509">
        <w:rPr>
          <w:szCs w:val="18"/>
        </w:rPr>
        <w:t>Изделия должны храниться в упаковке предприятия-изготовителя по условиям хранения 2 и транспортироваться по условиям хранения 5 по ГОСТ 15150 раздел 10.</w:t>
      </w:r>
    </w:p>
    <w:p w14:paraId="45C18F40" w14:textId="030AA19A" w:rsidR="0090448E" w:rsidRDefault="0090448E" w:rsidP="000E2C60">
      <w:pPr>
        <w:pStyle w:val="12"/>
        <w:rPr>
          <w:szCs w:val="18"/>
        </w:rPr>
      </w:pPr>
      <w:r>
        <w:rPr>
          <w:szCs w:val="18"/>
        </w:rPr>
        <w:br w:type="page"/>
      </w:r>
    </w:p>
    <w:p w14:paraId="34D46297" w14:textId="3CCB8761" w:rsidR="009F60F0" w:rsidRPr="00865509" w:rsidRDefault="009F60F0" w:rsidP="00E461C8">
      <w:pPr>
        <w:pStyle w:val="ae"/>
        <w:numPr>
          <w:ilvl w:val="0"/>
          <w:numId w:val="25"/>
        </w:numPr>
        <w:ind w:left="284" w:hanging="284"/>
      </w:pPr>
      <w:bookmarkStart w:id="57" w:name="_Toc18057358"/>
      <w:bookmarkStart w:id="58" w:name="_Toc73961774"/>
      <w:bookmarkStart w:id="59" w:name="_Toc74217937"/>
      <w:bookmarkStart w:id="60" w:name="_Toc74324706"/>
      <w:bookmarkStart w:id="61" w:name="_Toc74325644"/>
      <w:bookmarkStart w:id="62" w:name="_Toc75270045"/>
      <w:bookmarkStart w:id="63" w:name="_Toc121839979"/>
      <w:bookmarkStart w:id="64" w:name="_Toc155689886"/>
      <w:bookmarkEnd w:id="56"/>
      <w:r w:rsidRPr="00865509">
        <w:t>ГАРАНТИИ ИЗГОТОВИТЕЛЯ</w:t>
      </w:r>
      <w:bookmarkEnd w:id="57"/>
      <w:bookmarkEnd w:id="58"/>
      <w:bookmarkEnd w:id="59"/>
      <w:bookmarkEnd w:id="60"/>
      <w:bookmarkEnd w:id="61"/>
      <w:bookmarkEnd w:id="62"/>
      <w:bookmarkEnd w:id="63"/>
      <w:bookmarkEnd w:id="64"/>
    </w:p>
    <w:p w14:paraId="52D7039C" w14:textId="688A0326" w:rsidR="009F60F0" w:rsidRDefault="009F60F0" w:rsidP="000E2C60">
      <w:pPr>
        <w:pStyle w:val="12"/>
        <w:rPr>
          <w:szCs w:val="18"/>
        </w:rPr>
      </w:pPr>
      <w:r w:rsidRPr="00865509">
        <w:rPr>
          <w:szCs w:val="18"/>
        </w:rPr>
        <w:t>Изготовитель гарантирует соответствие изделий требованиям безопасности при условии соблюдения потребителем правил транспортировки, хранения, монтажа и эксплуатации. Гарантия распространяется на все дефекты, возникшие по вине завода-изготовителя.</w:t>
      </w:r>
    </w:p>
    <w:p w14:paraId="11A7C184" w14:textId="77777777" w:rsidR="00DF619F" w:rsidRPr="00865509" w:rsidRDefault="00DF619F" w:rsidP="000E2C60">
      <w:pPr>
        <w:pStyle w:val="12"/>
        <w:rPr>
          <w:szCs w:val="18"/>
        </w:rPr>
      </w:pPr>
    </w:p>
    <w:p w14:paraId="1DB25FD3" w14:textId="2F7A566A" w:rsidR="009F60F0" w:rsidRDefault="00DF619F" w:rsidP="000E2C60">
      <w:pPr>
        <w:pStyle w:val="12"/>
        <w:rPr>
          <w:szCs w:val="18"/>
        </w:rPr>
      </w:pPr>
      <w:r>
        <w:rPr>
          <w:szCs w:val="18"/>
        </w:rPr>
        <w:t>И</w:t>
      </w:r>
      <w:r w:rsidR="009F60F0" w:rsidRPr="00865509">
        <w:rPr>
          <w:szCs w:val="18"/>
        </w:rPr>
        <w:t>зготовитель оставляет за собой право вносить в конструкцию изделия изменения, не влияющие на заявленные технические характеристики.</w:t>
      </w:r>
    </w:p>
    <w:p w14:paraId="0351DCE7" w14:textId="77777777" w:rsidR="00DF619F" w:rsidRPr="00865509" w:rsidRDefault="00DF619F" w:rsidP="000E2C60">
      <w:pPr>
        <w:pStyle w:val="12"/>
        <w:rPr>
          <w:szCs w:val="18"/>
        </w:rPr>
      </w:pPr>
    </w:p>
    <w:p w14:paraId="5F12E78F" w14:textId="76AA4C1C" w:rsidR="009F60F0" w:rsidRDefault="009F60F0" w:rsidP="000E2C60">
      <w:pPr>
        <w:pStyle w:val="12"/>
        <w:rPr>
          <w:szCs w:val="18"/>
        </w:rPr>
      </w:pPr>
      <w:r w:rsidRPr="00865509">
        <w:rPr>
          <w:szCs w:val="18"/>
        </w:rPr>
        <w:t>Гарантийный срок эксплуатации – 12 месяцев со дня ввода в эксплуатацию, но не более 18 месяцев со дня выпуска с учетом гарантийного срока хранения.</w:t>
      </w:r>
    </w:p>
    <w:p w14:paraId="7E36B425" w14:textId="77777777" w:rsidR="00B0205E" w:rsidRPr="00865509" w:rsidRDefault="00B0205E" w:rsidP="000E2C60">
      <w:pPr>
        <w:pStyle w:val="12"/>
        <w:rPr>
          <w:szCs w:val="18"/>
        </w:rPr>
      </w:pPr>
    </w:p>
    <w:p w14:paraId="734A44D8" w14:textId="238DE645" w:rsidR="009F60F0" w:rsidRPr="00865509" w:rsidRDefault="00B0205E" w:rsidP="00B0205E">
      <w:pPr>
        <w:pStyle w:val="ae"/>
      </w:pPr>
      <w:bookmarkStart w:id="65" w:name="_Toc18057359"/>
      <w:bookmarkStart w:id="66" w:name="_Toc73961775"/>
      <w:bookmarkStart w:id="67" w:name="_Toc74217938"/>
      <w:bookmarkStart w:id="68" w:name="_Toc74324707"/>
      <w:bookmarkStart w:id="69" w:name="_Toc74325645"/>
      <w:bookmarkStart w:id="70" w:name="_Toc75270046"/>
      <w:bookmarkStart w:id="71" w:name="_Toc121839980"/>
      <w:bookmarkStart w:id="72" w:name="_Toc155689887"/>
      <w:r w:rsidRPr="008444F0">
        <w:t xml:space="preserve">9. </w:t>
      </w:r>
      <w:r w:rsidR="009F60F0" w:rsidRPr="00865509">
        <w:t>РЕКЛАМАЦИИ</w:t>
      </w:r>
      <w:bookmarkEnd w:id="65"/>
      <w:bookmarkEnd w:id="66"/>
      <w:bookmarkEnd w:id="67"/>
      <w:bookmarkEnd w:id="68"/>
      <w:bookmarkEnd w:id="69"/>
      <w:bookmarkEnd w:id="70"/>
      <w:bookmarkEnd w:id="71"/>
      <w:bookmarkEnd w:id="72"/>
    </w:p>
    <w:p w14:paraId="034001E4" w14:textId="590AE412" w:rsidR="009F60F0" w:rsidRPr="00865509" w:rsidRDefault="00D37420" w:rsidP="000E2C60">
      <w:pPr>
        <w:pStyle w:val="12"/>
        <w:rPr>
          <w:szCs w:val="18"/>
        </w:rPr>
      </w:pPr>
      <w:r>
        <w:rPr>
          <w:szCs w:val="18"/>
        </w:rPr>
        <w:t xml:space="preserve">9.1. </w:t>
      </w:r>
      <w:r w:rsidR="009F60F0" w:rsidRPr="00865509">
        <w:rPr>
          <w:szCs w:val="18"/>
        </w:rPr>
        <w:t>В случае выявления неисправности в период действия гарантийных обязательств, а также обнаружения некомплектности (при распаковке) изделия потребитель должен выслать в адрес поставщика письменное извещение со следующими данными:</w:t>
      </w:r>
    </w:p>
    <w:p w14:paraId="49953F33" w14:textId="77777777" w:rsidR="009F60F0" w:rsidRPr="00865509" w:rsidRDefault="009F60F0" w:rsidP="000E2C60">
      <w:pPr>
        <w:pStyle w:val="12"/>
        <w:rPr>
          <w:szCs w:val="18"/>
        </w:rPr>
      </w:pPr>
      <w:r w:rsidRPr="00865509">
        <w:rPr>
          <w:szCs w:val="18"/>
        </w:rPr>
        <w:fldChar w:fldCharType="begin"/>
      </w:r>
      <w:r w:rsidRPr="00865509">
        <w:rPr>
          <w:szCs w:val="18"/>
        </w:rPr>
        <w:instrText xml:space="preserve"> LISTNUM  BWT_LOne \l 7 \s 1 </w:instrText>
      </w:r>
      <w:r w:rsidRPr="00865509">
        <w:rPr>
          <w:szCs w:val="18"/>
        </w:rPr>
        <w:fldChar w:fldCharType="end"/>
      </w:r>
      <w:r w:rsidRPr="00865509">
        <w:rPr>
          <w:szCs w:val="18"/>
        </w:rPr>
        <w:tab/>
        <w:t>Заявление в произвольной форме с указанием:</w:t>
      </w:r>
    </w:p>
    <w:p w14:paraId="7DA66A48" w14:textId="77777777" w:rsidR="009F60F0" w:rsidRPr="00865509" w:rsidRDefault="009F60F0" w:rsidP="000E2C60">
      <w:pPr>
        <w:pStyle w:val="12"/>
        <w:rPr>
          <w:szCs w:val="18"/>
        </w:rPr>
      </w:pPr>
      <w:r w:rsidRPr="00865509">
        <w:rPr>
          <w:szCs w:val="18"/>
        </w:rPr>
        <w:fldChar w:fldCharType="begin"/>
      </w:r>
      <w:r w:rsidRPr="00865509">
        <w:rPr>
          <w:szCs w:val="18"/>
        </w:rPr>
        <w:instrText xml:space="preserve"> LISTNUM  BWT_LMain \l 7 \s 1 </w:instrText>
      </w:r>
      <w:r w:rsidRPr="00865509">
        <w:rPr>
          <w:szCs w:val="18"/>
        </w:rPr>
        <w:fldChar w:fldCharType="end"/>
      </w:r>
      <w:r w:rsidRPr="00865509">
        <w:rPr>
          <w:szCs w:val="18"/>
        </w:rPr>
        <w:tab/>
        <w:t>названия организации, ФИО покупателя, адрес и контактные телефоны;</w:t>
      </w:r>
    </w:p>
    <w:p w14:paraId="74484C6E" w14:textId="77777777" w:rsidR="009F60F0" w:rsidRPr="00865509" w:rsidRDefault="009F60F0" w:rsidP="000E2C60">
      <w:pPr>
        <w:pStyle w:val="12"/>
        <w:rPr>
          <w:szCs w:val="18"/>
        </w:rPr>
      </w:pPr>
      <w:r w:rsidRPr="00865509">
        <w:rPr>
          <w:szCs w:val="18"/>
        </w:rPr>
        <w:fldChar w:fldCharType="begin"/>
      </w:r>
      <w:r w:rsidRPr="00865509">
        <w:rPr>
          <w:szCs w:val="18"/>
        </w:rPr>
        <w:instrText xml:space="preserve"> LISTNUM  BWT_LMain \l 7 </w:instrText>
      </w:r>
      <w:r w:rsidRPr="00865509">
        <w:rPr>
          <w:szCs w:val="18"/>
        </w:rPr>
        <w:fldChar w:fldCharType="end"/>
      </w:r>
      <w:r w:rsidRPr="00865509">
        <w:rPr>
          <w:szCs w:val="18"/>
        </w:rPr>
        <w:tab/>
        <w:t>названия и адрес организации, производившей монтаж (демонтаж) изделия;</w:t>
      </w:r>
    </w:p>
    <w:p w14:paraId="14A916F8" w14:textId="77777777" w:rsidR="009F60F0" w:rsidRPr="00865509" w:rsidRDefault="009F60F0" w:rsidP="000E2C60">
      <w:pPr>
        <w:pStyle w:val="12"/>
        <w:rPr>
          <w:szCs w:val="18"/>
        </w:rPr>
      </w:pPr>
      <w:r w:rsidRPr="00865509">
        <w:rPr>
          <w:szCs w:val="18"/>
        </w:rPr>
        <w:fldChar w:fldCharType="begin"/>
      </w:r>
      <w:r w:rsidRPr="00865509">
        <w:rPr>
          <w:szCs w:val="18"/>
        </w:rPr>
        <w:instrText xml:space="preserve"> LISTNUM  BWT_LMain \l 7 </w:instrText>
      </w:r>
      <w:r w:rsidRPr="00865509">
        <w:rPr>
          <w:szCs w:val="18"/>
        </w:rPr>
        <w:fldChar w:fldCharType="end"/>
      </w:r>
      <w:r w:rsidRPr="00865509">
        <w:rPr>
          <w:color w:val="FFFFFF"/>
          <w:szCs w:val="18"/>
        </w:rPr>
        <w:tab/>
      </w:r>
      <w:r w:rsidRPr="00865509">
        <w:rPr>
          <w:szCs w:val="18"/>
        </w:rPr>
        <w:t>основных параметры системы, в которой использовалось изделие (рабочее давление, температура, среда);</w:t>
      </w:r>
    </w:p>
    <w:p w14:paraId="35E2D713" w14:textId="77777777" w:rsidR="009F60F0" w:rsidRPr="00865509" w:rsidRDefault="009F60F0" w:rsidP="000E2C60">
      <w:pPr>
        <w:pStyle w:val="12"/>
        <w:rPr>
          <w:szCs w:val="18"/>
        </w:rPr>
      </w:pPr>
      <w:r w:rsidRPr="00865509">
        <w:rPr>
          <w:szCs w:val="18"/>
        </w:rPr>
        <w:t>-</w:t>
      </w:r>
      <w:r w:rsidRPr="00865509">
        <w:rPr>
          <w:color w:val="FFFFFF"/>
          <w:szCs w:val="18"/>
        </w:rPr>
        <w:tab/>
      </w:r>
      <w:r w:rsidRPr="00865509">
        <w:rPr>
          <w:szCs w:val="18"/>
        </w:rPr>
        <w:t>общая схема системы;</w:t>
      </w:r>
    </w:p>
    <w:p w14:paraId="5A61C978" w14:textId="77777777" w:rsidR="009F60F0" w:rsidRPr="00865509" w:rsidRDefault="009F60F0" w:rsidP="000E2C60">
      <w:pPr>
        <w:pStyle w:val="12"/>
        <w:rPr>
          <w:szCs w:val="18"/>
        </w:rPr>
      </w:pPr>
      <w:r w:rsidRPr="00865509">
        <w:rPr>
          <w:szCs w:val="18"/>
        </w:rPr>
        <w:t>-</w:t>
      </w:r>
      <w:r w:rsidRPr="00865509">
        <w:rPr>
          <w:color w:val="FFFFFF"/>
          <w:szCs w:val="18"/>
        </w:rPr>
        <w:tab/>
      </w:r>
      <w:r w:rsidRPr="00865509">
        <w:rPr>
          <w:szCs w:val="18"/>
        </w:rPr>
        <w:t>фотографии системы до демонтажа;</w:t>
      </w:r>
    </w:p>
    <w:p w14:paraId="747AEB10" w14:textId="77777777" w:rsidR="009F60F0" w:rsidRPr="00865509" w:rsidRDefault="009F60F0" w:rsidP="000E2C60">
      <w:pPr>
        <w:pStyle w:val="12"/>
        <w:rPr>
          <w:szCs w:val="18"/>
        </w:rPr>
      </w:pPr>
      <w:r w:rsidRPr="00865509">
        <w:rPr>
          <w:szCs w:val="18"/>
        </w:rPr>
        <w:fldChar w:fldCharType="begin"/>
      </w:r>
      <w:r w:rsidRPr="00865509">
        <w:rPr>
          <w:szCs w:val="18"/>
        </w:rPr>
        <w:instrText xml:space="preserve"> LISTNUM  BWT_LMain \l 7 </w:instrText>
      </w:r>
      <w:r w:rsidRPr="00865509">
        <w:rPr>
          <w:szCs w:val="18"/>
        </w:rPr>
        <w:fldChar w:fldCharType="end"/>
      </w:r>
      <w:r w:rsidRPr="00865509">
        <w:rPr>
          <w:color w:val="FFFFFF"/>
          <w:szCs w:val="18"/>
        </w:rPr>
        <w:tab/>
      </w:r>
      <w:r w:rsidRPr="00865509">
        <w:rPr>
          <w:szCs w:val="18"/>
        </w:rPr>
        <w:t>краткое описание дефекта.</w:t>
      </w:r>
    </w:p>
    <w:p w14:paraId="2A98C94A" w14:textId="77777777" w:rsidR="009F60F0" w:rsidRPr="00865509" w:rsidRDefault="009F60F0" w:rsidP="000E2C60">
      <w:pPr>
        <w:pStyle w:val="12"/>
        <w:rPr>
          <w:szCs w:val="18"/>
        </w:rPr>
      </w:pPr>
      <w:r w:rsidRPr="00865509">
        <w:rPr>
          <w:szCs w:val="18"/>
        </w:rPr>
        <w:fldChar w:fldCharType="begin"/>
      </w:r>
      <w:r w:rsidRPr="00865509">
        <w:rPr>
          <w:szCs w:val="18"/>
        </w:rPr>
        <w:instrText xml:space="preserve"> LISTNUM  BWT_LOne \l 7 </w:instrText>
      </w:r>
      <w:r w:rsidRPr="00865509">
        <w:rPr>
          <w:szCs w:val="18"/>
        </w:rPr>
        <w:fldChar w:fldCharType="end"/>
      </w:r>
      <w:r w:rsidRPr="00865509">
        <w:rPr>
          <w:szCs w:val="18"/>
        </w:rPr>
        <w:tab/>
        <w:t>Документ, подтверждающий покупку изделия (накладная, квитанция, кассовый чек).</w:t>
      </w:r>
    </w:p>
    <w:p w14:paraId="426ED4C1" w14:textId="77777777" w:rsidR="009F60F0" w:rsidRPr="00865509" w:rsidRDefault="009F60F0" w:rsidP="000E2C60">
      <w:pPr>
        <w:pStyle w:val="12"/>
        <w:rPr>
          <w:szCs w:val="18"/>
        </w:rPr>
      </w:pPr>
      <w:r w:rsidRPr="00865509">
        <w:rPr>
          <w:szCs w:val="18"/>
        </w:rPr>
        <w:fldChar w:fldCharType="begin"/>
      </w:r>
      <w:r w:rsidRPr="00865509">
        <w:rPr>
          <w:szCs w:val="18"/>
        </w:rPr>
        <w:instrText xml:space="preserve"> LISTNUM  BWT_LOne \l 7 </w:instrText>
      </w:r>
      <w:r w:rsidRPr="00865509">
        <w:rPr>
          <w:szCs w:val="18"/>
        </w:rPr>
        <w:fldChar w:fldCharType="end"/>
      </w:r>
      <w:r w:rsidRPr="00865509">
        <w:rPr>
          <w:szCs w:val="18"/>
        </w:rPr>
        <w:tab/>
        <w:t>Акт испытания системы, в которую монтировалось изделие.</w:t>
      </w:r>
    </w:p>
    <w:p w14:paraId="30E4C4C9" w14:textId="5581B58E" w:rsidR="009F60F0" w:rsidRPr="00865509" w:rsidRDefault="00D37420" w:rsidP="000E2C60">
      <w:pPr>
        <w:pStyle w:val="12"/>
        <w:rPr>
          <w:szCs w:val="18"/>
        </w:rPr>
      </w:pPr>
      <w:r>
        <w:rPr>
          <w:szCs w:val="18"/>
        </w:rPr>
        <w:t xml:space="preserve">9.2. </w:t>
      </w:r>
      <w:r w:rsidR="009F60F0" w:rsidRPr="00865509">
        <w:rPr>
          <w:szCs w:val="18"/>
        </w:rPr>
        <w:t>Гарантийные обязательства не распространяются на изделие, в случае:</w:t>
      </w:r>
    </w:p>
    <w:p w14:paraId="535E103C" w14:textId="77777777" w:rsidR="009F60F0" w:rsidRPr="00865509" w:rsidRDefault="009F60F0" w:rsidP="000E2C60">
      <w:pPr>
        <w:pStyle w:val="12"/>
        <w:rPr>
          <w:szCs w:val="18"/>
        </w:rPr>
      </w:pPr>
      <w:r w:rsidRPr="00865509">
        <w:rPr>
          <w:szCs w:val="18"/>
        </w:rPr>
        <w:fldChar w:fldCharType="begin"/>
      </w:r>
      <w:r w:rsidRPr="00865509">
        <w:rPr>
          <w:szCs w:val="18"/>
        </w:rPr>
        <w:instrText xml:space="preserve"> LISTNUM  BWT_LMain \l 7 \s 1 </w:instrText>
      </w:r>
      <w:r w:rsidRPr="00865509">
        <w:rPr>
          <w:szCs w:val="18"/>
        </w:rPr>
        <w:fldChar w:fldCharType="end"/>
      </w:r>
      <w:r w:rsidRPr="00865509">
        <w:rPr>
          <w:szCs w:val="18"/>
        </w:rPr>
        <w:tab/>
        <w:t>истечения гарантийного срока;</w:t>
      </w:r>
    </w:p>
    <w:p w14:paraId="6B6ACEE9" w14:textId="3F497FE2" w:rsidR="00047A50" w:rsidRPr="00865509" w:rsidRDefault="009F60F0" w:rsidP="000E2C60">
      <w:pPr>
        <w:pStyle w:val="12"/>
        <w:rPr>
          <w:szCs w:val="18"/>
        </w:rPr>
      </w:pPr>
      <w:r w:rsidRPr="00865509">
        <w:rPr>
          <w:szCs w:val="18"/>
        </w:rPr>
        <w:t>- наличия повреждений, вызванных пожаром, стихией, форс - мажорными обстоятельствами.</w:t>
      </w:r>
    </w:p>
    <w:p w14:paraId="08F62F61" w14:textId="305B9532" w:rsidR="009F60F0" w:rsidRPr="00865509" w:rsidRDefault="00D37420" w:rsidP="000E2C60">
      <w:pPr>
        <w:pStyle w:val="12"/>
        <w:rPr>
          <w:szCs w:val="18"/>
        </w:rPr>
      </w:pPr>
      <w:r>
        <w:rPr>
          <w:szCs w:val="18"/>
        </w:rPr>
        <w:t xml:space="preserve">9.3. </w:t>
      </w:r>
      <w:r w:rsidR="009F60F0" w:rsidRPr="00865509">
        <w:rPr>
          <w:szCs w:val="18"/>
        </w:rPr>
        <w:t>Условия прерывания гарантийных обязательств:</w:t>
      </w:r>
    </w:p>
    <w:p w14:paraId="67844E70" w14:textId="77777777" w:rsidR="009F60F0" w:rsidRPr="00865509" w:rsidRDefault="009F60F0" w:rsidP="000E2C60">
      <w:pPr>
        <w:pStyle w:val="12"/>
        <w:rPr>
          <w:szCs w:val="18"/>
        </w:rPr>
      </w:pPr>
      <w:r w:rsidRPr="00865509">
        <w:rPr>
          <w:szCs w:val="18"/>
        </w:rPr>
        <w:fldChar w:fldCharType="begin"/>
      </w:r>
      <w:r w:rsidRPr="00865509">
        <w:rPr>
          <w:szCs w:val="18"/>
        </w:rPr>
        <w:instrText xml:space="preserve"> LISTNUM  BWT_LMain \l 7 </w:instrText>
      </w:r>
      <w:r w:rsidRPr="00865509">
        <w:rPr>
          <w:szCs w:val="18"/>
        </w:rPr>
        <w:fldChar w:fldCharType="end"/>
      </w:r>
      <w:r w:rsidRPr="00865509">
        <w:rPr>
          <w:szCs w:val="18"/>
        </w:rPr>
        <w:tab/>
        <w:t>при нарушении потребителем правил монтажа, испытания, эксплуатации, хранения, транспортирования, предусмотренных настоящим руководством по эксплуатации (паспортом);</w:t>
      </w:r>
    </w:p>
    <w:p w14:paraId="59C21359" w14:textId="77777777" w:rsidR="009F60F0" w:rsidRPr="00865509" w:rsidRDefault="009F60F0" w:rsidP="000E2C60">
      <w:pPr>
        <w:pStyle w:val="12"/>
        <w:rPr>
          <w:szCs w:val="18"/>
        </w:rPr>
      </w:pPr>
      <w:r w:rsidRPr="00865509">
        <w:rPr>
          <w:szCs w:val="18"/>
        </w:rPr>
        <w:t xml:space="preserve">- наличия следов воздействия веществ, агрессивных к материалам изделия; </w:t>
      </w:r>
    </w:p>
    <w:p w14:paraId="056D366C" w14:textId="77777777" w:rsidR="009F60F0" w:rsidRPr="00865509" w:rsidRDefault="009F60F0" w:rsidP="000E2C60">
      <w:pPr>
        <w:pStyle w:val="12"/>
        <w:rPr>
          <w:szCs w:val="18"/>
        </w:rPr>
      </w:pPr>
      <w:r w:rsidRPr="00865509">
        <w:rPr>
          <w:szCs w:val="18"/>
        </w:rPr>
        <w:t>наличие явных или скрытых механических повреждений оборудования, вызванных наличием механических частиц в системе</w:t>
      </w:r>
    </w:p>
    <w:p w14:paraId="49CD6EBA" w14:textId="77777777" w:rsidR="009F60F0" w:rsidRPr="00865509" w:rsidRDefault="009F60F0" w:rsidP="000E2C60">
      <w:pPr>
        <w:pStyle w:val="12"/>
        <w:rPr>
          <w:szCs w:val="18"/>
        </w:rPr>
      </w:pPr>
      <w:r w:rsidRPr="00865509">
        <w:rPr>
          <w:szCs w:val="18"/>
        </w:rPr>
        <w:t xml:space="preserve"> наличия следов постороннего вмешательства в конструкцию изделия.</w:t>
      </w:r>
    </w:p>
    <w:p w14:paraId="691DB6D3" w14:textId="77777777" w:rsidR="009F60F0" w:rsidRPr="00865509" w:rsidRDefault="009F60F0" w:rsidP="000E2C60">
      <w:pPr>
        <w:pStyle w:val="12"/>
        <w:rPr>
          <w:szCs w:val="18"/>
        </w:rPr>
      </w:pPr>
      <w:r w:rsidRPr="00865509">
        <w:rPr>
          <w:szCs w:val="18"/>
        </w:rPr>
        <w:t>отказ оборудования, вызванный воздействием факторов непреодолимой силы и/или действиями третьих лиц.</w:t>
      </w:r>
    </w:p>
    <w:p w14:paraId="4A046CA7" w14:textId="426832ED" w:rsidR="00865509" w:rsidRPr="00180D9C" w:rsidRDefault="009F60F0" w:rsidP="000E2C60">
      <w:pPr>
        <w:pStyle w:val="12"/>
        <w:rPr>
          <w:szCs w:val="18"/>
        </w:rPr>
      </w:pPr>
      <w:r w:rsidRPr="00865509">
        <w:rPr>
          <w:szCs w:val="18"/>
        </w:rPr>
        <w:t>монтаж, ввод в эксплуатацию и обслуживание оборудования неквалифицированным персоналом, в случаях, когда участие при монтаже, вводе в эксплуатацию и обслуживании квалифицированного персонала прямо оговорено в технической документации или других письменных соглашениях.</w:t>
      </w:r>
    </w:p>
    <w:p w14:paraId="6CF70BF3" w14:textId="019C49BA" w:rsidR="009F60F0" w:rsidRPr="00880490" w:rsidRDefault="00880490" w:rsidP="000E2C60">
      <w:pPr>
        <w:pStyle w:val="12"/>
        <w:rPr>
          <w:szCs w:val="18"/>
        </w:rPr>
      </w:pPr>
      <w:r>
        <w:rPr>
          <w:szCs w:val="18"/>
        </w:rPr>
        <w:t xml:space="preserve">9.4. </w:t>
      </w:r>
      <w:r w:rsidR="009F60F0" w:rsidRPr="00865509">
        <w:rPr>
          <w:szCs w:val="18"/>
        </w:rPr>
        <w:t>Ремонт или замена неисправных изделий на новые в течение гарантийного срока производится бесплатно Решение о замене или ремонте изделия принимает представительство "</w:t>
      </w:r>
      <w:r w:rsidR="009F60F0" w:rsidRPr="00865509">
        <w:rPr>
          <w:szCs w:val="18"/>
          <w:lang w:val="en-US"/>
        </w:rPr>
        <w:t>Hy</w:t>
      </w:r>
      <w:r w:rsidR="009F60F0" w:rsidRPr="00865509">
        <w:rPr>
          <w:szCs w:val="18"/>
        </w:rPr>
        <w:t>-</w:t>
      </w:r>
      <w:r w:rsidR="009F60F0" w:rsidRPr="00865509">
        <w:rPr>
          <w:szCs w:val="18"/>
          <w:lang w:val="en-US"/>
        </w:rPr>
        <w:t>Lok</w:t>
      </w:r>
      <w:r w:rsidR="009F60F0" w:rsidRPr="00865509">
        <w:rPr>
          <w:szCs w:val="18"/>
        </w:rPr>
        <w:t xml:space="preserve"> </w:t>
      </w:r>
      <w:r w:rsidR="009F60F0" w:rsidRPr="00865509">
        <w:rPr>
          <w:szCs w:val="18"/>
          <w:lang w:val="en-US"/>
        </w:rPr>
        <w:t>Corporation</w:t>
      </w:r>
      <w:r w:rsidR="009F60F0" w:rsidRPr="00865509">
        <w:rPr>
          <w:szCs w:val="18"/>
        </w:rPr>
        <w:t>" в России. Адрес представительства: ООО «Флюид-Лайн», РФ, 107023, Москва г, Большая Семёновская ул, дом № 49, помещение /эт/ком I/5/16</w:t>
      </w:r>
      <w:r w:rsidR="00865509" w:rsidRPr="00865509">
        <w:rPr>
          <w:szCs w:val="18"/>
        </w:rPr>
        <w:t>.</w:t>
      </w:r>
    </w:p>
    <w:p w14:paraId="5C9254F3" w14:textId="04C90630" w:rsidR="009F60F0" w:rsidRPr="00880490" w:rsidRDefault="00880490" w:rsidP="000E2C60">
      <w:pPr>
        <w:pStyle w:val="12"/>
        <w:rPr>
          <w:szCs w:val="18"/>
        </w:rPr>
      </w:pPr>
      <w:r w:rsidRPr="00880490">
        <w:rPr>
          <w:szCs w:val="18"/>
        </w:rPr>
        <w:t xml:space="preserve">9.5. </w:t>
      </w:r>
      <w:r w:rsidR="009F60F0" w:rsidRPr="00880490">
        <w:rPr>
          <w:szCs w:val="18"/>
        </w:rPr>
        <w:t>Затраты, связанные с демонтажом, монтажом и транспортировкой несправного изделия в период гарантийного срока покупателю не возмещаются.</w:t>
      </w:r>
    </w:p>
    <w:p w14:paraId="74D1C8DD" w14:textId="560A26BB" w:rsidR="009F60F0" w:rsidRPr="00880490" w:rsidRDefault="00880490" w:rsidP="000E2C60">
      <w:pPr>
        <w:pStyle w:val="12"/>
        <w:rPr>
          <w:szCs w:val="18"/>
        </w:rPr>
      </w:pPr>
      <w:r w:rsidRPr="00880490">
        <w:rPr>
          <w:szCs w:val="18"/>
        </w:rPr>
        <w:t xml:space="preserve">9.6. </w:t>
      </w:r>
      <w:r w:rsidR="009F60F0" w:rsidRPr="00880490">
        <w:rPr>
          <w:szCs w:val="18"/>
        </w:rPr>
        <w:t>В случае признания изделия не гарантийным, затраты на чистку, диагностику и транспортировку изделия оплачиваются покупателем.</w:t>
      </w:r>
    </w:p>
    <w:p w14:paraId="2F13B747" w14:textId="15C7B205" w:rsidR="009E51F8" w:rsidRDefault="00880490" w:rsidP="000E2C60">
      <w:pPr>
        <w:pStyle w:val="12"/>
        <w:rPr>
          <w:szCs w:val="18"/>
        </w:rPr>
      </w:pPr>
      <w:r w:rsidRPr="00880490">
        <w:rPr>
          <w:szCs w:val="18"/>
        </w:rPr>
        <w:t xml:space="preserve">9.7. </w:t>
      </w:r>
      <w:r w:rsidR="009F60F0" w:rsidRPr="00880490">
        <w:rPr>
          <w:szCs w:val="18"/>
        </w:rPr>
        <w:t>Изделия принимаются в гарантийный ремонт в полностью укомплектованном виде.</w:t>
      </w:r>
    </w:p>
    <w:p w14:paraId="29053233" w14:textId="77777777" w:rsidR="00B0205E" w:rsidRPr="00880490" w:rsidRDefault="00B0205E" w:rsidP="000E2C60">
      <w:pPr>
        <w:pStyle w:val="12"/>
        <w:rPr>
          <w:szCs w:val="18"/>
        </w:rPr>
      </w:pPr>
    </w:p>
    <w:p w14:paraId="13A2F411" w14:textId="4986DC64" w:rsidR="00717DF6" w:rsidRDefault="00880490" w:rsidP="00B0205E">
      <w:pPr>
        <w:pStyle w:val="12"/>
        <w:jc w:val="left"/>
      </w:pPr>
      <w:bookmarkStart w:id="73" w:name="_Toc155689888"/>
      <w:r w:rsidRPr="00B0205E">
        <w:rPr>
          <w:rStyle w:val="af"/>
        </w:rPr>
        <w:t>10.</w:t>
      </w:r>
      <w:r>
        <w:t xml:space="preserve"> </w:t>
      </w:r>
      <w:r w:rsidR="00717DF6" w:rsidRPr="00B0205E">
        <w:rPr>
          <w:rStyle w:val="af"/>
        </w:rPr>
        <w:t>ПРИМЕР ПОДБОРА ЗАКАЗНОГО КОДА</w:t>
      </w:r>
      <w:bookmarkEnd w:id="73"/>
      <w:r w:rsidR="00717DF6">
        <w:br/>
      </w:r>
    </w:p>
    <w:p w14:paraId="1AFC5B65" w14:textId="1528F925" w:rsidR="00717DF6" w:rsidRDefault="00717DF6" w:rsidP="000E2C60">
      <w:pPr>
        <w:pStyle w:val="12"/>
      </w:pPr>
      <w:r w:rsidRPr="00865509">
        <w:rPr>
          <w:noProof/>
          <w:szCs w:val="18"/>
        </w:rPr>
        <w:drawing>
          <wp:inline distT="0" distB="0" distL="0" distR="0" wp14:anchorId="7E5FA516" wp14:editId="264C6322">
            <wp:extent cx="4438650" cy="2013305"/>
            <wp:effectExtent l="0" t="0" r="0"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457876" cy="2022026"/>
                    </a:xfrm>
                    <a:prstGeom prst="rect">
                      <a:avLst/>
                    </a:prstGeom>
                  </pic:spPr>
                </pic:pic>
              </a:graphicData>
            </a:graphic>
          </wp:inline>
        </w:drawing>
      </w:r>
    </w:p>
    <w:p w14:paraId="7C52B636" w14:textId="74B43FA9" w:rsidR="009F60F0" w:rsidRPr="00865509" w:rsidRDefault="00B0205E" w:rsidP="00B0205E">
      <w:pPr>
        <w:pStyle w:val="ae"/>
      </w:pPr>
      <w:bookmarkStart w:id="74" w:name="_Toc75270047"/>
      <w:bookmarkStart w:id="75" w:name="_Toc121839981"/>
      <w:bookmarkStart w:id="76" w:name="_Toc155689889"/>
      <w:r>
        <w:rPr>
          <w:lang w:val="en-US"/>
        </w:rPr>
        <w:t xml:space="preserve">11. </w:t>
      </w:r>
      <w:r w:rsidR="009F60F0" w:rsidRPr="00865509">
        <w:t>СВЕДЕНИЯ О ХРАНЕНИИ</w:t>
      </w:r>
      <w:bookmarkEnd w:id="74"/>
      <w:bookmarkEnd w:id="75"/>
      <w:bookmarkEnd w:id="76"/>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411"/>
        <w:gridCol w:w="1187"/>
        <w:gridCol w:w="1800"/>
        <w:gridCol w:w="2406"/>
      </w:tblGrid>
      <w:tr w:rsidR="009F60F0" w:rsidRPr="00865509" w14:paraId="35505497" w14:textId="77777777" w:rsidTr="00880490">
        <w:trPr>
          <w:cantSplit/>
        </w:trPr>
        <w:tc>
          <w:tcPr>
            <w:tcW w:w="5000" w:type="pct"/>
            <w:gridSpan w:val="4"/>
            <w:tcBorders>
              <w:top w:val="nil"/>
              <w:left w:val="nil"/>
              <w:right w:val="nil"/>
            </w:tcBorders>
            <w:shd w:val="clear" w:color="auto" w:fill="auto"/>
            <w:tcMar>
              <w:top w:w="0" w:type="dxa"/>
              <w:left w:w="0" w:type="dxa"/>
              <w:bottom w:w="0" w:type="dxa"/>
              <w:right w:w="0" w:type="dxa"/>
            </w:tcMar>
            <w:vAlign w:val="center"/>
          </w:tcPr>
          <w:p w14:paraId="08EADDEC" w14:textId="77777777" w:rsidR="009F60F0" w:rsidRPr="00865509" w:rsidRDefault="009F60F0" w:rsidP="004901EE">
            <w:pPr>
              <w:pStyle w:val="12"/>
              <w:spacing w:before="100" w:after="100"/>
            </w:pPr>
            <w:r w:rsidRPr="00865509">
              <w:t>Таблица </w:t>
            </w:r>
            <w:r w:rsidR="005456FD" w:rsidRPr="00865509">
              <w:rPr>
                <w:lang w:val="en-US"/>
              </w:rPr>
              <w:t>7</w:t>
            </w:r>
            <w:r w:rsidRPr="00865509">
              <w:t> – Сведения о хранении</w:t>
            </w:r>
          </w:p>
        </w:tc>
      </w:tr>
      <w:tr w:rsidR="009F60F0" w:rsidRPr="00865509" w14:paraId="7BDA961B" w14:textId="77777777" w:rsidTr="004901EE">
        <w:trPr>
          <w:cantSplit/>
        </w:trPr>
        <w:tc>
          <w:tcPr>
            <w:tcW w:w="1908" w:type="pct"/>
            <w:gridSpan w:val="2"/>
            <w:shd w:val="clear" w:color="auto" w:fill="D9D9D9" w:themeFill="background1" w:themeFillShade="D9"/>
            <w:vAlign w:val="center"/>
          </w:tcPr>
          <w:p w14:paraId="65CA04FD" w14:textId="77777777" w:rsidR="009F60F0" w:rsidRPr="004901EE" w:rsidRDefault="009F60F0" w:rsidP="000E2C60">
            <w:pPr>
              <w:pStyle w:val="12"/>
              <w:rPr>
                <w:szCs w:val="18"/>
                <w:highlight w:val="lightGray"/>
              </w:rPr>
            </w:pPr>
            <w:r w:rsidRPr="004901EE">
              <w:rPr>
                <w:szCs w:val="18"/>
                <w:highlight w:val="lightGray"/>
              </w:rPr>
              <w:t>Дата</w:t>
            </w:r>
          </w:p>
        </w:tc>
        <w:tc>
          <w:tcPr>
            <w:tcW w:w="1323" w:type="pct"/>
            <w:vMerge w:val="restart"/>
            <w:shd w:val="clear" w:color="auto" w:fill="D9D9D9" w:themeFill="background1" w:themeFillShade="D9"/>
            <w:vAlign w:val="center"/>
          </w:tcPr>
          <w:p w14:paraId="122E397A" w14:textId="77777777" w:rsidR="009F60F0" w:rsidRPr="004901EE" w:rsidRDefault="009F60F0" w:rsidP="000E2C60">
            <w:pPr>
              <w:pStyle w:val="12"/>
              <w:rPr>
                <w:szCs w:val="18"/>
                <w:highlight w:val="lightGray"/>
              </w:rPr>
            </w:pPr>
            <w:r w:rsidRPr="004901EE">
              <w:rPr>
                <w:szCs w:val="18"/>
                <w:highlight w:val="lightGray"/>
              </w:rPr>
              <w:t>Условия хранения</w:t>
            </w:r>
          </w:p>
        </w:tc>
        <w:tc>
          <w:tcPr>
            <w:tcW w:w="1769" w:type="pct"/>
            <w:vMerge w:val="restart"/>
            <w:shd w:val="clear" w:color="auto" w:fill="D9D9D9" w:themeFill="background1" w:themeFillShade="D9"/>
            <w:vAlign w:val="center"/>
          </w:tcPr>
          <w:p w14:paraId="125FAF73" w14:textId="77777777" w:rsidR="009F60F0" w:rsidRPr="004901EE" w:rsidRDefault="009F60F0" w:rsidP="000E2C60">
            <w:pPr>
              <w:pStyle w:val="12"/>
              <w:rPr>
                <w:szCs w:val="18"/>
                <w:highlight w:val="lightGray"/>
              </w:rPr>
            </w:pPr>
            <w:r w:rsidRPr="004901EE">
              <w:rPr>
                <w:szCs w:val="18"/>
                <w:highlight w:val="lightGray"/>
              </w:rPr>
              <w:t>Должность, фамилия и подпись лица, ответственного за хранение</w:t>
            </w:r>
          </w:p>
        </w:tc>
      </w:tr>
      <w:tr w:rsidR="009F60F0" w:rsidRPr="00865509" w14:paraId="7CA3E50D" w14:textId="77777777" w:rsidTr="004901EE">
        <w:trPr>
          <w:cantSplit/>
        </w:trPr>
        <w:tc>
          <w:tcPr>
            <w:tcW w:w="1037" w:type="pct"/>
            <w:shd w:val="clear" w:color="auto" w:fill="D9D9D9" w:themeFill="background1" w:themeFillShade="D9"/>
            <w:vAlign w:val="center"/>
          </w:tcPr>
          <w:p w14:paraId="0BBD8704" w14:textId="77777777" w:rsidR="009F60F0" w:rsidRPr="004901EE" w:rsidRDefault="009F60F0" w:rsidP="000E2C60">
            <w:pPr>
              <w:pStyle w:val="12"/>
              <w:rPr>
                <w:szCs w:val="18"/>
                <w:highlight w:val="lightGray"/>
              </w:rPr>
            </w:pPr>
            <w:r w:rsidRPr="004901EE">
              <w:rPr>
                <w:szCs w:val="18"/>
                <w:highlight w:val="lightGray"/>
              </w:rPr>
              <w:t>постановки на хранение</w:t>
            </w:r>
          </w:p>
        </w:tc>
        <w:tc>
          <w:tcPr>
            <w:tcW w:w="872" w:type="pct"/>
            <w:shd w:val="clear" w:color="auto" w:fill="D9D9D9" w:themeFill="background1" w:themeFillShade="D9"/>
            <w:vAlign w:val="center"/>
          </w:tcPr>
          <w:p w14:paraId="00F16C04" w14:textId="77777777" w:rsidR="009F60F0" w:rsidRPr="004901EE" w:rsidRDefault="009F60F0" w:rsidP="000E2C60">
            <w:pPr>
              <w:pStyle w:val="12"/>
              <w:rPr>
                <w:szCs w:val="18"/>
                <w:highlight w:val="lightGray"/>
              </w:rPr>
            </w:pPr>
            <w:r w:rsidRPr="004901EE">
              <w:rPr>
                <w:szCs w:val="18"/>
                <w:highlight w:val="lightGray"/>
              </w:rPr>
              <w:t>снятия с хранения</w:t>
            </w:r>
          </w:p>
        </w:tc>
        <w:tc>
          <w:tcPr>
            <w:tcW w:w="1323" w:type="pct"/>
            <w:vMerge/>
            <w:shd w:val="clear" w:color="auto" w:fill="D9D9D9" w:themeFill="background1" w:themeFillShade="D9"/>
            <w:vAlign w:val="center"/>
          </w:tcPr>
          <w:p w14:paraId="48C97479" w14:textId="77777777" w:rsidR="009F60F0" w:rsidRPr="004901EE" w:rsidRDefault="009F60F0" w:rsidP="000E2C60">
            <w:pPr>
              <w:pStyle w:val="12"/>
              <w:rPr>
                <w:szCs w:val="18"/>
                <w:highlight w:val="lightGray"/>
              </w:rPr>
            </w:pPr>
          </w:p>
        </w:tc>
        <w:tc>
          <w:tcPr>
            <w:tcW w:w="1769" w:type="pct"/>
            <w:vMerge/>
            <w:shd w:val="clear" w:color="auto" w:fill="D9D9D9" w:themeFill="background1" w:themeFillShade="D9"/>
            <w:vAlign w:val="center"/>
          </w:tcPr>
          <w:p w14:paraId="73862770" w14:textId="77777777" w:rsidR="009F60F0" w:rsidRPr="004901EE" w:rsidRDefault="009F60F0" w:rsidP="000E2C60">
            <w:pPr>
              <w:pStyle w:val="12"/>
              <w:rPr>
                <w:szCs w:val="18"/>
                <w:highlight w:val="lightGray"/>
              </w:rPr>
            </w:pPr>
          </w:p>
        </w:tc>
      </w:tr>
      <w:tr w:rsidR="009F60F0" w:rsidRPr="00865509" w14:paraId="5C0D9741" w14:textId="77777777" w:rsidTr="00880490">
        <w:trPr>
          <w:cantSplit/>
        </w:trPr>
        <w:tc>
          <w:tcPr>
            <w:tcW w:w="1037" w:type="pct"/>
            <w:shd w:val="clear" w:color="auto" w:fill="auto"/>
            <w:vAlign w:val="center"/>
          </w:tcPr>
          <w:p w14:paraId="36971D2F" w14:textId="77777777" w:rsidR="009F60F0" w:rsidRPr="00865509" w:rsidRDefault="009F60F0" w:rsidP="000E2C60">
            <w:pPr>
              <w:pStyle w:val="12"/>
              <w:rPr>
                <w:szCs w:val="18"/>
              </w:rPr>
            </w:pPr>
          </w:p>
        </w:tc>
        <w:tc>
          <w:tcPr>
            <w:tcW w:w="872" w:type="pct"/>
            <w:shd w:val="clear" w:color="auto" w:fill="auto"/>
            <w:vAlign w:val="center"/>
          </w:tcPr>
          <w:p w14:paraId="5E47587B" w14:textId="77777777" w:rsidR="009F60F0" w:rsidRPr="00865509" w:rsidRDefault="009F60F0" w:rsidP="000E2C60">
            <w:pPr>
              <w:pStyle w:val="12"/>
              <w:rPr>
                <w:szCs w:val="18"/>
              </w:rPr>
            </w:pPr>
          </w:p>
        </w:tc>
        <w:tc>
          <w:tcPr>
            <w:tcW w:w="1323" w:type="pct"/>
            <w:shd w:val="clear" w:color="auto" w:fill="auto"/>
            <w:vAlign w:val="center"/>
          </w:tcPr>
          <w:p w14:paraId="721A60AA" w14:textId="77777777" w:rsidR="009F60F0" w:rsidRPr="00865509" w:rsidRDefault="009F60F0" w:rsidP="000E2C60">
            <w:pPr>
              <w:pStyle w:val="12"/>
              <w:rPr>
                <w:szCs w:val="18"/>
              </w:rPr>
            </w:pPr>
          </w:p>
        </w:tc>
        <w:tc>
          <w:tcPr>
            <w:tcW w:w="1769" w:type="pct"/>
            <w:shd w:val="clear" w:color="auto" w:fill="auto"/>
            <w:vAlign w:val="center"/>
          </w:tcPr>
          <w:p w14:paraId="78FB4EDE" w14:textId="77777777" w:rsidR="009F60F0" w:rsidRPr="00865509" w:rsidRDefault="009F60F0" w:rsidP="000E2C60">
            <w:pPr>
              <w:pStyle w:val="12"/>
              <w:rPr>
                <w:szCs w:val="18"/>
              </w:rPr>
            </w:pPr>
          </w:p>
        </w:tc>
      </w:tr>
      <w:tr w:rsidR="009F60F0" w:rsidRPr="00865509" w14:paraId="214CB4B0" w14:textId="77777777" w:rsidTr="00880490">
        <w:trPr>
          <w:cantSplit/>
        </w:trPr>
        <w:tc>
          <w:tcPr>
            <w:tcW w:w="1037" w:type="pct"/>
            <w:shd w:val="clear" w:color="auto" w:fill="auto"/>
            <w:vAlign w:val="center"/>
          </w:tcPr>
          <w:p w14:paraId="10707527" w14:textId="77777777" w:rsidR="009F60F0" w:rsidRPr="00865509" w:rsidRDefault="009F60F0" w:rsidP="000E2C60">
            <w:pPr>
              <w:pStyle w:val="12"/>
              <w:rPr>
                <w:szCs w:val="18"/>
              </w:rPr>
            </w:pPr>
          </w:p>
        </w:tc>
        <w:tc>
          <w:tcPr>
            <w:tcW w:w="872" w:type="pct"/>
            <w:shd w:val="clear" w:color="auto" w:fill="auto"/>
            <w:vAlign w:val="center"/>
          </w:tcPr>
          <w:p w14:paraId="454B1928" w14:textId="77777777" w:rsidR="009F60F0" w:rsidRPr="00865509" w:rsidRDefault="009F60F0" w:rsidP="000E2C60">
            <w:pPr>
              <w:pStyle w:val="12"/>
              <w:rPr>
                <w:szCs w:val="18"/>
              </w:rPr>
            </w:pPr>
          </w:p>
        </w:tc>
        <w:tc>
          <w:tcPr>
            <w:tcW w:w="1323" w:type="pct"/>
            <w:shd w:val="clear" w:color="auto" w:fill="auto"/>
            <w:vAlign w:val="center"/>
          </w:tcPr>
          <w:p w14:paraId="6D10F203" w14:textId="77777777" w:rsidR="009F60F0" w:rsidRPr="00865509" w:rsidRDefault="009F60F0" w:rsidP="000E2C60">
            <w:pPr>
              <w:pStyle w:val="12"/>
              <w:rPr>
                <w:szCs w:val="18"/>
              </w:rPr>
            </w:pPr>
          </w:p>
        </w:tc>
        <w:tc>
          <w:tcPr>
            <w:tcW w:w="1769" w:type="pct"/>
            <w:shd w:val="clear" w:color="auto" w:fill="auto"/>
            <w:vAlign w:val="center"/>
          </w:tcPr>
          <w:p w14:paraId="3E215F2A" w14:textId="77777777" w:rsidR="009F60F0" w:rsidRPr="00865509" w:rsidRDefault="009F60F0" w:rsidP="000E2C60">
            <w:pPr>
              <w:pStyle w:val="12"/>
              <w:rPr>
                <w:szCs w:val="18"/>
              </w:rPr>
            </w:pPr>
          </w:p>
        </w:tc>
      </w:tr>
      <w:tr w:rsidR="009F60F0" w:rsidRPr="00865509" w14:paraId="19DFD86F" w14:textId="77777777" w:rsidTr="00880490">
        <w:trPr>
          <w:cantSplit/>
        </w:trPr>
        <w:tc>
          <w:tcPr>
            <w:tcW w:w="1037" w:type="pct"/>
            <w:shd w:val="clear" w:color="auto" w:fill="auto"/>
            <w:vAlign w:val="center"/>
          </w:tcPr>
          <w:p w14:paraId="16BC8308" w14:textId="77777777" w:rsidR="009F60F0" w:rsidRPr="00865509" w:rsidRDefault="009F60F0" w:rsidP="000E2C60">
            <w:pPr>
              <w:pStyle w:val="12"/>
              <w:rPr>
                <w:szCs w:val="18"/>
              </w:rPr>
            </w:pPr>
          </w:p>
        </w:tc>
        <w:tc>
          <w:tcPr>
            <w:tcW w:w="872" w:type="pct"/>
            <w:shd w:val="clear" w:color="auto" w:fill="auto"/>
            <w:vAlign w:val="center"/>
          </w:tcPr>
          <w:p w14:paraId="58FB7B22" w14:textId="77777777" w:rsidR="009F60F0" w:rsidRPr="00865509" w:rsidRDefault="009F60F0" w:rsidP="000E2C60">
            <w:pPr>
              <w:pStyle w:val="12"/>
              <w:rPr>
                <w:szCs w:val="18"/>
              </w:rPr>
            </w:pPr>
          </w:p>
        </w:tc>
        <w:tc>
          <w:tcPr>
            <w:tcW w:w="1323" w:type="pct"/>
            <w:shd w:val="clear" w:color="auto" w:fill="auto"/>
            <w:vAlign w:val="center"/>
          </w:tcPr>
          <w:p w14:paraId="42AFAE27" w14:textId="77777777" w:rsidR="009F60F0" w:rsidRPr="00865509" w:rsidRDefault="009F60F0" w:rsidP="000E2C60">
            <w:pPr>
              <w:pStyle w:val="12"/>
              <w:rPr>
                <w:szCs w:val="18"/>
              </w:rPr>
            </w:pPr>
          </w:p>
        </w:tc>
        <w:tc>
          <w:tcPr>
            <w:tcW w:w="1769" w:type="pct"/>
            <w:shd w:val="clear" w:color="auto" w:fill="auto"/>
            <w:vAlign w:val="center"/>
          </w:tcPr>
          <w:p w14:paraId="68B8F019" w14:textId="77777777" w:rsidR="009F60F0" w:rsidRPr="00865509" w:rsidRDefault="009F60F0" w:rsidP="000E2C60">
            <w:pPr>
              <w:pStyle w:val="12"/>
              <w:rPr>
                <w:szCs w:val="18"/>
              </w:rPr>
            </w:pPr>
          </w:p>
        </w:tc>
      </w:tr>
      <w:tr w:rsidR="009F60F0" w:rsidRPr="00865509" w14:paraId="302E6120" w14:textId="77777777" w:rsidTr="00880490">
        <w:trPr>
          <w:cantSplit/>
        </w:trPr>
        <w:tc>
          <w:tcPr>
            <w:tcW w:w="1037" w:type="pct"/>
            <w:shd w:val="clear" w:color="auto" w:fill="auto"/>
            <w:vAlign w:val="center"/>
          </w:tcPr>
          <w:p w14:paraId="3B7EDCA3" w14:textId="77777777" w:rsidR="009F60F0" w:rsidRPr="00865509" w:rsidRDefault="009F60F0" w:rsidP="000E2C60">
            <w:pPr>
              <w:pStyle w:val="12"/>
              <w:rPr>
                <w:szCs w:val="18"/>
              </w:rPr>
            </w:pPr>
          </w:p>
        </w:tc>
        <w:tc>
          <w:tcPr>
            <w:tcW w:w="872" w:type="pct"/>
            <w:shd w:val="clear" w:color="auto" w:fill="auto"/>
            <w:vAlign w:val="center"/>
          </w:tcPr>
          <w:p w14:paraId="0CE3298B" w14:textId="77777777" w:rsidR="009F60F0" w:rsidRPr="00865509" w:rsidRDefault="009F60F0" w:rsidP="000E2C60">
            <w:pPr>
              <w:pStyle w:val="12"/>
              <w:rPr>
                <w:szCs w:val="18"/>
              </w:rPr>
            </w:pPr>
          </w:p>
        </w:tc>
        <w:tc>
          <w:tcPr>
            <w:tcW w:w="1323" w:type="pct"/>
            <w:shd w:val="clear" w:color="auto" w:fill="auto"/>
            <w:vAlign w:val="center"/>
          </w:tcPr>
          <w:p w14:paraId="01BD6230" w14:textId="77777777" w:rsidR="009F60F0" w:rsidRPr="00865509" w:rsidRDefault="009F60F0" w:rsidP="000E2C60">
            <w:pPr>
              <w:pStyle w:val="12"/>
              <w:rPr>
                <w:szCs w:val="18"/>
              </w:rPr>
            </w:pPr>
          </w:p>
        </w:tc>
        <w:tc>
          <w:tcPr>
            <w:tcW w:w="1769" w:type="pct"/>
            <w:shd w:val="clear" w:color="auto" w:fill="auto"/>
            <w:vAlign w:val="center"/>
          </w:tcPr>
          <w:p w14:paraId="596C70C0" w14:textId="77777777" w:rsidR="009F60F0" w:rsidRPr="00865509" w:rsidRDefault="009F60F0" w:rsidP="000E2C60">
            <w:pPr>
              <w:pStyle w:val="12"/>
              <w:rPr>
                <w:szCs w:val="18"/>
              </w:rPr>
            </w:pPr>
          </w:p>
        </w:tc>
      </w:tr>
      <w:tr w:rsidR="009F60F0" w:rsidRPr="00865509" w14:paraId="673BA9D6" w14:textId="77777777" w:rsidTr="00880490">
        <w:trPr>
          <w:cantSplit/>
        </w:trPr>
        <w:tc>
          <w:tcPr>
            <w:tcW w:w="1037" w:type="pct"/>
            <w:shd w:val="clear" w:color="auto" w:fill="auto"/>
            <w:vAlign w:val="center"/>
          </w:tcPr>
          <w:p w14:paraId="7E50DE44" w14:textId="77777777" w:rsidR="009F60F0" w:rsidRPr="00865509" w:rsidRDefault="009F60F0" w:rsidP="000E2C60">
            <w:pPr>
              <w:pStyle w:val="12"/>
              <w:rPr>
                <w:szCs w:val="18"/>
              </w:rPr>
            </w:pPr>
          </w:p>
        </w:tc>
        <w:tc>
          <w:tcPr>
            <w:tcW w:w="872" w:type="pct"/>
            <w:shd w:val="clear" w:color="auto" w:fill="auto"/>
            <w:vAlign w:val="center"/>
          </w:tcPr>
          <w:p w14:paraId="7F6BC824" w14:textId="77777777" w:rsidR="009F60F0" w:rsidRPr="00865509" w:rsidRDefault="009F60F0" w:rsidP="000E2C60">
            <w:pPr>
              <w:pStyle w:val="12"/>
              <w:rPr>
                <w:szCs w:val="18"/>
              </w:rPr>
            </w:pPr>
          </w:p>
        </w:tc>
        <w:tc>
          <w:tcPr>
            <w:tcW w:w="1323" w:type="pct"/>
            <w:shd w:val="clear" w:color="auto" w:fill="auto"/>
            <w:vAlign w:val="center"/>
          </w:tcPr>
          <w:p w14:paraId="64EA0D94" w14:textId="77777777" w:rsidR="009F60F0" w:rsidRPr="00865509" w:rsidRDefault="009F60F0" w:rsidP="000E2C60">
            <w:pPr>
              <w:pStyle w:val="12"/>
              <w:rPr>
                <w:szCs w:val="18"/>
              </w:rPr>
            </w:pPr>
          </w:p>
        </w:tc>
        <w:tc>
          <w:tcPr>
            <w:tcW w:w="1769" w:type="pct"/>
            <w:shd w:val="clear" w:color="auto" w:fill="auto"/>
            <w:vAlign w:val="center"/>
          </w:tcPr>
          <w:p w14:paraId="0217D464" w14:textId="77777777" w:rsidR="009F60F0" w:rsidRPr="00865509" w:rsidRDefault="009F60F0" w:rsidP="000E2C60">
            <w:pPr>
              <w:pStyle w:val="12"/>
              <w:rPr>
                <w:szCs w:val="18"/>
              </w:rPr>
            </w:pPr>
          </w:p>
        </w:tc>
      </w:tr>
      <w:tr w:rsidR="009F60F0" w:rsidRPr="00865509" w14:paraId="115A884D" w14:textId="77777777" w:rsidTr="00880490">
        <w:trPr>
          <w:cantSplit/>
        </w:trPr>
        <w:tc>
          <w:tcPr>
            <w:tcW w:w="1037" w:type="pct"/>
            <w:shd w:val="clear" w:color="auto" w:fill="auto"/>
            <w:vAlign w:val="center"/>
          </w:tcPr>
          <w:p w14:paraId="76EF68B5" w14:textId="77777777" w:rsidR="009F60F0" w:rsidRPr="00865509" w:rsidRDefault="009F60F0" w:rsidP="000E2C60">
            <w:pPr>
              <w:pStyle w:val="12"/>
              <w:rPr>
                <w:szCs w:val="18"/>
              </w:rPr>
            </w:pPr>
          </w:p>
        </w:tc>
        <w:tc>
          <w:tcPr>
            <w:tcW w:w="872" w:type="pct"/>
            <w:shd w:val="clear" w:color="auto" w:fill="auto"/>
            <w:vAlign w:val="center"/>
          </w:tcPr>
          <w:p w14:paraId="5990E329" w14:textId="77777777" w:rsidR="009F60F0" w:rsidRPr="00865509" w:rsidRDefault="009F60F0" w:rsidP="000E2C60">
            <w:pPr>
              <w:pStyle w:val="12"/>
              <w:rPr>
                <w:szCs w:val="18"/>
              </w:rPr>
            </w:pPr>
          </w:p>
        </w:tc>
        <w:tc>
          <w:tcPr>
            <w:tcW w:w="1323" w:type="pct"/>
            <w:shd w:val="clear" w:color="auto" w:fill="auto"/>
            <w:vAlign w:val="center"/>
          </w:tcPr>
          <w:p w14:paraId="26677C08" w14:textId="77777777" w:rsidR="009F60F0" w:rsidRPr="00865509" w:rsidRDefault="009F60F0" w:rsidP="000E2C60">
            <w:pPr>
              <w:pStyle w:val="12"/>
              <w:rPr>
                <w:szCs w:val="18"/>
              </w:rPr>
            </w:pPr>
          </w:p>
        </w:tc>
        <w:tc>
          <w:tcPr>
            <w:tcW w:w="1769" w:type="pct"/>
            <w:shd w:val="clear" w:color="auto" w:fill="auto"/>
            <w:vAlign w:val="center"/>
          </w:tcPr>
          <w:p w14:paraId="6B0DF41A" w14:textId="77777777" w:rsidR="009F60F0" w:rsidRPr="00865509" w:rsidRDefault="009F60F0" w:rsidP="000E2C60">
            <w:pPr>
              <w:pStyle w:val="12"/>
              <w:rPr>
                <w:szCs w:val="18"/>
              </w:rPr>
            </w:pPr>
          </w:p>
        </w:tc>
      </w:tr>
    </w:tbl>
    <w:p w14:paraId="22B29160" w14:textId="77777777" w:rsidR="00B0205E" w:rsidRDefault="00B0205E" w:rsidP="00B0205E">
      <w:pPr>
        <w:pStyle w:val="ae"/>
      </w:pPr>
      <w:bookmarkStart w:id="77" w:name="_Toc74217939"/>
      <w:bookmarkStart w:id="78" w:name="_Toc74324709"/>
      <w:bookmarkStart w:id="79" w:name="_Toc74325646"/>
      <w:bookmarkStart w:id="80" w:name="_Toc75270048"/>
      <w:bookmarkStart w:id="81" w:name="_Toc121839982"/>
      <w:bookmarkStart w:id="82" w:name="_Toc155689890"/>
    </w:p>
    <w:bookmarkEnd w:id="77"/>
    <w:bookmarkEnd w:id="78"/>
    <w:bookmarkEnd w:id="79"/>
    <w:bookmarkEnd w:id="80"/>
    <w:bookmarkEnd w:id="81"/>
    <w:bookmarkEnd w:id="82"/>
    <w:sectPr w:rsidR="00B0205E" w:rsidSect="00476DCD">
      <w:footerReference w:type="even" r:id="rId19"/>
      <w:footerReference w:type="default" r:id="rId20"/>
      <w:footerReference w:type="first" r:id="rId21"/>
      <w:pgSz w:w="8419" w:h="11906" w:orient="landscape" w:code="9"/>
      <w:pgMar w:top="851" w:right="851" w:bottom="680" w:left="851"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4A092" w14:textId="77777777" w:rsidR="00B4066D" w:rsidRDefault="00B4066D" w:rsidP="00E62578">
      <w:r>
        <w:separator/>
      </w:r>
    </w:p>
  </w:endnote>
  <w:endnote w:type="continuationSeparator" w:id="0">
    <w:p w14:paraId="7B04ADF5" w14:textId="77777777" w:rsidR="00B4066D" w:rsidRDefault="00B4066D" w:rsidP="00E62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76323" w14:textId="379E41CA" w:rsidR="001E6AF4" w:rsidRPr="00476DCD" w:rsidRDefault="001E6AF4" w:rsidP="00476DCD">
    <w:pPr>
      <w:ind w:hanging="284"/>
      <w:rPr>
        <w:rFonts w:cs="Tahoma"/>
        <w:sz w:val="16"/>
        <w:szCs w:val="16"/>
      </w:rPr>
    </w:pPr>
    <w:r w:rsidRPr="004B6D8F">
      <w:rPr>
        <w:noProof/>
      </w:rPr>
      <w:drawing>
        <wp:anchor distT="0" distB="0" distL="114300" distR="114300" simplePos="0" relativeHeight="251659264" behindDoc="0" locked="0" layoutInCell="1" allowOverlap="1" wp14:anchorId="112CC2DA" wp14:editId="5F059419">
          <wp:simplePos x="0" y="0"/>
          <wp:positionH relativeFrom="margin">
            <wp:posOffset>38100</wp:posOffset>
          </wp:positionH>
          <wp:positionV relativeFrom="paragraph">
            <wp:posOffset>-24130</wp:posOffset>
          </wp:positionV>
          <wp:extent cx="4238625" cy="188677"/>
          <wp:effectExtent l="0" t="0" r="0" b="190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Москва, подпись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38625" cy="188677"/>
                  </a:xfrm>
                  <a:prstGeom prst="rect">
                    <a:avLst/>
                  </a:prstGeom>
                </pic:spPr>
              </pic:pic>
            </a:graphicData>
          </a:graphic>
          <wp14:sizeRelH relativeFrom="page">
            <wp14:pctWidth>0</wp14:pctWidth>
          </wp14:sizeRelH>
          <wp14:sizeRelV relativeFrom="page">
            <wp14:pctHeight>0</wp14:pctHeight>
          </wp14:sizeRelV>
        </wp:anchor>
      </w:drawing>
    </w:r>
    <w:r w:rsidRPr="00476DCD">
      <w:rPr>
        <w:rFonts w:cs="Tahoma"/>
        <w:sz w:val="16"/>
        <w:szCs w:val="16"/>
      </w:rPr>
      <w:fldChar w:fldCharType="begin"/>
    </w:r>
    <w:r w:rsidRPr="00476DCD">
      <w:rPr>
        <w:rFonts w:cs="Tahoma"/>
        <w:sz w:val="16"/>
        <w:szCs w:val="16"/>
      </w:rPr>
      <w:instrText>PAGE   \* MERGEFORMAT</w:instrText>
    </w:r>
    <w:r w:rsidRPr="00476DCD">
      <w:rPr>
        <w:rFonts w:cs="Tahoma"/>
        <w:sz w:val="16"/>
        <w:szCs w:val="16"/>
      </w:rPr>
      <w:fldChar w:fldCharType="separate"/>
    </w:r>
    <w:r w:rsidRPr="00476DCD">
      <w:rPr>
        <w:rFonts w:cs="Tahoma"/>
        <w:noProof/>
        <w:sz w:val="16"/>
        <w:szCs w:val="16"/>
      </w:rPr>
      <w:t>6</w:t>
    </w:r>
    <w:r w:rsidRPr="00476DCD">
      <w:rPr>
        <w:rFonts w:cs="Tahoma"/>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432442"/>
      <w:docPartObj>
        <w:docPartGallery w:val="Page Numbers (Bottom of Page)"/>
        <w:docPartUnique/>
      </w:docPartObj>
    </w:sdtPr>
    <w:sdtEndPr>
      <w:rPr>
        <w:rFonts w:cs="Tahoma"/>
        <w:sz w:val="16"/>
        <w:szCs w:val="16"/>
      </w:rPr>
    </w:sdtEndPr>
    <w:sdtContent>
      <w:p w14:paraId="7FAD7D7B" w14:textId="033E599C" w:rsidR="001E6AF4" w:rsidRPr="00476DCD" w:rsidRDefault="001E6AF4" w:rsidP="00476DCD">
        <w:pPr>
          <w:jc w:val="right"/>
          <w:rPr>
            <w:rFonts w:cs="Tahoma"/>
            <w:sz w:val="16"/>
            <w:szCs w:val="16"/>
          </w:rPr>
        </w:pPr>
        <w:r w:rsidRPr="00476DCD">
          <w:rPr>
            <w:rFonts w:cs="Tahoma"/>
            <w:sz w:val="16"/>
            <w:szCs w:val="16"/>
          </w:rPr>
          <w:fldChar w:fldCharType="begin"/>
        </w:r>
        <w:r w:rsidRPr="00476DCD">
          <w:rPr>
            <w:rFonts w:cs="Tahoma"/>
            <w:sz w:val="16"/>
            <w:szCs w:val="16"/>
          </w:rPr>
          <w:instrText>PAGE   \* MERGEFORMAT</w:instrText>
        </w:r>
        <w:r w:rsidRPr="00476DCD">
          <w:rPr>
            <w:rFonts w:cs="Tahoma"/>
            <w:sz w:val="16"/>
            <w:szCs w:val="16"/>
          </w:rPr>
          <w:fldChar w:fldCharType="separate"/>
        </w:r>
        <w:r w:rsidRPr="00476DCD">
          <w:rPr>
            <w:rFonts w:cs="Tahoma"/>
            <w:sz w:val="16"/>
            <w:szCs w:val="16"/>
          </w:rPr>
          <w:t>2</w:t>
        </w:r>
        <w:r w:rsidRPr="00476DCD">
          <w:rPr>
            <w:rFonts w:cs="Tahoma"/>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B57BC" w14:textId="4B0556E5" w:rsidR="001E6AF4" w:rsidRDefault="001E6AF4" w:rsidP="006A0335"/>
  <w:p w14:paraId="17C18CAF" w14:textId="77777777" w:rsidR="001E6AF4" w:rsidRDefault="001E6A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230C8D" w14:textId="77777777" w:rsidR="00B4066D" w:rsidRDefault="00B4066D" w:rsidP="00E62578">
      <w:r>
        <w:separator/>
      </w:r>
    </w:p>
  </w:footnote>
  <w:footnote w:type="continuationSeparator" w:id="0">
    <w:p w14:paraId="1C5D85C2" w14:textId="77777777" w:rsidR="00B4066D" w:rsidRDefault="00B4066D" w:rsidP="00E625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4660B"/>
    <w:multiLevelType w:val="hybridMultilevel"/>
    <w:tmpl w:val="E954B8CE"/>
    <w:lvl w:ilvl="0" w:tplc="3EC69C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CDA2F8F"/>
    <w:multiLevelType w:val="hybridMultilevel"/>
    <w:tmpl w:val="8FF2DBAA"/>
    <w:lvl w:ilvl="0" w:tplc="3EC69C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CFE2D04"/>
    <w:multiLevelType w:val="multilevel"/>
    <w:tmpl w:val="9A16CD78"/>
    <w:name w:val="BWT_LN"/>
    <w:lvl w:ilvl="0">
      <w:start w:val="1"/>
      <w:numFmt w:val="decimal"/>
      <w:lvlText w:val="%1 "/>
      <w:lvlJc w:val="left"/>
      <w:pPr>
        <w:ind w:left="0" w:firstLine="0"/>
      </w:pPr>
      <w:rPr>
        <w:rFonts w:hint="default"/>
      </w:rPr>
    </w:lvl>
    <w:lvl w:ilvl="1">
      <w:start w:val="1"/>
      <w:numFmt w:val="none"/>
      <w:lvlText w:val="Список LN"/>
      <w:lvlJc w:val="left"/>
      <w:pPr>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Lvl 4"/>
      <w:lvlJc w:val="left"/>
      <w:pPr>
        <w:tabs>
          <w:tab w:val="num" w:pos="2835"/>
        </w:tabs>
        <w:ind w:left="2835" w:firstLine="0"/>
      </w:pPr>
      <w:rPr>
        <w:rFonts w:hint="default"/>
      </w:rPr>
    </w:lvl>
    <w:lvl w:ilvl="4">
      <w:start w:val="1"/>
      <w:numFmt w:val="none"/>
      <w:lvlText w:val="Lvl 5 (LN)"/>
      <w:lvlJc w:val="left"/>
      <w:pPr>
        <w:tabs>
          <w:tab w:val="num" w:pos="2835"/>
        </w:tabs>
        <w:ind w:left="2835" w:firstLine="0"/>
      </w:pPr>
      <w:rPr>
        <w:rFonts w:hint="default"/>
      </w:rPr>
    </w:lvl>
    <w:lvl w:ilvl="5">
      <w:start w:val="1"/>
      <w:numFmt w:val="none"/>
      <w:lvlText w:val="Lvl 6"/>
      <w:lvlJc w:val="left"/>
      <w:pPr>
        <w:tabs>
          <w:tab w:val="num" w:pos="2835"/>
        </w:tabs>
        <w:ind w:left="2835" w:firstLine="0"/>
      </w:pPr>
      <w:rPr>
        <w:rFonts w:hint="default"/>
      </w:rPr>
    </w:lvl>
    <w:lvl w:ilvl="6">
      <w:start w:val="1"/>
      <w:numFmt w:val="decimal"/>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DFF1116"/>
    <w:multiLevelType w:val="multilevel"/>
    <w:tmpl w:val="2B7C8AAE"/>
    <w:lvl w:ilvl="0">
      <w:start w:val="2"/>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E7D0BAC"/>
    <w:multiLevelType w:val="multilevel"/>
    <w:tmpl w:val="EAB00A3A"/>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64167BA"/>
    <w:multiLevelType w:val="hybridMultilevel"/>
    <w:tmpl w:val="51CEC9E8"/>
    <w:lvl w:ilvl="0" w:tplc="3EC69C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87036F2"/>
    <w:multiLevelType w:val="multilevel"/>
    <w:tmpl w:val="58007628"/>
    <w:lvl w:ilvl="0">
      <w:start w:val="1"/>
      <w:numFmt w:val="decimal"/>
      <w:lvlText w:val="%1."/>
      <w:lvlJc w:val="left"/>
      <w:pPr>
        <w:ind w:left="360" w:hanging="360"/>
      </w:pPr>
      <w:rPr>
        <w:rFonts w:hint="default"/>
      </w:rPr>
    </w:lvl>
    <w:lvl w:ilvl="1">
      <w:start w:val="1"/>
      <w:numFmt w:val="decimal"/>
      <w:lvlText w:val="%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24545926"/>
    <w:multiLevelType w:val="hybridMultilevel"/>
    <w:tmpl w:val="8E96B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D33A2A"/>
    <w:multiLevelType w:val="multilevel"/>
    <w:tmpl w:val="2B7C8AAE"/>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2BDA782E"/>
    <w:multiLevelType w:val="multilevel"/>
    <w:tmpl w:val="30D6F5DC"/>
    <w:name w:val="BWT_LOne"/>
    <w:lvl w:ilvl="0">
      <w:start w:val="1"/>
      <w:numFmt w:val="decimal"/>
      <w:lvlText w:val="%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Lvl 4"/>
      <w:lvlJc w:val="left"/>
      <w:pPr>
        <w:tabs>
          <w:tab w:val="num" w:pos="2835"/>
        </w:tabs>
        <w:ind w:left="2835" w:firstLine="0"/>
      </w:pPr>
      <w:rPr>
        <w:rFonts w:hint="default"/>
      </w:rPr>
    </w:lvl>
    <w:lvl w:ilvl="4">
      <w:start w:val="1"/>
      <w:numFmt w:val="none"/>
      <w:lvlText w:val="Lvl 5 (LOne)"/>
      <w:lvlJc w:val="left"/>
      <w:pPr>
        <w:tabs>
          <w:tab w:val="num" w:pos="2835"/>
        </w:tabs>
        <w:ind w:left="2835" w:firstLine="0"/>
      </w:pPr>
      <w:rPr>
        <w:rFonts w:hint="default"/>
      </w:rPr>
    </w:lvl>
    <w:lvl w:ilvl="5">
      <w:start w:val="1"/>
      <w:numFmt w:val="none"/>
      <w:lvlText w:val="Lvl 6"/>
      <w:lvlJc w:val="left"/>
      <w:pPr>
        <w:ind w:left="2835" w:firstLine="0"/>
      </w:pPr>
      <w:rPr>
        <w:rFonts w:hint="default"/>
      </w:rPr>
    </w:lvl>
    <w:lvl w:ilvl="6">
      <w:start w:val="1"/>
      <w:numFmt w:val="decimal"/>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3011454A"/>
    <w:multiLevelType w:val="hybridMultilevel"/>
    <w:tmpl w:val="D67C0228"/>
    <w:lvl w:ilvl="0" w:tplc="3EC69C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12F12A4"/>
    <w:multiLevelType w:val="hybridMultilevel"/>
    <w:tmpl w:val="A704CD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1983F08"/>
    <w:multiLevelType w:val="multilevel"/>
    <w:tmpl w:val="4038EF4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1A11DBC"/>
    <w:multiLevelType w:val="hybridMultilevel"/>
    <w:tmpl w:val="F316167C"/>
    <w:lvl w:ilvl="0" w:tplc="3EC69C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1D154E2"/>
    <w:multiLevelType w:val="hybridMultilevel"/>
    <w:tmpl w:val="CD8AC080"/>
    <w:lvl w:ilvl="0" w:tplc="1E10AEFE">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5" w15:restartNumberingAfterBreak="0">
    <w:nsid w:val="355E05D9"/>
    <w:multiLevelType w:val="singleLevel"/>
    <w:tmpl w:val="F18407E0"/>
    <w:lvl w:ilvl="0">
      <w:start w:val="13"/>
      <w:numFmt w:val="bullet"/>
      <w:lvlText w:val="–"/>
      <w:lvlJc w:val="left"/>
      <w:pPr>
        <w:tabs>
          <w:tab w:val="num" w:pos="927"/>
        </w:tabs>
        <w:ind w:left="927" w:hanging="360"/>
      </w:pPr>
      <w:rPr>
        <w:rFonts w:hint="default"/>
      </w:rPr>
    </w:lvl>
  </w:abstractNum>
  <w:abstractNum w:abstractNumId="16" w15:restartNumberingAfterBreak="0">
    <w:nsid w:val="35DF7AC5"/>
    <w:multiLevelType w:val="hybridMultilevel"/>
    <w:tmpl w:val="73446A9E"/>
    <w:lvl w:ilvl="0" w:tplc="3EC69C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361C0DC2"/>
    <w:multiLevelType w:val="multilevel"/>
    <w:tmpl w:val="7A5A5F20"/>
    <w:name w:val="BWT_LMain"/>
    <w:lvl w:ilvl="0">
      <w:start w:val="1"/>
      <w:numFmt w:val="none"/>
      <w:lvlText w:val="-"/>
      <w:lvlJc w:val="left"/>
      <w:pPr>
        <w:ind w:left="0" w:firstLine="0"/>
      </w:pPr>
      <w:rPr>
        <w:rFonts w:hint="default"/>
      </w:rPr>
    </w:lvl>
    <w:lvl w:ilvl="1">
      <w:start w:val="1"/>
      <w:numFmt w:val="russianLower"/>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none"/>
      <w:lvlText w:val="Lvl 4"/>
      <w:lvlJc w:val="left"/>
      <w:pPr>
        <w:tabs>
          <w:tab w:val="num" w:pos="2835"/>
        </w:tabs>
        <w:ind w:left="2835" w:firstLine="0"/>
      </w:pPr>
      <w:rPr>
        <w:rFonts w:hint="default"/>
      </w:rPr>
    </w:lvl>
    <w:lvl w:ilvl="4">
      <w:start w:val="1"/>
      <w:numFmt w:val="none"/>
      <w:lvlText w:val="Lvl 5 (LMain)"/>
      <w:lvlJc w:val="left"/>
      <w:pPr>
        <w:tabs>
          <w:tab w:val="num" w:pos="2835"/>
        </w:tabs>
        <w:ind w:left="2835" w:firstLine="0"/>
      </w:pPr>
      <w:rPr>
        <w:rFonts w:hint="default"/>
      </w:rPr>
    </w:lvl>
    <w:lvl w:ilvl="5">
      <w:start w:val="1"/>
      <w:numFmt w:val="none"/>
      <w:lvlText w:val="Lvl 6"/>
      <w:lvlJc w:val="left"/>
      <w:pPr>
        <w:ind w:left="2835" w:firstLine="0"/>
      </w:pPr>
      <w:rPr>
        <w:rFonts w:hint="default"/>
      </w:rPr>
    </w:lvl>
    <w:lvl w:ilvl="6">
      <w:start w:val="1"/>
      <w:numFmt w:val="none"/>
      <w:lvlText w:val="-"/>
      <w:lvlJc w:val="left"/>
      <w:pPr>
        <w:ind w:left="0" w:firstLine="0"/>
      </w:pPr>
      <w:rPr>
        <w:rFonts w:hint="default"/>
      </w:rPr>
    </w:lvl>
    <w:lvl w:ilvl="7">
      <w:start w:val="1"/>
      <w:numFmt w:val="russianLower"/>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18" w15:restartNumberingAfterBreak="0">
    <w:nsid w:val="3E3F3C66"/>
    <w:multiLevelType w:val="multilevel"/>
    <w:tmpl w:val="80A48FD8"/>
    <w:name w:val="BWT_LT"/>
    <w:lvl w:ilvl="0">
      <w:start w:val="1"/>
      <w:numFmt w:val="decimal"/>
      <w:lvlText w:val="%1"/>
      <w:lvlJc w:val="left"/>
      <w:pPr>
        <w:ind w:left="0" w:firstLine="0"/>
      </w:pPr>
      <w:rPr>
        <w:rFonts w:hint="default"/>
      </w:rPr>
    </w:lvl>
    <w:lvl w:ilvl="1">
      <w:start w:val="1"/>
      <w:numFmt w:val="none"/>
      <w:lvlText w:val="Список LT"/>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Lvl 4"/>
      <w:lvlJc w:val="left"/>
      <w:pPr>
        <w:tabs>
          <w:tab w:val="num" w:pos="2835"/>
        </w:tabs>
        <w:ind w:left="2835" w:firstLine="0"/>
      </w:pPr>
      <w:rPr>
        <w:rFonts w:hint="default"/>
      </w:rPr>
    </w:lvl>
    <w:lvl w:ilvl="4">
      <w:start w:val="1"/>
      <w:numFmt w:val="none"/>
      <w:lvlText w:val="Lvl 5 (LT)"/>
      <w:lvlJc w:val="left"/>
      <w:pPr>
        <w:tabs>
          <w:tab w:val="num" w:pos="2835"/>
        </w:tabs>
        <w:ind w:left="2835" w:firstLine="0"/>
      </w:pPr>
      <w:rPr>
        <w:rFonts w:hint="default"/>
      </w:rPr>
    </w:lvl>
    <w:lvl w:ilvl="5">
      <w:start w:val="1"/>
      <w:numFmt w:val="none"/>
      <w:lvlText w:val="Lvl 6"/>
      <w:lvlJc w:val="left"/>
      <w:pPr>
        <w:ind w:left="2835" w:firstLine="0"/>
      </w:pPr>
      <w:rPr>
        <w:rFonts w:hint="default"/>
      </w:rPr>
    </w:lvl>
    <w:lvl w:ilvl="6">
      <w:start w:val="1"/>
      <w:numFmt w:val="decimal"/>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3E614DAB"/>
    <w:multiLevelType w:val="multilevel"/>
    <w:tmpl w:val="57D63EAE"/>
    <w:name w:val="BWT_Headings"/>
    <w:lvl w:ilvl="0">
      <w:start w:val="1"/>
      <w:numFmt w:val="decimal"/>
      <w:lvlText w:val="%1  "/>
      <w:lvlJc w:val="left"/>
      <w:pPr>
        <w:ind w:left="0" w:firstLine="0"/>
      </w:pPr>
      <w:rPr>
        <w:rFonts w:hint="default"/>
      </w:rPr>
    </w:lvl>
    <w:lvl w:ilvl="1">
      <w:start w:val="1"/>
      <w:numFmt w:val="decimal"/>
      <w:lvlText w:val="%1.%2  "/>
      <w:lvlJc w:val="left"/>
      <w:pPr>
        <w:ind w:left="0" w:firstLine="0"/>
      </w:pPr>
      <w:rPr>
        <w:rFonts w:hint="default"/>
      </w:rPr>
    </w:lvl>
    <w:lvl w:ilvl="2">
      <w:start w:val="1"/>
      <w:numFmt w:val="decimal"/>
      <w:lvlText w:val="%1.%2.%3  "/>
      <w:lvlJc w:val="left"/>
      <w:pPr>
        <w:ind w:left="0" w:firstLine="0"/>
      </w:pPr>
      <w:rPr>
        <w:rFonts w:hint="default"/>
      </w:rPr>
    </w:lvl>
    <w:lvl w:ilvl="3">
      <w:start w:val="1"/>
      <w:numFmt w:val="decimal"/>
      <w:lvlText w:val="%1.%2.%3.%4  "/>
      <w:lvlJc w:val="left"/>
      <w:pPr>
        <w:ind w:left="0" w:firstLine="0"/>
      </w:pPr>
      <w:rPr>
        <w:rFonts w:hint="default"/>
      </w:rPr>
    </w:lvl>
    <w:lvl w:ilvl="4">
      <w:start w:val="1"/>
      <w:numFmt w:val="decimal"/>
      <w:lvlText w:val="%1.%2.%3.%4.%5  "/>
      <w:lvlJc w:val="left"/>
      <w:pPr>
        <w:ind w:left="0" w:firstLine="0"/>
      </w:pPr>
      <w:rPr>
        <w:rFonts w:hint="default"/>
      </w:rPr>
    </w:lvl>
    <w:lvl w:ilvl="5">
      <w:start w:val="1"/>
      <w:numFmt w:val="decimal"/>
      <w:lvlText w:val="%6  "/>
      <w:lvlJc w:val="left"/>
      <w:pPr>
        <w:ind w:left="0" w:firstLine="0"/>
      </w:pPr>
      <w:rPr>
        <w:rFonts w:hint="default"/>
      </w:rPr>
    </w:lvl>
    <w:lvl w:ilvl="6">
      <w:start w:val="1"/>
      <w:numFmt w:val="none"/>
      <w:lvlRestart w:val="1"/>
      <w:lvlText w:val="Lvl 7"/>
      <w:lvlJc w:val="left"/>
      <w:pPr>
        <w:tabs>
          <w:tab w:val="num" w:pos="2835"/>
        </w:tabs>
        <w:ind w:left="2835" w:firstLine="0"/>
      </w:pPr>
      <w:rPr>
        <w:rFonts w:hint="default"/>
      </w:rPr>
    </w:lvl>
    <w:lvl w:ilvl="7">
      <w:start w:val="1"/>
      <w:numFmt w:val="none"/>
      <w:lvlText w:val="Lvl 8"/>
      <w:lvlJc w:val="left"/>
      <w:pPr>
        <w:ind w:left="2835" w:firstLine="0"/>
      </w:pPr>
      <w:rPr>
        <w:rFonts w:hint="default"/>
      </w:rPr>
    </w:lvl>
    <w:lvl w:ilvl="8">
      <w:start w:val="1"/>
      <w:numFmt w:val="none"/>
      <w:lvlText w:val="Lvl 9 (Headings)"/>
      <w:lvlJc w:val="left"/>
      <w:pPr>
        <w:ind w:left="2835" w:firstLine="0"/>
      </w:pPr>
      <w:rPr>
        <w:rFonts w:hint="default"/>
      </w:rPr>
    </w:lvl>
  </w:abstractNum>
  <w:abstractNum w:abstractNumId="20" w15:restartNumberingAfterBreak="0">
    <w:nsid w:val="3E767BE7"/>
    <w:multiLevelType w:val="multilevel"/>
    <w:tmpl w:val="3848A97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0E846CF"/>
    <w:multiLevelType w:val="hybridMultilevel"/>
    <w:tmpl w:val="825A3FD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951CAB"/>
    <w:multiLevelType w:val="hybridMultilevel"/>
    <w:tmpl w:val="398631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AA97A2B"/>
    <w:multiLevelType w:val="hybridMultilevel"/>
    <w:tmpl w:val="1500E35E"/>
    <w:lvl w:ilvl="0" w:tplc="3EC69C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50081B5D"/>
    <w:multiLevelType w:val="multilevel"/>
    <w:tmpl w:val="DC007CF2"/>
    <w:lvl w:ilvl="0">
      <w:start w:val="1"/>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5" w15:restartNumberingAfterBreak="0">
    <w:nsid w:val="50EB023F"/>
    <w:multiLevelType w:val="hybridMultilevel"/>
    <w:tmpl w:val="C7246098"/>
    <w:lvl w:ilvl="0" w:tplc="0419000F">
      <w:start w:val="1"/>
      <w:numFmt w:val="decimal"/>
      <w:lvlText w:val="%1."/>
      <w:lvlJc w:val="left"/>
      <w:pPr>
        <w:ind w:left="-284" w:hanging="360"/>
      </w:pPr>
    </w:lvl>
    <w:lvl w:ilvl="1" w:tplc="04190019" w:tentative="1">
      <w:start w:val="1"/>
      <w:numFmt w:val="lowerLetter"/>
      <w:lvlText w:val="%2."/>
      <w:lvlJc w:val="left"/>
      <w:pPr>
        <w:ind w:left="436" w:hanging="360"/>
      </w:pPr>
    </w:lvl>
    <w:lvl w:ilvl="2" w:tplc="0419001B" w:tentative="1">
      <w:start w:val="1"/>
      <w:numFmt w:val="lowerRoman"/>
      <w:lvlText w:val="%3."/>
      <w:lvlJc w:val="right"/>
      <w:pPr>
        <w:ind w:left="1156" w:hanging="180"/>
      </w:pPr>
    </w:lvl>
    <w:lvl w:ilvl="3" w:tplc="0419000F" w:tentative="1">
      <w:start w:val="1"/>
      <w:numFmt w:val="decimal"/>
      <w:lvlText w:val="%4."/>
      <w:lvlJc w:val="left"/>
      <w:pPr>
        <w:ind w:left="1876" w:hanging="360"/>
      </w:pPr>
    </w:lvl>
    <w:lvl w:ilvl="4" w:tplc="04190019" w:tentative="1">
      <w:start w:val="1"/>
      <w:numFmt w:val="lowerLetter"/>
      <w:lvlText w:val="%5."/>
      <w:lvlJc w:val="left"/>
      <w:pPr>
        <w:ind w:left="2596" w:hanging="360"/>
      </w:pPr>
    </w:lvl>
    <w:lvl w:ilvl="5" w:tplc="0419001B" w:tentative="1">
      <w:start w:val="1"/>
      <w:numFmt w:val="lowerRoman"/>
      <w:lvlText w:val="%6."/>
      <w:lvlJc w:val="right"/>
      <w:pPr>
        <w:ind w:left="3316" w:hanging="180"/>
      </w:pPr>
    </w:lvl>
    <w:lvl w:ilvl="6" w:tplc="0419000F" w:tentative="1">
      <w:start w:val="1"/>
      <w:numFmt w:val="decimal"/>
      <w:lvlText w:val="%7."/>
      <w:lvlJc w:val="left"/>
      <w:pPr>
        <w:ind w:left="4036" w:hanging="360"/>
      </w:pPr>
    </w:lvl>
    <w:lvl w:ilvl="7" w:tplc="04190019" w:tentative="1">
      <w:start w:val="1"/>
      <w:numFmt w:val="lowerLetter"/>
      <w:lvlText w:val="%8."/>
      <w:lvlJc w:val="left"/>
      <w:pPr>
        <w:ind w:left="4756" w:hanging="360"/>
      </w:pPr>
    </w:lvl>
    <w:lvl w:ilvl="8" w:tplc="0419001B" w:tentative="1">
      <w:start w:val="1"/>
      <w:numFmt w:val="lowerRoman"/>
      <w:lvlText w:val="%9."/>
      <w:lvlJc w:val="right"/>
      <w:pPr>
        <w:ind w:left="5476" w:hanging="180"/>
      </w:pPr>
    </w:lvl>
  </w:abstractNum>
  <w:abstractNum w:abstractNumId="26" w15:restartNumberingAfterBreak="0">
    <w:nsid w:val="546E3D0A"/>
    <w:multiLevelType w:val="multilevel"/>
    <w:tmpl w:val="2B7C8AAE"/>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840569C"/>
    <w:multiLevelType w:val="hybridMultilevel"/>
    <w:tmpl w:val="E550CAB0"/>
    <w:lvl w:ilvl="0" w:tplc="3EC69C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592C2779"/>
    <w:multiLevelType w:val="hybridMultilevel"/>
    <w:tmpl w:val="EA3A7614"/>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9573638"/>
    <w:multiLevelType w:val="multilevel"/>
    <w:tmpl w:val="7E643196"/>
    <w:name w:val="BWT_Appendices"/>
    <w:lvl w:ilvl="0">
      <w:start w:val="1"/>
      <w:numFmt w:val="russianUpper"/>
      <w:lvlText w:val="Приложение %1"/>
      <w:lvlJc w:val="left"/>
      <w:pPr>
        <w:ind w:left="0" w:firstLine="0"/>
      </w:pPr>
      <w:rPr>
        <w:rFonts w:hint="default"/>
      </w:rPr>
    </w:lvl>
    <w:lvl w:ilvl="1">
      <w:start w:val="1"/>
      <w:numFmt w:val="decimal"/>
      <w:lvlText w:val="%1.%2  "/>
      <w:lvlJc w:val="left"/>
      <w:pPr>
        <w:ind w:left="0" w:firstLine="0"/>
      </w:pPr>
      <w:rPr>
        <w:rFonts w:hint="default"/>
      </w:rPr>
    </w:lvl>
    <w:lvl w:ilvl="2">
      <w:start w:val="1"/>
      <w:numFmt w:val="decimal"/>
      <w:lvlText w:val="%1.%2.%3  "/>
      <w:lvlJc w:val="left"/>
      <w:pPr>
        <w:ind w:left="0" w:firstLine="0"/>
      </w:pPr>
      <w:rPr>
        <w:rFonts w:hint="default"/>
      </w:rPr>
    </w:lvl>
    <w:lvl w:ilvl="3">
      <w:start w:val="1"/>
      <w:numFmt w:val="decimal"/>
      <w:lvlText w:val="%1.%2.%3.%4  "/>
      <w:lvlJc w:val="left"/>
      <w:pPr>
        <w:ind w:left="0" w:firstLine="0"/>
      </w:pPr>
      <w:rPr>
        <w:rFonts w:hint="default"/>
      </w:rPr>
    </w:lvl>
    <w:lvl w:ilvl="4">
      <w:start w:val="1"/>
      <w:numFmt w:val="decimal"/>
      <w:lvlText w:val="%1.%2.%3.%4.%5  "/>
      <w:lvlJc w:val="left"/>
      <w:pPr>
        <w:ind w:left="0" w:firstLine="0"/>
      </w:pPr>
      <w:rPr>
        <w:rFonts w:hint="default"/>
      </w:rPr>
    </w:lvl>
    <w:lvl w:ilvl="5">
      <w:start w:val="1"/>
      <w:numFmt w:val="decimal"/>
      <w:lvlText w:val="%6  "/>
      <w:lvlJc w:val="left"/>
      <w:pPr>
        <w:ind w:left="0" w:firstLine="0"/>
      </w:pPr>
      <w:rPr>
        <w:rFonts w:hint="default"/>
      </w:rPr>
    </w:lvl>
    <w:lvl w:ilvl="6">
      <w:start w:val="1"/>
      <w:numFmt w:val="none"/>
      <w:lvlRestart w:val="1"/>
      <w:lvlText w:val="Lvl 7"/>
      <w:lvlJc w:val="left"/>
      <w:pPr>
        <w:tabs>
          <w:tab w:val="num" w:pos="2835"/>
        </w:tabs>
        <w:ind w:left="2835" w:firstLine="0"/>
      </w:pPr>
      <w:rPr>
        <w:rFonts w:hint="default"/>
      </w:rPr>
    </w:lvl>
    <w:lvl w:ilvl="7">
      <w:start w:val="1"/>
      <w:numFmt w:val="none"/>
      <w:lvlText w:val="Lvl 8"/>
      <w:lvlJc w:val="left"/>
      <w:pPr>
        <w:ind w:left="2835" w:firstLine="0"/>
      </w:pPr>
      <w:rPr>
        <w:rFonts w:hint="default"/>
      </w:rPr>
    </w:lvl>
    <w:lvl w:ilvl="8">
      <w:start w:val="1"/>
      <w:numFmt w:val="none"/>
      <w:lvlText w:val="Lvl 9 (Appendices)"/>
      <w:lvlJc w:val="left"/>
      <w:pPr>
        <w:ind w:left="2835" w:firstLine="0"/>
      </w:pPr>
      <w:rPr>
        <w:rFonts w:hint="default"/>
      </w:rPr>
    </w:lvl>
  </w:abstractNum>
  <w:abstractNum w:abstractNumId="30" w15:restartNumberingAfterBreak="0">
    <w:nsid w:val="5CD6476F"/>
    <w:multiLevelType w:val="hybridMultilevel"/>
    <w:tmpl w:val="3F38BB7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1" w15:restartNumberingAfterBreak="0">
    <w:nsid w:val="66A6373B"/>
    <w:multiLevelType w:val="multilevel"/>
    <w:tmpl w:val="3B4EAA56"/>
    <w:lvl w:ilvl="0">
      <w:start w:val="3"/>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2" w15:restartNumberingAfterBreak="0">
    <w:nsid w:val="679A4BBD"/>
    <w:multiLevelType w:val="multilevel"/>
    <w:tmpl w:val="7CEA809A"/>
    <w:name w:val="BWT_LX"/>
    <w:lvl w:ilvl="0">
      <w:start w:val="1"/>
      <w:numFmt w:val="none"/>
      <w:lvlText w:val="Пользовательский"/>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Lvl 4"/>
      <w:lvlJc w:val="left"/>
      <w:pPr>
        <w:tabs>
          <w:tab w:val="num" w:pos="2835"/>
        </w:tabs>
        <w:ind w:left="2835" w:firstLine="0"/>
      </w:pPr>
      <w:rPr>
        <w:rFonts w:hint="default"/>
      </w:rPr>
    </w:lvl>
    <w:lvl w:ilvl="4">
      <w:start w:val="1"/>
      <w:numFmt w:val="none"/>
      <w:lvlText w:val="Lvl 5 (LX)"/>
      <w:lvlJc w:val="left"/>
      <w:pPr>
        <w:tabs>
          <w:tab w:val="num" w:pos="2835"/>
        </w:tabs>
        <w:ind w:left="2835" w:firstLine="0"/>
      </w:pPr>
      <w:rPr>
        <w:rFonts w:hint="default"/>
      </w:rPr>
    </w:lvl>
    <w:lvl w:ilvl="5">
      <w:start w:val="1"/>
      <w:numFmt w:val="none"/>
      <w:lvlText w:val="Lvl 6"/>
      <w:lvlJc w:val="left"/>
      <w:pPr>
        <w:ind w:left="2835" w:firstLine="0"/>
      </w:pPr>
      <w:rPr>
        <w:rFonts w:hint="default"/>
      </w:rPr>
    </w:lvl>
    <w:lvl w:ilvl="6">
      <w:start w:val="1"/>
      <w:numFmt w:val="russianLower"/>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33" w15:restartNumberingAfterBreak="0">
    <w:nsid w:val="67FE3697"/>
    <w:multiLevelType w:val="hybridMultilevel"/>
    <w:tmpl w:val="E24E7140"/>
    <w:lvl w:ilvl="0" w:tplc="3EC69CE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C6D5781"/>
    <w:multiLevelType w:val="multilevel"/>
    <w:tmpl w:val="7A5A5F20"/>
    <w:lvl w:ilvl="0">
      <w:start w:val="1"/>
      <w:numFmt w:val="none"/>
      <w:lvlText w:val="-"/>
      <w:lvlJc w:val="left"/>
      <w:pPr>
        <w:ind w:left="0" w:firstLine="0"/>
      </w:pPr>
      <w:rPr>
        <w:rFonts w:hint="default"/>
      </w:rPr>
    </w:lvl>
    <w:lvl w:ilvl="1">
      <w:start w:val="1"/>
      <w:numFmt w:val="russianLower"/>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none"/>
      <w:lvlText w:val="Lvl 4"/>
      <w:lvlJc w:val="left"/>
      <w:pPr>
        <w:tabs>
          <w:tab w:val="num" w:pos="2835"/>
        </w:tabs>
        <w:ind w:left="2835" w:firstLine="0"/>
      </w:pPr>
      <w:rPr>
        <w:rFonts w:hint="default"/>
      </w:rPr>
    </w:lvl>
    <w:lvl w:ilvl="4">
      <w:start w:val="1"/>
      <w:numFmt w:val="none"/>
      <w:lvlText w:val="Lvl 5 (LMain)"/>
      <w:lvlJc w:val="left"/>
      <w:pPr>
        <w:tabs>
          <w:tab w:val="num" w:pos="2835"/>
        </w:tabs>
        <w:ind w:left="2835" w:firstLine="0"/>
      </w:pPr>
      <w:rPr>
        <w:rFonts w:hint="default"/>
      </w:rPr>
    </w:lvl>
    <w:lvl w:ilvl="5">
      <w:start w:val="1"/>
      <w:numFmt w:val="none"/>
      <w:lvlText w:val="Lvl 6"/>
      <w:lvlJc w:val="left"/>
      <w:pPr>
        <w:ind w:left="2835" w:firstLine="0"/>
      </w:pPr>
      <w:rPr>
        <w:rFonts w:hint="default"/>
      </w:rPr>
    </w:lvl>
    <w:lvl w:ilvl="6">
      <w:start w:val="1"/>
      <w:numFmt w:val="none"/>
      <w:lvlText w:val="-"/>
      <w:lvlJc w:val="left"/>
      <w:pPr>
        <w:ind w:left="0" w:firstLine="0"/>
      </w:pPr>
      <w:rPr>
        <w:rFonts w:hint="default"/>
      </w:rPr>
    </w:lvl>
    <w:lvl w:ilvl="7">
      <w:start w:val="1"/>
      <w:numFmt w:val="russianLower"/>
      <w:lvlText w:val="%8)"/>
      <w:lvlJc w:val="left"/>
      <w:pPr>
        <w:ind w:left="0" w:firstLine="0"/>
      </w:pPr>
      <w:rPr>
        <w:rFonts w:hint="default"/>
      </w:rPr>
    </w:lvl>
    <w:lvl w:ilvl="8">
      <w:start w:val="1"/>
      <w:numFmt w:val="decimal"/>
      <w:lvlText w:val="%9)"/>
      <w:lvlJc w:val="left"/>
      <w:pPr>
        <w:ind w:left="0" w:firstLine="0"/>
      </w:pPr>
      <w:rPr>
        <w:rFonts w:hint="default"/>
      </w:rPr>
    </w:lvl>
  </w:abstractNum>
  <w:num w:numId="1">
    <w:abstractNumId w:val="24"/>
  </w:num>
  <w:num w:numId="2">
    <w:abstractNumId w:val="15"/>
  </w:num>
  <w:num w:numId="3">
    <w:abstractNumId w:val="20"/>
  </w:num>
  <w:num w:numId="4">
    <w:abstractNumId w:val="32"/>
  </w:num>
  <w:num w:numId="5">
    <w:abstractNumId w:val="18"/>
  </w:num>
  <w:num w:numId="6">
    <w:abstractNumId w:val="17"/>
  </w:num>
  <w:num w:numId="7">
    <w:abstractNumId w:val="2"/>
  </w:num>
  <w:num w:numId="8">
    <w:abstractNumId w:val="9"/>
  </w:num>
  <w:num w:numId="9">
    <w:abstractNumId w:val="29"/>
  </w:num>
  <w:num w:numId="10">
    <w:abstractNumId w:val="19"/>
  </w:num>
  <w:num w:numId="11">
    <w:abstractNumId w:val="34"/>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3"/>
  </w:num>
  <w:num w:numId="16">
    <w:abstractNumId w:val="4"/>
  </w:num>
  <w:num w:numId="17">
    <w:abstractNumId w:val="8"/>
  </w:num>
  <w:num w:numId="18">
    <w:abstractNumId w:val="25"/>
  </w:num>
  <w:num w:numId="19">
    <w:abstractNumId w:val="6"/>
  </w:num>
  <w:num w:numId="20">
    <w:abstractNumId w:val="30"/>
  </w:num>
  <w:num w:numId="21">
    <w:abstractNumId w:val="26"/>
  </w:num>
  <w:num w:numId="22">
    <w:abstractNumId w:val="3"/>
  </w:num>
  <w:num w:numId="23">
    <w:abstractNumId w:val="31"/>
  </w:num>
  <w:num w:numId="24">
    <w:abstractNumId w:val="28"/>
  </w:num>
  <w:num w:numId="25">
    <w:abstractNumId w:val="12"/>
  </w:num>
  <w:num w:numId="26">
    <w:abstractNumId w:val="7"/>
  </w:num>
  <w:num w:numId="27">
    <w:abstractNumId w:val="1"/>
  </w:num>
  <w:num w:numId="28">
    <w:abstractNumId w:val="11"/>
  </w:num>
  <w:num w:numId="29">
    <w:abstractNumId w:val="0"/>
  </w:num>
  <w:num w:numId="30">
    <w:abstractNumId w:val="16"/>
  </w:num>
  <w:num w:numId="31">
    <w:abstractNumId w:val="5"/>
  </w:num>
  <w:num w:numId="32">
    <w:abstractNumId w:val="10"/>
  </w:num>
  <w:num w:numId="33">
    <w:abstractNumId w:val="21"/>
  </w:num>
  <w:num w:numId="34">
    <w:abstractNumId w:val="13"/>
  </w:num>
  <w:num w:numId="35">
    <w:abstractNumId w:val="27"/>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evenAndOddHeaders/>
  <w:bookFoldPrint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WT_Big_Shift_Rule" w:val="1"/>
    <w:docVar w:name="BWT_Bold_Symbol_After_Caption_FT" w:val="False"/>
    <w:docVar w:name="BWT_Bold_Text_Label_FT" w:val="False"/>
    <w:docVar w:name="BWT_Caption_Figure_Position" w:val="1"/>
    <w:docVar w:name="BWT_Caption_Separator" w:val="1"/>
    <w:docVar w:name="BWT_Caption_Table_Position" w:val="0"/>
    <w:docVar w:name="BWT_Default_Caption_Suffix" w:val="П"/>
    <w:docVar w:name="BWT_Eq_Go_To_Next_Par" w:val="2"/>
    <w:docVar w:name="BWT_Eq_Par_Above" w:val="False"/>
    <w:docVar w:name="BWT_Eq_Par_Below" w:val="True"/>
    <w:docVar w:name="BWT_Eq_Without_Grid" w:val="True"/>
    <w:docVar w:name="BWT_Insert_Caption_Suffix" w:val="False"/>
    <w:docVar w:name="BWT_Insert_Fields_Only" w:val="False"/>
    <w:docVar w:name="BWT_Numbering_AFTE" w:val="6"/>
    <w:docVar w:name="BWT_Numbering_E" w:val="0"/>
    <w:docVar w:name="BWT_Numbering_F" w:val="0"/>
    <w:docVar w:name="BWT_Numbering_T" w:val="0"/>
    <w:docVar w:name="BWT_NumberingAH" w:val="1"/>
    <w:docVar w:name="BWT_ProcessNumberingHAH" w:val="False"/>
    <w:docVar w:name="BWT_StartNumberAH" w:val="-1"/>
    <w:docVar w:name="BWT_StartNumberH" w:val="-1"/>
    <w:docVar w:name="BWT_Symbol_After_AH1" w:val="3"/>
    <w:docVar w:name="BWT_Symbol_After_Alt" w:val="2"/>
    <w:docVar w:name="BWT_Symbol_After_Bibl" w:val="0"/>
    <w:docVar w:name="BWT_Symbol_After_Caption_F" w:val=" – "/>
    <w:docVar w:name="BWT_Symbol_After_Caption_T" w:val=" – "/>
    <w:docVar w:name="BWT_Symbol_After_CtrlAlt" w:val="2"/>
    <w:docVar w:name="BWT_Symbol_After_CtrlShift" w:val="0"/>
    <w:docVar w:name="BWT_Symbol_After_H1" w:val="0"/>
    <w:docVar w:name="BWT_Symbol_After_H2" w:val="0"/>
    <w:docVar w:name="BWT_Symbol_After_HI2" w:val="0"/>
    <w:docVar w:name="BWT_Symbol_After_HIS2" w:val="0"/>
    <w:docVar w:name="BWT_Symbol_After_L1" w:val="2"/>
    <w:docVar w:name="BWT_Symbol_After_L2" w:val="2"/>
    <w:docVar w:name="BWT_Symbol_After_L3" w:val="2"/>
    <w:docVar w:name="BWT_Symbol_After_SpL1" w:val="2"/>
    <w:docVar w:name="BWT_Symbol_After_SpL2" w:val="1"/>
    <w:docVar w:name="BWT_Symbol_After_SpL3" w:val="0"/>
    <w:docVar w:name="BWT_Text_Label_Figure" w:val="Рисунок"/>
    <w:docVar w:name="BWT_Text_Label_Table" w:val="Таблица"/>
    <w:docVar w:name="BWT_Update_Fields_After_Caption_Insertion" w:val="False"/>
  </w:docVars>
  <w:rsids>
    <w:rsidRoot w:val="00780F73"/>
    <w:rsid w:val="0000581A"/>
    <w:rsid w:val="000060C7"/>
    <w:rsid w:val="00010A81"/>
    <w:rsid w:val="00020A0D"/>
    <w:rsid w:val="0002102B"/>
    <w:rsid w:val="00022356"/>
    <w:rsid w:val="00035481"/>
    <w:rsid w:val="0003799E"/>
    <w:rsid w:val="000454FD"/>
    <w:rsid w:val="00047A50"/>
    <w:rsid w:val="00060A8B"/>
    <w:rsid w:val="0006281F"/>
    <w:rsid w:val="000668D4"/>
    <w:rsid w:val="0007664E"/>
    <w:rsid w:val="000917BC"/>
    <w:rsid w:val="00093133"/>
    <w:rsid w:val="000A1CA5"/>
    <w:rsid w:val="000A5F96"/>
    <w:rsid w:val="000C3B03"/>
    <w:rsid w:val="000C5707"/>
    <w:rsid w:val="000C5BFC"/>
    <w:rsid w:val="000C7E46"/>
    <w:rsid w:val="000E2C60"/>
    <w:rsid w:val="000E5121"/>
    <w:rsid w:val="00100FA7"/>
    <w:rsid w:val="00103E53"/>
    <w:rsid w:val="0010554F"/>
    <w:rsid w:val="001476A0"/>
    <w:rsid w:val="00165235"/>
    <w:rsid w:val="00166057"/>
    <w:rsid w:val="00167655"/>
    <w:rsid w:val="00171CC5"/>
    <w:rsid w:val="00180D9C"/>
    <w:rsid w:val="00190165"/>
    <w:rsid w:val="00196C42"/>
    <w:rsid w:val="00196F09"/>
    <w:rsid w:val="001A39F5"/>
    <w:rsid w:val="001C57C4"/>
    <w:rsid w:val="001D09F7"/>
    <w:rsid w:val="001D41A8"/>
    <w:rsid w:val="001E6A2C"/>
    <w:rsid w:val="001E6AF4"/>
    <w:rsid w:val="001F4E1D"/>
    <w:rsid w:val="001F50D7"/>
    <w:rsid w:val="0020437F"/>
    <w:rsid w:val="00216002"/>
    <w:rsid w:val="00234671"/>
    <w:rsid w:val="002413D6"/>
    <w:rsid w:val="00251D05"/>
    <w:rsid w:val="00252DFC"/>
    <w:rsid w:val="00256DCE"/>
    <w:rsid w:val="00265223"/>
    <w:rsid w:val="00267962"/>
    <w:rsid w:val="00272CD6"/>
    <w:rsid w:val="002752C0"/>
    <w:rsid w:val="00281D84"/>
    <w:rsid w:val="0028351E"/>
    <w:rsid w:val="0028784E"/>
    <w:rsid w:val="002A056C"/>
    <w:rsid w:val="002C65BC"/>
    <w:rsid w:val="002D5FAE"/>
    <w:rsid w:val="002E215C"/>
    <w:rsid w:val="002F7CB4"/>
    <w:rsid w:val="00300893"/>
    <w:rsid w:val="0030793A"/>
    <w:rsid w:val="003124EA"/>
    <w:rsid w:val="0032413B"/>
    <w:rsid w:val="00347870"/>
    <w:rsid w:val="00347CBE"/>
    <w:rsid w:val="00361A70"/>
    <w:rsid w:val="00370005"/>
    <w:rsid w:val="003703CD"/>
    <w:rsid w:val="003827F2"/>
    <w:rsid w:val="00384630"/>
    <w:rsid w:val="00385CC0"/>
    <w:rsid w:val="003902C1"/>
    <w:rsid w:val="00391D59"/>
    <w:rsid w:val="003B740C"/>
    <w:rsid w:val="003D072A"/>
    <w:rsid w:val="003D732F"/>
    <w:rsid w:val="003E29B5"/>
    <w:rsid w:val="003E3ABC"/>
    <w:rsid w:val="003E6DDF"/>
    <w:rsid w:val="003F4924"/>
    <w:rsid w:val="004020B9"/>
    <w:rsid w:val="0040222A"/>
    <w:rsid w:val="00415408"/>
    <w:rsid w:val="004224F6"/>
    <w:rsid w:val="00424834"/>
    <w:rsid w:val="004266BE"/>
    <w:rsid w:val="0043043F"/>
    <w:rsid w:val="0043089F"/>
    <w:rsid w:val="00441B14"/>
    <w:rsid w:val="00444DDA"/>
    <w:rsid w:val="004509C0"/>
    <w:rsid w:val="004578BD"/>
    <w:rsid w:val="00461A45"/>
    <w:rsid w:val="00464375"/>
    <w:rsid w:val="004763FB"/>
    <w:rsid w:val="00476DCD"/>
    <w:rsid w:val="004901EE"/>
    <w:rsid w:val="00496990"/>
    <w:rsid w:val="004A79AF"/>
    <w:rsid w:val="004B30F5"/>
    <w:rsid w:val="004C1C65"/>
    <w:rsid w:val="004C4AA7"/>
    <w:rsid w:val="004D0161"/>
    <w:rsid w:val="004D11D3"/>
    <w:rsid w:val="004E4B00"/>
    <w:rsid w:val="005016C4"/>
    <w:rsid w:val="00513DE6"/>
    <w:rsid w:val="00515687"/>
    <w:rsid w:val="005242AB"/>
    <w:rsid w:val="00524726"/>
    <w:rsid w:val="005266F4"/>
    <w:rsid w:val="00526F7D"/>
    <w:rsid w:val="0053267C"/>
    <w:rsid w:val="005352B1"/>
    <w:rsid w:val="00536392"/>
    <w:rsid w:val="005456FD"/>
    <w:rsid w:val="00566160"/>
    <w:rsid w:val="00574C00"/>
    <w:rsid w:val="0057644E"/>
    <w:rsid w:val="0058592E"/>
    <w:rsid w:val="005934D9"/>
    <w:rsid w:val="00597668"/>
    <w:rsid w:val="005A5501"/>
    <w:rsid w:val="005B647C"/>
    <w:rsid w:val="005C376F"/>
    <w:rsid w:val="005D3169"/>
    <w:rsid w:val="005E1516"/>
    <w:rsid w:val="005E4091"/>
    <w:rsid w:val="005E6451"/>
    <w:rsid w:val="005E7AB2"/>
    <w:rsid w:val="005F0EF2"/>
    <w:rsid w:val="005F273D"/>
    <w:rsid w:val="005F28C5"/>
    <w:rsid w:val="005F2CAD"/>
    <w:rsid w:val="00606311"/>
    <w:rsid w:val="00624205"/>
    <w:rsid w:val="00625E61"/>
    <w:rsid w:val="006303D7"/>
    <w:rsid w:val="006313BD"/>
    <w:rsid w:val="00631684"/>
    <w:rsid w:val="00635BB5"/>
    <w:rsid w:val="00640EE8"/>
    <w:rsid w:val="0065198C"/>
    <w:rsid w:val="006704E0"/>
    <w:rsid w:val="0067274C"/>
    <w:rsid w:val="00674DFC"/>
    <w:rsid w:val="00675A54"/>
    <w:rsid w:val="006779F2"/>
    <w:rsid w:val="00682044"/>
    <w:rsid w:val="00685983"/>
    <w:rsid w:val="00691742"/>
    <w:rsid w:val="006A0335"/>
    <w:rsid w:val="006A53B1"/>
    <w:rsid w:val="006B02B6"/>
    <w:rsid w:val="006B2AE1"/>
    <w:rsid w:val="006B2BA3"/>
    <w:rsid w:val="006B5998"/>
    <w:rsid w:val="006B752A"/>
    <w:rsid w:val="006C05C0"/>
    <w:rsid w:val="006C2143"/>
    <w:rsid w:val="006C4B3E"/>
    <w:rsid w:val="006C7F35"/>
    <w:rsid w:val="006D0BC1"/>
    <w:rsid w:val="006D19E6"/>
    <w:rsid w:val="006D54A5"/>
    <w:rsid w:val="006E0837"/>
    <w:rsid w:val="006F145B"/>
    <w:rsid w:val="006F6AD2"/>
    <w:rsid w:val="007078D5"/>
    <w:rsid w:val="00717DF6"/>
    <w:rsid w:val="00736F78"/>
    <w:rsid w:val="00742735"/>
    <w:rsid w:val="007453C6"/>
    <w:rsid w:val="007600EB"/>
    <w:rsid w:val="00767743"/>
    <w:rsid w:val="00772345"/>
    <w:rsid w:val="00775E82"/>
    <w:rsid w:val="00780F73"/>
    <w:rsid w:val="007835F2"/>
    <w:rsid w:val="007930F5"/>
    <w:rsid w:val="007A090B"/>
    <w:rsid w:val="007A3D74"/>
    <w:rsid w:val="007A5503"/>
    <w:rsid w:val="007B13D7"/>
    <w:rsid w:val="007C0C2C"/>
    <w:rsid w:val="007C1F12"/>
    <w:rsid w:val="007D2584"/>
    <w:rsid w:val="007E0F02"/>
    <w:rsid w:val="007E49B4"/>
    <w:rsid w:val="007E75B3"/>
    <w:rsid w:val="007F09F8"/>
    <w:rsid w:val="007F1C28"/>
    <w:rsid w:val="007F2519"/>
    <w:rsid w:val="007F2B18"/>
    <w:rsid w:val="007F39F5"/>
    <w:rsid w:val="00804A9C"/>
    <w:rsid w:val="00811E86"/>
    <w:rsid w:val="00812C00"/>
    <w:rsid w:val="00820615"/>
    <w:rsid w:val="00823302"/>
    <w:rsid w:val="008316C0"/>
    <w:rsid w:val="00832850"/>
    <w:rsid w:val="0083795A"/>
    <w:rsid w:val="008410CC"/>
    <w:rsid w:val="008444F0"/>
    <w:rsid w:val="00844AE4"/>
    <w:rsid w:val="00847FAA"/>
    <w:rsid w:val="00850A0C"/>
    <w:rsid w:val="00865509"/>
    <w:rsid w:val="00870C03"/>
    <w:rsid w:val="00874228"/>
    <w:rsid w:val="00877CC4"/>
    <w:rsid w:val="00880490"/>
    <w:rsid w:val="00881FE7"/>
    <w:rsid w:val="008840EB"/>
    <w:rsid w:val="00884176"/>
    <w:rsid w:val="008C1DB7"/>
    <w:rsid w:val="008C3FB7"/>
    <w:rsid w:val="008C4617"/>
    <w:rsid w:val="008C6BA1"/>
    <w:rsid w:val="008D1621"/>
    <w:rsid w:val="008D26F8"/>
    <w:rsid w:val="0090448E"/>
    <w:rsid w:val="00914619"/>
    <w:rsid w:val="009353E2"/>
    <w:rsid w:val="00935C35"/>
    <w:rsid w:val="00935C55"/>
    <w:rsid w:val="00950BE6"/>
    <w:rsid w:val="009536E1"/>
    <w:rsid w:val="009616B5"/>
    <w:rsid w:val="00962B6C"/>
    <w:rsid w:val="00972A8E"/>
    <w:rsid w:val="009753F8"/>
    <w:rsid w:val="00985E82"/>
    <w:rsid w:val="0098734A"/>
    <w:rsid w:val="009923CA"/>
    <w:rsid w:val="009A43EC"/>
    <w:rsid w:val="009A6F98"/>
    <w:rsid w:val="009A742D"/>
    <w:rsid w:val="009B3477"/>
    <w:rsid w:val="009B6579"/>
    <w:rsid w:val="009B75F8"/>
    <w:rsid w:val="009C0D92"/>
    <w:rsid w:val="009C75CD"/>
    <w:rsid w:val="009D20CA"/>
    <w:rsid w:val="009D3F2C"/>
    <w:rsid w:val="009E51F8"/>
    <w:rsid w:val="009F60F0"/>
    <w:rsid w:val="009F7485"/>
    <w:rsid w:val="00A01602"/>
    <w:rsid w:val="00A02A7B"/>
    <w:rsid w:val="00A30F3F"/>
    <w:rsid w:val="00A36C00"/>
    <w:rsid w:val="00A477F6"/>
    <w:rsid w:val="00A50B94"/>
    <w:rsid w:val="00A54E34"/>
    <w:rsid w:val="00A558E4"/>
    <w:rsid w:val="00A56EFF"/>
    <w:rsid w:val="00A62B60"/>
    <w:rsid w:val="00A62FCA"/>
    <w:rsid w:val="00A65871"/>
    <w:rsid w:val="00A669DB"/>
    <w:rsid w:val="00A717B7"/>
    <w:rsid w:val="00A968E3"/>
    <w:rsid w:val="00AA429F"/>
    <w:rsid w:val="00AB08AE"/>
    <w:rsid w:val="00AB2210"/>
    <w:rsid w:val="00AB517B"/>
    <w:rsid w:val="00AB54FB"/>
    <w:rsid w:val="00AB7FF3"/>
    <w:rsid w:val="00AC1364"/>
    <w:rsid w:val="00AC4888"/>
    <w:rsid w:val="00AC6FB9"/>
    <w:rsid w:val="00AD7CB9"/>
    <w:rsid w:val="00AE3FF9"/>
    <w:rsid w:val="00AE4A80"/>
    <w:rsid w:val="00AE78A2"/>
    <w:rsid w:val="00AF0081"/>
    <w:rsid w:val="00AF6497"/>
    <w:rsid w:val="00B0205E"/>
    <w:rsid w:val="00B0790F"/>
    <w:rsid w:val="00B17E2D"/>
    <w:rsid w:val="00B20DCA"/>
    <w:rsid w:val="00B4066D"/>
    <w:rsid w:val="00B42A96"/>
    <w:rsid w:val="00B448BE"/>
    <w:rsid w:val="00B47C1D"/>
    <w:rsid w:val="00B67C5E"/>
    <w:rsid w:val="00B70BA6"/>
    <w:rsid w:val="00B745E6"/>
    <w:rsid w:val="00B77793"/>
    <w:rsid w:val="00B779CB"/>
    <w:rsid w:val="00B84CE7"/>
    <w:rsid w:val="00B9116E"/>
    <w:rsid w:val="00BA5D4D"/>
    <w:rsid w:val="00BA65DD"/>
    <w:rsid w:val="00BC4BB9"/>
    <w:rsid w:val="00BE6B62"/>
    <w:rsid w:val="00BE7C5E"/>
    <w:rsid w:val="00C11F70"/>
    <w:rsid w:val="00C321A9"/>
    <w:rsid w:val="00C35939"/>
    <w:rsid w:val="00C35BDA"/>
    <w:rsid w:val="00C439BF"/>
    <w:rsid w:val="00C44C44"/>
    <w:rsid w:val="00C53B31"/>
    <w:rsid w:val="00C5709E"/>
    <w:rsid w:val="00C62DD3"/>
    <w:rsid w:val="00C705AB"/>
    <w:rsid w:val="00C74732"/>
    <w:rsid w:val="00C76EB4"/>
    <w:rsid w:val="00C835EB"/>
    <w:rsid w:val="00C91378"/>
    <w:rsid w:val="00CB07C5"/>
    <w:rsid w:val="00CB4C3D"/>
    <w:rsid w:val="00CC0AD5"/>
    <w:rsid w:val="00CD1455"/>
    <w:rsid w:val="00CE12F2"/>
    <w:rsid w:val="00CF2764"/>
    <w:rsid w:val="00CF5304"/>
    <w:rsid w:val="00D1482B"/>
    <w:rsid w:val="00D16072"/>
    <w:rsid w:val="00D23E34"/>
    <w:rsid w:val="00D37420"/>
    <w:rsid w:val="00D40D28"/>
    <w:rsid w:val="00D440D0"/>
    <w:rsid w:val="00D446A8"/>
    <w:rsid w:val="00D45F27"/>
    <w:rsid w:val="00D46112"/>
    <w:rsid w:val="00D53182"/>
    <w:rsid w:val="00D550FD"/>
    <w:rsid w:val="00D56E78"/>
    <w:rsid w:val="00D62F1B"/>
    <w:rsid w:val="00D63BDD"/>
    <w:rsid w:val="00D8171E"/>
    <w:rsid w:val="00DA0971"/>
    <w:rsid w:val="00DA6C16"/>
    <w:rsid w:val="00DB0794"/>
    <w:rsid w:val="00DB1CA2"/>
    <w:rsid w:val="00DB40E4"/>
    <w:rsid w:val="00DD2E1D"/>
    <w:rsid w:val="00DF219B"/>
    <w:rsid w:val="00DF619F"/>
    <w:rsid w:val="00E21508"/>
    <w:rsid w:val="00E26A0C"/>
    <w:rsid w:val="00E30596"/>
    <w:rsid w:val="00E30EC4"/>
    <w:rsid w:val="00E336E2"/>
    <w:rsid w:val="00E461C8"/>
    <w:rsid w:val="00E464D3"/>
    <w:rsid w:val="00E57E2A"/>
    <w:rsid w:val="00E62578"/>
    <w:rsid w:val="00E74C88"/>
    <w:rsid w:val="00E76CB7"/>
    <w:rsid w:val="00E806B7"/>
    <w:rsid w:val="00E927B3"/>
    <w:rsid w:val="00E9666E"/>
    <w:rsid w:val="00EA1EE7"/>
    <w:rsid w:val="00EA24D1"/>
    <w:rsid w:val="00EA3B46"/>
    <w:rsid w:val="00EA5FED"/>
    <w:rsid w:val="00EC7FDD"/>
    <w:rsid w:val="00EE2F8B"/>
    <w:rsid w:val="00EE35F5"/>
    <w:rsid w:val="00EE6AF2"/>
    <w:rsid w:val="00EF24F2"/>
    <w:rsid w:val="00F00E63"/>
    <w:rsid w:val="00F04E88"/>
    <w:rsid w:val="00F129DC"/>
    <w:rsid w:val="00F15B23"/>
    <w:rsid w:val="00F236E7"/>
    <w:rsid w:val="00F2513E"/>
    <w:rsid w:val="00F27865"/>
    <w:rsid w:val="00F278E4"/>
    <w:rsid w:val="00F31A7C"/>
    <w:rsid w:val="00F41C68"/>
    <w:rsid w:val="00F52AB5"/>
    <w:rsid w:val="00F5730F"/>
    <w:rsid w:val="00F602A4"/>
    <w:rsid w:val="00F63E0D"/>
    <w:rsid w:val="00F67BFB"/>
    <w:rsid w:val="00F70413"/>
    <w:rsid w:val="00F709EF"/>
    <w:rsid w:val="00F709F5"/>
    <w:rsid w:val="00F72EED"/>
    <w:rsid w:val="00F83AD8"/>
    <w:rsid w:val="00FA0689"/>
    <w:rsid w:val="00FA259A"/>
    <w:rsid w:val="00FB5B22"/>
    <w:rsid w:val="00FC1812"/>
    <w:rsid w:val="00FD033A"/>
    <w:rsid w:val="00FD41AD"/>
    <w:rsid w:val="00FD5BE1"/>
    <w:rsid w:val="00FE6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B1D5F03"/>
  <w15:chartTrackingRefBased/>
  <w15:docId w15:val="{D74FF647-6B8C-4164-A5A2-A2F0C598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6F98"/>
    <w:pPr>
      <w:jc w:val="both"/>
    </w:pPr>
    <w:rPr>
      <w:rFonts w:ascii="Tahoma" w:eastAsiaTheme="minorHAnsi" w:hAnsi="Tahoma" w:cstheme="minorBidi"/>
      <w:sz w:val="18"/>
      <w:szCs w:val="22"/>
      <w:lang w:eastAsia="en-US"/>
    </w:rPr>
  </w:style>
  <w:style w:type="paragraph" w:styleId="1">
    <w:name w:val="heading 1"/>
    <w:aliases w:val="h1"/>
    <w:basedOn w:val="2"/>
    <w:next w:val="a"/>
    <w:link w:val="10"/>
    <w:autoRedefine/>
    <w:qFormat/>
    <w:rsid w:val="009A6F98"/>
    <w:pPr>
      <w:suppressAutoHyphens/>
      <w:spacing w:before="200" w:after="40"/>
      <w:outlineLvl w:val="0"/>
    </w:pPr>
    <w:rPr>
      <w:rFonts w:ascii="Tahoma" w:eastAsia="Times New Roman" w:hAnsi="Tahoma"/>
      <w:b/>
      <w:bCs/>
      <w:color w:val="000000" w:themeColor="text1"/>
      <w:sz w:val="20"/>
      <w:szCs w:val="32"/>
    </w:rPr>
  </w:style>
  <w:style w:type="paragraph" w:styleId="2">
    <w:name w:val="heading 2"/>
    <w:aliases w:val="h2"/>
    <w:basedOn w:val="a"/>
    <w:next w:val="a"/>
    <w:link w:val="20"/>
    <w:uiPriority w:val="9"/>
    <w:unhideWhenUsed/>
    <w:qFormat/>
    <w:rsid w:val="009A6F9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aliases w:val="h3"/>
    <w:basedOn w:val="a"/>
    <w:next w:val="a"/>
    <w:link w:val="30"/>
    <w:qFormat/>
    <w:rsid w:val="000C5707"/>
    <w:pPr>
      <w:keepNext/>
      <w:keepLines/>
      <w:suppressAutoHyphens/>
      <w:ind w:left="284"/>
      <w:jc w:val="left"/>
      <w:outlineLvl w:val="2"/>
    </w:pPr>
    <w:rPr>
      <w:rFonts w:ascii="Times New Roman" w:eastAsia="Times New Roman" w:hAnsi="Times New Roman" w:cs="Times New Roman"/>
      <w:bCs/>
      <w:sz w:val="22"/>
      <w:szCs w:val="26"/>
      <w:lang w:eastAsia="ru-RU"/>
    </w:rPr>
  </w:style>
  <w:style w:type="paragraph" w:styleId="4">
    <w:name w:val="heading 4"/>
    <w:aliases w:val="h4"/>
    <w:basedOn w:val="a"/>
    <w:next w:val="a"/>
    <w:link w:val="40"/>
    <w:qFormat/>
    <w:rsid w:val="000C5707"/>
    <w:pPr>
      <w:keepNext/>
      <w:keepLines/>
      <w:suppressAutoHyphens/>
      <w:ind w:left="284"/>
      <w:jc w:val="left"/>
      <w:outlineLvl w:val="3"/>
    </w:pPr>
    <w:rPr>
      <w:rFonts w:ascii="Times New Roman" w:eastAsia="Times New Roman" w:hAnsi="Times New Roman" w:cs="Times New Roman"/>
      <w:bCs/>
      <w:sz w:val="22"/>
      <w:szCs w:val="28"/>
      <w:lang w:eastAsia="ru-RU"/>
    </w:rPr>
  </w:style>
  <w:style w:type="paragraph" w:styleId="5">
    <w:name w:val="heading 5"/>
    <w:aliases w:val="h5"/>
    <w:basedOn w:val="a"/>
    <w:next w:val="a"/>
    <w:link w:val="50"/>
    <w:qFormat/>
    <w:rsid w:val="000C5707"/>
    <w:pPr>
      <w:keepNext/>
      <w:keepLines/>
      <w:suppressAutoHyphens/>
      <w:spacing w:before="420" w:line="360" w:lineRule="auto"/>
      <w:ind w:left="709"/>
      <w:jc w:val="left"/>
      <w:outlineLvl w:val="4"/>
    </w:pPr>
    <w:rPr>
      <w:rFonts w:ascii="Times New Roman" w:eastAsia="Times New Roman" w:hAnsi="Times New Roman" w:cs="Times New Roman"/>
      <w:b/>
      <w:bCs/>
      <w:iCs/>
      <w:sz w:val="24"/>
      <w:szCs w:val="26"/>
      <w:lang w:eastAsia="ru-RU"/>
    </w:rPr>
  </w:style>
  <w:style w:type="paragraph" w:styleId="6">
    <w:name w:val="heading 6"/>
    <w:aliases w:val="h6"/>
    <w:basedOn w:val="a"/>
    <w:next w:val="a"/>
    <w:link w:val="60"/>
    <w:qFormat/>
    <w:rsid w:val="000C5707"/>
    <w:pPr>
      <w:keepNext/>
      <w:keepLines/>
      <w:pageBreakBefore/>
      <w:spacing w:after="420" w:line="360" w:lineRule="auto"/>
      <w:jc w:val="center"/>
      <w:outlineLvl w:val="5"/>
    </w:pPr>
    <w:rPr>
      <w:rFonts w:ascii="Times New Roman" w:eastAsia="Times New Roman" w:hAnsi="Times New Roman" w:cs="Times New Roman"/>
      <w:b/>
      <w:bCs/>
      <w:sz w:val="24"/>
      <w:lang w:eastAsia="ru-RU"/>
    </w:rPr>
  </w:style>
  <w:style w:type="paragraph" w:styleId="7">
    <w:name w:val="heading 7"/>
    <w:aliases w:val="h7"/>
    <w:basedOn w:val="a"/>
    <w:next w:val="a"/>
    <w:link w:val="70"/>
    <w:qFormat/>
    <w:rsid w:val="000C5707"/>
    <w:pPr>
      <w:keepNext/>
      <w:keepLines/>
      <w:spacing w:before="420" w:line="360" w:lineRule="auto"/>
      <w:ind w:left="709"/>
      <w:jc w:val="left"/>
      <w:outlineLvl w:val="6"/>
    </w:pPr>
    <w:rPr>
      <w:rFonts w:ascii="Times New Roman" w:eastAsia="Times New Roman" w:hAnsi="Times New Roman" w:cs="Times New Roman"/>
      <w:b/>
      <w:sz w:val="24"/>
      <w:szCs w:val="24"/>
      <w:lang w:eastAsia="ru-RU"/>
    </w:rPr>
  </w:style>
  <w:style w:type="paragraph" w:styleId="8">
    <w:name w:val="heading 8"/>
    <w:aliases w:val="h8"/>
    <w:basedOn w:val="a"/>
    <w:next w:val="a"/>
    <w:link w:val="80"/>
    <w:qFormat/>
    <w:rsid w:val="000C5707"/>
    <w:pPr>
      <w:keepNext/>
      <w:keepLines/>
      <w:spacing w:before="420" w:line="360" w:lineRule="auto"/>
      <w:ind w:left="709"/>
      <w:jc w:val="left"/>
      <w:outlineLvl w:val="7"/>
    </w:pPr>
    <w:rPr>
      <w:rFonts w:ascii="Times New Roman" w:eastAsia="Times New Roman" w:hAnsi="Times New Roman" w:cs="Times New Roman"/>
      <w:b/>
      <w:iCs/>
      <w:sz w:val="24"/>
      <w:szCs w:val="24"/>
      <w:lang w:eastAsia="ru-RU"/>
    </w:rPr>
  </w:style>
  <w:style w:type="paragraph" w:styleId="9">
    <w:name w:val="heading 9"/>
    <w:aliases w:val="h9"/>
    <w:basedOn w:val="a"/>
    <w:next w:val="a"/>
    <w:link w:val="90"/>
    <w:qFormat/>
    <w:rsid w:val="000C5707"/>
    <w:pPr>
      <w:keepNext/>
      <w:keepLines/>
      <w:spacing w:before="420" w:line="360" w:lineRule="auto"/>
      <w:ind w:left="709"/>
      <w:jc w:val="left"/>
      <w:outlineLvl w:val="8"/>
    </w:pPr>
    <w:rPr>
      <w:rFonts w:ascii="Times New Roman" w:eastAsia="Times New Roman" w:hAnsi="Times New Roman" w:cs="Times New Roman"/>
      <w:b/>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aliases w:val="h5 Знак"/>
    <w:link w:val="5"/>
    <w:rsid w:val="00E62578"/>
    <w:rPr>
      <w:rFonts w:ascii="Times New Roman" w:eastAsia="Times New Roman" w:hAnsi="Times New Roman" w:cs="Times New Roman"/>
      <w:b/>
      <w:bCs/>
      <w:iCs/>
      <w:sz w:val="24"/>
      <w:szCs w:val="26"/>
      <w:lang w:eastAsia="ru-RU"/>
    </w:rPr>
  </w:style>
  <w:style w:type="character" w:customStyle="1" w:styleId="70">
    <w:name w:val="Заголовок 7 Знак"/>
    <w:aliases w:val="h7 Знак"/>
    <w:link w:val="7"/>
    <w:rsid w:val="00E62578"/>
    <w:rPr>
      <w:rFonts w:ascii="Times New Roman" w:eastAsia="Times New Roman" w:hAnsi="Times New Roman" w:cs="Times New Roman"/>
      <w:b/>
      <w:sz w:val="24"/>
      <w:szCs w:val="24"/>
      <w:lang w:eastAsia="ru-RU"/>
    </w:rPr>
  </w:style>
  <w:style w:type="paragraph" w:customStyle="1" w:styleId="21">
    <w:name w:val="Подзаголовок_2"/>
    <w:basedOn w:val="a"/>
    <w:next w:val="a"/>
    <w:link w:val="22"/>
    <w:autoRedefine/>
    <w:qFormat/>
    <w:rsid w:val="009A6F98"/>
    <w:pPr>
      <w:spacing w:before="180" w:after="40"/>
    </w:pPr>
    <w:rPr>
      <w:b/>
      <w:color w:val="808080" w:themeColor="background1" w:themeShade="80"/>
    </w:rPr>
  </w:style>
  <w:style w:type="character" w:customStyle="1" w:styleId="22">
    <w:name w:val="Подзаголовок_2 Знак"/>
    <w:basedOn w:val="a3"/>
    <w:link w:val="21"/>
    <w:rsid w:val="009A6F98"/>
    <w:rPr>
      <w:rFonts w:ascii="Tahoma" w:eastAsiaTheme="minorHAnsi" w:hAnsi="Tahoma" w:cstheme="minorBidi"/>
      <w:b/>
      <w:bCs w:val="0"/>
      <w:color w:val="808080" w:themeColor="background1" w:themeShade="80"/>
      <w:sz w:val="18"/>
      <w:szCs w:val="22"/>
      <w:lang w:eastAsia="en-US"/>
    </w:rPr>
  </w:style>
  <w:style w:type="paragraph" w:customStyle="1" w:styleId="a4">
    <w:name w:val="Рисунок"/>
    <w:basedOn w:val="a"/>
    <w:next w:val="a"/>
    <w:link w:val="a3"/>
    <w:autoRedefine/>
    <w:qFormat/>
    <w:rsid w:val="009A6F98"/>
    <w:rPr>
      <w:color w:val="808080" w:themeColor="background1" w:themeShade="80"/>
      <w:sz w:val="16"/>
    </w:rPr>
  </w:style>
  <w:style w:type="character" w:customStyle="1" w:styleId="a3">
    <w:name w:val="Рисунок Знак"/>
    <w:basedOn w:val="a5"/>
    <w:link w:val="a4"/>
    <w:rsid w:val="009A6F98"/>
    <w:rPr>
      <w:rFonts w:ascii="Tahoma" w:eastAsiaTheme="minorHAnsi" w:hAnsi="Tahoma" w:cstheme="minorBidi"/>
      <w:b w:val="0"/>
      <w:bCs w:val="0"/>
      <w:color w:val="808080" w:themeColor="background1" w:themeShade="80"/>
      <w:sz w:val="16"/>
      <w:szCs w:val="22"/>
      <w:lang w:eastAsia="en-US"/>
    </w:rPr>
  </w:style>
  <w:style w:type="paragraph" w:customStyle="1" w:styleId="a6">
    <w:name w:val="Таблица"/>
    <w:basedOn w:val="a"/>
    <w:next w:val="a"/>
    <w:link w:val="a5"/>
    <w:autoRedefine/>
    <w:qFormat/>
    <w:rsid w:val="009A6F98"/>
    <w:pPr>
      <w:spacing w:before="100" w:after="100"/>
    </w:pPr>
    <w:rPr>
      <w:color w:val="000000" w:themeColor="text1"/>
    </w:rPr>
  </w:style>
  <w:style w:type="character" w:customStyle="1" w:styleId="a5">
    <w:name w:val="Таблица Знак"/>
    <w:basedOn w:val="10"/>
    <w:link w:val="a6"/>
    <w:rsid w:val="009A6F98"/>
    <w:rPr>
      <w:rFonts w:ascii="Tahoma" w:eastAsiaTheme="minorHAnsi" w:hAnsi="Tahoma" w:cstheme="minorBidi"/>
      <w:b w:val="0"/>
      <w:bCs w:val="0"/>
      <w:color w:val="000000" w:themeColor="text1"/>
      <w:sz w:val="18"/>
      <w:szCs w:val="22"/>
      <w:lang w:eastAsia="en-US"/>
    </w:rPr>
  </w:style>
  <w:style w:type="paragraph" w:styleId="a7">
    <w:name w:val="List Paragraph"/>
    <w:basedOn w:val="a"/>
    <w:uiPriority w:val="34"/>
    <w:qFormat/>
    <w:rsid w:val="009A6F98"/>
    <w:pPr>
      <w:ind w:left="720"/>
      <w:contextualSpacing/>
    </w:pPr>
  </w:style>
  <w:style w:type="paragraph" w:styleId="11">
    <w:name w:val="toc 1"/>
    <w:basedOn w:val="a"/>
    <w:next w:val="a"/>
    <w:autoRedefine/>
    <w:uiPriority w:val="39"/>
    <w:unhideWhenUsed/>
    <w:rsid w:val="003B740C"/>
    <w:pPr>
      <w:spacing w:before="240" w:after="120"/>
      <w:jc w:val="left"/>
    </w:pPr>
    <w:rPr>
      <w:rFonts w:asciiTheme="minorHAnsi" w:hAnsiTheme="minorHAnsi"/>
      <w:b/>
      <w:bCs/>
      <w:sz w:val="20"/>
      <w:szCs w:val="20"/>
    </w:rPr>
  </w:style>
  <w:style w:type="paragraph" w:styleId="23">
    <w:name w:val="toc 2"/>
    <w:basedOn w:val="a"/>
    <w:next w:val="a"/>
    <w:autoRedefine/>
    <w:uiPriority w:val="39"/>
    <w:unhideWhenUsed/>
    <w:rsid w:val="003B740C"/>
    <w:pPr>
      <w:spacing w:before="120"/>
      <w:ind w:left="180"/>
      <w:jc w:val="left"/>
    </w:pPr>
    <w:rPr>
      <w:rFonts w:asciiTheme="minorHAnsi" w:hAnsiTheme="minorHAnsi"/>
      <w:i/>
      <w:iCs/>
      <w:sz w:val="20"/>
      <w:szCs w:val="20"/>
    </w:rPr>
  </w:style>
  <w:style w:type="character" w:customStyle="1" w:styleId="10">
    <w:name w:val="Заголовок 1 Знак"/>
    <w:aliases w:val="h1 Знак"/>
    <w:link w:val="1"/>
    <w:rsid w:val="009A6F98"/>
    <w:rPr>
      <w:rFonts w:ascii="Tahoma" w:eastAsia="Times New Roman" w:hAnsi="Tahoma" w:cstheme="majorBidi"/>
      <w:b/>
      <w:bCs/>
      <w:color w:val="000000" w:themeColor="text1"/>
      <w:szCs w:val="32"/>
      <w:lang w:eastAsia="en-US"/>
    </w:rPr>
  </w:style>
  <w:style w:type="character" w:customStyle="1" w:styleId="20">
    <w:name w:val="Заголовок 2 Знак"/>
    <w:aliases w:val="h2 Знак"/>
    <w:basedOn w:val="a0"/>
    <w:link w:val="2"/>
    <w:uiPriority w:val="9"/>
    <w:rsid w:val="009A6F98"/>
    <w:rPr>
      <w:rFonts w:asciiTheme="majorHAnsi" w:eastAsiaTheme="majorEastAsia" w:hAnsiTheme="majorHAnsi" w:cstheme="majorBidi"/>
      <w:color w:val="2F5496" w:themeColor="accent1" w:themeShade="BF"/>
      <w:sz w:val="26"/>
      <w:szCs w:val="26"/>
      <w:lang w:eastAsia="en-US"/>
    </w:rPr>
  </w:style>
  <w:style w:type="character" w:customStyle="1" w:styleId="30">
    <w:name w:val="Заголовок 3 Знак"/>
    <w:aliases w:val="h3 Знак"/>
    <w:link w:val="3"/>
    <w:rsid w:val="000C5BFC"/>
    <w:rPr>
      <w:rFonts w:ascii="Times New Roman" w:eastAsia="Times New Roman" w:hAnsi="Times New Roman"/>
      <w:bCs/>
      <w:sz w:val="22"/>
      <w:szCs w:val="26"/>
    </w:rPr>
  </w:style>
  <w:style w:type="character" w:customStyle="1" w:styleId="40">
    <w:name w:val="Заголовок 4 Знак"/>
    <w:aliases w:val="h4 Знак"/>
    <w:link w:val="4"/>
    <w:rsid w:val="000C5BFC"/>
    <w:rPr>
      <w:rFonts w:ascii="Times New Roman" w:eastAsia="Times New Roman" w:hAnsi="Times New Roman"/>
      <w:bCs/>
      <w:sz w:val="22"/>
      <w:szCs w:val="28"/>
    </w:rPr>
  </w:style>
  <w:style w:type="character" w:customStyle="1" w:styleId="60">
    <w:name w:val="Заголовок 6 Знак"/>
    <w:aliases w:val="h6 Знак"/>
    <w:link w:val="6"/>
    <w:rsid w:val="00E62578"/>
    <w:rPr>
      <w:rFonts w:ascii="Times New Roman" w:eastAsia="Times New Roman" w:hAnsi="Times New Roman" w:cs="Times New Roman"/>
      <w:b/>
      <w:bCs/>
      <w:sz w:val="24"/>
      <w:lang w:eastAsia="ru-RU"/>
    </w:rPr>
  </w:style>
  <w:style w:type="character" w:customStyle="1" w:styleId="80">
    <w:name w:val="Заголовок 8 Знак"/>
    <w:aliases w:val="h8 Знак"/>
    <w:link w:val="8"/>
    <w:rsid w:val="00E62578"/>
    <w:rPr>
      <w:rFonts w:ascii="Times New Roman" w:eastAsia="Times New Roman" w:hAnsi="Times New Roman" w:cs="Times New Roman"/>
      <w:b/>
      <w:iCs/>
      <w:sz w:val="24"/>
      <w:szCs w:val="24"/>
      <w:lang w:eastAsia="ru-RU"/>
    </w:rPr>
  </w:style>
  <w:style w:type="character" w:customStyle="1" w:styleId="90">
    <w:name w:val="Заголовок 9 Знак"/>
    <w:aliases w:val="h9 Знак"/>
    <w:link w:val="9"/>
    <w:rsid w:val="00E62578"/>
    <w:rPr>
      <w:rFonts w:ascii="Times New Roman" w:eastAsia="Times New Roman" w:hAnsi="Times New Roman" w:cs="Times New Roman"/>
      <w:b/>
      <w:sz w:val="24"/>
      <w:lang w:eastAsia="ru-RU"/>
    </w:rPr>
  </w:style>
  <w:style w:type="paragraph" w:styleId="31">
    <w:name w:val="toc 3"/>
    <w:basedOn w:val="a"/>
    <w:next w:val="a"/>
    <w:autoRedefine/>
    <w:uiPriority w:val="39"/>
    <w:unhideWhenUsed/>
    <w:rsid w:val="003B740C"/>
    <w:pPr>
      <w:ind w:left="360"/>
      <w:jc w:val="left"/>
    </w:pPr>
    <w:rPr>
      <w:rFonts w:asciiTheme="minorHAnsi" w:hAnsiTheme="minorHAnsi"/>
      <w:sz w:val="20"/>
      <w:szCs w:val="20"/>
    </w:rPr>
  </w:style>
  <w:style w:type="paragraph" w:styleId="41">
    <w:name w:val="toc 4"/>
    <w:basedOn w:val="a"/>
    <w:next w:val="a"/>
    <w:autoRedefine/>
    <w:uiPriority w:val="39"/>
    <w:unhideWhenUsed/>
    <w:rsid w:val="003B740C"/>
    <w:pPr>
      <w:ind w:left="540"/>
      <w:jc w:val="left"/>
    </w:pPr>
    <w:rPr>
      <w:rFonts w:asciiTheme="minorHAnsi" w:hAnsiTheme="minorHAnsi"/>
      <w:sz w:val="20"/>
      <w:szCs w:val="20"/>
    </w:rPr>
  </w:style>
  <w:style w:type="paragraph" w:styleId="51">
    <w:name w:val="toc 5"/>
    <w:basedOn w:val="a"/>
    <w:next w:val="a"/>
    <w:autoRedefine/>
    <w:uiPriority w:val="39"/>
    <w:unhideWhenUsed/>
    <w:rsid w:val="003B740C"/>
    <w:pPr>
      <w:ind w:left="720"/>
      <w:jc w:val="left"/>
    </w:pPr>
    <w:rPr>
      <w:rFonts w:asciiTheme="minorHAnsi" w:hAnsiTheme="minorHAnsi"/>
      <w:sz w:val="20"/>
      <w:szCs w:val="20"/>
    </w:rPr>
  </w:style>
  <w:style w:type="paragraph" w:styleId="61">
    <w:name w:val="toc 6"/>
    <w:basedOn w:val="a"/>
    <w:next w:val="a"/>
    <w:autoRedefine/>
    <w:uiPriority w:val="39"/>
    <w:unhideWhenUsed/>
    <w:rsid w:val="003B740C"/>
    <w:pPr>
      <w:ind w:left="900"/>
      <w:jc w:val="left"/>
    </w:pPr>
    <w:rPr>
      <w:rFonts w:asciiTheme="minorHAnsi" w:hAnsiTheme="minorHAnsi"/>
      <w:sz w:val="20"/>
      <w:szCs w:val="20"/>
    </w:rPr>
  </w:style>
  <w:style w:type="paragraph" w:styleId="71">
    <w:name w:val="toc 7"/>
    <w:basedOn w:val="a"/>
    <w:next w:val="a"/>
    <w:autoRedefine/>
    <w:uiPriority w:val="39"/>
    <w:unhideWhenUsed/>
    <w:rsid w:val="003B740C"/>
    <w:pPr>
      <w:ind w:left="1080"/>
      <w:jc w:val="left"/>
    </w:pPr>
    <w:rPr>
      <w:rFonts w:asciiTheme="minorHAnsi" w:hAnsiTheme="minorHAnsi"/>
      <w:sz w:val="20"/>
      <w:szCs w:val="20"/>
    </w:rPr>
  </w:style>
  <w:style w:type="paragraph" w:styleId="81">
    <w:name w:val="toc 8"/>
    <w:basedOn w:val="a"/>
    <w:next w:val="a"/>
    <w:autoRedefine/>
    <w:uiPriority w:val="39"/>
    <w:unhideWhenUsed/>
    <w:rsid w:val="003B740C"/>
    <w:pPr>
      <w:ind w:left="1260"/>
      <w:jc w:val="left"/>
    </w:pPr>
    <w:rPr>
      <w:rFonts w:asciiTheme="minorHAnsi" w:hAnsiTheme="minorHAnsi"/>
      <w:sz w:val="20"/>
      <w:szCs w:val="20"/>
    </w:rPr>
  </w:style>
  <w:style w:type="paragraph" w:styleId="91">
    <w:name w:val="toc 9"/>
    <w:basedOn w:val="a"/>
    <w:next w:val="a"/>
    <w:autoRedefine/>
    <w:uiPriority w:val="39"/>
    <w:unhideWhenUsed/>
    <w:rsid w:val="003B740C"/>
    <w:pPr>
      <w:ind w:left="1440"/>
      <w:jc w:val="left"/>
    </w:pPr>
    <w:rPr>
      <w:rFonts w:asciiTheme="minorHAnsi" w:hAnsiTheme="minorHAnsi"/>
      <w:sz w:val="20"/>
      <w:szCs w:val="20"/>
    </w:rPr>
  </w:style>
  <w:style w:type="character" w:styleId="a8">
    <w:name w:val="Hyperlink"/>
    <w:basedOn w:val="a0"/>
    <w:uiPriority w:val="99"/>
    <w:unhideWhenUsed/>
    <w:rsid w:val="003B740C"/>
    <w:rPr>
      <w:color w:val="0563C1" w:themeColor="hyperlink"/>
      <w:u w:val="single"/>
    </w:rPr>
  </w:style>
  <w:style w:type="paragraph" w:styleId="a9">
    <w:name w:val="TOC Heading"/>
    <w:basedOn w:val="1"/>
    <w:next w:val="a"/>
    <w:uiPriority w:val="39"/>
    <w:unhideWhenUsed/>
    <w:qFormat/>
    <w:rsid w:val="002E215C"/>
    <w:pPr>
      <w:suppressAutoHyphens w:val="0"/>
      <w:spacing w:after="0"/>
      <w:outlineLvl w:val="9"/>
    </w:pPr>
    <w:rPr>
      <w:rFonts w:asciiTheme="majorHAnsi" w:eastAsiaTheme="majorEastAsia" w:hAnsiTheme="majorHAnsi"/>
      <w:b w:val="0"/>
      <w:bCs w:val="0"/>
      <w:color w:val="2F5496" w:themeColor="accent1" w:themeShade="BF"/>
      <w:sz w:val="32"/>
    </w:rPr>
  </w:style>
  <w:style w:type="paragraph" w:customStyle="1" w:styleId="aa">
    <w:name w:val="Таблицы"/>
    <w:basedOn w:val="a"/>
    <w:link w:val="ab"/>
    <w:qFormat/>
    <w:rsid w:val="009A6F98"/>
    <w:pPr>
      <w:keepNext/>
      <w:keepLines/>
      <w:spacing w:before="100" w:after="100"/>
      <w:contextualSpacing/>
    </w:pPr>
    <w:rPr>
      <w:rFonts w:eastAsia="Times New Roman" w:cs="Tahoma"/>
      <w:szCs w:val="18"/>
    </w:rPr>
  </w:style>
  <w:style w:type="character" w:customStyle="1" w:styleId="ab">
    <w:name w:val="Таблицы Знак"/>
    <w:basedOn w:val="a0"/>
    <w:link w:val="aa"/>
    <w:rsid w:val="009A6F98"/>
    <w:rPr>
      <w:rFonts w:ascii="Tahoma" w:eastAsia="Times New Roman" w:hAnsi="Tahoma" w:cs="Tahoma"/>
      <w:sz w:val="18"/>
      <w:szCs w:val="18"/>
      <w:lang w:eastAsia="en-US"/>
    </w:rPr>
  </w:style>
  <w:style w:type="paragraph" w:customStyle="1" w:styleId="ac">
    <w:name w:val="обычный_малый"/>
    <w:basedOn w:val="a"/>
    <w:next w:val="a"/>
    <w:link w:val="ad"/>
    <w:qFormat/>
    <w:rsid w:val="009A6F98"/>
    <w:pPr>
      <w:jc w:val="center"/>
    </w:pPr>
    <w:rPr>
      <w:color w:val="000000" w:themeColor="text1"/>
      <w:sz w:val="16"/>
    </w:rPr>
  </w:style>
  <w:style w:type="paragraph" w:customStyle="1" w:styleId="72">
    <w:name w:val="обычный_7"/>
    <w:basedOn w:val="ac"/>
    <w:link w:val="73"/>
    <w:qFormat/>
    <w:rsid w:val="009A6F98"/>
    <w:rPr>
      <w:sz w:val="14"/>
    </w:rPr>
  </w:style>
  <w:style w:type="character" w:customStyle="1" w:styleId="ad">
    <w:name w:val="обычный_малый Знак"/>
    <w:basedOn w:val="10"/>
    <w:link w:val="ac"/>
    <w:rsid w:val="009A6F98"/>
    <w:rPr>
      <w:rFonts w:ascii="Tahoma" w:eastAsiaTheme="minorHAnsi" w:hAnsi="Tahoma" w:cstheme="minorBidi"/>
      <w:b w:val="0"/>
      <w:bCs w:val="0"/>
      <w:color w:val="000000" w:themeColor="text1"/>
      <w:sz w:val="16"/>
      <w:szCs w:val="22"/>
      <w:lang w:eastAsia="en-US"/>
    </w:rPr>
  </w:style>
  <w:style w:type="character" w:customStyle="1" w:styleId="73">
    <w:name w:val="обычный_7 Знак"/>
    <w:basedOn w:val="ad"/>
    <w:link w:val="72"/>
    <w:rsid w:val="009A6F98"/>
    <w:rPr>
      <w:rFonts w:ascii="Tahoma" w:eastAsiaTheme="minorHAnsi" w:hAnsi="Tahoma" w:cstheme="minorBidi"/>
      <w:b w:val="0"/>
      <w:bCs w:val="0"/>
      <w:color w:val="000000" w:themeColor="text1"/>
      <w:sz w:val="14"/>
      <w:szCs w:val="22"/>
      <w:lang w:eastAsia="en-US"/>
    </w:rPr>
  </w:style>
  <w:style w:type="paragraph" w:customStyle="1" w:styleId="12">
    <w:name w:val="Стиль1"/>
    <w:basedOn w:val="a"/>
    <w:link w:val="13"/>
    <w:qFormat/>
    <w:rsid w:val="000E2C60"/>
    <w:rPr>
      <w:shd w:val="clear" w:color="auto" w:fill="FFFFFF"/>
    </w:rPr>
  </w:style>
  <w:style w:type="paragraph" w:styleId="ae">
    <w:name w:val="Title"/>
    <w:basedOn w:val="a"/>
    <w:next w:val="a"/>
    <w:link w:val="af"/>
    <w:uiPriority w:val="10"/>
    <w:qFormat/>
    <w:rsid w:val="000E2C60"/>
    <w:pPr>
      <w:contextualSpacing/>
    </w:pPr>
    <w:rPr>
      <w:rFonts w:eastAsiaTheme="majorEastAsia" w:cstheme="majorBidi"/>
      <w:b/>
      <w:spacing w:val="-10"/>
      <w:kern w:val="28"/>
      <w:sz w:val="20"/>
      <w:szCs w:val="56"/>
    </w:rPr>
  </w:style>
  <w:style w:type="character" w:customStyle="1" w:styleId="13">
    <w:name w:val="Стиль1 Знак"/>
    <w:basedOn w:val="a0"/>
    <w:link w:val="12"/>
    <w:rsid w:val="000E2C60"/>
    <w:rPr>
      <w:rFonts w:ascii="Tahoma" w:eastAsiaTheme="minorHAnsi" w:hAnsi="Tahoma" w:cstheme="minorBidi"/>
      <w:sz w:val="18"/>
      <w:szCs w:val="22"/>
      <w:lang w:eastAsia="en-US"/>
    </w:rPr>
  </w:style>
  <w:style w:type="character" w:customStyle="1" w:styleId="af">
    <w:name w:val="Заголовок Знак"/>
    <w:basedOn w:val="a0"/>
    <w:link w:val="ae"/>
    <w:uiPriority w:val="10"/>
    <w:rsid w:val="000E2C60"/>
    <w:rPr>
      <w:rFonts w:ascii="Tahoma" w:eastAsiaTheme="majorEastAsia" w:hAnsi="Tahoma" w:cstheme="majorBidi"/>
      <w:b/>
      <w:spacing w:val="-10"/>
      <w:kern w:val="28"/>
      <w:szCs w:val="56"/>
      <w:lang w:eastAsia="en-US"/>
    </w:rPr>
  </w:style>
  <w:style w:type="paragraph" w:customStyle="1" w:styleId="af0">
    <w:name w:val="Инт. везде (верх и низ интервал)"/>
    <w:basedOn w:val="a"/>
    <w:link w:val="af1"/>
    <w:qFormat/>
    <w:rsid w:val="008444F0"/>
    <w:pPr>
      <w:spacing w:before="120" w:after="120"/>
    </w:pPr>
    <w:rPr>
      <w:rFonts w:eastAsiaTheme="minorEastAsia" w:cs="Times New Roman"/>
      <w:sz w:val="16"/>
      <w:szCs w:val="40"/>
      <w:lang w:eastAsia="ru-RU"/>
    </w:rPr>
  </w:style>
  <w:style w:type="character" w:customStyle="1" w:styleId="af1">
    <w:name w:val="Инт. везде (верх и низ интервал) Знак"/>
    <w:basedOn w:val="a0"/>
    <w:link w:val="af0"/>
    <w:rsid w:val="008444F0"/>
    <w:rPr>
      <w:rFonts w:ascii="Tahoma" w:eastAsiaTheme="minorEastAsia" w:hAnsi="Tahoma"/>
      <w:sz w:val="16"/>
      <w:szCs w:val="40"/>
    </w:rPr>
  </w:style>
  <w:style w:type="character" w:styleId="af2">
    <w:name w:val="Unresolved Mention"/>
    <w:basedOn w:val="a0"/>
    <w:uiPriority w:val="99"/>
    <w:semiHidden/>
    <w:unhideWhenUsed/>
    <w:rsid w:val="00844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61648">
      <w:bodyDiv w:val="1"/>
      <w:marLeft w:val="0"/>
      <w:marRight w:val="0"/>
      <w:marTop w:val="0"/>
      <w:marBottom w:val="0"/>
      <w:divBdr>
        <w:top w:val="none" w:sz="0" w:space="0" w:color="auto"/>
        <w:left w:val="none" w:sz="0" w:space="0" w:color="auto"/>
        <w:bottom w:val="none" w:sz="0" w:space="0" w:color="auto"/>
        <w:right w:val="none" w:sz="0" w:space="0" w:color="auto"/>
      </w:divBdr>
    </w:div>
    <w:div w:id="189298707">
      <w:bodyDiv w:val="1"/>
      <w:marLeft w:val="0"/>
      <w:marRight w:val="0"/>
      <w:marTop w:val="0"/>
      <w:marBottom w:val="0"/>
      <w:divBdr>
        <w:top w:val="none" w:sz="0" w:space="0" w:color="auto"/>
        <w:left w:val="none" w:sz="0" w:space="0" w:color="auto"/>
        <w:bottom w:val="none" w:sz="0" w:space="0" w:color="auto"/>
        <w:right w:val="none" w:sz="0" w:space="0" w:color="auto"/>
      </w:divBdr>
    </w:div>
    <w:div w:id="340746252">
      <w:bodyDiv w:val="1"/>
      <w:marLeft w:val="0"/>
      <w:marRight w:val="0"/>
      <w:marTop w:val="0"/>
      <w:marBottom w:val="0"/>
      <w:divBdr>
        <w:top w:val="none" w:sz="0" w:space="0" w:color="auto"/>
        <w:left w:val="none" w:sz="0" w:space="0" w:color="auto"/>
        <w:bottom w:val="none" w:sz="0" w:space="0" w:color="auto"/>
        <w:right w:val="none" w:sz="0" w:space="0" w:color="auto"/>
      </w:divBdr>
    </w:div>
    <w:div w:id="471873648">
      <w:bodyDiv w:val="1"/>
      <w:marLeft w:val="0"/>
      <w:marRight w:val="0"/>
      <w:marTop w:val="0"/>
      <w:marBottom w:val="0"/>
      <w:divBdr>
        <w:top w:val="none" w:sz="0" w:space="0" w:color="auto"/>
        <w:left w:val="none" w:sz="0" w:space="0" w:color="auto"/>
        <w:bottom w:val="none" w:sz="0" w:space="0" w:color="auto"/>
        <w:right w:val="none" w:sz="0" w:space="0" w:color="auto"/>
      </w:divBdr>
    </w:div>
    <w:div w:id="474299242">
      <w:bodyDiv w:val="1"/>
      <w:marLeft w:val="0"/>
      <w:marRight w:val="0"/>
      <w:marTop w:val="0"/>
      <w:marBottom w:val="0"/>
      <w:divBdr>
        <w:top w:val="none" w:sz="0" w:space="0" w:color="auto"/>
        <w:left w:val="none" w:sz="0" w:space="0" w:color="auto"/>
        <w:bottom w:val="none" w:sz="0" w:space="0" w:color="auto"/>
        <w:right w:val="none" w:sz="0" w:space="0" w:color="auto"/>
      </w:divBdr>
    </w:div>
    <w:div w:id="525872079">
      <w:bodyDiv w:val="1"/>
      <w:marLeft w:val="0"/>
      <w:marRight w:val="0"/>
      <w:marTop w:val="0"/>
      <w:marBottom w:val="0"/>
      <w:divBdr>
        <w:top w:val="none" w:sz="0" w:space="0" w:color="auto"/>
        <w:left w:val="none" w:sz="0" w:space="0" w:color="auto"/>
        <w:bottom w:val="none" w:sz="0" w:space="0" w:color="auto"/>
        <w:right w:val="none" w:sz="0" w:space="0" w:color="auto"/>
      </w:divBdr>
    </w:div>
    <w:div w:id="743799392">
      <w:bodyDiv w:val="1"/>
      <w:marLeft w:val="0"/>
      <w:marRight w:val="0"/>
      <w:marTop w:val="0"/>
      <w:marBottom w:val="0"/>
      <w:divBdr>
        <w:top w:val="none" w:sz="0" w:space="0" w:color="auto"/>
        <w:left w:val="none" w:sz="0" w:space="0" w:color="auto"/>
        <w:bottom w:val="none" w:sz="0" w:space="0" w:color="auto"/>
        <w:right w:val="none" w:sz="0" w:space="0" w:color="auto"/>
      </w:divBdr>
    </w:div>
    <w:div w:id="951938491">
      <w:bodyDiv w:val="1"/>
      <w:marLeft w:val="0"/>
      <w:marRight w:val="0"/>
      <w:marTop w:val="0"/>
      <w:marBottom w:val="0"/>
      <w:divBdr>
        <w:top w:val="none" w:sz="0" w:space="0" w:color="auto"/>
        <w:left w:val="none" w:sz="0" w:space="0" w:color="auto"/>
        <w:bottom w:val="none" w:sz="0" w:space="0" w:color="auto"/>
        <w:right w:val="none" w:sz="0" w:space="0" w:color="auto"/>
      </w:divBdr>
    </w:div>
    <w:div w:id="1041904128">
      <w:bodyDiv w:val="1"/>
      <w:marLeft w:val="0"/>
      <w:marRight w:val="0"/>
      <w:marTop w:val="0"/>
      <w:marBottom w:val="0"/>
      <w:divBdr>
        <w:top w:val="none" w:sz="0" w:space="0" w:color="auto"/>
        <w:left w:val="none" w:sz="0" w:space="0" w:color="auto"/>
        <w:bottom w:val="none" w:sz="0" w:space="0" w:color="auto"/>
        <w:right w:val="none" w:sz="0" w:space="0" w:color="auto"/>
      </w:divBdr>
    </w:div>
    <w:div w:id="1335230595">
      <w:bodyDiv w:val="1"/>
      <w:marLeft w:val="0"/>
      <w:marRight w:val="0"/>
      <w:marTop w:val="0"/>
      <w:marBottom w:val="0"/>
      <w:divBdr>
        <w:top w:val="none" w:sz="0" w:space="0" w:color="auto"/>
        <w:left w:val="none" w:sz="0" w:space="0" w:color="auto"/>
        <w:bottom w:val="none" w:sz="0" w:space="0" w:color="auto"/>
        <w:right w:val="none" w:sz="0" w:space="0" w:color="auto"/>
      </w:divBdr>
    </w:div>
    <w:div w:id="1378747086">
      <w:bodyDiv w:val="1"/>
      <w:marLeft w:val="0"/>
      <w:marRight w:val="0"/>
      <w:marTop w:val="0"/>
      <w:marBottom w:val="0"/>
      <w:divBdr>
        <w:top w:val="none" w:sz="0" w:space="0" w:color="auto"/>
        <w:left w:val="none" w:sz="0" w:space="0" w:color="auto"/>
        <w:bottom w:val="none" w:sz="0" w:space="0" w:color="auto"/>
        <w:right w:val="none" w:sz="0" w:space="0" w:color="auto"/>
      </w:divBdr>
    </w:div>
    <w:div w:id="1491099082">
      <w:bodyDiv w:val="1"/>
      <w:marLeft w:val="0"/>
      <w:marRight w:val="0"/>
      <w:marTop w:val="0"/>
      <w:marBottom w:val="0"/>
      <w:divBdr>
        <w:top w:val="none" w:sz="0" w:space="0" w:color="auto"/>
        <w:left w:val="none" w:sz="0" w:space="0" w:color="auto"/>
        <w:bottom w:val="none" w:sz="0" w:space="0" w:color="auto"/>
        <w:right w:val="none" w:sz="0" w:space="0" w:color="auto"/>
      </w:divBdr>
    </w:div>
    <w:div w:id="1547639811">
      <w:bodyDiv w:val="1"/>
      <w:marLeft w:val="0"/>
      <w:marRight w:val="0"/>
      <w:marTop w:val="0"/>
      <w:marBottom w:val="0"/>
      <w:divBdr>
        <w:top w:val="none" w:sz="0" w:space="0" w:color="auto"/>
        <w:left w:val="none" w:sz="0" w:space="0" w:color="auto"/>
        <w:bottom w:val="none" w:sz="0" w:space="0" w:color="auto"/>
        <w:right w:val="none" w:sz="0" w:space="0" w:color="auto"/>
      </w:divBdr>
    </w:div>
    <w:div w:id="1603995002">
      <w:bodyDiv w:val="1"/>
      <w:marLeft w:val="0"/>
      <w:marRight w:val="0"/>
      <w:marTop w:val="0"/>
      <w:marBottom w:val="0"/>
      <w:divBdr>
        <w:top w:val="none" w:sz="0" w:space="0" w:color="auto"/>
        <w:left w:val="none" w:sz="0" w:space="0" w:color="auto"/>
        <w:bottom w:val="none" w:sz="0" w:space="0" w:color="auto"/>
        <w:right w:val="none" w:sz="0" w:space="0" w:color="auto"/>
      </w:divBdr>
    </w:div>
    <w:div w:id="1909336775">
      <w:bodyDiv w:val="1"/>
      <w:marLeft w:val="0"/>
      <w:marRight w:val="0"/>
      <w:marTop w:val="0"/>
      <w:marBottom w:val="0"/>
      <w:divBdr>
        <w:top w:val="none" w:sz="0" w:space="0" w:color="auto"/>
        <w:left w:val="none" w:sz="0" w:space="0" w:color="auto"/>
        <w:bottom w:val="none" w:sz="0" w:space="0" w:color="auto"/>
        <w:right w:val="none" w:sz="0" w:space="0" w:color="auto"/>
      </w:divBdr>
    </w:div>
    <w:div w:id="200959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y-lok.com" TargetMode="Externa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fluid-line.ru"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7290D-63A5-4D48-824A-F228210F2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8</Pages>
  <Words>2552</Words>
  <Characters>14551</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17069</CharactersWithSpaces>
  <SharedDoc>false</SharedDoc>
  <HLinks>
    <vt:vector size="78" baseType="variant">
      <vt:variant>
        <vt:i4>7405679</vt:i4>
      </vt:variant>
      <vt:variant>
        <vt:i4>213</vt:i4>
      </vt:variant>
      <vt:variant>
        <vt:i4>0</vt:i4>
      </vt:variant>
      <vt:variant>
        <vt:i4>5</vt:i4>
      </vt:variant>
      <vt:variant>
        <vt:lpwstr>D:\Карташов\105\www.fluid-line.ru</vt:lpwstr>
      </vt:variant>
      <vt:variant>
        <vt:lpwstr/>
      </vt:variant>
      <vt:variant>
        <vt:i4>7405679</vt:i4>
      </vt:variant>
      <vt:variant>
        <vt:i4>85</vt:i4>
      </vt:variant>
      <vt:variant>
        <vt:i4>0</vt:i4>
      </vt:variant>
      <vt:variant>
        <vt:i4>5</vt:i4>
      </vt:variant>
      <vt:variant>
        <vt:lpwstr>D:\Карташов\105\www.fluid-line.ru</vt:lpwstr>
      </vt:variant>
      <vt:variant>
        <vt:lpwstr/>
      </vt:variant>
      <vt:variant>
        <vt:i4>1900593</vt:i4>
      </vt:variant>
      <vt:variant>
        <vt:i4>62</vt:i4>
      </vt:variant>
      <vt:variant>
        <vt:i4>0</vt:i4>
      </vt:variant>
      <vt:variant>
        <vt:i4>5</vt:i4>
      </vt:variant>
      <vt:variant>
        <vt:lpwstr/>
      </vt:variant>
      <vt:variant>
        <vt:lpwstr>_Toc75270048</vt:lpwstr>
      </vt:variant>
      <vt:variant>
        <vt:i4>1179697</vt:i4>
      </vt:variant>
      <vt:variant>
        <vt:i4>56</vt:i4>
      </vt:variant>
      <vt:variant>
        <vt:i4>0</vt:i4>
      </vt:variant>
      <vt:variant>
        <vt:i4>5</vt:i4>
      </vt:variant>
      <vt:variant>
        <vt:lpwstr/>
      </vt:variant>
      <vt:variant>
        <vt:lpwstr>_Toc75270047</vt:lpwstr>
      </vt:variant>
      <vt:variant>
        <vt:i4>1245233</vt:i4>
      </vt:variant>
      <vt:variant>
        <vt:i4>50</vt:i4>
      </vt:variant>
      <vt:variant>
        <vt:i4>0</vt:i4>
      </vt:variant>
      <vt:variant>
        <vt:i4>5</vt:i4>
      </vt:variant>
      <vt:variant>
        <vt:lpwstr/>
      </vt:variant>
      <vt:variant>
        <vt:lpwstr>_Toc75270046</vt:lpwstr>
      </vt:variant>
      <vt:variant>
        <vt:i4>1048625</vt:i4>
      </vt:variant>
      <vt:variant>
        <vt:i4>44</vt:i4>
      </vt:variant>
      <vt:variant>
        <vt:i4>0</vt:i4>
      </vt:variant>
      <vt:variant>
        <vt:i4>5</vt:i4>
      </vt:variant>
      <vt:variant>
        <vt:lpwstr/>
      </vt:variant>
      <vt:variant>
        <vt:lpwstr>_Toc75270045</vt:lpwstr>
      </vt:variant>
      <vt:variant>
        <vt:i4>1114161</vt:i4>
      </vt:variant>
      <vt:variant>
        <vt:i4>38</vt:i4>
      </vt:variant>
      <vt:variant>
        <vt:i4>0</vt:i4>
      </vt:variant>
      <vt:variant>
        <vt:i4>5</vt:i4>
      </vt:variant>
      <vt:variant>
        <vt:lpwstr/>
      </vt:variant>
      <vt:variant>
        <vt:lpwstr>_Toc75270044</vt:lpwstr>
      </vt:variant>
      <vt:variant>
        <vt:i4>1441841</vt:i4>
      </vt:variant>
      <vt:variant>
        <vt:i4>32</vt:i4>
      </vt:variant>
      <vt:variant>
        <vt:i4>0</vt:i4>
      </vt:variant>
      <vt:variant>
        <vt:i4>5</vt:i4>
      </vt:variant>
      <vt:variant>
        <vt:lpwstr/>
      </vt:variant>
      <vt:variant>
        <vt:lpwstr>_Toc75270043</vt:lpwstr>
      </vt:variant>
      <vt:variant>
        <vt:i4>1507377</vt:i4>
      </vt:variant>
      <vt:variant>
        <vt:i4>26</vt:i4>
      </vt:variant>
      <vt:variant>
        <vt:i4>0</vt:i4>
      </vt:variant>
      <vt:variant>
        <vt:i4>5</vt:i4>
      </vt:variant>
      <vt:variant>
        <vt:lpwstr/>
      </vt:variant>
      <vt:variant>
        <vt:lpwstr>_Toc75270042</vt:lpwstr>
      </vt:variant>
      <vt:variant>
        <vt:i4>1310769</vt:i4>
      </vt:variant>
      <vt:variant>
        <vt:i4>20</vt:i4>
      </vt:variant>
      <vt:variant>
        <vt:i4>0</vt:i4>
      </vt:variant>
      <vt:variant>
        <vt:i4>5</vt:i4>
      </vt:variant>
      <vt:variant>
        <vt:lpwstr/>
      </vt:variant>
      <vt:variant>
        <vt:lpwstr>_Toc75270041</vt:lpwstr>
      </vt:variant>
      <vt:variant>
        <vt:i4>1376305</vt:i4>
      </vt:variant>
      <vt:variant>
        <vt:i4>14</vt:i4>
      </vt:variant>
      <vt:variant>
        <vt:i4>0</vt:i4>
      </vt:variant>
      <vt:variant>
        <vt:i4>5</vt:i4>
      </vt:variant>
      <vt:variant>
        <vt:lpwstr/>
      </vt:variant>
      <vt:variant>
        <vt:lpwstr>_Toc75270040</vt:lpwstr>
      </vt:variant>
      <vt:variant>
        <vt:i4>1835062</vt:i4>
      </vt:variant>
      <vt:variant>
        <vt:i4>8</vt:i4>
      </vt:variant>
      <vt:variant>
        <vt:i4>0</vt:i4>
      </vt:variant>
      <vt:variant>
        <vt:i4>5</vt:i4>
      </vt:variant>
      <vt:variant>
        <vt:lpwstr/>
      </vt:variant>
      <vt:variant>
        <vt:lpwstr>_Toc75270039</vt:lpwstr>
      </vt:variant>
      <vt:variant>
        <vt:i4>1900598</vt:i4>
      </vt:variant>
      <vt:variant>
        <vt:i4>2</vt:i4>
      </vt:variant>
      <vt:variant>
        <vt:i4>0</vt:i4>
      </vt:variant>
      <vt:variant>
        <vt:i4>5</vt:i4>
      </vt:variant>
      <vt:variant>
        <vt:lpwstr/>
      </vt:variant>
      <vt:variant>
        <vt:lpwstr>_Toc75270038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M0018</dc:creator>
  <cp:keywords/>
  <dc:description/>
  <cp:lastModifiedBy>Алексей Капитанов</cp:lastModifiedBy>
  <cp:revision>96</cp:revision>
  <cp:lastPrinted>2021-06-15T08:48:00Z</cp:lastPrinted>
  <dcterms:created xsi:type="dcterms:W3CDTF">2022-05-05T09:43:00Z</dcterms:created>
  <dcterms:modified xsi:type="dcterms:W3CDTF">2024-12-23T08:21:00Z</dcterms:modified>
</cp:coreProperties>
</file>