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C73E" w14:textId="77777777" w:rsidR="00942A72" w:rsidRDefault="00942A72" w:rsidP="00942A72">
      <w:pPr>
        <w:spacing w:after="0" w:line="360" w:lineRule="auto"/>
        <w:ind w:firstLine="851"/>
        <w:jc w:val="both"/>
        <w:rPr>
          <w:rFonts w:ascii="Arial" w:hAnsi="Arial" w:cs="Arial"/>
          <w:sz w:val="28"/>
          <w:szCs w:val="28"/>
        </w:rPr>
      </w:pPr>
    </w:p>
    <w:p w14:paraId="0B03C6C0" w14:textId="6C9996B0" w:rsidR="002D263A" w:rsidRPr="009A170D" w:rsidRDefault="00C246D3" w:rsidP="00C246D3">
      <w:pPr>
        <w:spacing w:after="0" w:line="360" w:lineRule="auto"/>
        <w:jc w:val="center"/>
        <w:rPr>
          <w:rFonts w:ascii="Arial" w:hAnsi="Arial" w:cs="Arial"/>
          <w:b/>
          <w:sz w:val="64"/>
          <w:szCs w:val="64"/>
        </w:rPr>
      </w:pPr>
      <w:r>
        <w:rPr>
          <w:rFonts w:ascii="Arial" w:hAnsi="Arial" w:cs="Arial"/>
          <w:b/>
          <w:sz w:val="64"/>
          <w:szCs w:val="64"/>
        </w:rPr>
        <w:t>МРТ</w:t>
      </w:r>
    </w:p>
    <w:p w14:paraId="7C4A9290" w14:textId="77777777" w:rsidR="00B80B6B" w:rsidRDefault="00B80B6B" w:rsidP="00C246D3">
      <w:pPr>
        <w:spacing w:after="0"/>
        <w:jc w:val="center"/>
        <w:rPr>
          <w:rFonts w:ascii="Arial" w:hAnsi="Arial" w:cs="Arial"/>
          <w:b/>
          <w:bCs/>
          <w:sz w:val="28"/>
          <w:szCs w:val="28"/>
        </w:rPr>
      </w:pPr>
    </w:p>
    <w:p w14:paraId="37E37BA3" w14:textId="4179E4C8" w:rsidR="00C246D3" w:rsidRDefault="00C246D3" w:rsidP="00C246D3">
      <w:pPr>
        <w:spacing w:after="0"/>
        <w:jc w:val="center"/>
        <w:rPr>
          <w:rFonts w:ascii="Arial" w:hAnsi="Arial" w:cs="Arial"/>
          <w:b/>
          <w:bCs/>
          <w:sz w:val="28"/>
          <w:szCs w:val="28"/>
        </w:rPr>
      </w:pPr>
      <w:r w:rsidRPr="00C246D3">
        <w:rPr>
          <w:rFonts w:ascii="Arial" w:hAnsi="Arial" w:cs="Arial"/>
          <w:b/>
          <w:bCs/>
          <w:sz w:val="28"/>
          <w:szCs w:val="28"/>
        </w:rPr>
        <w:t>Модуль регулирования температуры</w:t>
      </w:r>
      <w:r w:rsidR="005D109F" w:rsidRPr="00C246D3">
        <w:rPr>
          <w:rFonts w:ascii="Arial" w:hAnsi="Arial" w:cs="Arial"/>
          <w:b/>
          <w:bCs/>
          <w:sz w:val="28"/>
          <w:szCs w:val="28"/>
        </w:rPr>
        <w:t xml:space="preserve"> электрического калорифера</w:t>
      </w:r>
    </w:p>
    <w:p w14:paraId="0A544A0F" w14:textId="77777777" w:rsidR="00C246D3" w:rsidRDefault="00C246D3" w:rsidP="00C246D3">
      <w:pPr>
        <w:spacing w:after="0"/>
        <w:jc w:val="center"/>
        <w:rPr>
          <w:rFonts w:ascii="Arial" w:hAnsi="Arial" w:cs="Arial"/>
          <w:b/>
          <w:bCs/>
          <w:sz w:val="28"/>
          <w:szCs w:val="28"/>
        </w:rPr>
      </w:pPr>
    </w:p>
    <w:p w14:paraId="75BBD226" w14:textId="77777777" w:rsidR="00B80B6B" w:rsidRDefault="00B80B6B" w:rsidP="00C246D3">
      <w:pPr>
        <w:spacing w:after="0"/>
        <w:jc w:val="center"/>
        <w:rPr>
          <w:rFonts w:ascii="Arial" w:hAnsi="Arial" w:cs="Arial"/>
          <w:b/>
          <w:bCs/>
          <w:sz w:val="28"/>
          <w:szCs w:val="28"/>
        </w:rPr>
      </w:pPr>
    </w:p>
    <w:p w14:paraId="33BC40E2" w14:textId="683288ED" w:rsidR="00C246D3" w:rsidRDefault="00C246D3" w:rsidP="00C246D3">
      <w:pPr>
        <w:spacing w:after="0"/>
        <w:jc w:val="center"/>
        <w:rPr>
          <w:rFonts w:ascii="Arial" w:hAnsi="Arial" w:cs="Arial"/>
          <w:b/>
          <w:bCs/>
          <w:sz w:val="28"/>
          <w:szCs w:val="28"/>
        </w:rPr>
      </w:pPr>
      <w:r>
        <w:rPr>
          <w:rFonts w:ascii="Arial" w:hAnsi="Arial" w:cs="Arial"/>
          <w:b/>
          <w:bCs/>
          <w:sz w:val="28"/>
          <w:szCs w:val="28"/>
        </w:rPr>
        <w:t>Руководство по эксплуатации и настройке</w:t>
      </w:r>
    </w:p>
    <w:p w14:paraId="3E1C8BF8" w14:textId="77777777" w:rsidR="00B80B6B" w:rsidRPr="00C246D3" w:rsidRDefault="00B80B6B" w:rsidP="00C246D3">
      <w:pPr>
        <w:spacing w:after="0"/>
        <w:jc w:val="center"/>
        <w:rPr>
          <w:rFonts w:ascii="Arial" w:hAnsi="Arial" w:cs="Arial"/>
          <w:b/>
          <w:bCs/>
          <w:sz w:val="28"/>
          <w:szCs w:val="28"/>
        </w:rPr>
      </w:pPr>
    </w:p>
    <w:p w14:paraId="6FD1E28D" w14:textId="5586391C" w:rsidR="00942A72" w:rsidRDefault="00C246D3" w:rsidP="00C246D3">
      <w:pPr>
        <w:spacing w:before="360" w:after="0" w:line="360" w:lineRule="auto"/>
        <w:jc w:val="center"/>
        <w:rPr>
          <w:rFonts w:ascii="Arial" w:hAnsi="Arial" w:cs="Arial"/>
          <w:b/>
          <w:bCs/>
          <w:sz w:val="24"/>
          <w:szCs w:val="24"/>
        </w:rPr>
      </w:pPr>
      <w:r>
        <w:rPr>
          <w:rFonts w:ascii="Arial" w:hAnsi="Arial" w:cs="Arial"/>
          <w:b/>
          <w:bCs/>
          <w:noProof/>
          <w:sz w:val="24"/>
          <w:szCs w:val="24"/>
        </w:rPr>
        <w:drawing>
          <wp:inline distT="0" distB="0" distL="0" distR="0" wp14:anchorId="17F67BC4" wp14:editId="0D309E5F">
            <wp:extent cx="5979599" cy="5400000"/>
            <wp:effectExtent l="0" t="0" r="0" b="0"/>
            <wp:docPr id="579436656" name="Рисунок 13" descr="Изображение выглядит как текст, снимок экрана,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36656" name="Рисунок 13" descr="Изображение выглядит как текст, снимок экрана, Шрифт, диаграмма&#10;&#10;Автоматически созданное описание"/>
                    <pic:cNvPicPr/>
                  </pic:nvPicPr>
                  <pic:blipFill rotWithShape="1">
                    <a:blip r:embed="rId8">
                      <a:extLst>
                        <a:ext uri="{28A0092B-C50C-407E-A947-70E740481C1C}">
                          <a14:useLocalDpi xmlns:a14="http://schemas.microsoft.com/office/drawing/2010/main" val="0"/>
                        </a:ext>
                      </a:extLst>
                    </a:blip>
                    <a:srcRect l="595" t="7143" r="-595" b="2556"/>
                    <a:stretch/>
                  </pic:blipFill>
                  <pic:spPr bwMode="auto">
                    <a:xfrm>
                      <a:off x="0" y="0"/>
                      <a:ext cx="6049211" cy="5462865"/>
                    </a:xfrm>
                    <a:prstGeom prst="rect">
                      <a:avLst/>
                    </a:prstGeom>
                    <a:ln>
                      <a:noFill/>
                    </a:ln>
                    <a:extLst>
                      <a:ext uri="{53640926-AAD7-44D8-BBD7-CCE9431645EC}">
                        <a14:shadowObscured xmlns:a14="http://schemas.microsoft.com/office/drawing/2010/main"/>
                      </a:ext>
                    </a:extLst>
                  </pic:spPr>
                </pic:pic>
              </a:graphicData>
            </a:graphic>
          </wp:inline>
        </w:drawing>
      </w:r>
    </w:p>
    <w:p w14:paraId="2796A4C2" w14:textId="77777777" w:rsidR="00C246D3" w:rsidRPr="00C246D3" w:rsidRDefault="00C246D3" w:rsidP="00B80B6B">
      <w:pPr>
        <w:spacing w:before="360" w:after="0" w:line="360" w:lineRule="auto"/>
        <w:rPr>
          <w:rFonts w:ascii="Arial" w:hAnsi="Arial" w:cs="Arial"/>
          <w:b/>
          <w:bCs/>
          <w:sz w:val="24"/>
          <w:szCs w:val="24"/>
        </w:rPr>
      </w:pPr>
    </w:p>
    <w:p w14:paraId="61ED2D7D" w14:textId="77777777" w:rsidR="00942A72" w:rsidRPr="00480879" w:rsidRDefault="00942A72" w:rsidP="00942A72">
      <w:pPr>
        <w:spacing w:after="0" w:line="240" w:lineRule="auto"/>
        <w:ind w:left="-851"/>
        <w:jc w:val="both"/>
        <w:rPr>
          <w:rFonts w:ascii="Arial" w:hAnsi="Arial" w:cs="Arial"/>
          <w:sz w:val="16"/>
          <w:szCs w:val="16"/>
        </w:rPr>
      </w:pPr>
    </w:p>
    <w:tbl>
      <w:tblPr>
        <w:tblStyle w:val="ab"/>
        <w:tblW w:w="9295"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84" w:type="dxa"/>
          <w:bottom w:w="113" w:type="dxa"/>
          <w:right w:w="284" w:type="dxa"/>
        </w:tblCellMar>
        <w:tblLook w:val="04A0" w:firstRow="1" w:lastRow="0" w:firstColumn="1" w:lastColumn="0" w:noHBand="0" w:noVBand="1"/>
      </w:tblPr>
      <w:tblGrid>
        <w:gridCol w:w="9295"/>
      </w:tblGrid>
      <w:tr w:rsidR="00942A72" w:rsidRPr="00BF7A1F" w14:paraId="35E7B0E8" w14:textId="77777777" w:rsidTr="00C246D3">
        <w:trPr>
          <w:trHeight w:val="1516"/>
        </w:trPr>
        <w:tc>
          <w:tcPr>
            <w:tcW w:w="9295" w:type="dxa"/>
            <w:shd w:val="clear" w:color="auto" w:fill="FBE8EB"/>
            <w:tcMar>
              <w:left w:w="340" w:type="dxa"/>
              <w:right w:w="340" w:type="dxa"/>
            </w:tcMar>
          </w:tcPr>
          <w:p w14:paraId="62F6EE66" w14:textId="2570A543" w:rsidR="00942A72" w:rsidRPr="00C246D3" w:rsidRDefault="00942A72" w:rsidP="00C246D3">
            <w:pPr>
              <w:pStyle w:val="aa"/>
              <w:spacing w:before="240" w:after="240"/>
              <w:rPr>
                <w:rFonts w:ascii="Arial" w:hAnsi="Arial" w:cs="Arial"/>
                <w:sz w:val="36"/>
                <w:szCs w:val="36"/>
                <w:u w:val="single"/>
              </w:rPr>
            </w:pPr>
            <w:r w:rsidRPr="00A432BA">
              <w:rPr>
                <w:rFonts w:ascii="Arial" w:hAnsi="Arial" w:cs="Arial"/>
                <w:b/>
                <w:bCs/>
                <w:sz w:val="36"/>
                <w:szCs w:val="36"/>
                <w:u w:val="single"/>
              </w:rPr>
              <w:t>ВНИМАНИЕ</w:t>
            </w:r>
            <w:r w:rsidR="00C246D3">
              <w:rPr>
                <w:rFonts w:ascii="Arial" w:hAnsi="Arial" w:cs="Arial"/>
                <w:b/>
                <w:bCs/>
                <w:sz w:val="36"/>
                <w:szCs w:val="36"/>
                <w:u w:val="single"/>
              </w:rPr>
              <w:t>:</w:t>
            </w:r>
          </w:p>
          <w:p w14:paraId="36249EAA" w14:textId="793C27EC" w:rsidR="00942A72" w:rsidRPr="00D66A57" w:rsidRDefault="00942A72" w:rsidP="00ED1B8E">
            <w:pPr>
              <w:pStyle w:val="aa"/>
              <w:jc w:val="both"/>
              <w:rPr>
                <w:rFonts w:ascii="Arial" w:hAnsi="Arial" w:cs="Arial"/>
                <w:sz w:val="24"/>
                <w:szCs w:val="24"/>
              </w:rPr>
            </w:pPr>
            <w:r w:rsidRPr="00ED1B8E">
              <w:rPr>
                <w:rFonts w:ascii="Arial" w:hAnsi="Arial" w:cs="Arial"/>
                <w:sz w:val="24"/>
                <w:szCs w:val="24"/>
              </w:rPr>
              <w:t xml:space="preserve">Перед </w:t>
            </w:r>
            <w:r w:rsidR="00C246D3">
              <w:rPr>
                <w:rFonts w:ascii="Arial" w:hAnsi="Arial" w:cs="Arial"/>
                <w:sz w:val="24"/>
                <w:szCs w:val="24"/>
              </w:rPr>
              <w:t>запуском в эксплуатацию</w:t>
            </w:r>
            <w:r w:rsidRPr="00ED1B8E">
              <w:rPr>
                <w:rFonts w:ascii="Arial" w:hAnsi="Arial" w:cs="Arial"/>
                <w:sz w:val="24"/>
                <w:szCs w:val="24"/>
              </w:rPr>
              <w:t xml:space="preserve"> </w:t>
            </w:r>
            <w:r w:rsidR="00ED1B8E" w:rsidRPr="00ED1B8E">
              <w:rPr>
                <w:rFonts w:ascii="Arial" w:hAnsi="Arial" w:cs="Arial"/>
                <w:sz w:val="24"/>
                <w:szCs w:val="24"/>
              </w:rPr>
              <w:t>модуля</w:t>
            </w:r>
            <w:r w:rsidRPr="00ED1B8E">
              <w:rPr>
                <w:rFonts w:ascii="Arial" w:hAnsi="Arial" w:cs="Arial"/>
                <w:sz w:val="24"/>
                <w:szCs w:val="24"/>
              </w:rPr>
              <w:t xml:space="preserve"> </w:t>
            </w:r>
            <w:r w:rsidR="00C246D3">
              <w:rPr>
                <w:rFonts w:ascii="Arial" w:hAnsi="Arial" w:cs="Arial"/>
                <w:sz w:val="24"/>
                <w:szCs w:val="24"/>
              </w:rPr>
              <w:t>регулирования</w:t>
            </w:r>
            <w:r w:rsidRPr="00ED1B8E">
              <w:rPr>
                <w:rFonts w:ascii="Arial" w:hAnsi="Arial" w:cs="Arial"/>
                <w:sz w:val="24"/>
                <w:szCs w:val="24"/>
              </w:rPr>
              <w:t xml:space="preserve"> необходимо </w:t>
            </w:r>
            <w:r w:rsidR="00C246D3">
              <w:rPr>
                <w:rFonts w:ascii="Arial" w:hAnsi="Arial" w:cs="Arial"/>
                <w:b/>
                <w:bCs/>
                <w:sz w:val="24"/>
                <w:szCs w:val="24"/>
              </w:rPr>
              <w:t>протянуть</w:t>
            </w:r>
            <w:r w:rsidRPr="00ED1B8E">
              <w:rPr>
                <w:rFonts w:ascii="Arial" w:hAnsi="Arial" w:cs="Arial"/>
                <w:b/>
                <w:bCs/>
                <w:sz w:val="24"/>
                <w:szCs w:val="24"/>
              </w:rPr>
              <w:t xml:space="preserve"> </w:t>
            </w:r>
            <w:r w:rsidR="00C246D3">
              <w:rPr>
                <w:rFonts w:ascii="Arial" w:hAnsi="Arial" w:cs="Arial"/>
                <w:b/>
                <w:bCs/>
                <w:sz w:val="24"/>
                <w:szCs w:val="24"/>
              </w:rPr>
              <w:t>все</w:t>
            </w:r>
            <w:r w:rsidRPr="00ED1B8E">
              <w:rPr>
                <w:rFonts w:ascii="Arial" w:hAnsi="Arial" w:cs="Arial"/>
                <w:b/>
                <w:bCs/>
                <w:sz w:val="24"/>
                <w:szCs w:val="24"/>
              </w:rPr>
              <w:t xml:space="preserve"> клеммные соединения</w:t>
            </w:r>
            <w:r w:rsidR="00ED1B8E" w:rsidRPr="00ED1B8E">
              <w:rPr>
                <w:rFonts w:ascii="Arial" w:hAnsi="Arial" w:cs="Arial"/>
                <w:sz w:val="24"/>
                <w:szCs w:val="24"/>
              </w:rPr>
              <w:t xml:space="preserve"> </w:t>
            </w:r>
            <w:r w:rsidR="00C246D3">
              <w:rPr>
                <w:rFonts w:ascii="Arial" w:hAnsi="Arial" w:cs="Arial"/>
                <w:sz w:val="24"/>
                <w:szCs w:val="24"/>
              </w:rPr>
              <w:t xml:space="preserve">с </w:t>
            </w:r>
            <w:r w:rsidRPr="00ED1B8E">
              <w:rPr>
                <w:rFonts w:ascii="Arial" w:hAnsi="Arial" w:cs="Arial"/>
                <w:sz w:val="24"/>
                <w:szCs w:val="24"/>
              </w:rPr>
              <w:t>усилие</w:t>
            </w:r>
            <w:r w:rsidR="00C246D3">
              <w:rPr>
                <w:rFonts w:ascii="Arial" w:hAnsi="Arial" w:cs="Arial"/>
                <w:sz w:val="24"/>
                <w:szCs w:val="24"/>
              </w:rPr>
              <w:t xml:space="preserve">м </w:t>
            </w:r>
            <w:r w:rsidRPr="00ED1B8E">
              <w:rPr>
                <w:rFonts w:ascii="Arial" w:hAnsi="Arial" w:cs="Arial"/>
                <w:sz w:val="24"/>
                <w:szCs w:val="24"/>
              </w:rPr>
              <w:t xml:space="preserve">до 2 </w:t>
            </w:r>
            <w:proofErr w:type="spellStart"/>
            <w:r w:rsidRPr="00ED1B8E">
              <w:rPr>
                <w:rFonts w:ascii="Arial" w:hAnsi="Arial" w:cs="Arial"/>
                <w:sz w:val="24"/>
                <w:szCs w:val="24"/>
              </w:rPr>
              <w:t>Н·м</w:t>
            </w:r>
            <w:proofErr w:type="spellEnd"/>
            <w:r w:rsidRPr="00ED1B8E">
              <w:rPr>
                <w:rFonts w:ascii="Arial" w:hAnsi="Arial" w:cs="Arial"/>
                <w:sz w:val="24"/>
                <w:szCs w:val="24"/>
              </w:rPr>
              <w:t>)</w:t>
            </w:r>
          </w:p>
        </w:tc>
      </w:tr>
    </w:tbl>
    <w:p w14:paraId="34EDCCCE" w14:textId="77777777" w:rsidR="0026305D" w:rsidRPr="0026305D" w:rsidRDefault="0026305D" w:rsidP="00C246D3">
      <w:pPr>
        <w:spacing w:before="360" w:after="0" w:line="360" w:lineRule="auto"/>
        <w:rPr>
          <w:rFonts w:ascii="Arial" w:hAnsi="Arial" w:cs="Arial"/>
          <w:sz w:val="28"/>
          <w:szCs w:val="28"/>
        </w:rPr>
        <w:sectPr w:rsidR="0026305D" w:rsidRPr="0026305D" w:rsidSect="00C246D3">
          <w:headerReference w:type="even" r:id="rId9"/>
          <w:headerReference w:type="default" r:id="rId10"/>
          <w:footerReference w:type="even" r:id="rId11"/>
          <w:footerReference w:type="default" r:id="rId12"/>
          <w:headerReference w:type="first" r:id="rId13"/>
          <w:pgSz w:w="11906" w:h="16838"/>
          <w:pgMar w:top="530" w:right="850" w:bottom="627" w:left="850" w:header="0" w:footer="708" w:gutter="0"/>
          <w:cols w:space="708"/>
          <w:titlePg/>
          <w:docGrid w:linePitch="360"/>
        </w:sectPr>
      </w:pPr>
    </w:p>
    <w:p w14:paraId="3B46739F" w14:textId="60972B4C" w:rsidR="006108E6" w:rsidRPr="001F7FB6" w:rsidRDefault="006108E6" w:rsidP="00C246D3">
      <w:pPr>
        <w:rPr>
          <w:rFonts w:ascii="Arial" w:hAnsi="Arial" w:cs="Arial"/>
          <w:b/>
          <w:bCs/>
          <w:sz w:val="28"/>
          <w:szCs w:val="28"/>
        </w:rPr>
      </w:pPr>
      <w:bookmarkStart w:id="0" w:name="_Toc24034172"/>
      <w:bookmarkStart w:id="1" w:name="_Toc167268841"/>
      <w:r w:rsidRPr="001F7FB6">
        <w:rPr>
          <w:rFonts w:ascii="Arial" w:hAnsi="Arial" w:cs="Arial"/>
          <w:b/>
          <w:bCs/>
          <w:color w:val="000000" w:themeColor="text1"/>
          <w:sz w:val="28"/>
          <w:szCs w:val="28"/>
        </w:rPr>
        <w:lastRenderedPageBreak/>
        <w:t>Введение</w:t>
      </w:r>
      <w:bookmarkEnd w:id="0"/>
      <w:bookmarkEnd w:id="1"/>
    </w:p>
    <w:p w14:paraId="18CE7A73" w14:textId="66962972" w:rsidR="006108E6" w:rsidRPr="00D82902" w:rsidRDefault="006108E6" w:rsidP="00C246D3">
      <w:pPr>
        <w:pStyle w:val="aa"/>
        <w:jc w:val="both"/>
        <w:rPr>
          <w:rFonts w:ascii="Arial" w:hAnsi="Arial" w:cs="Arial"/>
          <w:sz w:val="24"/>
          <w:szCs w:val="24"/>
        </w:rPr>
      </w:pPr>
      <w:r w:rsidRPr="00D82902">
        <w:rPr>
          <w:rFonts w:ascii="Arial" w:hAnsi="Arial" w:cs="Arial"/>
          <w:sz w:val="24"/>
          <w:szCs w:val="24"/>
        </w:rPr>
        <w:t xml:space="preserve">Настоящее руководство по эксплуатации предназначено для ознакомления обслуживающего персонала с устройством, принципом действия, конструкцией, работой и техническим обслуживанием </w:t>
      </w:r>
      <w:r w:rsidR="00D12195">
        <w:rPr>
          <w:rFonts w:ascii="Arial" w:hAnsi="Arial" w:cs="Arial"/>
          <w:sz w:val="24"/>
          <w:szCs w:val="24"/>
        </w:rPr>
        <w:t>модуля</w:t>
      </w:r>
      <w:r w:rsidRPr="00D82902">
        <w:rPr>
          <w:rFonts w:ascii="Arial" w:hAnsi="Arial" w:cs="Arial"/>
          <w:sz w:val="24"/>
          <w:szCs w:val="24"/>
        </w:rPr>
        <w:t xml:space="preserve"> </w:t>
      </w:r>
      <w:r w:rsidR="00C246D3">
        <w:rPr>
          <w:rFonts w:ascii="Arial" w:hAnsi="Arial" w:cs="Arial"/>
          <w:sz w:val="24"/>
          <w:szCs w:val="24"/>
        </w:rPr>
        <w:t>регулирования температуры</w:t>
      </w:r>
      <w:r w:rsidR="00D12195">
        <w:rPr>
          <w:rFonts w:ascii="Arial" w:hAnsi="Arial" w:cs="Arial"/>
          <w:sz w:val="24"/>
          <w:szCs w:val="24"/>
        </w:rPr>
        <w:t xml:space="preserve"> электрокалорифера</w:t>
      </w:r>
      <w:r w:rsidRPr="000C09EB">
        <w:rPr>
          <w:rFonts w:ascii="Arial" w:hAnsi="Arial" w:cs="Arial"/>
          <w:sz w:val="24"/>
          <w:szCs w:val="24"/>
        </w:rPr>
        <w:t xml:space="preserve"> </w:t>
      </w:r>
      <w:r w:rsidR="00C246D3" w:rsidRPr="00C246D3">
        <w:rPr>
          <w:rFonts w:ascii="Arial" w:hAnsi="Arial" w:cs="Arial"/>
          <w:b/>
          <w:bCs/>
          <w:sz w:val="24"/>
          <w:szCs w:val="24"/>
        </w:rPr>
        <w:t xml:space="preserve">типа </w:t>
      </w:r>
      <w:r w:rsidR="00C246D3" w:rsidRPr="00C246D3">
        <w:rPr>
          <w:rFonts w:ascii="Arial" w:eastAsia="OpenSans-Bold" w:hAnsi="Arial" w:cs="Arial"/>
          <w:b/>
          <w:bCs/>
          <w:sz w:val="24"/>
          <w:szCs w:val="24"/>
        </w:rPr>
        <w:t>М</w:t>
      </w:r>
      <w:r w:rsidR="00C246D3">
        <w:rPr>
          <w:rFonts w:ascii="Arial" w:eastAsia="OpenSans-Bold" w:hAnsi="Arial" w:cs="Arial"/>
          <w:b/>
          <w:bCs/>
          <w:sz w:val="24"/>
          <w:szCs w:val="24"/>
        </w:rPr>
        <w:t>РТ</w:t>
      </w:r>
      <w:r w:rsidRPr="000C09EB">
        <w:rPr>
          <w:rFonts w:ascii="Arial" w:eastAsia="OpenSans-Bold" w:hAnsi="Arial" w:cs="Arial"/>
          <w:bCs/>
          <w:sz w:val="24"/>
          <w:szCs w:val="24"/>
        </w:rPr>
        <w:t xml:space="preserve"> </w:t>
      </w:r>
      <w:r w:rsidRPr="000C09EB">
        <w:rPr>
          <w:rFonts w:ascii="Arial" w:hAnsi="Arial" w:cs="Arial"/>
          <w:sz w:val="24"/>
          <w:szCs w:val="24"/>
        </w:rPr>
        <w:t>(в дальнейшем п</w:t>
      </w:r>
      <w:r w:rsidR="00B17006">
        <w:rPr>
          <w:rFonts w:ascii="Arial" w:hAnsi="Arial" w:cs="Arial"/>
          <w:sz w:val="24"/>
          <w:szCs w:val="24"/>
        </w:rPr>
        <w:t>о тексту именуемого «</w:t>
      </w:r>
      <w:r w:rsidR="00C246D3">
        <w:rPr>
          <w:rFonts w:ascii="Arial" w:hAnsi="Arial" w:cs="Arial"/>
          <w:sz w:val="24"/>
          <w:szCs w:val="24"/>
        </w:rPr>
        <w:t>МРТ»</w:t>
      </w:r>
      <w:r w:rsidR="00B80B6B">
        <w:rPr>
          <w:rFonts w:ascii="Arial" w:hAnsi="Arial" w:cs="Arial"/>
          <w:sz w:val="24"/>
          <w:szCs w:val="24"/>
        </w:rPr>
        <w:t xml:space="preserve"> или «Модуль управления»</w:t>
      </w:r>
      <w:r w:rsidRPr="000C09EB">
        <w:rPr>
          <w:rFonts w:ascii="Arial" w:hAnsi="Arial" w:cs="Arial"/>
          <w:sz w:val="24"/>
          <w:szCs w:val="24"/>
        </w:rPr>
        <w:t xml:space="preserve">). </w:t>
      </w:r>
      <w:r w:rsidR="00D12195" w:rsidRPr="0097497E">
        <w:rPr>
          <w:rFonts w:ascii="Arial" w:hAnsi="Arial" w:cs="Arial"/>
          <w:sz w:val="24"/>
          <w:szCs w:val="24"/>
        </w:rPr>
        <w:t>Модуль</w:t>
      </w:r>
      <w:r w:rsidRPr="0097497E">
        <w:rPr>
          <w:rFonts w:ascii="Arial" w:hAnsi="Arial" w:cs="Arial"/>
          <w:sz w:val="24"/>
          <w:szCs w:val="24"/>
        </w:rPr>
        <w:t xml:space="preserve"> </w:t>
      </w:r>
      <w:r w:rsidR="00C246D3">
        <w:rPr>
          <w:rFonts w:ascii="Arial" w:hAnsi="Arial" w:cs="Arial"/>
          <w:sz w:val="24"/>
          <w:szCs w:val="24"/>
        </w:rPr>
        <w:t>регулирования</w:t>
      </w:r>
      <w:r w:rsidRPr="0097497E">
        <w:rPr>
          <w:rFonts w:ascii="Arial" w:hAnsi="Arial" w:cs="Arial"/>
          <w:sz w:val="24"/>
          <w:szCs w:val="24"/>
        </w:rPr>
        <w:t xml:space="preserve"> изготавливается в нескольких вариантах исполнения, отличающихся друг от друга</w:t>
      </w:r>
      <w:r w:rsidR="00B17006" w:rsidRPr="0097497E">
        <w:rPr>
          <w:rFonts w:ascii="Arial" w:hAnsi="Arial" w:cs="Arial"/>
          <w:sz w:val="24"/>
          <w:szCs w:val="24"/>
        </w:rPr>
        <w:t xml:space="preserve"> </w:t>
      </w:r>
      <w:r w:rsidR="00C246D3">
        <w:rPr>
          <w:rFonts w:ascii="Arial" w:hAnsi="Arial" w:cs="Arial"/>
          <w:sz w:val="24"/>
          <w:szCs w:val="24"/>
        </w:rPr>
        <w:t>током нагрузки, коммутируемым напряжением и количеством коммутируемых фаз нагревателей (ТЭНов)</w:t>
      </w:r>
      <w:r w:rsidRPr="0097497E">
        <w:rPr>
          <w:rFonts w:ascii="Arial" w:hAnsi="Arial" w:cs="Arial"/>
          <w:sz w:val="24"/>
          <w:szCs w:val="24"/>
        </w:rPr>
        <w:t xml:space="preserve"> </w:t>
      </w:r>
      <w:r w:rsidR="0097497E" w:rsidRPr="0097497E">
        <w:rPr>
          <w:rFonts w:ascii="Arial" w:hAnsi="Arial" w:cs="Arial"/>
          <w:sz w:val="24"/>
          <w:szCs w:val="24"/>
        </w:rPr>
        <w:t>электрокалорифера</w:t>
      </w:r>
      <w:r w:rsidR="00C246D3">
        <w:rPr>
          <w:rFonts w:ascii="Arial" w:hAnsi="Arial" w:cs="Arial"/>
          <w:sz w:val="24"/>
          <w:szCs w:val="24"/>
        </w:rPr>
        <w:t xml:space="preserve"> вентиляционной установки</w:t>
      </w:r>
      <w:r w:rsidRPr="0097497E">
        <w:rPr>
          <w:rFonts w:ascii="Arial" w:hAnsi="Arial" w:cs="Arial"/>
          <w:sz w:val="24"/>
          <w:szCs w:val="24"/>
        </w:rPr>
        <w:t>.</w:t>
      </w:r>
    </w:p>
    <w:p w14:paraId="443C3F88" w14:textId="77777777" w:rsidR="006108E6" w:rsidRPr="00D82902" w:rsidRDefault="006108E6" w:rsidP="00C246D3">
      <w:pPr>
        <w:spacing w:after="0" w:line="240" w:lineRule="auto"/>
        <w:jc w:val="both"/>
        <w:rPr>
          <w:rFonts w:ascii="Arial" w:hAnsi="Arial" w:cs="Arial"/>
          <w:sz w:val="24"/>
          <w:szCs w:val="24"/>
        </w:rPr>
      </w:pPr>
    </w:p>
    <w:tbl>
      <w:tblPr>
        <w:tblStyle w:val="ab"/>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0207"/>
      </w:tblGrid>
      <w:tr w:rsidR="006108E6" w:rsidRPr="00D82902" w14:paraId="717C426C" w14:textId="77777777" w:rsidTr="00C246D3">
        <w:trPr>
          <w:trHeight w:val="1587"/>
        </w:trPr>
        <w:tc>
          <w:tcPr>
            <w:tcW w:w="10207" w:type="dxa"/>
            <w:shd w:val="clear" w:color="auto" w:fill="F8F8F8"/>
            <w:vAlign w:val="center"/>
          </w:tcPr>
          <w:p w14:paraId="7162BA63" w14:textId="77777777" w:rsidR="006108E6" w:rsidRDefault="00D12195" w:rsidP="00C246D3">
            <w:pPr>
              <w:pStyle w:val="aa"/>
              <w:jc w:val="both"/>
              <w:rPr>
                <w:rFonts w:ascii="Arial" w:hAnsi="Arial" w:cs="Arial"/>
                <w:b/>
                <w:sz w:val="24"/>
                <w:szCs w:val="24"/>
              </w:rPr>
            </w:pPr>
            <w:r>
              <w:rPr>
                <w:rFonts w:ascii="Arial" w:hAnsi="Arial" w:cs="Arial"/>
                <w:b/>
                <w:sz w:val="24"/>
                <w:szCs w:val="24"/>
              </w:rPr>
              <w:t>Модуль</w:t>
            </w:r>
            <w:r w:rsidR="006108E6" w:rsidRPr="00D82902">
              <w:rPr>
                <w:rFonts w:ascii="Arial" w:hAnsi="Arial" w:cs="Arial"/>
                <w:b/>
                <w:sz w:val="24"/>
                <w:szCs w:val="24"/>
              </w:rPr>
              <w:t xml:space="preserve"> управления </w:t>
            </w:r>
            <w:r w:rsidR="00C246D3">
              <w:rPr>
                <w:rFonts w:ascii="Arial" w:hAnsi="Arial" w:cs="Arial"/>
                <w:b/>
                <w:sz w:val="24"/>
                <w:szCs w:val="24"/>
              </w:rPr>
              <w:t xml:space="preserve">спроектирован и </w:t>
            </w:r>
            <w:r w:rsidR="006108E6" w:rsidRPr="00D82902">
              <w:rPr>
                <w:rFonts w:ascii="Arial" w:hAnsi="Arial" w:cs="Arial"/>
                <w:b/>
                <w:sz w:val="24"/>
                <w:szCs w:val="24"/>
              </w:rPr>
              <w:t>выпол</w:t>
            </w:r>
            <w:r w:rsidR="006108E6">
              <w:rPr>
                <w:rFonts w:ascii="Arial" w:hAnsi="Arial" w:cs="Arial"/>
                <w:b/>
                <w:sz w:val="24"/>
                <w:szCs w:val="24"/>
              </w:rPr>
              <w:t xml:space="preserve">нен на </w:t>
            </w:r>
            <w:r w:rsidR="00C246D3">
              <w:rPr>
                <w:rFonts w:ascii="Arial" w:hAnsi="Arial" w:cs="Arial"/>
                <w:b/>
                <w:sz w:val="24"/>
                <w:szCs w:val="24"/>
              </w:rPr>
              <w:t xml:space="preserve">программируемом </w:t>
            </w:r>
            <w:r w:rsidR="006108E6">
              <w:rPr>
                <w:rFonts w:ascii="Arial" w:hAnsi="Arial" w:cs="Arial"/>
                <w:b/>
                <w:sz w:val="24"/>
                <w:szCs w:val="24"/>
              </w:rPr>
              <w:t>контроллер</w:t>
            </w:r>
            <w:r w:rsidR="00EF74D8">
              <w:rPr>
                <w:rFonts w:ascii="Arial" w:hAnsi="Arial" w:cs="Arial"/>
                <w:b/>
                <w:sz w:val="24"/>
                <w:szCs w:val="24"/>
              </w:rPr>
              <w:t>е</w:t>
            </w:r>
            <w:r w:rsidR="006108E6">
              <w:rPr>
                <w:rFonts w:ascii="Arial" w:hAnsi="Arial" w:cs="Arial"/>
                <w:b/>
                <w:sz w:val="24"/>
                <w:szCs w:val="24"/>
              </w:rPr>
              <w:t xml:space="preserve"> </w:t>
            </w:r>
            <w:r w:rsidR="00C246D3">
              <w:rPr>
                <w:rFonts w:ascii="Arial" w:hAnsi="Arial" w:cs="Arial"/>
                <w:b/>
                <w:sz w:val="24"/>
                <w:szCs w:val="24"/>
              </w:rPr>
              <w:t>производства «</w:t>
            </w:r>
            <w:r w:rsidR="006108E6">
              <w:rPr>
                <w:rFonts w:ascii="Arial" w:hAnsi="Arial" w:cs="Arial"/>
                <w:b/>
                <w:sz w:val="24"/>
                <w:szCs w:val="24"/>
              </w:rPr>
              <w:t>Zentec</w:t>
            </w:r>
            <w:r w:rsidR="00C246D3">
              <w:rPr>
                <w:rFonts w:ascii="Arial" w:hAnsi="Arial" w:cs="Arial"/>
                <w:b/>
                <w:sz w:val="24"/>
                <w:szCs w:val="24"/>
              </w:rPr>
              <w:t>»</w:t>
            </w:r>
            <w:r w:rsidR="006108E6">
              <w:rPr>
                <w:rFonts w:ascii="Arial" w:hAnsi="Arial" w:cs="Arial"/>
                <w:b/>
                <w:sz w:val="24"/>
                <w:szCs w:val="24"/>
              </w:rPr>
              <w:t xml:space="preserve"> сери</w:t>
            </w:r>
            <w:r w:rsidR="00EF74D8">
              <w:rPr>
                <w:rFonts w:ascii="Arial" w:hAnsi="Arial" w:cs="Arial"/>
                <w:b/>
                <w:sz w:val="24"/>
                <w:szCs w:val="24"/>
              </w:rPr>
              <w:t>и</w:t>
            </w:r>
            <w:r w:rsidR="006108E6" w:rsidRPr="00D82902">
              <w:rPr>
                <w:rFonts w:ascii="Arial" w:hAnsi="Arial" w:cs="Arial"/>
                <w:b/>
                <w:sz w:val="24"/>
                <w:szCs w:val="24"/>
              </w:rPr>
              <w:t xml:space="preserve"> </w:t>
            </w:r>
            <w:r w:rsidR="005D109F">
              <w:rPr>
                <w:rFonts w:ascii="Arial" w:hAnsi="Arial" w:cs="Arial"/>
                <w:b/>
                <w:sz w:val="24"/>
                <w:szCs w:val="24"/>
              </w:rPr>
              <w:t>U</w:t>
            </w:r>
            <w:r w:rsidR="005D109F" w:rsidRPr="005D109F">
              <w:rPr>
                <w:rFonts w:ascii="Arial" w:hAnsi="Arial" w:cs="Arial"/>
                <w:b/>
                <w:sz w:val="24"/>
                <w:szCs w:val="24"/>
              </w:rPr>
              <w:t>2019</w:t>
            </w:r>
            <w:r w:rsidR="006108E6" w:rsidRPr="0092203A">
              <w:rPr>
                <w:rFonts w:ascii="Arial" w:hAnsi="Arial" w:cs="Arial"/>
                <w:b/>
                <w:sz w:val="24"/>
                <w:szCs w:val="24"/>
              </w:rPr>
              <w:t xml:space="preserve"> </w:t>
            </w:r>
            <w:r w:rsidR="006108E6" w:rsidRPr="00D82902">
              <w:rPr>
                <w:rFonts w:ascii="Arial" w:hAnsi="Arial" w:cs="Arial"/>
                <w:b/>
                <w:sz w:val="24"/>
                <w:szCs w:val="24"/>
              </w:rPr>
              <w:t>и выполняет все необходимые функц</w:t>
            </w:r>
            <w:r w:rsidR="005D109F">
              <w:rPr>
                <w:rFonts w:ascii="Arial" w:hAnsi="Arial" w:cs="Arial"/>
                <w:b/>
                <w:sz w:val="24"/>
                <w:szCs w:val="24"/>
              </w:rPr>
              <w:t>ии для качественного управления мощностью калорифера</w:t>
            </w:r>
            <w:r w:rsidR="00B80B6B">
              <w:rPr>
                <w:rFonts w:ascii="Arial" w:hAnsi="Arial" w:cs="Arial"/>
                <w:b/>
                <w:sz w:val="24"/>
                <w:szCs w:val="24"/>
              </w:rPr>
              <w:t xml:space="preserve">, обеспечению защиты ТЭНов от перегрева </w:t>
            </w:r>
            <w:r w:rsidR="002F3D02">
              <w:rPr>
                <w:rFonts w:ascii="Arial" w:hAnsi="Arial" w:cs="Arial"/>
                <w:b/>
                <w:sz w:val="24"/>
                <w:szCs w:val="24"/>
              </w:rPr>
              <w:t>и управлению приточным вентилятором.</w:t>
            </w:r>
          </w:p>
          <w:p w14:paraId="4570EF4D" w14:textId="77777777" w:rsidR="002F3D02" w:rsidRDefault="002F3D02" w:rsidP="00C246D3">
            <w:pPr>
              <w:pStyle w:val="aa"/>
              <w:jc w:val="both"/>
              <w:rPr>
                <w:rFonts w:ascii="Arial" w:hAnsi="Arial" w:cs="Arial"/>
                <w:sz w:val="24"/>
                <w:szCs w:val="24"/>
              </w:rPr>
            </w:pPr>
          </w:p>
          <w:p w14:paraId="565E0F42" w14:textId="28CB9366" w:rsidR="002F3D02" w:rsidRPr="002F3D02" w:rsidRDefault="002F3D02" w:rsidP="00C246D3">
            <w:pPr>
              <w:pStyle w:val="aa"/>
              <w:jc w:val="both"/>
              <w:rPr>
                <w:rFonts w:ascii="Arial" w:hAnsi="Arial" w:cs="Arial"/>
                <w:b/>
                <w:bCs/>
                <w:sz w:val="24"/>
                <w:szCs w:val="24"/>
              </w:rPr>
            </w:pPr>
            <w:r w:rsidRPr="002F3D02">
              <w:rPr>
                <w:rFonts w:ascii="Arial" w:hAnsi="Arial" w:cs="Arial"/>
                <w:b/>
                <w:bCs/>
                <w:sz w:val="24"/>
                <w:szCs w:val="24"/>
              </w:rPr>
              <w:t xml:space="preserve">Отличительной особенностью регулятора, построенного </w:t>
            </w:r>
            <w:r w:rsidR="00860C90" w:rsidRPr="002F3D02">
              <w:rPr>
                <w:rFonts w:ascii="Arial" w:hAnsi="Arial" w:cs="Arial"/>
                <w:b/>
                <w:bCs/>
                <w:sz w:val="24"/>
                <w:szCs w:val="24"/>
              </w:rPr>
              <w:t>на ПЛК,</w:t>
            </w:r>
            <w:r w:rsidRPr="002F3D02">
              <w:rPr>
                <w:rFonts w:ascii="Arial" w:hAnsi="Arial" w:cs="Arial"/>
                <w:b/>
                <w:bCs/>
                <w:sz w:val="24"/>
                <w:szCs w:val="24"/>
              </w:rPr>
              <w:t xml:space="preserve"> является возможность гибкой настройки и диспетчеризации по протоколу </w:t>
            </w:r>
            <w:r>
              <w:rPr>
                <w:rFonts w:ascii="Arial" w:hAnsi="Arial" w:cs="Arial"/>
                <w:b/>
                <w:bCs/>
                <w:sz w:val="24"/>
                <w:szCs w:val="24"/>
              </w:rPr>
              <w:t>«</w:t>
            </w:r>
            <w:r w:rsidRPr="002F3D02">
              <w:rPr>
                <w:rFonts w:ascii="Arial" w:hAnsi="Arial" w:cs="Arial"/>
                <w:b/>
                <w:bCs/>
                <w:sz w:val="24"/>
                <w:szCs w:val="24"/>
                <w:lang w:val="en-US"/>
              </w:rPr>
              <w:t>ModBus</w:t>
            </w:r>
            <w:r>
              <w:rPr>
                <w:rFonts w:ascii="Arial" w:hAnsi="Arial" w:cs="Arial"/>
                <w:b/>
                <w:bCs/>
                <w:sz w:val="24"/>
                <w:szCs w:val="24"/>
              </w:rPr>
              <w:t>», а также реализация встроенных защитных функций, таких как продувка вентилятора и защита калорифера от перегрева по сигналу от термостата.</w:t>
            </w:r>
          </w:p>
        </w:tc>
      </w:tr>
    </w:tbl>
    <w:p w14:paraId="470D1535" w14:textId="77777777" w:rsidR="006108E6" w:rsidRPr="00D82902" w:rsidRDefault="006108E6" w:rsidP="00C246D3">
      <w:pPr>
        <w:spacing w:after="0" w:line="240" w:lineRule="auto"/>
        <w:jc w:val="both"/>
        <w:rPr>
          <w:rFonts w:ascii="Arial" w:hAnsi="Arial" w:cs="Arial"/>
          <w:sz w:val="24"/>
          <w:szCs w:val="24"/>
        </w:rPr>
      </w:pPr>
    </w:p>
    <w:p w14:paraId="6E19726F" w14:textId="291CF0F6" w:rsidR="001F5B50" w:rsidRPr="001F7FB6" w:rsidRDefault="001F7FB6" w:rsidP="00C246D3">
      <w:pPr>
        <w:rPr>
          <w:rFonts w:ascii="Arial" w:hAnsi="Arial" w:cs="Arial"/>
          <w:b/>
          <w:bCs/>
          <w:color w:val="000000" w:themeColor="text1"/>
          <w:sz w:val="28"/>
          <w:szCs w:val="28"/>
        </w:rPr>
      </w:pPr>
      <w:r w:rsidRPr="001F7FB6">
        <w:rPr>
          <w:rFonts w:ascii="Arial" w:hAnsi="Arial" w:cs="Arial"/>
          <w:b/>
          <w:bCs/>
          <w:color w:val="000000" w:themeColor="text1"/>
          <w:sz w:val="28"/>
          <w:szCs w:val="28"/>
        </w:rPr>
        <w:t>Габаритные размеры</w:t>
      </w:r>
      <w:r w:rsidR="001F5B50" w:rsidRPr="001F7FB6">
        <w:rPr>
          <w:rFonts w:ascii="Arial" w:hAnsi="Arial" w:cs="Arial"/>
          <w:b/>
          <w:bCs/>
          <w:color w:val="000000" w:themeColor="text1"/>
          <w:sz w:val="28"/>
          <w:szCs w:val="28"/>
        </w:rPr>
        <w:t>:</w:t>
      </w:r>
    </w:p>
    <w:tbl>
      <w:tblPr>
        <w:tblStyle w:val="ab"/>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596"/>
      </w:tblGrid>
      <w:tr w:rsidR="008E142A" w14:paraId="15DA9BD2" w14:textId="77777777" w:rsidTr="00C246D3">
        <w:tc>
          <w:tcPr>
            <w:tcW w:w="5261" w:type="dxa"/>
            <w:vAlign w:val="center"/>
          </w:tcPr>
          <w:p w14:paraId="2247BB3D" w14:textId="3CCD960F" w:rsidR="00A948DE" w:rsidRDefault="007003F7" w:rsidP="00A948DE">
            <w:pPr>
              <w:jc w:val="center"/>
              <w:rPr>
                <w:rFonts w:ascii="Arial" w:hAnsi="Arial" w:cs="Arial"/>
                <w:sz w:val="28"/>
                <w:szCs w:val="28"/>
              </w:rPr>
            </w:pPr>
            <w:r>
              <w:rPr>
                <w:rFonts w:ascii="Arial" w:hAnsi="Arial" w:cs="Arial"/>
                <w:noProof/>
                <w:sz w:val="28"/>
                <w:szCs w:val="28"/>
              </w:rPr>
              <w:drawing>
                <wp:inline distT="0" distB="0" distL="0" distR="0" wp14:anchorId="36029112" wp14:editId="3A9B34BA">
                  <wp:extent cx="2381393" cy="1682885"/>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Вид с клемм.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0607" cy="1752998"/>
                          </a:xfrm>
                          <a:prstGeom prst="rect">
                            <a:avLst/>
                          </a:prstGeom>
                        </pic:spPr>
                      </pic:pic>
                    </a:graphicData>
                  </a:graphic>
                </wp:inline>
              </w:drawing>
            </w:r>
          </w:p>
        </w:tc>
        <w:tc>
          <w:tcPr>
            <w:tcW w:w="5596" w:type="dxa"/>
            <w:vMerge w:val="restart"/>
            <w:vAlign w:val="center"/>
          </w:tcPr>
          <w:p w14:paraId="34E6D087" w14:textId="518A8C36" w:rsidR="00A948DE" w:rsidRDefault="001F7FB6" w:rsidP="00A948DE">
            <w:pPr>
              <w:jc w:val="center"/>
              <w:rPr>
                <w:rFonts w:ascii="Arial" w:hAnsi="Arial" w:cs="Arial"/>
                <w:sz w:val="28"/>
                <w:szCs w:val="28"/>
              </w:rPr>
            </w:pPr>
            <w:r>
              <w:rPr>
                <w:rFonts w:ascii="Arial" w:hAnsi="Arial" w:cs="Arial"/>
                <w:noProof/>
                <w:sz w:val="28"/>
                <w:szCs w:val="28"/>
              </w:rPr>
              <w:drawing>
                <wp:inline distT="0" distB="0" distL="0" distR="0" wp14:anchorId="4B31D2DA" wp14:editId="64CAA9F1">
                  <wp:extent cx="3314781" cy="3314781"/>
                  <wp:effectExtent l="0" t="0" r="0" b="0"/>
                  <wp:docPr id="322937867" name="Рисунок 14" descr="Изображение выглядит как текст, снимок экрана,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37867" name="Рисунок 14" descr="Изображение выглядит как текст, снимок экрана, Шрифт, диаграмма&#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3337863" cy="3337863"/>
                          </a:xfrm>
                          <a:prstGeom prst="rect">
                            <a:avLst/>
                          </a:prstGeom>
                        </pic:spPr>
                      </pic:pic>
                    </a:graphicData>
                  </a:graphic>
                </wp:inline>
              </w:drawing>
            </w:r>
          </w:p>
        </w:tc>
      </w:tr>
      <w:tr w:rsidR="008E142A" w14:paraId="03771B7C" w14:textId="77777777" w:rsidTr="00C246D3">
        <w:tc>
          <w:tcPr>
            <w:tcW w:w="5261" w:type="dxa"/>
            <w:vAlign w:val="center"/>
          </w:tcPr>
          <w:p w14:paraId="7E98736B" w14:textId="013A7091" w:rsidR="00A948DE" w:rsidRDefault="007003F7" w:rsidP="00A948DE">
            <w:pPr>
              <w:jc w:val="center"/>
              <w:rPr>
                <w:rFonts w:ascii="Arial" w:hAnsi="Arial" w:cs="Arial"/>
                <w:sz w:val="28"/>
                <w:szCs w:val="28"/>
              </w:rPr>
            </w:pPr>
            <w:r>
              <w:rPr>
                <w:rFonts w:ascii="Arial" w:hAnsi="Arial" w:cs="Arial"/>
                <w:noProof/>
                <w:sz w:val="28"/>
                <w:szCs w:val="28"/>
              </w:rPr>
              <w:drawing>
                <wp:inline distT="0" distB="0" distL="0" distR="0" wp14:anchorId="39FD134A" wp14:editId="09F56D46">
                  <wp:extent cx="3203999" cy="24403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Вид сверху.jpg"/>
                          <pic:cNvPicPr/>
                        </pic:nvPicPr>
                        <pic:blipFill rotWithShape="1">
                          <a:blip r:embed="rId15" cstate="print">
                            <a:extLst>
                              <a:ext uri="{28A0092B-C50C-407E-A947-70E740481C1C}">
                                <a14:useLocalDpi xmlns:a14="http://schemas.microsoft.com/office/drawing/2010/main" val="0"/>
                              </a:ext>
                            </a:extLst>
                          </a:blip>
                          <a:srcRect l="8775" r="-1555"/>
                          <a:stretch/>
                        </pic:blipFill>
                        <pic:spPr bwMode="auto">
                          <a:xfrm>
                            <a:off x="0" y="0"/>
                            <a:ext cx="3233361" cy="2462668"/>
                          </a:xfrm>
                          <a:prstGeom prst="rect">
                            <a:avLst/>
                          </a:prstGeom>
                          <a:ln>
                            <a:noFill/>
                          </a:ln>
                          <a:extLst>
                            <a:ext uri="{53640926-AAD7-44D8-BBD7-CCE9431645EC}">
                              <a14:shadowObscured xmlns:a14="http://schemas.microsoft.com/office/drawing/2010/main"/>
                            </a:ext>
                          </a:extLst>
                        </pic:spPr>
                      </pic:pic>
                    </a:graphicData>
                  </a:graphic>
                </wp:inline>
              </w:drawing>
            </w:r>
          </w:p>
        </w:tc>
        <w:tc>
          <w:tcPr>
            <w:tcW w:w="5596" w:type="dxa"/>
            <w:vMerge/>
            <w:vAlign w:val="center"/>
          </w:tcPr>
          <w:p w14:paraId="3990CF8D" w14:textId="77777777" w:rsidR="00A948DE" w:rsidRDefault="00A948DE" w:rsidP="00A948DE">
            <w:pPr>
              <w:jc w:val="center"/>
              <w:rPr>
                <w:rFonts w:ascii="Arial" w:hAnsi="Arial" w:cs="Arial"/>
                <w:sz w:val="28"/>
                <w:szCs w:val="28"/>
              </w:rPr>
            </w:pPr>
          </w:p>
        </w:tc>
      </w:tr>
    </w:tbl>
    <w:p w14:paraId="085489D6" w14:textId="77777777" w:rsidR="001F7FB6" w:rsidRDefault="001F7FB6" w:rsidP="001F7FB6">
      <w:pPr>
        <w:rPr>
          <w:rFonts w:ascii="Arial" w:hAnsi="Arial" w:cs="Arial"/>
          <w:b/>
          <w:color w:val="72BDEA"/>
          <w:sz w:val="28"/>
          <w:szCs w:val="28"/>
        </w:rPr>
      </w:pPr>
      <w:r>
        <w:rPr>
          <w:rFonts w:ascii="Arial" w:hAnsi="Arial" w:cs="Arial"/>
          <w:b/>
          <w:color w:val="72BDEA"/>
          <w:sz w:val="28"/>
          <w:szCs w:val="28"/>
        </w:rPr>
        <w:tab/>
      </w:r>
    </w:p>
    <w:p w14:paraId="4C405F50" w14:textId="77777777" w:rsidR="001F7FB6" w:rsidRDefault="001F7FB6" w:rsidP="001F7FB6">
      <w:pPr>
        <w:rPr>
          <w:rFonts w:ascii="Arial" w:hAnsi="Arial" w:cs="Arial"/>
          <w:b/>
          <w:color w:val="72BDEA"/>
          <w:sz w:val="28"/>
          <w:szCs w:val="28"/>
        </w:rPr>
      </w:pPr>
    </w:p>
    <w:p w14:paraId="6B5B856C" w14:textId="77777777" w:rsidR="001F7FB6" w:rsidRDefault="001F7FB6" w:rsidP="001F7FB6">
      <w:pPr>
        <w:rPr>
          <w:rFonts w:ascii="Arial" w:hAnsi="Arial" w:cs="Arial"/>
          <w:b/>
          <w:color w:val="72BDEA"/>
          <w:sz w:val="28"/>
          <w:szCs w:val="28"/>
        </w:rPr>
      </w:pPr>
    </w:p>
    <w:p w14:paraId="55327F19" w14:textId="77777777" w:rsidR="002F3D02" w:rsidRDefault="002F3D02" w:rsidP="001F7FB6">
      <w:pPr>
        <w:rPr>
          <w:rFonts w:ascii="Arial" w:hAnsi="Arial" w:cs="Arial"/>
          <w:b/>
          <w:color w:val="72BDEA"/>
          <w:sz w:val="28"/>
          <w:szCs w:val="28"/>
        </w:rPr>
      </w:pPr>
    </w:p>
    <w:p w14:paraId="011E5822" w14:textId="77777777" w:rsidR="002F3D02" w:rsidRDefault="002F3D02" w:rsidP="002F3D02">
      <w:pPr>
        <w:spacing w:after="0" w:line="240" w:lineRule="auto"/>
        <w:rPr>
          <w:rFonts w:ascii="Arial" w:hAnsi="Arial" w:cs="Arial"/>
          <w:b/>
          <w:bCs/>
          <w:color w:val="000000" w:themeColor="text1"/>
          <w:sz w:val="28"/>
          <w:szCs w:val="28"/>
        </w:rPr>
      </w:pPr>
    </w:p>
    <w:p w14:paraId="6D1F574C" w14:textId="7B0C7318" w:rsidR="002F3D02" w:rsidRDefault="001F7FB6" w:rsidP="002F3D02">
      <w:pPr>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Модельный ряд</w:t>
      </w:r>
      <w:r w:rsidR="000270ED">
        <w:rPr>
          <w:rFonts w:ascii="Arial" w:hAnsi="Arial" w:cs="Arial"/>
          <w:b/>
          <w:bCs/>
          <w:color w:val="000000" w:themeColor="text1"/>
          <w:sz w:val="28"/>
          <w:szCs w:val="28"/>
        </w:rPr>
        <w:t xml:space="preserve"> и дополнительные принадлежности</w:t>
      </w:r>
      <w:r w:rsidRPr="001F7FB6">
        <w:rPr>
          <w:rFonts w:ascii="Arial" w:hAnsi="Arial" w:cs="Arial"/>
          <w:b/>
          <w:bCs/>
          <w:color w:val="000000" w:themeColor="text1"/>
          <w:sz w:val="28"/>
          <w:szCs w:val="28"/>
        </w:rPr>
        <w:t>:</w:t>
      </w:r>
      <w:bookmarkStart w:id="2" w:name="_Hlk57310790"/>
    </w:p>
    <w:tbl>
      <w:tblPr>
        <w:tblStyle w:val="ab"/>
        <w:tblpPr w:leftFromText="180" w:rightFromText="180" w:vertAnchor="page" w:horzAnchor="margin" w:tblpY="1584"/>
        <w:tblW w:w="10055" w:type="dxa"/>
        <w:tblLook w:val="04A0" w:firstRow="1" w:lastRow="0" w:firstColumn="1" w:lastColumn="0" w:noHBand="0" w:noVBand="1"/>
      </w:tblPr>
      <w:tblGrid>
        <w:gridCol w:w="1864"/>
        <w:gridCol w:w="1217"/>
        <w:gridCol w:w="842"/>
        <w:gridCol w:w="1541"/>
        <w:gridCol w:w="1535"/>
        <w:gridCol w:w="1534"/>
        <w:gridCol w:w="1522"/>
      </w:tblGrid>
      <w:tr w:rsidR="002F3D02" w:rsidRPr="004C7465" w14:paraId="484E858D" w14:textId="5CFCBF82" w:rsidTr="002F3D02">
        <w:tc>
          <w:tcPr>
            <w:tcW w:w="1864" w:type="dxa"/>
            <w:vAlign w:val="center"/>
          </w:tcPr>
          <w:p w14:paraId="4EA50AFC" w14:textId="77777777" w:rsidR="002F3D02" w:rsidRPr="004C7465" w:rsidRDefault="002F3D02" w:rsidP="002F3D02">
            <w:pPr>
              <w:jc w:val="center"/>
              <w:rPr>
                <w:rFonts w:ascii="Arial" w:eastAsia="NSimSun" w:hAnsi="Arial" w:cs="Arial"/>
                <w:kern w:val="3"/>
                <w:sz w:val="20"/>
                <w:szCs w:val="20"/>
                <w:lang w:eastAsia="zh-CN" w:bidi="hi-IN"/>
              </w:rPr>
            </w:pPr>
            <w:r w:rsidRPr="004C7465">
              <w:rPr>
                <w:rFonts w:ascii="Arial" w:eastAsia="NSimSun" w:hAnsi="Arial" w:cs="Arial"/>
                <w:kern w:val="3"/>
                <w:sz w:val="20"/>
                <w:szCs w:val="20"/>
                <w:lang w:eastAsia="zh-CN" w:bidi="hi-IN"/>
              </w:rPr>
              <w:t>Модель</w:t>
            </w:r>
          </w:p>
        </w:tc>
        <w:tc>
          <w:tcPr>
            <w:tcW w:w="1217" w:type="dxa"/>
            <w:vAlign w:val="center"/>
          </w:tcPr>
          <w:p w14:paraId="2CA335A6" w14:textId="77777777" w:rsidR="002F3D02" w:rsidRPr="004C7465" w:rsidRDefault="002F3D02"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М</w:t>
            </w:r>
            <w:r w:rsidRPr="004C7465">
              <w:rPr>
                <w:rFonts w:ascii="Arial" w:eastAsia="NSimSun" w:hAnsi="Arial" w:cs="Arial"/>
                <w:kern w:val="3"/>
                <w:sz w:val="20"/>
                <w:szCs w:val="20"/>
                <w:lang w:eastAsia="zh-CN" w:bidi="hi-IN"/>
              </w:rPr>
              <w:t>ощность</w:t>
            </w:r>
          </w:p>
        </w:tc>
        <w:tc>
          <w:tcPr>
            <w:tcW w:w="842" w:type="dxa"/>
            <w:vAlign w:val="center"/>
          </w:tcPr>
          <w:p w14:paraId="0C4DDB74" w14:textId="77777777" w:rsidR="002F3D02" w:rsidRPr="004C7465" w:rsidRDefault="002F3D02"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Ток</w:t>
            </w:r>
          </w:p>
        </w:tc>
        <w:tc>
          <w:tcPr>
            <w:tcW w:w="1541" w:type="dxa"/>
            <w:vAlign w:val="center"/>
          </w:tcPr>
          <w:p w14:paraId="74BB162C" w14:textId="77777777" w:rsidR="002F3D02" w:rsidRPr="004C7465" w:rsidRDefault="002F3D02"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Напряжение</w:t>
            </w:r>
          </w:p>
        </w:tc>
        <w:tc>
          <w:tcPr>
            <w:tcW w:w="1535" w:type="dxa"/>
          </w:tcPr>
          <w:p w14:paraId="0E844270" w14:textId="69FF3B49" w:rsidR="002F3D02" w:rsidRDefault="002F3D02"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Защита</w:t>
            </w:r>
          </w:p>
        </w:tc>
        <w:tc>
          <w:tcPr>
            <w:tcW w:w="1534" w:type="dxa"/>
          </w:tcPr>
          <w:p w14:paraId="48E11A8A" w14:textId="0E9C9B65" w:rsidR="002F3D02" w:rsidRPr="002F3D02"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Ступени</w:t>
            </w:r>
          </w:p>
        </w:tc>
        <w:tc>
          <w:tcPr>
            <w:tcW w:w="1522" w:type="dxa"/>
          </w:tcPr>
          <w:p w14:paraId="674BC57A" w14:textId="30835B76" w:rsidR="002F3D02"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Габариты</w:t>
            </w:r>
          </w:p>
        </w:tc>
      </w:tr>
      <w:tr w:rsidR="00505D58" w:rsidRPr="004C7465" w14:paraId="5724BD71" w14:textId="60E3BEB2" w:rsidTr="002F3D02">
        <w:tc>
          <w:tcPr>
            <w:tcW w:w="1864" w:type="dxa"/>
            <w:vAlign w:val="center"/>
          </w:tcPr>
          <w:p w14:paraId="07665DE6" w14:textId="77777777" w:rsidR="00505D58" w:rsidRPr="004C7465" w:rsidRDefault="00505D58" w:rsidP="002F3D02">
            <w:pPr>
              <w:rPr>
                <w:rFonts w:ascii="Arial" w:eastAsia="NSimSun" w:hAnsi="Arial" w:cs="Arial"/>
                <w:b/>
                <w:bCs/>
                <w:kern w:val="3"/>
                <w:sz w:val="20"/>
                <w:szCs w:val="20"/>
                <w:lang w:eastAsia="zh-CN" w:bidi="hi-IN"/>
              </w:rPr>
            </w:pPr>
            <w:r w:rsidRPr="001F7FB6">
              <w:rPr>
                <w:rFonts w:ascii="Arial" w:eastAsia="NSimSun" w:hAnsi="Arial" w:cs="Arial"/>
                <w:b/>
                <w:bCs/>
                <w:kern w:val="3"/>
                <w:sz w:val="20"/>
                <w:szCs w:val="20"/>
                <w:lang w:eastAsia="zh-CN" w:bidi="hi-IN"/>
              </w:rPr>
              <w:t>МРТ220-16-В1</w:t>
            </w:r>
          </w:p>
        </w:tc>
        <w:tc>
          <w:tcPr>
            <w:tcW w:w="1217" w:type="dxa"/>
            <w:vAlign w:val="center"/>
          </w:tcPr>
          <w:p w14:paraId="7D2CF4B4" w14:textId="77777777" w:rsidR="00505D58" w:rsidRPr="004C7465" w:rsidRDefault="00505D58" w:rsidP="002F3D02">
            <w:pPr>
              <w:jc w:val="center"/>
              <w:rPr>
                <w:rFonts w:ascii="Arial" w:eastAsia="NSimSun" w:hAnsi="Arial" w:cs="Arial"/>
                <w:kern w:val="3"/>
                <w:sz w:val="20"/>
                <w:szCs w:val="20"/>
                <w:lang w:eastAsia="zh-CN" w:bidi="hi-IN"/>
              </w:rPr>
            </w:pPr>
            <w:r w:rsidRPr="004C7465">
              <w:rPr>
                <w:rFonts w:ascii="Arial" w:eastAsia="NSimSun" w:hAnsi="Arial" w:cs="Arial"/>
                <w:kern w:val="3"/>
                <w:sz w:val="20"/>
                <w:szCs w:val="20"/>
                <w:lang w:eastAsia="zh-CN" w:bidi="hi-IN"/>
              </w:rPr>
              <w:t>3</w:t>
            </w:r>
            <w:r>
              <w:rPr>
                <w:rFonts w:ascii="Arial" w:eastAsia="NSimSun" w:hAnsi="Arial" w:cs="Arial"/>
                <w:kern w:val="3"/>
                <w:sz w:val="20"/>
                <w:szCs w:val="20"/>
                <w:lang w:eastAsia="zh-CN" w:bidi="hi-IN"/>
              </w:rPr>
              <w:t xml:space="preserve"> кВт</w:t>
            </w:r>
          </w:p>
        </w:tc>
        <w:tc>
          <w:tcPr>
            <w:tcW w:w="842" w:type="dxa"/>
            <w:vAlign w:val="center"/>
          </w:tcPr>
          <w:p w14:paraId="40B4876A" w14:textId="77777777" w:rsidR="00505D58" w:rsidRPr="004C7465" w:rsidRDefault="00505D58" w:rsidP="002F3D02">
            <w:pPr>
              <w:jc w:val="center"/>
              <w:rPr>
                <w:rFonts w:ascii="Arial" w:eastAsia="NSimSun" w:hAnsi="Arial" w:cs="Arial"/>
                <w:kern w:val="3"/>
                <w:sz w:val="20"/>
                <w:szCs w:val="20"/>
                <w:lang w:eastAsia="zh-CN" w:bidi="hi-IN"/>
              </w:rPr>
            </w:pPr>
            <w:r w:rsidRPr="004C7465">
              <w:rPr>
                <w:rFonts w:ascii="Arial" w:eastAsia="NSimSun" w:hAnsi="Arial" w:cs="Arial"/>
                <w:kern w:val="3"/>
                <w:sz w:val="20"/>
                <w:szCs w:val="20"/>
                <w:lang w:eastAsia="zh-CN" w:bidi="hi-IN"/>
              </w:rPr>
              <w:t>1</w:t>
            </w:r>
            <w:r>
              <w:rPr>
                <w:rFonts w:ascii="Arial" w:eastAsia="NSimSun" w:hAnsi="Arial" w:cs="Arial"/>
                <w:kern w:val="3"/>
                <w:sz w:val="20"/>
                <w:szCs w:val="20"/>
                <w:lang w:eastAsia="zh-CN" w:bidi="hi-IN"/>
              </w:rPr>
              <w:t>4А</w:t>
            </w:r>
          </w:p>
        </w:tc>
        <w:tc>
          <w:tcPr>
            <w:tcW w:w="1541" w:type="dxa"/>
            <w:vAlign w:val="center"/>
          </w:tcPr>
          <w:p w14:paraId="06FDF175" w14:textId="77777777" w:rsidR="00505D58" w:rsidRPr="004C7465"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1х230В</w:t>
            </w:r>
          </w:p>
        </w:tc>
        <w:tc>
          <w:tcPr>
            <w:tcW w:w="1535" w:type="dxa"/>
          </w:tcPr>
          <w:p w14:paraId="20F63613" w14:textId="2FFD29BC" w:rsidR="00505D58" w:rsidRPr="002F3D02" w:rsidRDefault="00505D58" w:rsidP="002F3D02">
            <w:pPr>
              <w:jc w:val="center"/>
              <w:rPr>
                <w:rFonts w:ascii="Arial" w:eastAsia="NSimSun" w:hAnsi="Arial" w:cs="Arial"/>
                <w:kern w:val="3"/>
                <w:sz w:val="20"/>
                <w:szCs w:val="20"/>
                <w:lang w:val="en-US" w:eastAsia="zh-CN" w:bidi="hi-IN"/>
              </w:rPr>
            </w:pPr>
            <w:r>
              <w:rPr>
                <w:rFonts w:ascii="Arial" w:eastAsia="NSimSun" w:hAnsi="Arial" w:cs="Arial"/>
                <w:kern w:val="3"/>
                <w:sz w:val="20"/>
                <w:szCs w:val="20"/>
                <w:lang w:val="en-US" w:eastAsia="zh-CN" w:bidi="hi-IN"/>
              </w:rPr>
              <w:t>IP20</w:t>
            </w:r>
          </w:p>
        </w:tc>
        <w:tc>
          <w:tcPr>
            <w:tcW w:w="1534" w:type="dxa"/>
          </w:tcPr>
          <w:p w14:paraId="422DF68A" w14:textId="0F5689E8" w:rsidR="00505D58" w:rsidRPr="002F3D02"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w:t>
            </w:r>
          </w:p>
        </w:tc>
        <w:tc>
          <w:tcPr>
            <w:tcW w:w="1522" w:type="dxa"/>
            <w:vMerge w:val="restart"/>
          </w:tcPr>
          <w:p w14:paraId="47D41F19" w14:textId="77777777" w:rsidR="00505D58" w:rsidRDefault="00505D58" w:rsidP="00E8299E">
            <w:pPr>
              <w:jc w:val="center"/>
              <w:rPr>
                <w:lang w:eastAsia="zh-CN" w:bidi="hi-IN"/>
              </w:rPr>
            </w:pPr>
          </w:p>
          <w:p w14:paraId="1C17A9A7" w14:textId="073999F6" w:rsidR="00505D58" w:rsidRDefault="00505D58" w:rsidP="00E8299E">
            <w:pPr>
              <w:jc w:val="center"/>
              <w:rPr>
                <w:rFonts w:ascii="Arial" w:eastAsia="NSimSun" w:hAnsi="Arial" w:cs="Arial"/>
                <w:kern w:val="3"/>
                <w:sz w:val="20"/>
                <w:szCs w:val="20"/>
                <w:lang w:eastAsia="zh-CN" w:bidi="hi-IN"/>
              </w:rPr>
            </w:pPr>
            <w:r w:rsidRPr="00505D58">
              <w:rPr>
                <w:rFonts w:ascii="Arial" w:eastAsia="NSimSun" w:hAnsi="Arial" w:cs="Arial"/>
                <w:kern w:val="3"/>
                <w:sz w:val="20"/>
                <w:szCs w:val="20"/>
                <w:lang w:eastAsia="zh-CN" w:bidi="hi-IN"/>
              </w:rPr>
              <w:t>205x262x112</w:t>
            </w:r>
          </w:p>
        </w:tc>
      </w:tr>
      <w:tr w:rsidR="00505D58" w:rsidRPr="004C7465" w14:paraId="75A200F8" w14:textId="52D4303A" w:rsidTr="002F3D02">
        <w:tc>
          <w:tcPr>
            <w:tcW w:w="1864" w:type="dxa"/>
            <w:vAlign w:val="center"/>
          </w:tcPr>
          <w:p w14:paraId="37846AC6" w14:textId="5DD6045C" w:rsidR="00505D58" w:rsidRPr="004C7465" w:rsidRDefault="00505D58" w:rsidP="002F3D02">
            <w:pPr>
              <w:rPr>
                <w:rFonts w:ascii="Arial" w:hAnsi="Arial" w:cs="Arial"/>
                <w:b/>
                <w:bCs/>
                <w:sz w:val="20"/>
                <w:szCs w:val="20"/>
              </w:rPr>
            </w:pPr>
            <w:r w:rsidRPr="001F7FB6">
              <w:rPr>
                <w:rFonts w:ascii="Arial" w:hAnsi="Arial" w:cs="Arial"/>
                <w:b/>
                <w:bCs/>
                <w:sz w:val="20"/>
                <w:szCs w:val="20"/>
              </w:rPr>
              <w:t>МРТ</w:t>
            </w:r>
            <w:r w:rsidR="00F810A9">
              <w:rPr>
                <w:rFonts w:ascii="Arial" w:hAnsi="Arial" w:cs="Arial"/>
                <w:b/>
                <w:bCs/>
                <w:sz w:val="20"/>
                <w:szCs w:val="20"/>
              </w:rPr>
              <w:t>380</w:t>
            </w:r>
            <w:r w:rsidRPr="001F7FB6">
              <w:rPr>
                <w:rFonts w:ascii="Arial" w:hAnsi="Arial" w:cs="Arial"/>
                <w:b/>
                <w:bCs/>
                <w:sz w:val="20"/>
                <w:szCs w:val="20"/>
              </w:rPr>
              <w:t>-16-В1</w:t>
            </w:r>
          </w:p>
        </w:tc>
        <w:tc>
          <w:tcPr>
            <w:tcW w:w="1217" w:type="dxa"/>
            <w:vAlign w:val="center"/>
          </w:tcPr>
          <w:p w14:paraId="6E00F5C9" w14:textId="77777777" w:rsidR="00505D58" w:rsidRPr="004C7465" w:rsidRDefault="00505D58" w:rsidP="002F3D02">
            <w:pPr>
              <w:jc w:val="center"/>
              <w:rPr>
                <w:rFonts w:ascii="Arial" w:hAnsi="Arial" w:cs="Arial"/>
                <w:sz w:val="20"/>
                <w:szCs w:val="20"/>
              </w:rPr>
            </w:pPr>
            <w:r>
              <w:rPr>
                <w:rFonts w:ascii="Arial" w:eastAsia="NSimSun" w:hAnsi="Arial" w:cs="Arial"/>
                <w:kern w:val="3"/>
                <w:sz w:val="20"/>
                <w:szCs w:val="20"/>
                <w:lang w:eastAsia="zh-CN" w:bidi="hi-IN"/>
              </w:rPr>
              <w:t>6 кВт</w:t>
            </w:r>
          </w:p>
        </w:tc>
        <w:tc>
          <w:tcPr>
            <w:tcW w:w="842" w:type="dxa"/>
            <w:vAlign w:val="center"/>
          </w:tcPr>
          <w:p w14:paraId="35E20147" w14:textId="77777777" w:rsidR="00505D58" w:rsidRPr="004C7465" w:rsidRDefault="00505D58" w:rsidP="002F3D02">
            <w:pPr>
              <w:jc w:val="center"/>
              <w:rPr>
                <w:rFonts w:ascii="Arial" w:hAnsi="Arial" w:cs="Arial"/>
                <w:sz w:val="20"/>
                <w:szCs w:val="20"/>
              </w:rPr>
            </w:pPr>
            <w:r>
              <w:rPr>
                <w:rFonts w:ascii="Arial" w:hAnsi="Arial" w:cs="Arial"/>
                <w:sz w:val="20"/>
                <w:szCs w:val="20"/>
              </w:rPr>
              <w:t>27А</w:t>
            </w:r>
          </w:p>
        </w:tc>
        <w:tc>
          <w:tcPr>
            <w:tcW w:w="1541" w:type="dxa"/>
            <w:vAlign w:val="center"/>
          </w:tcPr>
          <w:p w14:paraId="561819C8" w14:textId="77777777" w:rsidR="00505D58" w:rsidRPr="004C7465" w:rsidRDefault="00505D58" w:rsidP="002F3D02">
            <w:pPr>
              <w:jc w:val="center"/>
              <w:rPr>
                <w:rFonts w:ascii="Arial" w:hAnsi="Arial" w:cs="Arial"/>
                <w:sz w:val="20"/>
                <w:szCs w:val="20"/>
              </w:rPr>
            </w:pPr>
            <w:r>
              <w:rPr>
                <w:rFonts w:ascii="Arial" w:eastAsia="NSimSun" w:hAnsi="Arial" w:cs="Arial"/>
                <w:kern w:val="3"/>
                <w:sz w:val="20"/>
                <w:szCs w:val="20"/>
                <w:lang w:eastAsia="zh-CN" w:bidi="hi-IN"/>
              </w:rPr>
              <w:t>2х230В</w:t>
            </w:r>
          </w:p>
        </w:tc>
        <w:tc>
          <w:tcPr>
            <w:tcW w:w="1535" w:type="dxa"/>
          </w:tcPr>
          <w:p w14:paraId="31DCBB37" w14:textId="3AB6BD19" w:rsidR="00505D58"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val="en-US" w:eastAsia="zh-CN" w:bidi="hi-IN"/>
              </w:rPr>
              <w:t>IP20</w:t>
            </w:r>
          </w:p>
        </w:tc>
        <w:tc>
          <w:tcPr>
            <w:tcW w:w="1534" w:type="dxa"/>
          </w:tcPr>
          <w:p w14:paraId="5EA5988F" w14:textId="60FC1E12" w:rsidR="00505D58" w:rsidRPr="002F3D02"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w:t>
            </w:r>
          </w:p>
        </w:tc>
        <w:tc>
          <w:tcPr>
            <w:tcW w:w="1522" w:type="dxa"/>
            <w:vMerge/>
          </w:tcPr>
          <w:p w14:paraId="314B02A1" w14:textId="4727275E" w:rsidR="00505D58" w:rsidRDefault="00505D58" w:rsidP="00E8299E">
            <w:pPr>
              <w:jc w:val="center"/>
              <w:rPr>
                <w:rFonts w:ascii="Arial" w:eastAsia="NSimSun" w:hAnsi="Arial" w:cs="Arial"/>
                <w:kern w:val="3"/>
                <w:sz w:val="20"/>
                <w:szCs w:val="20"/>
                <w:lang w:eastAsia="zh-CN" w:bidi="hi-IN"/>
              </w:rPr>
            </w:pPr>
          </w:p>
        </w:tc>
      </w:tr>
      <w:tr w:rsidR="00505D58" w:rsidRPr="004C7465" w14:paraId="2544082A" w14:textId="25B0A0FF" w:rsidTr="002F3D02">
        <w:tc>
          <w:tcPr>
            <w:tcW w:w="1864" w:type="dxa"/>
            <w:vAlign w:val="center"/>
          </w:tcPr>
          <w:p w14:paraId="630C18D6" w14:textId="77777777" w:rsidR="00505D58" w:rsidRPr="004C7465" w:rsidRDefault="00505D58" w:rsidP="002F3D02">
            <w:pPr>
              <w:rPr>
                <w:rFonts w:ascii="Arial" w:hAnsi="Arial" w:cs="Arial"/>
                <w:b/>
                <w:bCs/>
                <w:sz w:val="20"/>
                <w:szCs w:val="20"/>
              </w:rPr>
            </w:pPr>
            <w:r w:rsidRPr="001F7FB6">
              <w:rPr>
                <w:rFonts w:ascii="Arial" w:hAnsi="Arial" w:cs="Arial"/>
                <w:b/>
                <w:bCs/>
                <w:sz w:val="20"/>
                <w:szCs w:val="20"/>
              </w:rPr>
              <w:t>МРТ380-25-В1</w:t>
            </w:r>
          </w:p>
        </w:tc>
        <w:tc>
          <w:tcPr>
            <w:tcW w:w="1217" w:type="dxa"/>
            <w:vAlign w:val="center"/>
          </w:tcPr>
          <w:p w14:paraId="6221B56A" w14:textId="77777777" w:rsidR="00505D58" w:rsidRPr="004C7465" w:rsidRDefault="00505D58" w:rsidP="002F3D02">
            <w:pPr>
              <w:jc w:val="center"/>
              <w:rPr>
                <w:rFonts w:ascii="Arial" w:hAnsi="Arial" w:cs="Arial"/>
                <w:sz w:val="20"/>
                <w:szCs w:val="20"/>
              </w:rPr>
            </w:pPr>
            <w:r>
              <w:rPr>
                <w:rFonts w:ascii="Arial" w:eastAsia="NSimSun" w:hAnsi="Arial" w:cs="Arial"/>
                <w:kern w:val="3"/>
                <w:sz w:val="20"/>
                <w:szCs w:val="20"/>
                <w:lang w:eastAsia="zh-CN" w:bidi="hi-IN"/>
              </w:rPr>
              <w:t>15 кВт</w:t>
            </w:r>
          </w:p>
        </w:tc>
        <w:tc>
          <w:tcPr>
            <w:tcW w:w="842" w:type="dxa"/>
            <w:vAlign w:val="center"/>
          </w:tcPr>
          <w:p w14:paraId="42397E05" w14:textId="77777777" w:rsidR="00505D58" w:rsidRPr="004C7465" w:rsidRDefault="00505D58" w:rsidP="002F3D02">
            <w:pPr>
              <w:jc w:val="center"/>
              <w:rPr>
                <w:rFonts w:ascii="Arial" w:hAnsi="Arial" w:cs="Arial"/>
                <w:sz w:val="20"/>
                <w:szCs w:val="20"/>
              </w:rPr>
            </w:pPr>
            <w:r>
              <w:rPr>
                <w:rFonts w:ascii="Arial" w:hAnsi="Arial" w:cs="Arial"/>
                <w:sz w:val="20"/>
                <w:szCs w:val="20"/>
              </w:rPr>
              <w:t>23А</w:t>
            </w:r>
          </w:p>
        </w:tc>
        <w:tc>
          <w:tcPr>
            <w:tcW w:w="1541" w:type="dxa"/>
            <w:vAlign w:val="center"/>
          </w:tcPr>
          <w:p w14:paraId="696365C4" w14:textId="77777777" w:rsidR="00505D58" w:rsidRPr="004C7465" w:rsidRDefault="00505D58" w:rsidP="002F3D02">
            <w:pPr>
              <w:jc w:val="center"/>
              <w:rPr>
                <w:rFonts w:ascii="Arial" w:hAnsi="Arial" w:cs="Arial"/>
                <w:sz w:val="20"/>
                <w:szCs w:val="20"/>
              </w:rPr>
            </w:pPr>
            <w:r>
              <w:rPr>
                <w:rFonts w:ascii="Arial" w:eastAsia="NSimSun" w:hAnsi="Arial" w:cs="Arial"/>
                <w:kern w:val="3"/>
                <w:sz w:val="20"/>
                <w:szCs w:val="20"/>
                <w:lang w:eastAsia="zh-CN" w:bidi="hi-IN"/>
              </w:rPr>
              <w:t>3х230В</w:t>
            </w:r>
          </w:p>
        </w:tc>
        <w:tc>
          <w:tcPr>
            <w:tcW w:w="1535" w:type="dxa"/>
          </w:tcPr>
          <w:p w14:paraId="3036AAA8" w14:textId="0F8129F3" w:rsidR="00505D58"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val="en-US" w:eastAsia="zh-CN" w:bidi="hi-IN"/>
              </w:rPr>
              <w:t>IP20</w:t>
            </w:r>
          </w:p>
        </w:tc>
        <w:tc>
          <w:tcPr>
            <w:tcW w:w="1534" w:type="dxa"/>
          </w:tcPr>
          <w:p w14:paraId="094518F3" w14:textId="42537503" w:rsidR="00505D58" w:rsidRPr="002F3D02"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3 шт.</w:t>
            </w:r>
          </w:p>
        </w:tc>
        <w:tc>
          <w:tcPr>
            <w:tcW w:w="1522" w:type="dxa"/>
            <w:vMerge/>
          </w:tcPr>
          <w:p w14:paraId="041D2D8F" w14:textId="6B31A147" w:rsidR="00505D58" w:rsidRDefault="00505D58" w:rsidP="00E8299E">
            <w:pPr>
              <w:jc w:val="center"/>
              <w:rPr>
                <w:rFonts w:ascii="Arial" w:eastAsia="NSimSun" w:hAnsi="Arial" w:cs="Arial"/>
                <w:kern w:val="3"/>
                <w:sz w:val="20"/>
                <w:szCs w:val="20"/>
                <w:lang w:eastAsia="zh-CN" w:bidi="hi-IN"/>
              </w:rPr>
            </w:pPr>
          </w:p>
        </w:tc>
      </w:tr>
      <w:tr w:rsidR="00505D58" w:rsidRPr="004C7465" w14:paraId="1FEA916A" w14:textId="6E696F09" w:rsidTr="002F3D02">
        <w:tc>
          <w:tcPr>
            <w:tcW w:w="1864" w:type="dxa"/>
            <w:vAlign w:val="center"/>
          </w:tcPr>
          <w:p w14:paraId="3DFA05AE" w14:textId="77777777" w:rsidR="00505D58" w:rsidRPr="004C7465" w:rsidRDefault="00505D58" w:rsidP="002F3D02">
            <w:pPr>
              <w:rPr>
                <w:rFonts w:ascii="Arial" w:hAnsi="Arial" w:cs="Arial"/>
                <w:b/>
                <w:bCs/>
                <w:sz w:val="20"/>
                <w:szCs w:val="20"/>
              </w:rPr>
            </w:pPr>
            <w:r w:rsidRPr="001F7FB6">
              <w:rPr>
                <w:rFonts w:ascii="Arial" w:hAnsi="Arial" w:cs="Arial"/>
                <w:b/>
                <w:bCs/>
                <w:sz w:val="20"/>
                <w:szCs w:val="20"/>
              </w:rPr>
              <w:t>БРМ-25</w:t>
            </w:r>
          </w:p>
        </w:tc>
        <w:tc>
          <w:tcPr>
            <w:tcW w:w="1217" w:type="dxa"/>
            <w:vAlign w:val="center"/>
          </w:tcPr>
          <w:p w14:paraId="3BB8B68F" w14:textId="77777777" w:rsidR="00505D58" w:rsidRPr="004C7465" w:rsidRDefault="00505D58" w:rsidP="002F3D02">
            <w:pPr>
              <w:jc w:val="center"/>
              <w:rPr>
                <w:rFonts w:ascii="Arial" w:hAnsi="Arial" w:cs="Arial"/>
                <w:sz w:val="20"/>
                <w:szCs w:val="20"/>
              </w:rPr>
            </w:pPr>
            <w:r>
              <w:rPr>
                <w:rFonts w:ascii="Arial" w:eastAsia="NSimSun" w:hAnsi="Arial" w:cs="Arial"/>
                <w:kern w:val="3"/>
                <w:sz w:val="20"/>
                <w:szCs w:val="20"/>
                <w:lang w:eastAsia="zh-CN" w:bidi="hi-IN"/>
              </w:rPr>
              <w:t>15 кВт</w:t>
            </w:r>
          </w:p>
        </w:tc>
        <w:tc>
          <w:tcPr>
            <w:tcW w:w="842" w:type="dxa"/>
            <w:vAlign w:val="center"/>
          </w:tcPr>
          <w:p w14:paraId="38405754" w14:textId="77777777" w:rsidR="00505D58" w:rsidRPr="004C7465" w:rsidRDefault="00505D58" w:rsidP="002F3D02">
            <w:pPr>
              <w:jc w:val="center"/>
              <w:rPr>
                <w:rFonts w:ascii="Arial" w:hAnsi="Arial" w:cs="Arial"/>
                <w:sz w:val="20"/>
                <w:szCs w:val="20"/>
              </w:rPr>
            </w:pPr>
            <w:r>
              <w:rPr>
                <w:rFonts w:ascii="Arial" w:hAnsi="Arial" w:cs="Arial"/>
                <w:sz w:val="20"/>
                <w:szCs w:val="20"/>
              </w:rPr>
              <w:t>23А</w:t>
            </w:r>
          </w:p>
        </w:tc>
        <w:tc>
          <w:tcPr>
            <w:tcW w:w="1541" w:type="dxa"/>
            <w:vAlign w:val="center"/>
          </w:tcPr>
          <w:p w14:paraId="4C2AC594" w14:textId="77777777" w:rsidR="00505D58" w:rsidRPr="004C7465" w:rsidRDefault="00505D58" w:rsidP="002F3D02">
            <w:pPr>
              <w:jc w:val="center"/>
              <w:rPr>
                <w:rFonts w:ascii="Arial" w:hAnsi="Arial" w:cs="Arial"/>
                <w:sz w:val="20"/>
                <w:szCs w:val="20"/>
              </w:rPr>
            </w:pPr>
            <w:r>
              <w:rPr>
                <w:rFonts w:ascii="Arial" w:eastAsia="NSimSun" w:hAnsi="Arial" w:cs="Arial"/>
                <w:kern w:val="3"/>
                <w:sz w:val="20"/>
                <w:szCs w:val="20"/>
                <w:lang w:eastAsia="zh-CN" w:bidi="hi-IN"/>
              </w:rPr>
              <w:t>3х230В</w:t>
            </w:r>
          </w:p>
        </w:tc>
        <w:tc>
          <w:tcPr>
            <w:tcW w:w="1535" w:type="dxa"/>
          </w:tcPr>
          <w:p w14:paraId="29DF9E38" w14:textId="6932F5CA" w:rsidR="00505D58"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val="en-US" w:eastAsia="zh-CN" w:bidi="hi-IN"/>
              </w:rPr>
              <w:t>IP20</w:t>
            </w:r>
          </w:p>
        </w:tc>
        <w:tc>
          <w:tcPr>
            <w:tcW w:w="1534" w:type="dxa"/>
          </w:tcPr>
          <w:p w14:paraId="7B15BE73" w14:textId="2727162B" w:rsidR="00505D58" w:rsidRPr="002F3D02" w:rsidRDefault="00505D58" w:rsidP="002F3D02">
            <w:pPr>
              <w:jc w:val="center"/>
              <w:rPr>
                <w:rFonts w:ascii="Arial" w:eastAsia="NSimSun" w:hAnsi="Arial" w:cs="Arial"/>
                <w:kern w:val="3"/>
                <w:sz w:val="20"/>
                <w:szCs w:val="20"/>
                <w:lang w:eastAsia="zh-CN" w:bidi="hi-IN"/>
              </w:rPr>
            </w:pPr>
            <w:r>
              <w:rPr>
                <w:rFonts w:ascii="Arial" w:eastAsia="NSimSun" w:hAnsi="Arial" w:cs="Arial"/>
                <w:kern w:val="3"/>
                <w:sz w:val="20"/>
                <w:szCs w:val="20"/>
                <w:lang w:eastAsia="zh-CN" w:bidi="hi-IN"/>
              </w:rPr>
              <w:t>---</w:t>
            </w:r>
          </w:p>
        </w:tc>
        <w:tc>
          <w:tcPr>
            <w:tcW w:w="1522" w:type="dxa"/>
            <w:vMerge/>
          </w:tcPr>
          <w:p w14:paraId="5DD58CED" w14:textId="7C3E0048" w:rsidR="00505D58" w:rsidRDefault="00505D58" w:rsidP="002F3D02">
            <w:pPr>
              <w:jc w:val="center"/>
              <w:rPr>
                <w:rFonts w:ascii="Arial" w:eastAsia="NSimSun" w:hAnsi="Arial" w:cs="Arial"/>
                <w:kern w:val="3"/>
                <w:sz w:val="20"/>
                <w:szCs w:val="20"/>
                <w:lang w:eastAsia="zh-CN" w:bidi="hi-IN"/>
              </w:rPr>
            </w:pPr>
          </w:p>
        </w:tc>
      </w:tr>
      <w:tr w:rsidR="000270ED" w:rsidRPr="000270ED" w14:paraId="301F3BDA" w14:textId="77777777" w:rsidTr="00D00B7D">
        <w:tc>
          <w:tcPr>
            <w:tcW w:w="10055" w:type="dxa"/>
            <w:gridSpan w:val="7"/>
            <w:vAlign w:val="center"/>
          </w:tcPr>
          <w:p w14:paraId="2841E4B9" w14:textId="2B74DDEA" w:rsidR="000270ED" w:rsidRPr="000401E1" w:rsidRDefault="000270ED" w:rsidP="00505D58">
            <w:pPr>
              <w:pStyle w:val="a9"/>
              <w:numPr>
                <w:ilvl w:val="0"/>
                <w:numId w:val="51"/>
              </w:numPr>
              <w:ind w:left="312"/>
              <w:rPr>
                <w:rFonts w:ascii="Arial" w:eastAsia="NSimSun" w:hAnsi="Arial" w:cs="Arial"/>
                <w:kern w:val="3"/>
                <w:sz w:val="20"/>
                <w:szCs w:val="20"/>
                <w:lang w:eastAsia="zh-CN" w:bidi="hi-IN"/>
              </w:rPr>
            </w:pPr>
            <w:r w:rsidRPr="000401E1">
              <w:rPr>
                <w:rFonts w:ascii="Arial" w:eastAsia="NSimSun" w:hAnsi="Arial" w:cs="Arial"/>
                <w:b/>
                <w:bCs/>
                <w:kern w:val="3"/>
                <w:sz w:val="20"/>
                <w:szCs w:val="20"/>
                <w:lang w:eastAsia="zh-CN" w:bidi="hi-IN"/>
              </w:rPr>
              <w:t>TU-K100 NTC12k (TU-K200 NTC12k):</w:t>
            </w:r>
            <w:r w:rsidRPr="000401E1">
              <w:rPr>
                <w:rFonts w:ascii="Arial" w:eastAsia="NSimSun" w:hAnsi="Arial" w:cs="Arial"/>
                <w:kern w:val="3"/>
                <w:sz w:val="20"/>
                <w:szCs w:val="20"/>
                <w:lang w:eastAsia="zh-CN" w:bidi="hi-IN"/>
              </w:rPr>
              <w:t xml:space="preserve"> </w:t>
            </w:r>
            <w:r w:rsidRPr="000401E1">
              <w:rPr>
                <w:rFonts w:ascii="Arial" w:hAnsi="Arial" w:cs="Arial"/>
                <w:sz w:val="20"/>
                <w:szCs w:val="20"/>
              </w:rPr>
              <w:t>Канальный</w:t>
            </w:r>
            <w:r w:rsidRPr="000401E1">
              <w:rPr>
                <w:rFonts w:ascii="Arial" w:eastAsia="NSimSun" w:hAnsi="Arial" w:cs="Arial"/>
                <w:kern w:val="3"/>
                <w:sz w:val="20"/>
                <w:szCs w:val="20"/>
                <w:lang w:eastAsia="zh-CN" w:bidi="hi-IN"/>
              </w:rPr>
              <w:t xml:space="preserve"> датчик температуры в гильзе 100 или 200 </w:t>
            </w:r>
            <w:r w:rsidR="000401E1" w:rsidRPr="000401E1">
              <w:rPr>
                <w:rFonts w:ascii="Arial" w:eastAsia="NSimSun" w:hAnsi="Arial" w:cs="Arial"/>
                <w:kern w:val="3"/>
                <w:sz w:val="20"/>
                <w:szCs w:val="20"/>
                <w:lang w:eastAsia="zh-CN" w:bidi="hi-IN"/>
              </w:rPr>
              <w:t>мм</w:t>
            </w:r>
            <w:r w:rsidRPr="000401E1">
              <w:rPr>
                <w:rFonts w:ascii="Arial" w:eastAsia="NSimSun" w:hAnsi="Arial" w:cs="Arial"/>
                <w:kern w:val="3"/>
                <w:sz w:val="20"/>
                <w:szCs w:val="20"/>
                <w:lang w:eastAsia="zh-CN" w:bidi="hi-IN"/>
              </w:rPr>
              <w:t xml:space="preserve"> предназначен для измерения </w:t>
            </w:r>
            <w:r w:rsidR="00505D58" w:rsidRPr="000401E1">
              <w:rPr>
                <w:rFonts w:ascii="Arial" w:eastAsia="NSimSun" w:hAnsi="Arial" w:cs="Arial"/>
                <w:kern w:val="3"/>
                <w:sz w:val="20"/>
                <w:szCs w:val="20"/>
                <w:lang w:eastAsia="zh-CN" w:bidi="hi-IN"/>
              </w:rPr>
              <w:t xml:space="preserve">и регулирования </w:t>
            </w:r>
            <w:r w:rsidRPr="000401E1">
              <w:rPr>
                <w:rFonts w:ascii="Arial" w:eastAsia="NSimSun" w:hAnsi="Arial" w:cs="Arial"/>
                <w:kern w:val="3"/>
                <w:sz w:val="20"/>
                <w:szCs w:val="20"/>
                <w:lang w:eastAsia="zh-CN" w:bidi="hi-IN"/>
              </w:rPr>
              <w:t>температуры в канале вентиляционной системы.</w:t>
            </w:r>
          </w:p>
          <w:p w14:paraId="712C9B0F" w14:textId="77777777" w:rsidR="000270ED" w:rsidRPr="000401E1" w:rsidRDefault="000270ED" w:rsidP="00505D58">
            <w:pPr>
              <w:pStyle w:val="a9"/>
              <w:numPr>
                <w:ilvl w:val="0"/>
                <w:numId w:val="51"/>
              </w:numPr>
              <w:ind w:left="312"/>
              <w:rPr>
                <w:rFonts w:ascii="Arial" w:eastAsia="NSimSun" w:hAnsi="Arial" w:cs="Arial"/>
                <w:kern w:val="3"/>
                <w:sz w:val="20"/>
                <w:szCs w:val="20"/>
                <w:lang w:eastAsia="zh-CN" w:bidi="hi-IN"/>
              </w:rPr>
            </w:pPr>
            <w:r w:rsidRPr="000401E1">
              <w:rPr>
                <w:rFonts w:ascii="Arial" w:eastAsia="NSimSun" w:hAnsi="Arial" w:cs="Arial"/>
                <w:b/>
                <w:bCs/>
                <w:kern w:val="3"/>
                <w:sz w:val="20"/>
                <w:szCs w:val="20"/>
                <w:lang w:val="en-US" w:eastAsia="zh-CN" w:bidi="hi-IN"/>
              </w:rPr>
              <w:t>TS</w:t>
            </w:r>
            <w:r w:rsidRPr="000401E1">
              <w:rPr>
                <w:rFonts w:ascii="Arial" w:eastAsia="NSimSun" w:hAnsi="Arial" w:cs="Arial"/>
                <w:b/>
                <w:bCs/>
                <w:kern w:val="3"/>
                <w:sz w:val="20"/>
                <w:szCs w:val="20"/>
                <w:lang w:eastAsia="zh-CN" w:bidi="hi-IN"/>
              </w:rPr>
              <w:t>-</w:t>
            </w:r>
            <w:r w:rsidRPr="000401E1">
              <w:rPr>
                <w:rFonts w:ascii="Arial" w:eastAsia="NSimSun" w:hAnsi="Arial" w:cs="Arial"/>
                <w:b/>
                <w:bCs/>
                <w:kern w:val="3"/>
                <w:sz w:val="20"/>
                <w:szCs w:val="20"/>
                <w:lang w:val="en-US" w:eastAsia="zh-CN" w:bidi="hi-IN"/>
              </w:rPr>
              <w:t>R</w:t>
            </w:r>
            <w:r w:rsidRPr="000401E1">
              <w:rPr>
                <w:rFonts w:ascii="Arial" w:eastAsia="NSimSun" w:hAnsi="Arial" w:cs="Arial"/>
                <w:b/>
                <w:bCs/>
                <w:kern w:val="3"/>
                <w:sz w:val="20"/>
                <w:szCs w:val="20"/>
                <w:lang w:eastAsia="zh-CN" w:bidi="hi-IN"/>
              </w:rPr>
              <w:t xml:space="preserve">01 </w:t>
            </w:r>
            <w:r w:rsidRPr="000401E1">
              <w:rPr>
                <w:rFonts w:ascii="Arial" w:eastAsia="NSimSun" w:hAnsi="Arial" w:cs="Arial"/>
                <w:b/>
                <w:bCs/>
                <w:kern w:val="3"/>
                <w:sz w:val="20"/>
                <w:szCs w:val="20"/>
                <w:lang w:val="en-US" w:eastAsia="zh-CN" w:bidi="hi-IN"/>
              </w:rPr>
              <w:t>NTC</w:t>
            </w:r>
            <w:r w:rsidRPr="000401E1">
              <w:rPr>
                <w:rFonts w:ascii="Arial" w:eastAsia="NSimSun" w:hAnsi="Arial" w:cs="Arial"/>
                <w:b/>
                <w:bCs/>
                <w:kern w:val="3"/>
                <w:sz w:val="20"/>
                <w:szCs w:val="20"/>
                <w:lang w:eastAsia="zh-CN" w:bidi="hi-IN"/>
              </w:rPr>
              <w:t>12</w:t>
            </w:r>
            <w:r w:rsidRPr="000401E1">
              <w:rPr>
                <w:rFonts w:ascii="Arial" w:eastAsia="NSimSun" w:hAnsi="Arial" w:cs="Arial"/>
                <w:b/>
                <w:bCs/>
                <w:kern w:val="3"/>
                <w:sz w:val="20"/>
                <w:szCs w:val="20"/>
                <w:lang w:val="en-US" w:eastAsia="zh-CN" w:bidi="hi-IN"/>
              </w:rPr>
              <w:t>k</w:t>
            </w:r>
            <w:r w:rsidRPr="000401E1">
              <w:rPr>
                <w:rFonts w:ascii="Arial" w:eastAsia="NSimSun" w:hAnsi="Arial" w:cs="Arial"/>
                <w:b/>
                <w:bCs/>
                <w:kern w:val="3"/>
                <w:sz w:val="20"/>
                <w:szCs w:val="20"/>
                <w:lang w:eastAsia="zh-CN" w:bidi="hi-IN"/>
              </w:rPr>
              <w:t xml:space="preserve"> (</w:t>
            </w:r>
            <w:r w:rsidRPr="000401E1">
              <w:rPr>
                <w:rFonts w:ascii="Arial" w:eastAsia="NSimSun" w:hAnsi="Arial" w:cs="Arial"/>
                <w:b/>
                <w:bCs/>
                <w:kern w:val="3"/>
                <w:sz w:val="20"/>
                <w:szCs w:val="20"/>
                <w:lang w:val="en-US" w:eastAsia="zh-CN" w:bidi="hi-IN"/>
              </w:rPr>
              <w:t>TS</w:t>
            </w:r>
            <w:r w:rsidRPr="000401E1">
              <w:rPr>
                <w:rFonts w:ascii="Arial" w:eastAsia="NSimSun" w:hAnsi="Arial" w:cs="Arial"/>
                <w:b/>
                <w:bCs/>
                <w:kern w:val="3"/>
                <w:sz w:val="20"/>
                <w:szCs w:val="20"/>
                <w:lang w:eastAsia="zh-CN" w:bidi="hi-IN"/>
              </w:rPr>
              <w:t>-</w:t>
            </w:r>
            <w:r w:rsidRPr="000401E1">
              <w:rPr>
                <w:rFonts w:ascii="Arial" w:eastAsia="NSimSun" w:hAnsi="Arial" w:cs="Arial"/>
                <w:b/>
                <w:bCs/>
                <w:kern w:val="3"/>
                <w:sz w:val="20"/>
                <w:szCs w:val="20"/>
                <w:lang w:val="en-US" w:eastAsia="zh-CN" w:bidi="hi-IN"/>
              </w:rPr>
              <w:t>E</w:t>
            </w:r>
            <w:r w:rsidRPr="000401E1">
              <w:rPr>
                <w:rFonts w:ascii="Arial" w:eastAsia="NSimSun" w:hAnsi="Arial" w:cs="Arial"/>
                <w:b/>
                <w:bCs/>
                <w:kern w:val="3"/>
                <w:sz w:val="20"/>
                <w:szCs w:val="20"/>
                <w:lang w:eastAsia="zh-CN" w:bidi="hi-IN"/>
              </w:rPr>
              <w:t xml:space="preserve">01 </w:t>
            </w:r>
            <w:r w:rsidRPr="000401E1">
              <w:rPr>
                <w:rFonts w:ascii="Arial" w:eastAsia="NSimSun" w:hAnsi="Arial" w:cs="Arial"/>
                <w:b/>
                <w:bCs/>
                <w:kern w:val="3"/>
                <w:sz w:val="20"/>
                <w:szCs w:val="20"/>
                <w:lang w:val="en-US" w:eastAsia="zh-CN" w:bidi="hi-IN"/>
              </w:rPr>
              <w:t>NTC</w:t>
            </w:r>
            <w:r w:rsidRPr="000401E1">
              <w:rPr>
                <w:rFonts w:ascii="Arial" w:eastAsia="NSimSun" w:hAnsi="Arial" w:cs="Arial"/>
                <w:b/>
                <w:bCs/>
                <w:kern w:val="3"/>
                <w:sz w:val="20"/>
                <w:szCs w:val="20"/>
                <w:lang w:eastAsia="zh-CN" w:bidi="hi-IN"/>
              </w:rPr>
              <w:t>12</w:t>
            </w:r>
            <w:r w:rsidRPr="000401E1">
              <w:rPr>
                <w:rFonts w:ascii="Arial" w:eastAsia="NSimSun" w:hAnsi="Arial" w:cs="Arial"/>
                <w:b/>
                <w:bCs/>
                <w:kern w:val="3"/>
                <w:sz w:val="20"/>
                <w:szCs w:val="20"/>
                <w:lang w:val="en-US" w:eastAsia="zh-CN" w:bidi="hi-IN"/>
              </w:rPr>
              <w:t>k</w:t>
            </w:r>
            <w:r w:rsidRPr="000401E1">
              <w:rPr>
                <w:rFonts w:ascii="Arial" w:eastAsia="NSimSun" w:hAnsi="Arial" w:cs="Arial"/>
                <w:b/>
                <w:bCs/>
                <w:kern w:val="3"/>
                <w:sz w:val="20"/>
                <w:szCs w:val="20"/>
                <w:lang w:eastAsia="zh-CN" w:bidi="hi-IN"/>
              </w:rPr>
              <w:t>):</w:t>
            </w:r>
            <w:r w:rsidRPr="000401E1">
              <w:rPr>
                <w:rFonts w:ascii="Arial" w:eastAsia="NSimSun" w:hAnsi="Arial" w:cs="Arial"/>
                <w:kern w:val="3"/>
                <w:sz w:val="20"/>
                <w:szCs w:val="20"/>
                <w:lang w:eastAsia="zh-CN" w:bidi="hi-IN"/>
              </w:rPr>
              <w:t xml:space="preserve"> Комнатный (наружный) датчик температуры предназначен для измерения температуры в помещении</w:t>
            </w:r>
            <w:r w:rsidR="00505D58" w:rsidRPr="000401E1">
              <w:rPr>
                <w:rFonts w:ascii="Arial" w:eastAsia="NSimSun" w:hAnsi="Arial" w:cs="Arial"/>
                <w:kern w:val="3"/>
                <w:sz w:val="20"/>
                <w:szCs w:val="20"/>
                <w:lang w:eastAsia="zh-CN" w:bidi="hi-IN"/>
              </w:rPr>
              <w:t xml:space="preserve"> в случае регулирования температуры «по помещению».</w:t>
            </w:r>
          </w:p>
          <w:p w14:paraId="6054CBE7" w14:textId="1105F745" w:rsidR="00505D58" w:rsidRPr="00505D58" w:rsidRDefault="00505D58" w:rsidP="00505D58">
            <w:pPr>
              <w:pStyle w:val="a9"/>
              <w:numPr>
                <w:ilvl w:val="0"/>
                <w:numId w:val="51"/>
              </w:numPr>
              <w:ind w:left="312"/>
              <w:rPr>
                <w:rFonts w:ascii="Arial" w:eastAsia="NSimSun" w:hAnsi="Arial" w:cs="Arial"/>
                <w:kern w:val="3"/>
                <w:sz w:val="20"/>
                <w:szCs w:val="20"/>
                <w:lang w:eastAsia="zh-CN" w:bidi="hi-IN"/>
              </w:rPr>
            </w:pPr>
            <w:r w:rsidRPr="000401E1">
              <w:rPr>
                <w:rFonts w:ascii="Arial" w:eastAsia="NSimSun" w:hAnsi="Arial" w:cs="Arial"/>
                <w:b/>
                <w:bCs/>
                <w:kern w:val="3"/>
                <w:sz w:val="20"/>
                <w:szCs w:val="20"/>
                <w:lang w:eastAsia="zh-CN" w:bidi="hi-IN"/>
              </w:rPr>
              <w:t xml:space="preserve">TS-K02-90 </w:t>
            </w:r>
            <w:r w:rsidRPr="000401E1">
              <w:rPr>
                <w:rFonts w:ascii="Arial" w:hAnsi="Arial" w:cs="Arial"/>
                <w:b/>
                <w:bCs/>
                <w:sz w:val="20"/>
                <w:szCs w:val="20"/>
              </w:rPr>
              <w:t>(</w:t>
            </w:r>
            <w:r w:rsidRPr="000401E1">
              <w:rPr>
                <w:rFonts w:ascii="Arial" w:eastAsia="NSimSun" w:hAnsi="Arial" w:cs="Arial"/>
                <w:b/>
                <w:bCs/>
                <w:kern w:val="3"/>
                <w:sz w:val="20"/>
                <w:szCs w:val="20"/>
                <w:lang w:eastAsia="zh-CN" w:bidi="hi-IN"/>
              </w:rPr>
              <w:t>TU-K02-90):</w:t>
            </w:r>
            <w:r w:rsidRPr="000401E1">
              <w:rPr>
                <w:rFonts w:ascii="Arial" w:eastAsia="NSimSun" w:hAnsi="Arial" w:cs="Arial"/>
                <w:kern w:val="3"/>
                <w:sz w:val="20"/>
                <w:szCs w:val="20"/>
                <w:lang w:eastAsia="zh-CN" w:bidi="hi-IN"/>
              </w:rPr>
              <w:t xml:space="preserve"> Термостат защиты электрокалорифера стержневой 90 градусов, 200 мм применяется для защиты ТЭНов от перегрева в качестве аварийного.</w:t>
            </w:r>
          </w:p>
        </w:tc>
      </w:tr>
    </w:tbl>
    <w:p w14:paraId="3868CCDD" w14:textId="77777777" w:rsidR="002F3D02" w:rsidRPr="000270ED" w:rsidRDefault="002F3D02" w:rsidP="002F3D02">
      <w:pPr>
        <w:spacing w:after="0" w:line="240" w:lineRule="auto"/>
        <w:rPr>
          <w:rFonts w:ascii="Arial" w:hAnsi="Arial" w:cs="Arial"/>
          <w:b/>
          <w:bCs/>
          <w:color w:val="000000" w:themeColor="text1"/>
          <w:sz w:val="28"/>
          <w:szCs w:val="28"/>
        </w:rPr>
      </w:pPr>
    </w:p>
    <w:p w14:paraId="1071BD8D" w14:textId="17FAEBE1" w:rsidR="002F3D02" w:rsidRPr="005B162C" w:rsidRDefault="002F3D02" w:rsidP="002F3D02">
      <w:pPr>
        <w:spacing w:after="0" w:line="240" w:lineRule="auto"/>
        <w:rPr>
          <w:rFonts w:ascii="Arial" w:hAnsi="Arial" w:cs="Arial"/>
          <w:b/>
          <w:bCs/>
          <w:color w:val="000000" w:themeColor="text1"/>
          <w:sz w:val="28"/>
          <w:szCs w:val="28"/>
        </w:rPr>
      </w:pPr>
      <w:r w:rsidRPr="002F3D02">
        <w:rPr>
          <w:rFonts w:ascii="Arial" w:hAnsi="Arial" w:cs="Arial"/>
          <w:b/>
          <w:bCs/>
          <w:color w:val="000000" w:themeColor="text1"/>
          <w:sz w:val="28"/>
          <w:szCs w:val="28"/>
        </w:rPr>
        <w:t>Установка и подключение:</w:t>
      </w:r>
    </w:p>
    <w:p w14:paraId="642426A4" w14:textId="77777777" w:rsidR="002F3D02" w:rsidRPr="002F3D02" w:rsidRDefault="002F3D02" w:rsidP="002F3D02">
      <w:pPr>
        <w:spacing w:after="0" w:line="240" w:lineRule="auto"/>
        <w:rPr>
          <w:rFonts w:ascii="Arial" w:hAnsi="Arial" w:cs="Arial"/>
          <w:b/>
          <w:bCs/>
          <w:color w:val="000000" w:themeColor="text1"/>
          <w:sz w:val="28"/>
          <w:szCs w:val="28"/>
        </w:rPr>
      </w:pPr>
    </w:p>
    <w:tbl>
      <w:tblPr>
        <w:tblStyle w:val="ab"/>
        <w:tblW w:w="10348" w:type="dxa"/>
        <w:tblInd w:w="-5" w:type="dxa"/>
        <w:tblLook w:val="04A0" w:firstRow="1" w:lastRow="0" w:firstColumn="1" w:lastColumn="0" w:noHBand="0" w:noVBand="1"/>
      </w:tblPr>
      <w:tblGrid>
        <w:gridCol w:w="10348"/>
      </w:tblGrid>
      <w:tr w:rsidR="00F94371" w:rsidRPr="002F3D02" w14:paraId="7CD65F77" w14:textId="77777777" w:rsidTr="000401E1">
        <w:trPr>
          <w:trHeight w:val="724"/>
        </w:trPr>
        <w:tc>
          <w:tcPr>
            <w:tcW w:w="10348" w:type="dxa"/>
          </w:tcPr>
          <w:p w14:paraId="5E083B43" w14:textId="6C241045" w:rsidR="00F94371" w:rsidRPr="000401E1" w:rsidRDefault="00F94371" w:rsidP="001F7FB6">
            <w:pPr>
              <w:pStyle w:val="Default"/>
              <w:jc w:val="both"/>
              <w:rPr>
                <w:rFonts w:ascii="Arial" w:hAnsi="Arial" w:cs="Arial"/>
                <w:sz w:val="20"/>
                <w:szCs w:val="20"/>
              </w:rPr>
            </w:pPr>
            <w:r w:rsidRPr="000401E1">
              <w:rPr>
                <w:rFonts w:ascii="Arial" w:hAnsi="Arial" w:cs="Arial"/>
                <w:b/>
                <w:bCs/>
                <w:sz w:val="20"/>
                <w:szCs w:val="20"/>
              </w:rPr>
              <w:t xml:space="preserve">Условия эксплуатации: </w:t>
            </w:r>
            <w:r w:rsidR="001F7FB6" w:rsidRPr="000401E1">
              <w:rPr>
                <w:rFonts w:ascii="Arial" w:hAnsi="Arial" w:cs="Arial"/>
                <w:sz w:val="20"/>
                <w:szCs w:val="20"/>
              </w:rPr>
              <w:t xml:space="preserve">установка </w:t>
            </w:r>
            <w:r w:rsidRPr="000401E1">
              <w:rPr>
                <w:rFonts w:ascii="Arial" w:hAnsi="Arial" w:cs="Arial"/>
                <w:sz w:val="20"/>
                <w:szCs w:val="20"/>
              </w:rPr>
              <w:t>внутри помещения</w:t>
            </w:r>
            <w:r w:rsidR="001F7FB6" w:rsidRPr="000401E1">
              <w:rPr>
                <w:rFonts w:ascii="Arial" w:hAnsi="Arial" w:cs="Arial"/>
                <w:sz w:val="20"/>
                <w:szCs w:val="20"/>
              </w:rPr>
              <w:t xml:space="preserve"> или шкафа управления</w:t>
            </w:r>
            <w:r w:rsidRPr="000401E1">
              <w:rPr>
                <w:rFonts w:ascii="Arial" w:hAnsi="Arial" w:cs="Arial"/>
                <w:sz w:val="20"/>
                <w:szCs w:val="20"/>
              </w:rPr>
              <w:t xml:space="preserve">. </w:t>
            </w:r>
            <w:r w:rsidR="001F7FB6" w:rsidRPr="000401E1">
              <w:rPr>
                <w:rFonts w:ascii="Arial" w:hAnsi="Arial" w:cs="Arial"/>
                <w:sz w:val="20"/>
                <w:szCs w:val="20"/>
              </w:rPr>
              <w:t xml:space="preserve">Не подвергать воздействию </w:t>
            </w:r>
            <w:r w:rsidRPr="000401E1">
              <w:rPr>
                <w:rFonts w:ascii="Arial" w:hAnsi="Arial" w:cs="Arial"/>
                <w:sz w:val="20"/>
                <w:szCs w:val="20"/>
              </w:rPr>
              <w:t xml:space="preserve">прямых солнечных лучей, пыли, агрессивных и горючих газов, масляного и соляного тумана и капель воды. </w:t>
            </w:r>
            <w:r w:rsidR="001F7FB6" w:rsidRPr="000401E1">
              <w:rPr>
                <w:rFonts w:ascii="Arial" w:hAnsi="Arial" w:cs="Arial"/>
                <w:sz w:val="20"/>
                <w:szCs w:val="20"/>
              </w:rPr>
              <w:t>Степень защиты</w:t>
            </w:r>
            <w:r w:rsidR="005B162C" w:rsidRPr="000401E1">
              <w:rPr>
                <w:rFonts w:ascii="Arial" w:hAnsi="Arial" w:cs="Arial"/>
                <w:sz w:val="20"/>
                <w:szCs w:val="20"/>
              </w:rPr>
              <w:t xml:space="preserve"> блока управления</w:t>
            </w:r>
            <w:r w:rsidR="001F7FB6" w:rsidRPr="000401E1">
              <w:rPr>
                <w:rFonts w:ascii="Arial" w:hAnsi="Arial" w:cs="Arial"/>
                <w:sz w:val="20"/>
                <w:szCs w:val="20"/>
              </w:rPr>
              <w:t xml:space="preserve"> </w:t>
            </w:r>
            <w:r w:rsidR="001F7FB6" w:rsidRPr="000401E1">
              <w:rPr>
                <w:rFonts w:ascii="Arial" w:hAnsi="Arial" w:cs="Arial"/>
                <w:sz w:val="20"/>
                <w:szCs w:val="20"/>
                <w:lang w:val="en-US"/>
              </w:rPr>
              <w:t>IP</w:t>
            </w:r>
            <w:r w:rsidR="001F7FB6" w:rsidRPr="000401E1">
              <w:rPr>
                <w:rFonts w:ascii="Arial" w:hAnsi="Arial" w:cs="Arial"/>
                <w:sz w:val="20"/>
                <w:szCs w:val="20"/>
              </w:rPr>
              <w:t>20</w:t>
            </w:r>
            <w:r w:rsidR="005B162C" w:rsidRPr="000401E1">
              <w:rPr>
                <w:rFonts w:ascii="Arial" w:hAnsi="Arial" w:cs="Arial"/>
                <w:sz w:val="20"/>
                <w:szCs w:val="20"/>
              </w:rPr>
              <w:t>.</w:t>
            </w:r>
          </w:p>
        </w:tc>
      </w:tr>
      <w:tr w:rsidR="00F94371" w:rsidRPr="002F3D02" w14:paraId="2FF2A836" w14:textId="77777777" w:rsidTr="000401E1">
        <w:trPr>
          <w:trHeight w:val="140"/>
        </w:trPr>
        <w:tc>
          <w:tcPr>
            <w:tcW w:w="10348" w:type="dxa"/>
          </w:tcPr>
          <w:p w14:paraId="4719482C" w14:textId="7EECC822" w:rsidR="00F94371" w:rsidRPr="000401E1" w:rsidRDefault="00F94371" w:rsidP="00F94371">
            <w:pPr>
              <w:pStyle w:val="Default"/>
              <w:jc w:val="both"/>
              <w:rPr>
                <w:rFonts w:ascii="Arial" w:hAnsi="Arial" w:cs="Arial"/>
                <w:sz w:val="20"/>
                <w:szCs w:val="20"/>
              </w:rPr>
            </w:pPr>
            <w:r w:rsidRPr="000401E1">
              <w:rPr>
                <w:rFonts w:ascii="Arial" w:hAnsi="Arial" w:cs="Arial"/>
                <w:b/>
                <w:bCs/>
                <w:sz w:val="20"/>
                <w:szCs w:val="20"/>
              </w:rPr>
              <w:t xml:space="preserve">Вибрация: </w:t>
            </w:r>
            <w:r w:rsidRPr="000401E1">
              <w:rPr>
                <w:rFonts w:ascii="Arial" w:hAnsi="Arial" w:cs="Arial"/>
                <w:sz w:val="20"/>
                <w:szCs w:val="20"/>
              </w:rPr>
              <w:t>менее 5,9 м/с (0,6g)</w:t>
            </w:r>
          </w:p>
        </w:tc>
      </w:tr>
      <w:tr w:rsidR="000401E1" w:rsidRPr="002F3D02" w14:paraId="6E3C9EB8" w14:textId="77777777" w:rsidTr="000401E1">
        <w:trPr>
          <w:trHeight w:val="243"/>
        </w:trPr>
        <w:tc>
          <w:tcPr>
            <w:tcW w:w="10348" w:type="dxa"/>
          </w:tcPr>
          <w:p w14:paraId="2D353B9C" w14:textId="26BD89A6" w:rsidR="000401E1" w:rsidRPr="000401E1" w:rsidRDefault="000401E1" w:rsidP="000401E1">
            <w:pPr>
              <w:pStyle w:val="Default"/>
              <w:jc w:val="both"/>
              <w:rPr>
                <w:rFonts w:ascii="Arial" w:hAnsi="Arial" w:cs="Arial"/>
                <w:b/>
                <w:bCs/>
                <w:sz w:val="20"/>
                <w:szCs w:val="20"/>
              </w:rPr>
            </w:pPr>
            <w:r>
              <w:rPr>
                <w:rFonts w:ascii="Arial" w:hAnsi="Arial" w:cs="Arial"/>
                <w:b/>
                <w:bCs/>
                <w:sz w:val="20"/>
                <w:szCs w:val="20"/>
              </w:rPr>
              <w:t>Ввод питания</w:t>
            </w:r>
            <w:r w:rsidRPr="000401E1">
              <w:rPr>
                <w:rFonts w:ascii="Arial" w:hAnsi="Arial" w:cs="Arial"/>
                <w:b/>
                <w:bCs/>
                <w:sz w:val="20"/>
                <w:szCs w:val="20"/>
              </w:rPr>
              <w:t xml:space="preserve">: </w:t>
            </w:r>
            <w:r>
              <w:rPr>
                <w:rFonts w:ascii="Arial" w:hAnsi="Arial" w:cs="Arial"/>
                <w:sz w:val="20"/>
                <w:szCs w:val="20"/>
              </w:rPr>
              <w:t>обязательно использование защитного автомата с характеристикой С</w:t>
            </w:r>
          </w:p>
        </w:tc>
      </w:tr>
      <w:tr w:rsidR="000401E1" w:rsidRPr="002F3D02" w14:paraId="2F1C858D" w14:textId="77777777" w:rsidTr="000401E1">
        <w:trPr>
          <w:trHeight w:val="912"/>
        </w:trPr>
        <w:tc>
          <w:tcPr>
            <w:tcW w:w="10348" w:type="dxa"/>
          </w:tcPr>
          <w:p w14:paraId="0B2BEC7F" w14:textId="2142CEF4" w:rsidR="000401E1" w:rsidRPr="000401E1" w:rsidRDefault="000401E1" w:rsidP="000401E1">
            <w:pPr>
              <w:pStyle w:val="Default"/>
              <w:jc w:val="both"/>
              <w:rPr>
                <w:rFonts w:ascii="Arial" w:hAnsi="Arial" w:cs="Arial"/>
                <w:sz w:val="20"/>
                <w:szCs w:val="20"/>
              </w:rPr>
            </w:pPr>
            <w:r w:rsidRPr="000401E1">
              <w:rPr>
                <w:rFonts w:ascii="Arial" w:hAnsi="Arial" w:cs="Arial"/>
                <w:b/>
                <w:bCs/>
                <w:sz w:val="20"/>
                <w:szCs w:val="20"/>
              </w:rPr>
              <w:t xml:space="preserve">Температура окружающей среды: </w:t>
            </w:r>
            <w:r w:rsidRPr="000401E1">
              <w:rPr>
                <w:rFonts w:ascii="Arial" w:hAnsi="Arial" w:cs="Arial"/>
                <w:sz w:val="20"/>
                <w:szCs w:val="20"/>
              </w:rPr>
              <w:t>-10…+50°C. Если температура превышает 40°C, то нагрузку необходимо снизить с расчетом 3% на каждый 1°C. Максимальная допустимая температура окружающей среды 50°C. При установке внутри щитов (шкафов управления) необходимо обеспечить принудительную вентиляцию щита и соблюсти минимальные расстояния до соседних устройств (см. ниже</w:t>
            </w:r>
            <w:proofErr w:type="gramStart"/>
            <w:r w:rsidRPr="000401E1">
              <w:rPr>
                <w:rFonts w:ascii="Arial" w:hAnsi="Arial" w:cs="Arial"/>
                <w:sz w:val="20"/>
                <w:szCs w:val="20"/>
              </w:rPr>
              <w:t>) .</w:t>
            </w:r>
            <w:proofErr w:type="gramEnd"/>
          </w:p>
        </w:tc>
      </w:tr>
      <w:tr w:rsidR="000401E1" w:rsidRPr="002F3D02" w14:paraId="45C94FCF" w14:textId="77777777" w:rsidTr="001F7FB6">
        <w:tc>
          <w:tcPr>
            <w:tcW w:w="10348" w:type="dxa"/>
          </w:tcPr>
          <w:p w14:paraId="7E83A7D9" w14:textId="77777777" w:rsidR="000401E1" w:rsidRPr="000401E1" w:rsidRDefault="000401E1" w:rsidP="000401E1">
            <w:pPr>
              <w:pStyle w:val="Default"/>
              <w:jc w:val="both"/>
              <w:rPr>
                <w:rFonts w:ascii="Arial" w:hAnsi="Arial" w:cs="Arial"/>
                <w:sz w:val="20"/>
                <w:szCs w:val="20"/>
              </w:rPr>
            </w:pPr>
            <w:r w:rsidRPr="000401E1">
              <w:rPr>
                <w:rFonts w:ascii="Arial" w:hAnsi="Arial" w:cs="Arial"/>
                <w:b/>
                <w:bCs/>
                <w:sz w:val="20"/>
                <w:szCs w:val="20"/>
              </w:rPr>
              <w:t xml:space="preserve">Влажность: </w:t>
            </w:r>
            <w:r w:rsidRPr="000401E1">
              <w:rPr>
                <w:rFonts w:ascii="Arial" w:hAnsi="Arial" w:cs="Arial"/>
                <w:sz w:val="20"/>
                <w:szCs w:val="20"/>
              </w:rPr>
              <w:t xml:space="preserve">не более 90% без образования конденсата. </w:t>
            </w:r>
          </w:p>
          <w:p w14:paraId="1BCB3090" w14:textId="2C41BD52" w:rsidR="000401E1" w:rsidRPr="000401E1" w:rsidRDefault="000401E1" w:rsidP="000401E1">
            <w:pPr>
              <w:pStyle w:val="Default"/>
              <w:jc w:val="both"/>
              <w:rPr>
                <w:rFonts w:ascii="Arial" w:hAnsi="Arial" w:cs="Arial"/>
                <w:sz w:val="20"/>
                <w:szCs w:val="20"/>
              </w:rPr>
            </w:pPr>
            <w:r w:rsidRPr="000401E1">
              <w:rPr>
                <w:rFonts w:ascii="Arial" w:hAnsi="Arial" w:cs="Arial"/>
                <w:sz w:val="20"/>
                <w:szCs w:val="20"/>
              </w:rPr>
              <w:t xml:space="preserve">Окружающие условия и рекомендации по установке: </w:t>
            </w:r>
          </w:p>
          <w:p w14:paraId="5D12BA2F" w14:textId="77777777" w:rsidR="000401E1" w:rsidRPr="000401E1" w:rsidRDefault="000401E1" w:rsidP="000401E1">
            <w:pPr>
              <w:pStyle w:val="Default"/>
              <w:jc w:val="both"/>
              <w:rPr>
                <w:rFonts w:ascii="Arial" w:hAnsi="Arial" w:cs="Arial"/>
                <w:sz w:val="20"/>
                <w:szCs w:val="20"/>
              </w:rPr>
            </w:pPr>
            <w:r w:rsidRPr="000401E1">
              <w:rPr>
                <w:rFonts w:ascii="Arial" w:hAnsi="Arial" w:cs="Arial"/>
                <w:sz w:val="20"/>
                <w:szCs w:val="20"/>
              </w:rPr>
              <w:t xml:space="preserve">— устанавливать вдали от источника магнитных излучений; </w:t>
            </w:r>
          </w:p>
          <w:p w14:paraId="327D8DEB" w14:textId="0152931B" w:rsidR="000401E1" w:rsidRPr="000401E1" w:rsidRDefault="000401E1" w:rsidP="000401E1">
            <w:pPr>
              <w:pStyle w:val="Default"/>
              <w:jc w:val="both"/>
              <w:rPr>
                <w:rFonts w:ascii="Arial" w:hAnsi="Arial" w:cs="Arial"/>
                <w:sz w:val="20"/>
                <w:szCs w:val="20"/>
              </w:rPr>
            </w:pPr>
            <w:r w:rsidRPr="000401E1">
              <w:rPr>
                <w:rFonts w:ascii="Arial" w:hAnsi="Arial" w:cs="Arial"/>
                <w:sz w:val="20"/>
                <w:szCs w:val="20"/>
              </w:rPr>
              <w:t xml:space="preserve">— избегать воздействия грязного воздуха, такого как коррозийный газ, нефтяной туман; </w:t>
            </w:r>
          </w:p>
          <w:p w14:paraId="15BA38FB" w14:textId="30719763" w:rsidR="000401E1" w:rsidRPr="000401E1" w:rsidRDefault="000401E1" w:rsidP="000401E1">
            <w:pPr>
              <w:pStyle w:val="Default"/>
              <w:jc w:val="both"/>
              <w:rPr>
                <w:rFonts w:ascii="Arial" w:hAnsi="Arial" w:cs="Arial"/>
                <w:sz w:val="20"/>
                <w:szCs w:val="20"/>
              </w:rPr>
            </w:pPr>
            <w:r w:rsidRPr="000401E1">
              <w:rPr>
                <w:rFonts w:ascii="Arial" w:hAnsi="Arial" w:cs="Arial"/>
                <w:sz w:val="20"/>
                <w:szCs w:val="20"/>
              </w:rPr>
              <w:t>— не допускается попадание внутрь корпуса ПЧ различных инородных частиц;</w:t>
            </w:r>
          </w:p>
          <w:p w14:paraId="2428A909" w14:textId="77777777" w:rsidR="000401E1" w:rsidRPr="000401E1" w:rsidRDefault="000401E1" w:rsidP="000401E1">
            <w:pPr>
              <w:pStyle w:val="Default"/>
              <w:jc w:val="both"/>
              <w:rPr>
                <w:rFonts w:ascii="Arial" w:hAnsi="Arial" w:cs="Arial"/>
                <w:sz w:val="20"/>
                <w:szCs w:val="20"/>
              </w:rPr>
            </w:pPr>
            <w:r w:rsidRPr="000401E1">
              <w:rPr>
                <w:rFonts w:ascii="Arial" w:hAnsi="Arial" w:cs="Arial"/>
                <w:sz w:val="20"/>
                <w:szCs w:val="20"/>
              </w:rPr>
              <w:t xml:space="preserve">— не устанавливать рядом с горючими материалами; </w:t>
            </w:r>
          </w:p>
          <w:p w14:paraId="743C3BA6" w14:textId="1CA8A155" w:rsidR="000401E1" w:rsidRPr="000401E1" w:rsidRDefault="000401E1" w:rsidP="000401E1">
            <w:pPr>
              <w:spacing w:after="120"/>
              <w:jc w:val="both"/>
              <w:rPr>
                <w:rFonts w:ascii="Arial" w:hAnsi="Arial" w:cs="Arial"/>
                <w:sz w:val="20"/>
                <w:szCs w:val="20"/>
              </w:rPr>
            </w:pPr>
            <w:r w:rsidRPr="000401E1">
              <w:rPr>
                <w:rFonts w:ascii="Arial" w:hAnsi="Arial" w:cs="Arial"/>
                <w:color w:val="000000"/>
                <w:sz w:val="20"/>
                <w:szCs w:val="20"/>
              </w:rPr>
              <w:t>— держать вдали от прямых солнечных лучей.</w:t>
            </w:r>
          </w:p>
        </w:tc>
      </w:tr>
      <w:tr w:rsidR="000401E1" w:rsidRPr="002F3D02" w14:paraId="55B17B60" w14:textId="77777777" w:rsidTr="005B162C">
        <w:trPr>
          <w:trHeight w:val="804"/>
        </w:trPr>
        <w:tc>
          <w:tcPr>
            <w:tcW w:w="10348" w:type="dxa"/>
          </w:tcPr>
          <w:p w14:paraId="57077F74" w14:textId="27170FF5" w:rsidR="000401E1" w:rsidRPr="000401E1" w:rsidRDefault="000401E1" w:rsidP="000401E1">
            <w:pPr>
              <w:pStyle w:val="Default"/>
              <w:jc w:val="both"/>
              <w:rPr>
                <w:rFonts w:ascii="Arial" w:hAnsi="Arial" w:cs="Arial"/>
                <w:sz w:val="20"/>
                <w:szCs w:val="20"/>
              </w:rPr>
            </w:pPr>
            <w:r w:rsidRPr="000401E1">
              <w:rPr>
                <w:rFonts w:ascii="Arial" w:hAnsi="Arial" w:cs="Arial"/>
                <w:b/>
                <w:bCs/>
                <w:sz w:val="20"/>
                <w:szCs w:val="20"/>
              </w:rPr>
              <w:t>Высота над уровнем моря</w:t>
            </w:r>
            <w:r w:rsidRPr="000401E1">
              <w:rPr>
                <w:rFonts w:ascii="Arial" w:hAnsi="Arial" w:cs="Arial"/>
                <w:sz w:val="20"/>
                <w:szCs w:val="20"/>
              </w:rPr>
              <w:t>: &lt;1 000 метров, если регулятор установлен на высоте больше 1 000 метров над уровнем моря, то нагрузку необходимо снизить с расчетом 1% на каждые дополнительные 100 метров высоты.</w:t>
            </w:r>
          </w:p>
        </w:tc>
      </w:tr>
      <w:tr w:rsidR="000401E1" w:rsidRPr="002F3D02" w14:paraId="17BB3383" w14:textId="77777777" w:rsidTr="005B162C">
        <w:trPr>
          <w:trHeight w:val="567"/>
        </w:trPr>
        <w:tc>
          <w:tcPr>
            <w:tcW w:w="10348" w:type="dxa"/>
          </w:tcPr>
          <w:p w14:paraId="14D703D8" w14:textId="3ACBEC77" w:rsidR="000401E1" w:rsidRPr="000401E1" w:rsidRDefault="000401E1" w:rsidP="000401E1">
            <w:pPr>
              <w:pStyle w:val="Default"/>
              <w:jc w:val="both"/>
              <w:rPr>
                <w:rFonts w:ascii="Arial" w:hAnsi="Arial" w:cs="Arial"/>
                <w:sz w:val="20"/>
                <w:szCs w:val="20"/>
              </w:rPr>
            </w:pPr>
            <w:r w:rsidRPr="000401E1">
              <w:rPr>
                <w:rFonts w:ascii="Arial" w:hAnsi="Arial" w:cs="Arial"/>
                <w:b/>
                <w:bCs/>
                <w:sz w:val="20"/>
                <w:szCs w:val="20"/>
              </w:rPr>
              <w:t xml:space="preserve">Положение при установке: </w:t>
            </w:r>
            <w:r w:rsidRPr="000401E1">
              <w:rPr>
                <w:rFonts w:ascii="Arial" w:hAnsi="Arial" w:cs="Arial"/>
                <w:sz w:val="20"/>
                <w:szCs w:val="20"/>
              </w:rPr>
              <w:t xml:space="preserve">модуль управления должен быть установлен строго в вертикальном положении для обеспечения достаточной степени охлаждения. </w:t>
            </w:r>
          </w:p>
        </w:tc>
      </w:tr>
      <w:tr w:rsidR="000401E1" w:rsidRPr="002F3D02" w14:paraId="2858AF78" w14:textId="77777777" w:rsidTr="005B162C">
        <w:trPr>
          <w:trHeight w:val="302"/>
        </w:trPr>
        <w:tc>
          <w:tcPr>
            <w:tcW w:w="10348" w:type="dxa"/>
          </w:tcPr>
          <w:p w14:paraId="03B3EB5B" w14:textId="16CDC8C3" w:rsidR="000401E1" w:rsidRPr="000401E1" w:rsidRDefault="000401E1" w:rsidP="000401E1">
            <w:pPr>
              <w:pStyle w:val="Default"/>
              <w:jc w:val="both"/>
              <w:rPr>
                <w:rFonts w:ascii="Arial" w:hAnsi="Arial" w:cs="Arial"/>
                <w:sz w:val="20"/>
                <w:szCs w:val="20"/>
              </w:rPr>
            </w:pPr>
            <w:r w:rsidRPr="000401E1">
              <w:rPr>
                <w:rFonts w:ascii="Arial" w:hAnsi="Arial" w:cs="Arial"/>
                <w:b/>
                <w:bCs/>
                <w:sz w:val="20"/>
                <w:szCs w:val="20"/>
              </w:rPr>
              <w:t xml:space="preserve">Температура хранения: </w:t>
            </w:r>
            <w:r w:rsidRPr="000401E1">
              <w:rPr>
                <w:rFonts w:ascii="Arial" w:hAnsi="Arial" w:cs="Arial"/>
                <w:sz w:val="20"/>
                <w:szCs w:val="20"/>
              </w:rPr>
              <w:t xml:space="preserve">-20°C …+60°C </w:t>
            </w:r>
          </w:p>
        </w:tc>
      </w:tr>
    </w:tbl>
    <w:p w14:paraId="4BEA7A9B" w14:textId="716D25B0" w:rsidR="005B162C" w:rsidRPr="00505D58" w:rsidRDefault="00874523" w:rsidP="00505D58">
      <w:pPr>
        <w:spacing w:after="120" w:line="240" w:lineRule="auto"/>
        <w:jc w:val="center"/>
      </w:pPr>
      <w:r>
        <w:rPr>
          <w:noProof/>
        </w:rPr>
        <w:drawing>
          <wp:inline distT="0" distB="0" distL="0" distR="0" wp14:anchorId="0DD3872D" wp14:editId="0D52CDA2">
            <wp:extent cx="5578340" cy="2879002"/>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ежду коробками.png"/>
                    <pic:cNvPicPr/>
                  </pic:nvPicPr>
                  <pic:blipFill rotWithShape="1">
                    <a:blip r:embed="rId16" cstate="print">
                      <a:extLst>
                        <a:ext uri="{28A0092B-C50C-407E-A947-70E740481C1C}">
                          <a14:useLocalDpi xmlns:a14="http://schemas.microsoft.com/office/drawing/2010/main" val="0"/>
                        </a:ext>
                      </a:extLst>
                    </a:blip>
                    <a:srcRect t="13645" b="13323"/>
                    <a:stretch/>
                  </pic:blipFill>
                  <pic:spPr bwMode="auto">
                    <a:xfrm>
                      <a:off x="0" y="0"/>
                      <a:ext cx="5631576" cy="2906477"/>
                    </a:xfrm>
                    <a:prstGeom prst="rect">
                      <a:avLst/>
                    </a:prstGeom>
                    <a:ln>
                      <a:noFill/>
                    </a:ln>
                    <a:extLst>
                      <a:ext uri="{53640926-AAD7-44D8-BBD7-CCE9431645EC}">
                        <a14:shadowObscured xmlns:a14="http://schemas.microsoft.com/office/drawing/2010/main"/>
                      </a:ext>
                    </a:extLst>
                  </pic:spPr>
                </pic:pic>
              </a:graphicData>
            </a:graphic>
          </wp:inline>
        </w:drawing>
      </w:r>
      <w:bookmarkStart w:id="3" w:name="_Toc24034173"/>
      <w:bookmarkStart w:id="4" w:name="_Toc167268842"/>
    </w:p>
    <w:p w14:paraId="53874FC5" w14:textId="6D5AB54F" w:rsidR="00F94371" w:rsidRPr="001F7FB6" w:rsidRDefault="00F94371" w:rsidP="001F7FB6">
      <w:pPr>
        <w:spacing w:before="100" w:beforeAutospacing="1" w:after="100" w:afterAutospacing="1" w:line="240" w:lineRule="auto"/>
        <w:rPr>
          <w:rFonts w:ascii="Arial" w:hAnsi="Arial" w:cs="Arial"/>
          <w:b/>
          <w:bCs/>
          <w:color w:val="000000" w:themeColor="text1"/>
          <w:sz w:val="28"/>
          <w:szCs w:val="28"/>
        </w:rPr>
      </w:pPr>
      <w:r w:rsidRPr="001F7FB6">
        <w:rPr>
          <w:rFonts w:ascii="Arial" w:hAnsi="Arial" w:cs="Arial"/>
          <w:b/>
          <w:bCs/>
          <w:color w:val="000000" w:themeColor="text1"/>
          <w:sz w:val="28"/>
          <w:szCs w:val="28"/>
        </w:rPr>
        <w:lastRenderedPageBreak/>
        <w:t xml:space="preserve">Назначение и функционал </w:t>
      </w:r>
      <w:bookmarkEnd w:id="3"/>
      <w:bookmarkEnd w:id="4"/>
      <w:r w:rsidR="001F7FB6">
        <w:rPr>
          <w:rFonts w:ascii="Arial" w:hAnsi="Arial" w:cs="Arial"/>
          <w:b/>
          <w:bCs/>
          <w:color w:val="000000" w:themeColor="text1"/>
          <w:sz w:val="28"/>
          <w:szCs w:val="28"/>
        </w:rPr>
        <w:t>МРТ</w:t>
      </w:r>
    </w:p>
    <w:p w14:paraId="365A8283" w14:textId="4CF3A266" w:rsidR="006108E6" w:rsidRPr="005273BD" w:rsidRDefault="00F94371" w:rsidP="001F7FB6">
      <w:pPr>
        <w:spacing w:after="120" w:line="240" w:lineRule="auto"/>
        <w:jc w:val="both"/>
        <w:rPr>
          <w:rFonts w:ascii="Arial" w:hAnsi="Arial" w:cs="Arial"/>
          <w:b/>
          <w:bCs/>
          <w:sz w:val="24"/>
          <w:szCs w:val="24"/>
        </w:rPr>
      </w:pPr>
      <w:r w:rsidRPr="005273BD">
        <w:rPr>
          <w:rFonts w:ascii="Arial" w:hAnsi="Arial" w:cs="Arial"/>
          <w:b/>
          <w:bCs/>
          <w:sz w:val="24"/>
          <w:szCs w:val="24"/>
        </w:rPr>
        <w:t>Модуль</w:t>
      </w:r>
      <w:r w:rsidR="006108E6" w:rsidRPr="005273BD">
        <w:rPr>
          <w:rFonts w:ascii="Arial" w:hAnsi="Arial" w:cs="Arial"/>
          <w:b/>
          <w:bCs/>
          <w:sz w:val="24"/>
          <w:szCs w:val="24"/>
        </w:rPr>
        <w:t xml:space="preserve"> управления выполняет следующие функции:</w:t>
      </w:r>
    </w:p>
    <w:p w14:paraId="7CB66F30" w14:textId="7C63E234" w:rsidR="005273BD" w:rsidRPr="00DB353B" w:rsidRDefault="00505D58" w:rsidP="005273BD">
      <w:pPr>
        <w:pStyle w:val="aa"/>
        <w:numPr>
          <w:ilvl w:val="0"/>
          <w:numId w:val="50"/>
        </w:numPr>
        <w:rPr>
          <w:rFonts w:ascii="Arial" w:hAnsi="Arial" w:cs="Arial"/>
          <w:sz w:val="24"/>
          <w:szCs w:val="24"/>
        </w:rPr>
      </w:pPr>
      <w:r w:rsidRPr="00DB353B">
        <w:rPr>
          <w:rFonts w:ascii="Arial" w:hAnsi="Arial" w:cs="Arial"/>
          <w:sz w:val="24"/>
          <w:szCs w:val="24"/>
        </w:rPr>
        <w:t>Р</w:t>
      </w:r>
      <w:r w:rsidR="005273BD" w:rsidRPr="00DB353B">
        <w:rPr>
          <w:rFonts w:ascii="Arial" w:hAnsi="Arial" w:cs="Arial"/>
          <w:sz w:val="24"/>
          <w:szCs w:val="24"/>
        </w:rPr>
        <w:t>егулирование температуры в канале вентиляционной системы</w:t>
      </w:r>
      <w:r w:rsidR="004913D7" w:rsidRPr="00DB353B">
        <w:rPr>
          <w:rFonts w:ascii="Arial" w:hAnsi="Arial" w:cs="Arial"/>
          <w:sz w:val="24"/>
          <w:szCs w:val="24"/>
        </w:rPr>
        <w:t>.</w:t>
      </w:r>
    </w:p>
    <w:p w14:paraId="5A86A266" w14:textId="1C5BCFE0" w:rsidR="004913D7" w:rsidRPr="00DB353B" w:rsidRDefault="004913D7" w:rsidP="005273BD">
      <w:pPr>
        <w:pStyle w:val="aa"/>
        <w:numPr>
          <w:ilvl w:val="0"/>
          <w:numId w:val="50"/>
        </w:numPr>
        <w:rPr>
          <w:rFonts w:ascii="Arial" w:hAnsi="Arial" w:cs="Arial"/>
          <w:sz w:val="24"/>
          <w:szCs w:val="24"/>
        </w:rPr>
      </w:pPr>
      <w:r w:rsidRPr="00DB353B">
        <w:rPr>
          <w:rFonts w:ascii="Arial" w:hAnsi="Arial" w:cs="Arial"/>
          <w:sz w:val="24"/>
          <w:szCs w:val="24"/>
        </w:rPr>
        <w:t>Прямое управление приточным вентилятором (500Вт, 2,5А).</w:t>
      </w:r>
    </w:p>
    <w:p w14:paraId="1936E72A" w14:textId="10571489" w:rsidR="004913D7" w:rsidRPr="00DB353B" w:rsidRDefault="004913D7" w:rsidP="005273BD">
      <w:pPr>
        <w:pStyle w:val="aa"/>
        <w:numPr>
          <w:ilvl w:val="0"/>
          <w:numId w:val="50"/>
        </w:numPr>
        <w:rPr>
          <w:rFonts w:ascii="Arial" w:hAnsi="Arial" w:cs="Arial"/>
          <w:sz w:val="24"/>
          <w:szCs w:val="24"/>
        </w:rPr>
      </w:pPr>
      <w:r w:rsidRPr="00DB353B">
        <w:rPr>
          <w:rFonts w:ascii="Arial" w:hAnsi="Arial" w:cs="Arial"/>
          <w:sz w:val="24"/>
          <w:szCs w:val="24"/>
        </w:rPr>
        <w:t>Дистанционное управление включением и выключением регулятора.</w:t>
      </w:r>
    </w:p>
    <w:p w14:paraId="2558843C" w14:textId="4F7CF3E0" w:rsidR="004913D7" w:rsidRPr="00DB353B" w:rsidRDefault="004913D7" w:rsidP="005273BD">
      <w:pPr>
        <w:pStyle w:val="aa"/>
        <w:numPr>
          <w:ilvl w:val="0"/>
          <w:numId w:val="50"/>
        </w:numPr>
        <w:rPr>
          <w:rFonts w:ascii="Arial" w:hAnsi="Arial" w:cs="Arial"/>
          <w:sz w:val="24"/>
          <w:szCs w:val="24"/>
        </w:rPr>
      </w:pPr>
      <w:r w:rsidRPr="00DB353B">
        <w:rPr>
          <w:rFonts w:ascii="Arial" w:hAnsi="Arial" w:cs="Arial"/>
          <w:sz w:val="24"/>
          <w:szCs w:val="24"/>
        </w:rPr>
        <w:t xml:space="preserve">Дистанционное управление с панели управления </w:t>
      </w:r>
      <w:r w:rsidRPr="00DB353B">
        <w:rPr>
          <w:rFonts w:ascii="Arial" w:hAnsi="Arial" w:cs="Arial"/>
          <w:sz w:val="24"/>
          <w:szCs w:val="24"/>
          <w:lang w:val="en-US"/>
        </w:rPr>
        <w:t>ModBus</w:t>
      </w:r>
      <w:r w:rsidRPr="00DB353B">
        <w:rPr>
          <w:rFonts w:ascii="Arial" w:hAnsi="Arial" w:cs="Arial"/>
          <w:sz w:val="24"/>
          <w:szCs w:val="24"/>
        </w:rPr>
        <w:t xml:space="preserve"> (</w:t>
      </w:r>
      <w:r w:rsidRPr="00DB353B">
        <w:rPr>
          <w:rFonts w:ascii="Arial" w:hAnsi="Arial" w:cs="Arial"/>
          <w:sz w:val="24"/>
          <w:szCs w:val="24"/>
          <w:lang w:val="en-US"/>
        </w:rPr>
        <w:t>RS</w:t>
      </w:r>
      <w:r w:rsidRPr="00DB353B">
        <w:rPr>
          <w:rFonts w:ascii="Arial" w:hAnsi="Arial" w:cs="Arial"/>
          <w:sz w:val="24"/>
          <w:szCs w:val="24"/>
        </w:rPr>
        <w:t>485)</w:t>
      </w:r>
    </w:p>
    <w:p w14:paraId="6F88FFFF" w14:textId="134EB9B2" w:rsidR="004913D7" w:rsidRPr="00DB353B" w:rsidRDefault="004913D7" w:rsidP="004913D7">
      <w:pPr>
        <w:pStyle w:val="aa"/>
        <w:numPr>
          <w:ilvl w:val="0"/>
          <w:numId w:val="50"/>
        </w:numPr>
        <w:rPr>
          <w:rFonts w:ascii="Arial" w:hAnsi="Arial" w:cs="Arial"/>
          <w:sz w:val="24"/>
          <w:szCs w:val="24"/>
        </w:rPr>
      </w:pPr>
      <w:r w:rsidRPr="00DB353B">
        <w:rPr>
          <w:rFonts w:ascii="Arial" w:hAnsi="Arial" w:cs="Arial"/>
          <w:sz w:val="24"/>
          <w:szCs w:val="24"/>
        </w:rPr>
        <w:t xml:space="preserve">Дистанционное управление и диспетчеризация по протоколу </w:t>
      </w:r>
      <w:r w:rsidRPr="00DB353B">
        <w:rPr>
          <w:rFonts w:ascii="Arial" w:hAnsi="Arial" w:cs="Arial"/>
          <w:sz w:val="24"/>
          <w:szCs w:val="24"/>
          <w:lang w:val="en-US"/>
        </w:rPr>
        <w:t>ModBus</w:t>
      </w:r>
      <w:r w:rsidRPr="00DB353B">
        <w:rPr>
          <w:rFonts w:ascii="Arial" w:hAnsi="Arial" w:cs="Arial"/>
          <w:sz w:val="24"/>
          <w:szCs w:val="24"/>
        </w:rPr>
        <w:t xml:space="preserve"> (</w:t>
      </w:r>
      <w:r w:rsidRPr="00DB353B">
        <w:rPr>
          <w:rFonts w:ascii="Arial" w:hAnsi="Arial" w:cs="Arial"/>
          <w:sz w:val="24"/>
          <w:szCs w:val="24"/>
          <w:lang w:val="en-US"/>
        </w:rPr>
        <w:t>RS</w:t>
      </w:r>
      <w:r w:rsidRPr="00DB353B">
        <w:rPr>
          <w:rFonts w:ascii="Arial" w:hAnsi="Arial" w:cs="Arial"/>
          <w:sz w:val="24"/>
          <w:szCs w:val="24"/>
        </w:rPr>
        <w:t>485)</w:t>
      </w:r>
    </w:p>
    <w:p w14:paraId="03FD4F39" w14:textId="01BBA433" w:rsidR="005273BD" w:rsidRPr="00DB353B" w:rsidRDefault="004913D7" w:rsidP="005273BD">
      <w:pPr>
        <w:pStyle w:val="aa"/>
        <w:numPr>
          <w:ilvl w:val="0"/>
          <w:numId w:val="50"/>
        </w:numPr>
        <w:rPr>
          <w:rFonts w:ascii="Arial" w:hAnsi="Arial" w:cs="Arial"/>
          <w:sz w:val="24"/>
          <w:szCs w:val="24"/>
        </w:rPr>
      </w:pPr>
      <w:r w:rsidRPr="00DB353B">
        <w:rPr>
          <w:rFonts w:ascii="Arial" w:hAnsi="Arial" w:cs="Arial"/>
          <w:sz w:val="24"/>
          <w:szCs w:val="24"/>
        </w:rPr>
        <w:t>2 режима регулирования: встроенный</w:t>
      </w:r>
      <w:r w:rsidR="0002541D" w:rsidRPr="00DB353B">
        <w:rPr>
          <w:rFonts w:ascii="Arial" w:hAnsi="Arial" w:cs="Arial"/>
          <w:sz w:val="24"/>
          <w:szCs w:val="24"/>
        </w:rPr>
        <w:t xml:space="preserve"> </w:t>
      </w:r>
      <w:r w:rsidR="005D109F" w:rsidRPr="00DB353B">
        <w:rPr>
          <w:rFonts w:ascii="Arial" w:hAnsi="Arial" w:cs="Arial"/>
          <w:sz w:val="24"/>
          <w:szCs w:val="24"/>
        </w:rPr>
        <w:t>ПИ-регулятор или</w:t>
      </w:r>
      <w:r w:rsidR="00F8568F" w:rsidRPr="00DB353B">
        <w:rPr>
          <w:rFonts w:ascii="Arial" w:hAnsi="Arial" w:cs="Arial"/>
          <w:sz w:val="24"/>
          <w:szCs w:val="24"/>
        </w:rPr>
        <w:t xml:space="preserve"> </w:t>
      </w:r>
      <w:r w:rsidR="0002541D" w:rsidRPr="00DB353B">
        <w:rPr>
          <w:rFonts w:ascii="Arial" w:hAnsi="Arial" w:cs="Arial"/>
          <w:sz w:val="24"/>
          <w:szCs w:val="24"/>
        </w:rPr>
        <w:t>по сети</w:t>
      </w:r>
      <w:r w:rsidR="005B162C" w:rsidRPr="00DB353B">
        <w:rPr>
          <w:rFonts w:ascii="Arial" w:hAnsi="Arial" w:cs="Arial"/>
          <w:sz w:val="24"/>
          <w:szCs w:val="24"/>
        </w:rPr>
        <w:t xml:space="preserve"> </w:t>
      </w:r>
      <w:r w:rsidR="005B162C" w:rsidRPr="00DB353B">
        <w:rPr>
          <w:rFonts w:ascii="Arial" w:hAnsi="Arial" w:cs="Arial"/>
          <w:sz w:val="24"/>
          <w:szCs w:val="24"/>
          <w:lang w:val="en-US"/>
        </w:rPr>
        <w:t>ModBus</w:t>
      </w:r>
      <w:r w:rsidR="005B162C" w:rsidRPr="00DB353B">
        <w:rPr>
          <w:rFonts w:ascii="Arial" w:hAnsi="Arial" w:cs="Arial"/>
          <w:sz w:val="24"/>
          <w:szCs w:val="24"/>
        </w:rPr>
        <w:t xml:space="preserve"> (</w:t>
      </w:r>
      <w:r w:rsidR="005B162C" w:rsidRPr="00DB353B">
        <w:rPr>
          <w:rFonts w:ascii="Arial" w:hAnsi="Arial" w:cs="Arial"/>
          <w:sz w:val="24"/>
          <w:szCs w:val="24"/>
          <w:lang w:val="en-US"/>
        </w:rPr>
        <w:t>RS</w:t>
      </w:r>
      <w:r w:rsidR="005B162C" w:rsidRPr="00DB353B">
        <w:rPr>
          <w:rFonts w:ascii="Arial" w:hAnsi="Arial" w:cs="Arial"/>
          <w:sz w:val="24"/>
          <w:szCs w:val="24"/>
        </w:rPr>
        <w:t>485)</w:t>
      </w:r>
      <w:r w:rsidR="0002541D" w:rsidRPr="00DB353B">
        <w:rPr>
          <w:rFonts w:ascii="Arial" w:hAnsi="Arial" w:cs="Arial"/>
          <w:sz w:val="24"/>
          <w:szCs w:val="24"/>
        </w:rPr>
        <w:t>.</w:t>
      </w:r>
    </w:p>
    <w:p w14:paraId="33A339DC" w14:textId="1696E09E" w:rsidR="005B162C" w:rsidRPr="00DB353B" w:rsidRDefault="004913D7" w:rsidP="005273BD">
      <w:pPr>
        <w:pStyle w:val="aa"/>
        <w:numPr>
          <w:ilvl w:val="0"/>
          <w:numId w:val="50"/>
        </w:numPr>
        <w:rPr>
          <w:rFonts w:ascii="Arial" w:hAnsi="Arial" w:cs="Arial"/>
          <w:sz w:val="24"/>
          <w:szCs w:val="24"/>
        </w:rPr>
      </w:pPr>
      <w:r w:rsidRPr="00DB353B">
        <w:rPr>
          <w:rFonts w:ascii="Arial" w:hAnsi="Arial" w:cs="Arial"/>
          <w:sz w:val="24"/>
          <w:szCs w:val="24"/>
        </w:rPr>
        <w:t>Продувка</w:t>
      </w:r>
      <w:r w:rsidR="005B162C" w:rsidRPr="00DB353B">
        <w:rPr>
          <w:rFonts w:ascii="Arial" w:hAnsi="Arial" w:cs="Arial"/>
          <w:sz w:val="24"/>
          <w:szCs w:val="24"/>
        </w:rPr>
        <w:t xml:space="preserve"> электрокалорифера для исключения перегрева ТЭНов.</w:t>
      </w:r>
    </w:p>
    <w:p w14:paraId="6D43C3BC" w14:textId="4FBE5DB5" w:rsidR="005273BD" w:rsidRPr="00DB353B" w:rsidRDefault="005B162C" w:rsidP="004913D7">
      <w:pPr>
        <w:pStyle w:val="aa"/>
        <w:numPr>
          <w:ilvl w:val="0"/>
          <w:numId w:val="50"/>
        </w:numPr>
        <w:rPr>
          <w:rFonts w:ascii="Arial" w:hAnsi="Arial" w:cs="Arial"/>
          <w:sz w:val="24"/>
          <w:szCs w:val="24"/>
        </w:rPr>
      </w:pPr>
      <w:r w:rsidRPr="00DB353B">
        <w:rPr>
          <w:rFonts w:ascii="Arial" w:hAnsi="Arial" w:cs="Arial"/>
          <w:sz w:val="24"/>
          <w:szCs w:val="24"/>
        </w:rPr>
        <w:t>Защит</w:t>
      </w:r>
      <w:r w:rsidR="004913D7" w:rsidRPr="00DB353B">
        <w:rPr>
          <w:rFonts w:ascii="Arial" w:hAnsi="Arial" w:cs="Arial"/>
          <w:sz w:val="24"/>
          <w:szCs w:val="24"/>
        </w:rPr>
        <w:t>а</w:t>
      </w:r>
      <w:r w:rsidRPr="00DB353B">
        <w:rPr>
          <w:rFonts w:ascii="Arial" w:hAnsi="Arial" w:cs="Arial"/>
          <w:sz w:val="24"/>
          <w:szCs w:val="24"/>
        </w:rPr>
        <w:t xml:space="preserve"> от перегрева ТЭНов посредством </w:t>
      </w:r>
      <w:r w:rsidR="004913D7" w:rsidRPr="00DB353B">
        <w:rPr>
          <w:rFonts w:ascii="Arial" w:hAnsi="Arial" w:cs="Arial"/>
          <w:sz w:val="24"/>
          <w:szCs w:val="24"/>
        </w:rPr>
        <w:t xml:space="preserve">аварийного </w:t>
      </w:r>
      <w:r w:rsidRPr="00DB353B">
        <w:rPr>
          <w:rFonts w:ascii="Arial" w:hAnsi="Arial" w:cs="Arial"/>
          <w:sz w:val="24"/>
          <w:szCs w:val="24"/>
        </w:rPr>
        <w:t>термостата.</w:t>
      </w:r>
    </w:p>
    <w:p w14:paraId="3F3D33E1" w14:textId="0736904F" w:rsidR="00505D58" w:rsidRPr="00DB353B" w:rsidRDefault="00505D58" w:rsidP="004913D7">
      <w:pPr>
        <w:pStyle w:val="aa"/>
        <w:numPr>
          <w:ilvl w:val="0"/>
          <w:numId w:val="50"/>
        </w:numPr>
        <w:rPr>
          <w:rFonts w:ascii="Arial" w:hAnsi="Arial" w:cs="Arial"/>
          <w:sz w:val="24"/>
          <w:szCs w:val="24"/>
        </w:rPr>
      </w:pPr>
      <w:r w:rsidRPr="00DB353B">
        <w:rPr>
          <w:rFonts w:ascii="Arial" w:hAnsi="Arial" w:cs="Arial"/>
          <w:sz w:val="24"/>
          <w:szCs w:val="24"/>
        </w:rPr>
        <w:t>Цветовая индикация состояния регулятора (</w:t>
      </w:r>
      <w:r w:rsidRPr="00DB353B">
        <w:rPr>
          <w:rFonts w:ascii="Arial" w:hAnsi="Arial" w:cs="Arial"/>
          <w:sz w:val="24"/>
          <w:szCs w:val="24"/>
          <w:lang w:val="en-US"/>
        </w:rPr>
        <w:t>LED</w:t>
      </w:r>
      <w:r w:rsidRPr="00DB353B">
        <w:rPr>
          <w:rFonts w:ascii="Arial" w:hAnsi="Arial" w:cs="Arial"/>
          <w:sz w:val="24"/>
          <w:szCs w:val="24"/>
        </w:rPr>
        <w:t>-индикатор на панели)</w:t>
      </w:r>
    </w:p>
    <w:p w14:paraId="6426F2E7" w14:textId="77777777" w:rsidR="005273BD" w:rsidRPr="00DB353B" w:rsidRDefault="005273BD" w:rsidP="005273BD">
      <w:pPr>
        <w:spacing w:after="120" w:line="240" w:lineRule="auto"/>
        <w:jc w:val="both"/>
        <w:rPr>
          <w:rFonts w:ascii="Arial" w:hAnsi="Arial" w:cs="Arial"/>
          <w:sz w:val="24"/>
          <w:szCs w:val="24"/>
        </w:rPr>
      </w:pPr>
    </w:p>
    <w:p w14:paraId="71B6A4A7" w14:textId="22EABAED" w:rsidR="00942A72" w:rsidRPr="00DB353B" w:rsidRDefault="00B15B0F" w:rsidP="005273BD">
      <w:pPr>
        <w:spacing w:after="120" w:line="240" w:lineRule="auto"/>
        <w:ind w:firstLine="426"/>
        <w:jc w:val="both"/>
        <w:rPr>
          <w:rFonts w:ascii="Arial" w:hAnsi="Arial" w:cs="Arial"/>
          <w:sz w:val="24"/>
          <w:szCs w:val="24"/>
        </w:rPr>
      </w:pPr>
      <w:r w:rsidRPr="00DB353B">
        <w:rPr>
          <w:rFonts w:ascii="Arial" w:hAnsi="Arial" w:cs="Arial"/>
          <w:sz w:val="24"/>
          <w:szCs w:val="24"/>
        </w:rPr>
        <w:t>Модуль управления</w:t>
      </w:r>
      <w:r w:rsidR="005B162C" w:rsidRPr="00DB353B">
        <w:rPr>
          <w:rFonts w:ascii="Arial" w:hAnsi="Arial" w:cs="Arial"/>
          <w:sz w:val="24"/>
          <w:szCs w:val="24"/>
        </w:rPr>
        <w:t xml:space="preserve"> конструктивно</w:t>
      </w:r>
      <w:r w:rsidR="00942A72" w:rsidRPr="00DB353B">
        <w:rPr>
          <w:rFonts w:ascii="Arial" w:hAnsi="Arial" w:cs="Arial"/>
          <w:sz w:val="24"/>
          <w:szCs w:val="24"/>
        </w:rPr>
        <w:t xml:space="preserve"> представляет собой металлический корпус</w:t>
      </w:r>
      <w:r w:rsidR="005B162C" w:rsidRPr="00DB353B">
        <w:rPr>
          <w:rFonts w:ascii="Arial" w:hAnsi="Arial" w:cs="Arial"/>
          <w:sz w:val="24"/>
          <w:szCs w:val="24"/>
        </w:rPr>
        <w:t xml:space="preserve"> (основание и крышка)</w:t>
      </w:r>
      <w:r w:rsidR="00942A72" w:rsidRPr="00DB353B">
        <w:rPr>
          <w:rFonts w:ascii="Arial" w:hAnsi="Arial" w:cs="Arial"/>
          <w:sz w:val="24"/>
          <w:szCs w:val="24"/>
        </w:rPr>
        <w:t xml:space="preserve"> с встроенным контроллером</w:t>
      </w:r>
      <w:r w:rsidR="005B162C" w:rsidRPr="00DB353B">
        <w:rPr>
          <w:rFonts w:ascii="Arial" w:hAnsi="Arial" w:cs="Arial"/>
          <w:sz w:val="24"/>
          <w:szCs w:val="24"/>
        </w:rPr>
        <w:t>, регулятором, лампой индикации</w:t>
      </w:r>
      <w:r w:rsidR="005273BD" w:rsidRPr="00DB353B">
        <w:rPr>
          <w:rFonts w:ascii="Arial" w:hAnsi="Arial" w:cs="Arial"/>
          <w:sz w:val="24"/>
          <w:szCs w:val="24"/>
        </w:rPr>
        <w:t xml:space="preserve"> и коммутационными аппаратами. На лицевой панели установлен </w:t>
      </w:r>
      <w:r w:rsidR="005B162C" w:rsidRPr="00DB353B">
        <w:rPr>
          <w:rFonts w:ascii="Arial" w:hAnsi="Arial" w:cs="Arial"/>
          <w:sz w:val="24"/>
          <w:szCs w:val="24"/>
        </w:rPr>
        <w:t xml:space="preserve">вращающийся </w:t>
      </w:r>
      <w:r w:rsidR="005273BD" w:rsidRPr="00DB353B">
        <w:rPr>
          <w:rFonts w:ascii="Arial" w:hAnsi="Arial" w:cs="Arial"/>
          <w:sz w:val="24"/>
          <w:szCs w:val="24"/>
        </w:rPr>
        <w:t>регулятор температуры и контрольная лампа для индикации состояния регулятора</w:t>
      </w:r>
      <w:r w:rsidR="005B162C" w:rsidRPr="00DB353B">
        <w:rPr>
          <w:rFonts w:ascii="Arial" w:hAnsi="Arial" w:cs="Arial"/>
          <w:sz w:val="24"/>
          <w:szCs w:val="24"/>
        </w:rPr>
        <w:t xml:space="preserve"> (работа, авария)</w:t>
      </w:r>
      <w:r w:rsidR="005273BD" w:rsidRPr="00DB353B">
        <w:rPr>
          <w:rFonts w:ascii="Arial" w:hAnsi="Arial" w:cs="Arial"/>
          <w:sz w:val="24"/>
          <w:szCs w:val="24"/>
        </w:rPr>
        <w:t>.</w:t>
      </w:r>
    </w:p>
    <w:p w14:paraId="156930B3" w14:textId="27733391" w:rsidR="00942A72" w:rsidRPr="00DB353B" w:rsidRDefault="00942A72" w:rsidP="005273BD">
      <w:pPr>
        <w:pStyle w:val="aa"/>
        <w:spacing w:before="120" w:after="120"/>
        <w:ind w:firstLine="426"/>
        <w:jc w:val="both"/>
        <w:rPr>
          <w:rFonts w:ascii="Arial" w:hAnsi="Arial" w:cs="Arial"/>
          <w:sz w:val="24"/>
          <w:szCs w:val="24"/>
        </w:rPr>
      </w:pPr>
      <w:r w:rsidRPr="00DB353B">
        <w:rPr>
          <w:rFonts w:ascii="Arial" w:hAnsi="Arial" w:cs="Arial"/>
          <w:sz w:val="24"/>
          <w:szCs w:val="24"/>
        </w:rPr>
        <w:t xml:space="preserve">Перед началом </w:t>
      </w:r>
      <w:r w:rsidR="005B162C" w:rsidRPr="00DB353B">
        <w:rPr>
          <w:rFonts w:ascii="Arial" w:hAnsi="Arial" w:cs="Arial"/>
          <w:sz w:val="24"/>
          <w:szCs w:val="24"/>
        </w:rPr>
        <w:t xml:space="preserve">подключения и </w:t>
      </w:r>
      <w:r w:rsidRPr="00DB353B">
        <w:rPr>
          <w:rFonts w:ascii="Arial" w:hAnsi="Arial" w:cs="Arial"/>
          <w:sz w:val="24"/>
          <w:szCs w:val="24"/>
        </w:rPr>
        <w:t xml:space="preserve">монтажа внимательно изучите </w:t>
      </w:r>
      <w:r w:rsidR="005273BD" w:rsidRPr="00DB353B">
        <w:rPr>
          <w:rFonts w:ascii="Arial" w:hAnsi="Arial" w:cs="Arial"/>
          <w:sz w:val="24"/>
          <w:szCs w:val="24"/>
        </w:rPr>
        <w:t xml:space="preserve">настоящую </w:t>
      </w:r>
      <w:r w:rsidRPr="00DB353B">
        <w:rPr>
          <w:rFonts w:ascii="Arial" w:hAnsi="Arial" w:cs="Arial"/>
          <w:sz w:val="24"/>
          <w:szCs w:val="24"/>
        </w:rPr>
        <w:t xml:space="preserve">документацию. Подключение объектов управления следует осуществлять </w:t>
      </w:r>
      <w:r w:rsidRPr="00DB353B">
        <w:rPr>
          <w:rFonts w:ascii="Arial" w:hAnsi="Arial" w:cs="Arial"/>
          <w:b/>
          <w:bCs/>
          <w:sz w:val="24"/>
          <w:szCs w:val="24"/>
        </w:rPr>
        <w:t>строго по</w:t>
      </w:r>
      <w:r w:rsidR="00ED1B8E" w:rsidRPr="00DB353B">
        <w:rPr>
          <w:rFonts w:ascii="Arial" w:hAnsi="Arial" w:cs="Arial"/>
          <w:b/>
          <w:bCs/>
          <w:sz w:val="24"/>
          <w:szCs w:val="24"/>
        </w:rPr>
        <w:t xml:space="preserve"> принципиальной электрической</w:t>
      </w:r>
      <w:r w:rsidRPr="00DB353B">
        <w:rPr>
          <w:rFonts w:ascii="Arial" w:hAnsi="Arial" w:cs="Arial"/>
          <w:b/>
          <w:bCs/>
          <w:sz w:val="24"/>
          <w:szCs w:val="24"/>
        </w:rPr>
        <w:t xml:space="preserve"> схеме</w:t>
      </w:r>
      <w:r w:rsidR="005B162C" w:rsidRPr="00DB353B">
        <w:rPr>
          <w:rFonts w:ascii="Arial" w:hAnsi="Arial" w:cs="Arial"/>
          <w:b/>
          <w:bCs/>
          <w:sz w:val="24"/>
          <w:szCs w:val="24"/>
        </w:rPr>
        <w:t xml:space="preserve"> соблюдая фазировку</w:t>
      </w:r>
      <w:r w:rsidRPr="00DB353B">
        <w:rPr>
          <w:rFonts w:ascii="Arial" w:hAnsi="Arial" w:cs="Arial"/>
          <w:sz w:val="24"/>
          <w:szCs w:val="24"/>
        </w:rPr>
        <w:t>, содержащейся в комп</w:t>
      </w:r>
      <w:r w:rsidR="00ED1B8E" w:rsidRPr="00DB353B">
        <w:rPr>
          <w:rFonts w:ascii="Arial" w:hAnsi="Arial" w:cs="Arial"/>
          <w:sz w:val="24"/>
          <w:szCs w:val="24"/>
        </w:rPr>
        <w:t>лекте</w:t>
      </w:r>
      <w:r w:rsidR="005B162C" w:rsidRPr="00DB353B">
        <w:rPr>
          <w:rFonts w:ascii="Arial" w:hAnsi="Arial" w:cs="Arial"/>
          <w:sz w:val="24"/>
          <w:szCs w:val="24"/>
        </w:rPr>
        <w:t xml:space="preserve"> настоящей</w:t>
      </w:r>
      <w:r w:rsidR="00ED1B8E" w:rsidRPr="00DB353B">
        <w:rPr>
          <w:rFonts w:ascii="Arial" w:hAnsi="Arial" w:cs="Arial"/>
          <w:sz w:val="24"/>
          <w:szCs w:val="24"/>
        </w:rPr>
        <w:t xml:space="preserve"> технической документации.</w:t>
      </w:r>
    </w:p>
    <w:p w14:paraId="7F7DFFB7" w14:textId="77777777" w:rsidR="00942A72" w:rsidRPr="00480879" w:rsidRDefault="00942A72" w:rsidP="005273BD">
      <w:pPr>
        <w:pStyle w:val="aa"/>
        <w:jc w:val="both"/>
        <w:rPr>
          <w:rFonts w:ascii="Arial" w:hAnsi="Arial" w:cs="Arial"/>
          <w:sz w:val="16"/>
          <w:szCs w:val="16"/>
        </w:rPr>
      </w:pPr>
    </w:p>
    <w:tbl>
      <w:tblPr>
        <w:tblStyle w:val="ab"/>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84" w:type="dxa"/>
          <w:bottom w:w="113" w:type="dxa"/>
          <w:right w:w="284" w:type="dxa"/>
        </w:tblCellMar>
        <w:tblLook w:val="04A0" w:firstRow="1" w:lastRow="0" w:firstColumn="1" w:lastColumn="0" w:noHBand="0" w:noVBand="1"/>
      </w:tblPr>
      <w:tblGrid>
        <w:gridCol w:w="10205"/>
      </w:tblGrid>
      <w:tr w:rsidR="00942A72" w:rsidRPr="00BF7A1F" w14:paraId="0A383CEF" w14:textId="77777777" w:rsidTr="005273BD">
        <w:trPr>
          <w:trHeight w:val="1775"/>
        </w:trPr>
        <w:tc>
          <w:tcPr>
            <w:tcW w:w="10205" w:type="dxa"/>
            <w:shd w:val="clear" w:color="auto" w:fill="FBE8EB"/>
            <w:tcMar>
              <w:left w:w="340" w:type="dxa"/>
              <w:right w:w="340" w:type="dxa"/>
            </w:tcMar>
          </w:tcPr>
          <w:p w14:paraId="1FC814A1" w14:textId="77777777" w:rsidR="00942A72" w:rsidRDefault="00942A72" w:rsidP="005273BD">
            <w:pPr>
              <w:pStyle w:val="aa"/>
              <w:spacing w:before="240" w:after="120"/>
              <w:jc w:val="both"/>
              <w:rPr>
                <w:rFonts w:ascii="Arial" w:hAnsi="Arial" w:cs="Arial"/>
                <w:sz w:val="24"/>
                <w:szCs w:val="24"/>
              </w:rPr>
            </w:pPr>
            <w:r w:rsidRPr="0014760A">
              <w:rPr>
                <w:rFonts w:ascii="Arial" w:hAnsi="Arial" w:cs="Arial"/>
                <w:b/>
                <w:bCs/>
                <w:sz w:val="24"/>
                <w:szCs w:val="24"/>
              </w:rPr>
              <w:t>ВНИМАНИЕ</w:t>
            </w:r>
            <w:r w:rsidRPr="0014760A">
              <w:rPr>
                <w:rFonts w:ascii="Arial" w:hAnsi="Arial" w:cs="Arial"/>
                <w:sz w:val="24"/>
                <w:szCs w:val="24"/>
              </w:rPr>
              <w:t>!</w:t>
            </w:r>
          </w:p>
          <w:p w14:paraId="76F368C2" w14:textId="375D4F8C" w:rsidR="00942A72" w:rsidRDefault="00942A72" w:rsidP="005273BD">
            <w:pPr>
              <w:pStyle w:val="aa"/>
              <w:jc w:val="both"/>
              <w:rPr>
                <w:rFonts w:ascii="Arial" w:hAnsi="Arial" w:cs="Arial"/>
                <w:sz w:val="24"/>
                <w:szCs w:val="24"/>
              </w:rPr>
            </w:pPr>
            <w:r w:rsidRPr="0014760A">
              <w:rPr>
                <w:rFonts w:ascii="Arial" w:hAnsi="Arial" w:cs="Arial"/>
                <w:sz w:val="24"/>
                <w:szCs w:val="24"/>
              </w:rPr>
              <w:t xml:space="preserve">Многие узлы </w:t>
            </w:r>
            <w:r w:rsidR="005273BD">
              <w:rPr>
                <w:rFonts w:ascii="Arial" w:hAnsi="Arial" w:cs="Arial"/>
                <w:sz w:val="24"/>
                <w:szCs w:val="24"/>
              </w:rPr>
              <w:t>модуля</w:t>
            </w:r>
            <w:r w:rsidRPr="0014760A">
              <w:rPr>
                <w:rFonts w:ascii="Arial" w:hAnsi="Arial" w:cs="Arial"/>
                <w:sz w:val="24"/>
                <w:szCs w:val="24"/>
              </w:rPr>
              <w:t xml:space="preserve"> управления подключаются к опасному для жизни человека напряжению</w:t>
            </w:r>
            <w:r w:rsidR="005273BD">
              <w:rPr>
                <w:rFonts w:ascii="Arial" w:hAnsi="Arial" w:cs="Arial"/>
                <w:sz w:val="24"/>
                <w:szCs w:val="24"/>
              </w:rPr>
              <w:t xml:space="preserve"> 220/380В</w:t>
            </w:r>
            <w:r w:rsidRPr="0014760A">
              <w:rPr>
                <w:rFonts w:ascii="Arial" w:hAnsi="Arial" w:cs="Arial"/>
                <w:sz w:val="24"/>
                <w:szCs w:val="24"/>
              </w:rPr>
              <w:t xml:space="preserve">. </w:t>
            </w:r>
            <w:r w:rsidR="00DB353B">
              <w:rPr>
                <w:rFonts w:ascii="Arial" w:hAnsi="Arial" w:cs="Arial"/>
                <w:b/>
                <w:bCs/>
                <w:sz w:val="24"/>
                <w:szCs w:val="24"/>
              </w:rPr>
              <w:t>С</w:t>
            </w:r>
            <w:r w:rsidRPr="00DB353B">
              <w:rPr>
                <w:rFonts w:ascii="Arial" w:hAnsi="Arial" w:cs="Arial"/>
                <w:b/>
                <w:bCs/>
                <w:sz w:val="24"/>
                <w:szCs w:val="24"/>
              </w:rPr>
              <w:t>облюдайте требования электрической безопасности</w:t>
            </w:r>
            <w:r w:rsidRPr="0014760A">
              <w:rPr>
                <w:rFonts w:ascii="Arial" w:hAnsi="Arial" w:cs="Arial"/>
                <w:sz w:val="24"/>
                <w:szCs w:val="24"/>
              </w:rPr>
              <w:t>, согласно нормативным документам, предусмотренным в Вашем регионе!</w:t>
            </w:r>
          </w:p>
          <w:p w14:paraId="34085A56" w14:textId="77777777" w:rsidR="00DB353B" w:rsidRDefault="00DB353B" w:rsidP="005273BD">
            <w:pPr>
              <w:pStyle w:val="aa"/>
              <w:jc w:val="both"/>
              <w:rPr>
                <w:rFonts w:ascii="Arial" w:hAnsi="Arial" w:cs="Arial"/>
                <w:sz w:val="24"/>
                <w:szCs w:val="24"/>
              </w:rPr>
            </w:pPr>
          </w:p>
          <w:p w14:paraId="6EA0DF82" w14:textId="1611E838" w:rsidR="00DB353B" w:rsidRDefault="00DB353B" w:rsidP="005273BD">
            <w:pPr>
              <w:pStyle w:val="aa"/>
              <w:jc w:val="both"/>
              <w:rPr>
                <w:rFonts w:ascii="Arial" w:hAnsi="Arial" w:cs="Arial"/>
                <w:sz w:val="24"/>
                <w:szCs w:val="24"/>
              </w:rPr>
            </w:pPr>
            <w:r w:rsidRPr="00DB353B">
              <w:rPr>
                <w:rFonts w:ascii="Arial" w:hAnsi="Arial" w:cs="Arial"/>
                <w:b/>
                <w:bCs/>
                <w:sz w:val="24"/>
                <w:szCs w:val="24"/>
              </w:rPr>
              <w:t>В целях безопасности обязательным является использование защитных автоматов</w:t>
            </w:r>
            <w:r>
              <w:rPr>
                <w:rFonts w:ascii="Arial" w:hAnsi="Arial" w:cs="Arial"/>
                <w:sz w:val="24"/>
                <w:szCs w:val="24"/>
              </w:rPr>
              <w:t xml:space="preserve"> на линии питания регулятора температуры для защиты от короткого замыкания на линии. Рекомендуется также обеспечивать защиту от несанкционированного прикосновения персонала с помощью устройств защитного отключения (УЗО).</w:t>
            </w:r>
          </w:p>
          <w:p w14:paraId="59CC35C9" w14:textId="0460EB9F" w:rsidR="00DB353B" w:rsidRPr="0014760A" w:rsidRDefault="00DB353B" w:rsidP="005273BD">
            <w:pPr>
              <w:pStyle w:val="aa"/>
              <w:jc w:val="both"/>
              <w:rPr>
                <w:rFonts w:ascii="Arial" w:hAnsi="Arial" w:cs="Arial"/>
                <w:sz w:val="24"/>
                <w:szCs w:val="24"/>
              </w:rPr>
            </w:pPr>
          </w:p>
        </w:tc>
      </w:tr>
    </w:tbl>
    <w:p w14:paraId="2A86594B" w14:textId="77777777" w:rsidR="00942A72" w:rsidRPr="00CE5E5C" w:rsidRDefault="00942A72" w:rsidP="005273BD">
      <w:pPr>
        <w:spacing w:after="0" w:line="240" w:lineRule="auto"/>
        <w:jc w:val="both"/>
        <w:rPr>
          <w:rFonts w:ascii="Arial" w:hAnsi="Arial" w:cs="Arial"/>
          <w:sz w:val="28"/>
          <w:szCs w:val="28"/>
        </w:rPr>
      </w:pPr>
    </w:p>
    <w:p w14:paraId="65D2ACC9" w14:textId="77777777" w:rsidR="00942A72" w:rsidRDefault="00942A72" w:rsidP="005273BD">
      <w:pPr>
        <w:spacing w:after="0" w:line="240" w:lineRule="auto"/>
        <w:jc w:val="both"/>
        <w:rPr>
          <w:rFonts w:ascii="Arial" w:hAnsi="Arial" w:cs="Arial"/>
          <w:sz w:val="16"/>
          <w:szCs w:val="16"/>
        </w:rPr>
      </w:pPr>
    </w:p>
    <w:p w14:paraId="5E3B7EE6" w14:textId="1F9C40B9" w:rsidR="00942A72" w:rsidRPr="005B656C" w:rsidRDefault="005273BD" w:rsidP="004913D7">
      <w:pPr>
        <w:pStyle w:val="aa"/>
        <w:spacing w:before="120" w:after="120"/>
        <w:ind w:firstLine="426"/>
        <w:jc w:val="both"/>
        <w:rPr>
          <w:rFonts w:ascii="Arial" w:hAnsi="Arial" w:cs="Arial"/>
          <w:sz w:val="24"/>
          <w:szCs w:val="24"/>
        </w:rPr>
      </w:pPr>
      <w:r>
        <w:rPr>
          <w:rFonts w:ascii="Arial" w:hAnsi="Arial" w:cs="Arial"/>
          <w:sz w:val="24"/>
          <w:szCs w:val="24"/>
        </w:rPr>
        <w:t>Подвод</w:t>
      </w:r>
      <w:r w:rsidR="00942A72" w:rsidRPr="005B656C">
        <w:rPr>
          <w:rFonts w:ascii="Arial" w:hAnsi="Arial" w:cs="Arial"/>
          <w:sz w:val="24"/>
          <w:szCs w:val="24"/>
        </w:rPr>
        <w:t xml:space="preserve"> кабелей</w:t>
      </w:r>
      <w:r w:rsidR="005B162C">
        <w:rPr>
          <w:rFonts w:ascii="Arial" w:hAnsi="Arial" w:cs="Arial"/>
          <w:sz w:val="24"/>
          <w:szCs w:val="24"/>
        </w:rPr>
        <w:t xml:space="preserve"> для подключения</w:t>
      </w:r>
      <w:r w:rsidR="00942A72" w:rsidRPr="005B656C">
        <w:rPr>
          <w:rFonts w:ascii="Arial" w:hAnsi="Arial" w:cs="Arial"/>
          <w:sz w:val="24"/>
          <w:szCs w:val="24"/>
        </w:rPr>
        <w:t xml:space="preserve"> осуществляется снизу</w:t>
      </w:r>
      <w:r w:rsidR="005B162C">
        <w:rPr>
          <w:rFonts w:ascii="Arial" w:hAnsi="Arial" w:cs="Arial"/>
          <w:sz w:val="24"/>
          <w:szCs w:val="24"/>
        </w:rPr>
        <w:t xml:space="preserve"> модуля, жилы кабелей подключаются к клеммным блокам, место подключения защищено от случайного прикосновения с помощью защитной крышки из пластика</w:t>
      </w:r>
      <w:r w:rsidR="00ED1B8E">
        <w:rPr>
          <w:rFonts w:ascii="Arial" w:hAnsi="Arial" w:cs="Arial"/>
          <w:sz w:val="24"/>
          <w:szCs w:val="24"/>
        </w:rPr>
        <w:t>.</w:t>
      </w:r>
    </w:p>
    <w:p w14:paraId="2B801C44" w14:textId="32C0B120" w:rsidR="00942A72" w:rsidRPr="00C0085B" w:rsidRDefault="00ED1B8E" w:rsidP="004913D7">
      <w:pPr>
        <w:pStyle w:val="aa"/>
        <w:spacing w:before="120" w:after="120"/>
        <w:ind w:firstLine="426"/>
        <w:jc w:val="both"/>
        <w:rPr>
          <w:rFonts w:ascii="Arial" w:hAnsi="Arial" w:cs="Arial"/>
          <w:sz w:val="24"/>
          <w:szCs w:val="24"/>
        </w:rPr>
      </w:pPr>
      <w:r w:rsidRPr="00ED1B8E">
        <w:rPr>
          <w:rFonts w:ascii="Arial" w:hAnsi="Arial" w:cs="Arial"/>
          <w:sz w:val="24"/>
          <w:szCs w:val="24"/>
        </w:rPr>
        <w:t>З</w:t>
      </w:r>
      <w:r w:rsidR="003218AC" w:rsidRPr="00ED1B8E">
        <w:rPr>
          <w:rFonts w:ascii="Arial" w:hAnsi="Arial" w:cs="Arial"/>
          <w:sz w:val="24"/>
          <w:szCs w:val="24"/>
        </w:rPr>
        <w:t>адняя</w:t>
      </w:r>
      <w:r w:rsidR="00942A72" w:rsidRPr="00ED1B8E">
        <w:rPr>
          <w:rFonts w:ascii="Arial" w:hAnsi="Arial" w:cs="Arial"/>
          <w:sz w:val="24"/>
          <w:szCs w:val="24"/>
        </w:rPr>
        <w:t xml:space="preserve"> часть модуля</w:t>
      </w:r>
      <w:r w:rsidR="005273BD">
        <w:rPr>
          <w:rFonts w:ascii="Arial" w:hAnsi="Arial" w:cs="Arial"/>
          <w:sz w:val="24"/>
          <w:szCs w:val="24"/>
        </w:rPr>
        <w:t xml:space="preserve"> регулирования</w:t>
      </w:r>
      <w:r w:rsidRPr="00ED1B8E">
        <w:rPr>
          <w:rFonts w:ascii="Arial" w:hAnsi="Arial" w:cs="Arial"/>
          <w:sz w:val="24"/>
          <w:szCs w:val="24"/>
        </w:rPr>
        <w:t xml:space="preserve"> может иметь</w:t>
      </w:r>
      <w:r w:rsidR="00942A72" w:rsidRPr="00ED1B8E">
        <w:rPr>
          <w:rFonts w:ascii="Arial" w:hAnsi="Arial" w:cs="Arial"/>
          <w:sz w:val="24"/>
          <w:szCs w:val="24"/>
        </w:rPr>
        <w:t xml:space="preserve"> радиатор охлаждения </w:t>
      </w:r>
      <w:r w:rsidR="005273BD">
        <w:rPr>
          <w:rFonts w:ascii="Arial" w:hAnsi="Arial" w:cs="Arial"/>
          <w:sz w:val="24"/>
          <w:szCs w:val="24"/>
        </w:rPr>
        <w:t xml:space="preserve">для </w:t>
      </w:r>
      <w:r w:rsidR="00942A72" w:rsidRPr="00ED1B8E">
        <w:rPr>
          <w:rFonts w:ascii="Arial" w:hAnsi="Arial" w:cs="Arial"/>
          <w:sz w:val="24"/>
          <w:szCs w:val="24"/>
        </w:rPr>
        <w:t>симисторного регулятора мощности</w:t>
      </w:r>
      <w:r w:rsidR="005B162C">
        <w:rPr>
          <w:rFonts w:ascii="Arial" w:hAnsi="Arial" w:cs="Arial"/>
          <w:sz w:val="24"/>
          <w:szCs w:val="24"/>
        </w:rPr>
        <w:t xml:space="preserve"> (в зависимости от мощности регулятора)</w:t>
      </w:r>
      <w:r w:rsidR="00942A72" w:rsidRPr="00ED1B8E">
        <w:rPr>
          <w:rFonts w:ascii="Arial" w:hAnsi="Arial" w:cs="Arial"/>
          <w:sz w:val="24"/>
          <w:szCs w:val="24"/>
        </w:rPr>
        <w:t xml:space="preserve">. </w:t>
      </w:r>
      <w:r w:rsidR="00942A72" w:rsidRPr="005B162C">
        <w:rPr>
          <w:rFonts w:ascii="Arial" w:hAnsi="Arial" w:cs="Arial"/>
          <w:b/>
          <w:bCs/>
          <w:sz w:val="24"/>
          <w:szCs w:val="24"/>
        </w:rPr>
        <w:t>Необходимо обеспечить качественный отвод тепла</w:t>
      </w:r>
      <w:r w:rsidR="00942A72" w:rsidRPr="00ED1B8E">
        <w:rPr>
          <w:rFonts w:ascii="Arial" w:hAnsi="Arial" w:cs="Arial"/>
          <w:sz w:val="24"/>
          <w:szCs w:val="24"/>
        </w:rPr>
        <w:t xml:space="preserve"> в данной зоне, т. к. в процессе эксплуатации радиатор может нагреваться до 70°С. </w:t>
      </w:r>
      <w:r w:rsidRPr="00ED1B8E">
        <w:rPr>
          <w:rFonts w:ascii="Arial" w:hAnsi="Arial" w:cs="Arial"/>
          <w:sz w:val="24"/>
          <w:szCs w:val="24"/>
        </w:rPr>
        <w:t>Независимо от наличия радиатора, н</w:t>
      </w:r>
      <w:r w:rsidR="00942A72" w:rsidRPr="00ED1B8E">
        <w:rPr>
          <w:rFonts w:ascii="Arial" w:hAnsi="Arial" w:cs="Arial"/>
          <w:sz w:val="24"/>
          <w:szCs w:val="24"/>
        </w:rPr>
        <w:t xml:space="preserve">ад </w:t>
      </w:r>
      <w:r w:rsidRPr="00ED1B8E">
        <w:rPr>
          <w:rFonts w:ascii="Arial" w:hAnsi="Arial" w:cs="Arial"/>
          <w:sz w:val="24"/>
          <w:szCs w:val="24"/>
        </w:rPr>
        <w:t>модулем</w:t>
      </w:r>
      <w:r w:rsidR="00942A72" w:rsidRPr="00ED1B8E">
        <w:rPr>
          <w:rFonts w:ascii="Arial" w:hAnsi="Arial" w:cs="Arial"/>
          <w:sz w:val="24"/>
          <w:szCs w:val="24"/>
        </w:rPr>
        <w:t xml:space="preserve"> нельзя устанавливать любые термочувствительные элементы, следует обеспечить пространство для постоянного естественного отвода тепла от</w:t>
      </w:r>
      <w:r w:rsidRPr="00ED1B8E">
        <w:rPr>
          <w:rFonts w:ascii="Arial" w:hAnsi="Arial" w:cs="Arial"/>
          <w:sz w:val="24"/>
          <w:szCs w:val="24"/>
        </w:rPr>
        <w:t xml:space="preserve"> модуля</w:t>
      </w:r>
      <w:r w:rsidR="005B162C">
        <w:rPr>
          <w:rFonts w:ascii="Arial" w:hAnsi="Arial" w:cs="Arial"/>
          <w:sz w:val="24"/>
          <w:szCs w:val="24"/>
        </w:rPr>
        <w:t xml:space="preserve"> управления</w:t>
      </w:r>
      <w:r w:rsidR="00942A72" w:rsidRPr="00ED1B8E">
        <w:rPr>
          <w:rFonts w:ascii="Arial" w:hAnsi="Arial" w:cs="Arial"/>
          <w:sz w:val="24"/>
          <w:szCs w:val="24"/>
        </w:rPr>
        <w:t>.</w:t>
      </w:r>
    </w:p>
    <w:p w14:paraId="51E2718E" w14:textId="46DBD191" w:rsidR="00ED36D6" w:rsidRPr="000401E1" w:rsidRDefault="005B0DC8" w:rsidP="004913D7">
      <w:pPr>
        <w:pStyle w:val="aa"/>
        <w:ind w:firstLine="426"/>
        <w:jc w:val="both"/>
        <w:rPr>
          <w:rFonts w:ascii="Arial" w:hAnsi="Arial" w:cs="Arial"/>
          <w:sz w:val="24"/>
          <w:szCs w:val="24"/>
        </w:rPr>
      </w:pPr>
      <w:r>
        <w:rPr>
          <w:rFonts w:ascii="Arial" w:hAnsi="Arial" w:cs="Arial"/>
          <w:sz w:val="24"/>
          <w:szCs w:val="24"/>
        </w:rPr>
        <w:t xml:space="preserve">В </w:t>
      </w:r>
      <w:r w:rsidR="005B162C">
        <w:rPr>
          <w:rFonts w:ascii="Arial" w:hAnsi="Arial" w:cs="Arial"/>
          <w:sz w:val="24"/>
          <w:szCs w:val="24"/>
        </w:rPr>
        <w:t>регуляторах МРТ штатно</w:t>
      </w:r>
      <w:r>
        <w:rPr>
          <w:rFonts w:ascii="Arial" w:hAnsi="Arial" w:cs="Arial"/>
          <w:sz w:val="24"/>
          <w:szCs w:val="24"/>
        </w:rPr>
        <w:t xml:space="preserve"> </w:t>
      </w:r>
      <w:r w:rsidR="005273BD">
        <w:rPr>
          <w:rFonts w:ascii="Arial" w:hAnsi="Arial" w:cs="Arial"/>
          <w:sz w:val="24"/>
          <w:szCs w:val="24"/>
        </w:rPr>
        <w:t>предусмотрена возможность управления и</w:t>
      </w:r>
      <w:r>
        <w:rPr>
          <w:rFonts w:ascii="Arial" w:hAnsi="Arial" w:cs="Arial"/>
          <w:sz w:val="24"/>
          <w:szCs w:val="24"/>
        </w:rPr>
        <w:t xml:space="preserve"> диспетчеризации по протоколу </w:t>
      </w:r>
      <w:r w:rsidR="00942A72" w:rsidRPr="00C466B7">
        <w:rPr>
          <w:rFonts w:ascii="Arial" w:hAnsi="Arial" w:cs="Arial"/>
          <w:sz w:val="24"/>
          <w:szCs w:val="24"/>
        </w:rPr>
        <w:t>ModBus RTU</w:t>
      </w:r>
      <w:r w:rsidR="005273BD">
        <w:rPr>
          <w:rFonts w:ascii="Arial" w:hAnsi="Arial" w:cs="Arial"/>
          <w:sz w:val="24"/>
          <w:szCs w:val="24"/>
        </w:rPr>
        <w:t xml:space="preserve"> (</w:t>
      </w:r>
      <w:r w:rsidR="005273BD">
        <w:rPr>
          <w:rFonts w:ascii="Arial" w:hAnsi="Arial" w:cs="Arial"/>
          <w:sz w:val="24"/>
          <w:szCs w:val="24"/>
          <w:lang w:val="en-US"/>
        </w:rPr>
        <w:t>RS</w:t>
      </w:r>
      <w:r w:rsidR="005273BD" w:rsidRPr="005273BD">
        <w:rPr>
          <w:rFonts w:ascii="Arial" w:hAnsi="Arial" w:cs="Arial"/>
          <w:sz w:val="24"/>
          <w:szCs w:val="24"/>
        </w:rPr>
        <w:t>485)</w:t>
      </w:r>
      <w:r w:rsidR="00942A72" w:rsidRPr="00C466B7">
        <w:rPr>
          <w:rFonts w:ascii="Arial" w:hAnsi="Arial" w:cs="Arial"/>
          <w:sz w:val="24"/>
          <w:szCs w:val="24"/>
        </w:rPr>
        <w:t>. Порт</w:t>
      </w:r>
      <w:r>
        <w:rPr>
          <w:rFonts w:ascii="Arial" w:hAnsi="Arial" w:cs="Arial"/>
          <w:sz w:val="24"/>
          <w:szCs w:val="24"/>
        </w:rPr>
        <w:t xml:space="preserve"> контроллера</w:t>
      </w:r>
      <w:r w:rsidR="00942A72" w:rsidRPr="00C466B7">
        <w:rPr>
          <w:rFonts w:ascii="Arial" w:hAnsi="Arial" w:cs="Arial"/>
          <w:sz w:val="24"/>
          <w:szCs w:val="24"/>
        </w:rPr>
        <w:t xml:space="preserve"> настроен как SLAVE (</w:t>
      </w:r>
      <w:r w:rsidR="00942A72">
        <w:rPr>
          <w:rFonts w:ascii="Arial" w:hAnsi="Arial" w:cs="Arial"/>
          <w:sz w:val="24"/>
          <w:szCs w:val="24"/>
        </w:rPr>
        <w:t xml:space="preserve">по умолчанию: </w:t>
      </w:r>
      <w:r w:rsidR="00942A72" w:rsidRPr="00C466B7">
        <w:rPr>
          <w:rFonts w:ascii="Arial" w:hAnsi="Arial" w:cs="Arial"/>
          <w:sz w:val="24"/>
          <w:szCs w:val="24"/>
        </w:rPr>
        <w:t>адр</w:t>
      </w:r>
      <w:r w:rsidR="00942A72">
        <w:rPr>
          <w:rFonts w:ascii="Arial" w:hAnsi="Arial" w:cs="Arial"/>
          <w:sz w:val="24"/>
          <w:szCs w:val="24"/>
        </w:rPr>
        <w:t>ес</w:t>
      </w:r>
      <w:r w:rsidR="00942A72" w:rsidRPr="00C466B7">
        <w:rPr>
          <w:rFonts w:ascii="Arial" w:hAnsi="Arial" w:cs="Arial"/>
          <w:sz w:val="24"/>
          <w:szCs w:val="24"/>
        </w:rPr>
        <w:t xml:space="preserve"> 247, 1sbit, </w:t>
      </w:r>
      <w:proofErr w:type="spellStart"/>
      <w:r w:rsidR="00942A72" w:rsidRPr="00C466B7">
        <w:rPr>
          <w:rFonts w:ascii="Arial" w:hAnsi="Arial" w:cs="Arial"/>
          <w:sz w:val="24"/>
          <w:szCs w:val="24"/>
        </w:rPr>
        <w:t>even</w:t>
      </w:r>
      <w:proofErr w:type="spellEnd"/>
      <w:r w:rsidR="00942A72" w:rsidRPr="00C466B7">
        <w:rPr>
          <w:rFonts w:ascii="Arial" w:hAnsi="Arial" w:cs="Arial"/>
          <w:sz w:val="24"/>
          <w:szCs w:val="24"/>
        </w:rPr>
        <w:t xml:space="preserve">, 9600), и его можно использовать при подключении </w:t>
      </w:r>
      <w:r>
        <w:rPr>
          <w:rFonts w:ascii="Arial" w:hAnsi="Arial" w:cs="Arial"/>
          <w:sz w:val="24"/>
          <w:szCs w:val="24"/>
        </w:rPr>
        <w:t>модуля</w:t>
      </w:r>
      <w:r w:rsidR="00942A72" w:rsidRPr="00C466B7">
        <w:rPr>
          <w:rFonts w:ascii="Arial" w:hAnsi="Arial" w:cs="Arial"/>
          <w:sz w:val="24"/>
          <w:szCs w:val="24"/>
        </w:rPr>
        <w:t xml:space="preserve"> в SCADA систему. </w:t>
      </w:r>
      <w:r w:rsidR="00942A72" w:rsidRPr="0018599F">
        <w:rPr>
          <w:rFonts w:ascii="Arial" w:hAnsi="Arial" w:cs="Arial"/>
          <w:sz w:val="24"/>
          <w:szCs w:val="24"/>
        </w:rPr>
        <w:t>Все сетевые переменные уже заложены в конт</w:t>
      </w:r>
      <w:r w:rsidR="0018599F" w:rsidRPr="0018599F">
        <w:rPr>
          <w:rFonts w:ascii="Arial" w:hAnsi="Arial" w:cs="Arial"/>
          <w:sz w:val="24"/>
          <w:szCs w:val="24"/>
        </w:rPr>
        <w:t>роллер с программой, информация о них приведена в таблице параметров и статусов</w:t>
      </w:r>
      <w:r w:rsidR="00F47A2D" w:rsidRPr="0018599F">
        <w:rPr>
          <w:rFonts w:ascii="Arial" w:hAnsi="Arial" w:cs="Arial"/>
          <w:sz w:val="24"/>
          <w:szCs w:val="24"/>
        </w:rPr>
        <w:t>.</w:t>
      </w:r>
      <w:bookmarkEnd w:id="2"/>
      <w:r w:rsidR="005273BD" w:rsidRPr="005273BD">
        <w:rPr>
          <w:rFonts w:ascii="Arial" w:hAnsi="Arial" w:cs="Arial"/>
          <w:sz w:val="24"/>
          <w:szCs w:val="24"/>
        </w:rPr>
        <w:t xml:space="preserve"> </w:t>
      </w:r>
      <w:r w:rsidR="00ED36D6" w:rsidRPr="00BF7A1F">
        <w:rPr>
          <w:rFonts w:ascii="Arial" w:hAnsi="Arial" w:cs="Arial"/>
          <w:sz w:val="24"/>
          <w:szCs w:val="24"/>
        </w:rPr>
        <w:t>Список настраиваемых параметров</w:t>
      </w:r>
      <w:r w:rsidR="000B437C">
        <w:rPr>
          <w:rFonts w:ascii="Arial" w:hAnsi="Arial" w:cs="Arial"/>
          <w:sz w:val="24"/>
          <w:szCs w:val="24"/>
        </w:rPr>
        <w:t xml:space="preserve"> и статусов</w:t>
      </w:r>
      <w:r w:rsidR="00ED36D6" w:rsidRPr="00BF7A1F">
        <w:rPr>
          <w:rFonts w:ascii="Arial" w:hAnsi="Arial" w:cs="Arial"/>
          <w:sz w:val="24"/>
          <w:szCs w:val="24"/>
        </w:rPr>
        <w:t xml:space="preserve"> представлен </w:t>
      </w:r>
      <w:r w:rsidR="000B437C">
        <w:rPr>
          <w:rFonts w:ascii="Arial" w:hAnsi="Arial" w:cs="Arial"/>
          <w:sz w:val="24"/>
          <w:szCs w:val="24"/>
        </w:rPr>
        <w:t>в таблице ниже</w:t>
      </w:r>
      <w:r w:rsidR="00ED36D6" w:rsidRPr="00BF7A1F">
        <w:rPr>
          <w:rFonts w:ascii="Arial" w:hAnsi="Arial" w:cs="Arial"/>
          <w:sz w:val="24"/>
          <w:szCs w:val="24"/>
        </w:rPr>
        <w:t>.</w:t>
      </w:r>
    </w:p>
    <w:p w14:paraId="4F0CC39A" w14:textId="77777777" w:rsidR="005273BD" w:rsidRPr="000401E1" w:rsidRDefault="005273BD" w:rsidP="005273BD">
      <w:pPr>
        <w:pStyle w:val="aa"/>
        <w:jc w:val="both"/>
        <w:rPr>
          <w:rFonts w:ascii="Arial" w:hAnsi="Arial" w:cs="Arial"/>
          <w:sz w:val="24"/>
          <w:szCs w:val="24"/>
        </w:rPr>
      </w:pPr>
    </w:p>
    <w:p w14:paraId="7164DFBE" w14:textId="261BA6DB" w:rsidR="00EE3E73" w:rsidRPr="005273BD" w:rsidRDefault="00EE3E73" w:rsidP="00EE3E73">
      <w:pPr>
        <w:spacing w:after="120" w:line="240" w:lineRule="auto"/>
        <w:jc w:val="both"/>
        <w:rPr>
          <w:rFonts w:ascii="Arial" w:hAnsi="Arial" w:cs="Arial"/>
          <w:b/>
          <w:bCs/>
          <w:sz w:val="24"/>
          <w:szCs w:val="24"/>
        </w:rPr>
      </w:pPr>
      <w:r>
        <w:rPr>
          <w:rFonts w:ascii="Arial" w:hAnsi="Arial" w:cs="Arial"/>
          <w:b/>
          <w:bCs/>
          <w:sz w:val="24"/>
          <w:szCs w:val="24"/>
        </w:rPr>
        <w:lastRenderedPageBreak/>
        <w:t>Список настраиваемых параметров и статусов</w:t>
      </w:r>
    </w:p>
    <w:p w14:paraId="0CC4B51D" w14:textId="77777777" w:rsidR="00EE3E73" w:rsidRPr="00EE3E73" w:rsidRDefault="00EE3E73" w:rsidP="005273BD">
      <w:pPr>
        <w:pStyle w:val="aa"/>
        <w:jc w:val="both"/>
        <w:rPr>
          <w:rFonts w:ascii="Arial" w:hAnsi="Arial" w:cs="Arial"/>
          <w:sz w:val="24"/>
          <w:szCs w:val="24"/>
        </w:rPr>
      </w:pPr>
    </w:p>
    <w:p w14:paraId="141026E5" w14:textId="77777777" w:rsidR="00DD1001" w:rsidRDefault="00DD1001" w:rsidP="00ED36D6">
      <w:pPr>
        <w:pStyle w:val="aa"/>
        <w:ind w:left="-851"/>
        <w:jc w:val="both"/>
        <w:rPr>
          <w:rFonts w:ascii="Arial" w:hAnsi="Arial" w:cs="Arial"/>
          <w:sz w:val="6"/>
          <w:szCs w:val="6"/>
        </w:rPr>
      </w:pPr>
    </w:p>
    <w:tbl>
      <w:tblPr>
        <w:tblStyle w:val="13"/>
        <w:tblW w:w="1031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 w:type="dxa"/>
          <w:right w:w="28" w:type="dxa"/>
        </w:tblCellMar>
        <w:tblLook w:val="04A0" w:firstRow="1" w:lastRow="0" w:firstColumn="1" w:lastColumn="0" w:noHBand="0" w:noVBand="1"/>
      </w:tblPr>
      <w:tblGrid>
        <w:gridCol w:w="2269"/>
        <w:gridCol w:w="4365"/>
        <w:gridCol w:w="709"/>
        <w:gridCol w:w="870"/>
        <w:gridCol w:w="948"/>
        <w:gridCol w:w="1158"/>
      </w:tblGrid>
      <w:tr w:rsidR="00DD1001" w:rsidRPr="00514003" w14:paraId="63E0A0F5" w14:textId="77777777" w:rsidTr="005273BD">
        <w:trPr>
          <w:trHeight w:val="737"/>
        </w:trPr>
        <w:tc>
          <w:tcPr>
            <w:tcW w:w="2269" w:type="dxa"/>
            <w:shd w:val="clear" w:color="auto" w:fill="D9D9D9" w:themeFill="background1" w:themeFillShade="D9"/>
            <w:vAlign w:val="center"/>
          </w:tcPr>
          <w:p w14:paraId="4AB0EB9E" w14:textId="77777777" w:rsidR="00DD1001" w:rsidRPr="00514003" w:rsidRDefault="00DD1001" w:rsidP="005273BD">
            <w:pPr>
              <w:jc w:val="center"/>
              <w:rPr>
                <w:rFonts w:ascii="Arial" w:hAnsi="Arial"/>
                <w:b/>
                <w:bCs/>
                <w:sz w:val="20"/>
                <w:szCs w:val="20"/>
              </w:rPr>
            </w:pPr>
            <w:r w:rsidRPr="00514003">
              <w:rPr>
                <w:rFonts w:ascii="Arial" w:hAnsi="Arial"/>
                <w:b/>
                <w:bCs/>
                <w:sz w:val="20"/>
                <w:szCs w:val="20"/>
              </w:rPr>
              <w:br w:type="page"/>
            </w:r>
            <w:r w:rsidRPr="005273BD">
              <w:rPr>
                <w:rFonts w:ascii="Arial" w:hAnsi="Arial"/>
                <w:b/>
                <w:bCs/>
                <w:sz w:val="20"/>
                <w:szCs w:val="20"/>
              </w:rPr>
              <w:t>Параметр</w:t>
            </w:r>
          </w:p>
        </w:tc>
        <w:tc>
          <w:tcPr>
            <w:tcW w:w="4365" w:type="dxa"/>
            <w:shd w:val="clear" w:color="auto" w:fill="D9D9D9" w:themeFill="background1" w:themeFillShade="D9"/>
            <w:vAlign w:val="center"/>
          </w:tcPr>
          <w:p w14:paraId="004BF0BB" w14:textId="77777777" w:rsidR="00DD1001" w:rsidRPr="00514003" w:rsidRDefault="00DD1001" w:rsidP="00F94371">
            <w:pPr>
              <w:jc w:val="center"/>
              <w:rPr>
                <w:rFonts w:ascii="Arial" w:hAnsi="Arial"/>
                <w:b/>
                <w:bCs/>
                <w:sz w:val="20"/>
                <w:szCs w:val="20"/>
              </w:rPr>
            </w:pPr>
            <w:r w:rsidRPr="00514003">
              <w:rPr>
                <w:rFonts w:ascii="Arial" w:hAnsi="Arial"/>
                <w:b/>
                <w:bCs/>
                <w:sz w:val="20"/>
                <w:szCs w:val="20"/>
              </w:rPr>
              <w:t>Описание</w:t>
            </w:r>
          </w:p>
        </w:tc>
        <w:tc>
          <w:tcPr>
            <w:tcW w:w="709" w:type="dxa"/>
            <w:shd w:val="clear" w:color="auto" w:fill="D9D9D9" w:themeFill="background1" w:themeFillShade="D9"/>
            <w:vAlign w:val="center"/>
          </w:tcPr>
          <w:p w14:paraId="7C5EF1B9" w14:textId="77777777" w:rsidR="00DD1001" w:rsidRPr="00514003" w:rsidRDefault="00DD1001" w:rsidP="00F94371">
            <w:pPr>
              <w:jc w:val="center"/>
              <w:rPr>
                <w:rFonts w:ascii="Arial" w:hAnsi="Arial"/>
                <w:b/>
                <w:bCs/>
                <w:sz w:val="20"/>
                <w:szCs w:val="20"/>
              </w:rPr>
            </w:pPr>
            <w:r w:rsidRPr="00514003">
              <w:rPr>
                <w:rFonts w:ascii="Arial" w:hAnsi="Arial"/>
                <w:b/>
                <w:bCs/>
                <w:sz w:val="20"/>
                <w:szCs w:val="20"/>
              </w:rPr>
              <w:t>Адрес</w:t>
            </w:r>
          </w:p>
        </w:tc>
        <w:tc>
          <w:tcPr>
            <w:tcW w:w="870" w:type="dxa"/>
            <w:shd w:val="clear" w:color="auto" w:fill="D9D9D9" w:themeFill="background1" w:themeFillShade="D9"/>
            <w:vAlign w:val="center"/>
          </w:tcPr>
          <w:p w14:paraId="616C4476" w14:textId="77777777" w:rsidR="00DD1001" w:rsidRPr="00514003" w:rsidRDefault="00DD1001" w:rsidP="00F94371">
            <w:pPr>
              <w:jc w:val="center"/>
              <w:rPr>
                <w:rFonts w:ascii="Arial" w:hAnsi="Arial"/>
                <w:b/>
                <w:bCs/>
                <w:sz w:val="20"/>
                <w:szCs w:val="20"/>
              </w:rPr>
            </w:pPr>
            <w:r w:rsidRPr="00514003">
              <w:rPr>
                <w:rFonts w:ascii="Arial" w:hAnsi="Arial"/>
                <w:b/>
                <w:bCs/>
                <w:sz w:val="20"/>
                <w:szCs w:val="20"/>
              </w:rPr>
              <w:t>Регион</w:t>
            </w:r>
          </w:p>
        </w:tc>
        <w:tc>
          <w:tcPr>
            <w:tcW w:w="948" w:type="dxa"/>
            <w:shd w:val="clear" w:color="auto" w:fill="D9D9D9" w:themeFill="background1" w:themeFillShade="D9"/>
            <w:vAlign w:val="center"/>
          </w:tcPr>
          <w:p w14:paraId="118B4DA5" w14:textId="77777777" w:rsidR="00DD1001" w:rsidRPr="00514003" w:rsidRDefault="00DD1001" w:rsidP="00F94371">
            <w:pPr>
              <w:jc w:val="center"/>
              <w:rPr>
                <w:rFonts w:ascii="Arial" w:hAnsi="Arial"/>
                <w:b/>
                <w:bCs/>
                <w:sz w:val="20"/>
                <w:szCs w:val="20"/>
              </w:rPr>
            </w:pPr>
            <w:r w:rsidRPr="00514003">
              <w:rPr>
                <w:rFonts w:ascii="Arial" w:hAnsi="Arial"/>
                <w:b/>
                <w:bCs/>
                <w:sz w:val="20"/>
                <w:szCs w:val="20"/>
              </w:rPr>
              <w:t>Доступ</w:t>
            </w:r>
          </w:p>
        </w:tc>
        <w:tc>
          <w:tcPr>
            <w:tcW w:w="1158" w:type="dxa"/>
            <w:shd w:val="clear" w:color="auto" w:fill="D9D9D9" w:themeFill="background1" w:themeFillShade="D9"/>
            <w:vAlign w:val="center"/>
          </w:tcPr>
          <w:p w14:paraId="282E6033" w14:textId="77777777" w:rsidR="00DD1001" w:rsidRPr="00514003" w:rsidRDefault="00DD1001" w:rsidP="00F94371">
            <w:pPr>
              <w:jc w:val="center"/>
              <w:rPr>
                <w:rFonts w:ascii="Arial" w:hAnsi="Arial"/>
                <w:b/>
                <w:bCs/>
                <w:sz w:val="20"/>
                <w:szCs w:val="20"/>
              </w:rPr>
            </w:pPr>
            <w:r w:rsidRPr="00514003">
              <w:rPr>
                <w:rFonts w:ascii="Arial" w:hAnsi="Arial"/>
                <w:b/>
                <w:bCs/>
                <w:sz w:val="20"/>
                <w:szCs w:val="20"/>
              </w:rPr>
              <w:t xml:space="preserve">Тип </w:t>
            </w:r>
          </w:p>
          <w:p w14:paraId="162D5348" w14:textId="77777777" w:rsidR="00DD1001" w:rsidRPr="00514003" w:rsidRDefault="00DD1001" w:rsidP="00F94371">
            <w:pPr>
              <w:jc w:val="center"/>
              <w:rPr>
                <w:rFonts w:ascii="Arial" w:hAnsi="Arial"/>
                <w:b/>
                <w:bCs/>
                <w:sz w:val="20"/>
                <w:szCs w:val="20"/>
              </w:rPr>
            </w:pPr>
            <w:r w:rsidRPr="00514003">
              <w:rPr>
                <w:rFonts w:ascii="Arial" w:hAnsi="Arial"/>
                <w:b/>
                <w:bCs/>
                <w:sz w:val="20"/>
                <w:szCs w:val="20"/>
              </w:rPr>
              <w:t>данных</w:t>
            </w:r>
          </w:p>
        </w:tc>
      </w:tr>
    </w:tbl>
    <w:p w14:paraId="3B8BD2DC" w14:textId="77777777" w:rsidR="00ED36D6" w:rsidRDefault="00ED36D6" w:rsidP="00ED36D6">
      <w:pPr>
        <w:pStyle w:val="aa"/>
        <w:ind w:left="-851"/>
        <w:jc w:val="both"/>
        <w:rPr>
          <w:rFonts w:ascii="Arial" w:hAnsi="Arial" w:cs="Arial"/>
          <w:sz w:val="8"/>
          <w:szCs w:val="8"/>
        </w:rPr>
      </w:pPr>
    </w:p>
    <w:tbl>
      <w:tblPr>
        <w:tblStyle w:val="22"/>
        <w:tblW w:w="10353" w:type="dxa"/>
        <w:tblInd w:w="-284" w:type="dxa"/>
        <w:tblBorders>
          <w:top w:val="none" w:sz="0" w:space="0" w:color="auto"/>
          <w:left w:val="none" w:sz="0" w:space="0" w:color="auto"/>
          <w:bottom w:val="none" w:sz="0" w:space="0" w:color="auto"/>
          <w:right w:val="none" w:sz="0" w:space="0" w:color="auto"/>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710"/>
        <w:gridCol w:w="1587"/>
        <w:gridCol w:w="4365"/>
        <w:gridCol w:w="709"/>
        <w:gridCol w:w="850"/>
        <w:gridCol w:w="992"/>
        <w:gridCol w:w="1134"/>
        <w:gridCol w:w="6"/>
      </w:tblGrid>
      <w:tr w:rsidR="00AB4491" w:rsidRPr="00157B18" w14:paraId="41899269" w14:textId="77777777" w:rsidTr="005273BD">
        <w:trPr>
          <w:gridAfter w:val="1"/>
          <w:wAfter w:w="6" w:type="dxa"/>
        </w:trPr>
        <w:tc>
          <w:tcPr>
            <w:tcW w:w="710" w:type="dxa"/>
          </w:tcPr>
          <w:p w14:paraId="7E25256C" w14:textId="77777777" w:rsidR="00AB4491" w:rsidRPr="005273BD" w:rsidRDefault="00AB4491" w:rsidP="00AB4491">
            <w:pPr>
              <w:rPr>
                <w:rFonts w:ascii="Arial" w:hAnsi="Arial"/>
                <w:b/>
                <w:color w:val="000000"/>
                <w:sz w:val="20"/>
                <w:szCs w:val="20"/>
              </w:rPr>
            </w:pPr>
            <w:r w:rsidRPr="005273BD">
              <w:rPr>
                <w:rFonts w:ascii="Arial" w:hAnsi="Arial"/>
                <w:b/>
                <w:color w:val="000000"/>
                <w:sz w:val="20"/>
                <w:szCs w:val="20"/>
              </w:rPr>
              <w:t>П1</w:t>
            </w:r>
          </w:p>
        </w:tc>
        <w:tc>
          <w:tcPr>
            <w:tcW w:w="1587" w:type="dxa"/>
          </w:tcPr>
          <w:p w14:paraId="7219A8D3" w14:textId="77777777" w:rsidR="00AB4491" w:rsidRPr="005273BD" w:rsidRDefault="00F47A2D" w:rsidP="005273BD">
            <w:pPr>
              <w:suppressAutoHyphens w:val="0"/>
              <w:ind w:right="-86"/>
              <w:rPr>
                <w:rFonts w:ascii="Arial" w:hAnsi="Arial"/>
                <w:color w:val="000000"/>
                <w:sz w:val="20"/>
                <w:szCs w:val="20"/>
              </w:rPr>
            </w:pPr>
            <w:r w:rsidRPr="005273BD">
              <w:rPr>
                <w:rFonts w:ascii="Arial" w:hAnsi="Arial"/>
                <w:color w:val="000000"/>
                <w:sz w:val="20"/>
                <w:szCs w:val="20"/>
              </w:rPr>
              <w:t>Работа</w:t>
            </w:r>
          </w:p>
        </w:tc>
        <w:tc>
          <w:tcPr>
            <w:tcW w:w="4365" w:type="dxa"/>
            <w:vAlign w:val="center"/>
          </w:tcPr>
          <w:p w14:paraId="5D6EABF3" w14:textId="77777777" w:rsidR="00AB4491" w:rsidRPr="005273BD" w:rsidRDefault="00AB4491" w:rsidP="00D36D2F">
            <w:pPr>
              <w:pStyle w:val="aa"/>
              <w:suppressAutoHyphens w:val="0"/>
              <w:jc w:val="both"/>
              <w:rPr>
                <w:rFonts w:ascii="Arial" w:hAnsi="Arial"/>
                <w:sz w:val="20"/>
                <w:szCs w:val="20"/>
              </w:rPr>
            </w:pPr>
            <w:r w:rsidRPr="005273BD">
              <w:rPr>
                <w:rFonts w:ascii="Arial" w:hAnsi="Arial"/>
                <w:sz w:val="20"/>
                <w:szCs w:val="20"/>
              </w:rPr>
              <w:t>Флаг наличия сигнала на запуск (1) и останов (0) системы.</w:t>
            </w:r>
          </w:p>
        </w:tc>
        <w:tc>
          <w:tcPr>
            <w:tcW w:w="709" w:type="dxa"/>
            <w:vAlign w:val="center"/>
          </w:tcPr>
          <w:p w14:paraId="79C76882" w14:textId="77777777" w:rsidR="00AB4491" w:rsidRPr="005273BD" w:rsidRDefault="00AB4491" w:rsidP="00AB4491">
            <w:pPr>
              <w:jc w:val="right"/>
              <w:rPr>
                <w:rFonts w:ascii="Arial" w:hAnsi="Arial"/>
                <w:color w:val="000000"/>
                <w:sz w:val="20"/>
                <w:szCs w:val="20"/>
              </w:rPr>
            </w:pPr>
            <w:r w:rsidRPr="005273BD">
              <w:rPr>
                <w:rFonts w:ascii="Arial" w:hAnsi="Arial"/>
                <w:color w:val="000000"/>
                <w:sz w:val="20"/>
                <w:szCs w:val="20"/>
              </w:rPr>
              <w:t>4000</w:t>
            </w:r>
          </w:p>
        </w:tc>
        <w:tc>
          <w:tcPr>
            <w:tcW w:w="850" w:type="dxa"/>
            <w:vAlign w:val="center"/>
          </w:tcPr>
          <w:p w14:paraId="72013E42"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0x</w:t>
            </w:r>
            <w:r w:rsidRPr="005273BD">
              <w:rPr>
                <w:rFonts w:ascii="Arial" w:hAnsi="Arial"/>
                <w:color w:val="000000"/>
                <w:sz w:val="20"/>
                <w:szCs w:val="20"/>
              </w:rPr>
              <w:t>*</w:t>
            </w:r>
          </w:p>
        </w:tc>
        <w:tc>
          <w:tcPr>
            <w:tcW w:w="992" w:type="dxa"/>
            <w:vAlign w:val="center"/>
          </w:tcPr>
          <w:p w14:paraId="34BE4DB5"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03B7E99B" w14:textId="77777777" w:rsidR="00AB4491" w:rsidRPr="005273BD" w:rsidRDefault="00AB4491" w:rsidP="00AB4491">
            <w:pPr>
              <w:jc w:val="center"/>
              <w:rPr>
                <w:rFonts w:ascii="Arial" w:hAnsi="Arial"/>
                <w:color w:val="000000"/>
                <w:sz w:val="20"/>
                <w:szCs w:val="20"/>
              </w:rPr>
            </w:pPr>
            <w:proofErr w:type="spellStart"/>
            <w:r w:rsidRPr="005273BD">
              <w:rPr>
                <w:rFonts w:ascii="Arial" w:hAnsi="Arial"/>
                <w:color w:val="000000"/>
                <w:sz w:val="20"/>
                <w:szCs w:val="20"/>
              </w:rPr>
              <w:t>Bool</w:t>
            </w:r>
            <w:proofErr w:type="spellEnd"/>
          </w:p>
        </w:tc>
      </w:tr>
      <w:tr w:rsidR="00AB4491" w:rsidRPr="00157B18" w14:paraId="135C1A04" w14:textId="77777777" w:rsidTr="005273BD">
        <w:trPr>
          <w:gridAfter w:val="1"/>
          <w:wAfter w:w="6" w:type="dxa"/>
        </w:trPr>
        <w:tc>
          <w:tcPr>
            <w:tcW w:w="710" w:type="dxa"/>
          </w:tcPr>
          <w:p w14:paraId="55C29B56" w14:textId="77777777" w:rsidR="00AB4491" w:rsidRPr="005273BD" w:rsidRDefault="005248BB" w:rsidP="00AB4491">
            <w:pPr>
              <w:rPr>
                <w:rFonts w:ascii="Arial" w:hAnsi="Arial"/>
                <w:b/>
                <w:color w:val="000000"/>
                <w:sz w:val="20"/>
                <w:szCs w:val="20"/>
              </w:rPr>
            </w:pPr>
            <w:r w:rsidRPr="005273BD">
              <w:rPr>
                <w:rFonts w:ascii="Arial" w:hAnsi="Arial"/>
                <w:b/>
                <w:color w:val="000000"/>
                <w:sz w:val="20"/>
                <w:szCs w:val="20"/>
              </w:rPr>
              <w:t>П2</w:t>
            </w:r>
          </w:p>
        </w:tc>
        <w:tc>
          <w:tcPr>
            <w:tcW w:w="1587" w:type="dxa"/>
          </w:tcPr>
          <w:p w14:paraId="25CE203D" w14:textId="77777777" w:rsidR="00AB4491" w:rsidRPr="005273BD" w:rsidRDefault="00AB4491" w:rsidP="00D66365">
            <w:pPr>
              <w:suppressAutoHyphens w:val="0"/>
              <w:rPr>
                <w:rFonts w:ascii="Arial" w:hAnsi="Arial"/>
                <w:color w:val="000000"/>
                <w:sz w:val="20"/>
                <w:szCs w:val="20"/>
              </w:rPr>
            </w:pPr>
            <w:r w:rsidRPr="005273BD">
              <w:rPr>
                <w:rFonts w:ascii="Arial" w:hAnsi="Arial"/>
                <w:color w:val="000000"/>
                <w:sz w:val="20"/>
                <w:szCs w:val="20"/>
                <w:lang w:val="en-US"/>
              </w:rPr>
              <w:t>RUN</w:t>
            </w:r>
            <w:r w:rsidRPr="005273BD">
              <w:rPr>
                <w:rFonts w:ascii="Arial" w:hAnsi="Arial"/>
                <w:color w:val="000000"/>
                <w:sz w:val="20"/>
                <w:szCs w:val="20"/>
              </w:rPr>
              <w:t xml:space="preserve"> по сети</w:t>
            </w:r>
          </w:p>
        </w:tc>
        <w:tc>
          <w:tcPr>
            <w:tcW w:w="4365" w:type="dxa"/>
            <w:vAlign w:val="center"/>
          </w:tcPr>
          <w:p w14:paraId="6FB79082" w14:textId="77777777" w:rsidR="00AB4491" w:rsidRPr="005273BD" w:rsidRDefault="00AB4491" w:rsidP="00D36D2F">
            <w:pPr>
              <w:pStyle w:val="aa"/>
              <w:suppressAutoHyphens w:val="0"/>
              <w:jc w:val="both"/>
              <w:rPr>
                <w:rFonts w:ascii="Arial" w:hAnsi="Arial"/>
                <w:sz w:val="20"/>
                <w:szCs w:val="20"/>
              </w:rPr>
            </w:pPr>
            <w:r w:rsidRPr="005273BD">
              <w:rPr>
                <w:rFonts w:ascii="Arial" w:hAnsi="Arial"/>
                <w:sz w:val="20"/>
                <w:szCs w:val="20"/>
              </w:rPr>
              <w:t>Регистр на запуск (1) и останов (0) системы по сети.</w:t>
            </w:r>
          </w:p>
        </w:tc>
        <w:tc>
          <w:tcPr>
            <w:tcW w:w="709" w:type="dxa"/>
            <w:vAlign w:val="center"/>
          </w:tcPr>
          <w:p w14:paraId="702FCEF3" w14:textId="77777777" w:rsidR="00AB4491" w:rsidRPr="005273BD" w:rsidRDefault="00AB4491" w:rsidP="00AB4491">
            <w:pPr>
              <w:jc w:val="right"/>
              <w:rPr>
                <w:rFonts w:ascii="Arial" w:hAnsi="Arial"/>
                <w:color w:val="000000"/>
                <w:sz w:val="20"/>
                <w:szCs w:val="20"/>
              </w:rPr>
            </w:pPr>
            <w:r w:rsidRPr="005273BD">
              <w:rPr>
                <w:rFonts w:ascii="Arial" w:hAnsi="Arial"/>
                <w:color w:val="000000"/>
                <w:sz w:val="20"/>
                <w:szCs w:val="20"/>
              </w:rPr>
              <w:t>4001</w:t>
            </w:r>
          </w:p>
        </w:tc>
        <w:tc>
          <w:tcPr>
            <w:tcW w:w="850" w:type="dxa"/>
            <w:vAlign w:val="center"/>
          </w:tcPr>
          <w:p w14:paraId="752326B4"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0x</w:t>
            </w:r>
            <w:r w:rsidRPr="005273BD">
              <w:rPr>
                <w:rFonts w:ascii="Arial" w:hAnsi="Arial"/>
                <w:color w:val="000000"/>
                <w:sz w:val="20"/>
                <w:szCs w:val="20"/>
              </w:rPr>
              <w:t>*</w:t>
            </w:r>
          </w:p>
        </w:tc>
        <w:tc>
          <w:tcPr>
            <w:tcW w:w="992" w:type="dxa"/>
            <w:vAlign w:val="center"/>
          </w:tcPr>
          <w:p w14:paraId="6090ACEB"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29469202" w14:textId="77777777" w:rsidR="00AB4491" w:rsidRPr="005273BD" w:rsidRDefault="00AB4491" w:rsidP="00AB4491">
            <w:pPr>
              <w:jc w:val="center"/>
              <w:rPr>
                <w:rFonts w:ascii="Arial" w:hAnsi="Arial"/>
                <w:color w:val="000000"/>
                <w:sz w:val="20"/>
                <w:szCs w:val="20"/>
              </w:rPr>
            </w:pPr>
            <w:proofErr w:type="spellStart"/>
            <w:r w:rsidRPr="005273BD">
              <w:rPr>
                <w:rFonts w:ascii="Arial" w:hAnsi="Arial"/>
                <w:color w:val="000000"/>
                <w:sz w:val="20"/>
                <w:szCs w:val="20"/>
              </w:rPr>
              <w:t>Bool</w:t>
            </w:r>
            <w:proofErr w:type="spellEnd"/>
          </w:p>
        </w:tc>
      </w:tr>
      <w:tr w:rsidR="00AB4491" w:rsidRPr="00157B18" w14:paraId="6A708D97" w14:textId="77777777" w:rsidTr="005273BD">
        <w:trPr>
          <w:gridAfter w:val="1"/>
          <w:wAfter w:w="6" w:type="dxa"/>
        </w:trPr>
        <w:tc>
          <w:tcPr>
            <w:tcW w:w="710" w:type="dxa"/>
            <w:tcBorders>
              <w:bottom w:val="single" w:sz="12" w:space="0" w:color="D9D9D9" w:themeColor="background1" w:themeShade="D9"/>
            </w:tcBorders>
          </w:tcPr>
          <w:p w14:paraId="4F5EC346" w14:textId="77777777" w:rsidR="00AB4491" w:rsidRPr="005273BD" w:rsidRDefault="004B43E4" w:rsidP="00AB4491">
            <w:pPr>
              <w:rPr>
                <w:rFonts w:ascii="Arial" w:hAnsi="Arial"/>
                <w:b/>
                <w:color w:val="000000"/>
                <w:sz w:val="20"/>
                <w:szCs w:val="20"/>
              </w:rPr>
            </w:pPr>
            <w:r w:rsidRPr="005273BD">
              <w:rPr>
                <w:rFonts w:ascii="Arial" w:hAnsi="Arial"/>
                <w:b/>
                <w:color w:val="000000"/>
                <w:sz w:val="20"/>
                <w:szCs w:val="20"/>
              </w:rPr>
              <w:t>П3</w:t>
            </w:r>
          </w:p>
        </w:tc>
        <w:tc>
          <w:tcPr>
            <w:tcW w:w="1587" w:type="dxa"/>
            <w:tcBorders>
              <w:bottom w:val="single" w:sz="12" w:space="0" w:color="D9D9D9" w:themeColor="background1" w:themeShade="D9"/>
            </w:tcBorders>
          </w:tcPr>
          <w:p w14:paraId="01763AA3" w14:textId="77777777" w:rsidR="00AB4491" w:rsidRPr="005273BD" w:rsidRDefault="00AB4491" w:rsidP="00D66365">
            <w:pPr>
              <w:suppressAutoHyphens w:val="0"/>
              <w:rPr>
                <w:rFonts w:ascii="Arial" w:hAnsi="Arial"/>
                <w:color w:val="000000"/>
                <w:sz w:val="20"/>
                <w:szCs w:val="20"/>
              </w:rPr>
            </w:pPr>
            <w:r w:rsidRPr="005273BD">
              <w:rPr>
                <w:rFonts w:ascii="Arial" w:hAnsi="Arial"/>
                <w:sz w:val="20"/>
                <w:szCs w:val="20"/>
              </w:rPr>
              <w:t>Сброс аварий</w:t>
            </w:r>
          </w:p>
        </w:tc>
        <w:tc>
          <w:tcPr>
            <w:tcW w:w="4365" w:type="dxa"/>
            <w:tcBorders>
              <w:bottom w:val="single" w:sz="12" w:space="0" w:color="D9D9D9" w:themeColor="background1" w:themeShade="D9"/>
            </w:tcBorders>
            <w:vAlign w:val="center"/>
          </w:tcPr>
          <w:p w14:paraId="2FB42967" w14:textId="77777777" w:rsidR="00AB4491" w:rsidRPr="005273BD" w:rsidRDefault="002C07B8" w:rsidP="00D36D2F">
            <w:pPr>
              <w:pStyle w:val="aa"/>
              <w:suppressAutoHyphens w:val="0"/>
              <w:jc w:val="both"/>
              <w:rPr>
                <w:rFonts w:ascii="Arial" w:hAnsi="Arial"/>
                <w:sz w:val="20"/>
                <w:szCs w:val="20"/>
              </w:rPr>
            </w:pPr>
            <w:r w:rsidRPr="005273BD">
              <w:rPr>
                <w:rFonts w:ascii="Arial" w:hAnsi="Arial"/>
                <w:sz w:val="20"/>
                <w:szCs w:val="20"/>
              </w:rPr>
              <w:t xml:space="preserve">Регистр для сброса аварийного состояния системы. </w:t>
            </w:r>
            <w:r w:rsidR="00AB4491" w:rsidRPr="005273BD">
              <w:rPr>
                <w:rFonts w:ascii="Arial" w:hAnsi="Arial"/>
                <w:sz w:val="20"/>
                <w:szCs w:val="20"/>
              </w:rPr>
              <w:t>Сброс аварий осуществляется по переднему фронту записи, после чего регистр</w:t>
            </w:r>
            <w:r w:rsidRPr="005273BD">
              <w:rPr>
                <w:rFonts w:ascii="Arial" w:hAnsi="Arial"/>
                <w:sz w:val="20"/>
                <w:szCs w:val="20"/>
              </w:rPr>
              <w:t xml:space="preserve"> автоматически</w:t>
            </w:r>
            <w:r w:rsidR="00AB4491" w:rsidRPr="005273BD">
              <w:rPr>
                <w:rFonts w:ascii="Arial" w:hAnsi="Arial"/>
                <w:sz w:val="20"/>
                <w:szCs w:val="20"/>
              </w:rPr>
              <w:t xml:space="preserve"> сбрасывается в ноль.</w:t>
            </w:r>
          </w:p>
        </w:tc>
        <w:tc>
          <w:tcPr>
            <w:tcW w:w="709" w:type="dxa"/>
            <w:tcBorders>
              <w:bottom w:val="single" w:sz="12" w:space="0" w:color="D9D9D9" w:themeColor="background1" w:themeShade="D9"/>
            </w:tcBorders>
            <w:vAlign w:val="center"/>
          </w:tcPr>
          <w:p w14:paraId="2DA51203" w14:textId="77777777" w:rsidR="00AB4491" w:rsidRPr="005273BD" w:rsidRDefault="004B43E4" w:rsidP="00AB4491">
            <w:pPr>
              <w:jc w:val="right"/>
              <w:rPr>
                <w:rFonts w:ascii="Arial" w:hAnsi="Arial"/>
                <w:color w:val="000000"/>
                <w:sz w:val="20"/>
                <w:szCs w:val="20"/>
              </w:rPr>
            </w:pPr>
            <w:r w:rsidRPr="005273BD">
              <w:rPr>
                <w:rFonts w:ascii="Arial" w:hAnsi="Arial"/>
                <w:sz w:val="20"/>
                <w:szCs w:val="20"/>
              </w:rPr>
              <w:t>4002</w:t>
            </w:r>
          </w:p>
        </w:tc>
        <w:tc>
          <w:tcPr>
            <w:tcW w:w="850" w:type="dxa"/>
            <w:tcBorders>
              <w:bottom w:val="single" w:sz="12" w:space="0" w:color="D9D9D9" w:themeColor="background1" w:themeShade="D9"/>
            </w:tcBorders>
            <w:vAlign w:val="center"/>
          </w:tcPr>
          <w:p w14:paraId="30B0C7E8"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0</w:t>
            </w:r>
            <w:r w:rsidRPr="005273BD">
              <w:rPr>
                <w:rFonts w:ascii="Arial" w:hAnsi="Arial"/>
                <w:color w:val="000000"/>
                <w:sz w:val="20"/>
                <w:szCs w:val="20"/>
                <w:lang w:val="en-US"/>
              </w:rPr>
              <w:t>x</w:t>
            </w:r>
            <w:r w:rsidRPr="005273BD">
              <w:rPr>
                <w:rFonts w:ascii="Arial" w:hAnsi="Arial"/>
                <w:color w:val="000000"/>
                <w:sz w:val="20"/>
                <w:szCs w:val="20"/>
              </w:rPr>
              <w:t>*</w:t>
            </w:r>
          </w:p>
        </w:tc>
        <w:tc>
          <w:tcPr>
            <w:tcW w:w="992" w:type="dxa"/>
            <w:tcBorders>
              <w:bottom w:val="single" w:sz="12" w:space="0" w:color="D9D9D9" w:themeColor="background1" w:themeShade="D9"/>
            </w:tcBorders>
            <w:vAlign w:val="center"/>
          </w:tcPr>
          <w:p w14:paraId="08F1E411"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w</w:t>
            </w:r>
            <w:r w:rsidRPr="005273BD">
              <w:rPr>
                <w:rFonts w:ascii="Arial" w:hAnsi="Arial"/>
                <w:color w:val="000000"/>
                <w:sz w:val="20"/>
                <w:szCs w:val="20"/>
              </w:rPr>
              <w:t>**</w:t>
            </w:r>
          </w:p>
        </w:tc>
        <w:tc>
          <w:tcPr>
            <w:tcW w:w="1134" w:type="dxa"/>
            <w:tcBorders>
              <w:bottom w:val="single" w:sz="12" w:space="0" w:color="D9D9D9" w:themeColor="background1" w:themeShade="D9"/>
            </w:tcBorders>
            <w:vAlign w:val="center"/>
          </w:tcPr>
          <w:p w14:paraId="42C714AA" w14:textId="77777777" w:rsidR="00AB4491" w:rsidRPr="005273BD" w:rsidRDefault="00AB4491" w:rsidP="00AB4491">
            <w:pPr>
              <w:jc w:val="center"/>
              <w:rPr>
                <w:rFonts w:ascii="Arial" w:hAnsi="Arial"/>
                <w:color w:val="000000"/>
                <w:sz w:val="20"/>
                <w:szCs w:val="20"/>
              </w:rPr>
            </w:pPr>
            <w:proofErr w:type="spellStart"/>
            <w:r w:rsidRPr="005273BD">
              <w:rPr>
                <w:rFonts w:ascii="Arial" w:hAnsi="Arial"/>
                <w:color w:val="000000"/>
                <w:sz w:val="20"/>
                <w:szCs w:val="20"/>
              </w:rPr>
              <w:t>Bool</w:t>
            </w:r>
            <w:proofErr w:type="spellEnd"/>
          </w:p>
        </w:tc>
      </w:tr>
      <w:tr w:rsidR="002C07B8" w:rsidRPr="00157B18" w14:paraId="1E94E0AB" w14:textId="77777777" w:rsidTr="005273BD">
        <w:tc>
          <w:tcPr>
            <w:tcW w:w="10353" w:type="dxa"/>
            <w:gridSpan w:val="8"/>
            <w:tcBorders>
              <w:top w:val="single" w:sz="12" w:space="0" w:color="D9D9D9" w:themeColor="background1" w:themeShade="D9"/>
              <w:bottom w:val="single" w:sz="12" w:space="0" w:color="D9D9D9" w:themeColor="background1" w:themeShade="D9"/>
            </w:tcBorders>
            <w:shd w:val="pct10" w:color="auto" w:fill="auto"/>
          </w:tcPr>
          <w:p w14:paraId="7AF4DB7A" w14:textId="77777777" w:rsidR="002C07B8" w:rsidRPr="005273BD" w:rsidRDefault="002C07B8" w:rsidP="00AB4491">
            <w:pPr>
              <w:jc w:val="center"/>
              <w:rPr>
                <w:rFonts w:ascii="Arial" w:hAnsi="Arial"/>
                <w:color w:val="000000"/>
                <w:sz w:val="20"/>
                <w:szCs w:val="20"/>
              </w:rPr>
            </w:pPr>
          </w:p>
        </w:tc>
      </w:tr>
      <w:tr w:rsidR="004E5D18" w:rsidRPr="00157B18" w14:paraId="44281A06" w14:textId="77777777" w:rsidTr="005273BD">
        <w:trPr>
          <w:gridAfter w:val="1"/>
          <w:wAfter w:w="6" w:type="dxa"/>
        </w:trPr>
        <w:tc>
          <w:tcPr>
            <w:tcW w:w="710" w:type="dxa"/>
            <w:tcBorders>
              <w:top w:val="single" w:sz="12" w:space="0" w:color="D9D9D9" w:themeColor="background1" w:themeShade="D9"/>
            </w:tcBorders>
          </w:tcPr>
          <w:p w14:paraId="507BB1A6" w14:textId="77777777" w:rsidR="004E5D18" w:rsidRPr="005273BD" w:rsidRDefault="004B43E4" w:rsidP="004E5D18">
            <w:pPr>
              <w:rPr>
                <w:rFonts w:ascii="Arial" w:hAnsi="Arial"/>
                <w:b/>
                <w:color w:val="000000"/>
                <w:sz w:val="20"/>
                <w:szCs w:val="20"/>
              </w:rPr>
            </w:pPr>
            <w:r w:rsidRPr="005273BD">
              <w:rPr>
                <w:rFonts w:ascii="Arial" w:hAnsi="Arial"/>
                <w:b/>
                <w:color w:val="000000"/>
                <w:sz w:val="20"/>
                <w:szCs w:val="20"/>
              </w:rPr>
              <w:t>П4</w:t>
            </w:r>
          </w:p>
        </w:tc>
        <w:tc>
          <w:tcPr>
            <w:tcW w:w="1587" w:type="dxa"/>
            <w:tcBorders>
              <w:top w:val="single" w:sz="12" w:space="0" w:color="D9D9D9" w:themeColor="background1" w:themeShade="D9"/>
            </w:tcBorders>
          </w:tcPr>
          <w:p w14:paraId="345B099E" w14:textId="234B158C" w:rsidR="004E5D18" w:rsidRPr="005273BD" w:rsidRDefault="004E5D18" w:rsidP="00D66365">
            <w:pPr>
              <w:suppressAutoHyphens w:val="0"/>
              <w:rPr>
                <w:rFonts w:ascii="Arial" w:hAnsi="Arial"/>
                <w:sz w:val="20"/>
                <w:szCs w:val="20"/>
              </w:rPr>
            </w:pPr>
            <w:r w:rsidRPr="005273BD">
              <w:rPr>
                <w:rFonts w:ascii="Arial" w:hAnsi="Arial"/>
                <w:sz w:val="20"/>
                <w:szCs w:val="20"/>
              </w:rPr>
              <w:t>Показания датчика</w:t>
            </w:r>
            <w:r w:rsidR="005273BD">
              <w:rPr>
                <w:rFonts w:ascii="Arial" w:hAnsi="Arial"/>
                <w:sz w:val="20"/>
                <w:szCs w:val="20"/>
                <w:lang w:val="en-US"/>
              </w:rPr>
              <w:t xml:space="preserve"> </w:t>
            </w:r>
            <w:r w:rsidR="005273BD">
              <w:rPr>
                <w:rFonts w:ascii="Arial" w:hAnsi="Arial"/>
                <w:sz w:val="20"/>
                <w:szCs w:val="20"/>
              </w:rPr>
              <w:t>в канале</w:t>
            </w:r>
          </w:p>
        </w:tc>
        <w:tc>
          <w:tcPr>
            <w:tcW w:w="4365" w:type="dxa"/>
            <w:tcBorders>
              <w:top w:val="single" w:sz="12" w:space="0" w:color="D9D9D9" w:themeColor="background1" w:themeShade="D9"/>
            </w:tcBorders>
            <w:vAlign w:val="center"/>
          </w:tcPr>
          <w:p w14:paraId="6A422050" w14:textId="15C17CA7" w:rsidR="00196981" w:rsidRPr="005273BD" w:rsidRDefault="004E5D18" w:rsidP="00D36D2F">
            <w:pPr>
              <w:pStyle w:val="aa"/>
              <w:suppressAutoHyphens w:val="0"/>
              <w:jc w:val="both"/>
              <w:rPr>
                <w:rFonts w:ascii="Arial" w:hAnsi="Arial"/>
                <w:sz w:val="20"/>
                <w:szCs w:val="20"/>
              </w:rPr>
            </w:pPr>
            <w:r w:rsidRPr="005273BD">
              <w:rPr>
                <w:rFonts w:ascii="Arial" w:hAnsi="Arial"/>
                <w:sz w:val="20"/>
                <w:szCs w:val="20"/>
              </w:rPr>
              <w:t>Температура воздуха в приточном канале системы</w:t>
            </w:r>
            <w:r w:rsidR="00196981" w:rsidRPr="005273BD">
              <w:rPr>
                <w:rFonts w:ascii="Arial" w:hAnsi="Arial"/>
                <w:sz w:val="20"/>
                <w:szCs w:val="20"/>
              </w:rPr>
              <w:t>.</w:t>
            </w:r>
          </w:p>
          <w:p w14:paraId="05DE9E05" w14:textId="77777777" w:rsidR="004E5D18" w:rsidRPr="005273BD" w:rsidRDefault="00196981" w:rsidP="00D36D2F">
            <w:pPr>
              <w:pStyle w:val="aa"/>
              <w:suppressAutoHyphens w:val="0"/>
              <w:jc w:val="both"/>
              <w:rPr>
                <w:rFonts w:ascii="Arial" w:hAnsi="Arial"/>
                <w:sz w:val="20"/>
                <w:szCs w:val="20"/>
              </w:rPr>
            </w:pPr>
            <w:r w:rsidRPr="005273BD">
              <w:rPr>
                <w:rFonts w:ascii="Arial" w:hAnsi="Arial"/>
                <w:i/>
                <w:sz w:val="20"/>
                <w:szCs w:val="20"/>
              </w:rPr>
              <w:t>Диапазон значений:</w:t>
            </w:r>
            <w:r w:rsidRPr="005273BD">
              <w:rPr>
                <w:rFonts w:ascii="Arial" w:hAnsi="Arial"/>
                <w:sz w:val="20"/>
                <w:szCs w:val="20"/>
              </w:rPr>
              <w:t xml:space="preserve"> - 50...+140</w:t>
            </w:r>
            <w:r w:rsidR="004E5D18" w:rsidRPr="005273BD">
              <w:rPr>
                <w:rFonts w:ascii="Arial" w:hAnsi="Arial"/>
                <w:sz w:val="20"/>
                <w:szCs w:val="20"/>
              </w:rPr>
              <w:t>.</w:t>
            </w:r>
          </w:p>
        </w:tc>
        <w:tc>
          <w:tcPr>
            <w:tcW w:w="709" w:type="dxa"/>
            <w:tcBorders>
              <w:top w:val="single" w:sz="12" w:space="0" w:color="D9D9D9" w:themeColor="background1" w:themeShade="D9"/>
            </w:tcBorders>
            <w:vAlign w:val="center"/>
          </w:tcPr>
          <w:p w14:paraId="4860CA15" w14:textId="77777777" w:rsidR="004E5D18" w:rsidRPr="005273BD" w:rsidRDefault="004E5D18" w:rsidP="004E5D18">
            <w:pPr>
              <w:jc w:val="right"/>
              <w:rPr>
                <w:rFonts w:ascii="Arial" w:hAnsi="Arial"/>
                <w:color w:val="000000"/>
                <w:sz w:val="20"/>
                <w:szCs w:val="20"/>
              </w:rPr>
            </w:pPr>
            <w:r w:rsidRPr="005273BD">
              <w:rPr>
                <w:rFonts w:ascii="Arial" w:hAnsi="Arial"/>
                <w:color w:val="000000"/>
                <w:sz w:val="20"/>
                <w:szCs w:val="20"/>
              </w:rPr>
              <w:t>4000</w:t>
            </w:r>
          </w:p>
        </w:tc>
        <w:tc>
          <w:tcPr>
            <w:tcW w:w="850" w:type="dxa"/>
            <w:tcBorders>
              <w:top w:val="single" w:sz="12" w:space="0" w:color="D9D9D9" w:themeColor="background1" w:themeShade="D9"/>
            </w:tcBorders>
            <w:vAlign w:val="center"/>
          </w:tcPr>
          <w:p w14:paraId="44355E2C" w14:textId="77777777" w:rsidR="004E5D18" w:rsidRPr="005273BD" w:rsidRDefault="004E5D18" w:rsidP="004E5D18">
            <w:pPr>
              <w:jc w:val="center"/>
              <w:rPr>
                <w:rFonts w:ascii="Arial" w:hAnsi="Arial"/>
                <w:color w:val="000000"/>
                <w:sz w:val="20"/>
                <w:szCs w:val="20"/>
              </w:rPr>
            </w:pPr>
            <w:r w:rsidRPr="005273BD">
              <w:rPr>
                <w:rFonts w:ascii="Arial" w:hAnsi="Arial"/>
                <w:color w:val="000000"/>
                <w:sz w:val="20"/>
                <w:szCs w:val="20"/>
              </w:rPr>
              <w:t>4</w:t>
            </w:r>
            <w:r w:rsidRPr="005273BD">
              <w:rPr>
                <w:rFonts w:ascii="Arial" w:hAnsi="Arial"/>
                <w:color w:val="000000"/>
                <w:sz w:val="20"/>
                <w:szCs w:val="20"/>
                <w:lang w:val="en-US"/>
              </w:rPr>
              <w:t>x</w:t>
            </w:r>
            <w:r w:rsidRPr="005273BD">
              <w:rPr>
                <w:rFonts w:ascii="Arial" w:hAnsi="Arial"/>
                <w:color w:val="000000"/>
                <w:sz w:val="20"/>
                <w:szCs w:val="20"/>
              </w:rPr>
              <w:t>*</w:t>
            </w:r>
          </w:p>
        </w:tc>
        <w:tc>
          <w:tcPr>
            <w:tcW w:w="992" w:type="dxa"/>
            <w:tcBorders>
              <w:top w:val="single" w:sz="12" w:space="0" w:color="D9D9D9" w:themeColor="background1" w:themeShade="D9"/>
            </w:tcBorders>
            <w:vAlign w:val="center"/>
          </w:tcPr>
          <w:p w14:paraId="4E6A8FF5" w14:textId="77777777" w:rsidR="004E5D18" w:rsidRPr="005273BD" w:rsidRDefault="004E5D18" w:rsidP="004E5D18">
            <w:pPr>
              <w:jc w:val="center"/>
              <w:rPr>
                <w:rFonts w:ascii="Arial" w:hAnsi="Arial"/>
                <w:color w:val="000000"/>
                <w:sz w:val="20"/>
                <w:szCs w:val="20"/>
              </w:rPr>
            </w:pPr>
            <w:r w:rsidRPr="005273BD">
              <w:rPr>
                <w:rFonts w:ascii="Arial" w:hAnsi="Arial"/>
                <w:color w:val="000000"/>
                <w:sz w:val="20"/>
                <w:szCs w:val="20"/>
                <w:lang w:val="en-US"/>
              </w:rPr>
              <w:t>r</w:t>
            </w:r>
            <w:r w:rsidRPr="005273BD">
              <w:rPr>
                <w:rFonts w:ascii="Arial" w:hAnsi="Arial"/>
                <w:color w:val="000000"/>
                <w:sz w:val="20"/>
                <w:szCs w:val="20"/>
              </w:rPr>
              <w:t>**</w:t>
            </w:r>
          </w:p>
        </w:tc>
        <w:tc>
          <w:tcPr>
            <w:tcW w:w="1134" w:type="dxa"/>
            <w:tcBorders>
              <w:top w:val="single" w:sz="12" w:space="0" w:color="D9D9D9" w:themeColor="background1" w:themeShade="D9"/>
            </w:tcBorders>
            <w:vAlign w:val="center"/>
          </w:tcPr>
          <w:p w14:paraId="692178E7" w14:textId="77777777" w:rsidR="004E5D18" w:rsidRPr="005273BD" w:rsidRDefault="004E5D18" w:rsidP="004E5D18">
            <w:pPr>
              <w:jc w:val="center"/>
              <w:rPr>
                <w:rFonts w:ascii="Arial" w:hAnsi="Arial"/>
                <w:color w:val="000000"/>
                <w:sz w:val="20"/>
                <w:szCs w:val="20"/>
              </w:rPr>
            </w:pPr>
            <w:r w:rsidRPr="005273BD">
              <w:rPr>
                <w:rFonts w:ascii="Arial" w:hAnsi="Arial"/>
                <w:color w:val="000000"/>
                <w:sz w:val="20"/>
                <w:szCs w:val="20"/>
                <w:lang w:val="en-US"/>
              </w:rPr>
              <w:t>Float</w:t>
            </w:r>
            <w:r w:rsidRPr="005273BD">
              <w:rPr>
                <w:rFonts w:ascii="Arial" w:hAnsi="Arial"/>
                <w:color w:val="000000"/>
                <w:sz w:val="20"/>
                <w:szCs w:val="20"/>
              </w:rPr>
              <w:t>32</w:t>
            </w:r>
          </w:p>
        </w:tc>
      </w:tr>
      <w:tr w:rsidR="00AB4491" w:rsidRPr="00157B18" w14:paraId="21522F41" w14:textId="77777777" w:rsidTr="005273BD">
        <w:trPr>
          <w:gridAfter w:val="1"/>
          <w:wAfter w:w="6" w:type="dxa"/>
        </w:trPr>
        <w:tc>
          <w:tcPr>
            <w:tcW w:w="710" w:type="dxa"/>
          </w:tcPr>
          <w:p w14:paraId="517B256E" w14:textId="77777777" w:rsidR="00AB4491" w:rsidRPr="005273BD" w:rsidRDefault="004B43E4" w:rsidP="00AB4491">
            <w:pPr>
              <w:rPr>
                <w:rFonts w:ascii="Arial" w:hAnsi="Arial"/>
                <w:b/>
                <w:color w:val="000000"/>
                <w:sz w:val="20"/>
                <w:szCs w:val="20"/>
              </w:rPr>
            </w:pPr>
            <w:r w:rsidRPr="005273BD">
              <w:rPr>
                <w:rFonts w:ascii="Arial" w:hAnsi="Arial"/>
                <w:b/>
                <w:color w:val="000000"/>
                <w:sz w:val="20"/>
                <w:szCs w:val="20"/>
              </w:rPr>
              <w:t>П5</w:t>
            </w:r>
          </w:p>
        </w:tc>
        <w:tc>
          <w:tcPr>
            <w:tcW w:w="1587" w:type="dxa"/>
          </w:tcPr>
          <w:p w14:paraId="7C57D136" w14:textId="77777777" w:rsidR="00AB4491" w:rsidRPr="005273BD" w:rsidRDefault="00AB4491" w:rsidP="00D66365">
            <w:pPr>
              <w:suppressAutoHyphens w:val="0"/>
              <w:rPr>
                <w:rFonts w:ascii="Arial" w:hAnsi="Arial"/>
                <w:color w:val="000000"/>
                <w:sz w:val="20"/>
                <w:szCs w:val="20"/>
              </w:rPr>
            </w:pPr>
            <w:r w:rsidRPr="005273BD">
              <w:rPr>
                <w:rFonts w:ascii="Arial" w:hAnsi="Arial"/>
                <w:color w:val="000000"/>
                <w:sz w:val="20"/>
                <w:szCs w:val="20"/>
              </w:rPr>
              <w:t>Код аварий</w:t>
            </w:r>
          </w:p>
        </w:tc>
        <w:tc>
          <w:tcPr>
            <w:tcW w:w="4365" w:type="dxa"/>
            <w:vAlign w:val="center"/>
          </w:tcPr>
          <w:p w14:paraId="5002062B" w14:textId="7A3ABA57" w:rsidR="00D36D2F" w:rsidRPr="005273BD" w:rsidRDefault="00D36D2F" w:rsidP="00D36D2F">
            <w:pPr>
              <w:pStyle w:val="aa"/>
              <w:suppressAutoHyphens w:val="0"/>
              <w:jc w:val="both"/>
              <w:rPr>
                <w:rFonts w:ascii="Arial" w:hAnsi="Arial"/>
                <w:sz w:val="20"/>
                <w:szCs w:val="20"/>
              </w:rPr>
            </w:pPr>
            <w:r w:rsidRPr="005273BD">
              <w:rPr>
                <w:rFonts w:ascii="Arial" w:hAnsi="Arial"/>
                <w:sz w:val="20"/>
                <w:szCs w:val="20"/>
              </w:rPr>
              <w:t xml:space="preserve">Упакованная последовательность </w:t>
            </w:r>
            <w:r w:rsidR="00AB4491" w:rsidRPr="005273BD">
              <w:rPr>
                <w:rFonts w:ascii="Arial" w:hAnsi="Arial"/>
                <w:sz w:val="20"/>
                <w:szCs w:val="20"/>
              </w:rPr>
              <w:t>флагов аварий</w:t>
            </w:r>
            <w:r w:rsidR="002C07B8" w:rsidRPr="005273BD">
              <w:rPr>
                <w:rFonts w:ascii="Arial" w:hAnsi="Arial"/>
                <w:sz w:val="20"/>
                <w:szCs w:val="20"/>
              </w:rPr>
              <w:t xml:space="preserve"> системы</w:t>
            </w:r>
            <w:r w:rsidR="00AB4491" w:rsidRPr="005273BD">
              <w:rPr>
                <w:rFonts w:ascii="Arial" w:hAnsi="Arial"/>
                <w:sz w:val="20"/>
                <w:szCs w:val="20"/>
              </w:rPr>
              <w:t xml:space="preserve">. Побитовая расшифровка переменной приведена </w:t>
            </w:r>
            <w:r w:rsidR="005273BD">
              <w:rPr>
                <w:rFonts w:ascii="Arial" w:hAnsi="Arial"/>
                <w:sz w:val="20"/>
                <w:szCs w:val="20"/>
              </w:rPr>
              <w:t>далее</w:t>
            </w:r>
            <w:r w:rsidR="00AB4491" w:rsidRPr="005273BD">
              <w:rPr>
                <w:rFonts w:ascii="Arial" w:hAnsi="Arial"/>
                <w:sz w:val="20"/>
                <w:szCs w:val="20"/>
              </w:rPr>
              <w:t>.</w:t>
            </w:r>
          </w:p>
        </w:tc>
        <w:tc>
          <w:tcPr>
            <w:tcW w:w="709" w:type="dxa"/>
            <w:vAlign w:val="center"/>
          </w:tcPr>
          <w:p w14:paraId="78B37BB4" w14:textId="77777777" w:rsidR="00AB4491" w:rsidRPr="005273BD" w:rsidRDefault="00AB4491" w:rsidP="00AB4491">
            <w:pPr>
              <w:jc w:val="right"/>
              <w:rPr>
                <w:rFonts w:ascii="Arial" w:hAnsi="Arial"/>
                <w:color w:val="000000"/>
                <w:sz w:val="20"/>
                <w:szCs w:val="20"/>
              </w:rPr>
            </w:pPr>
            <w:r w:rsidRPr="005273BD">
              <w:rPr>
                <w:rFonts w:ascii="Arial" w:hAnsi="Arial"/>
                <w:color w:val="000000"/>
                <w:sz w:val="20"/>
                <w:szCs w:val="20"/>
              </w:rPr>
              <w:t>4002</w:t>
            </w:r>
          </w:p>
        </w:tc>
        <w:tc>
          <w:tcPr>
            <w:tcW w:w="850" w:type="dxa"/>
            <w:vAlign w:val="center"/>
          </w:tcPr>
          <w:p w14:paraId="189DB1A9"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74B5713D"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r</w:t>
            </w:r>
            <w:r w:rsidRPr="005273BD">
              <w:rPr>
                <w:rFonts w:ascii="Arial" w:hAnsi="Arial"/>
                <w:color w:val="000000"/>
                <w:sz w:val="20"/>
                <w:szCs w:val="20"/>
              </w:rPr>
              <w:t>**</w:t>
            </w:r>
          </w:p>
        </w:tc>
        <w:tc>
          <w:tcPr>
            <w:tcW w:w="1134" w:type="dxa"/>
            <w:vAlign w:val="center"/>
          </w:tcPr>
          <w:p w14:paraId="6FC630FC"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UInt8</w:t>
            </w:r>
          </w:p>
        </w:tc>
      </w:tr>
      <w:tr w:rsidR="00AB4491" w:rsidRPr="00157B18" w14:paraId="7C4CB4B1" w14:textId="77777777" w:rsidTr="005273BD">
        <w:trPr>
          <w:gridAfter w:val="1"/>
          <w:wAfter w:w="6" w:type="dxa"/>
        </w:trPr>
        <w:tc>
          <w:tcPr>
            <w:tcW w:w="710" w:type="dxa"/>
          </w:tcPr>
          <w:p w14:paraId="68EBA641" w14:textId="77777777" w:rsidR="00AB4491" w:rsidRPr="005273BD" w:rsidRDefault="004B43E4" w:rsidP="00AB4491">
            <w:pPr>
              <w:rPr>
                <w:rFonts w:ascii="Arial" w:hAnsi="Arial"/>
                <w:b/>
                <w:color w:val="000000"/>
                <w:sz w:val="20"/>
                <w:szCs w:val="20"/>
              </w:rPr>
            </w:pPr>
            <w:r w:rsidRPr="005273BD">
              <w:rPr>
                <w:rFonts w:ascii="Arial" w:hAnsi="Arial"/>
                <w:b/>
                <w:color w:val="000000"/>
                <w:sz w:val="20"/>
                <w:szCs w:val="20"/>
              </w:rPr>
              <w:t>П6</w:t>
            </w:r>
          </w:p>
        </w:tc>
        <w:tc>
          <w:tcPr>
            <w:tcW w:w="1587" w:type="dxa"/>
          </w:tcPr>
          <w:p w14:paraId="3355FD0E" w14:textId="77777777" w:rsidR="00AB4491" w:rsidRPr="005273BD" w:rsidRDefault="00AB4491" w:rsidP="00D66365">
            <w:pPr>
              <w:suppressAutoHyphens w:val="0"/>
              <w:rPr>
                <w:rFonts w:ascii="Arial" w:hAnsi="Arial"/>
                <w:color w:val="000000"/>
                <w:sz w:val="20"/>
                <w:szCs w:val="20"/>
              </w:rPr>
            </w:pPr>
            <w:r w:rsidRPr="005273BD">
              <w:rPr>
                <w:rFonts w:ascii="Arial" w:hAnsi="Arial"/>
                <w:color w:val="000000"/>
                <w:sz w:val="20"/>
                <w:szCs w:val="20"/>
              </w:rPr>
              <w:t>Мощность калорифера</w:t>
            </w:r>
          </w:p>
        </w:tc>
        <w:tc>
          <w:tcPr>
            <w:tcW w:w="4365" w:type="dxa"/>
            <w:vAlign w:val="center"/>
          </w:tcPr>
          <w:p w14:paraId="04D9DC14" w14:textId="77777777" w:rsidR="00D36D2F" w:rsidRPr="005273BD" w:rsidRDefault="004E5D18" w:rsidP="00D36D2F">
            <w:pPr>
              <w:pStyle w:val="aa"/>
              <w:suppressAutoHyphens w:val="0"/>
              <w:jc w:val="both"/>
              <w:rPr>
                <w:rFonts w:ascii="Arial" w:hAnsi="Arial"/>
                <w:sz w:val="20"/>
                <w:szCs w:val="20"/>
              </w:rPr>
            </w:pPr>
            <w:r w:rsidRPr="005273BD">
              <w:rPr>
                <w:rFonts w:ascii="Arial" w:hAnsi="Arial"/>
                <w:sz w:val="20"/>
                <w:szCs w:val="20"/>
              </w:rPr>
              <w:t>Текущая рабочая мощность электрокалорифера в процентах</w:t>
            </w:r>
            <w:r w:rsidR="00D36D2F" w:rsidRPr="005273BD">
              <w:rPr>
                <w:rFonts w:ascii="Arial" w:hAnsi="Arial"/>
                <w:sz w:val="20"/>
                <w:szCs w:val="20"/>
              </w:rPr>
              <w:t>.</w:t>
            </w:r>
            <w:r w:rsidRPr="005273BD">
              <w:rPr>
                <w:rFonts w:ascii="Arial" w:hAnsi="Arial"/>
                <w:sz w:val="20"/>
                <w:szCs w:val="20"/>
              </w:rPr>
              <w:t xml:space="preserve"> </w:t>
            </w:r>
          </w:p>
          <w:p w14:paraId="0FA006BE" w14:textId="77777777" w:rsidR="00AB4491" w:rsidRPr="005273BD" w:rsidRDefault="00D36D2F" w:rsidP="00D36D2F">
            <w:pPr>
              <w:pStyle w:val="aa"/>
              <w:suppressAutoHyphens w:val="0"/>
              <w:jc w:val="both"/>
              <w:rPr>
                <w:rFonts w:ascii="Arial" w:hAnsi="Arial"/>
                <w:sz w:val="20"/>
                <w:szCs w:val="20"/>
              </w:rPr>
            </w:pPr>
            <w:r w:rsidRPr="005273BD">
              <w:rPr>
                <w:rFonts w:ascii="Arial" w:hAnsi="Arial"/>
                <w:i/>
                <w:sz w:val="20"/>
                <w:szCs w:val="20"/>
              </w:rPr>
              <w:t>Диапазон значений:</w:t>
            </w:r>
            <w:r w:rsidRPr="005273BD">
              <w:rPr>
                <w:rFonts w:ascii="Arial" w:hAnsi="Arial"/>
                <w:sz w:val="20"/>
                <w:szCs w:val="20"/>
              </w:rPr>
              <w:t xml:space="preserve"> </w:t>
            </w:r>
            <w:r w:rsidR="00D66365" w:rsidRPr="005273BD">
              <w:rPr>
                <w:rFonts w:ascii="Arial" w:hAnsi="Arial"/>
                <w:sz w:val="20"/>
                <w:szCs w:val="20"/>
              </w:rPr>
              <w:t>0 - 10</w:t>
            </w:r>
            <w:r w:rsidRPr="005273BD">
              <w:rPr>
                <w:rFonts w:ascii="Arial" w:hAnsi="Arial"/>
                <w:sz w:val="20"/>
                <w:szCs w:val="20"/>
              </w:rPr>
              <w:t>0.</w:t>
            </w:r>
          </w:p>
        </w:tc>
        <w:tc>
          <w:tcPr>
            <w:tcW w:w="709" w:type="dxa"/>
            <w:vAlign w:val="center"/>
          </w:tcPr>
          <w:p w14:paraId="092F4FA3" w14:textId="77777777" w:rsidR="00AB4491" w:rsidRPr="005273BD" w:rsidRDefault="00AB4491" w:rsidP="00AB4491">
            <w:pPr>
              <w:jc w:val="right"/>
              <w:rPr>
                <w:rFonts w:ascii="Arial" w:hAnsi="Arial"/>
                <w:color w:val="000000"/>
                <w:sz w:val="20"/>
                <w:szCs w:val="20"/>
              </w:rPr>
            </w:pPr>
            <w:r w:rsidRPr="005273BD">
              <w:rPr>
                <w:rFonts w:ascii="Arial" w:hAnsi="Arial"/>
                <w:color w:val="000000"/>
                <w:sz w:val="20"/>
                <w:szCs w:val="20"/>
              </w:rPr>
              <w:t>4003</w:t>
            </w:r>
          </w:p>
        </w:tc>
        <w:tc>
          <w:tcPr>
            <w:tcW w:w="850" w:type="dxa"/>
            <w:vAlign w:val="center"/>
          </w:tcPr>
          <w:p w14:paraId="770EE4EC"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4</w:t>
            </w:r>
            <w:r w:rsidRPr="005273BD">
              <w:rPr>
                <w:rFonts w:ascii="Arial" w:hAnsi="Arial"/>
                <w:color w:val="000000"/>
                <w:sz w:val="20"/>
                <w:szCs w:val="20"/>
                <w:lang w:val="en-US"/>
              </w:rPr>
              <w:t>x</w:t>
            </w:r>
            <w:r w:rsidRPr="005273BD">
              <w:rPr>
                <w:rFonts w:ascii="Arial" w:hAnsi="Arial"/>
                <w:color w:val="000000"/>
                <w:sz w:val="20"/>
                <w:szCs w:val="20"/>
              </w:rPr>
              <w:t>*</w:t>
            </w:r>
          </w:p>
        </w:tc>
        <w:tc>
          <w:tcPr>
            <w:tcW w:w="992" w:type="dxa"/>
            <w:vAlign w:val="center"/>
          </w:tcPr>
          <w:p w14:paraId="1171213B"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r</w:t>
            </w:r>
            <w:r w:rsidRPr="005273BD">
              <w:rPr>
                <w:rFonts w:ascii="Arial" w:hAnsi="Arial"/>
                <w:color w:val="000000"/>
                <w:sz w:val="20"/>
                <w:szCs w:val="20"/>
              </w:rPr>
              <w:t>**</w:t>
            </w:r>
          </w:p>
        </w:tc>
        <w:tc>
          <w:tcPr>
            <w:tcW w:w="1134" w:type="dxa"/>
            <w:vAlign w:val="center"/>
          </w:tcPr>
          <w:p w14:paraId="3C1492B3"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UInt8</w:t>
            </w:r>
          </w:p>
        </w:tc>
      </w:tr>
      <w:tr w:rsidR="00AB4491" w:rsidRPr="00157B18" w14:paraId="5F71196A" w14:textId="77777777" w:rsidTr="005273BD">
        <w:trPr>
          <w:gridAfter w:val="1"/>
          <w:wAfter w:w="6" w:type="dxa"/>
        </w:trPr>
        <w:tc>
          <w:tcPr>
            <w:tcW w:w="710" w:type="dxa"/>
          </w:tcPr>
          <w:p w14:paraId="25BCD813" w14:textId="77777777" w:rsidR="00AB4491" w:rsidRPr="005273BD" w:rsidRDefault="004B43E4" w:rsidP="00AB4491">
            <w:pPr>
              <w:rPr>
                <w:rFonts w:ascii="Arial" w:hAnsi="Arial"/>
                <w:b/>
                <w:color w:val="000000"/>
                <w:sz w:val="20"/>
                <w:szCs w:val="20"/>
              </w:rPr>
            </w:pPr>
            <w:r w:rsidRPr="005273BD">
              <w:rPr>
                <w:rFonts w:ascii="Arial" w:hAnsi="Arial"/>
                <w:b/>
                <w:color w:val="000000"/>
                <w:sz w:val="20"/>
                <w:szCs w:val="20"/>
              </w:rPr>
              <w:t>П7</w:t>
            </w:r>
          </w:p>
        </w:tc>
        <w:tc>
          <w:tcPr>
            <w:tcW w:w="1587" w:type="dxa"/>
          </w:tcPr>
          <w:p w14:paraId="58BA086C" w14:textId="77777777" w:rsidR="00AB4491" w:rsidRPr="005273BD" w:rsidRDefault="00AB4491" w:rsidP="00D66365">
            <w:pPr>
              <w:suppressAutoHyphens w:val="0"/>
              <w:rPr>
                <w:rFonts w:ascii="Arial" w:hAnsi="Arial"/>
                <w:color w:val="000000"/>
                <w:sz w:val="20"/>
                <w:szCs w:val="20"/>
              </w:rPr>
            </w:pPr>
            <w:r w:rsidRPr="005273BD">
              <w:rPr>
                <w:rFonts w:ascii="Arial" w:hAnsi="Arial"/>
                <w:color w:val="000000"/>
                <w:sz w:val="20"/>
                <w:szCs w:val="20"/>
              </w:rPr>
              <w:t>Статус системы</w:t>
            </w:r>
          </w:p>
        </w:tc>
        <w:tc>
          <w:tcPr>
            <w:tcW w:w="4365" w:type="dxa"/>
            <w:vAlign w:val="center"/>
          </w:tcPr>
          <w:p w14:paraId="4156F021" w14:textId="3A0B9CEF" w:rsidR="00D66365" w:rsidRPr="005273BD" w:rsidRDefault="00D66365" w:rsidP="00D36D2F">
            <w:pPr>
              <w:pStyle w:val="aa"/>
              <w:suppressAutoHyphens w:val="0"/>
              <w:jc w:val="both"/>
              <w:rPr>
                <w:rFonts w:ascii="Arial" w:hAnsi="Arial"/>
                <w:sz w:val="20"/>
                <w:szCs w:val="20"/>
              </w:rPr>
            </w:pPr>
            <w:r w:rsidRPr="005273BD">
              <w:rPr>
                <w:rFonts w:ascii="Arial" w:hAnsi="Arial"/>
                <w:sz w:val="20"/>
                <w:szCs w:val="20"/>
              </w:rPr>
              <w:t>Статус системы.</w:t>
            </w:r>
          </w:p>
          <w:p w14:paraId="3F470485" w14:textId="77777777" w:rsidR="00AB4491" w:rsidRPr="005273BD" w:rsidRDefault="00D66365" w:rsidP="00D36D2F">
            <w:pPr>
              <w:pStyle w:val="aa"/>
              <w:suppressAutoHyphens w:val="0"/>
              <w:jc w:val="both"/>
              <w:rPr>
                <w:rFonts w:ascii="Arial" w:hAnsi="Arial"/>
                <w:sz w:val="20"/>
                <w:szCs w:val="20"/>
              </w:rPr>
            </w:pPr>
            <w:r w:rsidRPr="005273BD">
              <w:rPr>
                <w:rFonts w:ascii="Arial" w:hAnsi="Arial"/>
                <w:i/>
                <w:sz w:val="20"/>
                <w:szCs w:val="20"/>
              </w:rPr>
              <w:t xml:space="preserve">Диапазон значений: </w:t>
            </w:r>
            <w:r w:rsidR="002C07B8" w:rsidRPr="005273BD">
              <w:rPr>
                <w:rFonts w:ascii="Arial" w:hAnsi="Arial"/>
                <w:sz w:val="20"/>
                <w:szCs w:val="20"/>
              </w:rPr>
              <w:t>0 - инициализация, 1 - дежурный, 2 - работа, 3 -</w:t>
            </w:r>
            <w:r w:rsidR="00AB4491" w:rsidRPr="005273BD">
              <w:rPr>
                <w:rFonts w:ascii="Arial" w:hAnsi="Arial"/>
                <w:sz w:val="20"/>
                <w:szCs w:val="20"/>
              </w:rPr>
              <w:t xml:space="preserve"> авария.</w:t>
            </w:r>
          </w:p>
        </w:tc>
        <w:tc>
          <w:tcPr>
            <w:tcW w:w="709" w:type="dxa"/>
            <w:vAlign w:val="center"/>
          </w:tcPr>
          <w:p w14:paraId="228536B0" w14:textId="77777777" w:rsidR="00AB4491" w:rsidRPr="005273BD" w:rsidRDefault="00AB4491" w:rsidP="00AB4491">
            <w:pPr>
              <w:jc w:val="right"/>
              <w:rPr>
                <w:rFonts w:ascii="Arial" w:hAnsi="Arial"/>
                <w:color w:val="000000"/>
                <w:sz w:val="20"/>
                <w:szCs w:val="20"/>
              </w:rPr>
            </w:pPr>
            <w:r w:rsidRPr="005273BD">
              <w:rPr>
                <w:rFonts w:ascii="Arial" w:hAnsi="Arial"/>
                <w:color w:val="000000"/>
                <w:sz w:val="20"/>
                <w:szCs w:val="20"/>
              </w:rPr>
              <w:t>4004</w:t>
            </w:r>
          </w:p>
        </w:tc>
        <w:tc>
          <w:tcPr>
            <w:tcW w:w="850" w:type="dxa"/>
            <w:vAlign w:val="center"/>
          </w:tcPr>
          <w:p w14:paraId="6B8FC5A4"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4</w:t>
            </w:r>
            <w:r w:rsidRPr="005273BD">
              <w:rPr>
                <w:rFonts w:ascii="Arial" w:hAnsi="Arial"/>
                <w:color w:val="000000"/>
                <w:sz w:val="20"/>
                <w:szCs w:val="20"/>
                <w:lang w:val="en-US"/>
              </w:rPr>
              <w:t>x</w:t>
            </w:r>
            <w:r w:rsidRPr="005273BD">
              <w:rPr>
                <w:rFonts w:ascii="Arial" w:hAnsi="Arial"/>
                <w:color w:val="000000"/>
                <w:sz w:val="20"/>
                <w:szCs w:val="20"/>
              </w:rPr>
              <w:t>*</w:t>
            </w:r>
          </w:p>
        </w:tc>
        <w:tc>
          <w:tcPr>
            <w:tcW w:w="992" w:type="dxa"/>
            <w:vAlign w:val="center"/>
          </w:tcPr>
          <w:p w14:paraId="059E1E44"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r</w:t>
            </w:r>
            <w:r w:rsidRPr="005273BD">
              <w:rPr>
                <w:rFonts w:ascii="Arial" w:hAnsi="Arial"/>
                <w:color w:val="000000"/>
                <w:sz w:val="20"/>
                <w:szCs w:val="20"/>
              </w:rPr>
              <w:t>**</w:t>
            </w:r>
          </w:p>
        </w:tc>
        <w:tc>
          <w:tcPr>
            <w:tcW w:w="1134" w:type="dxa"/>
            <w:vAlign w:val="center"/>
          </w:tcPr>
          <w:p w14:paraId="1DFBC995"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UInt8</w:t>
            </w:r>
          </w:p>
        </w:tc>
      </w:tr>
      <w:tr w:rsidR="00AB4491" w:rsidRPr="00157B18" w14:paraId="21177BE9" w14:textId="77777777" w:rsidTr="005273BD">
        <w:trPr>
          <w:gridAfter w:val="1"/>
          <w:wAfter w:w="6" w:type="dxa"/>
        </w:trPr>
        <w:tc>
          <w:tcPr>
            <w:tcW w:w="710" w:type="dxa"/>
          </w:tcPr>
          <w:p w14:paraId="10E8F1DE" w14:textId="77777777" w:rsidR="00AB4491" w:rsidRPr="005273BD" w:rsidRDefault="004B43E4" w:rsidP="00AB4491">
            <w:pPr>
              <w:rPr>
                <w:rFonts w:ascii="Arial" w:hAnsi="Arial"/>
                <w:b/>
                <w:color w:val="000000"/>
                <w:sz w:val="20"/>
                <w:szCs w:val="20"/>
              </w:rPr>
            </w:pPr>
            <w:r w:rsidRPr="005273BD">
              <w:rPr>
                <w:rFonts w:ascii="Arial" w:hAnsi="Arial"/>
                <w:b/>
                <w:color w:val="000000"/>
                <w:sz w:val="20"/>
                <w:szCs w:val="20"/>
              </w:rPr>
              <w:t>П8</w:t>
            </w:r>
          </w:p>
        </w:tc>
        <w:tc>
          <w:tcPr>
            <w:tcW w:w="1587" w:type="dxa"/>
          </w:tcPr>
          <w:p w14:paraId="53939CE0" w14:textId="77777777" w:rsidR="00AB4491" w:rsidRPr="005273BD" w:rsidRDefault="00AB4491" w:rsidP="00D66365">
            <w:pPr>
              <w:suppressAutoHyphens w:val="0"/>
              <w:rPr>
                <w:rFonts w:ascii="Arial" w:hAnsi="Arial"/>
                <w:color w:val="000000"/>
                <w:sz w:val="20"/>
                <w:szCs w:val="20"/>
              </w:rPr>
            </w:pPr>
            <w:r w:rsidRPr="005273BD">
              <w:rPr>
                <w:rFonts w:ascii="Arial" w:hAnsi="Arial"/>
                <w:color w:val="000000"/>
                <w:sz w:val="20"/>
                <w:szCs w:val="20"/>
              </w:rPr>
              <w:t>Уставка местного режима</w:t>
            </w:r>
          </w:p>
        </w:tc>
        <w:tc>
          <w:tcPr>
            <w:tcW w:w="4365" w:type="dxa"/>
            <w:vAlign w:val="center"/>
          </w:tcPr>
          <w:p w14:paraId="60F6254D" w14:textId="77777777" w:rsidR="00AB4491" w:rsidRPr="005273BD" w:rsidRDefault="004E5D18" w:rsidP="00D36D2F">
            <w:pPr>
              <w:pStyle w:val="aa"/>
              <w:suppressAutoHyphens w:val="0"/>
              <w:jc w:val="both"/>
              <w:rPr>
                <w:rFonts w:ascii="Arial" w:hAnsi="Arial"/>
                <w:sz w:val="20"/>
                <w:szCs w:val="20"/>
              </w:rPr>
            </w:pPr>
            <w:r w:rsidRPr="005273BD">
              <w:rPr>
                <w:rFonts w:ascii="Arial" w:hAnsi="Arial"/>
                <w:sz w:val="20"/>
                <w:szCs w:val="20"/>
              </w:rPr>
              <w:t>Текущая уставка, задаваемая потенциометром на щите</w:t>
            </w:r>
            <w:r w:rsidR="006A1318" w:rsidRPr="005273BD">
              <w:rPr>
                <w:rFonts w:ascii="Arial" w:hAnsi="Arial"/>
                <w:sz w:val="20"/>
                <w:szCs w:val="20"/>
              </w:rPr>
              <w:t>.</w:t>
            </w:r>
          </w:p>
          <w:p w14:paraId="06EF2582" w14:textId="77777777" w:rsidR="00D66365" w:rsidRPr="005273BD" w:rsidRDefault="00D66365" w:rsidP="00D36D2F">
            <w:pPr>
              <w:pStyle w:val="aa"/>
              <w:suppressAutoHyphens w:val="0"/>
              <w:jc w:val="both"/>
              <w:rPr>
                <w:rFonts w:ascii="Arial" w:hAnsi="Arial"/>
                <w:sz w:val="20"/>
                <w:szCs w:val="20"/>
              </w:rPr>
            </w:pPr>
            <w:r w:rsidRPr="005273BD">
              <w:rPr>
                <w:rFonts w:ascii="Arial" w:hAnsi="Arial"/>
                <w:i/>
                <w:sz w:val="20"/>
                <w:szCs w:val="20"/>
              </w:rPr>
              <w:t>Диапазон значений:</w:t>
            </w:r>
            <w:r w:rsidRPr="005273BD">
              <w:rPr>
                <w:rFonts w:ascii="Arial" w:hAnsi="Arial"/>
                <w:sz w:val="20"/>
                <w:szCs w:val="20"/>
              </w:rPr>
              <w:t xml:space="preserve"> - 40...+40.</w:t>
            </w:r>
          </w:p>
          <w:p w14:paraId="55128CF8" w14:textId="77777777" w:rsidR="006A1318" w:rsidRPr="005273BD" w:rsidRDefault="00AB7994" w:rsidP="00AB7994">
            <w:pPr>
              <w:pStyle w:val="aa"/>
              <w:suppressAutoHyphens w:val="0"/>
              <w:jc w:val="both"/>
              <w:rPr>
                <w:rFonts w:ascii="Arial" w:hAnsi="Arial"/>
                <w:sz w:val="20"/>
                <w:szCs w:val="20"/>
              </w:rPr>
            </w:pPr>
            <w:r w:rsidRPr="005273BD">
              <w:rPr>
                <w:rFonts w:ascii="Arial" w:hAnsi="Arial"/>
                <w:i/>
                <w:sz w:val="20"/>
                <w:szCs w:val="20"/>
              </w:rPr>
              <w:t>Примечание</w:t>
            </w:r>
            <w:r w:rsidRPr="005273BD">
              <w:rPr>
                <w:rFonts w:ascii="Arial" w:hAnsi="Arial"/>
                <w:sz w:val="20"/>
                <w:szCs w:val="20"/>
              </w:rPr>
              <w:t>: п</w:t>
            </w:r>
            <w:r w:rsidR="006A1318" w:rsidRPr="005273BD">
              <w:rPr>
                <w:rFonts w:ascii="Arial" w:hAnsi="Arial"/>
                <w:sz w:val="20"/>
                <w:szCs w:val="20"/>
              </w:rPr>
              <w:t>ри отключённой</w:t>
            </w:r>
            <w:r w:rsidR="00C26655" w:rsidRPr="005273BD">
              <w:rPr>
                <w:rFonts w:ascii="Arial" w:hAnsi="Arial"/>
                <w:sz w:val="20"/>
                <w:szCs w:val="20"/>
              </w:rPr>
              <w:t xml:space="preserve"> местно</w:t>
            </w:r>
            <w:r w:rsidR="006A1318" w:rsidRPr="005273BD">
              <w:rPr>
                <w:rFonts w:ascii="Arial" w:hAnsi="Arial"/>
                <w:sz w:val="20"/>
                <w:szCs w:val="20"/>
              </w:rPr>
              <w:t xml:space="preserve"> установке (потенциометр находится в крайнем левом положении)</w:t>
            </w:r>
            <w:r w:rsidR="0063612E" w:rsidRPr="005273BD">
              <w:rPr>
                <w:rFonts w:ascii="Arial" w:hAnsi="Arial"/>
                <w:sz w:val="20"/>
                <w:szCs w:val="20"/>
              </w:rPr>
              <w:t xml:space="preserve"> значение</w:t>
            </w:r>
            <w:r w:rsidR="00C26655" w:rsidRPr="005273BD">
              <w:rPr>
                <w:rFonts w:ascii="Arial" w:hAnsi="Arial"/>
                <w:sz w:val="20"/>
                <w:szCs w:val="20"/>
              </w:rPr>
              <w:t xml:space="preserve"> данного</w:t>
            </w:r>
            <w:r w:rsidR="0063612E" w:rsidRPr="005273BD">
              <w:rPr>
                <w:rFonts w:ascii="Arial" w:hAnsi="Arial"/>
                <w:sz w:val="20"/>
                <w:szCs w:val="20"/>
              </w:rPr>
              <w:t xml:space="preserve"> параметра </w:t>
            </w:r>
            <w:r w:rsidRPr="005273BD">
              <w:rPr>
                <w:rFonts w:ascii="Arial" w:hAnsi="Arial"/>
                <w:sz w:val="20"/>
                <w:szCs w:val="20"/>
              </w:rPr>
              <w:t>устанавливается равным</w:t>
            </w:r>
            <w:r w:rsidR="00C26655" w:rsidRPr="005273BD">
              <w:rPr>
                <w:rFonts w:ascii="Arial" w:hAnsi="Arial"/>
                <w:sz w:val="20"/>
                <w:szCs w:val="20"/>
              </w:rPr>
              <w:t xml:space="preserve"> </w:t>
            </w:r>
            <w:r w:rsidRPr="005273BD">
              <w:rPr>
                <w:rFonts w:ascii="Arial" w:hAnsi="Arial"/>
                <w:sz w:val="20"/>
                <w:szCs w:val="20"/>
              </w:rPr>
              <w:t>«</w:t>
            </w:r>
            <w:r w:rsidR="0063612E" w:rsidRPr="005273BD">
              <w:rPr>
                <w:rFonts w:ascii="Arial" w:hAnsi="Arial"/>
                <w:i/>
                <w:sz w:val="20"/>
                <w:szCs w:val="20"/>
              </w:rPr>
              <w:t>-50</w:t>
            </w:r>
            <w:r w:rsidRPr="005273BD">
              <w:rPr>
                <w:rFonts w:ascii="Arial" w:hAnsi="Arial"/>
                <w:sz w:val="20"/>
                <w:szCs w:val="20"/>
              </w:rPr>
              <w:t>»</w:t>
            </w:r>
            <w:r w:rsidR="0063612E" w:rsidRPr="005273BD">
              <w:rPr>
                <w:rFonts w:ascii="Arial" w:hAnsi="Arial"/>
                <w:sz w:val="20"/>
                <w:szCs w:val="20"/>
              </w:rPr>
              <w:t>.</w:t>
            </w:r>
          </w:p>
        </w:tc>
        <w:tc>
          <w:tcPr>
            <w:tcW w:w="709" w:type="dxa"/>
            <w:vAlign w:val="center"/>
          </w:tcPr>
          <w:p w14:paraId="43B6F955" w14:textId="77777777" w:rsidR="00AB4491" w:rsidRPr="005273BD" w:rsidRDefault="00AB4491" w:rsidP="00AB4491">
            <w:pPr>
              <w:jc w:val="right"/>
              <w:rPr>
                <w:rFonts w:ascii="Arial" w:hAnsi="Arial"/>
                <w:color w:val="000000"/>
                <w:sz w:val="20"/>
                <w:szCs w:val="20"/>
              </w:rPr>
            </w:pPr>
            <w:r w:rsidRPr="005273BD">
              <w:rPr>
                <w:rFonts w:ascii="Arial" w:hAnsi="Arial"/>
                <w:color w:val="000000"/>
                <w:sz w:val="20"/>
                <w:szCs w:val="20"/>
              </w:rPr>
              <w:t>4005</w:t>
            </w:r>
          </w:p>
        </w:tc>
        <w:tc>
          <w:tcPr>
            <w:tcW w:w="850" w:type="dxa"/>
            <w:vAlign w:val="center"/>
          </w:tcPr>
          <w:p w14:paraId="5D8819A7"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rPr>
              <w:t>4</w:t>
            </w:r>
            <w:r w:rsidRPr="005273BD">
              <w:rPr>
                <w:rFonts w:ascii="Arial" w:hAnsi="Arial"/>
                <w:color w:val="000000"/>
                <w:sz w:val="20"/>
                <w:szCs w:val="20"/>
                <w:lang w:val="en-US"/>
              </w:rPr>
              <w:t>x</w:t>
            </w:r>
            <w:r w:rsidRPr="005273BD">
              <w:rPr>
                <w:rFonts w:ascii="Arial" w:hAnsi="Arial"/>
                <w:color w:val="000000"/>
                <w:sz w:val="20"/>
                <w:szCs w:val="20"/>
              </w:rPr>
              <w:t>*</w:t>
            </w:r>
          </w:p>
        </w:tc>
        <w:tc>
          <w:tcPr>
            <w:tcW w:w="992" w:type="dxa"/>
            <w:vAlign w:val="center"/>
          </w:tcPr>
          <w:p w14:paraId="494D0B76"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r</w:t>
            </w:r>
            <w:r w:rsidRPr="005273BD">
              <w:rPr>
                <w:rFonts w:ascii="Arial" w:hAnsi="Arial"/>
                <w:color w:val="000000"/>
                <w:sz w:val="20"/>
                <w:szCs w:val="20"/>
              </w:rPr>
              <w:t>**</w:t>
            </w:r>
          </w:p>
        </w:tc>
        <w:tc>
          <w:tcPr>
            <w:tcW w:w="1134" w:type="dxa"/>
            <w:vAlign w:val="center"/>
          </w:tcPr>
          <w:p w14:paraId="2BBD8802" w14:textId="77777777" w:rsidR="00AB4491" w:rsidRPr="005273BD" w:rsidRDefault="00AB4491" w:rsidP="00AB4491">
            <w:pPr>
              <w:jc w:val="center"/>
              <w:rPr>
                <w:rFonts w:ascii="Arial" w:hAnsi="Arial"/>
                <w:color w:val="000000"/>
                <w:sz w:val="20"/>
                <w:szCs w:val="20"/>
              </w:rPr>
            </w:pPr>
            <w:r w:rsidRPr="005273BD">
              <w:rPr>
                <w:rFonts w:ascii="Arial" w:hAnsi="Arial"/>
                <w:color w:val="000000"/>
                <w:sz w:val="20"/>
                <w:szCs w:val="20"/>
                <w:lang w:val="en-US"/>
              </w:rPr>
              <w:t>S</w:t>
            </w:r>
            <w:r w:rsidRPr="005273BD">
              <w:rPr>
                <w:rFonts w:ascii="Arial" w:hAnsi="Arial"/>
                <w:color w:val="000000"/>
                <w:sz w:val="20"/>
                <w:szCs w:val="20"/>
              </w:rPr>
              <w:t>Int8</w:t>
            </w:r>
          </w:p>
        </w:tc>
      </w:tr>
      <w:tr w:rsidR="004752B0" w:rsidRPr="00157B18" w14:paraId="7140DFEF" w14:textId="77777777" w:rsidTr="005273BD">
        <w:trPr>
          <w:gridAfter w:val="1"/>
          <w:wAfter w:w="6" w:type="dxa"/>
        </w:trPr>
        <w:tc>
          <w:tcPr>
            <w:tcW w:w="710" w:type="dxa"/>
          </w:tcPr>
          <w:p w14:paraId="1CF9628D" w14:textId="77777777" w:rsidR="004752B0" w:rsidRPr="005273BD" w:rsidRDefault="004752B0" w:rsidP="004752B0">
            <w:pPr>
              <w:rPr>
                <w:rFonts w:ascii="Arial" w:hAnsi="Arial"/>
                <w:b/>
                <w:color w:val="000000"/>
                <w:sz w:val="20"/>
                <w:szCs w:val="20"/>
              </w:rPr>
            </w:pPr>
            <w:r w:rsidRPr="005273BD">
              <w:rPr>
                <w:rFonts w:ascii="Arial" w:hAnsi="Arial"/>
                <w:b/>
                <w:color w:val="000000"/>
                <w:sz w:val="20"/>
                <w:szCs w:val="20"/>
              </w:rPr>
              <w:t>П9</w:t>
            </w:r>
          </w:p>
        </w:tc>
        <w:tc>
          <w:tcPr>
            <w:tcW w:w="1587" w:type="dxa"/>
          </w:tcPr>
          <w:p w14:paraId="26468AF3" w14:textId="77777777" w:rsidR="004752B0" w:rsidRPr="005273BD" w:rsidRDefault="004752B0" w:rsidP="00E1690E">
            <w:pPr>
              <w:suppressAutoHyphens w:val="0"/>
              <w:rPr>
                <w:rFonts w:ascii="Arial" w:hAnsi="Arial"/>
                <w:color w:val="000000"/>
                <w:sz w:val="20"/>
                <w:szCs w:val="20"/>
              </w:rPr>
            </w:pPr>
            <w:r w:rsidRPr="005273BD">
              <w:rPr>
                <w:rFonts w:ascii="Arial" w:hAnsi="Arial"/>
                <w:color w:val="000000"/>
                <w:sz w:val="20"/>
                <w:szCs w:val="20"/>
              </w:rPr>
              <w:t xml:space="preserve">Задержка включения </w:t>
            </w:r>
            <w:r w:rsidR="00E1690E" w:rsidRPr="005273BD">
              <w:rPr>
                <w:rFonts w:ascii="Arial" w:hAnsi="Arial"/>
                <w:color w:val="000000"/>
                <w:sz w:val="20"/>
                <w:szCs w:val="20"/>
              </w:rPr>
              <w:t>регулятора</w:t>
            </w:r>
            <w:r w:rsidRPr="005273BD">
              <w:rPr>
                <w:rFonts w:ascii="Arial" w:hAnsi="Arial"/>
                <w:color w:val="000000"/>
                <w:sz w:val="20"/>
                <w:szCs w:val="20"/>
              </w:rPr>
              <w:t>, с</w:t>
            </w:r>
          </w:p>
        </w:tc>
        <w:tc>
          <w:tcPr>
            <w:tcW w:w="4365" w:type="dxa"/>
            <w:vAlign w:val="center"/>
          </w:tcPr>
          <w:p w14:paraId="7B4D49F1" w14:textId="77777777" w:rsidR="00195572" w:rsidRPr="005273BD" w:rsidRDefault="00195572" w:rsidP="00195572">
            <w:pPr>
              <w:pStyle w:val="aa"/>
              <w:suppressAutoHyphens w:val="0"/>
              <w:jc w:val="both"/>
              <w:rPr>
                <w:rFonts w:ascii="Arial" w:hAnsi="Arial"/>
                <w:sz w:val="20"/>
                <w:szCs w:val="20"/>
              </w:rPr>
            </w:pPr>
            <w:r w:rsidRPr="005273BD">
              <w:rPr>
                <w:rFonts w:ascii="Arial" w:hAnsi="Arial"/>
                <w:sz w:val="20"/>
                <w:szCs w:val="20"/>
              </w:rPr>
              <w:t xml:space="preserve">Время после запуска вентилятора (включения системы), по окончании которого </w:t>
            </w:r>
            <w:r w:rsidR="0041641C" w:rsidRPr="005273BD">
              <w:rPr>
                <w:rFonts w:ascii="Arial" w:hAnsi="Arial"/>
                <w:sz w:val="20"/>
                <w:szCs w:val="20"/>
              </w:rPr>
              <w:t>активируется регулятор управления мощностью электрокалорифера</w:t>
            </w:r>
            <w:r w:rsidRPr="005273BD">
              <w:rPr>
                <w:rFonts w:ascii="Arial" w:hAnsi="Arial"/>
                <w:sz w:val="20"/>
                <w:szCs w:val="20"/>
              </w:rPr>
              <w:t>.</w:t>
            </w:r>
          </w:p>
          <w:p w14:paraId="18F459B1" w14:textId="77777777" w:rsidR="00195572" w:rsidRPr="005273BD" w:rsidRDefault="00195572" w:rsidP="00195572">
            <w:pPr>
              <w:pStyle w:val="aa"/>
              <w:suppressAutoHyphens w:val="0"/>
              <w:autoSpaceDN/>
              <w:jc w:val="both"/>
              <w:textAlignment w:val="auto"/>
              <w:rPr>
                <w:rFonts w:ascii="Arial" w:hAnsi="Arial"/>
                <w:iCs/>
                <w:sz w:val="20"/>
                <w:szCs w:val="20"/>
              </w:rPr>
            </w:pPr>
            <w:r w:rsidRPr="005273BD">
              <w:rPr>
                <w:rFonts w:ascii="Arial" w:hAnsi="Arial"/>
                <w:i/>
                <w:sz w:val="20"/>
                <w:szCs w:val="20"/>
              </w:rPr>
              <w:t>Диапазон значений:</w:t>
            </w:r>
            <w:r w:rsidRPr="005273BD">
              <w:rPr>
                <w:rFonts w:ascii="Arial" w:hAnsi="Arial"/>
                <w:sz w:val="20"/>
                <w:szCs w:val="20"/>
              </w:rPr>
              <w:t xml:space="preserve"> 1 - 255</w:t>
            </w:r>
            <w:r w:rsidRPr="005273BD">
              <w:rPr>
                <w:rFonts w:ascii="Arial" w:hAnsi="Arial"/>
                <w:iCs/>
                <w:sz w:val="20"/>
                <w:szCs w:val="20"/>
              </w:rPr>
              <w:t>.</w:t>
            </w:r>
          </w:p>
          <w:p w14:paraId="31AB403B" w14:textId="77777777" w:rsidR="004752B0" w:rsidRPr="005273BD" w:rsidRDefault="00195572" w:rsidP="00195572">
            <w:pPr>
              <w:pStyle w:val="aa"/>
              <w:jc w:val="both"/>
              <w:rPr>
                <w:rFonts w:ascii="Arial" w:hAnsi="Arial"/>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30</w:t>
            </w:r>
            <w:r w:rsidRPr="005273BD">
              <w:rPr>
                <w:rFonts w:ascii="Arial" w:hAnsi="Arial"/>
                <w:i/>
                <w:iCs/>
                <w:sz w:val="20"/>
                <w:szCs w:val="20"/>
              </w:rPr>
              <w:t>.</w:t>
            </w:r>
          </w:p>
        </w:tc>
        <w:tc>
          <w:tcPr>
            <w:tcW w:w="709" w:type="dxa"/>
            <w:vAlign w:val="center"/>
          </w:tcPr>
          <w:p w14:paraId="11CBE271" w14:textId="77777777" w:rsidR="004752B0" w:rsidRPr="005273BD" w:rsidRDefault="004752B0" w:rsidP="004752B0">
            <w:pPr>
              <w:jc w:val="right"/>
              <w:rPr>
                <w:rFonts w:ascii="Arial" w:hAnsi="Arial"/>
                <w:color w:val="000000"/>
                <w:sz w:val="20"/>
                <w:szCs w:val="20"/>
              </w:rPr>
            </w:pPr>
            <w:r w:rsidRPr="005273BD">
              <w:rPr>
                <w:rFonts w:ascii="Arial" w:hAnsi="Arial"/>
                <w:color w:val="000000"/>
                <w:sz w:val="20"/>
                <w:szCs w:val="20"/>
              </w:rPr>
              <w:t>4006</w:t>
            </w:r>
          </w:p>
        </w:tc>
        <w:tc>
          <w:tcPr>
            <w:tcW w:w="850" w:type="dxa"/>
            <w:vAlign w:val="center"/>
          </w:tcPr>
          <w:p w14:paraId="55BAB5B5" w14:textId="77777777" w:rsidR="004752B0" w:rsidRPr="005273BD" w:rsidRDefault="004752B0" w:rsidP="004752B0">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76D9C47B" w14:textId="77777777" w:rsidR="004752B0" w:rsidRPr="005273BD" w:rsidRDefault="004752B0" w:rsidP="004752B0">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1B5399D2" w14:textId="77777777" w:rsidR="004752B0" w:rsidRPr="005273BD" w:rsidRDefault="00195572" w:rsidP="004752B0">
            <w:pPr>
              <w:jc w:val="center"/>
              <w:rPr>
                <w:rFonts w:ascii="Arial" w:hAnsi="Arial"/>
                <w:color w:val="000000"/>
                <w:sz w:val="20"/>
                <w:szCs w:val="20"/>
              </w:rPr>
            </w:pPr>
            <w:r w:rsidRPr="005273BD">
              <w:rPr>
                <w:rFonts w:ascii="Arial" w:hAnsi="Arial"/>
                <w:color w:val="000000"/>
                <w:sz w:val="20"/>
                <w:szCs w:val="20"/>
              </w:rPr>
              <w:t>UInt8</w:t>
            </w:r>
          </w:p>
        </w:tc>
      </w:tr>
      <w:tr w:rsidR="004752B0" w:rsidRPr="00157B18" w14:paraId="4F1788ED" w14:textId="77777777" w:rsidTr="005273BD">
        <w:trPr>
          <w:gridAfter w:val="1"/>
          <w:wAfter w:w="6" w:type="dxa"/>
        </w:trPr>
        <w:tc>
          <w:tcPr>
            <w:tcW w:w="710" w:type="dxa"/>
          </w:tcPr>
          <w:p w14:paraId="60DBBB13" w14:textId="77777777" w:rsidR="004752B0" w:rsidRPr="005273BD" w:rsidRDefault="004752B0" w:rsidP="004752B0">
            <w:pPr>
              <w:rPr>
                <w:rFonts w:ascii="Arial" w:hAnsi="Arial"/>
                <w:b/>
                <w:color w:val="000000"/>
                <w:sz w:val="20"/>
                <w:szCs w:val="20"/>
              </w:rPr>
            </w:pPr>
            <w:r w:rsidRPr="005273BD">
              <w:rPr>
                <w:rFonts w:ascii="Arial" w:hAnsi="Arial"/>
                <w:b/>
                <w:color w:val="000000"/>
                <w:sz w:val="20"/>
                <w:szCs w:val="20"/>
              </w:rPr>
              <w:t>П10</w:t>
            </w:r>
          </w:p>
        </w:tc>
        <w:tc>
          <w:tcPr>
            <w:tcW w:w="1587" w:type="dxa"/>
          </w:tcPr>
          <w:p w14:paraId="68A4AD6E" w14:textId="77777777" w:rsidR="004752B0" w:rsidRPr="005273BD" w:rsidRDefault="004752B0" w:rsidP="004752B0">
            <w:pPr>
              <w:suppressAutoHyphens w:val="0"/>
              <w:rPr>
                <w:rFonts w:ascii="Arial" w:hAnsi="Arial"/>
                <w:color w:val="000000"/>
                <w:sz w:val="20"/>
                <w:szCs w:val="20"/>
              </w:rPr>
            </w:pPr>
            <w:r w:rsidRPr="005273BD">
              <w:rPr>
                <w:rFonts w:ascii="Arial" w:hAnsi="Arial"/>
                <w:color w:val="000000"/>
                <w:sz w:val="20"/>
                <w:szCs w:val="20"/>
              </w:rPr>
              <w:t>Задержка выключения вентилятора, с</w:t>
            </w:r>
          </w:p>
        </w:tc>
        <w:tc>
          <w:tcPr>
            <w:tcW w:w="4365" w:type="dxa"/>
            <w:vAlign w:val="center"/>
          </w:tcPr>
          <w:p w14:paraId="202B5800" w14:textId="4ED25B9E" w:rsidR="00195572" w:rsidRPr="005273BD" w:rsidRDefault="00E1690E" w:rsidP="004913D7">
            <w:pPr>
              <w:pStyle w:val="aa"/>
              <w:suppressAutoHyphens w:val="0"/>
              <w:jc w:val="both"/>
              <w:rPr>
                <w:rFonts w:ascii="Arial" w:hAnsi="Arial"/>
                <w:sz w:val="20"/>
                <w:szCs w:val="20"/>
              </w:rPr>
            </w:pPr>
            <w:r w:rsidRPr="005273BD">
              <w:rPr>
                <w:rFonts w:ascii="Arial" w:hAnsi="Arial"/>
                <w:sz w:val="20"/>
                <w:szCs w:val="20"/>
              </w:rPr>
              <w:t>Время после останова отключения системы</w:t>
            </w:r>
            <w:r w:rsidR="00195572" w:rsidRPr="005273BD">
              <w:rPr>
                <w:rFonts w:ascii="Arial" w:hAnsi="Arial"/>
                <w:sz w:val="20"/>
                <w:szCs w:val="20"/>
              </w:rPr>
              <w:t>, в течение которого вентилятор будет принудительно удерживаться в работе (продувка электрокалорифера).</w:t>
            </w:r>
          </w:p>
          <w:p w14:paraId="3C930A61" w14:textId="77119A95" w:rsidR="00195572" w:rsidRPr="005273BD" w:rsidRDefault="00195572" w:rsidP="00195572">
            <w:pPr>
              <w:pStyle w:val="aa"/>
              <w:suppressAutoHyphens w:val="0"/>
              <w:autoSpaceDN/>
              <w:jc w:val="both"/>
              <w:textAlignment w:val="auto"/>
              <w:rPr>
                <w:rFonts w:ascii="Arial" w:hAnsi="Arial"/>
                <w:iCs/>
                <w:sz w:val="20"/>
                <w:szCs w:val="20"/>
              </w:rPr>
            </w:pPr>
            <w:r w:rsidRPr="005273BD">
              <w:rPr>
                <w:rFonts w:ascii="Arial" w:hAnsi="Arial"/>
                <w:i/>
                <w:sz w:val="20"/>
                <w:szCs w:val="20"/>
              </w:rPr>
              <w:t>Диапазон значений:</w:t>
            </w:r>
            <w:r w:rsidRPr="005273BD">
              <w:rPr>
                <w:rFonts w:ascii="Arial" w:hAnsi="Arial"/>
                <w:sz w:val="20"/>
                <w:szCs w:val="20"/>
              </w:rPr>
              <w:t xml:space="preserve"> 1 - 255</w:t>
            </w:r>
            <w:r w:rsidRPr="005273BD">
              <w:rPr>
                <w:rFonts w:ascii="Arial" w:hAnsi="Arial"/>
                <w:iCs/>
                <w:sz w:val="20"/>
                <w:szCs w:val="20"/>
              </w:rPr>
              <w:t>.</w:t>
            </w:r>
          </w:p>
          <w:p w14:paraId="7001FF4E" w14:textId="77777777" w:rsidR="004752B0" w:rsidRPr="005273BD" w:rsidRDefault="00195572" w:rsidP="00195572">
            <w:pPr>
              <w:pStyle w:val="aa"/>
              <w:jc w:val="both"/>
              <w:rPr>
                <w:rFonts w:ascii="Arial" w:hAnsi="Arial"/>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30</w:t>
            </w:r>
            <w:r w:rsidRPr="005273BD">
              <w:rPr>
                <w:rFonts w:ascii="Arial" w:hAnsi="Arial"/>
                <w:i/>
                <w:iCs/>
                <w:sz w:val="20"/>
                <w:szCs w:val="20"/>
              </w:rPr>
              <w:t>.</w:t>
            </w:r>
          </w:p>
        </w:tc>
        <w:tc>
          <w:tcPr>
            <w:tcW w:w="709" w:type="dxa"/>
            <w:vAlign w:val="center"/>
          </w:tcPr>
          <w:p w14:paraId="17AC4BE6" w14:textId="77777777" w:rsidR="004752B0" w:rsidRPr="005273BD" w:rsidRDefault="004752B0" w:rsidP="004752B0">
            <w:pPr>
              <w:jc w:val="right"/>
              <w:rPr>
                <w:rFonts w:ascii="Arial" w:hAnsi="Arial"/>
                <w:color w:val="000000"/>
                <w:sz w:val="20"/>
                <w:szCs w:val="20"/>
              </w:rPr>
            </w:pPr>
            <w:r w:rsidRPr="005273BD">
              <w:rPr>
                <w:rFonts w:ascii="Arial" w:hAnsi="Arial"/>
                <w:color w:val="000000"/>
                <w:sz w:val="20"/>
                <w:szCs w:val="20"/>
              </w:rPr>
              <w:t>4007</w:t>
            </w:r>
          </w:p>
        </w:tc>
        <w:tc>
          <w:tcPr>
            <w:tcW w:w="850" w:type="dxa"/>
            <w:vAlign w:val="center"/>
          </w:tcPr>
          <w:p w14:paraId="47E87412" w14:textId="77777777" w:rsidR="004752B0" w:rsidRPr="005273BD" w:rsidRDefault="004752B0" w:rsidP="004752B0">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3BB9B540" w14:textId="77777777" w:rsidR="004752B0" w:rsidRPr="005273BD" w:rsidRDefault="004752B0" w:rsidP="004752B0">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5E6B2281" w14:textId="77777777" w:rsidR="004752B0" w:rsidRPr="005273BD" w:rsidRDefault="00195572" w:rsidP="004752B0">
            <w:pPr>
              <w:jc w:val="center"/>
              <w:rPr>
                <w:rFonts w:ascii="Arial" w:hAnsi="Arial"/>
                <w:color w:val="000000"/>
                <w:sz w:val="20"/>
                <w:szCs w:val="20"/>
              </w:rPr>
            </w:pPr>
            <w:r w:rsidRPr="005273BD">
              <w:rPr>
                <w:rFonts w:ascii="Arial" w:hAnsi="Arial"/>
                <w:color w:val="000000"/>
                <w:sz w:val="20"/>
                <w:szCs w:val="20"/>
              </w:rPr>
              <w:t>UInt8</w:t>
            </w:r>
          </w:p>
        </w:tc>
      </w:tr>
      <w:tr w:rsidR="004E5D18" w:rsidRPr="00157B18" w14:paraId="7EA89657" w14:textId="77777777" w:rsidTr="005273BD">
        <w:trPr>
          <w:gridAfter w:val="1"/>
          <w:wAfter w:w="6" w:type="dxa"/>
        </w:trPr>
        <w:tc>
          <w:tcPr>
            <w:tcW w:w="710" w:type="dxa"/>
          </w:tcPr>
          <w:p w14:paraId="54ECD2AC" w14:textId="77777777" w:rsidR="004E5D18" w:rsidRPr="005273BD" w:rsidRDefault="004752B0" w:rsidP="004E5D18">
            <w:pPr>
              <w:rPr>
                <w:rFonts w:ascii="Arial" w:hAnsi="Arial"/>
                <w:b/>
                <w:color w:val="000000"/>
                <w:sz w:val="20"/>
                <w:szCs w:val="20"/>
              </w:rPr>
            </w:pPr>
            <w:r w:rsidRPr="005273BD">
              <w:rPr>
                <w:rFonts w:ascii="Arial" w:hAnsi="Arial"/>
                <w:b/>
                <w:color w:val="000000"/>
                <w:sz w:val="20"/>
                <w:szCs w:val="20"/>
              </w:rPr>
              <w:t>П11</w:t>
            </w:r>
          </w:p>
        </w:tc>
        <w:tc>
          <w:tcPr>
            <w:tcW w:w="1587" w:type="dxa"/>
          </w:tcPr>
          <w:p w14:paraId="1C5B03E0" w14:textId="77777777" w:rsidR="004E5D18" w:rsidRPr="005273BD" w:rsidRDefault="004E5D18" w:rsidP="00D66365">
            <w:pPr>
              <w:pStyle w:val="aa"/>
              <w:suppressAutoHyphens w:val="0"/>
              <w:rPr>
                <w:rFonts w:ascii="Arial" w:hAnsi="Arial"/>
                <w:sz w:val="20"/>
                <w:szCs w:val="20"/>
              </w:rPr>
            </w:pPr>
            <w:r w:rsidRPr="005273BD">
              <w:rPr>
                <w:rFonts w:ascii="Arial" w:hAnsi="Arial"/>
                <w:sz w:val="20"/>
                <w:szCs w:val="20"/>
              </w:rPr>
              <w:t>Тип управления</w:t>
            </w:r>
          </w:p>
        </w:tc>
        <w:tc>
          <w:tcPr>
            <w:tcW w:w="4365" w:type="dxa"/>
          </w:tcPr>
          <w:p w14:paraId="0EEDDBC3" w14:textId="26AE932F" w:rsidR="004E5D18" w:rsidRPr="005273BD" w:rsidRDefault="004E5D18" w:rsidP="00D36D2F">
            <w:pPr>
              <w:pStyle w:val="aa"/>
              <w:suppressAutoHyphens w:val="0"/>
              <w:autoSpaceDN/>
              <w:jc w:val="both"/>
              <w:textAlignment w:val="auto"/>
              <w:rPr>
                <w:rFonts w:ascii="Arial" w:hAnsi="Arial"/>
                <w:sz w:val="20"/>
                <w:szCs w:val="20"/>
              </w:rPr>
            </w:pPr>
            <w:r w:rsidRPr="005273BD">
              <w:rPr>
                <w:rFonts w:ascii="Arial" w:hAnsi="Arial"/>
                <w:sz w:val="20"/>
                <w:szCs w:val="20"/>
              </w:rPr>
              <w:t>Выбор источника для выходного сигнала у</w:t>
            </w:r>
            <w:r w:rsidR="00AB7994" w:rsidRPr="005273BD">
              <w:rPr>
                <w:rFonts w:ascii="Arial" w:hAnsi="Arial"/>
                <w:sz w:val="20"/>
                <w:szCs w:val="20"/>
              </w:rPr>
              <w:t>правления электрокалорифером</w:t>
            </w:r>
            <w:r w:rsidRPr="005273BD">
              <w:rPr>
                <w:rFonts w:ascii="Arial" w:hAnsi="Arial"/>
                <w:sz w:val="20"/>
                <w:szCs w:val="20"/>
              </w:rPr>
              <w:t>.</w:t>
            </w:r>
          </w:p>
          <w:p w14:paraId="63AEAF7E" w14:textId="77777777" w:rsidR="004913D7" w:rsidRDefault="00196981" w:rsidP="00D36D2F">
            <w:pPr>
              <w:pStyle w:val="aa"/>
              <w:suppressAutoHyphens w:val="0"/>
              <w:autoSpaceDN/>
              <w:jc w:val="both"/>
              <w:textAlignment w:val="auto"/>
              <w:rPr>
                <w:rFonts w:ascii="Arial" w:hAnsi="Arial"/>
                <w:sz w:val="20"/>
                <w:szCs w:val="20"/>
              </w:rPr>
            </w:pPr>
            <w:r w:rsidRPr="005273BD">
              <w:rPr>
                <w:rFonts w:ascii="Arial" w:hAnsi="Arial"/>
                <w:i/>
                <w:sz w:val="20"/>
                <w:szCs w:val="20"/>
              </w:rPr>
              <w:t>Диапазон значений:</w:t>
            </w:r>
            <w:r w:rsidR="00314A9C" w:rsidRPr="005273BD">
              <w:rPr>
                <w:rFonts w:ascii="Arial" w:hAnsi="Arial"/>
                <w:sz w:val="20"/>
                <w:szCs w:val="20"/>
              </w:rPr>
              <w:t xml:space="preserve"> </w:t>
            </w:r>
          </w:p>
          <w:p w14:paraId="796B5BD2" w14:textId="77777777" w:rsidR="004913D7" w:rsidRDefault="004E5D18" w:rsidP="00D36D2F">
            <w:pPr>
              <w:pStyle w:val="aa"/>
              <w:suppressAutoHyphens w:val="0"/>
              <w:autoSpaceDN/>
              <w:jc w:val="both"/>
              <w:textAlignment w:val="auto"/>
              <w:rPr>
                <w:rFonts w:ascii="Arial" w:hAnsi="Arial"/>
                <w:i/>
                <w:iCs/>
                <w:sz w:val="20"/>
                <w:szCs w:val="20"/>
              </w:rPr>
            </w:pPr>
            <w:proofErr w:type="gramStart"/>
            <w:r w:rsidRPr="005273BD">
              <w:rPr>
                <w:rFonts w:ascii="Arial" w:hAnsi="Arial"/>
                <w:sz w:val="20"/>
                <w:szCs w:val="20"/>
              </w:rPr>
              <w:t xml:space="preserve">0 - </w:t>
            </w:r>
            <w:r w:rsidRPr="005273BD">
              <w:rPr>
                <w:rFonts w:ascii="Arial" w:hAnsi="Arial"/>
                <w:i/>
                <w:iCs/>
                <w:sz w:val="20"/>
                <w:szCs w:val="20"/>
              </w:rPr>
              <w:t>местное</w:t>
            </w:r>
            <w:proofErr w:type="gramEnd"/>
            <w:r w:rsidRPr="005273BD">
              <w:rPr>
                <w:rFonts w:ascii="Arial" w:hAnsi="Arial"/>
                <w:i/>
                <w:iCs/>
                <w:sz w:val="20"/>
                <w:szCs w:val="20"/>
              </w:rPr>
              <w:t xml:space="preserve"> (ПИ-</w:t>
            </w:r>
            <w:proofErr w:type="spellStart"/>
            <w:r w:rsidRPr="005273BD">
              <w:rPr>
                <w:rFonts w:ascii="Arial" w:hAnsi="Arial"/>
                <w:i/>
                <w:iCs/>
                <w:sz w:val="20"/>
                <w:szCs w:val="20"/>
              </w:rPr>
              <w:t>рег</w:t>
            </w:r>
            <w:proofErr w:type="spellEnd"/>
            <w:r w:rsidRPr="005273BD">
              <w:rPr>
                <w:rFonts w:ascii="Arial" w:hAnsi="Arial"/>
                <w:i/>
                <w:iCs/>
                <w:sz w:val="20"/>
                <w:szCs w:val="20"/>
              </w:rPr>
              <w:t xml:space="preserve">), </w:t>
            </w:r>
          </w:p>
          <w:p w14:paraId="6AF3E249" w14:textId="12512A59" w:rsidR="004E5D18" w:rsidRPr="005273BD" w:rsidRDefault="004E5D18" w:rsidP="00D36D2F">
            <w:pPr>
              <w:pStyle w:val="aa"/>
              <w:suppressAutoHyphens w:val="0"/>
              <w:autoSpaceDN/>
              <w:jc w:val="both"/>
              <w:textAlignment w:val="auto"/>
              <w:rPr>
                <w:rFonts w:ascii="Arial" w:hAnsi="Arial"/>
                <w:iCs/>
                <w:sz w:val="20"/>
                <w:szCs w:val="20"/>
              </w:rPr>
            </w:pPr>
            <w:r w:rsidRPr="005273BD">
              <w:rPr>
                <w:rFonts w:ascii="Arial" w:hAnsi="Arial"/>
                <w:iCs/>
                <w:sz w:val="20"/>
                <w:szCs w:val="20"/>
              </w:rPr>
              <w:t xml:space="preserve">1 </w:t>
            </w:r>
            <w:r w:rsidRPr="005273BD">
              <w:rPr>
                <w:rFonts w:ascii="Arial" w:hAnsi="Arial"/>
                <w:i/>
                <w:iCs/>
                <w:sz w:val="20"/>
                <w:szCs w:val="20"/>
              </w:rPr>
              <w:t>- по сети (</w:t>
            </w:r>
            <w:r w:rsidRPr="005273BD">
              <w:rPr>
                <w:rFonts w:ascii="Arial" w:hAnsi="Arial"/>
                <w:i/>
                <w:iCs/>
                <w:sz w:val="20"/>
                <w:szCs w:val="20"/>
                <w:lang w:val="en-US"/>
              </w:rPr>
              <w:t>Modbus</w:t>
            </w:r>
            <w:r w:rsidRPr="005273BD">
              <w:rPr>
                <w:rFonts w:ascii="Arial" w:hAnsi="Arial"/>
                <w:i/>
                <w:iCs/>
                <w:sz w:val="20"/>
                <w:szCs w:val="20"/>
              </w:rPr>
              <w:t>)</w:t>
            </w:r>
            <w:r w:rsidRPr="005273BD">
              <w:rPr>
                <w:rFonts w:ascii="Arial" w:hAnsi="Arial"/>
                <w:iCs/>
                <w:sz w:val="20"/>
                <w:szCs w:val="20"/>
              </w:rPr>
              <w:t>.</w:t>
            </w:r>
          </w:p>
          <w:p w14:paraId="293CF6F1" w14:textId="77777777" w:rsidR="004E5D18" w:rsidRPr="005273BD" w:rsidRDefault="004E5D18" w:rsidP="00D36D2F">
            <w:pPr>
              <w:pStyle w:val="aa"/>
              <w:suppressAutoHyphens w:val="0"/>
              <w:autoSpaceDN/>
              <w:jc w:val="both"/>
              <w:textAlignment w:val="auto"/>
              <w:rPr>
                <w:rFonts w:ascii="Arial" w:hAnsi="Arial"/>
                <w:i/>
                <w:iCs/>
                <w:sz w:val="20"/>
                <w:szCs w:val="20"/>
              </w:rPr>
            </w:pPr>
            <w:r w:rsidRPr="005273BD">
              <w:rPr>
                <w:rFonts w:ascii="Arial" w:hAnsi="Arial"/>
                <w:i/>
                <w:iCs/>
                <w:sz w:val="20"/>
                <w:szCs w:val="20"/>
              </w:rPr>
              <w:t>Значение по умолчанию</w:t>
            </w:r>
            <w:r w:rsidR="00314A9C" w:rsidRPr="005273BD">
              <w:rPr>
                <w:rFonts w:ascii="Arial" w:hAnsi="Arial"/>
                <w:i/>
                <w:iCs/>
                <w:sz w:val="20"/>
                <w:szCs w:val="20"/>
              </w:rPr>
              <w:t>:</w:t>
            </w:r>
            <w:r w:rsidRPr="005273BD">
              <w:rPr>
                <w:rFonts w:ascii="Arial" w:hAnsi="Arial"/>
                <w:i/>
                <w:iCs/>
                <w:sz w:val="20"/>
                <w:szCs w:val="20"/>
              </w:rPr>
              <w:t xml:space="preserve"> </w:t>
            </w:r>
            <w:r w:rsidRPr="005273BD">
              <w:rPr>
                <w:rFonts w:ascii="Arial" w:hAnsi="Arial"/>
                <w:iCs/>
                <w:sz w:val="20"/>
                <w:szCs w:val="20"/>
              </w:rPr>
              <w:t>0</w:t>
            </w:r>
            <w:r w:rsidRPr="005273BD">
              <w:rPr>
                <w:rFonts w:ascii="Arial" w:hAnsi="Arial"/>
                <w:i/>
                <w:iCs/>
                <w:sz w:val="20"/>
                <w:szCs w:val="20"/>
              </w:rPr>
              <w:t>.</w:t>
            </w:r>
          </w:p>
        </w:tc>
        <w:tc>
          <w:tcPr>
            <w:tcW w:w="709" w:type="dxa"/>
            <w:vAlign w:val="center"/>
          </w:tcPr>
          <w:p w14:paraId="22DA4F19" w14:textId="77777777" w:rsidR="004E5D18" w:rsidRPr="005273BD" w:rsidRDefault="004E5D18" w:rsidP="004E5D18">
            <w:pPr>
              <w:jc w:val="right"/>
              <w:rPr>
                <w:rFonts w:ascii="Arial" w:hAnsi="Arial"/>
                <w:color w:val="000000"/>
                <w:sz w:val="20"/>
                <w:szCs w:val="20"/>
              </w:rPr>
            </w:pPr>
            <w:r w:rsidRPr="005273BD">
              <w:rPr>
                <w:rFonts w:ascii="Arial" w:hAnsi="Arial"/>
                <w:color w:val="000000"/>
                <w:sz w:val="20"/>
                <w:szCs w:val="20"/>
              </w:rPr>
              <w:t>40</w:t>
            </w:r>
            <w:r w:rsidR="004752B0" w:rsidRPr="005273BD">
              <w:rPr>
                <w:rFonts w:ascii="Arial" w:hAnsi="Arial"/>
                <w:color w:val="000000"/>
                <w:sz w:val="20"/>
                <w:szCs w:val="20"/>
              </w:rPr>
              <w:t>08</w:t>
            </w:r>
          </w:p>
        </w:tc>
        <w:tc>
          <w:tcPr>
            <w:tcW w:w="850" w:type="dxa"/>
            <w:vAlign w:val="center"/>
          </w:tcPr>
          <w:p w14:paraId="2C1939DD" w14:textId="77777777" w:rsidR="004E5D18" w:rsidRPr="005273BD" w:rsidRDefault="004E5D18" w:rsidP="004E5D18">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5ECDAD92" w14:textId="77777777" w:rsidR="004E5D18" w:rsidRPr="005273BD" w:rsidRDefault="00314A9C" w:rsidP="004E5D18">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1388B586" w14:textId="77777777" w:rsidR="004E5D18" w:rsidRPr="005273BD" w:rsidRDefault="004E5D18" w:rsidP="004E5D18">
            <w:pPr>
              <w:jc w:val="center"/>
              <w:rPr>
                <w:rFonts w:ascii="Arial" w:hAnsi="Arial"/>
                <w:color w:val="000000"/>
                <w:sz w:val="20"/>
                <w:szCs w:val="20"/>
              </w:rPr>
            </w:pPr>
            <w:r w:rsidRPr="005273BD">
              <w:rPr>
                <w:rFonts w:ascii="Arial" w:hAnsi="Arial"/>
                <w:color w:val="000000"/>
                <w:sz w:val="20"/>
                <w:szCs w:val="20"/>
              </w:rPr>
              <w:t>UInt8</w:t>
            </w:r>
          </w:p>
        </w:tc>
      </w:tr>
      <w:tr w:rsidR="00314A9C" w:rsidRPr="00157B18" w14:paraId="7DD97E91" w14:textId="77777777" w:rsidTr="005273BD">
        <w:trPr>
          <w:gridAfter w:val="1"/>
          <w:wAfter w:w="6" w:type="dxa"/>
        </w:trPr>
        <w:tc>
          <w:tcPr>
            <w:tcW w:w="710" w:type="dxa"/>
          </w:tcPr>
          <w:p w14:paraId="249C7E72" w14:textId="77777777" w:rsidR="00314A9C" w:rsidRPr="005273BD" w:rsidRDefault="004752B0" w:rsidP="00314A9C">
            <w:pPr>
              <w:rPr>
                <w:rFonts w:ascii="Arial" w:hAnsi="Arial"/>
                <w:b/>
                <w:color w:val="000000"/>
                <w:sz w:val="20"/>
                <w:szCs w:val="20"/>
              </w:rPr>
            </w:pPr>
            <w:r w:rsidRPr="005273BD">
              <w:rPr>
                <w:rFonts w:ascii="Arial" w:hAnsi="Arial"/>
                <w:b/>
                <w:color w:val="000000"/>
                <w:sz w:val="20"/>
                <w:szCs w:val="20"/>
              </w:rPr>
              <w:t>П12</w:t>
            </w:r>
          </w:p>
        </w:tc>
        <w:tc>
          <w:tcPr>
            <w:tcW w:w="1587" w:type="dxa"/>
          </w:tcPr>
          <w:p w14:paraId="22AB9230" w14:textId="77777777" w:rsidR="00314A9C" w:rsidRPr="005273BD" w:rsidRDefault="00314A9C" w:rsidP="00D66365">
            <w:pPr>
              <w:pStyle w:val="aa"/>
              <w:suppressAutoHyphens w:val="0"/>
              <w:jc w:val="both"/>
              <w:rPr>
                <w:rFonts w:ascii="Arial" w:hAnsi="Arial"/>
                <w:sz w:val="20"/>
                <w:szCs w:val="20"/>
              </w:rPr>
            </w:pPr>
            <w:r w:rsidRPr="005273BD">
              <w:rPr>
                <w:rFonts w:ascii="Arial" w:hAnsi="Arial"/>
                <w:sz w:val="20"/>
                <w:szCs w:val="20"/>
              </w:rPr>
              <w:t xml:space="preserve">Период ШИМ </w:t>
            </w:r>
            <w:r w:rsidRPr="005273BD">
              <w:rPr>
                <w:rFonts w:ascii="Arial" w:hAnsi="Arial"/>
                <w:sz w:val="20"/>
                <w:szCs w:val="20"/>
                <w:lang w:val="en-US"/>
              </w:rPr>
              <w:t xml:space="preserve">SSR, </w:t>
            </w:r>
            <w:r w:rsidRPr="005273BD">
              <w:rPr>
                <w:rFonts w:ascii="Arial" w:hAnsi="Arial"/>
                <w:sz w:val="20"/>
                <w:szCs w:val="20"/>
              </w:rPr>
              <w:t>с</w:t>
            </w:r>
          </w:p>
        </w:tc>
        <w:tc>
          <w:tcPr>
            <w:tcW w:w="4365" w:type="dxa"/>
          </w:tcPr>
          <w:p w14:paraId="2B140CD0" w14:textId="77777777" w:rsidR="00314A9C" w:rsidRPr="005273BD" w:rsidRDefault="00314A9C" w:rsidP="00D36D2F">
            <w:pPr>
              <w:pStyle w:val="aa"/>
              <w:suppressAutoHyphens w:val="0"/>
              <w:jc w:val="both"/>
              <w:rPr>
                <w:rFonts w:ascii="Arial" w:hAnsi="Arial"/>
                <w:sz w:val="20"/>
                <w:szCs w:val="20"/>
              </w:rPr>
            </w:pPr>
            <w:r w:rsidRPr="005273BD">
              <w:rPr>
                <w:rFonts w:ascii="Arial" w:hAnsi="Arial"/>
                <w:sz w:val="20"/>
                <w:szCs w:val="20"/>
              </w:rPr>
              <w:t>Период широтно-импульсной модуляции для управления симисторным регулятором мощности электрического нагревателя.</w:t>
            </w:r>
          </w:p>
          <w:p w14:paraId="1232EEFA" w14:textId="77777777" w:rsidR="00314A9C" w:rsidRPr="005273BD" w:rsidRDefault="00196981" w:rsidP="00D36D2F">
            <w:pPr>
              <w:pStyle w:val="aa"/>
              <w:suppressAutoHyphens w:val="0"/>
              <w:autoSpaceDN/>
              <w:jc w:val="both"/>
              <w:textAlignment w:val="auto"/>
              <w:rPr>
                <w:rFonts w:ascii="Arial" w:hAnsi="Arial"/>
                <w:iCs/>
                <w:sz w:val="20"/>
                <w:szCs w:val="20"/>
              </w:rPr>
            </w:pPr>
            <w:r w:rsidRPr="005273BD">
              <w:rPr>
                <w:rFonts w:ascii="Arial" w:hAnsi="Arial"/>
                <w:i/>
                <w:sz w:val="20"/>
                <w:szCs w:val="20"/>
              </w:rPr>
              <w:t>Диапазон значений:</w:t>
            </w:r>
            <w:r w:rsidR="00314A9C" w:rsidRPr="005273BD">
              <w:rPr>
                <w:rFonts w:ascii="Arial" w:hAnsi="Arial"/>
                <w:sz w:val="20"/>
                <w:szCs w:val="20"/>
              </w:rPr>
              <w:t xml:space="preserve"> 1</w:t>
            </w:r>
            <w:r w:rsidR="0063612E" w:rsidRPr="005273BD">
              <w:rPr>
                <w:rFonts w:ascii="Arial" w:hAnsi="Arial"/>
                <w:sz w:val="20"/>
                <w:szCs w:val="20"/>
              </w:rPr>
              <w:t xml:space="preserve"> </w:t>
            </w:r>
            <w:r w:rsidR="00314A9C" w:rsidRPr="005273BD">
              <w:rPr>
                <w:rFonts w:ascii="Arial" w:hAnsi="Arial"/>
                <w:sz w:val="20"/>
                <w:szCs w:val="20"/>
              </w:rPr>
              <w:t>-</w:t>
            </w:r>
            <w:r w:rsidR="0063612E" w:rsidRPr="005273BD">
              <w:rPr>
                <w:rFonts w:ascii="Arial" w:hAnsi="Arial"/>
                <w:sz w:val="20"/>
                <w:szCs w:val="20"/>
              </w:rPr>
              <w:t xml:space="preserve"> </w:t>
            </w:r>
            <w:r w:rsidR="00314A9C" w:rsidRPr="005273BD">
              <w:rPr>
                <w:rFonts w:ascii="Arial" w:hAnsi="Arial"/>
                <w:sz w:val="20"/>
                <w:szCs w:val="20"/>
              </w:rPr>
              <w:t>255</w:t>
            </w:r>
            <w:r w:rsidR="00314A9C" w:rsidRPr="005273BD">
              <w:rPr>
                <w:rFonts w:ascii="Arial" w:hAnsi="Arial"/>
                <w:iCs/>
                <w:sz w:val="20"/>
                <w:szCs w:val="20"/>
              </w:rPr>
              <w:t>.</w:t>
            </w:r>
          </w:p>
          <w:p w14:paraId="67AA2DF7" w14:textId="77777777" w:rsidR="00314A9C" w:rsidRPr="005273BD" w:rsidRDefault="00314A9C" w:rsidP="00D36D2F">
            <w:pPr>
              <w:pStyle w:val="aa"/>
              <w:suppressAutoHyphens w:val="0"/>
              <w:jc w:val="both"/>
              <w:rPr>
                <w:rFonts w:ascii="Arial" w:hAnsi="Arial"/>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10</w:t>
            </w:r>
            <w:r w:rsidRPr="005273BD">
              <w:rPr>
                <w:rFonts w:ascii="Arial" w:hAnsi="Arial"/>
                <w:i/>
                <w:iCs/>
                <w:sz w:val="20"/>
                <w:szCs w:val="20"/>
              </w:rPr>
              <w:t>.</w:t>
            </w:r>
          </w:p>
        </w:tc>
        <w:tc>
          <w:tcPr>
            <w:tcW w:w="709" w:type="dxa"/>
            <w:vAlign w:val="center"/>
          </w:tcPr>
          <w:p w14:paraId="06B24350" w14:textId="77777777" w:rsidR="00314A9C" w:rsidRPr="005273BD" w:rsidRDefault="00314A9C" w:rsidP="00314A9C">
            <w:pPr>
              <w:jc w:val="right"/>
              <w:rPr>
                <w:rFonts w:ascii="Arial" w:hAnsi="Arial"/>
                <w:color w:val="000000"/>
                <w:sz w:val="20"/>
                <w:szCs w:val="20"/>
              </w:rPr>
            </w:pPr>
            <w:r w:rsidRPr="005273BD">
              <w:rPr>
                <w:rFonts w:ascii="Arial" w:hAnsi="Arial"/>
                <w:color w:val="000000"/>
                <w:sz w:val="20"/>
                <w:szCs w:val="20"/>
              </w:rPr>
              <w:t>40</w:t>
            </w:r>
            <w:r w:rsidR="004752B0" w:rsidRPr="005273BD">
              <w:rPr>
                <w:rFonts w:ascii="Arial" w:hAnsi="Arial"/>
                <w:color w:val="000000"/>
                <w:sz w:val="20"/>
                <w:szCs w:val="20"/>
              </w:rPr>
              <w:t>09</w:t>
            </w:r>
          </w:p>
        </w:tc>
        <w:tc>
          <w:tcPr>
            <w:tcW w:w="850" w:type="dxa"/>
            <w:vAlign w:val="center"/>
          </w:tcPr>
          <w:p w14:paraId="7FCCFAB9"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75BB80EB"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354D9EFF"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rPr>
              <w:t>UInt8</w:t>
            </w:r>
          </w:p>
        </w:tc>
      </w:tr>
      <w:tr w:rsidR="00314A9C" w:rsidRPr="00157B18" w14:paraId="4DB75BE9" w14:textId="77777777" w:rsidTr="005273BD">
        <w:trPr>
          <w:gridAfter w:val="1"/>
          <w:wAfter w:w="6" w:type="dxa"/>
        </w:trPr>
        <w:tc>
          <w:tcPr>
            <w:tcW w:w="710" w:type="dxa"/>
          </w:tcPr>
          <w:p w14:paraId="1BD96A07" w14:textId="77777777" w:rsidR="00314A9C" w:rsidRPr="005273BD" w:rsidRDefault="004752B0" w:rsidP="00314A9C">
            <w:pPr>
              <w:rPr>
                <w:rFonts w:ascii="Arial" w:hAnsi="Arial"/>
                <w:b/>
                <w:color w:val="000000"/>
                <w:sz w:val="20"/>
                <w:szCs w:val="20"/>
              </w:rPr>
            </w:pPr>
            <w:r w:rsidRPr="005273BD">
              <w:rPr>
                <w:rFonts w:ascii="Arial" w:hAnsi="Arial"/>
                <w:b/>
                <w:color w:val="000000"/>
                <w:sz w:val="20"/>
                <w:szCs w:val="20"/>
              </w:rPr>
              <w:t>П13</w:t>
            </w:r>
          </w:p>
        </w:tc>
        <w:tc>
          <w:tcPr>
            <w:tcW w:w="1587" w:type="dxa"/>
          </w:tcPr>
          <w:p w14:paraId="7EC55100" w14:textId="77777777" w:rsidR="00314A9C" w:rsidRPr="005273BD" w:rsidRDefault="00314A9C" w:rsidP="00D66365">
            <w:pPr>
              <w:suppressAutoHyphens w:val="0"/>
              <w:rPr>
                <w:rFonts w:ascii="Arial" w:hAnsi="Arial"/>
                <w:color w:val="000000"/>
                <w:sz w:val="20"/>
                <w:szCs w:val="20"/>
              </w:rPr>
            </w:pPr>
            <w:r w:rsidRPr="005273BD">
              <w:rPr>
                <w:rFonts w:ascii="Arial" w:hAnsi="Arial"/>
                <w:color w:val="000000"/>
                <w:sz w:val="20"/>
                <w:szCs w:val="20"/>
              </w:rPr>
              <w:t>Задание мощности калорифера</w:t>
            </w:r>
          </w:p>
        </w:tc>
        <w:tc>
          <w:tcPr>
            <w:tcW w:w="4365" w:type="dxa"/>
            <w:vAlign w:val="bottom"/>
          </w:tcPr>
          <w:p w14:paraId="72C1719F" w14:textId="77777777" w:rsidR="0063612E" w:rsidRPr="005273BD" w:rsidRDefault="00314A9C" w:rsidP="00D36D2F">
            <w:pPr>
              <w:suppressAutoHyphens w:val="0"/>
              <w:jc w:val="both"/>
              <w:rPr>
                <w:rFonts w:ascii="Arial" w:hAnsi="Arial"/>
                <w:color w:val="000000"/>
                <w:sz w:val="20"/>
                <w:szCs w:val="20"/>
              </w:rPr>
            </w:pPr>
            <w:r w:rsidRPr="005273BD">
              <w:rPr>
                <w:rFonts w:ascii="Arial" w:hAnsi="Arial"/>
                <w:color w:val="000000"/>
                <w:sz w:val="20"/>
                <w:szCs w:val="20"/>
              </w:rPr>
              <w:t xml:space="preserve">Мощность электрокалорифера при управлении по сети (см. описание </w:t>
            </w:r>
            <w:r w:rsidR="0063612E" w:rsidRPr="005273BD">
              <w:rPr>
                <w:rFonts w:ascii="Arial" w:hAnsi="Arial"/>
                <w:color w:val="000000"/>
                <w:sz w:val="20"/>
                <w:szCs w:val="20"/>
              </w:rPr>
              <w:t xml:space="preserve">параметра </w:t>
            </w:r>
            <w:r w:rsidR="004B43E4" w:rsidRPr="005273BD">
              <w:rPr>
                <w:rFonts w:ascii="Arial" w:hAnsi="Arial"/>
                <w:b/>
                <w:color w:val="000000"/>
                <w:sz w:val="20"/>
                <w:szCs w:val="20"/>
              </w:rPr>
              <w:t>П9</w:t>
            </w:r>
            <w:r w:rsidRPr="005273BD">
              <w:rPr>
                <w:rFonts w:ascii="Arial" w:hAnsi="Arial"/>
                <w:color w:val="000000"/>
                <w:sz w:val="20"/>
                <w:szCs w:val="20"/>
              </w:rPr>
              <w:t>), задаётся в процентах</w:t>
            </w:r>
            <w:r w:rsidR="0063612E" w:rsidRPr="005273BD">
              <w:rPr>
                <w:rFonts w:ascii="Arial" w:hAnsi="Arial"/>
                <w:color w:val="000000"/>
                <w:sz w:val="20"/>
                <w:szCs w:val="20"/>
              </w:rPr>
              <w:t>.</w:t>
            </w:r>
          </w:p>
          <w:p w14:paraId="59E495B1" w14:textId="77777777" w:rsidR="004913D7" w:rsidRDefault="00196981" w:rsidP="00D36D2F">
            <w:pPr>
              <w:suppressAutoHyphens w:val="0"/>
              <w:jc w:val="both"/>
              <w:rPr>
                <w:rFonts w:ascii="Arial" w:hAnsi="Arial"/>
                <w:iCs/>
                <w:sz w:val="20"/>
                <w:szCs w:val="20"/>
              </w:rPr>
            </w:pPr>
            <w:r w:rsidRPr="005273BD">
              <w:rPr>
                <w:rFonts w:ascii="Arial" w:hAnsi="Arial"/>
                <w:i/>
                <w:sz w:val="20"/>
                <w:szCs w:val="20"/>
              </w:rPr>
              <w:t>Диапазон значений:</w:t>
            </w:r>
            <w:r w:rsidR="0063612E" w:rsidRPr="005273BD">
              <w:rPr>
                <w:rFonts w:ascii="Arial" w:hAnsi="Arial"/>
                <w:sz w:val="20"/>
                <w:szCs w:val="20"/>
              </w:rPr>
              <w:t xml:space="preserve"> 0 - 100</w:t>
            </w:r>
            <w:r w:rsidR="0063612E" w:rsidRPr="005273BD">
              <w:rPr>
                <w:rFonts w:ascii="Arial" w:hAnsi="Arial"/>
                <w:iCs/>
                <w:sz w:val="20"/>
                <w:szCs w:val="20"/>
              </w:rPr>
              <w:t>.</w:t>
            </w:r>
          </w:p>
          <w:p w14:paraId="3F9F2639" w14:textId="3F05BB05" w:rsidR="0063612E" w:rsidRPr="004913D7" w:rsidRDefault="0063612E" w:rsidP="00D36D2F">
            <w:pPr>
              <w:suppressAutoHyphens w:val="0"/>
              <w:jc w:val="both"/>
              <w:rPr>
                <w:rFonts w:ascii="Arial" w:hAnsi="Arial"/>
                <w:iCs/>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0</w:t>
            </w:r>
            <w:r w:rsidRPr="005273BD">
              <w:rPr>
                <w:rFonts w:ascii="Arial" w:hAnsi="Arial"/>
                <w:i/>
                <w:iCs/>
                <w:sz w:val="20"/>
                <w:szCs w:val="20"/>
              </w:rPr>
              <w:t>.</w:t>
            </w:r>
          </w:p>
        </w:tc>
        <w:tc>
          <w:tcPr>
            <w:tcW w:w="709" w:type="dxa"/>
            <w:vAlign w:val="center"/>
          </w:tcPr>
          <w:p w14:paraId="578A20DD" w14:textId="77777777" w:rsidR="00314A9C" w:rsidRPr="005273BD" w:rsidRDefault="00314A9C" w:rsidP="00314A9C">
            <w:pPr>
              <w:jc w:val="right"/>
              <w:rPr>
                <w:rFonts w:ascii="Arial" w:hAnsi="Arial"/>
                <w:color w:val="000000"/>
                <w:sz w:val="20"/>
                <w:szCs w:val="20"/>
              </w:rPr>
            </w:pPr>
            <w:r w:rsidRPr="005273BD">
              <w:rPr>
                <w:rFonts w:ascii="Arial" w:hAnsi="Arial"/>
                <w:color w:val="000000"/>
                <w:sz w:val="20"/>
                <w:szCs w:val="20"/>
              </w:rPr>
              <w:t>40</w:t>
            </w:r>
            <w:r w:rsidR="004752B0" w:rsidRPr="005273BD">
              <w:rPr>
                <w:rFonts w:ascii="Arial" w:hAnsi="Arial"/>
                <w:color w:val="000000"/>
                <w:sz w:val="20"/>
                <w:szCs w:val="20"/>
              </w:rPr>
              <w:t>10</w:t>
            </w:r>
          </w:p>
        </w:tc>
        <w:tc>
          <w:tcPr>
            <w:tcW w:w="850" w:type="dxa"/>
            <w:vAlign w:val="center"/>
          </w:tcPr>
          <w:p w14:paraId="691B950D"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rPr>
              <w:t>4</w:t>
            </w:r>
            <w:r w:rsidRPr="005273BD">
              <w:rPr>
                <w:rFonts w:ascii="Arial" w:hAnsi="Arial"/>
                <w:color w:val="000000"/>
                <w:sz w:val="20"/>
                <w:szCs w:val="20"/>
                <w:lang w:val="en-US"/>
              </w:rPr>
              <w:t>x</w:t>
            </w:r>
            <w:r w:rsidRPr="005273BD">
              <w:rPr>
                <w:rFonts w:ascii="Arial" w:hAnsi="Arial"/>
                <w:color w:val="000000"/>
                <w:sz w:val="20"/>
                <w:szCs w:val="20"/>
              </w:rPr>
              <w:t>*</w:t>
            </w:r>
          </w:p>
        </w:tc>
        <w:tc>
          <w:tcPr>
            <w:tcW w:w="992" w:type="dxa"/>
            <w:vAlign w:val="center"/>
          </w:tcPr>
          <w:p w14:paraId="6231FA99"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w</w:t>
            </w:r>
            <w:r w:rsidRPr="005273BD">
              <w:rPr>
                <w:rFonts w:ascii="Arial" w:hAnsi="Arial"/>
                <w:color w:val="000000"/>
                <w:sz w:val="20"/>
                <w:szCs w:val="20"/>
              </w:rPr>
              <w:t>**</w:t>
            </w:r>
          </w:p>
        </w:tc>
        <w:tc>
          <w:tcPr>
            <w:tcW w:w="1134" w:type="dxa"/>
            <w:vAlign w:val="center"/>
          </w:tcPr>
          <w:p w14:paraId="3267A87C"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rPr>
              <w:t>UInt8</w:t>
            </w:r>
          </w:p>
        </w:tc>
      </w:tr>
      <w:tr w:rsidR="00314A9C" w:rsidRPr="00157B18" w14:paraId="1221F38D" w14:textId="77777777" w:rsidTr="005273BD">
        <w:trPr>
          <w:gridAfter w:val="1"/>
          <w:wAfter w:w="6" w:type="dxa"/>
        </w:trPr>
        <w:tc>
          <w:tcPr>
            <w:tcW w:w="710" w:type="dxa"/>
          </w:tcPr>
          <w:p w14:paraId="0E4DE2B3" w14:textId="77777777" w:rsidR="00314A9C" w:rsidRPr="005273BD" w:rsidRDefault="004752B0" w:rsidP="00314A9C">
            <w:pPr>
              <w:rPr>
                <w:rFonts w:ascii="Arial" w:hAnsi="Arial"/>
                <w:b/>
                <w:color w:val="000000"/>
                <w:sz w:val="20"/>
                <w:szCs w:val="20"/>
              </w:rPr>
            </w:pPr>
            <w:r w:rsidRPr="005273BD">
              <w:rPr>
                <w:rFonts w:ascii="Arial" w:hAnsi="Arial"/>
                <w:b/>
                <w:color w:val="000000"/>
                <w:sz w:val="20"/>
                <w:szCs w:val="20"/>
              </w:rPr>
              <w:lastRenderedPageBreak/>
              <w:t>П14</w:t>
            </w:r>
          </w:p>
        </w:tc>
        <w:tc>
          <w:tcPr>
            <w:tcW w:w="1587" w:type="dxa"/>
          </w:tcPr>
          <w:p w14:paraId="5CFE9377" w14:textId="77777777" w:rsidR="00314A9C" w:rsidRPr="005273BD" w:rsidRDefault="00314A9C" w:rsidP="00D66365">
            <w:pPr>
              <w:pStyle w:val="aa"/>
              <w:suppressAutoHyphens w:val="0"/>
              <w:jc w:val="both"/>
              <w:rPr>
                <w:rFonts w:ascii="Arial" w:hAnsi="Arial"/>
                <w:sz w:val="20"/>
                <w:szCs w:val="20"/>
              </w:rPr>
            </w:pPr>
            <w:r w:rsidRPr="005273BD">
              <w:rPr>
                <w:rFonts w:ascii="Arial" w:hAnsi="Arial"/>
                <w:sz w:val="20"/>
                <w:szCs w:val="20"/>
              </w:rPr>
              <w:t>Диапазон</w:t>
            </w:r>
          </w:p>
        </w:tc>
        <w:tc>
          <w:tcPr>
            <w:tcW w:w="4365" w:type="dxa"/>
          </w:tcPr>
          <w:p w14:paraId="2D6C1D0A" w14:textId="77777777" w:rsidR="00314A9C" w:rsidRPr="005273BD" w:rsidRDefault="00314A9C" w:rsidP="00D36D2F">
            <w:pPr>
              <w:pStyle w:val="aa"/>
              <w:suppressAutoHyphens w:val="0"/>
              <w:jc w:val="both"/>
              <w:rPr>
                <w:rFonts w:ascii="Arial" w:hAnsi="Arial"/>
                <w:sz w:val="20"/>
                <w:szCs w:val="20"/>
              </w:rPr>
            </w:pPr>
            <w:r w:rsidRPr="005273BD">
              <w:rPr>
                <w:rFonts w:ascii="Arial" w:hAnsi="Arial"/>
                <w:sz w:val="20"/>
                <w:szCs w:val="20"/>
              </w:rPr>
              <w:t>Диапазон регулятора</w:t>
            </w:r>
            <w:r w:rsidR="0063612E" w:rsidRPr="005273BD">
              <w:rPr>
                <w:rFonts w:ascii="Arial" w:hAnsi="Arial"/>
                <w:sz w:val="20"/>
                <w:szCs w:val="20"/>
              </w:rPr>
              <w:t xml:space="preserve"> местного управления</w:t>
            </w:r>
            <w:r w:rsidRPr="005273BD">
              <w:rPr>
                <w:rFonts w:ascii="Arial" w:hAnsi="Arial"/>
                <w:sz w:val="20"/>
                <w:szCs w:val="20"/>
              </w:rPr>
              <w:t>. Как правило, если регулятор долгое время не может подобрать свой режим работы, требуется настроить только этот параметр. При увеличении значения регулятор будет ускорять свое воздействие на исполнительный механизм, но при этом возможно увеличение перерегулирования. При уменьшении значения параметра – наоборот: регулирование более плавное, но выход на уставку занимает больше времени.</w:t>
            </w:r>
          </w:p>
          <w:p w14:paraId="2CFFA2D7" w14:textId="77777777" w:rsidR="00314A9C" w:rsidRPr="005273BD" w:rsidRDefault="00196981" w:rsidP="00D36D2F">
            <w:pPr>
              <w:pStyle w:val="aa"/>
              <w:suppressAutoHyphens w:val="0"/>
              <w:autoSpaceDN/>
              <w:jc w:val="both"/>
              <w:textAlignment w:val="auto"/>
              <w:rPr>
                <w:rFonts w:ascii="Arial" w:hAnsi="Arial"/>
                <w:iCs/>
                <w:sz w:val="20"/>
                <w:szCs w:val="20"/>
              </w:rPr>
            </w:pPr>
            <w:r w:rsidRPr="005273BD">
              <w:rPr>
                <w:rFonts w:ascii="Arial" w:hAnsi="Arial"/>
                <w:i/>
                <w:sz w:val="20"/>
                <w:szCs w:val="20"/>
              </w:rPr>
              <w:t>Диапазон значений:</w:t>
            </w:r>
            <w:r w:rsidR="00314A9C" w:rsidRPr="005273BD">
              <w:rPr>
                <w:rFonts w:ascii="Arial" w:hAnsi="Arial"/>
                <w:sz w:val="20"/>
                <w:szCs w:val="20"/>
              </w:rPr>
              <w:t xml:space="preserve"> 1</w:t>
            </w:r>
            <w:r w:rsidR="00C1638F" w:rsidRPr="005273BD">
              <w:rPr>
                <w:rFonts w:ascii="Arial" w:hAnsi="Arial"/>
                <w:sz w:val="20"/>
                <w:szCs w:val="20"/>
              </w:rPr>
              <w:t xml:space="preserve"> </w:t>
            </w:r>
            <w:r w:rsidR="00314A9C" w:rsidRPr="005273BD">
              <w:rPr>
                <w:rFonts w:ascii="Arial" w:hAnsi="Arial"/>
                <w:sz w:val="20"/>
                <w:szCs w:val="20"/>
              </w:rPr>
              <w:t>-</w:t>
            </w:r>
            <w:r w:rsidR="00C1638F" w:rsidRPr="005273BD">
              <w:rPr>
                <w:rFonts w:ascii="Arial" w:hAnsi="Arial"/>
                <w:sz w:val="20"/>
                <w:szCs w:val="20"/>
              </w:rPr>
              <w:t xml:space="preserve"> </w:t>
            </w:r>
            <w:r w:rsidR="00314A9C" w:rsidRPr="005273BD">
              <w:rPr>
                <w:rFonts w:ascii="Arial" w:hAnsi="Arial"/>
                <w:sz w:val="20"/>
                <w:szCs w:val="20"/>
              </w:rPr>
              <w:t>1000</w:t>
            </w:r>
            <w:r w:rsidR="00314A9C" w:rsidRPr="005273BD">
              <w:rPr>
                <w:rFonts w:ascii="Arial" w:hAnsi="Arial"/>
                <w:iCs/>
                <w:sz w:val="20"/>
                <w:szCs w:val="20"/>
              </w:rPr>
              <w:t>.</w:t>
            </w:r>
          </w:p>
          <w:p w14:paraId="1621CEB6" w14:textId="77777777" w:rsidR="00314A9C" w:rsidRPr="005273BD" w:rsidRDefault="00314A9C" w:rsidP="00D36D2F">
            <w:pPr>
              <w:pStyle w:val="aa"/>
              <w:suppressAutoHyphens w:val="0"/>
              <w:jc w:val="both"/>
              <w:rPr>
                <w:rFonts w:ascii="Arial" w:hAnsi="Arial"/>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8</w:t>
            </w:r>
            <w:r w:rsidRPr="005273BD">
              <w:rPr>
                <w:rFonts w:ascii="Arial" w:hAnsi="Arial"/>
                <w:i/>
                <w:iCs/>
                <w:sz w:val="20"/>
                <w:szCs w:val="20"/>
              </w:rPr>
              <w:t>.</w:t>
            </w:r>
          </w:p>
        </w:tc>
        <w:tc>
          <w:tcPr>
            <w:tcW w:w="709" w:type="dxa"/>
            <w:vAlign w:val="center"/>
          </w:tcPr>
          <w:p w14:paraId="2A03E9F8" w14:textId="77777777" w:rsidR="00314A9C" w:rsidRPr="005273BD" w:rsidRDefault="00314A9C" w:rsidP="00314A9C">
            <w:pPr>
              <w:jc w:val="right"/>
              <w:rPr>
                <w:rFonts w:ascii="Arial" w:hAnsi="Arial"/>
                <w:color w:val="000000"/>
                <w:sz w:val="20"/>
                <w:szCs w:val="20"/>
              </w:rPr>
            </w:pPr>
            <w:r w:rsidRPr="005273BD">
              <w:rPr>
                <w:rFonts w:ascii="Arial" w:hAnsi="Arial"/>
                <w:color w:val="000000"/>
                <w:sz w:val="20"/>
                <w:szCs w:val="20"/>
              </w:rPr>
              <w:t>40</w:t>
            </w:r>
            <w:r w:rsidR="004752B0" w:rsidRPr="005273BD">
              <w:rPr>
                <w:rFonts w:ascii="Arial" w:hAnsi="Arial"/>
                <w:color w:val="000000"/>
                <w:sz w:val="20"/>
                <w:szCs w:val="20"/>
              </w:rPr>
              <w:t>11</w:t>
            </w:r>
          </w:p>
        </w:tc>
        <w:tc>
          <w:tcPr>
            <w:tcW w:w="850" w:type="dxa"/>
            <w:vAlign w:val="center"/>
          </w:tcPr>
          <w:p w14:paraId="73339E5D"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1E4F5CBC"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65A55104"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Float</w:t>
            </w:r>
            <w:r w:rsidRPr="005273BD">
              <w:rPr>
                <w:rFonts w:ascii="Arial" w:hAnsi="Arial"/>
                <w:color w:val="000000"/>
                <w:sz w:val="20"/>
                <w:szCs w:val="20"/>
              </w:rPr>
              <w:t>32</w:t>
            </w:r>
          </w:p>
        </w:tc>
      </w:tr>
      <w:tr w:rsidR="00314A9C" w:rsidRPr="00157B18" w14:paraId="54E1E985" w14:textId="77777777" w:rsidTr="005273BD">
        <w:trPr>
          <w:gridAfter w:val="1"/>
          <w:wAfter w:w="6" w:type="dxa"/>
        </w:trPr>
        <w:tc>
          <w:tcPr>
            <w:tcW w:w="710" w:type="dxa"/>
          </w:tcPr>
          <w:p w14:paraId="3B892DAF" w14:textId="77777777" w:rsidR="00314A9C" w:rsidRPr="005273BD" w:rsidRDefault="004752B0" w:rsidP="00314A9C">
            <w:pPr>
              <w:rPr>
                <w:rFonts w:ascii="Arial" w:hAnsi="Arial"/>
                <w:b/>
                <w:color w:val="000000"/>
                <w:sz w:val="20"/>
                <w:szCs w:val="20"/>
              </w:rPr>
            </w:pPr>
            <w:r w:rsidRPr="005273BD">
              <w:rPr>
                <w:rFonts w:ascii="Arial" w:hAnsi="Arial"/>
                <w:b/>
                <w:color w:val="000000"/>
                <w:sz w:val="20"/>
                <w:szCs w:val="20"/>
              </w:rPr>
              <w:t>П15</w:t>
            </w:r>
          </w:p>
        </w:tc>
        <w:tc>
          <w:tcPr>
            <w:tcW w:w="1587" w:type="dxa"/>
          </w:tcPr>
          <w:p w14:paraId="18AA54AA" w14:textId="77777777" w:rsidR="00314A9C" w:rsidRPr="005273BD" w:rsidRDefault="00314A9C" w:rsidP="00D66365">
            <w:pPr>
              <w:pStyle w:val="aa"/>
              <w:suppressAutoHyphens w:val="0"/>
              <w:jc w:val="both"/>
              <w:rPr>
                <w:rFonts w:ascii="Arial" w:hAnsi="Arial"/>
                <w:sz w:val="20"/>
                <w:szCs w:val="20"/>
              </w:rPr>
            </w:pPr>
            <w:r w:rsidRPr="005273BD">
              <w:rPr>
                <w:rFonts w:ascii="Arial" w:hAnsi="Arial"/>
                <w:sz w:val="20"/>
                <w:szCs w:val="20"/>
              </w:rPr>
              <w:t>Коэффициент И</w:t>
            </w:r>
          </w:p>
        </w:tc>
        <w:tc>
          <w:tcPr>
            <w:tcW w:w="4365" w:type="dxa"/>
          </w:tcPr>
          <w:p w14:paraId="597EB92D" w14:textId="77777777" w:rsidR="00314A9C" w:rsidRPr="005273BD" w:rsidRDefault="00314A9C" w:rsidP="00D36D2F">
            <w:pPr>
              <w:pStyle w:val="aa"/>
              <w:suppressAutoHyphens w:val="0"/>
              <w:jc w:val="both"/>
              <w:rPr>
                <w:rFonts w:ascii="Arial" w:hAnsi="Arial"/>
                <w:sz w:val="20"/>
                <w:szCs w:val="20"/>
              </w:rPr>
            </w:pPr>
            <w:r w:rsidRPr="005273BD">
              <w:rPr>
                <w:rFonts w:ascii="Arial" w:hAnsi="Arial"/>
                <w:sz w:val="20"/>
                <w:szCs w:val="20"/>
              </w:rPr>
              <w:t xml:space="preserve">Интегральный коэффициент регулятора. </w:t>
            </w:r>
            <w:r w:rsidRPr="005273BD">
              <w:rPr>
                <w:rFonts w:ascii="Arial" w:hAnsi="Arial"/>
                <w:sz w:val="20"/>
                <w:szCs w:val="20"/>
                <w:u w:val="single"/>
              </w:rPr>
              <w:t>Не требует настройки</w:t>
            </w:r>
            <w:r w:rsidRPr="005273BD">
              <w:rPr>
                <w:rFonts w:ascii="Arial" w:hAnsi="Arial"/>
                <w:sz w:val="20"/>
                <w:szCs w:val="20"/>
              </w:rPr>
              <w:t>.</w:t>
            </w:r>
          </w:p>
          <w:p w14:paraId="3412D965" w14:textId="77777777" w:rsidR="00314A9C" w:rsidRPr="005273BD" w:rsidRDefault="00196981" w:rsidP="00D36D2F">
            <w:pPr>
              <w:pStyle w:val="aa"/>
              <w:suppressAutoHyphens w:val="0"/>
              <w:autoSpaceDN/>
              <w:jc w:val="both"/>
              <w:textAlignment w:val="auto"/>
              <w:rPr>
                <w:rFonts w:ascii="Arial" w:hAnsi="Arial"/>
                <w:iCs/>
                <w:sz w:val="20"/>
                <w:szCs w:val="20"/>
              </w:rPr>
            </w:pPr>
            <w:r w:rsidRPr="005273BD">
              <w:rPr>
                <w:rFonts w:ascii="Arial" w:hAnsi="Arial"/>
                <w:i/>
                <w:sz w:val="20"/>
                <w:szCs w:val="20"/>
              </w:rPr>
              <w:t>Диапазон значений:</w:t>
            </w:r>
            <w:r w:rsidR="00314A9C" w:rsidRPr="005273BD">
              <w:rPr>
                <w:rFonts w:ascii="Arial" w:hAnsi="Arial"/>
                <w:sz w:val="20"/>
                <w:szCs w:val="20"/>
              </w:rPr>
              <w:t xml:space="preserve"> 0</w:t>
            </w:r>
            <w:r w:rsidR="00C1638F" w:rsidRPr="005273BD">
              <w:rPr>
                <w:rFonts w:ascii="Arial" w:hAnsi="Arial"/>
                <w:sz w:val="20"/>
                <w:szCs w:val="20"/>
              </w:rPr>
              <w:t xml:space="preserve"> </w:t>
            </w:r>
            <w:r w:rsidR="00314A9C" w:rsidRPr="005273BD">
              <w:rPr>
                <w:rFonts w:ascii="Arial" w:hAnsi="Arial"/>
                <w:sz w:val="20"/>
                <w:szCs w:val="20"/>
              </w:rPr>
              <w:t>-</w:t>
            </w:r>
            <w:r w:rsidR="00C1638F" w:rsidRPr="005273BD">
              <w:rPr>
                <w:rFonts w:ascii="Arial" w:hAnsi="Arial"/>
                <w:sz w:val="20"/>
                <w:szCs w:val="20"/>
              </w:rPr>
              <w:t xml:space="preserve"> </w:t>
            </w:r>
            <w:r w:rsidR="00314A9C" w:rsidRPr="005273BD">
              <w:rPr>
                <w:rFonts w:ascii="Arial" w:hAnsi="Arial"/>
                <w:sz w:val="20"/>
                <w:szCs w:val="20"/>
              </w:rPr>
              <w:t>9999</w:t>
            </w:r>
            <w:r w:rsidR="00314A9C" w:rsidRPr="005273BD">
              <w:rPr>
                <w:rFonts w:ascii="Arial" w:hAnsi="Arial"/>
                <w:iCs/>
                <w:sz w:val="20"/>
                <w:szCs w:val="20"/>
              </w:rPr>
              <w:t>.</w:t>
            </w:r>
          </w:p>
          <w:p w14:paraId="4E2E31AA" w14:textId="77777777" w:rsidR="00314A9C" w:rsidRPr="005273BD" w:rsidRDefault="00314A9C" w:rsidP="00D36D2F">
            <w:pPr>
              <w:pStyle w:val="aa"/>
              <w:suppressAutoHyphens w:val="0"/>
              <w:jc w:val="both"/>
              <w:rPr>
                <w:rFonts w:ascii="Arial" w:hAnsi="Arial"/>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25</w:t>
            </w:r>
            <w:r w:rsidRPr="005273BD">
              <w:rPr>
                <w:rFonts w:ascii="Arial" w:hAnsi="Arial"/>
                <w:i/>
                <w:iCs/>
                <w:sz w:val="20"/>
                <w:szCs w:val="20"/>
              </w:rPr>
              <w:t>.</w:t>
            </w:r>
          </w:p>
        </w:tc>
        <w:tc>
          <w:tcPr>
            <w:tcW w:w="709" w:type="dxa"/>
            <w:vAlign w:val="center"/>
          </w:tcPr>
          <w:p w14:paraId="5D343786" w14:textId="77777777" w:rsidR="00314A9C" w:rsidRPr="005273BD" w:rsidRDefault="00314A9C" w:rsidP="00314A9C">
            <w:pPr>
              <w:jc w:val="right"/>
              <w:rPr>
                <w:rFonts w:ascii="Arial" w:hAnsi="Arial"/>
                <w:color w:val="000000"/>
                <w:sz w:val="20"/>
                <w:szCs w:val="20"/>
              </w:rPr>
            </w:pPr>
            <w:r w:rsidRPr="005273BD">
              <w:rPr>
                <w:rFonts w:ascii="Arial" w:hAnsi="Arial"/>
                <w:color w:val="000000"/>
                <w:sz w:val="20"/>
                <w:szCs w:val="20"/>
              </w:rPr>
              <w:t>40</w:t>
            </w:r>
            <w:r w:rsidR="004752B0" w:rsidRPr="005273BD">
              <w:rPr>
                <w:rFonts w:ascii="Arial" w:hAnsi="Arial"/>
                <w:color w:val="000000"/>
                <w:sz w:val="20"/>
                <w:szCs w:val="20"/>
              </w:rPr>
              <w:t>13</w:t>
            </w:r>
          </w:p>
        </w:tc>
        <w:tc>
          <w:tcPr>
            <w:tcW w:w="850" w:type="dxa"/>
            <w:vAlign w:val="center"/>
          </w:tcPr>
          <w:p w14:paraId="3742F7AE"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1F24AC8C"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5CFC44A2"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Float</w:t>
            </w:r>
            <w:r w:rsidRPr="005273BD">
              <w:rPr>
                <w:rFonts w:ascii="Arial" w:hAnsi="Arial"/>
                <w:color w:val="000000"/>
                <w:sz w:val="20"/>
                <w:szCs w:val="20"/>
              </w:rPr>
              <w:t>32</w:t>
            </w:r>
          </w:p>
        </w:tc>
      </w:tr>
      <w:tr w:rsidR="00314A9C" w:rsidRPr="00157B18" w14:paraId="588A49C2" w14:textId="77777777" w:rsidTr="005273BD">
        <w:trPr>
          <w:gridAfter w:val="1"/>
          <w:wAfter w:w="6" w:type="dxa"/>
        </w:trPr>
        <w:tc>
          <w:tcPr>
            <w:tcW w:w="710" w:type="dxa"/>
          </w:tcPr>
          <w:p w14:paraId="79C87804" w14:textId="77777777" w:rsidR="00314A9C" w:rsidRPr="005273BD" w:rsidRDefault="004752B0" w:rsidP="00314A9C">
            <w:pPr>
              <w:rPr>
                <w:rFonts w:ascii="Arial" w:hAnsi="Arial"/>
                <w:b/>
                <w:color w:val="000000"/>
                <w:sz w:val="20"/>
                <w:szCs w:val="20"/>
              </w:rPr>
            </w:pPr>
            <w:r w:rsidRPr="005273BD">
              <w:rPr>
                <w:rFonts w:ascii="Arial" w:hAnsi="Arial"/>
                <w:b/>
                <w:color w:val="000000"/>
                <w:sz w:val="20"/>
                <w:szCs w:val="20"/>
              </w:rPr>
              <w:t>П16</w:t>
            </w:r>
          </w:p>
        </w:tc>
        <w:tc>
          <w:tcPr>
            <w:tcW w:w="1587" w:type="dxa"/>
          </w:tcPr>
          <w:p w14:paraId="1AB13674" w14:textId="77777777" w:rsidR="00314A9C" w:rsidRPr="005273BD" w:rsidRDefault="00314A9C" w:rsidP="00D66365">
            <w:pPr>
              <w:pStyle w:val="aa"/>
              <w:suppressAutoHyphens w:val="0"/>
              <w:jc w:val="both"/>
              <w:rPr>
                <w:rFonts w:ascii="Arial" w:hAnsi="Arial"/>
                <w:sz w:val="20"/>
                <w:szCs w:val="20"/>
              </w:rPr>
            </w:pPr>
            <w:r w:rsidRPr="005273BD">
              <w:rPr>
                <w:rFonts w:ascii="Arial" w:hAnsi="Arial"/>
                <w:sz w:val="20"/>
                <w:szCs w:val="20"/>
              </w:rPr>
              <w:t>Коэффициент П</w:t>
            </w:r>
          </w:p>
        </w:tc>
        <w:tc>
          <w:tcPr>
            <w:tcW w:w="4365" w:type="dxa"/>
          </w:tcPr>
          <w:p w14:paraId="1B82C381" w14:textId="77777777" w:rsidR="00314A9C" w:rsidRPr="005273BD" w:rsidRDefault="00314A9C" w:rsidP="00D36D2F">
            <w:pPr>
              <w:pStyle w:val="aa"/>
              <w:suppressAutoHyphens w:val="0"/>
              <w:jc w:val="both"/>
              <w:rPr>
                <w:rFonts w:ascii="Arial" w:hAnsi="Arial"/>
                <w:sz w:val="20"/>
                <w:szCs w:val="20"/>
              </w:rPr>
            </w:pPr>
            <w:r w:rsidRPr="005273BD">
              <w:rPr>
                <w:rFonts w:ascii="Arial" w:hAnsi="Arial"/>
                <w:sz w:val="20"/>
                <w:szCs w:val="20"/>
              </w:rPr>
              <w:t xml:space="preserve">Пропорциональный коэффициент регулятора. </w:t>
            </w:r>
            <w:r w:rsidRPr="005273BD">
              <w:rPr>
                <w:rFonts w:ascii="Arial" w:hAnsi="Arial"/>
                <w:sz w:val="20"/>
                <w:szCs w:val="20"/>
                <w:u w:val="single"/>
              </w:rPr>
              <w:t>Не требует настройки</w:t>
            </w:r>
            <w:r w:rsidRPr="005273BD">
              <w:rPr>
                <w:rFonts w:ascii="Arial" w:hAnsi="Arial"/>
                <w:sz w:val="20"/>
                <w:szCs w:val="20"/>
              </w:rPr>
              <w:t>.</w:t>
            </w:r>
          </w:p>
          <w:p w14:paraId="5940EABF" w14:textId="77777777" w:rsidR="00314A9C" w:rsidRPr="005273BD" w:rsidRDefault="00196981" w:rsidP="00D36D2F">
            <w:pPr>
              <w:pStyle w:val="aa"/>
              <w:suppressAutoHyphens w:val="0"/>
              <w:autoSpaceDN/>
              <w:jc w:val="both"/>
              <w:textAlignment w:val="auto"/>
              <w:rPr>
                <w:rFonts w:ascii="Arial" w:hAnsi="Arial"/>
                <w:iCs/>
                <w:sz w:val="20"/>
                <w:szCs w:val="20"/>
              </w:rPr>
            </w:pPr>
            <w:r w:rsidRPr="005273BD">
              <w:rPr>
                <w:rFonts w:ascii="Arial" w:hAnsi="Arial"/>
                <w:i/>
                <w:sz w:val="20"/>
                <w:szCs w:val="20"/>
              </w:rPr>
              <w:t>Диапазон значений:</w:t>
            </w:r>
            <w:r w:rsidR="00314A9C" w:rsidRPr="005273BD">
              <w:rPr>
                <w:rFonts w:ascii="Arial" w:hAnsi="Arial"/>
                <w:sz w:val="20"/>
                <w:szCs w:val="20"/>
              </w:rPr>
              <w:t xml:space="preserve"> 0</w:t>
            </w:r>
            <w:r w:rsidR="00C1638F" w:rsidRPr="005273BD">
              <w:rPr>
                <w:rFonts w:ascii="Arial" w:hAnsi="Arial"/>
                <w:sz w:val="20"/>
                <w:szCs w:val="20"/>
              </w:rPr>
              <w:t xml:space="preserve"> </w:t>
            </w:r>
            <w:r w:rsidR="00314A9C" w:rsidRPr="005273BD">
              <w:rPr>
                <w:rFonts w:ascii="Arial" w:hAnsi="Arial"/>
                <w:sz w:val="20"/>
                <w:szCs w:val="20"/>
              </w:rPr>
              <w:t>-</w:t>
            </w:r>
            <w:r w:rsidR="00C1638F" w:rsidRPr="005273BD">
              <w:rPr>
                <w:rFonts w:ascii="Arial" w:hAnsi="Arial"/>
                <w:sz w:val="20"/>
                <w:szCs w:val="20"/>
              </w:rPr>
              <w:t xml:space="preserve"> </w:t>
            </w:r>
            <w:r w:rsidR="00314A9C" w:rsidRPr="005273BD">
              <w:rPr>
                <w:rFonts w:ascii="Arial" w:hAnsi="Arial"/>
                <w:sz w:val="20"/>
                <w:szCs w:val="20"/>
              </w:rPr>
              <w:t>9999</w:t>
            </w:r>
            <w:r w:rsidR="00314A9C" w:rsidRPr="005273BD">
              <w:rPr>
                <w:rFonts w:ascii="Arial" w:hAnsi="Arial"/>
                <w:iCs/>
                <w:sz w:val="20"/>
                <w:szCs w:val="20"/>
              </w:rPr>
              <w:t>.</w:t>
            </w:r>
          </w:p>
          <w:p w14:paraId="3C3FF5EC" w14:textId="77777777" w:rsidR="00314A9C" w:rsidRPr="005273BD" w:rsidRDefault="00314A9C" w:rsidP="00D36D2F">
            <w:pPr>
              <w:pStyle w:val="aa"/>
              <w:suppressAutoHyphens w:val="0"/>
              <w:jc w:val="both"/>
              <w:rPr>
                <w:rFonts w:ascii="Arial" w:hAnsi="Arial"/>
                <w:sz w:val="20"/>
                <w:szCs w:val="20"/>
              </w:rPr>
            </w:pPr>
            <w:r w:rsidRPr="005273BD">
              <w:rPr>
                <w:rFonts w:ascii="Arial" w:hAnsi="Arial"/>
                <w:i/>
                <w:iCs/>
                <w:sz w:val="20"/>
                <w:szCs w:val="20"/>
              </w:rPr>
              <w:t xml:space="preserve">Значение по умолчанию: </w:t>
            </w:r>
            <w:r w:rsidRPr="005273BD">
              <w:rPr>
                <w:rFonts w:ascii="Arial" w:hAnsi="Arial"/>
                <w:iCs/>
                <w:sz w:val="20"/>
                <w:szCs w:val="20"/>
              </w:rPr>
              <w:t>40</w:t>
            </w:r>
            <w:r w:rsidRPr="005273BD">
              <w:rPr>
                <w:rFonts w:ascii="Arial" w:hAnsi="Arial"/>
                <w:i/>
                <w:iCs/>
                <w:sz w:val="20"/>
                <w:szCs w:val="20"/>
              </w:rPr>
              <w:t>.</w:t>
            </w:r>
          </w:p>
        </w:tc>
        <w:tc>
          <w:tcPr>
            <w:tcW w:w="709" w:type="dxa"/>
            <w:vAlign w:val="center"/>
          </w:tcPr>
          <w:p w14:paraId="7CCA26BD" w14:textId="77777777" w:rsidR="00314A9C" w:rsidRPr="005273BD" w:rsidRDefault="00314A9C" w:rsidP="00314A9C">
            <w:pPr>
              <w:jc w:val="right"/>
              <w:rPr>
                <w:rFonts w:ascii="Arial" w:hAnsi="Arial"/>
                <w:color w:val="000000"/>
                <w:sz w:val="20"/>
                <w:szCs w:val="20"/>
              </w:rPr>
            </w:pPr>
            <w:r w:rsidRPr="005273BD">
              <w:rPr>
                <w:rFonts w:ascii="Arial" w:hAnsi="Arial"/>
                <w:color w:val="000000"/>
                <w:sz w:val="20"/>
                <w:szCs w:val="20"/>
              </w:rPr>
              <w:t>40</w:t>
            </w:r>
            <w:r w:rsidR="004752B0" w:rsidRPr="005273BD">
              <w:rPr>
                <w:rFonts w:ascii="Arial" w:hAnsi="Arial"/>
                <w:color w:val="000000"/>
                <w:sz w:val="20"/>
                <w:szCs w:val="20"/>
              </w:rPr>
              <w:t>15</w:t>
            </w:r>
          </w:p>
        </w:tc>
        <w:tc>
          <w:tcPr>
            <w:tcW w:w="850" w:type="dxa"/>
            <w:vAlign w:val="center"/>
          </w:tcPr>
          <w:p w14:paraId="723D0FDA"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4x</w:t>
            </w:r>
            <w:r w:rsidRPr="005273BD">
              <w:rPr>
                <w:rFonts w:ascii="Arial" w:hAnsi="Arial"/>
                <w:color w:val="000000"/>
                <w:sz w:val="20"/>
                <w:szCs w:val="20"/>
              </w:rPr>
              <w:t>*</w:t>
            </w:r>
          </w:p>
        </w:tc>
        <w:tc>
          <w:tcPr>
            <w:tcW w:w="992" w:type="dxa"/>
            <w:vAlign w:val="center"/>
          </w:tcPr>
          <w:p w14:paraId="2B960D51"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w**</w:t>
            </w:r>
          </w:p>
        </w:tc>
        <w:tc>
          <w:tcPr>
            <w:tcW w:w="1134" w:type="dxa"/>
            <w:vAlign w:val="center"/>
          </w:tcPr>
          <w:p w14:paraId="36899E4A" w14:textId="77777777" w:rsidR="00314A9C" w:rsidRPr="005273BD" w:rsidRDefault="00314A9C" w:rsidP="00314A9C">
            <w:pPr>
              <w:jc w:val="center"/>
              <w:rPr>
                <w:rFonts w:ascii="Arial" w:hAnsi="Arial"/>
                <w:color w:val="000000"/>
                <w:sz w:val="20"/>
                <w:szCs w:val="20"/>
              </w:rPr>
            </w:pPr>
            <w:r w:rsidRPr="005273BD">
              <w:rPr>
                <w:rFonts w:ascii="Arial" w:hAnsi="Arial"/>
                <w:color w:val="000000"/>
                <w:sz w:val="20"/>
                <w:szCs w:val="20"/>
                <w:lang w:val="en-US"/>
              </w:rPr>
              <w:t>Float</w:t>
            </w:r>
            <w:r w:rsidRPr="005273BD">
              <w:rPr>
                <w:rFonts w:ascii="Arial" w:hAnsi="Arial"/>
                <w:color w:val="000000"/>
                <w:sz w:val="20"/>
                <w:szCs w:val="20"/>
              </w:rPr>
              <w:t>32</w:t>
            </w:r>
          </w:p>
        </w:tc>
      </w:tr>
    </w:tbl>
    <w:p w14:paraId="304D7605" w14:textId="77777777" w:rsidR="005273BD" w:rsidRDefault="005273BD" w:rsidP="005273BD">
      <w:pPr>
        <w:spacing w:before="100" w:beforeAutospacing="1" w:after="100" w:afterAutospacing="1" w:line="240" w:lineRule="auto"/>
        <w:rPr>
          <w:rFonts w:ascii="Arial" w:hAnsi="Arial" w:cs="Arial"/>
          <w:b/>
          <w:bCs/>
          <w:color w:val="000000" w:themeColor="text1"/>
          <w:sz w:val="28"/>
          <w:szCs w:val="28"/>
        </w:rPr>
      </w:pPr>
      <w:bookmarkStart w:id="5" w:name="_Toc167268846"/>
    </w:p>
    <w:p w14:paraId="3098B176" w14:textId="3AEB59F4" w:rsidR="00EE3E73" w:rsidRPr="00EE3E73" w:rsidRDefault="00EE3E73" w:rsidP="00EE3E73">
      <w:pPr>
        <w:spacing w:after="120" w:line="240" w:lineRule="auto"/>
        <w:jc w:val="both"/>
        <w:rPr>
          <w:rFonts w:ascii="Arial" w:hAnsi="Arial" w:cs="Arial"/>
          <w:b/>
          <w:bCs/>
          <w:sz w:val="24"/>
          <w:szCs w:val="24"/>
        </w:rPr>
      </w:pPr>
      <w:r>
        <w:rPr>
          <w:rFonts w:ascii="Arial" w:hAnsi="Arial" w:cs="Arial"/>
          <w:b/>
          <w:bCs/>
          <w:sz w:val="24"/>
          <w:szCs w:val="24"/>
        </w:rPr>
        <w:t xml:space="preserve">Список статусов </w:t>
      </w:r>
      <w:r>
        <w:rPr>
          <w:rFonts w:ascii="Arial" w:hAnsi="Arial" w:cs="Arial"/>
          <w:b/>
          <w:bCs/>
          <w:sz w:val="24"/>
          <w:szCs w:val="24"/>
          <w:lang w:val="en-US"/>
        </w:rPr>
        <w:t>LED-</w:t>
      </w:r>
      <w:r>
        <w:rPr>
          <w:rFonts w:ascii="Arial" w:hAnsi="Arial" w:cs="Arial"/>
          <w:b/>
          <w:bCs/>
          <w:sz w:val="24"/>
          <w:szCs w:val="24"/>
        </w:rPr>
        <w:t>индикатора</w:t>
      </w:r>
    </w:p>
    <w:p w14:paraId="7CA6AE2E" w14:textId="77777777" w:rsidR="00EE3E73" w:rsidRPr="00EE3E73" w:rsidRDefault="00EE3E73" w:rsidP="00EE3E73">
      <w:pPr>
        <w:spacing w:after="120" w:line="240" w:lineRule="auto"/>
        <w:jc w:val="both"/>
        <w:rPr>
          <w:rFonts w:ascii="Arial" w:hAnsi="Arial" w:cs="Arial"/>
          <w:b/>
          <w:bCs/>
          <w:sz w:val="24"/>
          <w:szCs w:val="24"/>
        </w:rPr>
      </w:pPr>
    </w:p>
    <w:tbl>
      <w:tblPr>
        <w:tblStyle w:val="ab"/>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570"/>
        <w:gridCol w:w="5391"/>
      </w:tblGrid>
      <w:tr w:rsidR="00EE3E73" w:rsidRPr="00B828E1" w14:paraId="1400065A" w14:textId="77777777" w:rsidTr="00EE3E73">
        <w:tc>
          <w:tcPr>
            <w:tcW w:w="529" w:type="dxa"/>
            <w:shd w:val="clear" w:color="auto" w:fill="D9D9D9" w:themeFill="background1" w:themeFillShade="D9"/>
            <w:vAlign w:val="center"/>
          </w:tcPr>
          <w:p w14:paraId="1DDF8138" w14:textId="77777777" w:rsidR="00EE3E73" w:rsidRPr="00B828E1" w:rsidRDefault="00EE3E73" w:rsidP="00132AB2">
            <w:pPr>
              <w:pStyle w:val="a9"/>
              <w:spacing w:before="120" w:after="120" w:line="276" w:lineRule="auto"/>
              <w:ind w:left="0"/>
              <w:contextualSpacing w:val="0"/>
              <w:jc w:val="center"/>
              <w:rPr>
                <w:rFonts w:ascii="Arial" w:hAnsi="Arial" w:cs="Arial"/>
                <w:b/>
                <w:bCs/>
              </w:rPr>
            </w:pPr>
            <w:r w:rsidRPr="00B828E1">
              <w:rPr>
                <w:rFonts w:ascii="Arial" w:hAnsi="Arial" w:cs="Arial"/>
                <w:b/>
                <w:bCs/>
              </w:rPr>
              <w:t>№</w:t>
            </w:r>
          </w:p>
        </w:tc>
        <w:tc>
          <w:tcPr>
            <w:tcW w:w="4570" w:type="dxa"/>
            <w:shd w:val="clear" w:color="auto" w:fill="D9D9D9" w:themeFill="background1" w:themeFillShade="D9"/>
            <w:vAlign w:val="center"/>
          </w:tcPr>
          <w:p w14:paraId="226D1291" w14:textId="77777777" w:rsidR="00EE3E73" w:rsidRPr="00B828E1" w:rsidRDefault="00EE3E73" w:rsidP="00132AB2">
            <w:pPr>
              <w:pStyle w:val="a9"/>
              <w:spacing w:before="120" w:after="120" w:line="276" w:lineRule="auto"/>
              <w:ind w:left="0"/>
              <w:contextualSpacing w:val="0"/>
              <w:jc w:val="center"/>
              <w:rPr>
                <w:rFonts w:ascii="Arial" w:hAnsi="Arial" w:cs="Arial"/>
                <w:b/>
                <w:bCs/>
              </w:rPr>
            </w:pPr>
            <w:r w:rsidRPr="00B828E1">
              <w:rPr>
                <w:rFonts w:ascii="Arial" w:hAnsi="Arial" w:cs="Arial"/>
                <w:b/>
                <w:bCs/>
              </w:rPr>
              <w:t>Состояние</w:t>
            </w:r>
          </w:p>
        </w:tc>
        <w:tc>
          <w:tcPr>
            <w:tcW w:w="5391" w:type="dxa"/>
            <w:shd w:val="clear" w:color="auto" w:fill="D9D9D9" w:themeFill="background1" w:themeFillShade="D9"/>
            <w:vAlign w:val="center"/>
          </w:tcPr>
          <w:p w14:paraId="4D6E1A9E" w14:textId="77777777" w:rsidR="00EE3E73" w:rsidRPr="00B828E1" w:rsidRDefault="00EE3E73" w:rsidP="00132AB2">
            <w:pPr>
              <w:pStyle w:val="a9"/>
              <w:spacing w:before="120" w:after="120" w:line="276" w:lineRule="auto"/>
              <w:ind w:left="0"/>
              <w:contextualSpacing w:val="0"/>
              <w:jc w:val="center"/>
              <w:rPr>
                <w:rFonts w:ascii="Arial" w:hAnsi="Arial" w:cs="Arial"/>
                <w:b/>
                <w:bCs/>
              </w:rPr>
            </w:pPr>
            <w:r w:rsidRPr="00B828E1">
              <w:rPr>
                <w:rFonts w:ascii="Arial" w:hAnsi="Arial" w:cs="Arial"/>
                <w:b/>
                <w:bCs/>
              </w:rPr>
              <w:t>Описание миганий</w:t>
            </w:r>
          </w:p>
        </w:tc>
      </w:tr>
    </w:tbl>
    <w:p w14:paraId="60007433" w14:textId="77777777" w:rsidR="00EE3E73" w:rsidRDefault="00EE3E73" w:rsidP="00EE3E73">
      <w:pPr>
        <w:pStyle w:val="a9"/>
        <w:ind w:left="-851"/>
        <w:rPr>
          <w:rFonts w:ascii="Arial" w:hAnsi="Arial" w:cs="Arial"/>
          <w:i/>
          <w:iCs/>
          <w:sz w:val="6"/>
          <w:szCs w:val="6"/>
          <w:u w:val="single"/>
        </w:rPr>
      </w:pPr>
    </w:p>
    <w:tbl>
      <w:tblPr>
        <w:tblStyle w:val="ab"/>
        <w:tblW w:w="10420"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570"/>
        <w:gridCol w:w="5321"/>
      </w:tblGrid>
      <w:tr w:rsidR="00EE3E73" w14:paraId="3EBC3B1B" w14:textId="77777777" w:rsidTr="00EE3E73">
        <w:tc>
          <w:tcPr>
            <w:tcW w:w="529" w:type="dxa"/>
            <w:tcBorders>
              <w:bottom w:val="single" w:sz="12" w:space="0" w:color="D9D9D9" w:themeColor="background1" w:themeShade="D9"/>
              <w:right w:val="single" w:sz="12" w:space="0" w:color="D9D9D9" w:themeColor="background1" w:themeShade="D9"/>
            </w:tcBorders>
            <w:vAlign w:val="center"/>
          </w:tcPr>
          <w:p w14:paraId="0C76A9A3"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1</w:t>
            </w:r>
          </w:p>
        </w:tc>
        <w:tc>
          <w:tcPr>
            <w:tcW w:w="4570" w:type="dxa"/>
            <w:tcBorders>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F569547" w14:textId="77777777" w:rsidR="00EE3E73" w:rsidRDefault="00EE3E73" w:rsidP="00EE3E73">
            <w:pPr>
              <w:pStyle w:val="a9"/>
              <w:spacing w:before="120" w:after="120"/>
              <w:ind w:left="0"/>
              <w:rPr>
                <w:rFonts w:ascii="Arial" w:hAnsi="Arial" w:cs="Arial"/>
                <w:sz w:val="24"/>
                <w:szCs w:val="24"/>
              </w:rPr>
            </w:pPr>
            <w:r>
              <w:rPr>
                <w:rFonts w:ascii="Arial" w:hAnsi="Arial" w:cs="Arial"/>
              </w:rPr>
              <w:t>Работа нагревателя</w:t>
            </w:r>
          </w:p>
        </w:tc>
        <w:tc>
          <w:tcPr>
            <w:tcW w:w="5321" w:type="dxa"/>
            <w:tcBorders>
              <w:left w:val="single" w:sz="12" w:space="0" w:color="D9D9D9" w:themeColor="background1" w:themeShade="D9"/>
              <w:bottom w:val="single" w:sz="12" w:space="0" w:color="D9D9D9" w:themeColor="background1" w:themeShade="D9"/>
            </w:tcBorders>
            <w:vAlign w:val="center"/>
          </w:tcPr>
          <w:p w14:paraId="77A98E12"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Светит постоянно</w:t>
            </w:r>
          </w:p>
        </w:tc>
      </w:tr>
      <w:tr w:rsidR="00EE3E73" w14:paraId="2D0356DD" w14:textId="77777777" w:rsidTr="00EE3E73">
        <w:tc>
          <w:tcPr>
            <w:tcW w:w="529" w:type="dxa"/>
            <w:tcBorders>
              <w:top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6344A4E"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2</w:t>
            </w:r>
          </w:p>
        </w:tc>
        <w:tc>
          <w:tcPr>
            <w:tcW w:w="4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2F1387D3" w14:textId="77777777" w:rsidR="00EE3E73" w:rsidRDefault="00EE3E73" w:rsidP="00EE3E73">
            <w:pPr>
              <w:pStyle w:val="a9"/>
              <w:spacing w:before="120" w:after="120"/>
              <w:ind w:left="0"/>
              <w:rPr>
                <w:rFonts w:ascii="Arial" w:hAnsi="Arial" w:cs="Arial"/>
              </w:rPr>
            </w:pPr>
            <w:r>
              <w:rPr>
                <w:rFonts w:ascii="Arial" w:hAnsi="Arial" w:cs="Arial"/>
              </w:rPr>
              <w:t>Регулятор выключен</w:t>
            </w:r>
          </w:p>
        </w:tc>
        <w:tc>
          <w:tcPr>
            <w:tcW w:w="5321"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1B4E7C4D"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1 раз в период</w:t>
            </w:r>
          </w:p>
        </w:tc>
      </w:tr>
      <w:tr w:rsidR="00EE3E73" w:rsidRPr="00A37E4B" w14:paraId="04E721A4" w14:textId="77777777" w:rsidTr="00EE3E73">
        <w:tc>
          <w:tcPr>
            <w:tcW w:w="529" w:type="dxa"/>
            <w:tcBorders>
              <w:top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4281B4C"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3</w:t>
            </w:r>
          </w:p>
        </w:tc>
        <w:tc>
          <w:tcPr>
            <w:tcW w:w="4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41AC2999" w14:textId="77777777" w:rsidR="00EE3E73" w:rsidRPr="00A37E4B" w:rsidRDefault="00EE3E73" w:rsidP="00EE3E73">
            <w:pPr>
              <w:pStyle w:val="a9"/>
              <w:spacing w:before="120" w:after="120"/>
              <w:ind w:left="0"/>
              <w:rPr>
                <w:rFonts w:ascii="Arial" w:hAnsi="Arial" w:cs="Arial"/>
                <w:sz w:val="24"/>
                <w:szCs w:val="24"/>
              </w:rPr>
            </w:pPr>
            <w:r>
              <w:rPr>
                <w:rFonts w:ascii="Arial" w:hAnsi="Arial" w:cs="Arial"/>
              </w:rPr>
              <w:t>Перегрев калорифера</w:t>
            </w:r>
          </w:p>
        </w:tc>
        <w:tc>
          <w:tcPr>
            <w:tcW w:w="5321"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04C49725" w14:textId="77777777" w:rsidR="00EE3E73" w:rsidRPr="00A37E4B" w:rsidRDefault="00EE3E73" w:rsidP="00132AB2">
            <w:pPr>
              <w:pStyle w:val="a9"/>
              <w:spacing w:before="120" w:after="120"/>
              <w:ind w:left="0"/>
              <w:jc w:val="center"/>
              <w:rPr>
                <w:rFonts w:ascii="Arial" w:hAnsi="Arial" w:cs="Arial"/>
                <w:sz w:val="24"/>
                <w:szCs w:val="24"/>
              </w:rPr>
            </w:pPr>
            <w:r>
              <w:rPr>
                <w:rFonts w:ascii="Arial" w:hAnsi="Arial" w:cs="Arial"/>
                <w:sz w:val="24"/>
                <w:szCs w:val="24"/>
              </w:rPr>
              <w:t>2 раз за период</w:t>
            </w:r>
          </w:p>
        </w:tc>
      </w:tr>
      <w:tr w:rsidR="00EE3E73" w:rsidRPr="00A37E4B" w14:paraId="0204AB90" w14:textId="77777777" w:rsidTr="00EE3E73">
        <w:tc>
          <w:tcPr>
            <w:tcW w:w="529" w:type="dxa"/>
            <w:tcBorders>
              <w:top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20230B9" w14:textId="77777777" w:rsidR="00EE3E73" w:rsidRPr="00A37E4B" w:rsidRDefault="00EE3E73" w:rsidP="00132AB2">
            <w:pPr>
              <w:pStyle w:val="a9"/>
              <w:spacing w:before="120" w:after="120"/>
              <w:ind w:left="0"/>
              <w:jc w:val="center"/>
              <w:rPr>
                <w:rFonts w:ascii="Arial" w:hAnsi="Arial" w:cs="Arial"/>
                <w:sz w:val="24"/>
                <w:szCs w:val="24"/>
              </w:rPr>
            </w:pPr>
            <w:r>
              <w:rPr>
                <w:rFonts w:ascii="Arial" w:hAnsi="Arial" w:cs="Arial"/>
                <w:sz w:val="24"/>
                <w:szCs w:val="24"/>
              </w:rPr>
              <w:t>4</w:t>
            </w:r>
          </w:p>
        </w:tc>
        <w:tc>
          <w:tcPr>
            <w:tcW w:w="4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19140020" w14:textId="77777777" w:rsidR="00EE3E73" w:rsidRPr="00A37E4B" w:rsidRDefault="00EE3E73" w:rsidP="00EE3E73">
            <w:pPr>
              <w:pStyle w:val="a9"/>
              <w:spacing w:before="120" w:after="120"/>
              <w:ind w:left="0"/>
              <w:rPr>
                <w:rFonts w:ascii="Arial" w:hAnsi="Arial" w:cs="Arial"/>
                <w:sz w:val="24"/>
                <w:szCs w:val="24"/>
              </w:rPr>
            </w:pPr>
            <w:r>
              <w:rPr>
                <w:rFonts w:ascii="Arial" w:hAnsi="Arial" w:cs="Arial"/>
              </w:rPr>
              <w:t xml:space="preserve">Температура в канале </w:t>
            </w:r>
            <w:r>
              <w:rPr>
                <w:rFonts w:ascii="Arial" w:hAnsi="Arial" w:cs="Arial"/>
                <w:lang w:val="en-US"/>
              </w:rPr>
              <w:t>&gt;65°C</w:t>
            </w:r>
          </w:p>
        </w:tc>
        <w:tc>
          <w:tcPr>
            <w:tcW w:w="5321"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2F559A14" w14:textId="77777777" w:rsidR="00EE3E73" w:rsidRPr="00A37E4B" w:rsidRDefault="00EE3E73" w:rsidP="00132AB2">
            <w:pPr>
              <w:pStyle w:val="a9"/>
              <w:spacing w:before="120" w:after="120"/>
              <w:ind w:left="0"/>
              <w:jc w:val="center"/>
              <w:rPr>
                <w:rFonts w:ascii="Arial" w:hAnsi="Arial" w:cs="Arial"/>
                <w:sz w:val="24"/>
                <w:szCs w:val="24"/>
              </w:rPr>
            </w:pPr>
            <w:r>
              <w:rPr>
                <w:rFonts w:ascii="Arial" w:hAnsi="Arial" w:cs="Arial"/>
                <w:sz w:val="24"/>
                <w:szCs w:val="24"/>
              </w:rPr>
              <w:t>3 раза за период</w:t>
            </w:r>
          </w:p>
        </w:tc>
      </w:tr>
      <w:tr w:rsidR="00EE3E73" w:rsidRPr="00A37E4B" w14:paraId="49C5EAB7" w14:textId="77777777" w:rsidTr="00EE3E73">
        <w:tc>
          <w:tcPr>
            <w:tcW w:w="529" w:type="dxa"/>
            <w:tcBorders>
              <w:top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83672EE" w14:textId="77777777" w:rsidR="00EE3E73" w:rsidRPr="00A37E4B" w:rsidRDefault="00EE3E73" w:rsidP="00132AB2">
            <w:pPr>
              <w:pStyle w:val="a9"/>
              <w:spacing w:before="120" w:after="120"/>
              <w:ind w:left="0"/>
              <w:jc w:val="center"/>
              <w:rPr>
                <w:rFonts w:ascii="Arial" w:hAnsi="Arial" w:cs="Arial"/>
                <w:sz w:val="24"/>
                <w:szCs w:val="24"/>
              </w:rPr>
            </w:pPr>
            <w:r>
              <w:rPr>
                <w:rFonts w:ascii="Arial" w:hAnsi="Arial" w:cs="Arial"/>
                <w:sz w:val="24"/>
                <w:szCs w:val="24"/>
              </w:rPr>
              <w:t>5</w:t>
            </w:r>
          </w:p>
        </w:tc>
        <w:tc>
          <w:tcPr>
            <w:tcW w:w="4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2BE3D01C" w14:textId="77777777" w:rsidR="00EE3E73" w:rsidRPr="00A37E4B" w:rsidRDefault="00EE3E73" w:rsidP="00EE3E73">
            <w:pPr>
              <w:pStyle w:val="a9"/>
              <w:spacing w:before="120" w:after="120"/>
              <w:ind w:left="0"/>
              <w:rPr>
                <w:rFonts w:ascii="Arial" w:hAnsi="Arial" w:cs="Arial"/>
                <w:sz w:val="24"/>
                <w:szCs w:val="24"/>
              </w:rPr>
            </w:pPr>
            <w:r w:rsidRPr="00542EB4">
              <w:rPr>
                <w:rFonts w:ascii="Arial" w:hAnsi="Arial" w:cs="Arial"/>
              </w:rPr>
              <w:t>Нагреватель не работает</w:t>
            </w:r>
          </w:p>
        </w:tc>
        <w:tc>
          <w:tcPr>
            <w:tcW w:w="5321"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DB37CC1" w14:textId="77777777" w:rsidR="00EE3E73" w:rsidRPr="00A37E4B" w:rsidRDefault="00EE3E73" w:rsidP="00132AB2">
            <w:pPr>
              <w:pStyle w:val="a9"/>
              <w:spacing w:before="120" w:after="120"/>
              <w:ind w:left="0"/>
              <w:jc w:val="center"/>
              <w:rPr>
                <w:rFonts w:ascii="Arial" w:hAnsi="Arial" w:cs="Arial"/>
                <w:sz w:val="24"/>
                <w:szCs w:val="24"/>
              </w:rPr>
            </w:pPr>
            <w:r>
              <w:rPr>
                <w:rFonts w:ascii="Arial" w:hAnsi="Arial" w:cs="Arial"/>
                <w:sz w:val="24"/>
                <w:szCs w:val="24"/>
              </w:rPr>
              <w:t>3 секунды светит, 3 секунды выключен</w:t>
            </w:r>
          </w:p>
        </w:tc>
      </w:tr>
      <w:tr w:rsidR="00EE3E73" w14:paraId="5B1A1674" w14:textId="77777777" w:rsidTr="00EE3E73">
        <w:tc>
          <w:tcPr>
            <w:tcW w:w="529" w:type="dxa"/>
            <w:tcBorders>
              <w:top w:val="single" w:sz="12" w:space="0" w:color="D9D9D9" w:themeColor="background1" w:themeShade="D9"/>
              <w:right w:val="single" w:sz="12" w:space="0" w:color="D9D9D9" w:themeColor="background1" w:themeShade="D9"/>
            </w:tcBorders>
            <w:vAlign w:val="center"/>
          </w:tcPr>
          <w:p w14:paraId="48CA549C"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6</w:t>
            </w:r>
          </w:p>
        </w:tc>
        <w:tc>
          <w:tcPr>
            <w:tcW w:w="4570" w:type="dxa"/>
            <w:tcBorders>
              <w:top w:val="single" w:sz="12" w:space="0" w:color="D9D9D9" w:themeColor="background1" w:themeShade="D9"/>
              <w:left w:val="single" w:sz="12" w:space="0" w:color="D9D9D9" w:themeColor="background1" w:themeShade="D9"/>
              <w:right w:val="single" w:sz="12" w:space="0" w:color="D9D9D9" w:themeColor="background1" w:themeShade="D9"/>
            </w:tcBorders>
            <w:vAlign w:val="center"/>
          </w:tcPr>
          <w:p w14:paraId="151CAE41" w14:textId="77777777" w:rsidR="00EE3E73" w:rsidRDefault="00EE3E73" w:rsidP="00EE3E73">
            <w:pPr>
              <w:pStyle w:val="a9"/>
              <w:spacing w:before="120" w:after="120"/>
              <w:ind w:left="0"/>
              <w:rPr>
                <w:rFonts w:ascii="Arial" w:hAnsi="Arial" w:cs="Arial"/>
              </w:rPr>
            </w:pPr>
            <w:r>
              <w:rPr>
                <w:rFonts w:ascii="Arial" w:hAnsi="Arial" w:cs="Arial"/>
              </w:rPr>
              <w:t>Нет питания</w:t>
            </w:r>
          </w:p>
        </w:tc>
        <w:tc>
          <w:tcPr>
            <w:tcW w:w="5321" w:type="dxa"/>
            <w:tcBorders>
              <w:top w:val="single" w:sz="12" w:space="0" w:color="D9D9D9" w:themeColor="background1" w:themeShade="D9"/>
              <w:left w:val="single" w:sz="12" w:space="0" w:color="D9D9D9" w:themeColor="background1" w:themeShade="D9"/>
            </w:tcBorders>
            <w:vAlign w:val="center"/>
          </w:tcPr>
          <w:p w14:paraId="0855B554" w14:textId="77777777" w:rsidR="00EE3E73" w:rsidRDefault="00EE3E73" w:rsidP="00132AB2">
            <w:pPr>
              <w:pStyle w:val="a9"/>
              <w:spacing w:before="120" w:after="120"/>
              <w:ind w:left="0"/>
              <w:jc w:val="center"/>
              <w:rPr>
                <w:rFonts w:ascii="Arial" w:hAnsi="Arial" w:cs="Arial"/>
                <w:sz w:val="24"/>
                <w:szCs w:val="24"/>
              </w:rPr>
            </w:pPr>
            <w:r>
              <w:rPr>
                <w:rFonts w:ascii="Arial" w:hAnsi="Arial" w:cs="Arial"/>
                <w:sz w:val="24"/>
                <w:szCs w:val="24"/>
              </w:rPr>
              <w:t>Светодиод выключен</w:t>
            </w:r>
          </w:p>
        </w:tc>
      </w:tr>
    </w:tbl>
    <w:p w14:paraId="12DC5029" w14:textId="77777777" w:rsidR="00EE3E73" w:rsidRDefault="00EE3E73" w:rsidP="00EE3E73">
      <w:pPr>
        <w:pStyle w:val="af2"/>
      </w:pPr>
    </w:p>
    <w:p w14:paraId="5C4A6E65"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1A87987B"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6F7DE1A3"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5BD9536F"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521D33CD"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3D745A06"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459B4406"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7E1BB050"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6B9FEFE2" w14:textId="77777777" w:rsidR="00EE3E73" w:rsidRDefault="00EE3E73" w:rsidP="005273BD">
      <w:pPr>
        <w:spacing w:before="100" w:beforeAutospacing="1" w:after="100" w:afterAutospacing="1" w:line="240" w:lineRule="auto"/>
        <w:rPr>
          <w:rFonts w:ascii="Arial" w:hAnsi="Arial" w:cs="Arial"/>
          <w:b/>
          <w:bCs/>
          <w:color w:val="000000" w:themeColor="text1"/>
          <w:sz w:val="28"/>
          <w:szCs w:val="28"/>
        </w:rPr>
      </w:pPr>
    </w:p>
    <w:p w14:paraId="4C3C7F40" w14:textId="0747E16E" w:rsidR="005F42A5" w:rsidRPr="005273BD" w:rsidRDefault="005F42A5" w:rsidP="005273BD">
      <w:pPr>
        <w:spacing w:before="100" w:beforeAutospacing="1" w:after="100" w:afterAutospacing="1" w:line="240" w:lineRule="auto"/>
        <w:rPr>
          <w:rFonts w:ascii="Arial" w:hAnsi="Arial" w:cs="Arial"/>
          <w:b/>
          <w:bCs/>
          <w:color w:val="000000" w:themeColor="text1"/>
          <w:sz w:val="28"/>
          <w:szCs w:val="28"/>
        </w:rPr>
      </w:pPr>
      <w:r w:rsidRPr="005273BD">
        <w:rPr>
          <w:rFonts w:ascii="Arial" w:hAnsi="Arial" w:cs="Arial"/>
          <w:b/>
          <w:bCs/>
          <w:color w:val="000000" w:themeColor="text1"/>
          <w:sz w:val="28"/>
          <w:szCs w:val="28"/>
        </w:rPr>
        <w:lastRenderedPageBreak/>
        <w:t>Описание алгоритмов работы</w:t>
      </w:r>
      <w:bookmarkEnd w:id="5"/>
    </w:p>
    <w:p w14:paraId="47EAAA0B" w14:textId="2E380789" w:rsidR="00E15987" w:rsidRDefault="005273BD" w:rsidP="004913D7">
      <w:pPr>
        <w:pStyle w:val="aa"/>
        <w:spacing w:before="120" w:after="120"/>
        <w:ind w:firstLine="426"/>
        <w:jc w:val="both"/>
        <w:rPr>
          <w:rFonts w:ascii="Arial" w:hAnsi="Arial" w:cs="Arial"/>
          <w:sz w:val="24"/>
          <w:szCs w:val="24"/>
        </w:rPr>
      </w:pPr>
      <w:r>
        <w:rPr>
          <w:rFonts w:ascii="Arial" w:hAnsi="Arial" w:cs="Arial"/>
          <w:sz w:val="24"/>
          <w:szCs w:val="24"/>
        </w:rPr>
        <w:t>Модуль</w:t>
      </w:r>
      <w:r w:rsidR="004913D7">
        <w:rPr>
          <w:rFonts w:ascii="Arial" w:hAnsi="Arial" w:cs="Arial"/>
          <w:sz w:val="24"/>
          <w:szCs w:val="24"/>
        </w:rPr>
        <w:t xml:space="preserve"> управления электрокалорифером вентиляционной установки</w:t>
      </w:r>
      <w:r w:rsidR="00CE1D53">
        <w:rPr>
          <w:rFonts w:ascii="Arial" w:hAnsi="Arial" w:cs="Arial"/>
          <w:sz w:val="24"/>
          <w:szCs w:val="24"/>
        </w:rPr>
        <w:t xml:space="preserve"> может функционировать в </w:t>
      </w:r>
      <w:r w:rsidR="00C1638F">
        <w:rPr>
          <w:rFonts w:ascii="Arial" w:hAnsi="Arial" w:cs="Arial"/>
          <w:sz w:val="24"/>
          <w:szCs w:val="24"/>
        </w:rPr>
        <w:t>двух</w:t>
      </w:r>
      <w:r w:rsidR="00CE1D53">
        <w:rPr>
          <w:rFonts w:ascii="Arial" w:hAnsi="Arial" w:cs="Arial"/>
          <w:sz w:val="24"/>
          <w:szCs w:val="24"/>
        </w:rPr>
        <w:t xml:space="preserve"> режимах: д</w:t>
      </w:r>
      <w:r w:rsidR="00C1638F">
        <w:rPr>
          <w:rFonts w:ascii="Arial" w:hAnsi="Arial" w:cs="Arial"/>
          <w:sz w:val="24"/>
          <w:szCs w:val="24"/>
        </w:rPr>
        <w:t>ежурном и</w:t>
      </w:r>
      <w:r w:rsidR="00E85AD8">
        <w:rPr>
          <w:rFonts w:ascii="Arial" w:hAnsi="Arial" w:cs="Arial"/>
          <w:sz w:val="24"/>
          <w:szCs w:val="24"/>
        </w:rPr>
        <w:t xml:space="preserve"> рабочем.</w:t>
      </w:r>
    </w:p>
    <w:p w14:paraId="108A4223" w14:textId="271D58B3" w:rsidR="00E85AD8" w:rsidRDefault="00E85AD8" w:rsidP="004913D7">
      <w:pPr>
        <w:pStyle w:val="aa"/>
        <w:spacing w:before="120" w:after="120"/>
        <w:ind w:firstLine="426"/>
        <w:jc w:val="both"/>
        <w:rPr>
          <w:rFonts w:ascii="Arial" w:hAnsi="Arial" w:cs="Arial"/>
          <w:sz w:val="24"/>
          <w:szCs w:val="24"/>
        </w:rPr>
      </w:pPr>
      <w:r w:rsidRPr="00447B98">
        <w:rPr>
          <w:rFonts w:ascii="Arial" w:hAnsi="Arial" w:cs="Arial"/>
          <w:sz w:val="24"/>
          <w:szCs w:val="24"/>
        </w:rPr>
        <w:t>Включение</w:t>
      </w:r>
      <w:r w:rsidR="005273BD">
        <w:rPr>
          <w:rFonts w:ascii="Arial" w:hAnsi="Arial" w:cs="Arial"/>
          <w:sz w:val="24"/>
          <w:szCs w:val="24"/>
        </w:rPr>
        <w:t xml:space="preserve"> и </w:t>
      </w:r>
      <w:r w:rsidRPr="00447B98">
        <w:rPr>
          <w:rFonts w:ascii="Arial" w:hAnsi="Arial" w:cs="Arial"/>
          <w:sz w:val="24"/>
          <w:szCs w:val="24"/>
        </w:rPr>
        <w:t>выключение</w:t>
      </w:r>
      <w:r w:rsidR="004913D7">
        <w:rPr>
          <w:rFonts w:ascii="Arial" w:hAnsi="Arial" w:cs="Arial"/>
          <w:sz w:val="24"/>
          <w:szCs w:val="24"/>
        </w:rPr>
        <w:t xml:space="preserve"> режимов работы</w:t>
      </w:r>
      <w:r w:rsidRPr="00447B98">
        <w:rPr>
          <w:rFonts w:ascii="Arial" w:hAnsi="Arial" w:cs="Arial"/>
          <w:sz w:val="24"/>
          <w:szCs w:val="24"/>
        </w:rPr>
        <w:t xml:space="preserve"> осуществляется</w:t>
      </w:r>
      <w:r w:rsidR="00C1638F" w:rsidRPr="00447B98">
        <w:rPr>
          <w:rFonts w:ascii="Arial" w:hAnsi="Arial" w:cs="Arial"/>
          <w:sz w:val="24"/>
          <w:szCs w:val="24"/>
        </w:rPr>
        <w:t xml:space="preserve"> местно или</w:t>
      </w:r>
      <w:r w:rsidRPr="00447B98">
        <w:rPr>
          <w:rFonts w:ascii="Arial" w:hAnsi="Arial" w:cs="Arial"/>
          <w:sz w:val="24"/>
          <w:szCs w:val="24"/>
        </w:rPr>
        <w:t xml:space="preserve"> дистанционно</w:t>
      </w:r>
      <w:r w:rsidR="00447B98" w:rsidRPr="00447B98">
        <w:rPr>
          <w:rFonts w:ascii="Arial" w:hAnsi="Arial" w:cs="Arial"/>
          <w:sz w:val="24"/>
          <w:szCs w:val="24"/>
        </w:rPr>
        <w:t xml:space="preserve"> (в зависимости от выбранного параметром </w:t>
      </w:r>
      <w:r w:rsidR="00921DA5">
        <w:rPr>
          <w:rFonts w:ascii="Arial" w:hAnsi="Arial" w:cs="Arial"/>
          <w:b/>
          <w:sz w:val="24"/>
          <w:szCs w:val="24"/>
        </w:rPr>
        <w:t>П11</w:t>
      </w:r>
      <w:r w:rsidR="00447B98" w:rsidRPr="00447B98">
        <w:rPr>
          <w:rFonts w:ascii="Arial" w:hAnsi="Arial" w:cs="Arial"/>
          <w:sz w:val="24"/>
          <w:szCs w:val="24"/>
        </w:rPr>
        <w:t xml:space="preserve"> типа управления)</w:t>
      </w:r>
      <w:r w:rsidR="00C1638F" w:rsidRPr="00447B98">
        <w:rPr>
          <w:rFonts w:ascii="Arial" w:hAnsi="Arial" w:cs="Arial"/>
          <w:sz w:val="24"/>
          <w:szCs w:val="24"/>
        </w:rPr>
        <w:t xml:space="preserve">. </w:t>
      </w:r>
      <w:r w:rsidR="00447B98" w:rsidRPr="00447B98">
        <w:rPr>
          <w:rFonts w:ascii="Arial" w:hAnsi="Arial" w:cs="Arial"/>
          <w:sz w:val="24"/>
          <w:szCs w:val="24"/>
        </w:rPr>
        <w:t xml:space="preserve">Местное включение осуществляется с потенциометра на лицевой панели модуля </w:t>
      </w:r>
      <w:r w:rsidR="005273BD">
        <w:rPr>
          <w:rFonts w:ascii="Arial" w:hAnsi="Arial" w:cs="Arial"/>
          <w:sz w:val="24"/>
          <w:szCs w:val="24"/>
        </w:rPr>
        <w:t>МРТ</w:t>
      </w:r>
      <w:r w:rsidR="00447B98" w:rsidRPr="00447B98">
        <w:rPr>
          <w:rFonts w:ascii="Arial" w:hAnsi="Arial" w:cs="Arial"/>
          <w:sz w:val="24"/>
          <w:szCs w:val="24"/>
        </w:rPr>
        <w:t xml:space="preserve"> (при условии, что замкнуты контакты «</w:t>
      </w:r>
      <w:r w:rsidR="00447B98" w:rsidRPr="00447B98">
        <w:rPr>
          <w:rFonts w:ascii="Arial" w:hAnsi="Arial" w:cs="Arial"/>
          <w:i/>
          <w:sz w:val="24"/>
          <w:szCs w:val="24"/>
        </w:rPr>
        <w:t>Пуск ДУ</w:t>
      </w:r>
      <w:r w:rsidR="00447B98" w:rsidRPr="00447B98">
        <w:rPr>
          <w:rFonts w:ascii="Arial" w:hAnsi="Arial" w:cs="Arial"/>
          <w:sz w:val="24"/>
          <w:szCs w:val="24"/>
        </w:rPr>
        <w:t xml:space="preserve">»), дистанционное – по сети (параметр </w:t>
      </w:r>
      <w:r w:rsidR="00447B98" w:rsidRPr="00447B98">
        <w:rPr>
          <w:rFonts w:ascii="Arial" w:hAnsi="Arial" w:cs="Arial"/>
          <w:b/>
          <w:sz w:val="24"/>
          <w:szCs w:val="24"/>
        </w:rPr>
        <w:t>П2</w:t>
      </w:r>
      <w:r w:rsidR="00447B98" w:rsidRPr="00447B98">
        <w:rPr>
          <w:rFonts w:ascii="Arial" w:hAnsi="Arial" w:cs="Arial"/>
          <w:sz w:val="24"/>
          <w:szCs w:val="24"/>
        </w:rPr>
        <w:t>).</w:t>
      </w:r>
    </w:p>
    <w:p w14:paraId="6AC0E375" w14:textId="3CF5A33A" w:rsidR="00C4543E" w:rsidRPr="00712DE3" w:rsidRDefault="00CE1D53" w:rsidP="004913D7">
      <w:pPr>
        <w:pStyle w:val="aa"/>
        <w:spacing w:before="120" w:after="120"/>
        <w:ind w:firstLine="426"/>
        <w:jc w:val="both"/>
        <w:rPr>
          <w:rFonts w:ascii="Arial" w:hAnsi="Arial" w:cs="Arial"/>
          <w:sz w:val="24"/>
          <w:szCs w:val="24"/>
          <w:highlight w:val="yellow"/>
        </w:rPr>
      </w:pPr>
      <w:r w:rsidRPr="00A42447">
        <w:rPr>
          <w:rFonts w:ascii="Arial" w:hAnsi="Arial" w:cs="Arial"/>
          <w:sz w:val="24"/>
          <w:szCs w:val="24"/>
        </w:rPr>
        <w:t xml:space="preserve">В дежурном режиме </w:t>
      </w:r>
      <w:r w:rsidR="00900FE0">
        <w:rPr>
          <w:rFonts w:ascii="Arial" w:hAnsi="Arial" w:cs="Arial"/>
          <w:sz w:val="24"/>
          <w:szCs w:val="24"/>
        </w:rPr>
        <w:t>управление</w:t>
      </w:r>
      <w:r w:rsidR="004913D7">
        <w:rPr>
          <w:rFonts w:ascii="Arial" w:hAnsi="Arial" w:cs="Arial"/>
          <w:sz w:val="24"/>
          <w:szCs w:val="24"/>
        </w:rPr>
        <w:t xml:space="preserve"> и регулирование температуры в канале</w:t>
      </w:r>
      <w:r w:rsidR="00900FE0">
        <w:rPr>
          <w:rFonts w:ascii="Arial" w:hAnsi="Arial" w:cs="Arial"/>
          <w:sz w:val="24"/>
          <w:szCs w:val="24"/>
        </w:rPr>
        <w:t xml:space="preserve"> электрокалорифером не осуществляется </w:t>
      </w:r>
      <w:r w:rsidRPr="00A42447">
        <w:rPr>
          <w:rFonts w:ascii="Arial" w:hAnsi="Arial" w:cs="Arial"/>
          <w:sz w:val="24"/>
          <w:szCs w:val="24"/>
        </w:rPr>
        <w:t>(сигнал управления симисторным регулятором мощности отсутствует)</w:t>
      </w:r>
      <w:r w:rsidR="001B3B42" w:rsidRPr="00A42447">
        <w:rPr>
          <w:rFonts w:ascii="Arial" w:hAnsi="Arial" w:cs="Arial"/>
          <w:sz w:val="24"/>
          <w:szCs w:val="24"/>
        </w:rPr>
        <w:t>.</w:t>
      </w:r>
    </w:p>
    <w:p w14:paraId="11F485E3" w14:textId="1A53C859" w:rsidR="00A42447" w:rsidRPr="00C7480A" w:rsidRDefault="005273BD" w:rsidP="004913D7">
      <w:pPr>
        <w:pStyle w:val="aa"/>
        <w:spacing w:before="120" w:after="60"/>
        <w:ind w:firstLine="426"/>
        <w:jc w:val="both"/>
        <w:rPr>
          <w:rFonts w:ascii="Arial" w:hAnsi="Arial" w:cs="Arial"/>
          <w:sz w:val="24"/>
          <w:szCs w:val="24"/>
        </w:rPr>
      </w:pPr>
      <w:r>
        <w:rPr>
          <w:rFonts w:ascii="Arial" w:hAnsi="Arial" w:cs="Arial"/>
          <w:sz w:val="24"/>
          <w:szCs w:val="24"/>
        </w:rPr>
        <w:t>В рабочем режиме</w:t>
      </w:r>
      <w:r w:rsidR="00246367">
        <w:rPr>
          <w:rFonts w:ascii="Arial" w:hAnsi="Arial" w:cs="Arial"/>
          <w:sz w:val="24"/>
          <w:szCs w:val="24"/>
        </w:rPr>
        <w:t xml:space="preserve"> </w:t>
      </w:r>
      <w:r>
        <w:rPr>
          <w:rFonts w:ascii="Arial" w:hAnsi="Arial" w:cs="Arial"/>
          <w:sz w:val="24"/>
          <w:szCs w:val="24"/>
        </w:rPr>
        <w:t xml:space="preserve">при </w:t>
      </w:r>
      <w:r w:rsidR="00246367">
        <w:rPr>
          <w:rFonts w:ascii="Arial" w:hAnsi="Arial" w:cs="Arial"/>
          <w:sz w:val="24"/>
          <w:szCs w:val="24"/>
        </w:rPr>
        <w:t>поступлении сигнала на запуск</w:t>
      </w:r>
      <w:r w:rsidR="00734B37">
        <w:rPr>
          <w:rFonts w:ascii="Arial" w:hAnsi="Arial" w:cs="Arial"/>
          <w:sz w:val="24"/>
          <w:szCs w:val="24"/>
        </w:rPr>
        <w:t xml:space="preserve"> </w:t>
      </w:r>
      <w:r w:rsidR="004913D7">
        <w:rPr>
          <w:rFonts w:ascii="Arial" w:hAnsi="Arial" w:cs="Arial"/>
          <w:sz w:val="24"/>
          <w:szCs w:val="24"/>
        </w:rPr>
        <w:t xml:space="preserve">первым делом </w:t>
      </w:r>
      <w:r w:rsidR="00246367">
        <w:rPr>
          <w:rFonts w:ascii="Arial" w:hAnsi="Arial" w:cs="Arial"/>
          <w:sz w:val="24"/>
          <w:szCs w:val="24"/>
        </w:rPr>
        <w:t>п</w:t>
      </w:r>
      <w:r w:rsidR="00CB59F1">
        <w:rPr>
          <w:rFonts w:ascii="Arial" w:hAnsi="Arial" w:cs="Arial"/>
          <w:sz w:val="24"/>
          <w:szCs w:val="24"/>
        </w:rPr>
        <w:t>роисходит включение вентилятора.</w:t>
      </w:r>
      <w:r w:rsidR="004461D3">
        <w:rPr>
          <w:rFonts w:ascii="Arial" w:hAnsi="Arial" w:cs="Arial"/>
          <w:sz w:val="24"/>
          <w:szCs w:val="24"/>
        </w:rPr>
        <w:t xml:space="preserve"> Ч</w:t>
      </w:r>
      <w:r w:rsidR="00246367">
        <w:rPr>
          <w:rFonts w:ascii="Arial" w:hAnsi="Arial" w:cs="Arial"/>
          <w:sz w:val="24"/>
          <w:szCs w:val="24"/>
        </w:rPr>
        <w:t xml:space="preserve">ерез заданное параметром </w:t>
      </w:r>
      <w:r w:rsidR="00246367" w:rsidRPr="004461D3">
        <w:rPr>
          <w:rFonts w:ascii="Arial" w:hAnsi="Arial" w:cs="Arial"/>
          <w:b/>
          <w:sz w:val="24"/>
          <w:szCs w:val="24"/>
        </w:rPr>
        <w:t>П9</w:t>
      </w:r>
      <w:r w:rsidR="00246367">
        <w:rPr>
          <w:rFonts w:ascii="Arial" w:hAnsi="Arial" w:cs="Arial"/>
          <w:sz w:val="24"/>
          <w:szCs w:val="24"/>
        </w:rPr>
        <w:t xml:space="preserve"> время </w:t>
      </w:r>
      <w:r w:rsidR="00E1690E">
        <w:rPr>
          <w:rFonts w:ascii="Arial" w:hAnsi="Arial" w:cs="Arial"/>
          <w:sz w:val="24"/>
          <w:szCs w:val="24"/>
        </w:rPr>
        <w:t>активируется регулятор управления мощностью электрокалорифера</w:t>
      </w:r>
      <w:r w:rsidR="002C30BE">
        <w:rPr>
          <w:rFonts w:ascii="Arial" w:hAnsi="Arial" w:cs="Arial"/>
          <w:sz w:val="24"/>
          <w:szCs w:val="24"/>
        </w:rPr>
        <w:t>.</w:t>
      </w:r>
      <w:r w:rsidR="00E1690E">
        <w:rPr>
          <w:rFonts w:ascii="Arial" w:hAnsi="Arial" w:cs="Arial"/>
          <w:sz w:val="24"/>
          <w:szCs w:val="24"/>
        </w:rPr>
        <w:t xml:space="preserve"> </w:t>
      </w:r>
      <w:r w:rsidR="00A42447" w:rsidRPr="00C7480A">
        <w:rPr>
          <w:rFonts w:ascii="Arial" w:hAnsi="Arial" w:cs="Arial"/>
          <w:sz w:val="24"/>
          <w:szCs w:val="24"/>
        </w:rPr>
        <w:t xml:space="preserve">В зависимости от выбранного типа управления (параметр </w:t>
      </w:r>
      <w:r w:rsidR="00921DA5">
        <w:rPr>
          <w:rFonts w:ascii="Arial" w:hAnsi="Arial" w:cs="Arial"/>
          <w:b/>
          <w:bCs/>
          <w:sz w:val="24"/>
          <w:szCs w:val="24"/>
        </w:rPr>
        <w:t>П11</w:t>
      </w:r>
      <w:r w:rsidR="00A42447" w:rsidRPr="00C7480A">
        <w:rPr>
          <w:rFonts w:ascii="Arial" w:hAnsi="Arial" w:cs="Arial"/>
          <w:sz w:val="24"/>
          <w:szCs w:val="24"/>
        </w:rPr>
        <w:t>) система определяет источник задания управляющего напряжения:</w:t>
      </w:r>
    </w:p>
    <w:p w14:paraId="6CC11BBF" w14:textId="2591A8E9" w:rsidR="00A42447" w:rsidRPr="00C7480A" w:rsidRDefault="00A42447" w:rsidP="004913D7">
      <w:pPr>
        <w:pStyle w:val="aa"/>
        <w:numPr>
          <w:ilvl w:val="0"/>
          <w:numId w:val="40"/>
        </w:numPr>
        <w:spacing w:after="60"/>
        <w:ind w:left="0" w:firstLine="426"/>
        <w:jc w:val="both"/>
        <w:rPr>
          <w:rFonts w:ascii="Arial" w:hAnsi="Arial" w:cs="Arial"/>
          <w:sz w:val="24"/>
          <w:szCs w:val="24"/>
        </w:rPr>
      </w:pPr>
      <w:r w:rsidRPr="00C7480A">
        <w:rPr>
          <w:rFonts w:ascii="Arial" w:hAnsi="Arial" w:cs="Arial"/>
          <w:sz w:val="24"/>
          <w:szCs w:val="24"/>
        </w:rPr>
        <w:t>встроенный ПИ-регулятор</w:t>
      </w:r>
      <w:r w:rsidR="00B84219" w:rsidRPr="00C7480A">
        <w:rPr>
          <w:rFonts w:ascii="Arial" w:hAnsi="Arial" w:cs="Arial"/>
          <w:sz w:val="24"/>
          <w:szCs w:val="24"/>
        </w:rPr>
        <w:t xml:space="preserve"> – в соответствии с рассогласованием уставки и показаний датчика температуры воздуха</w:t>
      </w:r>
      <w:r w:rsidR="005273BD">
        <w:rPr>
          <w:rFonts w:ascii="Arial" w:hAnsi="Arial" w:cs="Arial"/>
          <w:sz w:val="24"/>
          <w:szCs w:val="24"/>
        </w:rPr>
        <w:t xml:space="preserve"> в канале</w:t>
      </w:r>
      <w:r w:rsidR="00B84219" w:rsidRPr="00C7480A">
        <w:rPr>
          <w:rFonts w:ascii="Arial" w:hAnsi="Arial" w:cs="Arial"/>
          <w:sz w:val="24"/>
          <w:szCs w:val="24"/>
        </w:rPr>
        <w:t xml:space="preserve"> (</w:t>
      </w:r>
      <w:r w:rsidR="00C7480A" w:rsidRPr="00C7480A">
        <w:rPr>
          <w:rFonts w:ascii="Arial" w:hAnsi="Arial" w:cs="Arial"/>
          <w:sz w:val="24"/>
          <w:szCs w:val="24"/>
        </w:rPr>
        <w:t>настройки</w:t>
      </w:r>
      <w:r w:rsidRPr="00C7480A">
        <w:rPr>
          <w:rFonts w:ascii="Arial" w:hAnsi="Arial" w:cs="Arial"/>
          <w:sz w:val="24"/>
          <w:szCs w:val="24"/>
        </w:rPr>
        <w:t xml:space="preserve"> регулятора</w:t>
      </w:r>
      <w:r w:rsidR="00C7480A" w:rsidRPr="00C7480A">
        <w:rPr>
          <w:rFonts w:ascii="Arial" w:hAnsi="Arial" w:cs="Arial"/>
          <w:sz w:val="24"/>
          <w:szCs w:val="24"/>
        </w:rPr>
        <w:t xml:space="preserve"> задаются</w:t>
      </w:r>
      <w:r w:rsidRPr="00C7480A">
        <w:rPr>
          <w:rFonts w:ascii="Arial" w:hAnsi="Arial" w:cs="Arial"/>
          <w:sz w:val="24"/>
          <w:szCs w:val="24"/>
        </w:rPr>
        <w:t xml:space="preserve"> параметрам</w:t>
      </w:r>
      <w:r w:rsidR="00C7480A" w:rsidRPr="00C7480A">
        <w:rPr>
          <w:rFonts w:ascii="Arial" w:hAnsi="Arial" w:cs="Arial"/>
          <w:sz w:val="24"/>
          <w:szCs w:val="24"/>
        </w:rPr>
        <w:t>и</w:t>
      </w:r>
      <w:r w:rsidRPr="00C7480A">
        <w:rPr>
          <w:rFonts w:ascii="Arial" w:hAnsi="Arial" w:cs="Arial"/>
          <w:sz w:val="24"/>
          <w:szCs w:val="24"/>
        </w:rPr>
        <w:t xml:space="preserve"> </w:t>
      </w:r>
      <w:r w:rsidR="0095476E">
        <w:rPr>
          <w:rFonts w:ascii="Arial" w:hAnsi="Arial" w:cs="Arial"/>
          <w:b/>
          <w:bCs/>
          <w:sz w:val="24"/>
          <w:szCs w:val="24"/>
        </w:rPr>
        <w:t>П14</w:t>
      </w:r>
      <w:r w:rsidRPr="00C7480A">
        <w:rPr>
          <w:rFonts w:ascii="Arial" w:hAnsi="Arial" w:cs="Arial"/>
          <w:sz w:val="24"/>
          <w:szCs w:val="24"/>
        </w:rPr>
        <w:t>-</w:t>
      </w:r>
      <w:r w:rsidR="0095476E">
        <w:rPr>
          <w:rFonts w:ascii="Arial" w:hAnsi="Arial" w:cs="Arial"/>
          <w:b/>
          <w:bCs/>
          <w:sz w:val="24"/>
          <w:szCs w:val="24"/>
        </w:rPr>
        <w:t>П16</w:t>
      </w:r>
      <w:r w:rsidR="003E6653">
        <w:rPr>
          <w:rFonts w:ascii="Arial" w:hAnsi="Arial" w:cs="Arial"/>
          <w:b/>
          <w:bCs/>
          <w:sz w:val="24"/>
          <w:szCs w:val="24"/>
        </w:rPr>
        <w:t xml:space="preserve"> – </w:t>
      </w:r>
      <w:r w:rsidR="003E6653" w:rsidRPr="003E6653">
        <w:rPr>
          <w:rFonts w:ascii="Arial" w:hAnsi="Arial" w:cs="Arial"/>
          <w:sz w:val="24"/>
          <w:szCs w:val="24"/>
        </w:rPr>
        <w:t xml:space="preserve">если выход на уставку температуры занимает слишком длительное время (более 15 минут) – необходимо увеличить значение параметра </w:t>
      </w:r>
      <w:r w:rsidR="0095476E">
        <w:rPr>
          <w:rFonts w:ascii="Arial" w:hAnsi="Arial" w:cs="Arial"/>
          <w:b/>
          <w:sz w:val="24"/>
          <w:szCs w:val="24"/>
        </w:rPr>
        <w:t>П16</w:t>
      </w:r>
      <w:r w:rsidR="00CA2230">
        <w:rPr>
          <w:rFonts w:ascii="Arial" w:hAnsi="Arial" w:cs="Arial"/>
          <w:sz w:val="24"/>
          <w:szCs w:val="24"/>
        </w:rPr>
        <w:t>, е</w:t>
      </w:r>
      <w:r w:rsidR="003E6653" w:rsidRPr="003E6653">
        <w:rPr>
          <w:rFonts w:ascii="Arial" w:hAnsi="Arial" w:cs="Arial"/>
          <w:sz w:val="24"/>
          <w:szCs w:val="24"/>
        </w:rPr>
        <w:t xml:space="preserve">сли же уставка достигается </w:t>
      </w:r>
      <w:r w:rsidR="00CA2230">
        <w:rPr>
          <w:rFonts w:ascii="Arial" w:hAnsi="Arial" w:cs="Arial"/>
          <w:sz w:val="24"/>
          <w:szCs w:val="24"/>
        </w:rPr>
        <w:t xml:space="preserve">слишком </w:t>
      </w:r>
      <w:r w:rsidR="003E6653" w:rsidRPr="003E6653">
        <w:rPr>
          <w:rFonts w:ascii="Arial" w:hAnsi="Arial" w:cs="Arial"/>
          <w:sz w:val="24"/>
          <w:szCs w:val="24"/>
        </w:rPr>
        <w:t>быстро, но показания температуры «скачут» возле уставки – необходимо уменьшить значение данного параметра</w:t>
      </w:r>
      <w:r w:rsidR="00B84219" w:rsidRPr="003E6653">
        <w:rPr>
          <w:rFonts w:ascii="Arial" w:hAnsi="Arial" w:cs="Arial"/>
          <w:sz w:val="24"/>
          <w:szCs w:val="24"/>
        </w:rPr>
        <w:t>)</w:t>
      </w:r>
      <w:r w:rsidRPr="003E6653">
        <w:rPr>
          <w:rFonts w:ascii="Arial" w:hAnsi="Arial" w:cs="Arial"/>
          <w:sz w:val="24"/>
          <w:szCs w:val="24"/>
        </w:rPr>
        <w:t>;</w:t>
      </w:r>
    </w:p>
    <w:p w14:paraId="475256C3" w14:textId="77777777" w:rsidR="00A42447" w:rsidRPr="00C7480A" w:rsidRDefault="00C7480A" w:rsidP="004913D7">
      <w:pPr>
        <w:pStyle w:val="aa"/>
        <w:numPr>
          <w:ilvl w:val="0"/>
          <w:numId w:val="40"/>
        </w:numPr>
        <w:spacing w:after="120"/>
        <w:ind w:left="0" w:firstLine="426"/>
        <w:jc w:val="both"/>
        <w:rPr>
          <w:rFonts w:ascii="Arial" w:hAnsi="Arial" w:cs="Arial"/>
          <w:sz w:val="24"/>
          <w:szCs w:val="24"/>
        </w:rPr>
      </w:pPr>
      <w:r w:rsidRPr="00C7480A">
        <w:rPr>
          <w:rFonts w:ascii="Arial" w:hAnsi="Arial" w:cs="Arial"/>
          <w:sz w:val="24"/>
          <w:szCs w:val="24"/>
        </w:rPr>
        <w:t>сетевой регистр задания мощности</w:t>
      </w:r>
      <w:r w:rsidRPr="00C7480A">
        <w:rPr>
          <w:rFonts w:ascii="Arial" w:hAnsi="Arial" w:cs="Arial"/>
          <w:b/>
          <w:sz w:val="24"/>
          <w:szCs w:val="24"/>
        </w:rPr>
        <w:t xml:space="preserve"> </w:t>
      </w:r>
      <w:r w:rsidR="0095476E">
        <w:rPr>
          <w:rFonts w:ascii="Arial" w:hAnsi="Arial" w:cs="Arial"/>
          <w:b/>
          <w:sz w:val="24"/>
          <w:szCs w:val="24"/>
        </w:rPr>
        <w:t>П13</w:t>
      </w:r>
      <w:r w:rsidR="00A42447" w:rsidRPr="00C7480A">
        <w:rPr>
          <w:rFonts w:ascii="Arial" w:hAnsi="Arial" w:cs="Arial"/>
          <w:sz w:val="24"/>
          <w:szCs w:val="24"/>
        </w:rPr>
        <w:t>.</w:t>
      </w:r>
    </w:p>
    <w:p w14:paraId="3CD751BA" w14:textId="5069F9BC" w:rsidR="00A42447" w:rsidRDefault="00A42447" w:rsidP="004913D7">
      <w:pPr>
        <w:pStyle w:val="aa"/>
        <w:spacing w:after="120"/>
        <w:ind w:firstLine="426"/>
        <w:jc w:val="both"/>
        <w:rPr>
          <w:rFonts w:ascii="Arial" w:hAnsi="Arial" w:cs="Arial"/>
          <w:sz w:val="24"/>
          <w:szCs w:val="24"/>
        </w:rPr>
      </w:pPr>
      <w:r w:rsidRPr="00C7480A">
        <w:rPr>
          <w:rFonts w:ascii="Arial" w:hAnsi="Arial" w:cs="Arial"/>
          <w:sz w:val="24"/>
          <w:szCs w:val="24"/>
        </w:rPr>
        <w:t>Для каждого случая система</w:t>
      </w:r>
      <w:r w:rsidR="004913D7">
        <w:rPr>
          <w:rFonts w:ascii="Arial" w:hAnsi="Arial" w:cs="Arial"/>
          <w:sz w:val="24"/>
          <w:szCs w:val="24"/>
        </w:rPr>
        <w:t xml:space="preserve"> управления</w:t>
      </w:r>
      <w:r w:rsidRPr="00C7480A">
        <w:rPr>
          <w:rFonts w:ascii="Arial" w:hAnsi="Arial" w:cs="Arial"/>
          <w:sz w:val="24"/>
          <w:szCs w:val="24"/>
        </w:rPr>
        <w:t xml:space="preserve"> транслирует выходной сигнал по принципу широтно-импульсной модуляции согласно заданному параметром </w:t>
      </w:r>
      <w:r w:rsidRPr="00C7480A">
        <w:rPr>
          <w:rFonts w:ascii="Arial" w:hAnsi="Arial" w:cs="Arial"/>
          <w:b/>
          <w:bCs/>
          <w:sz w:val="24"/>
          <w:szCs w:val="24"/>
        </w:rPr>
        <w:t>П1</w:t>
      </w:r>
      <w:r w:rsidR="0095476E">
        <w:rPr>
          <w:rFonts w:ascii="Arial" w:hAnsi="Arial" w:cs="Arial"/>
          <w:b/>
          <w:bCs/>
          <w:sz w:val="24"/>
          <w:szCs w:val="24"/>
        </w:rPr>
        <w:t>2</w:t>
      </w:r>
      <w:r w:rsidRPr="00C7480A">
        <w:rPr>
          <w:rFonts w:ascii="Arial" w:hAnsi="Arial" w:cs="Arial"/>
          <w:sz w:val="24"/>
          <w:szCs w:val="24"/>
        </w:rPr>
        <w:t xml:space="preserve"> периоду ШИМ.</w:t>
      </w:r>
    </w:p>
    <w:tbl>
      <w:tblPr>
        <w:tblStyle w:val="ab"/>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84" w:type="dxa"/>
          <w:bottom w:w="113" w:type="dxa"/>
          <w:right w:w="284" w:type="dxa"/>
        </w:tblCellMar>
        <w:tblLook w:val="04A0" w:firstRow="1" w:lastRow="0" w:firstColumn="1" w:lastColumn="0" w:noHBand="0" w:noVBand="1"/>
      </w:tblPr>
      <w:tblGrid>
        <w:gridCol w:w="10097"/>
      </w:tblGrid>
      <w:tr w:rsidR="003E6653" w:rsidRPr="00BF7A1F" w14:paraId="130021D7" w14:textId="77777777" w:rsidTr="004913D7">
        <w:trPr>
          <w:trHeight w:val="1526"/>
        </w:trPr>
        <w:tc>
          <w:tcPr>
            <w:tcW w:w="10097" w:type="dxa"/>
            <w:shd w:val="clear" w:color="auto" w:fill="FBE8EB"/>
            <w:tcMar>
              <w:left w:w="340" w:type="dxa"/>
              <w:right w:w="340" w:type="dxa"/>
            </w:tcMar>
          </w:tcPr>
          <w:p w14:paraId="2B673313" w14:textId="77777777" w:rsidR="003E6653" w:rsidRPr="00450369" w:rsidRDefault="003E6653" w:rsidP="005273BD">
            <w:pPr>
              <w:pStyle w:val="aa"/>
              <w:spacing w:before="240" w:after="120"/>
              <w:rPr>
                <w:rFonts w:ascii="Arial" w:hAnsi="Arial" w:cs="Arial"/>
                <w:sz w:val="24"/>
                <w:szCs w:val="24"/>
              </w:rPr>
            </w:pPr>
            <w:r w:rsidRPr="00450369">
              <w:rPr>
                <w:rFonts w:ascii="Arial" w:hAnsi="Arial" w:cs="Arial"/>
                <w:b/>
                <w:bCs/>
                <w:sz w:val="24"/>
                <w:szCs w:val="24"/>
              </w:rPr>
              <w:t>ВНИМАНИЕ</w:t>
            </w:r>
            <w:r>
              <w:rPr>
                <w:rFonts w:ascii="Arial" w:hAnsi="Arial" w:cs="Arial"/>
                <w:b/>
                <w:bCs/>
                <w:sz w:val="24"/>
                <w:szCs w:val="24"/>
              </w:rPr>
              <w:t>!</w:t>
            </w:r>
          </w:p>
          <w:p w14:paraId="311F25F6" w14:textId="77777777" w:rsidR="003E6653" w:rsidRPr="0014760A" w:rsidRDefault="003E6653" w:rsidP="005273BD">
            <w:pPr>
              <w:pStyle w:val="aa"/>
              <w:jc w:val="both"/>
              <w:rPr>
                <w:rFonts w:ascii="Arial" w:hAnsi="Arial" w:cs="Arial"/>
                <w:sz w:val="24"/>
                <w:szCs w:val="24"/>
              </w:rPr>
            </w:pPr>
            <w:r w:rsidRPr="00A42447">
              <w:rPr>
                <w:rFonts w:ascii="Arial" w:hAnsi="Arial" w:cs="Arial"/>
                <w:sz w:val="24"/>
                <w:szCs w:val="24"/>
              </w:rPr>
              <w:t xml:space="preserve">Для корректного функционирования регулятора мощности электрокалорифера датчик температуры приточного воздуха должен быть расположен после калорифера на прямом участке на расстоянии </w:t>
            </w:r>
            <w:r w:rsidRPr="00A42447">
              <w:rPr>
                <w:rFonts w:ascii="Arial" w:hAnsi="Arial" w:cs="Arial"/>
                <w:sz w:val="24"/>
                <w:szCs w:val="24"/>
                <w:u w:val="single"/>
              </w:rPr>
              <w:t>строго в интервале от 1,5 до 3 м</w:t>
            </w:r>
            <w:r w:rsidRPr="00A42447">
              <w:rPr>
                <w:rFonts w:ascii="Arial" w:hAnsi="Arial" w:cs="Arial"/>
                <w:sz w:val="24"/>
                <w:szCs w:val="24"/>
              </w:rPr>
              <w:t>!</w:t>
            </w:r>
          </w:p>
        </w:tc>
      </w:tr>
    </w:tbl>
    <w:p w14:paraId="071EF5EC" w14:textId="263207EC" w:rsidR="00634090" w:rsidRPr="00712DE3" w:rsidRDefault="001C178B" w:rsidP="004913D7">
      <w:pPr>
        <w:spacing w:before="120" w:after="120" w:line="240" w:lineRule="auto"/>
        <w:ind w:firstLine="426"/>
        <w:jc w:val="both"/>
        <w:rPr>
          <w:rFonts w:ascii="Arial" w:hAnsi="Arial" w:cs="Arial"/>
          <w:i/>
          <w:sz w:val="24"/>
          <w:szCs w:val="24"/>
          <w:highlight w:val="yellow"/>
        </w:rPr>
      </w:pPr>
      <w:bookmarkStart w:id="6" w:name="_Toc23509297"/>
      <w:bookmarkStart w:id="7" w:name="_Toc24034191"/>
      <w:r w:rsidRPr="0084322E">
        <w:rPr>
          <w:rFonts w:ascii="Arial" w:hAnsi="Arial" w:cs="Arial"/>
          <w:sz w:val="24"/>
          <w:szCs w:val="24"/>
        </w:rPr>
        <w:t xml:space="preserve">Если </w:t>
      </w:r>
      <w:r w:rsidR="008F5D0F" w:rsidRPr="0084322E">
        <w:rPr>
          <w:rFonts w:ascii="Arial" w:hAnsi="Arial" w:cs="Arial"/>
          <w:sz w:val="24"/>
          <w:szCs w:val="24"/>
        </w:rPr>
        <w:t xml:space="preserve">в процессе работы </w:t>
      </w:r>
      <w:r w:rsidR="0084322E" w:rsidRPr="0084322E">
        <w:rPr>
          <w:rFonts w:ascii="Arial" w:hAnsi="Arial" w:cs="Arial"/>
          <w:sz w:val="24"/>
          <w:szCs w:val="24"/>
        </w:rPr>
        <w:t>системы</w:t>
      </w:r>
      <w:r w:rsidRPr="0084322E">
        <w:rPr>
          <w:rFonts w:ascii="Arial" w:hAnsi="Arial" w:cs="Arial"/>
        </w:rPr>
        <w:t xml:space="preserve"> </w:t>
      </w:r>
      <w:r w:rsidRPr="0084322E">
        <w:rPr>
          <w:rFonts w:ascii="Arial" w:hAnsi="Arial" w:cs="Arial"/>
          <w:sz w:val="24"/>
          <w:szCs w:val="24"/>
        </w:rPr>
        <w:t>при местном управлении</w:t>
      </w:r>
      <w:r w:rsidR="004913D7">
        <w:rPr>
          <w:rFonts w:ascii="Arial" w:hAnsi="Arial" w:cs="Arial"/>
          <w:sz w:val="24"/>
          <w:szCs w:val="24"/>
        </w:rPr>
        <w:t xml:space="preserve"> (МУ)</w:t>
      </w:r>
      <w:r w:rsidRPr="0084322E">
        <w:rPr>
          <w:rFonts w:ascii="Arial" w:hAnsi="Arial" w:cs="Arial"/>
          <w:sz w:val="24"/>
          <w:szCs w:val="24"/>
        </w:rPr>
        <w:t xml:space="preserve"> встроенным регулятором</w:t>
      </w:r>
      <w:r w:rsidR="008F5D0F" w:rsidRPr="001C178B">
        <w:rPr>
          <w:rFonts w:ascii="Arial" w:hAnsi="Arial" w:cs="Arial"/>
          <w:sz w:val="24"/>
          <w:szCs w:val="24"/>
        </w:rPr>
        <w:t xml:space="preserve"> разница между уставкой и температурой в канале при максимальной мощности калорифера составляет менее 10°С в течение 10 минут,</w:t>
      </w:r>
      <w:r w:rsidR="004913D7">
        <w:rPr>
          <w:rFonts w:ascii="Arial" w:hAnsi="Arial" w:cs="Arial"/>
          <w:sz w:val="24"/>
          <w:szCs w:val="24"/>
        </w:rPr>
        <w:t xml:space="preserve"> то</w:t>
      </w:r>
      <w:r w:rsidRPr="001C178B">
        <w:rPr>
          <w:rFonts w:ascii="Arial" w:hAnsi="Arial" w:cs="Arial"/>
          <w:sz w:val="24"/>
          <w:szCs w:val="24"/>
        </w:rPr>
        <w:t xml:space="preserve"> работа системы блокируется</w:t>
      </w:r>
      <w:r w:rsidR="008F5D0F" w:rsidRPr="001C178B">
        <w:rPr>
          <w:rFonts w:ascii="Arial" w:hAnsi="Arial" w:cs="Arial"/>
          <w:i/>
          <w:sz w:val="24"/>
          <w:szCs w:val="24"/>
        </w:rPr>
        <w:t>.</w:t>
      </w:r>
    </w:p>
    <w:p w14:paraId="49CD16C8" w14:textId="0351FBE1" w:rsidR="008F5D0F" w:rsidRDefault="008F5D0F" w:rsidP="009131CD">
      <w:pPr>
        <w:spacing w:after="120" w:line="240" w:lineRule="auto"/>
        <w:ind w:firstLine="426"/>
        <w:jc w:val="both"/>
        <w:rPr>
          <w:rFonts w:ascii="Arial" w:hAnsi="Arial" w:cs="Arial"/>
          <w:sz w:val="24"/>
          <w:szCs w:val="24"/>
        </w:rPr>
      </w:pPr>
      <w:r w:rsidRPr="00407856">
        <w:rPr>
          <w:rFonts w:ascii="Arial" w:hAnsi="Arial" w:cs="Arial"/>
          <w:sz w:val="24"/>
          <w:szCs w:val="24"/>
        </w:rPr>
        <w:t>При повышении температ</w:t>
      </w:r>
      <w:r w:rsidR="00A42447" w:rsidRPr="00407856">
        <w:rPr>
          <w:rFonts w:ascii="Arial" w:hAnsi="Arial" w:cs="Arial"/>
          <w:sz w:val="24"/>
          <w:szCs w:val="24"/>
        </w:rPr>
        <w:t>уры в канале</w:t>
      </w:r>
      <w:r w:rsidR="009131CD">
        <w:rPr>
          <w:rFonts w:ascii="Arial" w:hAnsi="Arial" w:cs="Arial"/>
          <w:sz w:val="24"/>
          <w:szCs w:val="24"/>
        </w:rPr>
        <w:t xml:space="preserve"> вентиляционной системы</w:t>
      </w:r>
      <w:r w:rsidR="00A42447" w:rsidRPr="00407856">
        <w:rPr>
          <w:rFonts w:ascii="Arial" w:hAnsi="Arial" w:cs="Arial"/>
          <w:sz w:val="24"/>
          <w:szCs w:val="24"/>
        </w:rPr>
        <w:t xml:space="preserve"> сверх 65°С</w:t>
      </w:r>
      <w:r w:rsidR="009131CD">
        <w:rPr>
          <w:rFonts w:ascii="Arial" w:hAnsi="Arial" w:cs="Arial"/>
          <w:sz w:val="24"/>
          <w:szCs w:val="24"/>
        </w:rPr>
        <w:t xml:space="preserve"> или </w:t>
      </w:r>
      <w:r w:rsidR="002D237F">
        <w:rPr>
          <w:rFonts w:ascii="Arial" w:hAnsi="Arial" w:cs="Arial"/>
          <w:sz w:val="24"/>
          <w:szCs w:val="24"/>
        </w:rPr>
        <w:t>размыкании</w:t>
      </w:r>
      <w:r w:rsidR="002D237F" w:rsidRPr="00F5720D">
        <w:rPr>
          <w:rFonts w:ascii="Arial" w:hAnsi="Arial" w:cs="Arial"/>
          <w:sz w:val="24"/>
          <w:szCs w:val="24"/>
        </w:rPr>
        <w:t xml:space="preserve"> </w:t>
      </w:r>
      <w:r w:rsidR="00CA2230">
        <w:rPr>
          <w:rFonts w:ascii="Arial" w:hAnsi="Arial" w:cs="Arial"/>
          <w:sz w:val="24"/>
          <w:szCs w:val="24"/>
        </w:rPr>
        <w:t xml:space="preserve">защитного </w:t>
      </w:r>
      <w:r w:rsidR="002D237F" w:rsidRPr="00F5720D">
        <w:rPr>
          <w:rFonts w:ascii="Arial" w:hAnsi="Arial" w:cs="Arial"/>
          <w:sz w:val="24"/>
          <w:szCs w:val="24"/>
        </w:rPr>
        <w:t>термоконтакта электрокалорифера</w:t>
      </w:r>
      <w:r w:rsidR="009131CD">
        <w:rPr>
          <w:rFonts w:ascii="Arial" w:hAnsi="Arial" w:cs="Arial"/>
          <w:sz w:val="24"/>
          <w:szCs w:val="24"/>
        </w:rPr>
        <w:t xml:space="preserve"> (типовая уставка 80-90 </w:t>
      </w:r>
      <w:r w:rsidR="009131CD" w:rsidRPr="00407856">
        <w:rPr>
          <w:rFonts w:ascii="Arial" w:hAnsi="Arial" w:cs="Arial"/>
          <w:sz w:val="24"/>
          <w:szCs w:val="24"/>
        </w:rPr>
        <w:t>°С</w:t>
      </w:r>
      <w:r w:rsidR="009131CD">
        <w:rPr>
          <w:rFonts w:ascii="Arial" w:hAnsi="Arial" w:cs="Arial"/>
          <w:sz w:val="24"/>
          <w:szCs w:val="24"/>
        </w:rPr>
        <w:t>)</w:t>
      </w:r>
      <w:r w:rsidR="00CA2230">
        <w:rPr>
          <w:rFonts w:ascii="Arial" w:hAnsi="Arial" w:cs="Arial"/>
          <w:sz w:val="24"/>
          <w:szCs w:val="24"/>
        </w:rPr>
        <w:t xml:space="preserve">, </w:t>
      </w:r>
      <w:r w:rsidR="002D237F">
        <w:rPr>
          <w:rFonts w:ascii="Arial" w:hAnsi="Arial" w:cs="Arial"/>
          <w:sz w:val="24"/>
          <w:szCs w:val="24"/>
        </w:rPr>
        <w:t>аварии температурного датчика</w:t>
      </w:r>
      <w:r w:rsidR="00CA2230">
        <w:rPr>
          <w:rFonts w:ascii="Arial" w:hAnsi="Arial" w:cs="Arial"/>
          <w:sz w:val="24"/>
          <w:szCs w:val="24"/>
        </w:rPr>
        <w:t xml:space="preserve"> (обрыв или </w:t>
      </w:r>
      <w:r w:rsidR="009131CD">
        <w:rPr>
          <w:rFonts w:ascii="Arial" w:hAnsi="Arial" w:cs="Arial"/>
          <w:sz w:val="24"/>
          <w:szCs w:val="24"/>
        </w:rPr>
        <w:t>короткое замыкание</w:t>
      </w:r>
      <w:r w:rsidR="00CA2230">
        <w:rPr>
          <w:rFonts w:ascii="Arial" w:hAnsi="Arial" w:cs="Arial"/>
          <w:sz w:val="24"/>
          <w:szCs w:val="24"/>
        </w:rPr>
        <w:t>)</w:t>
      </w:r>
      <w:r w:rsidR="00A42447" w:rsidRPr="00407856">
        <w:rPr>
          <w:rFonts w:ascii="Arial" w:hAnsi="Arial" w:cs="Arial"/>
          <w:sz w:val="24"/>
          <w:szCs w:val="24"/>
        </w:rPr>
        <w:t xml:space="preserve"> </w:t>
      </w:r>
      <w:r w:rsidRPr="00407856">
        <w:rPr>
          <w:rFonts w:ascii="Arial" w:hAnsi="Arial" w:cs="Arial"/>
          <w:sz w:val="24"/>
          <w:szCs w:val="24"/>
        </w:rPr>
        <w:t xml:space="preserve">работа </w:t>
      </w:r>
      <w:r w:rsidR="002D237F">
        <w:rPr>
          <w:rFonts w:ascii="Arial" w:hAnsi="Arial" w:cs="Arial"/>
          <w:sz w:val="24"/>
          <w:szCs w:val="24"/>
        </w:rPr>
        <w:t>регулятора</w:t>
      </w:r>
      <w:r w:rsidRPr="00407856">
        <w:rPr>
          <w:rFonts w:ascii="Arial" w:hAnsi="Arial" w:cs="Arial"/>
          <w:sz w:val="24"/>
          <w:szCs w:val="24"/>
        </w:rPr>
        <w:t xml:space="preserve"> блокируется </w:t>
      </w:r>
      <w:r w:rsidR="00A27F2A" w:rsidRPr="00407856">
        <w:rPr>
          <w:rFonts w:ascii="Arial" w:hAnsi="Arial" w:cs="Arial"/>
          <w:sz w:val="24"/>
          <w:szCs w:val="24"/>
        </w:rPr>
        <w:t>(независимо от типа управления и режима работы системы)</w:t>
      </w:r>
      <w:r w:rsidR="002D237F">
        <w:rPr>
          <w:rFonts w:ascii="Arial" w:hAnsi="Arial" w:cs="Arial"/>
          <w:sz w:val="24"/>
          <w:szCs w:val="24"/>
        </w:rPr>
        <w:t>, но контроллер продолжает удерживать команду на работу вентилятора</w:t>
      </w:r>
      <w:r w:rsidR="009131CD">
        <w:rPr>
          <w:rFonts w:ascii="Arial" w:hAnsi="Arial" w:cs="Arial"/>
          <w:sz w:val="24"/>
          <w:szCs w:val="24"/>
        </w:rPr>
        <w:t>, чтобы исключить возможный выход ТЭНов из строя из-за перегрева.</w:t>
      </w:r>
    </w:p>
    <w:p w14:paraId="5BEFCB66" w14:textId="0FC8A5B9" w:rsidR="00734B37" w:rsidRDefault="00734B37" w:rsidP="009131CD">
      <w:pPr>
        <w:spacing w:after="120" w:line="240" w:lineRule="auto"/>
        <w:ind w:firstLine="426"/>
        <w:jc w:val="both"/>
        <w:rPr>
          <w:rFonts w:ascii="Arial" w:hAnsi="Arial" w:cs="Arial"/>
          <w:sz w:val="24"/>
          <w:szCs w:val="24"/>
        </w:rPr>
      </w:pPr>
      <w:r>
        <w:rPr>
          <w:rFonts w:ascii="Arial" w:hAnsi="Arial" w:cs="Arial"/>
          <w:sz w:val="24"/>
          <w:szCs w:val="24"/>
        </w:rPr>
        <w:t>При выключении регулятора</w:t>
      </w:r>
      <w:r w:rsidR="009131CD">
        <w:rPr>
          <w:rFonts w:ascii="Arial" w:hAnsi="Arial" w:cs="Arial"/>
          <w:sz w:val="24"/>
          <w:szCs w:val="24"/>
        </w:rPr>
        <w:t xml:space="preserve"> температуры сигнал на управление</w:t>
      </w:r>
      <w:r>
        <w:rPr>
          <w:rFonts w:ascii="Arial" w:hAnsi="Arial" w:cs="Arial"/>
          <w:i/>
          <w:sz w:val="24"/>
          <w:szCs w:val="24"/>
        </w:rPr>
        <w:t xml:space="preserve"> </w:t>
      </w:r>
      <w:r>
        <w:rPr>
          <w:rFonts w:ascii="Arial" w:hAnsi="Arial" w:cs="Arial"/>
          <w:sz w:val="24"/>
          <w:szCs w:val="24"/>
        </w:rPr>
        <w:t>калорифер</w:t>
      </w:r>
      <w:r w:rsidR="009131CD">
        <w:rPr>
          <w:rFonts w:ascii="Arial" w:hAnsi="Arial" w:cs="Arial"/>
          <w:sz w:val="24"/>
          <w:szCs w:val="24"/>
        </w:rPr>
        <w:t>ом</w:t>
      </w:r>
      <w:r>
        <w:rPr>
          <w:rFonts w:ascii="Arial" w:hAnsi="Arial" w:cs="Arial"/>
          <w:sz w:val="24"/>
          <w:szCs w:val="24"/>
        </w:rPr>
        <w:t xml:space="preserve"> </w:t>
      </w:r>
      <w:r w:rsidR="009131CD">
        <w:rPr>
          <w:rFonts w:ascii="Arial" w:hAnsi="Arial" w:cs="Arial"/>
          <w:sz w:val="24"/>
          <w:szCs w:val="24"/>
        </w:rPr>
        <w:t>снимается (снимается питание)</w:t>
      </w:r>
      <w:r>
        <w:rPr>
          <w:rFonts w:ascii="Arial" w:hAnsi="Arial" w:cs="Arial"/>
          <w:sz w:val="24"/>
          <w:szCs w:val="24"/>
        </w:rPr>
        <w:t xml:space="preserve">, однако </w:t>
      </w:r>
      <w:r w:rsidR="009131CD">
        <w:rPr>
          <w:rFonts w:ascii="Arial" w:hAnsi="Arial" w:cs="Arial"/>
          <w:sz w:val="24"/>
          <w:szCs w:val="24"/>
        </w:rPr>
        <w:t xml:space="preserve">приточный </w:t>
      </w:r>
      <w:r w:rsidRPr="00734B37">
        <w:rPr>
          <w:rFonts w:ascii="Arial" w:hAnsi="Arial" w:cs="Arial"/>
          <w:sz w:val="24"/>
          <w:szCs w:val="24"/>
        </w:rPr>
        <w:t>вентилятор продолжа</w:t>
      </w:r>
      <w:r w:rsidR="00CA2230">
        <w:rPr>
          <w:rFonts w:ascii="Arial" w:hAnsi="Arial" w:cs="Arial"/>
          <w:sz w:val="24"/>
          <w:szCs w:val="24"/>
        </w:rPr>
        <w:t>е</w:t>
      </w:r>
      <w:r w:rsidRPr="00734B37">
        <w:rPr>
          <w:rFonts w:ascii="Arial" w:hAnsi="Arial" w:cs="Arial"/>
          <w:sz w:val="24"/>
          <w:szCs w:val="24"/>
        </w:rPr>
        <w:t xml:space="preserve">т функционировать в течение определяемого параметром </w:t>
      </w:r>
      <w:r w:rsidRPr="00734B37">
        <w:rPr>
          <w:rFonts w:ascii="Arial" w:hAnsi="Arial" w:cs="Arial"/>
          <w:b/>
          <w:sz w:val="24"/>
          <w:szCs w:val="24"/>
        </w:rPr>
        <w:t>П10</w:t>
      </w:r>
      <w:r w:rsidRPr="00734B37">
        <w:rPr>
          <w:rFonts w:ascii="Arial" w:hAnsi="Arial" w:cs="Arial"/>
          <w:sz w:val="24"/>
          <w:szCs w:val="24"/>
        </w:rPr>
        <w:t xml:space="preserve"> времени продувки</w:t>
      </w:r>
      <w:r w:rsidR="00CA2230">
        <w:rPr>
          <w:rFonts w:ascii="Arial" w:hAnsi="Arial" w:cs="Arial"/>
          <w:sz w:val="24"/>
          <w:szCs w:val="24"/>
        </w:rPr>
        <w:t xml:space="preserve"> для того, чтобы охладить ребра электрокалорифера</w:t>
      </w:r>
      <w:r w:rsidR="009131CD">
        <w:rPr>
          <w:rFonts w:ascii="Arial" w:hAnsi="Arial" w:cs="Arial"/>
          <w:sz w:val="24"/>
          <w:szCs w:val="24"/>
        </w:rPr>
        <w:t xml:space="preserve"> и исключить преждевременный выход ТЭНов из строя</w:t>
      </w:r>
      <w:r w:rsidR="00CA2230">
        <w:rPr>
          <w:rFonts w:ascii="Arial" w:hAnsi="Arial" w:cs="Arial"/>
          <w:sz w:val="24"/>
          <w:szCs w:val="24"/>
        </w:rPr>
        <w:t>.</w:t>
      </w:r>
    </w:p>
    <w:tbl>
      <w:tblPr>
        <w:tblStyle w:val="ab"/>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84" w:type="dxa"/>
          <w:bottom w:w="113" w:type="dxa"/>
          <w:right w:w="284" w:type="dxa"/>
        </w:tblCellMar>
        <w:tblLook w:val="04A0" w:firstRow="1" w:lastRow="0" w:firstColumn="1" w:lastColumn="0" w:noHBand="0" w:noVBand="1"/>
      </w:tblPr>
      <w:tblGrid>
        <w:gridCol w:w="10205"/>
      </w:tblGrid>
      <w:tr w:rsidR="00E1690E" w:rsidRPr="00BF7A1F" w14:paraId="6927384A" w14:textId="77777777" w:rsidTr="009131CD">
        <w:trPr>
          <w:trHeight w:val="1904"/>
        </w:trPr>
        <w:tc>
          <w:tcPr>
            <w:tcW w:w="10205" w:type="dxa"/>
            <w:shd w:val="clear" w:color="auto" w:fill="FBE8EB"/>
            <w:tcMar>
              <w:left w:w="340" w:type="dxa"/>
              <w:right w:w="340" w:type="dxa"/>
            </w:tcMar>
          </w:tcPr>
          <w:p w14:paraId="195AF29B" w14:textId="77777777" w:rsidR="00E1690E" w:rsidRPr="00450369" w:rsidRDefault="00E1690E" w:rsidP="005273BD">
            <w:pPr>
              <w:pStyle w:val="aa"/>
              <w:spacing w:before="240" w:after="120"/>
              <w:rPr>
                <w:rFonts w:ascii="Arial" w:hAnsi="Arial" w:cs="Arial"/>
                <w:sz w:val="24"/>
                <w:szCs w:val="24"/>
              </w:rPr>
            </w:pPr>
            <w:r w:rsidRPr="00450369">
              <w:rPr>
                <w:rFonts w:ascii="Arial" w:hAnsi="Arial" w:cs="Arial"/>
                <w:b/>
                <w:bCs/>
                <w:sz w:val="24"/>
                <w:szCs w:val="24"/>
              </w:rPr>
              <w:lastRenderedPageBreak/>
              <w:t>ВНИМАНИЕ</w:t>
            </w:r>
            <w:r>
              <w:rPr>
                <w:rFonts w:ascii="Arial" w:hAnsi="Arial" w:cs="Arial"/>
                <w:b/>
                <w:bCs/>
                <w:sz w:val="24"/>
                <w:szCs w:val="24"/>
              </w:rPr>
              <w:t>!</w:t>
            </w:r>
          </w:p>
          <w:p w14:paraId="5119E306" w14:textId="77777777" w:rsidR="00E1690E" w:rsidRPr="0014760A" w:rsidRDefault="00E1690E" w:rsidP="005273BD">
            <w:pPr>
              <w:pStyle w:val="aa"/>
              <w:jc w:val="both"/>
              <w:rPr>
                <w:rFonts w:ascii="Arial" w:hAnsi="Arial" w:cs="Arial"/>
                <w:sz w:val="24"/>
                <w:szCs w:val="24"/>
              </w:rPr>
            </w:pPr>
            <w:r w:rsidRPr="009131CD">
              <w:rPr>
                <w:rFonts w:ascii="Arial" w:hAnsi="Arial" w:cs="Arial"/>
                <w:b/>
                <w:bCs/>
                <w:sz w:val="24"/>
                <w:szCs w:val="24"/>
              </w:rPr>
              <w:t>Работа электрокалорифера без обдува потоком воздуха недопустима!!!</w:t>
            </w:r>
            <w:r w:rsidRPr="00CA2230">
              <w:rPr>
                <w:rFonts w:ascii="Arial" w:hAnsi="Arial" w:cs="Arial"/>
                <w:sz w:val="24"/>
                <w:szCs w:val="24"/>
              </w:rPr>
              <w:t xml:space="preserve"> </w:t>
            </w:r>
            <w:r w:rsidR="0041641C">
              <w:rPr>
                <w:rFonts w:ascii="Arial" w:hAnsi="Arial" w:cs="Arial"/>
                <w:sz w:val="24"/>
                <w:szCs w:val="24"/>
              </w:rPr>
              <w:t xml:space="preserve">Параметры </w:t>
            </w:r>
            <w:r w:rsidR="0041641C" w:rsidRPr="009131CD">
              <w:rPr>
                <w:rFonts w:ascii="Arial" w:hAnsi="Arial" w:cs="Arial"/>
                <w:bCs/>
                <w:sz w:val="24"/>
                <w:szCs w:val="24"/>
              </w:rPr>
              <w:t>П9 и П10</w:t>
            </w:r>
            <w:r w:rsidR="0041641C">
              <w:rPr>
                <w:rFonts w:ascii="Arial" w:hAnsi="Arial" w:cs="Arial"/>
                <w:sz w:val="24"/>
                <w:szCs w:val="24"/>
              </w:rPr>
              <w:t xml:space="preserve"> вводятся для обеспечения достаточного времени разгона вентилятора и времени обдува электрокалорифера</w:t>
            </w:r>
            <w:r w:rsidR="008A74F5">
              <w:rPr>
                <w:rFonts w:ascii="Arial" w:hAnsi="Arial" w:cs="Arial"/>
                <w:sz w:val="24"/>
                <w:szCs w:val="24"/>
              </w:rPr>
              <w:t xml:space="preserve"> после отключения системы</w:t>
            </w:r>
            <w:r w:rsidR="0041641C">
              <w:rPr>
                <w:rFonts w:ascii="Arial" w:hAnsi="Arial" w:cs="Arial"/>
                <w:sz w:val="24"/>
                <w:szCs w:val="24"/>
              </w:rPr>
              <w:t xml:space="preserve"> соответственно. </w:t>
            </w:r>
            <w:r w:rsidR="0041641C" w:rsidRPr="0041641C">
              <w:rPr>
                <w:rFonts w:ascii="Arial" w:hAnsi="Arial" w:cs="Arial"/>
                <w:b/>
                <w:sz w:val="24"/>
                <w:szCs w:val="24"/>
              </w:rPr>
              <w:t>Не следует неоправданно занижать значения данных параметров!!!</w:t>
            </w:r>
          </w:p>
        </w:tc>
      </w:tr>
      <w:bookmarkEnd w:id="6"/>
      <w:bookmarkEnd w:id="7"/>
    </w:tbl>
    <w:p w14:paraId="7299C87F" w14:textId="77777777" w:rsidR="00CA2230" w:rsidRDefault="00CA2230" w:rsidP="005273BD">
      <w:pPr>
        <w:pStyle w:val="aa"/>
        <w:spacing w:after="120"/>
        <w:jc w:val="both"/>
        <w:rPr>
          <w:rFonts w:ascii="Arial" w:hAnsi="Arial" w:cs="Arial"/>
          <w:b/>
          <w:color w:val="72BDEA"/>
          <w:sz w:val="28"/>
          <w:szCs w:val="28"/>
        </w:rPr>
      </w:pPr>
    </w:p>
    <w:p w14:paraId="51A578F1" w14:textId="12E2929A" w:rsidR="0071405E" w:rsidRDefault="0071405E" w:rsidP="009131CD">
      <w:pPr>
        <w:pStyle w:val="aa"/>
        <w:spacing w:after="120"/>
        <w:ind w:firstLine="426"/>
        <w:jc w:val="both"/>
        <w:rPr>
          <w:rFonts w:ascii="Arial" w:hAnsi="Arial" w:cs="Arial"/>
          <w:sz w:val="24"/>
          <w:szCs w:val="24"/>
        </w:rPr>
      </w:pPr>
      <w:r w:rsidRPr="00BF7A1F">
        <w:rPr>
          <w:rFonts w:ascii="Arial" w:hAnsi="Arial" w:cs="Arial"/>
          <w:sz w:val="24"/>
          <w:szCs w:val="24"/>
        </w:rPr>
        <w:t xml:space="preserve">В процессе работы </w:t>
      </w:r>
      <w:r w:rsidR="00C1638F">
        <w:rPr>
          <w:rFonts w:ascii="Arial" w:hAnsi="Arial" w:cs="Arial"/>
          <w:sz w:val="24"/>
          <w:szCs w:val="24"/>
        </w:rPr>
        <w:t>системы</w:t>
      </w:r>
      <w:r w:rsidRPr="00BF7A1F">
        <w:rPr>
          <w:rFonts w:ascii="Arial" w:hAnsi="Arial" w:cs="Arial"/>
          <w:sz w:val="24"/>
          <w:szCs w:val="24"/>
        </w:rPr>
        <w:t xml:space="preserve"> возможно возникновение ряда критических аварий, при которых дальнейшая работа </w:t>
      </w:r>
      <w:r w:rsidR="00C1638F">
        <w:rPr>
          <w:rFonts w:ascii="Arial" w:hAnsi="Arial" w:cs="Arial"/>
          <w:sz w:val="24"/>
          <w:szCs w:val="24"/>
        </w:rPr>
        <w:t>системы</w:t>
      </w:r>
      <w:r w:rsidRPr="00BF7A1F">
        <w:rPr>
          <w:rFonts w:ascii="Arial" w:hAnsi="Arial" w:cs="Arial"/>
          <w:sz w:val="24"/>
          <w:szCs w:val="24"/>
        </w:rPr>
        <w:t xml:space="preserve"> недопустима. В таком случае система «уходит в аварию»</w:t>
      </w:r>
      <w:r w:rsidR="009131CD">
        <w:rPr>
          <w:rFonts w:ascii="Arial" w:hAnsi="Arial" w:cs="Arial"/>
          <w:sz w:val="24"/>
          <w:szCs w:val="24"/>
        </w:rPr>
        <w:t xml:space="preserve"> и требуется вмешательство службы эксплуатации для возобновления работы.</w:t>
      </w:r>
    </w:p>
    <w:p w14:paraId="2D1F77AA" w14:textId="25705670" w:rsidR="00182720" w:rsidRDefault="0071405E" w:rsidP="009131CD">
      <w:pPr>
        <w:pStyle w:val="aa"/>
        <w:spacing w:after="120"/>
        <w:ind w:firstLine="426"/>
        <w:jc w:val="both"/>
        <w:rPr>
          <w:rFonts w:ascii="Arial" w:hAnsi="Arial" w:cs="Arial"/>
          <w:sz w:val="24"/>
          <w:szCs w:val="24"/>
        </w:rPr>
      </w:pPr>
      <w:r w:rsidRPr="00712DE3">
        <w:rPr>
          <w:rFonts w:ascii="Arial" w:hAnsi="Arial" w:cs="Arial"/>
          <w:sz w:val="24"/>
          <w:szCs w:val="24"/>
        </w:rPr>
        <w:t xml:space="preserve">В </w:t>
      </w:r>
      <w:r w:rsidR="00CA2230">
        <w:rPr>
          <w:rFonts w:ascii="Arial" w:hAnsi="Arial" w:cs="Arial"/>
          <w:sz w:val="24"/>
          <w:szCs w:val="24"/>
        </w:rPr>
        <w:t xml:space="preserve">аварийном </w:t>
      </w:r>
      <w:r w:rsidRPr="00712DE3">
        <w:rPr>
          <w:rFonts w:ascii="Arial" w:hAnsi="Arial" w:cs="Arial"/>
          <w:sz w:val="24"/>
          <w:szCs w:val="24"/>
        </w:rPr>
        <w:t xml:space="preserve">режиме </w:t>
      </w:r>
      <w:r w:rsidR="00712DE3" w:rsidRPr="00712DE3">
        <w:rPr>
          <w:rFonts w:ascii="Arial" w:hAnsi="Arial" w:cs="Arial"/>
          <w:sz w:val="24"/>
          <w:szCs w:val="24"/>
        </w:rPr>
        <w:t>регулятор</w:t>
      </w:r>
      <w:r w:rsidR="009131CD">
        <w:rPr>
          <w:rFonts w:ascii="Arial" w:hAnsi="Arial" w:cs="Arial"/>
          <w:sz w:val="24"/>
          <w:szCs w:val="24"/>
        </w:rPr>
        <w:t xml:space="preserve"> МРТ</w:t>
      </w:r>
      <w:r w:rsidRPr="00712DE3">
        <w:rPr>
          <w:rFonts w:ascii="Arial" w:hAnsi="Arial" w:cs="Arial"/>
          <w:sz w:val="24"/>
          <w:szCs w:val="24"/>
        </w:rPr>
        <w:t xml:space="preserve"> </w:t>
      </w:r>
      <w:r w:rsidR="009131CD" w:rsidRPr="00712DE3">
        <w:rPr>
          <w:rFonts w:ascii="Arial" w:hAnsi="Arial" w:cs="Arial"/>
          <w:sz w:val="24"/>
          <w:szCs w:val="24"/>
        </w:rPr>
        <w:t>выключается,</w:t>
      </w:r>
      <w:r w:rsidR="00CA2230">
        <w:rPr>
          <w:rFonts w:ascii="Arial" w:hAnsi="Arial" w:cs="Arial"/>
          <w:sz w:val="24"/>
          <w:szCs w:val="24"/>
        </w:rPr>
        <w:t xml:space="preserve"> и </w:t>
      </w:r>
      <w:r w:rsidR="00C12B10" w:rsidRPr="00712DE3">
        <w:rPr>
          <w:rFonts w:ascii="Arial" w:hAnsi="Arial" w:cs="Arial"/>
          <w:sz w:val="24"/>
          <w:szCs w:val="24"/>
        </w:rPr>
        <w:t xml:space="preserve">его </w:t>
      </w:r>
      <w:r w:rsidR="00712DE3" w:rsidRPr="00712DE3">
        <w:rPr>
          <w:rFonts w:ascii="Arial" w:hAnsi="Arial" w:cs="Arial"/>
          <w:sz w:val="24"/>
          <w:szCs w:val="24"/>
        </w:rPr>
        <w:t>работа</w:t>
      </w:r>
      <w:r w:rsidR="00C12B10" w:rsidRPr="00712DE3">
        <w:rPr>
          <w:rFonts w:ascii="Arial" w:hAnsi="Arial" w:cs="Arial"/>
          <w:sz w:val="24"/>
          <w:szCs w:val="24"/>
        </w:rPr>
        <w:t xml:space="preserve"> блокируется</w:t>
      </w:r>
      <w:r w:rsidRPr="00712DE3">
        <w:rPr>
          <w:rFonts w:ascii="Arial" w:hAnsi="Arial" w:cs="Arial"/>
          <w:sz w:val="24"/>
          <w:szCs w:val="24"/>
        </w:rPr>
        <w:t>.</w:t>
      </w:r>
      <w:r w:rsidR="002624FC" w:rsidRPr="00712DE3">
        <w:rPr>
          <w:rFonts w:ascii="Arial" w:hAnsi="Arial" w:cs="Arial"/>
          <w:sz w:val="24"/>
          <w:szCs w:val="24"/>
        </w:rPr>
        <w:t xml:space="preserve"> </w:t>
      </w:r>
      <w:r w:rsidR="002151E2" w:rsidRPr="00712DE3">
        <w:rPr>
          <w:rFonts w:ascii="Arial" w:hAnsi="Arial" w:cs="Arial"/>
          <w:sz w:val="24"/>
          <w:szCs w:val="24"/>
        </w:rPr>
        <w:t>Сброс аварий (а следовательно, и блокировки) осуществляется сбросом питания</w:t>
      </w:r>
      <w:r w:rsidR="009131CD">
        <w:rPr>
          <w:rFonts w:ascii="Arial" w:hAnsi="Arial" w:cs="Arial"/>
          <w:sz w:val="24"/>
          <w:szCs w:val="24"/>
        </w:rPr>
        <w:t xml:space="preserve"> с модуля управления</w:t>
      </w:r>
      <w:r w:rsidR="002151E2" w:rsidRPr="00712DE3">
        <w:rPr>
          <w:rFonts w:ascii="Arial" w:hAnsi="Arial" w:cs="Arial"/>
          <w:sz w:val="24"/>
          <w:szCs w:val="24"/>
        </w:rPr>
        <w:t xml:space="preserve"> или по</w:t>
      </w:r>
      <w:r w:rsidR="009131CD">
        <w:rPr>
          <w:rFonts w:ascii="Arial" w:hAnsi="Arial" w:cs="Arial"/>
          <w:sz w:val="24"/>
          <w:szCs w:val="24"/>
        </w:rPr>
        <w:t>средством</w:t>
      </w:r>
      <w:r w:rsidR="002151E2" w:rsidRPr="00712DE3">
        <w:rPr>
          <w:rFonts w:ascii="Arial" w:hAnsi="Arial" w:cs="Arial"/>
          <w:sz w:val="24"/>
          <w:szCs w:val="24"/>
        </w:rPr>
        <w:t xml:space="preserve"> сети</w:t>
      </w:r>
      <w:r w:rsidR="009131CD">
        <w:rPr>
          <w:rFonts w:ascii="Arial" w:hAnsi="Arial" w:cs="Arial"/>
          <w:sz w:val="24"/>
          <w:szCs w:val="24"/>
        </w:rPr>
        <w:t xml:space="preserve"> </w:t>
      </w:r>
      <w:r w:rsidR="009131CD">
        <w:rPr>
          <w:rFonts w:ascii="Arial" w:hAnsi="Arial" w:cs="Arial"/>
          <w:sz w:val="24"/>
          <w:szCs w:val="24"/>
          <w:lang w:val="en-US"/>
        </w:rPr>
        <w:t>ModBus</w:t>
      </w:r>
      <w:r w:rsidR="004777EB" w:rsidRPr="00712DE3">
        <w:rPr>
          <w:rFonts w:ascii="Arial" w:hAnsi="Arial" w:cs="Arial"/>
          <w:sz w:val="24"/>
          <w:szCs w:val="24"/>
        </w:rPr>
        <w:t>.</w:t>
      </w:r>
      <w:r w:rsidR="009131CD" w:rsidRPr="009131CD">
        <w:rPr>
          <w:rFonts w:ascii="Arial" w:hAnsi="Arial" w:cs="Arial"/>
          <w:sz w:val="24"/>
          <w:szCs w:val="24"/>
        </w:rPr>
        <w:t xml:space="preserve"> </w:t>
      </w:r>
      <w:r w:rsidR="009131CD">
        <w:rPr>
          <w:rFonts w:ascii="Arial" w:hAnsi="Arial" w:cs="Arial"/>
          <w:sz w:val="24"/>
          <w:szCs w:val="24"/>
        </w:rPr>
        <w:t>Запуск (перезапуск) системы возможен только при отсутствии аварийных сигналов.</w:t>
      </w:r>
    </w:p>
    <w:p w14:paraId="0E78F4AC" w14:textId="77777777" w:rsidR="004F6309" w:rsidRDefault="004F6309" w:rsidP="004F6309">
      <w:pPr>
        <w:pStyle w:val="a9"/>
        <w:ind w:left="0" w:firstLine="426"/>
        <w:jc w:val="both"/>
        <w:rPr>
          <w:rFonts w:ascii="Arial" w:hAnsi="Arial" w:cs="Arial"/>
          <w:sz w:val="24"/>
          <w:szCs w:val="24"/>
        </w:rPr>
      </w:pPr>
      <w:r w:rsidRPr="004C7465">
        <w:rPr>
          <w:rFonts w:ascii="Arial" w:hAnsi="Arial" w:cs="Arial"/>
          <w:sz w:val="24"/>
          <w:szCs w:val="24"/>
        </w:rPr>
        <w:t>На лицевой панели</w:t>
      </w:r>
      <w:r>
        <w:rPr>
          <w:rFonts w:ascii="Arial" w:hAnsi="Arial" w:cs="Arial"/>
          <w:sz w:val="24"/>
          <w:szCs w:val="24"/>
        </w:rPr>
        <w:t xml:space="preserve"> модуля управления</w:t>
      </w:r>
      <w:r w:rsidRPr="004C7465">
        <w:rPr>
          <w:rFonts w:ascii="Arial" w:hAnsi="Arial" w:cs="Arial"/>
          <w:sz w:val="24"/>
          <w:szCs w:val="24"/>
        </w:rPr>
        <w:t xml:space="preserve"> </w:t>
      </w:r>
      <w:r>
        <w:rPr>
          <w:rFonts w:ascii="Arial" w:hAnsi="Arial" w:cs="Arial"/>
          <w:sz w:val="24"/>
          <w:szCs w:val="24"/>
        </w:rPr>
        <w:t>расположен</w:t>
      </w:r>
      <w:r w:rsidRPr="004C7465">
        <w:rPr>
          <w:rFonts w:ascii="Arial" w:hAnsi="Arial" w:cs="Arial"/>
          <w:sz w:val="24"/>
          <w:szCs w:val="24"/>
        </w:rPr>
        <w:t xml:space="preserve"> потенциометр, с помощью которого задаётся уставка температуры, которую будет поддерживать электрокалорифер в течение всего времени работы.</w:t>
      </w:r>
      <w:r>
        <w:rPr>
          <w:rFonts w:ascii="Arial" w:hAnsi="Arial" w:cs="Arial"/>
          <w:sz w:val="24"/>
          <w:szCs w:val="24"/>
        </w:rPr>
        <w:t xml:space="preserve"> </w:t>
      </w:r>
      <w:r w:rsidRPr="004F6309">
        <w:rPr>
          <w:rFonts w:ascii="Arial" w:hAnsi="Arial" w:cs="Arial"/>
          <w:sz w:val="24"/>
          <w:szCs w:val="24"/>
        </w:rPr>
        <w:t>Светодиод</w:t>
      </w:r>
      <w:r>
        <w:rPr>
          <w:rFonts w:ascii="Arial" w:hAnsi="Arial" w:cs="Arial"/>
          <w:sz w:val="24"/>
          <w:szCs w:val="24"/>
        </w:rPr>
        <w:t>, расположенный на регуляторе,</w:t>
      </w:r>
      <w:r w:rsidRPr="004F6309">
        <w:rPr>
          <w:rFonts w:ascii="Arial" w:hAnsi="Arial" w:cs="Arial"/>
          <w:sz w:val="24"/>
          <w:szCs w:val="24"/>
        </w:rPr>
        <w:t xml:space="preserve"> сигнализирует о </w:t>
      </w:r>
      <w:r>
        <w:rPr>
          <w:rFonts w:ascii="Arial" w:hAnsi="Arial" w:cs="Arial"/>
          <w:sz w:val="24"/>
          <w:szCs w:val="24"/>
        </w:rPr>
        <w:t xml:space="preserve">состоянии МРТ: наличие питания, </w:t>
      </w:r>
      <w:r w:rsidRPr="004F6309">
        <w:rPr>
          <w:rFonts w:ascii="Arial" w:hAnsi="Arial" w:cs="Arial"/>
          <w:sz w:val="24"/>
          <w:szCs w:val="24"/>
        </w:rPr>
        <w:t>работ</w:t>
      </w:r>
      <w:r>
        <w:rPr>
          <w:rFonts w:ascii="Arial" w:hAnsi="Arial" w:cs="Arial"/>
          <w:sz w:val="24"/>
          <w:szCs w:val="24"/>
        </w:rPr>
        <w:t xml:space="preserve">а, </w:t>
      </w:r>
      <w:r w:rsidRPr="004F6309">
        <w:rPr>
          <w:rFonts w:ascii="Arial" w:hAnsi="Arial" w:cs="Arial"/>
          <w:sz w:val="24"/>
          <w:szCs w:val="24"/>
        </w:rPr>
        <w:t>авари</w:t>
      </w:r>
      <w:r>
        <w:rPr>
          <w:rFonts w:ascii="Arial" w:hAnsi="Arial" w:cs="Arial"/>
          <w:sz w:val="24"/>
          <w:szCs w:val="24"/>
        </w:rPr>
        <w:t>я или ожидание.</w:t>
      </w:r>
    </w:p>
    <w:p w14:paraId="545F24BB" w14:textId="7E32C977" w:rsidR="004F6309" w:rsidRDefault="004F6309" w:rsidP="004F6309">
      <w:pPr>
        <w:pStyle w:val="a9"/>
        <w:ind w:left="0" w:firstLine="426"/>
        <w:jc w:val="both"/>
        <w:rPr>
          <w:rFonts w:ascii="Arial" w:hAnsi="Arial" w:cs="Arial"/>
          <w:sz w:val="24"/>
          <w:szCs w:val="24"/>
        </w:rPr>
      </w:pPr>
      <w:r w:rsidRPr="004F6309">
        <w:rPr>
          <w:rFonts w:ascii="Arial" w:hAnsi="Arial" w:cs="Arial"/>
          <w:b/>
          <w:bCs/>
          <w:sz w:val="24"/>
          <w:szCs w:val="24"/>
        </w:rPr>
        <w:t>При работе в режиме «Местное управление»</w:t>
      </w:r>
      <w:r>
        <w:rPr>
          <w:rFonts w:ascii="Arial" w:hAnsi="Arial" w:cs="Arial"/>
          <w:sz w:val="24"/>
          <w:szCs w:val="24"/>
        </w:rPr>
        <w:t xml:space="preserve"> в</w:t>
      </w:r>
      <w:r w:rsidRPr="004C7465">
        <w:rPr>
          <w:rFonts w:ascii="Arial" w:hAnsi="Arial" w:cs="Arial"/>
          <w:sz w:val="24"/>
          <w:szCs w:val="24"/>
        </w:rPr>
        <w:t>ключение и в</w:t>
      </w:r>
      <w:r>
        <w:rPr>
          <w:rFonts w:ascii="Arial" w:hAnsi="Arial" w:cs="Arial"/>
          <w:sz w:val="24"/>
          <w:szCs w:val="24"/>
        </w:rPr>
        <w:t>ы</w:t>
      </w:r>
      <w:r w:rsidRPr="004C7465">
        <w:rPr>
          <w:rFonts w:ascii="Arial" w:hAnsi="Arial" w:cs="Arial"/>
          <w:sz w:val="24"/>
          <w:szCs w:val="24"/>
        </w:rPr>
        <w:t>ключение регулятора происходит в крайнем левом положении после щелчка потенциометра</w:t>
      </w:r>
      <w:r>
        <w:rPr>
          <w:rFonts w:ascii="Arial" w:hAnsi="Arial" w:cs="Arial"/>
          <w:sz w:val="24"/>
          <w:szCs w:val="24"/>
        </w:rPr>
        <w:t xml:space="preserve"> при условии наличия перемычки «ДУ».</w:t>
      </w:r>
    </w:p>
    <w:p w14:paraId="7C65CB7F" w14:textId="77777777" w:rsidR="004F6309" w:rsidRDefault="004F6309" w:rsidP="004F6309">
      <w:pPr>
        <w:pStyle w:val="a9"/>
        <w:ind w:left="0" w:firstLine="426"/>
        <w:jc w:val="both"/>
        <w:rPr>
          <w:rFonts w:ascii="Arial" w:hAnsi="Arial" w:cs="Arial"/>
          <w:sz w:val="24"/>
          <w:szCs w:val="24"/>
        </w:rPr>
      </w:pPr>
      <w:r w:rsidRPr="004F6309">
        <w:rPr>
          <w:rFonts w:ascii="Arial" w:hAnsi="Arial" w:cs="Arial"/>
          <w:b/>
          <w:bCs/>
          <w:sz w:val="24"/>
          <w:szCs w:val="24"/>
        </w:rPr>
        <w:t>При работе в режиме «Внешний пуск»</w:t>
      </w:r>
      <w:r>
        <w:rPr>
          <w:rFonts w:ascii="Arial" w:hAnsi="Arial" w:cs="Arial"/>
          <w:sz w:val="24"/>
          <w:szCs w:val="24"/>
        </w:rPr>
        <w:t xml:space="preserve"> в</w:t>
      </w:r>
      <w:r w:rsidRPr="004C7465">
        <w:rPr>
          <w:rFonts w:ascii="Arial" w:hAnsi="Arial" w:cs="Arial"/>
          <w:sz w:val="24"/>
          <w:szCs w:val="24"/>
        </w:rPr>
        <w:t>ключение</w:t>
      </w:r>
      <w:r>
        <w:rPr>
          <w:rFonts w:ascii="Arial" w:hAnsi="Arial" w:cs="Arial"/>
          <w:sz w:val="24"/>
          <w:szCs w:val="24"/>
        </w:rPr>
        <w:t xml:space="preserve"> и </w:t>
      </w:r>
      <w:r w:rsidRPr="004C7465">
        <w:rPr>
          <w:rFonts w:ascii="Arial" w:hAnsi="Arial" w:cs="Arial"/>
          <w:sz w:val="24"/>
          <w:szCs w:val="24"/>
        </w:rPr>
        <w:t>выключение</w:t>
      </w:r>
      <w:r>
        <w:rPr>
          <w:rFonts w:ascii="Arial" w:hAnsi="Arial" w:cs="Arial"/>
          <w:sz w:val="24"/>
          <w:szCs w:val="24"/>
        </w:rPr>
        <w:t xml:space="preserve"> регулятора</w:t>
      </w:r>
      <w:r w:rsidRPr="004C7465">
        <w:rPr>
          <w:rFonts w:ascii="Arial" w:hAnsi="Arial" w:cs="Arial"/>
          <w:sz w:val="24"/>
          <w:szCs w:val="24"/>
        </w:rPr>
        <w:t xml:space="preserve"> происходит аналогично местному управлению.</w:t>
      </w:r>
      <w:r>
        <w:rPr>
          <w:rFonts w:ascii="Arial" w:hAnsi="Arial" w:cs="Arial"/>
          <w:sz w:val="24"/>
          <w:szCs w:val="24"/>
        </w:rPr>
        <w:t xml:space="preserve"> При этом </w:t>
      </w:r>
      <w:r w:rsidRPr="004C7465">
        <w:rPr>
          <w:rFonts w:ascii="Arial" w:hAnsi="Arial" w:cs="Arial"/>
          <w:sz w:val="24"/>
          <w:szCs w:val="24"/>
        </w:rPr>
        <w:t>регулятор начинает</w:t>
      </w:r>
      <w:r>
        <w:rPr>
          <w:rFonts w:ascii="Arial" w:hAnsi="Arial" w:cs="Arial"/>
          <w:sz w:val="24"/>
          <w:szCs w:val="24"/>
        </w:rPr>
        <w:t xml:space="preserve"> или </w:t>
      </w:r>
      <w:r w:rsidRPr="004C7465">
        <w:rPr>
          <w:rFonts w:ascii="Arial" w:hAnsi="Arial" w:cs="Arial"/>
          <w:sz w:val="24"/>
          <w:szCs w:val="24"/>
        </w:rPr>
        <w:t>заканчивает свою работу только после замыкания</w:t>
      </w:r>
      <w:r>
        <w:rPr>
          <w:rFonts w:ascii="Arial" w:hAnsi="Arial" w:cs="Arial"/>
          <w:sz w:val="24"/>
          <w:szCs w:val="24"/>
        </w:rPr>
        <w:t xml:space="preserve"> или </w:t>
      </w:r>
      <w:r w:rsidRPr="004C7465">
        <w:rPr>
          <w:rFonts w:ascii="Arial" w:hAnsi="Arial" w:cs="Arial"/>
          <w:sz w:val="24"/>
          <w:szCs w:val="24"/>
        </w:rPr>
        <w:t>размыкания внешнего сухого контакта, соответственно.</w:t>
      </w:r>
      <w:r>
        <w:rPr>
          <w:rFonts w:ascii="Arial" w:hAnsi="Arial" w:cs="Arial"/>
          <w:sz w:val="24"/>
          <w:szCs w:val="24"/>
        </w:rPr>
        <w:t xml:space="preserve"> При этом регулятор скорости должен быть предварительно настроен на необходимую температуру для регулировки.</w:t>
      </w:r>
    </w:p>
    <w:p w14:paraId="12EBD0BE" w14:textId="78A5DE59" w:rsidR="004F6309" w:rsidRDefault="004F6309" w:rsidP="004F6309">
      <w:pPr>
        <w:pStyle w:val="a9"/>
        <w:ind w:left="0" w:firstLine="426"/>
        <w:jc w:val="both"/>
        <w:rPr>
          <w:rFonts w:ascii="Arial" w:hAnsi="Arial" w:cs="Arial"/>
          <w:sz w:val="24"/>
          <w:szCs w:val="24"/>
        </w:rPr>
      </w:pPr>
      <w:r w:rsidRPr="004F6309">
        <w:rPr>
          <w:rFonts w:ascii="Arial" w:hAnsi="Arial" w:cs="Arial"/>
          <w:b/>
          <w:bCs/>
          <w:sz w:val="24"/>
          <w:szCs w:val="24"/>
        </w:rPr>
        <w:t>При работе в режиме «Дистанционное управление»</w:t>
      </w:r>
      <w:r>
        <w:rPr>
          <w:rFonts w:ascii="Arial" w:hAnsi="Arial" w:cs="Arial"/>
          <w:sz w:val="24"/>
          <w:szCs w:val="24"/>
        </w:rPr>
        <w:t xml:space="preserve"> </w:t>
      </w:r>
      <w:r w:rsidR="00C5012B">
        <w:rPr>
          <w:rFonts w:ascii="Arial" w:hAnsi="Arial" w:cs="Arial"/>
          <w:sz w:val="24"/>
          <w:szCs w:val="24"/>
        </w:rPr>
        <w:t xml:space="preserve">включение, выключение, настройка и сбор параметров выполняются </w:t>
      </w:r>
      <w:r>
        <w:rPr>
          <w:rFonts w:ascii="Arial" w:hAnsi="Arial" w:cs="Arial"/>
          <w:sz w:val="24"/>
          <w:szCs w:val="24"/>
        </w:rPr>
        <w:t xml:space="preserve">по протоколу </w:t>
      </w:r>
      <w:r w:rsidRPr="00C466B7">
        <w:rPr>
          <w:rFonts w:ascii="Arial" w:hAnsi="Arial" w:cs="Arial"/>
          <w:sz w:val="24"/>
          <w:szCs w:val="24"/>
        </w:rPr>
        <w:t>ModBus RTU. Порт</w:t>
      </w:r>
      <w:r>
        <w:rPr>
          <w:rFonts w:ascii="Arial" w:hAnsi="Arial" w:cs="Arial"/>
          <w:sz w:val="24"/>
          <w:szCs w:val="24"/>
        </w:rPr>
        <w:t xml:space="preserve"> контроллера</w:t>
      </w:r>
      <w:r w:rsidRPr="00C466B7">
        <w:rPr>
          <w:rFonts w:ascii="Arial" w:hAnsi="Arial" w:cs="Arial"/>
          <w:sz w:val="24"/>
          <w:szCs w:val="24"/>
        </w:rPr>
        <w:t xml:space="preserve"> настроен как SLAVE (</w:t>
      </w:r>
      <w:r>
        <w:rPr>
          <w:rFonts w:ascii="Arial" w:hAnsi="Arial" w:cs="Arial"/>
          <w:sz w:val="24"/>
          <w:szCs w:val="24"/>
        </w:rPr>
        <w:t xml:space="preserve">по умолчанию: </w:t>
      </w:r>
      <w:r w:rsidRPr="00C466B7">
        <w:rPr>
          <w:rFonts w:ascii="Arial" w:hAnsi="Arial" w:cs="Arial"/>
          <w:sz w:val="24"/>
          <w:szCs w:val="24"/>
        </w:rPr>
        <w:t>адр</w:t>
      </w:r>
      <w:r>
        <w:rPr>
          <w:rFonts w:ascii="Arial" w:hAnsi="Arial" w:cs="Arial"/>
          <w:sz w:val="24"/>
          <w:szCs w:val="24"/>
        </w:rPr>
        <w:t>ес</w:t>
      </w:r>
      <w:r w:rsidRPr="00C466B7">
        <w:rPr>
          <w:rFonts w:ascii="Arial" w:hAnsi="Arial" w:cs="Arial"/>
          <w:sz w:val="24"/>
          <w:szCs w:val="24"/>
        </w:rPr>
        <w:t xml:space="preserve"> 247, 1sbit, </w:t>
      </w:r>
      <w:proofErr w:type="spellStart"/>
      <w:r w:rsidRPr="00C466B7">
        <w:rPr>
          <w:rFonts w:ascii="Arial" w:hAnsi="Arial" w:cs="Arial"/>
          <w:sz w:val="24"/>
          <w:szCs w:val="24"/>
        </w:rPr>
        <w:t>even</w:t>
      </w:r>
      <w:proofErr w:type="spellEnd"/>
      <w:r w:rsidRPr="00C466B7">
        <w:rPr>
          <w:rFonts w:ascii="Arial" w:hAnsi="Arial" w:cs="Arial"/>
          <w:sz w:val="24"/>
          <w:szCs w:val="24"/>
        </w:rPr>
        <w:t xml:space="preserve">, 9600), и его можно использовать при подключении </w:t>
      </w:r>
      <w:r>
        <w:rPr>
          <w:rFonts w:ascii="Arial" w:hAnsi="Arial" w:cs="Arial"/>
          <w:sz w:val="24"/>
          <w:szCs w:val="24"/>
        </w:rPr>
        <w:t>модуля</w:t>
      </w:r>
      <w:r w:rsidRPr="00C466B7">
        <w:rPr>
          <w:rFonts w:ascii="Arial" w:hAnsi="Arial" w:cs="Arial"/>
          <w:sz w:val="24"/>
          <w:szCs w:val="24"/>
        </w:rPr>
        <w:t xml:space="preserve"> в SCADA систему. </w:t>
      </w:r>
      <w:r w:rsidRPr="0018599F">
        <w:rPr>
          <w:rFonts w:ascii="Arial" w:hAnsi="Arial" w:cs="Arial"/>
          <w:sz w:val="24"/>
          <w:szCs w:val="24"/>
        </w:rPr>
        <w:t>Все сетевые переменные уже заложены в контроллер с программой, информация о них приведена в таблиц</w:t>
      </w:r>
      <w:r w:rsidR="00C5012B">
        <w:rPr>
          <w:rFonts w:ascii="Arial" w:hAnsi="Arial" w:cs="Arial"/>
          <w:sz w:val="24"/>
          <w:szCs w:val="24"/>
        </w:rPr>
        <w:t>е выше</w:t>
      </w:r>
      <w:r w:rsidRPr="0018599F">
        <w:rPr>
          <w:rFonts w:ascii="Arial" w:hAnsi="Arial" w:cs="Arial"/>
          <w:sz w:val="24"/>
          <w:szCs w:val="24"/>
        </w:rPr>
        <w:t>.</w:t>
      </w:r>
    </w:p>
    <w:p w14:paraId="125FF821" w14:textId="77777777" w:rsidR="004F6309" w:rsidRPr="009131CD" w:rsidRDefault="004F6309" w:rsidP="009131CD">
      <w:pPr>
        <w:pStyle w:val="aa"/>
        <w:spacing w:after="120"/>
        <w:ind w:firstLine="426"/>
        <w:jc w:val="both"/>
        <w:rPr>
          <w:rFonts w:ascii="Arial" w:hAnsi="Arial" w:cs="Arial"/>
          <w:sz w:val="24"/>
          <w:szCs w:val="24"/>
        </w:rPr>
      </w:pPr>
    </w:p>
    <w:p w14:paraId="1819EA77" w14:textId="77777777" w:rsidR="00182720" w:rsidRDefault="00182720" w:rsidP="00182720">
      <w:pPr>
        <w:pStyle w:val="aa"/>
        <w:spacing w:after="120"/>
        <w:ind w:left="-851"/>
        <w:jc w:val="both"/>
        <w:rPr>
          <w:rFonts w:ascii="Arial" w:hAnsi="Arial" w:cs="Arial"/>
          <w:sz w:val="24"/>
          <w:szCs w:val="24"/>
        </w:rPr>
      </w:pPr>
    </w:p>
    <w:p w14:paraId="525C5018" w14:textId="77777777" w:rsidR="00182720" w:rsidRDefault="00182720" w:rsidP="00182720">
      <w:pPr>
        <w:pStyle w:val="aa"/>
        <w:spacing w:after="120"/>
        <w:ind w:left="-851"/>
        <w:jc w:val="both"/>
      </w:pPr>
      <w:r>
        <w:br w:type="page"/>
      </w:r>
    </w:p>
    <w:p w14:paraId="5557CCA7" w14:textId="46DD4D99" w:rsidR="00182720" w:rsidRPr="00CA2230" w:rsidRDefault="00FA3BBD" w:rsidP="00CA2230">
      <w:pPr>
        <w:spacing w:before="100" w:beforeAutospacing="1" w:after="100" w:afterAutospacing="1" w:line="240" w:lineRule="auto"/>
        <w:rPr>
          <w:rFonts w:ascii="Arial" w:hAnsi="Arial" w:cs="Arial"/>
          <w:b/>
          <w:bCs/>
          <w:color w:val="000000" w:themeColor="text1"/>
          <w:sz w:val="28"/>
          <w:szCs w:val="28"/>
        </w:rPr>
      </w:pPr>
      <w:bookmarkStart w:id="8" w:name="_Toc41645151"/>
      <w:bookmarkStart w:id="9" w:name="_Toc47718329"/>
      <w:bookmarkStart w:id="10" w:name="_Toc167268850"/>
      <w:r w:rsidRPr="00CA2230">
        <w:rPr>
          <w:rFonts w:ascii="Arial" w:hAnsi="Arial" w:cs="Arial"/>
          <w:b/>
          <w:bCs/>
          <w:color w:val="000000" w:themeColor="text1"/>
          <w:sz w:val="28"/>
          <w:szCs w:val="28"/>
        </w:rPr>
        <w:lastRenderedPageBreak/>
        <w:t>Схемы внешних подключений</w:t>
      </w:r>
      <w:r w:rsidR="00EE3E73">
        <w:rPr>
          <w:rFonts w:ascii="Arial" w:hAnsi="Arial" w:cs="Arial"/>
          <w:b/>
          <w:bCs/>
          <w:color w:val="000000" w:themeColor="text1"/>
          <w:sz w:val="28"/>
          <w:szCs w:val="28"/>
        </w:rPr>
        <w:t xml:space="preserve"> и соединений</w:t>
      </w:r>
    </w:p>
    <w:p w14:paraId="08433D6D" w14:textId="2ACC82DF" w:rsidR="001F5B50" w:rsidRPr="009C21DC" w:rsidRDefault="001F5B50" w:rsidP="00C5012B">
      <w:pPr>
        <w:ind w:firstLine="426"/>
        <w:jc w:val="both"/>
        <w:rPr>
          <w:rFonts w:ascii="Arial" w:hAnsi="Arial" w:cs="Arial"/>
          <w:b/>
          <w:bCs/>
          <w:sz w:val="24"/>
          <w:szCs w:val="24"/>
        </w:rPr>
      </w:pPr>
      <w:r w:rsidRPr="004C7465">
        <w:rPr>
          <w:rFonts w:ascii="Arial" w:hAnsi="Arial" w:cs="Arial"/>
          <w:sz w:val="24"/>
          <w:szCs w:val="24"/>
        </w:rPr>
        <w:t>Для подключения модуля управления предусмотрено несколько типовых схем</w:t>
      </w:r>
      <w:r w:rsidR="00FA3BBD" w:rsidRPr="004C7465">
        <w:rPr>
          <w:rFonts w:ascii="Arial" w:hAnsi="Arial" w:cs="Arial"/>
          <w:sz w:val="24"/>
          <w:szCs w:val="24"/>
        </w:rPr>
        <w:t xml:space="preserve">, </w:t>
      </w:r>
      <w:r w:rsidR="002346F0" w:rsidRPr="004C7465">
        <w:rPr>
          <w:rFonts w:ascii="Arial" w:hAnsi="Arial" w:cs="Arial"/>
          <w:sz w:val="24"/>
          <w:szCs w:val="24"/>
        </w:rPr>
        <w:t xml:space="preserve">подключение которых </w:t>
      </w:r>
      <w:r w:rsidR="002346F0" w:rsidRPr="009C21DC">
        <w:rPr>
          <w:rFonts w:ascii="Arial" w:hAnsi="Arial" w:cs="Arial"/>
          <w:color w:val="000000" w:themeColor="text1"/>
          <w:sz w:val="24"/>
          <w:szCs w:val="24"/>
        </w:rPr>
        <w:t xml:space="preserve">должно строго соответствовать </w:t>
      </w:r>
      <w:r w:rsidR="002346F0" w:rsidRPr="004C7465">
        <w:rPr>
          <w:rFonts w:ascii="Arial" w:hAnsi="Arial" w:cs="Arial"/>
          <w:sz w:val="24"/>
          <w:szCs w:val="24"/>
        </w:rPr>
        <w:t>инструкции</w:t>
      </w:r>
      <w:r w:rsidR="009C21DC">
        <w:rPr>
          <w:rFonts w:ascii="Arial" w:hAnsi="Arial" w:cs="Arial"/>
          <w:sz w:val="24"/>
          <w:szCs w:val="24"/>
        </w:rPr>
        <w:t xml:space="preserve">, </w:t>
      </w:r>
      <w:r w:rsidR="009C21DC" w:rsidRPr="009C21DC">
        <w:rPr>
          <w:rFonts w:ascii="Arial" w:hAnsi="Arial" w:cs="Arial"/>
          <w:b/>
          <w:bCs/>
          <w:sz w:val="24"/>
          <w:szCs w:val="24"/>
        </w:rPr>
        <w:t xml:space="preserve">необходимо </w:t>
      </w:r>
      <w:r w:rsidR="00C5012B">
        <w:rPr>
          <w:rFonts w:ascii="Arial" w:hAnsi="Arial" w:cs="Arial"/>
          <w:b/>
          <w:bCs/>
          <w:sz w:val="24"/>
          <w:szCs w:val="24"/>
        </w:rPr>
        <w:t xml:space="preserve">строго </w:t>
      </w:r>
      <w:r w:rsidR="009C21DC" w:rsidRPr="009C21DC">
        <w:rPr>
          <w:rFonts w:ascii="Arial" w:hAnsi="Arial" w:cs="Arial"/>
          <w:b/>
          <w:bCs/>
          <w:sz w:val="24"/>
          <w:szCs w:val="24"/>
        </w:rPr>
        <w:t>соблюдать полярность при подключении.</w:t>
      </w:r>
    </w:p>
    <w:p w14:paraId="3FEAAC7B" w14:textId="079CA733" w:rsidR="00CA2230" w:rsidRPr="00CA2230" w:rsidRDefault="00CA2230" w:rsidP="00CA2230">
      <w:pPr>
        <w:spacing w:before="100" w:beforeAutospacing="1" w:after="100" w:afterAutospacing="1" w:line="240" w:lineRule="auto"/>
        <w:jc w:val="center"/>
        <w:rPr>
          <w:rFonts w:ascii="Arial" w:hAnsi="Arial" w:cs="Arial"/>
          <w:b/>
          <w:bCs/>
          <w:color w:val="000000" w:themeColor="text1"/>
          <w:sz w:val="28"/>
          <w:szCs w:val="28"/>
        </w:rPr>
      </w:pPr>
      <w:r w:rsidRPr="00CA2230">
        <w:rPr>
          <w:rFonts w:ascii="Arial" w:hAnsi="Arial" w:cs="Arial"/>
          <w:b/>
          <w:bCs/>
          <w:color w:val="000000" w:themeColor="text1"/>
          <w:sz w:val="28"/>
          <w:szCs w:val="28"/>
        </w:rPr>
        <w:t>МРТ220-16-В1</w:t>
      </w:r>
    </w:p>
    <w:p w14:paraId="60124D73" w14:textId="393217D5" w:rsidR="00B80B6B" w:rsidRPr="00B80B6B" w:rsidRDefault="002346F0" w:rsidP="00B80B6B">
      <w:pPr>
        <w:rPr>
          <w:lang w:val="en-US"/>
        </w:rPr>
      </w:pPr>
      <w:r>
        <w:rPr>
          <w:noProof/>
        </w:rPr>
        <w:drawing>
          <wp:inline distT="0" distB="0" distL="0" distR="0" wp14:anchorId="6F01C4A4" wp14:editId="2DA0F2AE">
            <wp:extent cx="3178337" cy="2247089"/>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ф(местное).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24022" cy="2279389"/>
                    </a:xfrm>
                    <a:prstGeom prst="rect">
                      <a:avLst/>
                    </a:prstGeom>
                  </pic:spPr>
                </pic:pic>
              </a:graphicData>
            </a:graphic>
          </wp:inline>
        </w:drawing>
      </w:r>
      <w:r w:rsidR="009C21DC">
        <w:rPr>
          <w:noProof/>
        </w:rPr>
        <w:drawing>
          <wp:inline distT="0" distB="0" distL="0" distR="0" wp14:anchorId="753EFF19" wp14:editId="691033D2">
            <wp:extent cx="3178339" cy="2247089"/>
            <wp:effectExtent l="0" t="0" r="0" b="1270"/>
            <wp:docPr id="16" name="Рисунок 16"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Изображение выглядит как текст, снимок экрана, Шрифт, линия&#10;&#10;Автоматически созданное описание"/>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24234" cy="2279537"/>
                    </a:xfrm>
                    <a:prstGeom prst="rect">
                      <a:avLst/>
                    </a:prstGeom>
                  </pic:spPr>
                </pic:pic>
              </a:graphicData>
            </a:graphic>
          </wp:inline>
        </w:drawing>
      </w:r>
    </w:p>
    <w:p w14:paraId="2A0825BF" w14:textId="68953649" w:rsidR="002346F0" w:rsidRDefault="002346F0" w:rsidP="00B80B6B">
      <w:r>
        <w:rPr>
          <w:noProof/>
        </w:rPr>
        <w:drawing>
          <wp:inline distT="0" distB="0" distL="0" distR="0" wp14:anchorId="0AF50B5E" wp14:editId="5437504B">
            <wp:extent cx="3178175" cy="2246976"/>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ф(RS48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4322" cy="2286672"/>
                    </a:xfrm>
                    <a:prstGeom prst="rect">
                      <a:avLst/>
                    </a:prstGeom>
                  </pic:spPr>
                </pic:pic>
              </a:graphicData>
            </a:graphic>
          </wp:inline>
        </w:drawing>
      </w:r>
      <w:r>
        <w:rPr>
          <w:noProof/>
        </w:rPr>
        <w:drawing>
          <wp:inline distT="0" distB="0" distL="0" distR="0" wp14:anchorId="57432A0A" wp14:editId="688F1576">
            <wp:extent cx="3179483" cy="2247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ф(SRE2,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62572" cy="2306644"/>
                    </a:xfrm>
                    <a:prstGeom prst="rect">
                      <a:avLst/>
                    </a:prstGeom>
                  </pic:spPr>
                </pic:pic>
              </a:graphicData>
            </a:graphic>
          </wp:inline>
        </w:drawing>
      </w:r>
    </w:p>
    <w:p w14:paraId="524D95C9" w14:textId="02705B8C" w:rsidR="00B80B6B" w:rsidRPr="00B80B6B" w:rsidRDefault="00B80B6B" w:rsidP="00B80B6B">
      <w:pPr>
        <w:spacing w:before="100" w:beforeAutospacing="1" w:after="100" w:afterAutospacing="1" w:line="240" w:lineRule="auto"/>
        <w:jc w:val="center"/>
        <w:rPr>
          <w:rFonts w:ascii="Arial" w:hAnsi="Arial" w:cs="Arial"/>
          <w:b/>
          <w:bCs/>
          <w:color w:val="000000" w:themeColor="text1"/>
          <w:sz w:val="28"/>
          <w:szCs w:val="28"/>
        </w:rPr>
      </w:pPr>
      <w:r>
        <w:rPr>
          <w:noProof/>
        </w:rPr>
        <w:drawing>
          <wp:anchor distT="0" distB="0" distL="114300" distR="114300" simplePos="0" relativeHeight="251683840" behindDoc="0" locked="0" layoutInCell="1" allowOverlap="1" wp14:anchorId="7A42F032" wp14:editId="451598AE">
            <wp:simplePos x="0" y="0"/>
            <wp:positionH relativeFrom="column">
              <wp:posOffset>0</wp:posOffset>
            </wp:positionH>
            <wp:positionV relativeFrom="paragraph">
              <wp:posOffset>404495</wp:posOffset>
            </wp:positionV>
            <wp:extent cx="3149600" cy="2226945"/>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ф (местное).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9600" cy="2226945"/>
                    </a:xfrm>
                    <a:prstGeom prst="rect">
                      <a:avLst/>
                    </a:prstGeom>
                  </pic:spPr>
                </pic:pic>
              </a:graphicData>
            </a:graphic>
            <wp14:sizeRelH relativeFrom="margin">
              <wp14:pctWidth>0</wp14:pctWidth>
            </wp14:sizeRelH>
            <wp14:sizeRelV relativeFrom="margin">
              <wp14:pctHeight>0</wp14:pctHeight>
            </wp14:sizeRelV>
          </wp:anchor>
        </w:drawing>
      </w:r>
      <w:r w:rsidRPr="00CA2230">
        <w:rPr>
          <w:rFonts w:ascii="Arial" w:hAnsi="Arial" w:cs="Arial"/>
          <w:b/>
          <w:bCs/>
          <w:color w:val="000000" w:themeColor="text1"/>
          <w:sz w:val="28"/>
          <w:szCs w:val="28"/>
        </w:rPr>
        <w:t>МРТ220</w:t>
      </w:r>
      <w:r>
        <w:rPr>
          <w:rFonts w:ascii="Arial" w:hAnsi="Arial" w:cs="Arial"/>
          <w:b/>
          <w:bCs/>
          <w:color w:val="000000" w:themeColor="text1"/>
          <w:sz w:val="28"/>
          <w:szCs w:val="28"/>
        </w:rPr>
        <w:t>/2</w:t>
      </w:r>
      <w:r w:rsidRPr="00CA2230">
        <w:rPr>
          <w:rFonts w:ascii="Arial" w:hAnsi="Arial" w:cs="Arial"/>
          <w:b/>
          <w:bCs/>
          <w:color w:val="000000" w:themeColor="text1"/>
          <w:sz w:val="28"/>
          <w:szCs w:val="28"/>
        </w:rPr>
        <w:t>-16-В</w:t>
      </w:r>
      <w:r>
        <w:rPr>
          <w:rFonts w:ascii="Arial" w:hAnsi="Arial" w:cs="Arial"/>
          <w:b/>
          <w:bCs/>
          <w:color w:val="000000" w:themeColor="text1"/>
          <w:sz w:val="28"/>
          <w:szCs w:val="28"/>
        </w:rPr>
        <w:t>1</w:t>
      </w:r>
    </w:p>
    <w:p w14:paraId="3192F87F" w14:textId="40B33763" w:rsidR="00572B04" w:rsidRPr="00B80B6B" w:rsidRDefault="00572B04" w:rsidP="00B80B6B">
      <w:pPr>
        <w:spacing w:before="100" w:beforeAutospacing="1" w:after="100" w:afterAutospacing="1" w:line="240" w:lineRule="auto"/>
        <w:jc w:val="center"/>
        <w:rPr>
          <w:rFonts w:ascii="Arial" w:hAnsi="Arial" w:cs="Arial"/>
          <w:b/>
          <w:bCs/>
          <w:color w:val="000000" w:themeColor="text1"/>
          <w:sz w:val="28"/>
          <w:szCs w:val="28"/>
          <w:lang w:val="en-US"/>
        </w:rPr>
      </w:pPr>
      <w:r>
        <w:rPr>
          <w:noProof/>
        </w:rPr>
        <w:drawing>
          <wp:inline distT="0" distB="0" distL="0" distR="0" wp14:anchorId="4FE43540" wp14:editId="1DDD1259">
            <wp:extent cx="3105150" cy="2195347"/>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ф (внеш пусск).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66508" cy="2238727"/>
                    </a:xfrm>
                    <a:prstGeom prst="rect">
                      <a:avLst/>
                    </a:prstGeom>
                  </pic:spPr>
                </pic:pic>
              </a:graphicData>
            </a:graphic>
          </wp:inline>
        </w:drawing>
      </w:r>
    </w:p>
    <w:p w14:paraId="400782A7" w14:textId="149B5EEA" w:rsidR="00572B04" w:rsidRDefault="00572B04" w:rsidP="00B80B6B">
      <w:r>
        <w:rPr>
          <w:noProof/>
        </w:rPr>
        <w:lastRenderedPageBreak/>
        <w:drawing>
          <wp:inline distT="0" distB="0" distL="0" distR="0" wp14:anchorId="2823E4FD" wp14:editId="54F032E3">
            <wp:extent cx="3152538" cy="2228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ф(RS485).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68976" cy="2240472"/>
                    </a:xfrm>
                    <a:prstGeom prst="rect">
                      <a:avLst/>
                    </a:prstGeom>
                  </pic:spPr>
                </pic:pic>
              </a:graphicData>
            </a:graphic>
          </wp:inline>
        </w:drawing>
      </w:r>
      <w:r>
        <w:rPr>
          <w:noProof/>
        </w:rPr>
        <w:drawing>
          <wp:inline distT="0" distB="0" distL="0" distR="0" wp14:anchorId="71854381" wp14:editId="535A9418">
            <wp:extent cx="3170502" cy="2241550"/>
            <wp:effectExtent l="0" t="0" r="508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ф (SRE 2,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81827" cy="2249557"/>
                    </a:xfrm>
                    <a:prstGeom prst="rect">
                      <a:avLst/>
                    </a:prstGeom>
                  </pic:spPr>
                </pic:pic>
              </a:graphicData>
            </a:graphic>
          </wp:inline>
        </w:drawing>
      </w:r>
    </w:p>
    <w:p w14:paraId="38766D2B" w14:textId="22F9E3DD" w:rsidR="00572B04" w:rsidRPr="00572B04" w:rsidRDefault="00B80B6B" w:rsidP="00B80B6B">
      <w:pPr>
        <w:jc w:val="center"/>
        <w:rPr>
          <w:rFonts w:ascii="Arial" w:hAnsi="Arial" w:cs="Arial"/>
          <w:b/>
          <w:color w:val="72BDEA"/>
          <w:sz w:val="28"/>
          <w:szCs w:val="28"/>
        </w:rPr>
      </w:pPr>
      <w:r w:rsidRPr="00CA2230">
        <w:rPr>
          <w:rFonts w:ascii="Arial" w:hAnsi="Arial" w:cs="Arial"/>
          <w:b/>
          <w:bCs/>
          <w:color w:val="000000" w:themeColor="text1"/>
          <w:sz w:val="28"/>
          <w:szCs w:val="28"/>
        </w:rPr>
        <w:t>МРТ</w:t>
      </w:r>
      <w:r>
        <w:rPr>
          <w:rFonts w:ascii="Arial" w:hAnsi="Arial" w:cs="Arial"/>
          <w:b/>
          <w:bCs/>
          <w:color w:val="000000" w:themeColor="text1"/>
          <w:sz w:val="28"/>
          <w:szCs w:val="28"/>
        </w:rPr>
        <w:t>380</w:t>
      </w:r>
      <w:r w:rsidRPr="00CA2230">
        <w:rPr>
          <w:rFonts w:ascii="Arial" w:hAnsi="Arial" w:cs="Arial"/>
          <w:b/>
          <w:bCs/>
          <w:color w:val="000000" w:themeColor="text1"/>
          <w:sz w:val="28"/>
          <w:szCs w:val="28"/>
        </w:rPr>
        <w:t>-</w:t>
      </w:r>
      <w:r>
        <w:rPr>
          <w:rFonts w:ascii="Arial" w:hAnsi="Arial" w:cs="Arial"/>
          <w:b/>
          <w:bCs/>
          <w:color w:val="000000" w:themeColor="text1"/>
          <w:sz w:val="28"/>
          <w:szCs w:val="28"/>
        </w:rPr>
        <w:t>25</w:t>
      </w:r>
      <w:r w:rsidRPr="00CA2230">
        <w:rPr>
          <w:rFonts w:ascii="Arial" w:hAnsi="Arial" w:cs="Arial"/>
          <w:b/>
          <w:bCs/>
          <w:color w:val="000000" w:themeColor="text1"/>
          <w:sz w:val="28"/>
          <w:szCs w:val="28"/>
        </w:rPr>
        <w:t>-В</w:t>
      </w:r>
      <w:r>
        <w:rPr>
          <w:rFonts w:ascii="Arial" w:hAnsi="Arial" w:cs="Arial"/>
          <w:b/>
          <w:bCs/>
          <w:color w:val="000000" w:themeColor="text1"/>
          <w:sz w:val="28"/>
          <w:szCs w:val="28"/>
        </w:rPr>
        <w:t>1</w:t>
      </w:r>
    </w:p>
    <w:p w14:paraId="28AA8D06" w14:textId="333668F2" w:rsidR="00572B04" w:rsidRDefault="00572B04" w:rsidP="00B80B6B">
      <w:r>
        <w:rPr>
          <w:noProof/>
        </w:rPr>
        <w:drawing>
          <wp:inline distT="0" distB="0" distL="0" distR="0" wp14:anchorId="17A87027" wp14:editId="0022D539">
            <wp:extent cx="3149600" cy="222677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фазы(местное).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75627" cy="2245172"/>
                    </a:xfrm>
                    <a:prstGeom prst="rect">
                      <a:avLst/>
                    </a:prstGeom>
                  </pic:spPr>
                </pic:pic>
              </a:graphicData>
            </a:graphic>
          </wp:inline>
        </w:drawing>
      </w:r>
      <w:r>
        <w:rPr>
          <w:noProof/>
        </w:rPr>
        <w:drawing>
          <wp:inline distT="0" distB="0" distL="0" distR="0" wp14:anchorId="1C35C832" wp14:editId="3FE99C6D">
            <wp:extent cx="3151908" cy="222840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ф (внеш пуск).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87226" cy="2253374"/>
                    </a:xfrm>
                    <a:prstGeom prst="rect">
                      <a:avLst/>
                    </a:prstGeom>
                  </pic:spPr>
                </pic:pic>
              </a:graphicData>
            </a:graphic>
          </wp:inline>
        </w:drawing>
      </w:r>
    </w:p>
    <w:p w14:paraId="2D7CC2B4" w14:textId="7430B424" w:rsidR="00572B04" w:rsidRDefault="00572B04" w:rsidP="00B80B6B">
      <w:r>
        <w:rPr>
          <w:noProof/>
        </w:rPr>
        <w:drawing>
          <wp:inline distT="0" distB="0" distL="0" distR="0" wp14:anchorId="61D96A77" wp14:editId="155A2FD4">
            <wp:extent cx="3149600" cy="222677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ф (RS485).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99861" cy="2262307"/>
                    </a:xfrm>
                    <a:prstGeom prst="rect">
                      <a:avLst/>
                    </a:prstGeom>
                  </pic:spPr>
                </pic:pic>
              </a:graphicData>
            </a:graphic>
          </wp:inline>
        </w:drawing>
      </w:r>
      <w:r>
        <w:rPr>
          <w:noProof/>
        </w:rPr>
        <w:drawing>
          <wp:inline distT="0" distB="0" distL="0" distR="0" wp14:anchorId="3BD2CAB2" wp14:editId="76722DF6">
            <wp:extent cx="3151957" cy="222843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ф (SRE-2,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69518" cy="2240854"/>
                    </a:xfrm>
                    <a:prstGeom prst="rect">
                      <a:avLst/>
                    </a:prstGeom>
                  </pic:spPr>
                </pic:pic>
              </a:graphicData>
            </a:graphic>
          </wp:inline>
        </w:drawing>
      </w:r>
    </w:p>
    <w:p w14:paraId="588D2B97" w14:textId="77777777" w:rsidR="008E142A" w:rsidRDefault="008E142A" w:rsidP="008E142A">
      <w:pPr>
        <w:pStyle w:val="a9"/>
        <w:ind w:left="-131"/>
        <w:rPr>
          <w:rFonts w:ascii="Arial" w:hAnsi="Arial" w:cs="Arial"/>
          <w:b/>
          <w:color w:val="72BDEA"/>
          <w:sz w:val="28"/>
          <w:szCs w:val="28"/>
          <w:lang w:val="en-US"/>
        </w:rPr>
      </w:pPr>
    </w:p>
    <w:p w14:paraId="65945EAF" w14:textId="77777777" w:rsidR="00F94371" w:rsidRPr="00F94371" w:rsidRDefault="00F94371" w:rsidP="00F94371">
      <w:pPr>
        <w:pStyle w:val="a9"/>
        <w:ind w:left="-851"/>
        <w:rPr>
          <w:i/>
          <w:iCs/>
          <w:u w:val="single"/>
        </w:rPr>
      </w:pPr>
    </w:p>
    <w:p w14:paraId="0AD51BCF" w14:textId="12E2B8C1" w:rsidR="00182720" w:rsidRPr="008E142A" w:rsidRDefault="00182720" w:rsidP="008E142A">
      <w:pPr>
        <w:pStyle w:val="a9"/>
        <w:numPr>
          <w:ilvl w:val="0"/>
          <w:numId w:val="44"/>
        </w:numPr>
        <w:ind w:left="-142"/>
        <w:rPr>
          <w:i/>
          <w:iCs/>
          <w:u w:val="single"/>
        </w:rPr>
      </w:pPr>
      <w:r>
        <w:br w:type="page"/>
      </w:r>
    </w:p>
    <w:p w14:paraId="0C498A0E" w14:textId="786D0E93" w:rsidR="007A667A" w:rsidRPr="00587944" w:rsidRDefault="00E001B1" w:rsidP="00C5012B">
      <w:pPr>
        <w:pStyle w:val="1"/>
        <w:spacing w:before="0" w:after="240"/>
        <w:rPr>
          <w:rFonts w:ascii="Arial" w:hAnsi="Arial" w:cs="Arial"/>
          <w:color w:val="000000" w:themeColor="text1"/>
        </w:rPr>
      </w:pPr>
      <w:r>
        <w:rPr>
          <w:rFonts w:ascii="Arial" w:hAnsi="Arial" w:cs="Arial"/>
          <w:color w:val="000000" w:themeColor="text1"/>
          <w:sz w:val="48"/>
          <w:szCs w:val="48"/>
        </w:rPr>
        <w:lastRenderedPageBreak/>
        <w:t>5</w:t>
      </w:r>
      <w:r w:rsidR="007A667A" w:rsidRPr="00587944">
        <w:rPr>
          <w:rFonts w:ascii="Arial" w:hAnsi="Arial" w:cs="Arial"/>
          <w:color w:val="000000" w:themeColor="text1"/>
          <w:sz w:val="48"/>
          <w:szCs w:val="48"/>
        </w:rPr>
        <w:t xml:space="preserve"> </w:t>
      </w:r>
      <w:r w:rsidR="007A667A">
        <w:rPr>
          <w:rFonts w:ascii="Arial" w:hAnsi="Arial" w:cs="Arial"/>
          <w:color w:val="000000" w:themeColor="text1"/>
          <w:sz w:val="48"/>
          <w:szCs w:val="48"/>
        </w:rPr>
        <w:t>Коды ошибок и аварийные сообщения</w:t>
      </w:r>
      <w:bookmarkEnd w:id="8"/>
      <w:bookmarkEnd w:id="9"/>
      <w:bookmarkEnd w:id="10"/>
    </w:p>
    <w:p w14:paraId="7C42020A" w14:textId="2B6C0D58" w:rsidR="005248BB" w:rsidRPr="005248BB" w:rsidRDefault="005248BB" w:rsidP="00C5012B">
      <w:pPr>
        <w:pStyle w:val="Standard"/>
        <w:spacing w:before="120" w:after="120"/>
        <w:ind w:right="-285" w:firstLine="567"/>
        <w:jc w:val="both"/>
        <w:rPr>
          <w:rFonts w:ascii="Arial" w:hAnsi="Arial" w:cs="Arial"/>
          <w:sz w:val="24"/>
          <w:szCs w:val="24"/>
        </w:rPr>
      </w:pPr>
      <w:r w:rsidRPr="005248BB">
        <w:rPr>
          <w:rFonts w:ascii="Arial" w:hAnsi="Arial" w:cs="Arial"/>
          <w:sz w:val="24"/>
          <w:szCs w:val="24"/>
        </w:rPr>
        <w:t>Возникновение какой-либо аварии записыва</w:t>
      </w:r>
      <w:r w:rsidR="00C5012B">
        <w:rPr>
          <w:rFonts w:ascii="Arial" w:hAnsi="Arial" w:cs="Arial"/>
          <w:sz w:val="24"/>
          <w:szCs w:val="24"/>
        </w:rPr>
        <w:t>е</w:t>
      </w:r>
      <w:r w:rsidRPr="005248BB">
        <w:rPr>
          <w:rFonts w:ascii="Arial" w:hAnsi="Arial" w:cs="Arial"/>
          <w:sz w:val="24"/>
          <w:szCs w:val="24"/>
        </w:rPr>
        <w:t>тся в переменную «Код аварий» и мо</w:t>
      </w:r>
      <w:r w:rsidR="00C5012B">
        <w:rPr>
          <w:rFonts w:ascii="Arial" w:hAnsi="Arial" w:cs="Arial"/>
          <w:sz w:val="24"/>
          <w:szCs w:val="24"/>
        </w:rPr>
        <w:t>же</w:t>
      </w:r>
      <w:r w:rsidRPr="005248BB">
        <w:rPr>
          <w:rFonts w:ascii="Arial" w:hAnsi="Arial" w:cs="Arial"/>
          <w:sz w:val="24"/>
          <w:szCs w:val="24"/>
        </w:rPr>
        <w:t>т быть получен</w:t>
      </w:r>
      <w:r w:rsidR="00C5012B">
        <w:rPr>
          <w:rFonts w:ascii="Arial" w:hAnsi="Arial" w:cs="Arial"/>
          <w:sz w:val="24"/>
          <w:szCs w:val="24"/>
        </w:rPr>
        <w:t>о</w:t>
      </w:r>
      <w:r w:rsidRPr="005248BB">
        <w:rPr>
          <w:rFonts w:ascii="Arial" w:hAnsi="Arial" w:cs="Arial"/>
          <w:sz w:val="24"/>
          <w:szCs w:val="24"/>
        </w:rPr>
        <w:t xml:space="preserve"> по сети (см. </w:t>
      </w:r>
      <w:r w:rsidR="00712DE3">
        <w:rPr>
          <w:rFonts w:ascii="Arial" w:hAnsi="Arial" w:cs="Arial"/>
          <w:sz w:val="24"/>
          <w:szCs w:val="24"/>
        </w:rPr>
        <w:t xml:space="preserve">параметр </w:t>
      </w:r>
      <w:r w:rsidR="007C0C8F">
        <w:rPr>
          <w:rFonts w:ascii="Arial" w:hAnsi="Arial" w:cs="Arial"/>
          <w:b/>
          <w:sz w:val="24"/>
          <w:szCs w:val="24"/>
        </w:rPr>
        <w:t>П5</w:t>
      </w:r>
      <w:r w:rsidRPr="005248BB">
        <w:rPr>
          <w:rFonts w:ascii="Arial" w:hAnsi="Arial" w:cs="Arial"/>
          <w:sz w:val="24"/>
          <w:szCs w:val="24"/>
        </w:rPr>
        <w:t>). Ниже, в таблице представлены аварий</w:t>
      </w:r>
      <w:r w:rsidR="00712DE3">
        <w:rPr>
          <w:rFonts w:ascii="Arial" w:hAnsi="Arial" w:cs="Arial"/>
          <w:sz w:val="24"/>
          <w:szCs w:val="24"/>
        </w:rPr>
        <w:t>ные сообщения и их расшифровка.</w:t>
      </w:r>
    </w:p>
    <w:p w14:paraId="0B553A5D" w14:textId="77777777" w:rsidR="005248BB" w:rsidRDefault="005248BB" w:rsidP="00C5012B">
      <w:pPr>
        <w:pStyle w:val="Standard"/>
        <w:spacing w:before="120" w:after="120"/>
        <w:ind w:right="-285"/>
        <w:jc w:val="both"/>
        <w:rPr>
          <w:rFonts w:ascii="Arial" w:hAnsi="Arial" w:cs="Arial"/>
          <w:sz w:val="22"/>
          <w:szCs w:val="22"/>
        </w:rPr>
      </w:pPr>
      <w:r w:rsidRPr="005248BB">
        <w:rPr>
          <w:rFonts w:ascii="Arial" w:hAnsi="Arial" w:cs="Arial"/>
          <w:sz w:val="24"/>
          <w:szCs w:val="24"/>
          <w:u w:val="single"/>
        </w:rPr>
        <w:t>Сброс состояния блокировки осуществляется сбросом питания автоматики или по сети</w:t>
      </w:r>
      <w:r w:rsidRPr="005248BB">
        <w:rPr>
          <w:rFonts w:ascii="Arial" w:hAnsi="Arial" w:cs="Arial"/>
          <w:sz w:val="24"/>
          <w:szCs w:val="24"/>
        </w:rPr>
        <w:t>.</w:t>
      </w:r>
    </w:p>
    <w:tbl>
      <w:tblPr>
        <w:tblStyle w:val="a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10"/>
        <w:gridCol w:w="3034"/>
        <w:gridCol w:w="6804"/>
      </w:tblGrid>
      <w:tr w:rsidR="00C5012B" w14:paraId="15EC2467" w14:textId="77777777" w:rsidTr="00C5012B">
        <w:trPr>
          <w:trHeight w:val="737"/>
        </w:trPr>
        <w:tc>
          <w:tcPr>
            <w:tcW w:w="510" w:type="dxa"/>
            <w:shd w:val="clear" w:color="auto" w:fill="D9D9D9" w:themeFill="background1" w:themeFillShade="D9"/>
            <w:tcMar>
              <w:left w:w="57" w:type="dxa"/>
              <w:right w:w="57" w:type="dxa"/>
            </w:tcMar>
            <w:vAlign w:val="center"/>
          </w:tcPr>
          <w:p w14:paraId="5FACB7A8" w14:textId="77777777" w:rsidR="005248BB" w:rsidRPr="00833BF6" w:rsidRDefault="005248BB" w:rsidP="00C5012B">
            <w:pPr>
              <w:pStyle w:val="aa"/>
              <w:jc w:val="center"/>
              <w:rPr>
                <w:rFonts w:ascii="Arial" w:hAnsi="Arial" w:cs="Arial"/>
                <w:b/>
              </w:rPr>
            </w:pPr>
            <w:r w:rsidRPr="00514003">
              <w:rPr>
                <w:rFonts w:ascii="Arial" w:hAnsi="Arial" w:cs="Arial"/>
                <w:b/>
                <w:szCs w:val="20"/>
              </w:rPr>
              <w:t>№</w:t>
            </w:r>
          </w:p>
        </w:tc>
        <w:tc>
          <w:tcPr>
            <w:tcW w:w="3034" w:type="dxa"/>
            <w:shd w:val="clear" w:color="auto" w:fill="D9D9D9" w:themeFill="background1" w:themeFillShade="D9"/>
            <w:vAlign w:val="center"/>
          </w:tcPr>
          <w:p w14:paraId="000E98E1" w14:textId="77777777" w:rsidR="005248BB" w:rsidRPr="00FE0527" w:rsidRDefault="005248BB" w:rsidP="00C5012B">
            <w:pPr>
              <w:pStyle w:val="aa"/>
              <w:jc w:val="center"/>
              <w:rPr>
                <w:rFonts w:ascii="Arial" w:hAnsi="Arial" w:cs="Arial"/>
                <w:b/>
              </w:rPr>
            </w:pPr>
            <w:r w:rsidRPr="00514003">
              <w:rPr>
                <w:rFonts w:ascii="Arial" w:hAnsi="Arial" w:cs="Arial"/>
                <w:b/>
                <w:szCs w:val="20"/>
              </w:rPr>
              <w:t>Наименование аварий</w:t>
            </w:r>
          </w:p>
        </w:tc>
        <w:tc>
          <w:tcPr>
            <w:tcW w:w="6804" w:type="dxa"/>
            <w:shd w:val="clear" w:color="auto" w:fill="D9D9D9" w:themeFill="background1" w:themeFillShade="D9"/>
            <w:vAlign w:val="center"/>
          </w:tcPr>
          <w:p w14:paraId="4B0B91FB" w14:textId="77777777" w:rsidR="005248BB" w:rsidRPr="00E601C7" w:rsidRDefault="005248BB" w:rsidP="00C5012B">
            <w:pPr>
              <w:pStyle w:val="aa"/>
              <w:jc w:val="center"/>
              <w:rPr>
                <w:rFonts w:ascii="Arial" w:hAnsi="Arial" w:cs="Arial"/>
                <w:b/>
              </w:rPr>
            </w:pPr>
            <w:r w:rsidRPr="00514003">
              <w:rPr>
                <w:rFonts w:ascii="Arial" w:hAnsi="Arial" w:cs="Arial"/>
                <w:b/>
                <w:szCs w:val="20"/>
              </w:rPr>
              <w:t>Описание</w:t>
            </w:r>
          </w:p>
        </w:tc>
      </w:tr>
    </w:tbl>
    <w:p w14:paraId="1F3D38D8" w14:textId="77777777" w:rsidR="005248BB" w:rsidRPr="00DF6C25" w:rsidRDefault="005248BB" w:rsidP="00C5012B">
      <w:pPr>
        <w:pStyle w:val="aa"/>
        <w:jc w:val="both"/>
        <w:rPr>
          <w:rFonts w:ascii="Arial" w:hAnsi="Arial" w:cs="Arial"/>
          <w:sz w:val="6"/>
          <w:szCs w:val="6"/>
        </w:rPr>
      </w:pPr>
    </w:p>
    <w:tbl>
      <w:tblPr>
        <w:tblStyle w:val="ab"/>
        <w:tblW w:w="10348" w:type="dxa"/>
        <w:tblBorders>
          <w:top w:val="none" w:sz="0" w:space="0" w:color="auto"/>
          <w:left w:val="none" w:sz="0" w:space="0" w:color="auto"/>
          <w:bottom w:val="none" w:sz="0" w:space="0" w:color="auto"/>
          <w:right w:val="none" w:sz="0" w:space="0" w:color="auto"/>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567"/>
        <w:gridCol w:w="3261"/>
        <w:gridCol w:w="6520"/>
      </w:tblGrid>
      <w:tr w:rsidR="00C5012B" w:rsidRPr="00E15987" w14:paraId="767BF89F" w14:textId="77777777" w:rsidTr="00C5012B">
        <w:trPr>
          <w:trHeight w:val="20"/>
        </w:trPr>
        <w:tc>
          <w:tcPr>
            <w:tcW w:w="567" w:type="dxa"/>
            <w:vAlign w:val="center"/>
          </w:tcPr>
          <w:p w14:paraId="0ABA7D81" w14:textId="77777777" w:rsidR="003E2B94" w:rsidRPr="00C5012B" w:rsidRDefault="003E2B94" w:rsidP="00C5012B">
            <w:pPr>
              <w:pStyle w:val="aa"/>
              <w:jc w:val="center"/>
              <w:rPr>
                <w:rFonts w:ascii="Arial" w:hAnsi="Arial" w:cs="Arial"/>
                <w:b/>
                <w:bCs/>
              </w:rPr>
            </w:pPr>
            <w:r w:rsidRPr="00C5012B">
              <w:rPr>
                <w:rFonts w:ascii="Arial" w:hAnsi="Arial" w:cs="Arial"/>
                <w:b/>
                <w:bCs/>
              </w:rPr>
              <w:t>1</w:t>
            </w:r>
          </w:p>
        </w:tc>
        <w:tc>
          <w:tcPr>
            <w:tcW w:w="3261" w:type="dxa"/>
            <w:tcMar>
              <w:left w:w="28" w:type="dxa"/>
              <w:right w:w="28" w:type="dxa"/>
            </w:tcMar>
            <w:vAlign w:val="center"/>
          </w:tcPr>
          <w:p w14:paraId="2F6D78D5" w14:textId="44720F3B" w:rsidR="003E2B94" w:rsidRPr="00C5012B" w:rsidRDefault="00203351" w:rsidP="00C5012B">
            <w:pPr>
              <w:pStyle w:val="aa"/>
              <w:jc w:val="center"/>
              <w:rPr>
                <w:rFonts w:ascii="Arial" w:hAnsi="Arial" w:cs="Arial"/>
                <w:b/>
                <w:bCs/>
              </w:rPr>
            </w:pPr>
            <w:r w:rsidRPr="00C5012B">
              <w:rPr>
                <w:rFonts w:ascii="Arial" w:hAnsi="Arial" w:cs="Arial"/>
                <w:b/>
                <w:bCs/>
              </w:rPr>
              <w:t>Перегрев калорифера</w:t>
            </w:r>
          </w:p>
        </w:tc>
        <w:tc>
          <w:tcPr>
            <w:tcW w:w="6520" w:type="dxa"/>
            <w:vAlign w:val="center"/>
          </w:tcPr>
          <w:p w14:paraId="4B2687E8" w14:textId="77777777" w:rsidR="00C5012B" w:rsidRDefault="00203351" w:rsidP="00C5012B">
            <w:pPr>
              <w:pStyle w:val="aa"/>
              <w:jc w:val="both"/>
              <w:rPr>
                <w:rFonts w:ascii="Arial" w:hAnsi="Arial" w:cs="Arial"/>
              </w:rPr>
            </w:pPr>
            <w:r w:rsidRPr="00542EB4">
              <w:rPr>
                <w:rFonts w:ascii="Arial" w:hAnsi="Arial" w:cs="Arial"/>
              </w:rPr>
              <w:t>Разомкнулись контакты защиты от перегрева на электрическом калорифере</w:t>
            </w:r>
            <w:r w:rsidR="00D17D49">
              <w:rPr>
                <w:rFonts w:ascii="Arial" w:hAnsi="Arial" w:cs="Arial"/>
              </w:rPr>
              <w:t xml:space="preserve">, </w:t>
            </w:r>
            <w:r w:rsidR="00D17D49">
              <w:rPr>
                <w:rFonts w:ascii="Arial" w:hAnsi="Arial" w:cs="Arial"/>
                <w:iCs/>
              </w:rPr>
              <w:t>система запущена для продувки калорифера</w:t>
            </w:r>
            <w:r w:rsidRPr="00542EB4">
              <w:rPr>
                <w:rFonts w:ascii="Arial" w:hAnsi="Arial" w:cs="Arial"/>
              </w:rPr>
              <w:t xml:space="preserve">. Проверьте, что сигнал заведен в щит управления. </w:t>
            </w:r>
            <w:r w:rsidRPr="00A41057">
              <w:rPr>
                <w:rFonts w:ascii="Arial" w:hAnsi="Arial" w:cs="Arial"/>
                <w:u w:val="single"/>
              </w:rPr>
              <w:t xml:space="preserve">Контакты должны </w:t>
            </w:r>
            <w:r w:rsidRPr="00F1701D">
              <w:rPr>
                <w:rFonts w:ascii="Arial" w:hAnsi="Arial" w:cs="Arial"/>
                <w:u w:val="single"/>
              </w:rPr>
              <w:t>быть нормально</w:t>
            </w:r>
            <w:r w:rsidRPr="00A41057">
              <w:rPr>
                <w:rFonts w:ascii="Arial" w:hAnsi="Arial" w:cs="Arial"/>
                <w:u w:val="single"/>
              </w:rPr>
              <w:t>-замкнутыми и размыкаться при перегреве калорифера</w:t>
            </w:r>
            <w:r w:rsidRPr="00542EB4">
              <w:rPr>
                <w:rFonts w:ascii="Arial" w:hAnsi="Arial" w:cs="Arial"/>
              </w:rPr>
              <w:t xml:space="preserve">. </w:t>
            </w:r>
          </w:p>
          <w:p w14:paraId="15C15B59" w14:textId="697179C7" w:rsidR="00203351" w:rsidRDefault="00203351" w:rsidP="00C5012B">
            <w:pPr>
              <w:pStyle w:val="aa"/>
              <w:jc w:val="both"/>
              <w:rPr>
                <w:rFonts w:ascii="Arial" w:hAnsi="Arial" w:cs="Arial"/>
              </w:rPr>
            </w:pPr>
            <w:r w:rsidRPr="00542EB4">
              <w:rPr>
                <w:rFonts w:ascii="Arial" w:hAnsi="Arial" w:cs="Arial"/>
                <w:b/>
              </w:rPr>
              <w:t>Перемычку ставить запрещается!</w:t>
            </w:r>
            <w:r w:rsidRPr="00542EB4">
              <w:rPr>
                <w:rFonts w:ascii="Arial" w:hAnsi="Arial" w:cs="Arial"/>
              </w:rPr>
              <w:t xml:space="preserve"> Также возможно, </w:t>
            </w:r>
            <w:r>
              <w:rPr>
                <w:rFonts w:ascii="Arial" w:hAnsi="Arial" w:cs="Arial"/>
              </w:rPr>
              <w:t xml:space="preserve">что </w:t>
            </w:r>
            <w:r w:rsidRPr="00542EB4">
              <w:rPr>
                <w:rFonts w:ascii="Arial" w:hAnsi="Arial" w:cs="Arial"/>
              </w:rPr>
              <w:t>термо</w:t>
            </w:r>
            <w:r w:rsidR="00C5012B">
              <w:rPr>
                <w:rFonts w:ascii="Arial" w:hAnsi="Arial" w:cs="Arial"/>
              </w:rPr>
              <w:t>стат</w:t>
            </w:r>
            <w:r w:rsidRPr="00542EB4">
              <w:rPr>
                <w:rFonts w:ascii="Arial" w:hAnsi="Arial" w:cs="Arial"/>
              </w:rPr>
              <w:t>, плохо обдувается.</w:t>
            </w:r>
          </w:p>
          <w:p w14:paraId="35DA2240" w14:textId="77777777" w:rsidR="00203351" w:rsidRPr="00203351" w:rsidRDefault="00203351" w:rsidP="00C5012B">
            <w:pPr>
              <w:pStyle w:val="aa"/>
              <w:jc w:val="both"/>
              <w:rPr>
                <w:rFonts w:ascii="Arial" w:hAnsi="Arial" w:cs="Arial"/>
                <w:sz w:val="6"/>
                <w:szCs w:val="6"/>
              </w:rPr>
            </w:pPr>
          </w:p>
          <w:p w14:paraId="202F660D" w14:textId="77777777" w:rsidR="00C5012B" w:rsidRDefault="00203351" w:rsidP="00C5012B">
            <w:pPr>
              <w:pStyle w:val="aa"/>
              <w:jc w:val="both"/>
              <w:rPr>
                <w:rFonts w:ascii="Arial" w:hAnsi="Arial" w:cs="Arial"/>
              </w:rPr>
            </w:pPr>
            <w:r>
              <w:rPr>
                <w:rFonts w:ascii="Arial" w:hAnsi="Arial" w:cs="Arial"/>
              </w:rPr>
              <w:t>Также, возможен о</w:t>
            </w:r>
            <w:r w:rsidR="003E2B94" w:rsidRPr="00542EB4">
              <w:rPr>
                <w:rFonts w:ascii="Arial" w:hAnsi="Arial" w:cs="Arial"/>
              </w:rPr>
              <w:t xml:space="preserve">тказ датчика температуры приточного воздуха. Датчик неисправен, неверно подключен, либо оборвана линия связи датчика с контроллером. </w:t>
            </w:r>
          </w:p>
          <w:p w14:paraId="0C60BE94" w14:textId="5D5EFD7C" w:rsidR="003E2B94" w:rsidRPr="00542EB4" w:rsidRDefault="003E2B94" w:rsidP="00C5012B">
            <w:pPr>
              <w:pStyle w:val="aa"/>
              <w:jc w:val="both"/>
              <w:rPr>
                <w:rFonts w:ascii="Arial" w:hAnsi="Arial" w:cs="Arial"/>
                <w:i/>
              </w:rPr>
            </w:pPr>
            <w:r w:rsidRPr="00542EB4">
              <w:rPr>
                <w:rFonts w:ascii="Arial" w:hAnsi="Arial" w:cs="Arial"/>
                <w:b/>
              </w:rPr>
              <w:t xml:space="preserve">Чувствительный элемент должен быть </w:t>
            </w:r>
            <w:r w:rsidRPr="00542EB4">
              <w:rPr>
                <w:rFonts w:ascii="Arial" w:hAnsi="Arial" w:cs="Arial"/>
                <w:b/>
                <w:lang w:val="en-US"/>
              </w:rPr>
              <w:t>NTC</w:t>
            </w:r>
            <w:r w:rsidRPr="00C5012B">
              <w:rPr>
                <w:rFonts w:ascii="Arial" w:hAnsi="Arial" w:cs="Arial"/>
                <w:b/>
              </w:rPr>
              <w:t>1</w:t>
            </w:r>
            <w:r w:rsidR="00C5012B">
              <w:rPr>
                <w:rFonts w:ascii="Arial" w:hAnsi="Arial" w:cs="Arial"/>
                <w:b/>
              </w:rPr>
              <w:t>2</w:t>
            </w:r>
            <w:r w:rsidRPr="00542EB4">
              <w:rPr>
                <w:rFonts w:ascii="Arial" w:hAnsi="Arial" w:cs="Arial"/>
                <w:b/>
                <w:lang w:val="en-US"/>
              </w:rPr>
              <w:t>k</w:t>
            </w:r>
            <w:r w:rsidRPr="00C5012B">
              <w:rPr>
                <w:rFonts w:ascii="Arial" w:hAnsi="Arial" w:cs="Arial"/>
                <w:b/>
              </w:rPr>
              <w:t>!</w:t>
            </w:r>
          </w:p>
        </w:tc>
      </w:tr>
      <w:tr w:rsidR="00C5012B" w:rsidRPr="00E15987" w14:paraId="6A960BB3" w14:textId="77777777" w:rsidTr="00C5012B">
        <w:trPr>
          <w:trHeight w:val="20"/>
        </w:trPr>
        <w:tc>
          <w:tcPr>
            <w:tcW w:w="567" w:type="dxa"/>
            <w:vAlign w:val="center"/>
          </w:tcPr>
          <w:p w14:paraId="0CFDE932" w14:textId="77777777" w:rsidR="00203351" w:rsidRPr="00C5012B" w:rsidRDefault="00203351" w:rsidP="00C5012B">
            <w:pPr>
              <w:pStyle w:val="aa"/>
              <w:jc w:val="center"/>
              <w:rPr>
                <w:rFonts w:ascii="Arial" w:hAnsi="Arial" w:cs="Arial"/>
                <w:b/>
                <w:bCs/>
              </w:rPr>
            </w:pPr>
            <w:r w:rsidRPr="00C5012B">
              <w:rPr>
                <w:rFonts w:ascii="Arial" w:hAnsi="Arial" w:cs="Arial"/>
                <w:b/>
                <w:bCs/>
              </w:rPr>
              <w:t>2</w:t>
            </w:r>
          </w:p>
        </w:tc>
        <w:tc>
          <w:tcPr>
            <w:tcW w:w="3261" w:type="dxa"/>
            <w:tcMar>
              <w:left w:w="28" w:type="dxa"/>
              <w:right w:w="28" w:type="dxa"/>
            </w:tcMar>
            <w:vAlign w:val="center"/>
          </w:tcPr>
          <w:p w14:paraId="03E7D957" w14:textId="4B1C42EA" w:rsidR="00203351" w:rsidRPr="00C5012B" w:rsidRDefault="00203351" w:rsidP="00C5012B">
            <w:pPr>
              <w:pStyle w:val="aa"/>
              <w:jc w:val="center"/>
              <w:rPr>
                <w:rFonts w:ascii="Arial" w:hAnsi="Arial" w:cs="Arial"/>
                <w:b/>
                <w:bCs/>
              </w:rPr>
            </w:pPr>
            <w:r w:rsidRPr="00C5012B">
              <w:rPr>
                <w:rFonts w:ascii="Arial" w:hAnsi="Arial" w:cs="Arial"/>
                <w:b/>
                <w:bCs/>
              </w:rPr>
              <w:t xml:space="preserve">Температура в канале </w:t>
            </w:r>
            <w:r w:rsidRPr="00C5012B">
              <w:rPr>
                <w:rFonts w:ascii="Arial" w:hAnsi="Arial" w:cs="Arial"/>
                <w:b/>
                <w:bCs/>
                <w:lang w:val="en-US"/>
              </w:rPr>
              <w:t>&gt;65°C</w:t>
            </w:r>
          </w:p>
        </w:tc>
        <w:tc>
          <w:tcPr>
            <w:tcW w:w="6520" w:type="dxa"/>
            <w:vAlign w:val="center"/>
          </w:tcPr>
          <w:p w14:paraId="70899E97" w14:textId="0DF664D7" w:rsidR="00203351" w:rsidRPr="00542EB4" w:rsidRDefault="00203351" w:rsidP="00C5012B">
            <w:pPr>
              <w:pStyle w:val="aa"/>
              <w:jc w:val="both"/>
              <w:rPr>
                <w:rFonts w:ascii="Arial" w:hAnsi="Arial" w:cs="Arial"/>
              </w:rPr>
            </w:pPr>
            <w:r>
              <w:rPr>
                <w:rFonts w:ascii="Arial" w:hAnsi="Arial" w:cs="Arial"/>
              </w:rPr>
              <w:t>Температура в канале поднялась выше 65°С</w:t>
            </w:r>
            <w:r w:rsidR="00D17D49">
              <w:rPr>
                <w:rFonts w:ascii="Arial" w:hAnsi="Arial" w:cs="Arial"/>
              </w:rPr>
              <w:t xml:space="preserve">, </w:t>
            </w:r>
            <w:r w:rsidR="00D17D49">
              <w:rPr>
                <w:rFonts w:ascii="Arial" w:hAnsi="Arial" w:cs="Arial"/>
                <w:iCs/>
              </w:rPr>
              <w:t>система запущена для продувки калорифера (отключение системы после запуска по данной аварии происходит, когда температура в канале опускается ниже 40°С)</w:t>
            </w:r>
            <w:r>
              <w:rPr>
                <w:rFonts w:ascii="Arial" w:hAnsi="Arial" w:cs="Arial"/>
              </w:rPr>
              <w:t xml:space="preserve">. </w:t>
            </w:r>
            <w:r w:rsidRPr="006868E3">
              <w:rPr>
                <w:rFonts w:ascii="Arial" w:hAnsi="Arial" w:cs="Arial"/>
              </w:rPr>
              <w:t xml:space="preserve">Возможно, </w:t>
            </w:r>
            <w:r w:rsidR="00C5012B">
              <w:rPr>
                <w:rFonts w:ascii="Arial" w:hAnsi="Arial" w:cs="Arial"/>
              </w:rPr>
              <w:t xml:space="preserve">что </w:t>
            </w:r>
            <w:r w:rsidRPr="006868E3">
              <w:rPr>
                <w:rFonts w:ascii="Arial" w:hAnsi="Arial" w:cs="Arial"/>
              </w:rPr>
              <w:t>датчик температу</w:t>
            </w:r>
            <w:r>
              <w:rPr>
                <w:rFonts w:ascii="Arial" w:hAnsi="Arial" w:cs="Arial"/>
              </w:rPr>
              <w:t>ры в канале установлен неверно -</w:t>
            </w:r>
            <w:r w:rsidRPr="006868E3">
              <w:rPr>
                <w:rFonts w:ascii="Arial" w:hAnsi="Arial" w:cs="Arial"/>
              </w:rPr>
              <w:t xml:space="preserve"> должен находиться в диапазоне 1,5 - 3м на прямом участке.</w:t>
            </w:r>
          </w:p>
        </w:tc>
      </w:tr>
      <w:tr w:rsidR="00C5012B" w:rsidRPr="00E15987" w14:paraId="306DB545" w14:textId="77777777" w:rsidTr="00C5012B">
        <w:trPr>
          <w:trHeight w:val="20"/>
        </w:trPr>
        <w:tc>
          <w:tcPr>
            <w:tcW w:w="567" w:type="dxa"/>
            <w:vAlign w:val="center"/>
          </w:tcPr>
          <w:p w14:paraId="194BD42E" w14:textId="77777777" w:rsidR="003E2B94" w:rsidRPr="00C5012B" w:rsidRDefault="003E2B94" w:rsidP="00C5012B">
            <w:pPr>
              <w:pStyle w:val="aa"/>
              <w:jc w:val="center"/>
              <w:rPr>
                <w:rFonts w:ascii="Arial" w:hAnsi="Arial" w:cs="Arial"/>
                <w:b/>
                <w:bCs/>
              </w:rPr>
            </w:pPr>
            <w:r w:rsidRPr="00C5012B">
              <w:rPr>
                <w:rFonts w:ascii="Arial" w:hAnsi="Arial" w:cs="Arial"/>
                <w:b/>
                <w:bCs/>
              </w:rPr>
              <w:t>3</w:t>
            </w:r>
          </w:p>
        </w:tc>
        <w:tc>
          <w:tcPr>
            <w:tcW w:w="3261" w:type="dxa"/>
            <w:tcMar>
              <w:left w:w="28" w:type="dxa"/>
              <w:right w:w="28" w:type="dxa"/>
            </w:tcMar>
            <w:vAlign w:val="center"/>
          </w:tcPr>
          <w:p w14:paraId="0D17AFBF" w14:textId="2E9C8F17" w:rsidR="003E2B94" w:rsidRPr="00C5012B" w:rsidRDefault="003E2B94" w:rsidP="00C5012B">
            <w:pPr>
              <w:pStyle w:val="aa"/>
              <w:jc w:val="center"/>
              <w:rPr>
                <w:rFonts w:ascii="Arial" w:hAnsi="Arial" w:cs="Arial"/>
                <w:b/>
                <w:bCs/>
              </w:rPr>
            </w:pPr>
            <w:r w:rsidRPr="00C5012B">
              <w:rPr>
                <w:rFonts w:ascii="Arial" w:hAnsi="Arial" w:cs="Arial"/>
                <w:b/>
                <w:bCs/>
              </w:rPr>
              <w:t>Нагреватель не работает</w:t>
            </w:r>
          </w:p>
        </w:tc>
        <w:tc>
          <w:tcPr>
            <w:tcW w:w="6520" w:type="dxa"/>
            <w:vAlign w:val="center"/>
          </w:tcPr>
          <w:p w14:paraId="60BDED5B" w14:textId="77777777" w:rsidR="003E2B94" w:rsidRPr="001C178B" w:rsidRDefault="001C178B" w:rsidP="00C5012B">
            <w:pPr>
              <w:pStyle w:val="aa"/>
              <w:jc w:val="both"/>
              <w:rPr>
                <w:rFonts w:ascii="Arial" w:hAnsi="Arial" w:cs="Arial"/>
              </w:rPr>
            </w:pPr>
            <w:r w:rsidRPr="001C178B">
              <w:rPr>
                <w:rFonts w:ascii="Arial" w:hAnsi="Arial" w:cs="Arial"/>
              </w:rPr>
              <w:t>Р</w:t>
            </w:r>
            <w:r w:rsidR="003E2B94" w:rsidRPr="001C178B">
              <w:rPr>
                <w:rFonts w:ascii="Arial" w:hAnsi="Arial" w:cs="Arial"/>
              </w:rPr>
              <w:t>азница между уставкой и температурой в канале</w:t>
            </w:r>
            <w:r w:rsidRPr="001C178B">
              <w:rPr>
                <w:rFonts w:ascii="Arial" w:hAnsi="Arial" w:cs="Arial"/>
              </w:rPr>
              <w:t xml:space="preserve"> при местном управлении встроенным ПИ-регулятором</w:t>
            </w:r>
            <w:r w:rsidR="003E2B94" w:rsidRPr="001C178B">
              <w:rPr>
                <w:rFonts w:ascii="Arial" w:hAnsi="Arial" w:cs="Arial"/>
              </w:rPr>
              <w:t xml:space="preserve"> при максимальной мощности калорифера составляет менее 10°С в течение 10 минут.</w:t>
            </w:r>
          </w:p>
          <w:p w14:paraId="71479406" w14:textId="77777777" w:rsidR="003E2B94" w:rsidRPr="001C178B" w:rsidRDefault="003E2B94" w:rsidP="00C5012B">
            <w:pPr>
              <w:pStyle w:val="aa"/>
              <w:jc w:val="both"/>
              <w:rPr>
                <w:rFonts w:ascii="Arial" w:hAnsi="Arial" w:cs="Arial"/>
                <w:sz w:val="6"/>
                <w:szCs w:val="6"/>
              </w:rPr>
            </w:pPr>
          </w:p>
          <w:p w14:paraId="2165345F" w14:textId="77777777" w:rsidR="003E2B94" w:rsidRDefault="003E2B94" w:rsidP="00C5012B">
            <w:pPr>
              <w:pStyle w:val="aa"/>
              <w:jc w:val="both"/>
              <w:rPr>
                <w:rFonts w:ascii="Arial" w:hAnsi="Arial" w:cs="Arial"/>
              </w:rPr>
            </w:pPr>
            <w:r w:rsidRPr="001C178B">
              <w:rPr>
                <w:rFonts w:ascii="Arial" w:hAnsi="Arial" w:cs="Arial"/>
              </w:rPr>
              <w:t>Возможно, датчик температуры в канале установлен неверно – должен находиться в диапазоне 1,5 - 3м на прямом участке. Также проверьте целостность линий питания электрокалорифера, а также линий связи с контроллером.</w:t>
            </w:r>
            <w:r w:rsidRPr="00542EB4">
              <w:rPr>
                <w:rFonts w:ascii="Arial" w:hAnsi="Arial" w:cs="Arial"/>
              </w:rPr>
              <w:t xml:space="preserve"> </w:t>
            </w:r>
          </w:p>
          <w:p w14:paraId="62068D75" w14:textId="77777777" w:rsidR="00C5012B" w:rsidRPr="00542EB4" w:rsidRDefault="00C5012B" w:rsidP="00C5012B">
            <w:pPr>
              <w:pStyle w:val="aa"/>
              <w:jc w:val="both"/>
              <w:rPr>
                <w:rFonts w:ascii="Arial" w:hAnsi="Arial" w:cs="Arial"/>
                <w:i/>
              </w:rPr>
            </w:pPr>
          </w:p>
        </w:tc>
      </w:tr>
    </w:tbl>
    <w:p w14:paraId="7BCFE3E4" w14:textId="77777777" w:rsidR="00007009" w:rsidRPr="0009249D" w:rsidRDefault="00007009" w:rsidP="00C5012B">
      <w:pPr>
        <w:rPr>
          <w:rFonts w:ascii="Arial" w:eastAsiaTheme="majorEastAsia" w:hAnsi="Arial" w:cs="Arial"/>
          <w:b/>
          <w:bCs/>
          <w:color w:val="000000" w:themeColor="text1"/>
          <w:sz w:val="6"/>
          <w:szCs w:val="6"/>
        </w:rPr>
      </w:pPr>
    </w:p>
    <w:p w14:paraId="71669B22" w14:textId="69470936" w:rsidR="00B2627C" w:rsidRPr="004E085F" w:rsidRDefault="00F77463" w:rsidP="00C5012B">
      <w:pPr>
        <w:spacing w:before="120" w:after="120" w:line="240" w:lineRule="auto"/>
        <w:jc w:val="both"/>
        <w:rPr>
          <w:rFonts w:ascii="Arial" w:hAnsi="Arial" w:cs="Arial"/>
          <w:b/>
          <w:bCs/>
          <w:sz w:val="24"/>
          <w:szCs w:val="24"/>
        </w:rPr>
      </w:pPr>
      <w:r>
        <w:rPr>
          <w:rFonts w:ascii="Arial" w:hAnsi="Arial" w:cs="Arial"/>
          <w:b/>
          <w:bCs/>
          <w:sz w:val="24"/>
          <w:szCs w:val="24"/>
        </w:rPr>
        <w:t xml:space="preserve">Расшифровка регистра </w:t>
      </w:r>
      <w:r w:rsidR="00C5012B" w:rsidRPr="00C5012B">
        <w:rPr>
          <w:rFonts w:ascii="Arial" w:hAnsi="Arial" w:cs="Arial"/>
          <w:sz w:val="24"/>
          <w:szCs w:val="24"/>
        </w:rPr>
        <w:t>«</w:t>
      </w:r>
      <w:r w:rsidRPr="00C5012B">
        <w:rPr>
          <w:rFonts w:ascii="Arial" w:hAnsi="Arial" w:cs="Arial"/>
          <w:sz w:val="24"/>
          <w:szCs w:val="24"/>
        </w:rPr>
        <w:t>К</w:t>
      </w:r>
      <w:r w:rsidR="00B2627C" w:rsidRPr="00C5012B">
        <w:rPr>
          <w:rFonts w:ascii="Arial" w:hAnsi="Arial" w:cs="Arial"/>
          <w:sz w:val="24"/>
          <w:szCs w:val="24"/>
        </w:rPr>
        <w:t xml:space="preserve">од </w:t>
      </w:r>
      <w:r w:rsidR="00007009" w:rsidRPr="00C5012B">
        <w:rPr>
          <w:rFonts w:ascii="Arial" w:hAnsi="Arial" w:cs="Arial"/>
          <w:sz w:val="24"/>
          <w:szCs w:val="24"/>
        </w:rPr>
        <w:t>авари</w:t>
      </w:r>
      <w:r w:rsidR="00C5012B">
        <w:rPr>
          <w:rFonts w:ascii="Arial" w:hAnsi="Arial" w:cs="Arial"/>
          <w:sz w:val="24"/>
          <w:szCs w:val="24"/>
        </w:rPr>
        <w:t>и</w:t>
      </w:r>
      <w:r w:rsidR="00C5012B" w:rsidRPr="00C5012B">
        <w:rPr>
          <w:rFonts w:ascii="Arial" w:hAnsi="Arial" w:cs="Arial"/>
          <w:sz w:val="24"/>
          <w:szCs w:val="24"/>
        </w:rPr>
        <w:t>»</w:t>
      </w:r>
    </w:p>
    <w:tbl>
      <w:tblPr>
        <w:tblStyle w:val="a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2268"/>
        <w:gridCol w:w="8080"/>
      </w:tblGrid>
      <w:tr w:rsidR="00C5012B" w14:paraId="67391CDC" w14:textId="77777777" w:rsidTr="00C5012B">
        <w:trPr>
          <w:trHeight w:val="457"/>
        </w:trPr>
        <w:tc>
          <w:tcPr>
            <w:tcW w:w="2268" w:type="dxa"/>
            <w:shd w:val="clear" w:color="auto" w:fill="D9D9D9" w:themeFill="background1" w:themeFillShade="D9"/>
            <w:vAlign w:val="center"/>
          </w:tcPr>
          <w:p w14:paraId="085A6A8E" w14:textId="77777777" w:rsidR="00B2627C" w:rsidRPr="00F72E07" w:rsidRDefault="00B2627C" w:rsidP="00B627C8">
            <w:pPr>
              <w:pStyle w:val="aa"/>
              <w:spacing w:line="276" w:lineRule="auto"/>
              <w:jc w:val="center"/>
              <w:rPr>
                <w:rFonts w:ascii="Arial" w:hAnsi="Arial" w:cs="Arial"/>
                <w:b/>
              </w:rPr>
            </w:pPr>
            <w:r w:rsidRPr="00F72E07">
              <w:rPr>
                <w:rFonts w:ascii="Arial" w:hAnsi="Arial" w:cs="Arial"/>
                <w:b/>
              </w:rPr>
              <w:t>бит</w:t>
            </w:r>
          </w:p>
        </w:tc>
        <w:tc>
          <w:tcPr>
            <w:tcW w:w="8080" w:type="dxa"/>
            <w:shd w:val="clear" w:color="auto" w:fill="D9D9D9" w:themeFill="background1" w:themeFillShade="D9"/>
            <w:vAlign w:val="center"/>
          </w:tcPr>
          <w:p w14:paraId="0FB67F2A" w14:textId="77777777" w:rsidR="00B2627C" w:rsidRPr="00F72E07" w:rsidRDefault="00B2627C" w:rsidP="00B627C8">
            <w:pPr>
              <w:pStyle w:val="aa"/>
              <w:spacing w:line="276" w:lineRule="auto"/>
              <w:jc w:val="center"/>
              <w:rPr>
                <w:rFonts w:ascii="Arial" w:hAnsi="Arial" w:cs="Arial"/>
                <w:b/>
              </w:rPr>
            </w:pPr>
            <w:r w:rsidRPr="00F72E07">
              <w:rPr>
                <w:rFonts w:ascii="Arial" w:hAnsi="Arial" w:cs="Arial"/>
                <w:b/>
              </w:rPr>
              <w:t>Описание</w:t>
            </w:r>
          </w:p>
        </w:tc>
      </w:tr>
    </w:tbl>
    <w:p w14:paraId="15152361" w14:textId="77777777" w:rsidR="00B2627C" w:rsidRPr="00A877C6" w:rsidRDefault="00B2627C" w:rsidP="00B2627C">
      <w:pPr>
        <w:pStyle w:val="aa"/>
        <w:ind w:left="-851"/>
        <w:jc w:val="both"/>
        <w:rPr>
          <w:rFonts w:ascii="Arial" w:hAnsi="Arial" w:cs="Arial"/>
          <w:sz w:val="8"/>
          <w:szCs w:val="8"/>
        </w:rPr>
      </w:pPr>
    </w:p>
    <w:tbl>
      <w:tblPr>
        <w:tblStyle w:val="ab"/>
        <w:tblW w:w="10348" w:type="dxa"/>
        <w:tblBorders>
          <w:top w:val="none" w:sz="0" w:space="0" w:color="auto"/>
          <w:left w:val="none" w:sz="0" w:space="0" w:color="auto"/>
          <w:bottom w:val="none" w:sz="0" w:space="0" w:color="auto"/>
          <w:right w:val="none" w:sz="0" w:space="0" w:color="auto"/>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127"/>
        <w:gridCol w:w="8221"/>
      </w:tblGrid>
      <w:tr w:rsidR="00C5012B" w:rsidRPr="0082240F" w14:paraId="6934CE32" w14:textId="77777777" w:rsidTr="00C5012B">
        <w:tc>
          <w:tcPr>
            <w:tcW w:w="2127" w:type="dxa"/>
            <w:vAlign w:val="center"/>
          </w:tcPr>
          <w:p w14:paraId="66FAF297" w14:textId="77777777" w:rsidR="00B2627C" w:rsidRPr="0082240F" w:rsidRDefault="00B2627C" w:rsidP="00B627C8">
            <w:pPr>
              <w:jc w:val="center"/>
              <w:rPr>
                <w:rFonts w:ascii="Arial" w:hAnsi="Arial" w:cs="Arial"/>
              </w:rPr>
            </w:pPr>
            <w:r w:rsidRPr="0082240F">
              <w:rPr>
                <w:rFonts w:ascii="Arial" w:hAnsi="Arial" w:cs="Arial"/>
              </w:rPr>
              <w:t>0</w:t>
            </w:r>
          </w:p>
        </w:tc>
        <w:tc>
          <w:tcPr>
            <w:tcW w:w="8221" w:type="dxa"/>
          </w:tcPr>
          <w:p w14:paraId="44396718" w14:textId="77777777" w:rsidR="00B2627C" w:rsidRPr="00F77463" w:rsidRDefault="00BF22FB" w:rsidP="0009249D">
            <w:pPr>
              <w:rPr>
                <w:rFonts w:ascii="Arial" w:hAnsi="Arial" w:cs="Arial"/>
              </w:rPr>
            </w:pPr>
            <w:r>
              <w:rPr>
                <w:rFonts w:ascii="Arial" w:hAnsi="Arial" w:cs="Arial"/>
              </w:rPr>
              <w:t xml:space="preserve">Флаг аварии </w:t>
            </w:r>
            <w:r w:rsidR="0009249D">
              <w:rPr>
                <w:rFonts w:ascii="Arial" w:hAnsi="Arial" w:cs="Arial"/>
              </w:rPr>
              <w:t>«</w:t>
            </w:r>
            <w:r w:rsidR="0009249D" w:rsidRPr="0009249D">
              <w:rPr>
                <w:rFonts w:ascii="Arial" w:hAnsi="Arial" w:cs="Arial"/>
                <w:i/>
              </w:rPr>
              <w:t>Перегрев калорифера</w:t>
            </w:r>
            <w:r w:rsidR="0009249D">
              <w:rPr>
                <w:rFonts w:ascii="Arial" w:hAnsi="Arial" w:cs="Arial"/>
              </w:rPr>
              <w:t>»</w:t>
            </w:r>
            <w:r>
              <w:rPr>
                <w:rFonts w:ascii="Arial" w:hAnsi="Arial" w:cs="Arial"/>
              </w:rPr>
              <w:t xml:space="preserve"> (1)</w:t>
            </w:r>
          </w:p>
        </w:tc>
      </w:tr>
      <w:tr w:rsidR="00C5012B" w:rsidRPr="0082240F" w14:paraId="5E0E0DD3" w14:textId="77777777" w:rsidTr="00C5012B">
        <w:tc>
          <w:tcPr>
            <w:tcW w:w="2127" w:type="dxa"/>
            <w:vAlign w:val="center"/>
          </w:tcPr>
          <w:p w14:paraId="29D74322" w14:textId="77777777" w:rsidR="00F77463" w:rsidRPr="0082240F" w:rsidRDefault="00F77463" w:rsidP="00F77463">
            <w:pPr>
              <w:jc w:val="center"/>
              <w:rPr>
                <w:rFonts w:ascii="Arial" w:hAnsi="Arial" w:cs="Arial"/>
              </w:rPr>
            </w:pPr>
            <w:r w:rsidRPr="0082240F">
              <w:rPr>
                <w:rFonts w:ascii="Arial" w:hAnsi="Arial" w:cs="Arial"/>
              </w:rPr>
              <w:t>1</w:t>
            </w:r>
          </w:p>
        </w:tc>
        <w:tc>
          <w:tcPr>
            <w:tcW w:w="8221" w:type="dxa"/>
          </w:tcPr>
          <w:p w14:paraId="42374991" w14:textId="77777777" w:rsidR="00F77463" w:rsidRPr="00F77463" w:rsidRDefault="00BF22FB" w:rsidP="0009249D">
            <w:pPr>
              <w:rPr>
                <w:rFonts w:ascii="Arial" w:hAnsi="Arial" w:cs="Arial"/>
              </w:rPr>
            </w:pPr>
            <w:r>
              <w:rPr>
                <w:rFonts w:ascii="Arial" w:hAnsi="Arial" w:cs="Arial"/>
              </w:rPr>
              <w:t xml:space="preserve">Флаг </w:t>
            </w:r>
            <w:r w:rsidR="0009249D">
              <w:rPr>
                <w:rFonts w:ascii="Arial" w:hAnsi="Arial" w:cs="Arial"/>
              </w:rPr>
              <w:t>аварии</w:t>
            </w:r>
            <w:r>
              <w:rPr>
                <w:rFonts w:ascii="Arial" w:hAnsi="Arial" w:cs="Arial"/>
              </w:rPr>
              <w:t xml:space="preserve"> </w:t>
            </w:r>
            <w:r w:rsidR="0009249D">
              <w:rPr>
                <w:rFonts w:ascii="Arial" w:hAnsi="Arial" w:cs="Arial"/>
              </w:rPr>
              <w:t>«</w:t>
            </w:r>
            <w:r w:rsidR="0009249D" w:rsidRPr="0009249D">
              <w:rPr>
                <w:rFonts w:ascii="Arial" w:hAnsi="Arial" w:cs="Arial"/>
                <w:i/>
              </w:rPr>
              <w:t>Температура в канале &gt;65°</w:t>
            </w:r>
            <w:r w:rsidR="0009249D" w:rsidRPr="0009249D">
              <w:rPr>
                <w:rFonts w:ascii="Arial" w:hAnsi="Arial" w:cs="Arial"/>
                <w:i/>
                <w:lang w:val="en-US"/>
              </w:rPr>
              <w:t>C</w:t>
            </w:r>
            <w:r w:rsidR="0009249D">
              <w:rPr>
                <w:rFonts w:ascii="Arial" w:hAnsi="Arial" w:cs="Arial"/>
              </w:rPr>
              <w:t>» (2</w:t>
            </w:r>
            <w:r w:rsidRPr="00F77463">
              <w:rPr>
                <w:rFonts w:ascii="Arial" w:hAnsi="Arial" w:cs="Arial"/>
              </w:rPr>
              <w:t>)</w:t>
            </w:r>
          </w:p>
        </w:tc>
      </w:tr>
      <w:tr w:rsidR="00C5012B" w:rsidRPr="0082240F" w14:paraId="65ADFB8B" w14:textId="77777777" w:rsidTr="00C5012B">
        <w:tc>
          <w:tcPr>
            <w:tcW w:w="2127" w:type="dxa"/>
            <w:vAlign w:val="center"/>
          </w:tcPr>
          <w:p w14:paraId="5C3542CC" w14:textId="77777777" w:rsidR="00BF22FB" w:rsidRPr="0082240F" w:rsidRDefault="00BF22FB" w:rsidP="00BF22FB">
            <w:pPr>
              <w:jc w:val="center"/>
              <w:rPr>
                <w:rFonts w:ascii="Arial" w:hAnsi="Arial" w:cs="Arial"/>
              </w:rPr>
            </w:pPr>
            <w:r w:rsidRPr="0082240F">
              <w:rPr>
                <w:rFonts w:ascii="Arial" w:hAnsi="Arial" w:cs="Arial"/>
              </w:rPr>
              <w:t>2</w:t>
            </w:r>
          </w:p>
        </w:tc>
        <w:tc>
          <w:tcPr>
            <w:tcW w:w="8221" w:type="dxa"/>
          </w:tcPr>
          <w:p w14:paraId="02508293" w14:textId="77777777" w:rsidR="00BF22FB" w:rsidRDefault="00BF22FB" w:rsidP="0009249D">
            <w:pPr>
              <w:rPr>
                <w:rFonts w:ascii="Arial" w:hAnsi="Arial" w:cs="Arial"/>
              </w:rPr>
            </w:pPr>
            <w:r>
              <w:rPr>
                <w:rFonts w:ascii="Arial" w:hAnsi="Arial" w:cs="Arial"/>
              </w:rPr>
              <w:t>Флаг аварии «</w:t>
            </w:r>
            <w:r w:rsidRPr="00F77463">
              <w:rPr>
                <w:rFonts w:ascii="Arial" w:hAnsi="Arial" w:cs="Arial"/>
                <w:i/>
                <w:iCs/>
              </w:rPr>
              <w:t>Нагреватель не работает</w:t>
            </w:r>
            <w:r>
              <w:rPr>
                <w:rFonts w:ascii="Arial" w:hAnsi="Arial" w:cs="Arial"/>
              </w:rPr>
              <w:t>» (3)</w:t>
            </w:r>
          </w:p>
        </w:tc>
      </w:tr>
      <w:tr w:rsidR="00C5012B" w:rsidRPr="0082240F" w14:paraId="44502657" w14:textId="77777777" w:rsidTr="00C5012B">
        <w:tc>
          <w:tcPr>
            <w:tcW w:w="2127" w:type="dxa"/>
            <w:vAlign w:val="center"/>
          </w:tcPr>
          <w:p w14:paraId="5E9801E7" w14:textId="77777777" w:rsidR="00BF22FB" w:rsidRPr="0082240F" w:rsidRDefault="00BF22FB" w:rsidP="00BF22FB">
            <w:pPr>
              <w:jc w:val="center"/>
              <w:rPr>
                <w:rFonts w:ascii="Arial" w:hAnsi="Arial" w:cs="Arial"/>
              </w:rPr>
            </w:pPr>
            <w:r w:rsidRPr="0082240F">
              <w:rPr>
                <w:rFonts w:ascii="Arial" w:hAnsi="Arial" w:cs="Arial"/>
              </w:rPr>
              <w:t>3</w:t>
            </w:r>
          </w:p>
        </w:tc>
        <w:tc>
          <w:tcPr>
            <w:tcW w:w="8221" w:type="dxa"/>
          </w:tcPr>
          <w:p w14:paraId="088DD5CF" w14:textId="130380FE" w:rsidR="00BF22FB" w:rsidRPr="00F77463" w:rsidRDefault="00C5012B" w:rsidP="00BF22FB">
            <w:pPr>
              <w:rPr>
                <w:rFonts w:ascii="Arial" w:hAnsi="Arial" w:cs="Arial"/>
              </w:rPr>
            </w:pPr>
            <w:r>
              <w:rPr>
                <w:rFonts w:ascii="Arial" w:hAnsi="Arial" w:cs="Arial"/>
              </w:rPr>
              <w:t>Резерв (не используется)</w:t>
            </w:r>
          </w:p>
        </w:tc>
      </w:tr>
      <w:tr w:rsidR="00C5012B" w:rsidRPr="0082240F" w14:paraId="32C4D63F" w14:textId="77777777" w:rsidTr="00C5012B">
        <w:tc>
          <w:tcPr>
            <w:tcW w:w="2127" w:type="dxa"/>
            <w:vAlign w:val="center"/>
          </w:tcPr>
          <w:p w14:paraId="51DB9DAA" w14:textId="77777777" w:rsidR="00BF22FB" w:rsidRPr="0082240F" w:rsidRDefault="00D17D49" w:rsidP="00BF22FB">
            <w:pPr>
              <w:jc w:val="center"/>
              <w:rPr>
                <w:rFonts w:ascii="Arial" w:hAnsi="Arial" w:cs="Arial"/>
              </w:rPr>
            </w:pPr>
            <w:r>
              <w:rPr>
                <w:rFonts w:ascii="Arial" w:hAnsi="Arial" w:cs="Arial"/>
              </w:rPr>
              <w:t>…</w:t>
            </w:r>
          </w:p>
        </w:tc>
        <w:tc>
          <w:tcPr>
            <w:tcW w:w="8221" w:type="dxa"/>
          </w:tcPr>
          <w:p w14:paraId="713C563A" w14:textId="13AC91AC" w:rsidR="00BF22FB" w:rsidRPr="00F77463" w:rsidRDefault="00C5012B" w:rsidP="00BF22FB">
            <w:pPr>
              <w:rPr>
                <w:rFonts w:ascii="Arial" w:hAnsi="Arial" w:cs="Arial"/>
              </w:rPr>
            </w:pPr>
            <w:r>
              <w:rPr>
                <w:rFonts w:ascii="Arial" w:hAnsi="Arial" w:cs="Arial"/>
              </w:rPr>
              <w:t>Резерв (не используется)</w:t>
            </w:r>
          </w:p>
        </w:tc>
      </w:tr>
      <w:tr w:rsidR="00C5012B" w:rsidRPr="0082240F" w14:paraId="4E5C5E22" w14:textId="77777777" w:rsidTr="00C5012B">
        <w:tc>
          <w:tcPr>
            <w:tcW w:w="2127" w:type="dxa"/>
            <w:vAlign w:val="center"/>
          </w:tcPr>
          <w:p w14:paraId="445C0D5F" w14:textId="77777777" w:rsidR="00BF22FB" w:rsidRPr="0082240F" w:rsidRDefault="00BF22FB" w:rsidP="00BF22FB">
            <w:pPr>
              <w:jc w:val="center"/>
              <w:rPr>
                <w:rFonts w:ascii="Arial" w:hAnsi="Arial" w:cs="Arial"/>
              </w:rPr>
            </w:pPr>
            <w:r w:rsidRPr="0082240F">
              <w:rPr>
                <w:rFonts w:ascii="Arial" w:hAnsi="Arial" w:cs="Arial"/>
              </w:rPr>
              <w:t>7</w:t>
            </w:r>
          </w:p>
        </w:tc>
        <w:tc>
          <w:tcPr>
            <w:tcW w:w="8221" w:type="dxa"/>
          </w:tcPr>
          <w:p w14:paraId="1A79D13A" w14:textId="379272B2" w:rsidR="00BF22FB" w:rsidRPr="00F77463" w:rsidRDefault="00C5012B" w:rsidP="00BF22FB">
            <w:pPr>
              <w:rPr>
                <w:rFonts w:ascii="Arial" w:hAnsi="Arial" w:cs="Arial"/>
              </w:rPr>
            </w:pPr>
            <w:r>
              <w:rPr>
                <w:rFonts w:ascii="Arial" w:hAnsi="Arial" w:cs="Arial"/>
              </w:rPr>
              <w:t>Резерв (не используется)</w:t>
            </w:r>
          </w:p>
        </w:tc>
      </w:tr>
    </w:tbl>
    <w:p w14:paraId="489423CE" w14:textId="3AAE343A" w:rsidR="001F5B50" w:rsidRDefault="001F5B50" w:rsidP="00D17D49">
      <w:pPr>
        <w:pStyle w:val="aa"/>
        <w:spacing w:line="276" w:lineRule="auto"/>
        <w:jc w:val="both"/>
        <w:rPr>
          <w:rFonts w:ascii="Arial" w:hAnsi="Arial" w:cs="Arial"/>
          <w:sz w:val="28"/>
          <w:szCs w:val="28"/>
        </w:rPr>
      </w:pPr>
      <w:r>
        <w:rPr>
          <w:rFonts w:ascii="Arial" w:hAnsi="Arial" w:cs="Arial"/>
          <w:sz w:val="28"/>
          <w:szCs w:val="28"/>
        </w:rPr>
        <w:br w:type="page"/>
      </w:r>
    </w:p>
    <w:p w14:paraId="48166A0A" w14:textId="4FB5A306" w:rsidR="00C040C8" w:rsidRDefault="001F5B50" w:rsidP="00C5012B">
      <w:pPr>
        <w:pStyle w:val="1"/>
        <w:spacing w:before="0" w:after="240"/>
        <w:rPr>
          <w:rFonts w:ascii="Arial" w:hAnsi="Arial" w:cs="Arial"/>
          <w:color w:val="000000" w:themeColor="text1"/>
          <w:sz w:val="48"/>
          <w:szCs w:val="48"/>
        </w:rPr>
      </w:pPr>
      <w:r w:rsidRPr="001F5B50">
        <w:rPr>
          <w:rFonts w:ascii="Arial" w:hAnsi="Arial" w:cs="Arial"/>
          <w:color w:val="000000" w:themeColor="text1"/>
          <w:sz w:val="48"/>
          <w:szCs w:val="48"/>
        </w:rPr>
        <w:lastRenderedPageBreak/>
        <w:t>6 Техподдержка</w:t>
      </w:r>
    </w:p>
    <w:p w14:paraId="063C070F" w14:textId="191D087F" w:rsidR="001F5B50" w:rsidRPr="00C5012B" w:rsidRDefault="001F5B50" w:rsidP="00C5012B">
      <w:pPr>
        <w:jc w:val="center"/>
        <w:rPr>
          <w:rFonts w:ascii="Arial" w:hAnsi="Arial" w:cs="Arial"/>
          <w:sz w:val="24"/>
          <w:szCs w:val="24"/>
        </w:rPr>
      </w:pPr>
      <w:r w:rsidRPr="00E46D70">
        <w:rPr>
          <w:rFonts w:ascii="Arial" w:hAnsi="Arial" w:cs="Arial"/>
          <w:i/>
          <w:iCs/>
          <w:color w:val="C00000"/>
          <w:sz w:val="24"/>
          <w:szCs w:val="24"/>
        </w:rPr>
        <w:t xml:space="preserve">Если вы прочитали данное руководство и не нашли ответ на свой вопрос, то вы можете связаться с нами по </w:t>
      </w:r>
      <w:r w:rsidR="00C5012B">
        <w:rPr>
          <w:rFonts w:ascii="Arial" w:hAnsi="Arial" w:cs="Arial"/>
          <w:i/>
          <w:iCs/>
          <w:color w:val="C00000"/>
          <w:sz w:val="24"/>
          <w:szCs w:val="24"/>
        </w:rPr>
        <w:t xml:space="preserve">адресу </w:t>
      </w:r>
      <w:r w:rsidR="00C5012B">
        <w:rPr>
          <w:rFonts w:ascii="Arial" w:hAnsi="Arial" w:cs="Arial"/>
          <w:i/>
          <w:iCs/>
          <w:color w:val="C00000"/>
          <w:sz w:val="24"/>
          <w:szCs w:val="24"/>
          <w:lang w:val="en-US"/>
        </w:rPr>
        <w:t>sales</w:t>
      </w:r>
      <w:r w:rsidR="00C5012B" w:rsidRPr="00C5012B">
        <w:rPr>
          <w:rFonts w:ascii="Arial" w:hAnsi="Arial" w:cs="Arial"/>
          <w:i/>
          <w:iCs/>
          <w:color w:val="C00000"/>
          <w:sz w:val="24"/>
          <w:szCs w:val="24"/>
        </w:rPr>
        <w:t>@</w:t>
      </w:r>
      <w:proofErr w:type="spellStart"/>
      <w:r w:rsidR="00C5012B">
        <w:rPr>
          <w:rFonts w:ascii="Arial" w:hAnsi="Arial" w:cs="Arial"/>
          <w:i/>
          <w:iCs/>
          <w:color w:val="C00000"/>
          <w:sz w:val="24"/>
          <w:szCs w:val="24"/>
          <w:lang w:val="en-US"/>
        </w:rPr>
        <w:t>rgp</w:t>
      </w:r>
      <w:proofErr w:type="spellEnd"/>
      <w:r w:rsidR="00C5012B" w:rsidRPr="00C5012B">
        <w:rPr>
          <w:rFonts w:ascii="Arial" w:hAnsi="Arial" w:cs="Arial"/>
          <w:i/>
          <w:iCs/>
          <w:color w:val="C00000"/>
          <w:sz w:val="24"/>
          <w:szCs w:val="24"/>
        </w:rPr>
        <w:t>-</w:t>
      </w:r>
      <w:r w:rsidR="00C5012B">
        <w:rPr>
          <w:rFonts w:ascii="Arial" w:hAnsi="Arial" w:cs="Arial"/>
          <w:i/>
          <w:iCs/>
          <w:color w:val="C00000"/>
          <w:sz w:val="24"/>
          <w:szCs w:val="24"/>
          <w:lang w:val="en-US"/>
        </w:rPr>
        <w:t>tech</w:t>
      </w:r>
      <w:r w:rsidR="00C5012B" w:rsidRPr="00C5012B">
        <w:rPr>
          <w:rFonts w:ascii="Arial" w:hAnsi="Arial" w:cs="Arial"/>
          <w:i/>
          <w:iCs/>
          <w:color w:val="C00000"/>
          <w:sz w:val="24"/>
          <w:szCs w:val="24"/>
        </w:rPr>
        <w:t>.</w:t>
      </w:r>
      <w:proofErr w:type="spellStart"/>
      <w:r w:rsidR="00C5012B">
        <w:rPr>
          <w:rFonts w:ascii="Arial" w:hAnsi="Arial" w:cs="Arial"/>
          <w:i/>
          <w:iCs/>
          <w:color w:val="C00000"/>
          <w:sz w:val="24"/>
          <w:szCs w:val="24"/>
          <w:lang w:val="en-US"/>
        </w:rPr>
        <w:t>ru</w:t>
      </w:r>
      <w:proofErr w:type="spellEnd"/>
    </w:p>
    <w:tbl>
      <w:tblPr>
        <w:tblStyle w:val="ab"/>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5"/>
      </w:tblGrid>
      <w:tr w:rsidR="001F5B50" w14:paraId="7629FD34" w14:textId="77777777" w:rsidTr="00C5012B">
        <w:tc>
          <w:tcPr>
            <w:tcW w:w="10315" w:type="dxa"/>
            <w:tcBorders>
              <w:bottom w:val="single" w:sz="4" w:space="0" w:color="auto"/>
            </w:tcBorders>
          </w:tcPr>
          <w:p w14:paraId="6B843607" w14:textId="77777777" w:rsidR="001F5B50" w:rsidRPr="00FE2F3D" w:rsidRDefault="001F5B50" w:rsidP="00C5012B">
            <w:pPr>
              <w:pStyle w:val="aa"/>
              <w:spacing w:after="240"/>
              <w:jc w:val="both"/>
              <w:rPr>
                <w:rFonts w:ascii="Arial" w:hAnsi="Arial" w:cs="Arial"/>
                <w:b/>
                <w:bCs/>
                <w:sz w:val="24"/>
                <w:szCs w:val="24"/>
              </w:rPr>
            </w:pPr>
            <w:r w:rsidRPr="00FE2F3D">
              <w:rPr>
                <w:rFonts w:ascii="Arial" w:hAnsi="Arial" w:cs="Arial"/>
                <w:b/>
                <w:bCs/>
                <w:sz w:val="24"/>
                <w:szCs w:val="24"/>
              </w:rPr>
              <w:t>Гарантийное покрытие</w:t>
            </w:r>
          </w:p>
          <w:p w14:paraId="634200EA" w14:textId="08701A82" w:rsidR="001F5B50" w:rsidRPr="00FE2F3D" w:rsidRDefault="001F5B50" w:rsidP="00C5012B">
            <w:pPr>
              <w:pStyle w:val="aa"/>
              <w:spacing w:after="120"/>
              <w:jc w:val="both"/>
              <w:rPr>
                <w:rFonts w:ascii="Arial" w:hAnsi="Arial" w:cs="Arial"/>
                <w:sz w:val="24"/>
                <w:szCs w:val="24"/>
              </w:rPr>
            </w:pPr>
            <w:r w:rsidRPr="00FE2F3D">
              <w:rPr>
                <w:rFonts w:ascii="Arial" w:hAnsi="Arial" w:cs="Arial"/>
                <w:sz w:val="24"/>
                <w:szCs w:val="24"/>
              </w:rPr>
              <w:t>Гарантийные обязательства распространяются на любые неисправности, возникающие при условии надлежащей эксплуатации с соблюдением всех требований и рекомендаций производителя</w:t>
            </w:r>
          </w:p>
        </w:tc>
      </w:tr>
      <w:tr w:rsidR="001F5B50" w14:paraId="0D6A7D8B" w14:textId="77777777" w:rsidTr="00C5012B">
        <w:tc>
          <w:tcPr>
            <w:tcW w:w="10315" w:type="dxa"/>
            <w:tcBorders>
              <w:top w:val="single" w:sz="4" w:space="0" w:color="auto"/>
              <w:bottom w:val="single" w:sz="4" w:space="0" w:color="auto"/>
            </w:tcBorders>
          </w:tcPr>
          <w:p w14:paraId="5C29E2B4" w14:textId="77777777" w:rsidR="001F5B50" w:rsidRPr="00FE2F3D" w:rsidRDefault="001F5B50" w:rsidP="00C5012B">
            <w:pPr>
              <w:pStyle w:val="aa"/>
              <w:spacing w:before="240" w:after="240"/>
              <w:jc w:val="both"/>
              <w:rPr>
                <w:rFonts w:ascii="Arial" w:hAnsi="Arial" w:cs="Arial"/>
                <w:b/>
                <w:bCs/>
                <w:sz w:val="24"/>
                <w:szCs w:val="24"/>
              </w:rPr>
            </w:pPr>
            <w:r w:rsidRPr="00FE2F3D">
              <w:rPr>
                <w:rFonts w:ascii="Arial" w:hAnsi="Arial" w:cs="Arial"/>
                <w:b/>
                <w:bCs/>
                <w:sz w:val="24"/>
                <w:szCs w:val="24"/>
              </w:rPr>
              <w:t>Гарантийный срок</w:t>
            </w:r>
          </w:p>
          <w:p w14:paraId="43E398D2" w14:textId="272E4181" w:rsidR="001F5B50" w:rsidRPr="00C5012B" w:rsidRDefault="001F5B50" w:rsidP="00C5012B">
            <w:pPr>
              <w:pStyle w:val="aa"/>
              <w:spacing w:after="120"/>
              <w:jc w:val="both"/>
              <w:rPr>
                <w:rFonts w:ascii="Arial" w:hAnsi="Arial" w:cs="Arial"/>
                <w:sz w:val="24"/>
                <w:szCs w:val="24"/>
                <w:lang w:val="en-US"/>
              </w:rPr>
            </w:pPr>
            <w:r w:rsidRPr="00FE2F3D">
              <w:rPr>
                <w:rFonts w:ascii="Arial" w:hAnsi="Arial" w:cs="Arial"/>
                <w:sz w:val="24"/>
                <w:szCs w:val="24"/>
              </w:rPr>
              <w:t>Гарантийный срок составляет 12 месяцев и начинает отсчитываться с дня доставки продукта. По истечении гарантийного срока предоставляется техническая поддержка</w:t>
            </w:r>
            <w:r w:rsidR="00C5012B">
              <w:rPr>
                <w:rFonts w:ascii="Arial" w:hAnsi="Arial" w:cs="Arial"/>
                <w:sz w:val="24"/>
                <w:szCs w:val="24"/>
              </w:rPr>
              <w:t>.</w:t>
            </w:r>
          </w:p>
        </w:tc>
      </w:tr>
      <w:tr w:rsidR="001F5B50" w14:paraId="5BDEE027" w14:textId="77777777" w:rsidTr="00C5012B">
        <w:tc>
          <w:tcPr>
            <w:tcW w:w="10315" w:type="dxa"/>
            <w:tcBorders>
              <w:top w:val="single" w:sz="4" w:space="0" w:color="auto"/>
              <w:bottom w:val="single" w:sz="4" w:space="0" w:color="auto"/>
            </w:tcBorders>
          </w:tcPr>
          <w:p w14:paraId="40E348B5" w14:textId="77777777" w:rsidR="001F5B50" w:rsidRPr="00FE2F3D" w:rsidRDefault="001F5B50" w:rsidP="00C5012B">
            <w:pPr>
              <w:pStyle w:val="aa"/>
              <w:spacing w:before="240" w:after="240"/>
              <w:jc w:val="both"/>
              <w:rPr>
                <w:rFonts w:ascii="Arial" w:hAnsi="Arial" w:cs="Arial"/>
                <w:b/>
                <w:bCs/>
                <w:sz w:val="24"/>
                <w:szCs w:val="24"/>
              </w:rPr>
            </w:pPr>
            <w:r w:rsidRPr="00FE2F3D">
              <w:rPr>
                <w:rFonts w:ascii="Arial" w:hAnsi="Arial" w:cs="Arial"/>
                <w:b/>
                <w:bCs/>
                <w:sz w:val="24"/>
                <w:szCs w:val="24"/>
              </w:rPr>
              <w:t>Обстоятельства, прекращающие гарантийные обязательства</w:t>
            </w:r>
          </w:p>
          <w:p w14:paraId="495EFB63" w14:textId="5C3DCCC8" w:rsidR="001F5B50" w:rsidRPr="00FE2F3D" w:rsidRDefault="001F5B50" w:rsidP="00C5012B">
            <w:pPr>
              <w:pStyle w:val="aa"/>
              <w:spacing w:after="120"/>
              <w:jc w:val="both"/>
              <w:rPr>
                <w:rFonts w:ascii="Arial" w:hAnsi="Arial" w:cs="Arial"/>
                <w:sz w:val="24"/>
                <w:szCs w:val="24"/>
              </w:rPr>
            </w:pPr>
            <w:r w:rsidRPr="00FE2F3D">
              <w:rPr>
                <w:rFonts w:ascii="Arial" w:hAnsi="Arial" w:cs="Arial"/>
                <w:sz w:val="24"/>
                <w:szCs w:val="24"/>
              </w:rPr>
              <w:t xml:space="preserve">Любые нарушения эксплуатационных требований, урон вследствие человеческого фактора, природных катастроф, наводнений, внешнего воздействия, агрессивной среды и прочих аналогичных факторов, в равной </w:t>
            </w:r>
            <w:proofErr w:type="gramStart"/>
            <w:r w:rsidRPr="00FE2F3D">
              <w:rPr>
                <w:rFonts w:ascii="Arial" w:hAnsi="Arial" w:cs="Arial"/>
                <w:sz w:val="24"/>
                <w:szCs w:val="24"/>
              </w:rPr>
              <w:t>мере</w:t>
            </w:r>
            <w:proofErr w:type="gramEnd"/>
            <w:r w:rsidRPr="00FE2F3D">
              <w:rPr>
                <w:rFonts w:ascii="Arial" w:hAnsi="Arial" w:cs="Arial"/>
                <w:sz w:val="24"/>
                <w:szCs w:val="24"/>
              </w:rPr>
              <w:t xml:space="preserve"> как и самовольная разборка устройства, внесение конструктивных изменений или ремонт без предварительного согласия со стороны производителя</w:t>
            </w:r>
          </w:p>
        </w:tc>
      </w:tr>
      <w:tr w:rsidR="001F5B50" w14:paraId="04F504A7" w14:textId="77777777" w:rsidTr="00C5012B">
        <w:tc>
          <w:tcPr>
            <w:tcW w:w="10315" w:type="dxa"/>
            <w:tcBorders>
              <w:top w:val="single" w:sz="4" w:space="0" w:color="auto"/>
            </w:tcBorders>
          </w:tcPr>
          <w:p w14:paraId="5833E31B" w14:textId="77777777" w:rsidR="001F5B50" w:rsidRPr="00FE2F3D" w:rsidRDefault="001F5B50" w:rsidP="00C5012B">
            <w:pPr>
              <w:pStyle w:val="aa"/>
              <w:spacing w:before="240" w:after="240"/>
              <w:jc w:val="both"/>
              <w:rPr>
                <w:rFonts w:ascii="Arial" w:hAnsi="Arial" w:cs="Arial"/>
                <w:b/>
                <w:bCs/>
                <w:sz w:val="24"/>
                <w:szCs w:val="24"/>
              </w:rPr>
            </w:pPr>
            <w:r w:rsidRPr="00FE2F3D">
              <w:rPr>
                <w:rFonts w:ascii="Arial" w:hAnsi="Arial" w:cs="Arial"/>
                <w:b/>
                <w:bCs/>
                <w:sz w:val="24"/>
                <w:szCs w:val="24"/>
              </w:rPr>
              <w:t>При приобретении у посредника</w:t>
            </w:r>
          </w:p>
          <w:p w14:paraId="104A142F" w14:textId="1627DDB4" w:rsidR="001F5B50" w:rsidRPr="00FE2F3D" w:rsidRDefault="001F5B50" w:rsidP="00C5012B">
            <w:pPr>
              <w:pStyle w:val="aa"/>
              <w:spacing w:line="276" w:lineRule="auto"/>
              <w:jc w:val="both"/>
              <w:rPr>
                <w:rFonts w:ascii="Arial" w:hAnsi="Arial" w:cs="Arial"/>
                <w:sz w:val="24"/>
                <w:szCs w:val="24"/>
              </w:rPr>
            </w:pPr>
            <w:r w:rsidRPr="00FE2F3D">
              <w:rPr>
                <w:rFonts w:ascii="Arial" w:hAnsi="Arial" w:cs="Arial"/>
                <w:sz w:val="24"/>
                <w:szCs w:val="24"/>
              </w:rPr>
              <w:t>В случае приобретения продукта у дистрибьютора или посредника следует по всем возникающим вопросам обращаться непосредственно к нему</w:t>
            </w:r>
          </w:p>
        </w:tc>
      </w:tr>
    </w:tbl>
    <w:p w14:paraId="00636DC9" w14:textId="77777777" w:rsidR="001F5B50" w:rsidRDefault="001F5B50" w:rsidP="001F5B50">
      <w:pPr>
        <w:pStyle w:val="aa"/>
        <w:ind w:left="-851"/>
        <w:jc w:val="both"/>
        <w:rPr>
          <w:rFonts w:ascii="Arial" w:hAnsi="Arial" w:cs="Arial"/>
          <w:sz w:val="28"/>
          <w:szCs w:val="28"/>
        </w:rPr>
      </w:pPr>
    </w:p>
    <w:p w14:paraId="056DCDDB" w14:textId="0E3BC200" w:rsidR="00211B6C" w:rsidRDefault="00211B6C" w:rsidP="001F5B50">
      <w:pPr>
        <w:pStyle w:val="aa"/>
        <w:ind w:left="-851"/>
        <w:jc w:val="both"/>
        <w:rPr>
          <w:rFonts w:ascii="Arial" w:hAnsi="Arial" w:cs="Arial"/>
          <w:sz w:val="28"/>
          <w:szCs w:val="28"/>
        </w:rPr>
      </w:pPr>
      <w:r>
        <w:rPr>
          <w:rFonts w:ascii="Arial" w:hAnsi="Arial" w:cs="Arial"/>
          <w:sz w:val="28"/>
          <w:szCs w:val="28"/>
        </w:rPr>
        <w:br w:type="page"/>
      </w:r>
    </w:p>
    <w:p w14:paraId="438FF1AB" w14:textId="194A49BA" w:rsidR="00211B6C" w:rsidRPr="00FE2F3D" w:rsidRDefault="00211B6C" w:rsidP="00C5012B">
      <w:pPr>
        <w:autoSpaceDE w:val="0"/>
        <w:autoSpaceDN w:val="0"/>
        <w:adjustRightInd w:val="0"/>
        <w:spacing w:line="240" w:lineRule="auto"/>
        <w:rPr>
          <w:rFonts w:ascii="Arial" w:hAnsi="Arial" w:cs="Arial"/>
          <w:b/>
          <w:bCs/>
          <w:caps/>
          <w:sz w:val="28"/>
          <w:szCs w:val="28"/>
        </w:rPr>
      </w:pPr>
      <w:r w:rsidRPr="00FE2F3D">
        <w:rPr>
          <w:rFonts w:ascii="Arial" w:hAnsi="Arial" w:cs="Arial"/>
          <w:b/>
          <w:bCs/>
          <w:caps/>
          <w:sz w:val="28"/>
          <w:szCs w:val="28"/>
        </w:rPr>
        <w:lastRenderedPageBreak/>
        <w:t>Правила транспортировки и хранения</w:t>
      </w:r>
    </w:p>
    <w:p w14:paraId="258E33C6" w14:textId="52A2EF83" w:rsidR="001F5B50" w:rsidRPr="00FE2F3D" w:rsidRDefault="00211B6C" w:rsidP="00C5012B">
      <w:pPr>
        <w:autoSpaceDE w:val="0"/>
        <w:autoSpaceDN w:val="0"/>
        <w:adjustRightInd w:val="0"/>
        <w:spacing w:after="0" w:line="240" w:lineRule="auto"/>
        <w:ind w:firstLine="426"/>
        <w:jc w:val="both"/>
        <w:rPr>
          <w:rFonts w:ascii="Arial" w:hAnsi="Arial" w:cs="Arial"/>
          <w:sz w:val="24"/>
          <w:szCs w:val="24"/>
        </w:rPr>
      </w:pPr>
      <w:r w:rsidRPr="00FE2F3D">
        <w:rPr>
          <w:rFonts w:ascii="Arial" w:hAnsi="Arial" w:cs="Arial"/>
          <w:sz w:val="24"/>
          <w:szCs w:val="24"/>
        </w:rPr>
        <w:t>Модуль управления в транспортной упаковке предприятия-изготовителя допуск</w:t>
      </w:r>
      <w:r w:rsidR="00FE2F3D">
        <w:rPr>
          <w:rFonts w:ascii="Arial" w:hAnsi="Arial" w:cs="Arial"/>
          <w:sz w:val="24"/>
          <w:szCs w:val="24"/>
        </w:rPr>
        <w:t>а</w:t>
      </w:r>
      <w:r w:rsidRPr="00FE2F3D">
        <w:rPr>
          <w:rFonts w:ascii="Arial" w:hAnsi="Arial" w:cs="Arial"/>
          <w:sz w:val="24"/>
          <w:szCs w:val="24"/>
        </w:rPr>
        <w:t>ется перевозить в закрытом транспорте, автомашинах, контейнерах, герметизированных отапливаемых отсеках самолетов и т.д. без ограничения скорости и расстояния. Транспортировать</w:t>
      </w:r>
      <w:r w:rsidR="00FE2F3D">
        <w:rPr>
          <w:rFonts w:ascii="Arial" w:hAnsi="Arial" w:cs="Arial"/>
          <w:sz w:val="24"/>
          <w:szCs w:val="24"/>
        </w:rPr>
        <w:t xml:space="preserve"> </w:t>
      </w:r>
      <w:r w:rsidRPr="00FE2F3D">
        <w:rPr>
          <w:rFonts w:ascii="Arial" w:hAnsi="Arial" w:cs="Arial"/>
          <w:sz w:val="24"/>
          <w:szCs w:val="24"/>
        </w:rPr>
        <w:t>приборы в условиях хранения 3 и хранить в условиях хранения 4 по ГОСТ 15150-69 при</w:t>
      </w:r>
      <w:r w:rsidR="00FE2F3D">
        <w:rPr>
          <w:rFonts w:ascii="Arial" w:hAnsi="Arial" w:cs="Arial"/>
          <w:sz w:val="24"/>
          <w:szCs w:val="24"/>
        </w:rPr>
        <w:t xml:space="preserve"> </w:t>
      </w:r>
      <w:r w:rsidRPr="00FE2F3D">
        <w:rPr>
          <w:rFonts w:ascii="Arial" w:hAnsi="Arial" w:cs="Arial"/>
          <w:sz w:val="24"/>
          <w:szCs w:val="24"/>
        </w:rPr>
        <w:t>отсутствии агрессивных газов и паров, вызывающих коррозию.</w:t>
      </w:r>
    </w:p>
    <w:p w14:paraId="4BABB8B7" w14:textId="15DA1D6C" w:rsidR="00211B6C" w:rsidRDefault="00211B6C" w:rsidP="00C5012B">
      <w:pPr>
        <w:pStyle w:val="aa"/>
        <w:jc w:val="both"/>
        <w:rPr>
          <w:rFonts w:ascii="Roboto-Regular" w:hAnsi="Roboto-Regular" w:cs="Roboto-Regular"/>
        </w:rPr>
      </w:pPr>
    </w:p>
    <w:tbl>
      <w:tblPr>
        <w:tblStyle w:val="ab"/>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8908"/>
      </w:tblGrid>
      <w:tr w:rsidR="00C04488" w14:paraId="0168102E" w14:textId="77777777" w:rsidTr="00C5012B">
        <w:tc>
          <w:tcPr>
            <w:tcW w:w="1299" w:type="dxa"/>
            <w:vAlign w:val="center"/>
          </w:tcPr>
          <w:p w14:paraId="11BFF42C" w14:textId="4347236E" w:rsidR="00C04488" w:rsidRDefault="00C04488" w:rsidP="00C5012B">
            <w:pPr>
              <w:pStyle w:val="aa"/>
              <w:jc w:val="center"/>
              <w:rPr>
                <w:rFonts w:ascii="Arial" w:hAnsi="Arial" w:cs="Arial"/>
                <w:b/>
                <w:bCs/>
                <w:color w:val="FF0000"/>
                <w:sz w:val="28"/>
                <w:szCs w:val="28"/>
                <w:highlight w:val="lightGray"/>
              </w:rPr>
            </w:pPr>
            <w:r w:rsidRPr="00C04488">
              <w:rPr>
                <w:rFonts w:ascii="Arial" w:hAnsi="Arial" w:cs="Arial"/>
                <w:b/>
                <w:bCs/>
                <w:noProof/>
                <w:color w:val="FF0000"/>
                <w:sz w:val="28"/>
                <w:szCs w:val="28"/>
                <w:highlight w:val="lightGray"/>
              </w:rPr>
              <w:drawing>
                <wp:inline distT="0" distB="0" distL="0" distR="0" wp14:anchorId="2BF25500" wp14:editId="12076AB8">
                  <wp:extent cx="688266" cy="1068067"/>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16482" t="6727" r="10035" b="17576"/>
                          <a:stretch/>
                        </pic:blipFill>
                        <pic:spPr bwMode="auto">
                          <a:xfrm>
                            <a:off x="0" y="0"/>
                            <a:ext cx="689191" cy="10695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8" w:type="dxa"/>
            <w:shd w:val="clear" w:color="auto" w:fill="FFFFFF" w:themeFill="background1"/>
            <w:vAlign w:val="center"/>
          </w:tcPr>
          <w:p w14:paraId="0C06F169" w14:textId="66886E80" w:rsidR="00C04488" w:rsidRPr="00C04488" w:rsidRDefault="00C04488" w:rsidP="00C5012B">
            <w:pPr>
              <w:pStyle w:val="aa"/>
              <w:suppressAutoHyphens/>
              <w:jc w:val="center"/>
              <w:rPr>
                <w:rFonts w:ascii="Arial" w:hAnsi="Arial" w:cs="Arial"/>
                <w:b/>
                <w:bCs/>
                <w:color w:val="FF0000"/>
                <w:sz w:val="28"/>
                <w:szCs w:val="28"/>
              </w:rPr>
            </w:pPr>
            <w:r w:rsidRPr="00C04488">
              <w:rPr>
                <w:rFonts w:ascii="Arial" w:hAnsi="Arial" w:cs="Arial"/>
                <w:b/>
                <w:bCs/>
                <w:sz w:val="28"/>
                <w:szCs w:val="28"/>
              </w:rPr>
              <w:t>При транспортировке и хранении установка каких-либо тяжелых грузов на верхнюю крышку коробки не допускается.</w:t>
            </w:r>
          </w:p>
        </w:tc>
      </w:tr>
    </w:tbl>
    <w:p w14:paraId="5DAFEC9A" w14:textId="4114B46D" w:rsidR="00211B6C" w:rsidRDefault="00211B6C" w:rsidP="00C5012B">
      <w:pPr>
        <w:pStyle w:val="aa"/>
        <w:jc w:val="both"/>
        <w:rPr>
          <w:rFonts w:ascii="Arial" w:hAnsi="Arial" w:cs="Arial"/>
          <w:b/>
          <w:bCs/>
          <w:sz w:val="28"/>
          <w:szCs w:val="28"/>
        </w:rPr>
      </w:pPr>
    </w:p>
    <w:p w14:paraId="71391151" w14:textId="05333A25" w:rsidR="00211B6C" w:rsidRDefault="00211B6C" w:rsidP="00C5012B">
      <w:pPr>
        <w:pStyle w:val="aa"/>
        <w:spacing w:after="240"/>
        <w:jc w:val="both"/>
        <w:rPr>
          <w:rFonts w:ascii="Arial" w:hAnsi="Arial" w:cs="Arial"/>
          <w:b/>
          <w:bCs/>
          <w:sz w:val="28"/>
          <w:szCs w:val="28"/>
        </w:rPr>
      </w:pPr>
      <w:r w:rsidRPr="00211B6C">
        <w:rPr>
          <w:rFonts w:ascii="Arial" w:hAnsi="Arial" w:cs="Arial"/>
          <w:b/>
          <w:bCs/>
          <w:sz w:val="28"/>
          <w:szCs w:val="28"/>
        </w:rPr>
        <w:t>УКАЗАНИЯ МЕР БЕЗОПАСНОСТИ</w:t>
      </w:r>
    </w:p>
    <w:tbl>
      <w:tblPr>
        <w:tblStyle w:val="ab"/>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8865"/>
      </w:tblGrid>
      <w:tr w:rsidR="00C04488" w14:paraId="0DF0CE6A" w14:textId="77777777" w:rsidTr="00C5012B">
        <w:tc>
          <w:tcPr>
            <w:tcW w:w="1337" w:type="dxa"/>
            <w:vAlign w:val="center"/>
          </w:tcPr>
          <w:p w14:paraId="0FF5A7EA" w14:textId="7CEFA29E" w:rsidR="00C04488" w:rsidRDefault="00C04488" w:rsidP="00C5012B">
            <w:pPr>
              <w:pStyle w:val="aa"/>
              <w:jc w:val="center"/>
              <w:rPr>
                <w:rFonts w:ascii="Arial" w:hAnsi="Arial" w:cs="Arial"/>
                <w:sz w:val="24"/>
                <w:szCs w:val="24"/>
              </w:rPr>
            </w:pPr>
            <w:r w:rsidRPr="00C04488">
              <w:rPr>
                <w:rFonts w:ascii="Arial" w:hAnsi="Arial" w:cs="Arial"/>
                <w:noProof/>
                <w:sz w:val="24"/>
                <w:szCs w:val="24"/>
              </w:rPr>
              <w:drawing>
                <wp:inline distT="0" distB="0" distL="0" distR="0" wp14:anchorId="54CE375D" wp14:editId="54E4D0AC">
                  <wp:extent cx="712234" cy="1625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12062" t="9317" r="15596" b="5577"/>
                          <a:stretch/>
                        </pic:blipFill>
                        <pic:spPr bwMode="auto">
                          <a:xfrm>
                            <a:off x="0" y="0"/>
                            <a:ext cx="712938" cy="16272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865" w:type="dxa"/>
            <w:vAlign w:val="center"/>
          </w:tcPr>
          <w:p w14:paraId="4EEB69C5" w14:textId="59218972" w:rsidR="00C04488" w:rsidRDefault="00C04488" w:rsidP="00C5012B">
            <w:pPr>
              <w:pStyle w:val="aa"/>
              <w:jc w:val="both"/>
              <w:rPr>
                <w:rFonts w:ascii="Arial" w:hAnsi="Arial" w:cs="Arial"/>
                <w:sz w:val="24"/>
                <w:szCs w:val="24"/>
              </w:rPr>
            </w:pPr>
            <w:r w:rsidRPr="00FE2F3D">
              <w:rPr>
                <w:rFonts w:ascii="Arial" w:hAnsi="Arial" w:cs="Arial"/>
                <w:sz w:val="24"/>
                <w:szCs w:val="24"/>
              </w:rPr>
              <w:t>К работе допускаются лица, имеющие необходимую квалификацию, прошедшие инструктаж по технике безопасности. Подключение, регулировка и техобслуживание прибора должны производиться только квалифицированными специалистами, изучившими техническую документацию, руководство по эксплуатации и паспорт изделий.</w:t>
            </w:r>
          </w:p>
          <w:p w14:paraId="2D2C0FEF" w14:textId="77777777" w:rsidR="00C04488" w:rsidRPr="00FE2F3D" w:rsidRDefault="00C04488" w:rsidP="00C5012B">
            <w:pPr>
              <w:pStyle w:val="aa"/>
              <w:jc w:val="both"/>
              <w:rPr>
                <w:rFonts w:ascii="Arial" w:hAnsi="Arial" w:cs="Arial"/>
                <w:sz w:val="24"/>
                <w:szCs w:val="24"/>
              </w:rPr>
            </w:pPr>
          </w:p>
          <w:p w14:paraId="384592A5" w14:textId="6D4823ED" w:rsidR="00C04488" w:rsidRDefault="00C04488" w:rsidP="00C5012B">
            <w:pPr>
              <w:pStyle w:val="aa"/>
              <w:jc w:val="both"/>
              <w:rPr>
                <w:rFonts w:ascii="Arial" w:hAnsi="Arial" w:cs="Arial"/>
                <w:sz w:val="24"/>
                <w:szCs w:val="24"/>
              </w:rPr>
            </w:pPr>
            <w:r w:rsidRPr="00FE2F3D">
              <w:rPr>
                <w:rFonts w:ascii="Arial" w:hAnsi="Arial" w:cs="Arial"/>
                <w:sz w:val="24"/>
                <w:szCs w:val="24"/>
              </w:rPr>
              <w:t>Все работы по монтажу и демонтажу модуля управления необходимо проводить, отключив его от электрической сети.</w:t>
            </w:r>
          </w:p>
          <w:p w14:paraId="5FF24B85" w14:textId="77777777" w:rsidR="00C04488" w:rsidRPr="00FE2F3D" w:rsidRDefault="00C04488" w:rsidP="00C5012B">
            <w:pPr>
              <w:pStyle w:val="aa"/>
              <w:jc w:val="both"/>
              <w:rPr>
                <w:rFonts w:ascii="Arial" w:hAnsi="Arial" w:cs="Arial"/>
                <w:sz w:val="24"/>
                <w:szCs w:val="24"/>
              </w:rPr>
            </w:pPr>
          </w:p>
          <w:p w14:paraId="601799E2" w14:textId="77777777" w:rsidR="00C04488" w:rsidRPr="00FE2F3D" w:rsidRDefault="00C04488" w:rsidP="00C5012B">
            <w:pPr>
              <w:pStyle w:val="aa"/>
              <w:jc w:val="both"/>
              <w:rPr>
                <w:rFonts w:ascii="Arial" w:hAnsi="Arial" w:cs="Arial"/>
                <w:sz w:val="24"/>
                <w:szCs w:val="24"/>
              </w:rPr>
            </w:pPr>
            <w:r w:rsidRPr="00FE2F3D">
              <w:rPr>
                <w:rFonts w:ascii="Arial" w:hAnsi="Arial" w:cs="Arial"/>
                <w:sz w:val="24"/>
                <w:szCs w:val="24"/>
              </w:rPr>
              <w:t>Агрессивные и взрывоопасные компоненты в окружающем воздухе должны отсутствовать.</w:t>
            </w:r>
          </w:p>
          <w:p w14:paraId="5E37637E" w14:textId="77777777" w:rsidR="00C04488" w:rsidRDefault="00C04488" w:rsidP="00C5012B">
            <w:pPr>
              <w:pStyle w:val="aa"/>
              <w:rPr>
                <w:rFonts w:ascii="Arial" w:hAnsi="Arial" w:cs="Arial"/>
                <w:sz w:val="24"/>
                <w:szCs w:val="24"/>
              </w:rPr>
            </w:pPr>
          </w:p>
        </w:tc>
      </w:tr>
    </w:tbl>
    <w:p w14:paraId="4FD782B5" w14:textId="44B18D26" w:rsidR="00211B6C" w:rsidRDefault="00211B6C" w:rsidP="00C5012B">
      <w:pPr>
        <w:pStyle w:val="aa"/>
        <w:jc w:val="both"/>
        <w:rPr>
          <w:rFonts w:ascii="Roboto-Regular" w:hAnsi="Roboto-Regular" w:cs="Roboto-Regular"/>
        </w:rPr>
      </w:pPr>
    </w:p>
    <w:p w14:paraId="6A80B368" w14:textId="77777777" w:rsidR="00211B6C" w:rsidRDefault="00211B6C" w:rsidP="00C5012B">
      <w:pPr>
        <w:pStyle w:val="aa"/>
        <w:jc w:val="both"/>
        <w:rPr>
          <w:rFonts w:ascii="Roboto-Regular" w:hAnsi="Roboto-Regular" w:cs="Roboto-Regular"/>
        </w:rPr>
      </w:pPr>
    </w:p>
    <w:p w14:paraId="0C2FA13A" w14:textId="5FA8BBC2" w:rsidR="00FE2F3D" w:rsidRPr="00FE2F3D" w:rsidRDefault="00211B6C" w:rsidP="00C5012B">
      <w:pPr>
        <w:pStyle w:val="aa"/>
        <w:spacing w:after="240"/>
        <w:jc w:val="both"/>
        <w:rPr>
          <w:rFonts w:ascii="Arial" w:hAnsi="Arial" w:cs="Arial"/>
          <w:b/>
          <w:bCs/>
          <w:sz w:val="28"/>
          <w:szCs w:val="28"/>
        </w:rPr>
      </w:pPr>
      <w:r w:rsidRPr="00FE2F3D">
        <w:rPr>
          <w:rFonts w:ascii="Arial" w:hAnsi="Arial" w:cs="Arial"/>
          <w:b/>
          <w:bCs/>
          <w:sz w:val="28"/>
          <w:szCs w:val="28"/>
        </w:rPr>
        <w:t xml:space="preserve">ТЕХНИЧЕСКОЕ ОБСЛУЖИВАНИЕ </w:t>
      </w:r>
    </w:p>
    <w:p w14:paraId="30722408" w14:textId="7CDCFBB7" w:rsidR="00211B6C" w:rsidRPr="00FE2F3D" w:rsidRDefault="00211B6C" w:rsidP="00C5012B">
      <w:pPr>
        <w:pStyle w:val="aa"/>
        <w:ind w:firstLine="426"/>
        <w:jc w:val="both"/>
        <w:rPr>
          <w:rFonts w:ascii="Arial" w:hAnsi="Arial" w:cs="Arial"/>
          <w:sz w:val="24"/>
          <w:szCs w:val="24"/>
        </w:rPr>
      </w:pPr>
      <w:r w:rsidRPr="00FE2F3D">
        <w:rPr>
          <w:rFonts w:ascii="Arial" w:hAnsi="Arial" w:cs="Arial"/>
          <w:sz w:val="24"/>
          <w:szCs w:val="24"/>
        </w:rPr>
        <w:t>В процессе эксплуатации не реже одного раза в месяц необходимо производить внешний осмотр состояния модуля автоматики, проверять состояние всех соединений кабелей и проводов с клеммником.</w:t>
      </w:r>
    </w:p>
    <w:p w14:paraId="14150F5B" w14:textId="666F9D5B" w:rsidR="00211B6C" w:rsidRDefault="00211B6C" w:rsidP="00C5012B">
      <w:pPr>
        <w:pStyle w:val="aa"/>
        <w:jc w:val="both"/>
        <w:rPr>
          <w:rFonts w:ascii="Arial" w:hAnsi="Arial" w:cs="Arial"/>
          <w:sz w:val="28"/>
          <w:szCs w:val="28"/>
        </w:rPr>
      </w:pPr>
    </w:p>
    <w:p w14:paraId="62F4A092" w14:textId="5DC0EC2F" w:rsidR="00211B6C" w:rsidRDefault="00211B6C" w:rsidP="00211B6C">
      <w:pPr>
        <w:pStyle w:val="aa"/>
        <w:ind w:left="-851"/>
        <w:jc w:val="both"/>
        <w:rPr>
          <w:rFonts w:ascii="Arial" w:hAnsi="Arial" w:cs="Arial"/>
          <w:sz w:val="28"/>
          <w:szCs w:val="28"/>
        </w:rPr>
      </w:pPr>
    </w:p>
    <w:p w14:paraId="03D832B2" w14:textId="49B47AFB" w:rsidR="00211B6C" w:rsidRDefault="00C04488" w:rsidP="00C5012B">
      <w:pPr>
        <w:pStyle w:val="aa"/>
        <w:spacing w:after="240"/>
        <w:jc w:val="both"/>
        <w:rPr>
          <w:rFonts w:ascii="Arial" w:hAnsi="Arial" w:cs="Arial"/>
          <w:b/>
          <w:bCs/>
          <w:sz w:val="28"/>
          <w:szCs w:val="28"/>
        </w:rPr>
      </w:pPr>
      <w:r>
        <w:rPr>
          <w:rFonts w:ascii="Arial" w:hAnsi="Arial" w:cs="Arial"/>
          <w:b/>
          <w:bCs/>
          <w:sz w:val="28"/>
          <w:szCs w:val="28"/>
        </w:rPr>
        <w:br w:type="column"/>
      </w:r>
      <w:r w:rsidR="00211B6C" w:rsidRPr="00FE2F3D">
        <w:rPr>
          <w:rFonts w:ascii="Arial" w:hAnsi="Arial" w:cs="Arial"/>
          <w:b/>
          <w:bCs/>
          <w:sz w:val="28"/>
          <w:szCs w:val="28"/>
        </w:rPr>
        <w:lastRenderedPageBreak/>
        <w:t>ГАРАНТИЙНЫЕ ОБЯЗАТЕЛЬСТВА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FE2F3D" w14:paraId="71D69AC1" w14:textId="77777777" w:rsidTr="00C5012B">
        <w:tc>
          <w:tcPr>
            <w:tcW w:w="10065" w:type="dxa"/>
            <w:tcBorders>
              <w:bottom w:val="single" w:sz="24" w:space="0" w:color="auto"/>
            </w:tcBorders>
          </w:tcPr>
          <w:p w14:paraId="200B700E" w14:textId="36AD016B" w:rsidR="00FE2F3D" w:rsidRPr="00FE2F3D" w:rsidRDefault="00FE2F3D" w:rsidP="00C5012B">
            <w:pPr>
              <w:pStyle w:val="aa"/>
              <w:spacing w:after="240"/>
              <w:rPr>
                <w:rFonts w:ascii="Arial" w:hAnsi="Arial" w:cs="Arial"/>
                <w:b/>
                <w:bCs/>
                <w:i/>
                <w:iCs/>
                <w:sz w:val="24"/>
                <w:szCs w:val="24"/>
              </w:rPr>
            </w:pPr>
            <w:r w:rsidRPr="00FE2F3D">
              <w:rPr>
                <w:rFonts w:ascii="Arial" w:hAnsi="Arial" w:cs="Arial"/>
                <w:b/>
                <w:bCs/>
                <w:i/>
                <w:iCs/>
                <w:sz w:val="24"/>
                <w:szCs w:val="24"/>
              </w:rPr>
              <w:t>Гарантийные обязательства прекращаются в случае самостоятельного ремонта или переделки модуля автоматики, а также в случае нарушения класса IP защиты корпуса или при наличии следов механических повреждений.</w:t>
            </w:r>
          </w:p>
        </w:tc>
      </w:tr>
      <w:tr w:rsidR="00FE2F3D" w:rsidRPr="00C04488" w14:paraId="697B5BF2" w14:textId="77777777" w:rsidTr="00C5012B">
        <w:tc>
          <w:tcPr>
            <w:tcW w:w="10065" w:type="dxa"/>
            <w:tcBorders>
              <w:top w:val="single" w:sz="24" w:space="0" w:color="auto"/>
            </w:tcBorders>
          </w:tcPr>
          <w:p w14:paraId="50FBDDDE" w14:textId="2025B1F8" w:rsidR="00FE2F3D" w:rsidRPr="00C04488" w:rsidRDefault="00FE2F3D" w:rsidP="00EE3E73">
            <w:pPr>
              <w:pStyle w:val="aa"/>
              <w:jc w:val="both"/>
              <w:rPr>
                <w:rFonts w:ascii="Arial" w:hAnsi="Arial" w:cs="Arial"/>
                <w:sz w:val="24"/>
                <w:szCs w:val="24"/>
              </w:rPr>
            </w:pPr>
            <w:r w:rsidRPr="00C04488">
              <w:rPr>
                <w:rFonts w:ascii="Arial" w:hAnsi="Arial" w:cs="Arial"/>
                <w:sz w:val="24"/>
                <w:szCs w:val="24"/>
              </w:rPr>
              <w:t>1. Производитель гарантирует отсутствие дефектов и неисправностей Оборудования и несет ответственность по гарантийным обязательствам в соответствии с законодательством Российской Федерации</w:t>
            </w:r>
          </w:p>
        </w:tc>
      </w:tr>
      <w:tr w:rsidR="00FE2F3D" w:rsidRPr="00C04488" w14:paraId="140763DC" w14:textId="77777777" w:rsidTr="00C5012B">
        <w:tc>
          <w:tcPr>
            <w:tcW w:w="10065" w:type="dxa"/>
          </w:tcPr>
          <w:p w14:paraId="3C834C00" w14:textId="0A4CDB59" w:rsidR="00FE2F3D" w:rsidRPr="00C04488" w:rsidRDefault="00FE2F3D" w:rsidP="00EE3E73">
            <w:pPr>
              <w:pStyle w:val="aa"/>
              <w:jc w:val="both"/>
              <w:rPr>
                <w:rFonts w:ascii="Arial" w:hAnsi="Arial" w:cs="Arial"/>
                <w:sz w:val="24"/>
                <w:szCs w:val="24"/>
              </w:rPr>
            </w:pPr>
            <w:r w:rsidRPr="00C04488">
              <w:rPr>
                <w:rFonts w:ascii="Arial" w:hAnsi="Arial" w:cs="Arial"/>
                <w:sz w:val="24"/>
                <w:szCs w:val="24"/>
              </w:rPr>
              <w:t>2. Гарантийный срок эксплуатации Оборудования составляет 24 месяца со дня отгрузки.</w:t>
            </w:r>
          </w:p>
        </w:tc>
      </w:tr>
      <w:tr w:rsidR="00FE2F3D" w:rsidRPr="00C04488" w14:paraId="5EF1D4E9" w14:textId="77777777" w:rsidTr="00C5012B">
        <w:tc>
          <w:tcPr>
            <w:tcW w:w="10065" w:type="dxa"/>
          </w:tcPr>
          <w:p w14:paraId="50621CA5" w14:textId="60574FDD" w:rsidR="00FE2F3D" w:rsidRPr="00C04488" w:rsidRDefault="00FE2F3D" w:rsidP="00EE3E73">
            <w:pPr>
              <w:pStyle w:val="aa"/>
              <w:jc w:val="both"/>
              <w:rPr>
                <w:rFonts w:ascii="Arial" w:hAnsi="Arial" w:cs="Arial"/>
                <w:sz w:val="24"/>
                <w:szCs w:val="24"/>
              </w:rPr>
            </w:pPr>
            <w:r w:rsidRPr="00C04488">
              <w:rPr>
                <w:rFonts w:ascii="Arial" w:hAnsi="Arial" w:cs="Arial"/>
                <w:sz w:val="24"/>
                <w:szCs w:val="24"/>
              </w:rPr>
              <w:t xml:space="preserve">3. Вне зависимости от даты продажи, гарантийный срок не может превышать 3 (три) года с даты производства Оборудования. Дата производства указана </w:t>
            </w:r>
            <w:r w:rsidR="00C04488" w:rsidRPr="00C04488">
              <w:rPr>
                <w:rFonts w:ascii="Arial" w:hAnsi="Arial" w:cs="Arial"/>
                <w:sz w:val="24"/>
                <w:szCs w:val="24"/>
              </w:rPr>
              <w:t xml:space="preserve">на </w:t>
            </w:r>
            <w:r w:rsidRPr="00C04488">
              <w:rPr>
                <w:rFonts w:ascii="Arial" w:hAnsi="Arial" w:cs="Arial"/>
                <w:sz w:val="24"/>
                <w:szCs w:val="24"/>
              </w:rPr>
              <w:t>издели</w:t>
            </w:r>
            <w:r w:rsidR="00C04488" w:rsidRPr="00C04488">
              <w:rPr>
                <w:rFonts w:ascii="Arial" w:hAnsi="Arial" w:cs="Arial"/>
                <w:sz w:val="24"/>
                <w:szCs w:val="24"/>
              </w:rPr>
              <w:t>и.</w:t>
            </w:r>
          </w:p>
        </w:tc>
      </w:tr>
      <w:tr w:rsidR="00FE2F3D" w:rsidRPr="00C04488" w14:paraId="5FD8F47F" w14:textId="77777777" w:rsidTr="00C5012B">
        <w:tc>
          <w:tcPr>
            <w:tcW w:w="10065" w:type="dxa"/>
          </w:tcPr>
          <w:p w14:paraId="78513E89" w14:textId="2A6072EA" w:rsidR="00FE2F3D" w:rsidRPr="00C04488" w:rsidRDefault="00C04488" w:rsidP="00EE3E73">
            <w:pPr>
              <w:pStyle w:val="aa"/>
              <w:jc w:val="both"/>
              <w:rPr>
                <w:rFonts w:ascii="Arial" w:hAnsi="Arial" w:cs="Arial"/>
                <w:sz w:val="24"/>
                <w:szCs w:val="24"/>
              </w:rPr>
            </w:pPr>
            <w:r w:rsidRPr="00C04488">
              <w:rPr>
                <w:rFonts w:ascii="Arial" w:hAnsi="Arial" w:cs="Arial"/>
                <w:sz w:val="24"/>
                <w:szCs w:val="24"/>
              </w:rPr>
              <w:t>4. В течение гарантийного срока Производитель обязуется бесплатно устранить дефекты Оборудования путем его ремонта или замены на аналогичное при условии, что дефект возник по вине Производителя. Оборудование, предоставляемое для замены, может быть как новым, так и восстановленным, но в любом случае Производитель гарантирует, что его характеристики будут не хуже, чем у заменяемого устройства.</w:t>
            </w:r>
          </w:p>
        </w:tc>
      </w:tr>
      <w:tr w:rsidR="00C04488" w:rsidRPr="00C04488" w14:paraId="5A3378BB" w14:textId="77777777" w:rsidTr="00C5012B">
        <w:tc>
          <w:tcPr>
            <w:tcW w:w="10065" w:type="dxa"/>
          </w:tcPr>
          <w:p w14:paraId="1E4F105D" w14:textId="109FB492" w:rsidR="00C04488" w:rsidRPr="00C04488" w:rsidRDefault="00C04488" w:rsidP="00EE3E73">
            <w:pPr>
              <w:pStyle w:val="aa"/>
              <w:jc w:val="both"/>
              <w:rPr>
                <w:rFonts w:ascii="Arial" w:hAnsi="Arial" w:cs="Arial"/>
                <w:sz w:val="24"/>
                <w:szCs w:val="24"/>
              </w:rPr>
            </w:pPr>
            <w:r w:rsidRPr="00C04488">
              <w:rPr>
                <w:rFonts w:ascii="Arial" w:hAnsi="Arial" w:cs="Arial"/>
                <w:sz w:val="24"/>
                <w:szCs w:val="24"/>
              </w:rPr>
              <w:t>5. Выполнение гарантийных обязательств по ремонту вышедшего из строя оборудования влечет за собой увеличение гарантийного срока на время ремонта оборудования.</w:t>
            </w:r>
          </w:p>
        </w:tc>
      </w:tr>
      <w:tr w:rsidR="00C04488" w:rsidRPr="00C04488" w14:paraId="6036B2B6" w14:textId="77777777" w:rsidTr="00C5012B">
        <w:tc>
          <w:tcPr>
            <w:tcW w:w="10065" w:type="dxa"/>
          </w:tcPr>
          <w:p w14:paraId="6463B57F" w14:textId="11EC0CC7" w:rsidR="005B29FC" w:rsidRPr="00860C90" w:rsidRDefault="005B29FC" w:rsidP="00EE3E73">
            <w:pPr>
              <w:pStyle w:val="aa"/>
              <w:jc w:val="both"/>
              <w:rPr>
                <w:rFonts w:ascii="Arial" w:hAnsi="Arial" w:cs="Arial"/>
                <w:sz w:val="24"/>
                <w:szCs w:val="24"/>
              </w:rPr>
            </w:pPr>
            <w:r>
              <w:rPr>
                <w:rFonts w:ascii="Arial" w:hAnsi="Arial" w:cs="Arial"/>
                <w:sz w:val="24"/>
                <w:szCs w:val="24"/>
              </w:rPr>
              <w:t xml:space="preserve">6. </w:t>
            </w:r>
            <w:r w:rsidR="00C04488" w:rsidRPr="00C04488">
              <w:rPr>
                <w:rFonts w:ascii="Arial" w:hAnsi="Arial" w:cs="Arial"/>
                <w:sz w:val="24"/>
                <w:szCs w:val="24"/>
              </w:rPr>
              <w:t>Гарантийный ремонт осуществляется через фирму-поставщика или</w:t>
            </w:r>
            <w:r>
              <w:rPr>
                <w:rFonts w:ascii="Arial" w:hAnsi="Arial" w:cs="Arial"/>
                <w:sz w:val="24"/>
                <w:szCs w:val="24"/>
              </w:rPr>
              <w:t xml:space="preserve"> </w:t>
            </w:r>
            <w:r w:rsidR="00C04488" w:rsidRPr="00C04488">
              <w:rPr>
                <w:rFonts w:ascii="Arial" w:hAnsi="Arial" w:cs="Arial"/>
                <w:sz w:val="24"/>
                <w:szCs w:val="24"/>
              </w:rPr>
              <w:t>производителя</w:t>
            </w:r>
            <w:r w:rsidR="00EE3E73">
              <w:rPr>
                <w:rFonts w:ascii="Arial" w:hAnsi="Arial" w:cs="Arial"/>
                <w:sz w:val="24"/>
                <w:szCs w:val="24"/>
              </w:rPr>
              <w:t>.</w:t>
            </w:r>
            <w:r w:rsidR="00C04488" w:rsidRPr="00C04488">
              <w:rPr>
                <w:rFonts w:ascii="Arial" w:hAnsi="Arial" w:cs="Arial"/>
                <w:sz w:val="24"/>
                <w:szCs w:val="24"/>
              </w:rPr>
              <w:t xml:space="preserve"> </w:t>
            </w:r>
            <w:r w:rsidRPr="00C04488">
              <w:rPr>
                <w:rFonts w:ascii="Arial" w:hAnsi="Arial" w:cs="Arial"/>
                <w:sz w:val="24"/>
                <w:szCs w:val="24"/>
              </w:rPr>
              <w:t xml:space="preserve">К каждому модулю, переданному в ремонт, должен прилагаться акт о неисправности, подписанный комиссией, возглавляемой главным инженером или руководителем предприятия. Копию акта направлять на адрес электронной почты: </w:t>
            </w:r>
            <w:hyperlink r:id="rId30" w:history="1">
              <w:r w:rsidR="00C5012B" w:rsidRPr="00F57C83">
                <w:rPr>
                  <w:rStyle w:val="ae"/>
                  <w:rFonts w:ascii="Arial" w:hAnsi="Arial" w:cs="Arial"/>
                  <w:sz w:val="24"/>
                  <w:szCs w:val="24"/>
                  <w:lang w:val="en-US"/>
                </w:rPr>
                <w:t>sales</w:t>
              </w:r>
              <w:r w:rsidR="00C5012B" w:rsidRPr="00F57C83">
                <w:rPr>
                  <w:rStyle w:val="ae"/>
                  <w:rFonts w:ascii="Arial" w:hAnsi="Arial" w:cs="Arial"/>
                  <w:sz w:val="24"/>
                  <w:szCs w:val="24"/>
                </w:rPr>
                <w:t>@</w:t>
              </w:r>
              <w:proofErr w:type="spellStart"/>
              <w:r w:rsidR="00C5012B" w:rsidRPr="00F57C83">
                <w:rPr>
                  <w:rStyle w:val="ae"/>
                  <w:rFonts w:ascii="Arial" w:hAnsi="Arial" w:cs="Arial"/>
                  <w:sz w:val="24"/>
                  <w:szCs w:val="24"/>
                  <w:lang w:val="en-US"/>
                </w:rPr>
                <w:t>rgp</w:t>
              </w:r>
              <w:proofErr w:type="spellEnd"/>
              <w:r w:rsidR="00C5012B" w:rsidRPr="00F57C83">
                <w:rPr>
                  <w:rStyle w:val="ae"/>
                  <w:rFonts w:ascii="Arial" w:hAnsi="Arial" w:cs="Arial"/>
                  <w:sz w:val="24"/>
                  <w:szCs w:val="24"/>
                </w:rPr>
                <w:t>-</w:t>
              </w:r>
              <w:r w:rsidR="00C5012B" w:rsidRPr="00F57C83">
                <w:rPr>
                  <w:rStyle w:val="ae"/>
                  <w:rFonts w:ascii="Arial" w:hAnsi="Arial" w:cs="Arial"/>
                  <w:sz w:val="24"/>
                  <w:szCs w:val="24"/>
                  <w:lang w:val="en-US"/>
                </w:rPr>
                <w:t>tech</w:t>
              </w:r>
              <w:r w:rsidR="00C5012B" w:rsidRPr="00F57C83">
                <w:rPr>
                  <w:rStyle w:val="ae"/>
                  <w:rFonts w:ascii="Arial" w:hAnsi="Arial" w:cs="Arial"/>
                  <w:sz w:val="24"/>
                  <w:szCs w:val="24"/>
                </w:rPr>
                <w:t>.</w:t>
              </w:r>
              <w:proofErr w:type="spellStart"/>
              <w:r w:rsidR="00C5012B" w:rsidRPr="00F57C83">
                <w:rPr>
                  <w:rStyle w:val="ae"/>
                  <w:rFonts w:ascii="Arial" w:hAnsi="Arial" w:cs="Arial"/>
                  <w:sz w:val="24"/>
                  <w:szCs w:val="24"/>
                  <w:lang w:val="en-US"/>
                </w:rPr>
                <w:t>ru</w:t>
              </w:r>
              <w:proofErr w:type="spellEnd"/>
            </w:hyperlink>
            <w:r w:rsidR="00C5012B" w:rsidRPr="00C5012B">
              <w:rPr>
                <w:rFonts w:ascii="Arial" w:hAnsi="Arial" w:cs="Arial"/>
                <w:sz w:val="24"/>
                <w:szCs w:val="24"/>
              </w:rPr>
              <w:t xml:space="preserve"> </w:t>
            </w:r>
          </w:p>
        </w:tc>
      </w:tr>
      <w:tr w:rsidR="00C04488" w14:paraId="43C8AE5F" w14:textId="77777777" w:rsidTr="00C5012B">
        <w:tc>
          <w:tcPr>
            <w:tcW w:w="10065" w:type="dxa"/>
          </w:tcPr>
          <w:p w14:paraId="60EFCEB3" w14:textId="77777777" w:rsidR="00CB2BCB" w:rsidRDefault="00CB2BCB" w:rsidP="00CB2BCB">
            <w:pPr>
              <w:pStyle w:val="aa"/>
              <w:spacing w:after="120"/>
              <w:jc w:val="center"/>
              <w:rPr>
                <w:rFonts w:ascii="Arial" w:hAnsi="Arial" w:cs="Arial"/>
                <w:b/>
                <w:bCs/>
                <w:sz w:val="28"/>
                <w:szCs w:val="28"/>
              </w:rPr>
            </w:pPr>
          </w:p>
          <w:p w14:paraId="38165272" w14:textId="77777777" w:rsidR="005B29FC" w:rsidRDefault="00C04488" w:rsidP="00CB2BCB">
            <w:pPr>
              <w:pStyle w:val="aa"/>
              <w:spacing w:after="120"/>
              <w:jc w:val="center"/>
              <w:rPr>
                <w:rFonts w:ascii="Arial" w:hAnsi="Arial" w:cs="Arial"/>
                <w:b/>
                <w:bCs/>
                <w:sz w:val="28"/>
                <w:szCs w:val="28"/>
              </w:rPr>
            </w:pPr>
            <w:r w:rsidRPr="00FE2F3D">
              <w:rPr>
                <w:rFonts w:ascii="Arial" w:hAnsi="Arial" w:cs="Arial"/>
                <w:b/>
                <w:bCs/>
                <w:sz w:val="28"/>
                <w:szCs w:val="28"/>
              </w:rPr>
              <w:t>Доставка осуществляется за счет покупателя.</w:t>
            </w:r>
          </w:p>
          <w:p w14:paraId="39A681A7" w14:textId="0CA63FF2" w:rsidR="00CB2BCB" w:rsidRPr="005B29FC" w:rsidRDefault="00CB2BCB" w:rsidP="00CB2BCB">
            <w:pPr>
              <w:pStyle w:val="aa"/>
              <w:spacing w:after="120"/>
              <w:jc w:val="center"/>
              <w:rPr>
                <w:rFonts w:ascii="Arial" w:hAnsi="Arial" w:cs="Arial"/>
                <w:b/>
                <w:bCs/>
                <w:sz w:val="28"/>
                <w:szCs w:val="28"/>
              </w:rPr>
            </w:pPr>
          </w:p>
        </w:tc>
      </w:tr>
      <w:tr w:rsidR="00C04488" w:rsidRPr="005B29FC" w14:paraId="04F93DBE" w14:textId="77777777" w:rsidTr="00C5012B">
        <w:tc>
          <w:tcPr>
            <w:tcW w:w="10065" w:type="dxa"/>
          </w:tcPr>
          <w:p w14:paraId="429C65C6" w14:textId="1DCEF6EC" w:rsidR="005B29FC" w:rsidRPr="005B29FC" w:rsidRDefault="00C04488" w:rsidP="00CB2BCB">
            <w:pPr>
              <w:pStyle w:val="aa"/>
              <w:jc w:val="both"/>
              <w:rPr>
                <w:rFonts w:ascii="Arial" w:hAnsi="Arial" w:cs="Arial"/>
                <w:sz w:val="24"/>
                <w:szCs w:val="24"/>
              </w:rPr>
            </w:pPr>
            <w:r w:rsidRPr="005B29FC">
              <w:rPr>
                <w:rFonts w:ascii="Arial" w:hAnsi="Arial" w:cs="Arial"/>
                <w:sz w:val="24"/>
                <w:szCs w:val="24"/>
              </w:rPr>
              <w:t>7. Ни при каких обстоятельствах Производитель и</w:t>
            </w:r>
            <w:r w:rsidR="00CB2BCB">
              <w:rPr>
                <w:rFonts w:ascii="Arial" w:hAnsi="Arial" w:cs="Arial"/>
                <w:sz w:val="24"/>
                <w:szCs w:val="24"/>
              </w:rPr>
              <w:t xml:space="preserve">ли его представитель </w:t>
            </w:r>
            <w:r w:rsidRPr="005B29FC">
              <w:rPr>
                <w:rFonts w:ascii="Arial" w:hAnsi="Arial" w:cs="Arial"/>
                <w:sz w:val="24"/>
                <w:szCs w:val="24"/>
              </w:rPr>
              <w:t>не нес</w:t>
            </w:r>
            <w:r w:rsidR="00CB2BCB">
              <w:rPr>
                <w:rFonts w:ascii="Arial" w:hAnsi="Arial" w:cs="Arial"/>
                <w:sz w:val="24"/>
                <w:szCs w:val="24"/>
              </w:rPr>
              <w:t>у</w:t>
            </w:r>
            <w:r w:rsidRPr="005B29FC">
              <w:rPr>
                <w:rFonts w:ascii="Arial" w:hAnsi="Arial" w:cs="Arial"/>
                <w:sz w:val="24"/>
                <w:szCs w:val="24"/>
              </w:rPr>
              <w:t>т ответственности за любые убытки, включая потерю прибыли и другие случайные, последовательные или косвенные убытки, возникшие вследствие некорректных действий по монтажу, сопровождению, эксплуатации либо связанных с производительностью, выходом из строя или временной неработоспособностью Оборудования. Кроме того, Производитель не несёт ответственности за убытки, заявленные Покупателем на основании претензий третьей стороны или вызванные неисполнением обязательств Покупателя.</w:t>
            </w:r>
          </w:p>
        </w:tc>
      </w:tr>
      <w:tr w:rsidR="00C04488" w:rsidRPr="005B29FC" w14:paraId="1D02A194" w14:textId="77777777" w:rsidTr="00C5012B">
        <w:tc>
          <w:tcPr>
            <w:tcW w:w="10065" w:type="dxa"/>
          </w:tcPr>
          <w:p w14:paraId="02374299" w14:textId="2825EF0B" w:rsidR="00C04488" w:rsidRPr="005B29FC" w:rsidRDefault="00C04488" w:rsidP="00CB2BCB">
            <w:pPr>
              <w:pStyle w:val="aa"/>
              <w:jc w:val="both"/>
              <w:rPr>
                <w:rFonts w:ascii="Arial" w:hAnsi="Arial" w:cs="Arial"/>
                <w:sz w:val="24"/>
                <w:szCs w:val="24"/>
              </w:rPr>
            </w:pPr>
            <w:r w:rsidRPr="005B29FC">
              <w:rPr>
                <w:rFonts w:ascii="Arial" w:hAnsi="Arial" w:cs="Arial"/>
                <w:sz w:val="24"/>
                <w:szCs w:val="24"/>
              </w:rPr>
              <w:t>8. Производитель не несет ответственность в случае, если тестирование Оборудования показало, что заявленный дефект отсутствует, либо он возник вследствие нарушения правил монтажа или условий эксплуатации, а также любых действий, связанных с попытками добиться от устройства выполнения функций, не заявленных Производителем.</w:t>
            </w:r>
          </w:p>
        </w:tc>
      </w:tr>
      <w:tr w:rsidR="00C04488" w:rsidRPr="005B29FC" w14:paraId="53D4837F" w14:textId="77777777" w:rsidTr="00C5012B">
        <w:tc>
          <w:tcPr>
            <w:tcW w:w="10065" w:type="dxa"/>
          </w:tcPr>
          <w:p w14:paraId="6BFFEA83" w14:textId="07A8A5CA" w:rsidR="00C04488" w:rsidRPr="005B29FC" w:rsidRDefault="00C04488" w:rsidP="00CB2BCB">
            <w:pPr>
              <w:pStyle w:val="aa"/>
              <w:jc w:val="both"/>
              <w:rPr>
                <w:rFonts w:ascii="Arial" w:hAnsi="Arial" w:cs="Arial"/>
                <w:sz w:val="24"/>
                <w:szCs w:val="24"/>
              </w:rPr>
            </w:pPr>
            <w:r w:rsidRPr="005B29FC">
              <w:rPr>
                <w:rFonts w:ascii="Arial" w:hAnsi="Arial" w:cs="Arial"/>
                <w:sz w:val="24"/>
                <w:szCs w:val="24"/>
              </w:rPr>
              <w:t>9. Условия гарантии не предусматривают профилактику</w:t>
            </w:r>
            <w:r w:rsidR="00CB2BCB">
              <w:rPr>
                <w:rFonts w:ascii="Arial" w:hAnsi="Arial" w:cs="Arial"/>
                <w:sz w:val="24"/>
                <w:szCs w:val="24"/>
              </w:rPr>
              <w:t xml:space="preserve"> (обслуживание)</w:t>
            </w:r>
            <w:r w:rsidRPr="005B29FC">
              <w:rPr>
                <w:rFonts w:ascii="Arial" w:hAnsi="Arial" w:cs="Arial"/>
                <w:sz w:val="24"/>
                <w:szCs w:val="24"/>
              </w:rPr>
              <w:t xml:space="preserve"> Оборудования.</w:t>
            </w:r>
          </w:p>
        </w:tc>
      </w:tr>
      <w:tr w:rsidR="00C04488" w:rsidRPr="005B29FC" w14:paraId="074038F4" w14:textId="77777777" w:rsidTr="00C5012B">
        <w:tc>
          <w:tcPr>
            <w:tcW w:w="10065" w:type="dxa"/>
          </w:tcPr>
          <w:p w14:paraId="226E14E9" w14:textId="7424F73F" w:rsidR="005B29FC" w:rsidRPr="005B29FC" w:rsidRDefault="00C04488" w:rsidP="00CB2BCB">
            <w:pPr>
              <w:pStyle w:val="aa"/>
              <w:jc w:val="both"/>
              <w:rPr>
                <w:rFonts w:ascii="Arial" w:hAnsi="Arial" w:cs="Arial"/>
                <w:sz w:val="24"/>
                <w:szCs w:val="24"/>
              </w:rPr>
            </w:pPr>
            <w:r w:rsidRPr="005B29FC">
              <w:rPr>
                <w:rFonts w:ascii="Arial" w:hAnsi="Arial" w:cs="Arial"/>
                <w:sz w:val="24"/>
                <w:szCs w:val="24"/>
              </w:rPr>
              <w:t>10. Гарантийное обслуживание не производится в случае:</w:t>
            </w:r>
          </w:p>
          <w:p w14:paraId="7CE1AEA8" w14:textId="56D646A7"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отсутствия, или не читаемости серийного номера на шильдике завода изготовителя;</w:t>
            </w:r>
          </w:p>
          <w:p w14:paraId="78F66301" w14:textId="6BECF83E"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несоблюдения правил транспортировки, хранения, эксплуатации или установки;</w:t>
            </w:r>
          </w:p>
          <w:p w14:paraId="1F4126DC" w14:textId="4DF17D79"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неправильных действий, использования не по назначению;</w:t>
            </w:r>
          </w:p>
          <w:p w14:paraId="217C8563" w14:textId="4467767B"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механических воздействий, действия обстоятельств непреодолимой силы (таких как пожар, наводнение, землетрясение и др.) или влияния случайных внешних факторов;</w:t>
            </w:r>
          </w:p>
          <w:p w14:paraId="4115FB09" w14:textId="45AB4A05"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бросков напряжения в электрической сети</w:t>
            </w:r>
            <w:r w:rsidR="00CB2BCB">
              <w:rPr>
                <w:rFonts w:ascii="Arial" w:hAnsi="Arial" w:cs="Arial"/>
                <w:sz w:val="24"/>
                <w:szCs w:val="24"/>
              </w:rPr>
              <w:t>, отсутствием защиты питающей линии</w:t>
            </w:r>
            <w:r w:rsidRPr="005B29FC">
              <w:rPr>
                <w:rFonts w:ascii="Arial" w:hAnsi="Arial" w:cs="Arial"/>
                <w:sz w:val="24"/>
                <w:szCs w:val="24"/>
              </w:rPr>
              <w:t>;</w:t>
            </w:r>
          </w:p>
          <w:p w14:paraId="034C5A78" w14:textId="543581B0"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неисправностей, вызванных ремонтом</w:t>
            </w:r>
            <w:r w:rsidR="00CB2BCB">
              <w:rPr>
                <w:rFonts w:ascii="Arial" w:hAnsi="Arial" w:cs="Arial"/>
                <w:sz w:val="24"/>
                <w:szCs w:val="24"/>
              </w:rPr>
              <w:t>, обслуживанием</w:t>
            </w:r>
            <w:r w:rsidRPr="005B29FC">
              <w:rPr>
                <w:rFonts w:ascii="Arial" w:hAnsi="Arial" w:cs="Arial"/>
                <w:sz w:val="24"/>
                <w:szCs w:val="24"/>
              </w:rPr>
              <w:t xml:space="preserve"> или модификацией;</w:t>
            </w:r>
          </w:p>
          <w:p w14:paraId="23376B09" w14:textId="6791475C"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повреждений, вызванных попаданием внутрь посторонних предметов</w:t>
            </w:r>
            <w:r w:rsidR="00CB2BCB">
              <w:rPr>
                <w:rFonts w:ascii="Arial" w:hAnsi="Arial" w:cs="Arial"/>
                <w:sz w:val="24"/>
                <w:szCs w:val="24"/>
              </w:rPr>
              <w:t xml:space="preserve"> или </w:t>
            </w:r>
            <w:r w:rsidRPr="005B29FC">
              <w:rPr>
                <w:rFonts w:ascii="Arial" w:hAnsi="Arial" w:cs="Arial"/>
                <w:sz w:val="24"/>
                <w:szCs w:val="24"/>
              </w:rPr>
              <w:t>веществ;</w:t>
            </w:r>
          </w:p>
          <w:p w14:paraId="20121004" w14:textId="5B19ED02" w:rsidR="00C04488" w:rsidRPr="005B29FC" w:rsidRDefault="00C04488" w:rsidP="00CB2BCB">
            <w:pPr>
              <w:pStyle w:val="aa"/>
              <w:numPr>
                <w:ilvl w:val="0"/>
                <w:numId w:val="49"/>
              </w:numPr>
              <w:ind w:left="322" w:hanging="322"/>
              <w:jc w:val="both"/>
              <w:rPr>
                <w:rFonts w:ascii="Arial" w:hAnsi="Arial" w:cs="Arial"/>
                <w:sz w:val="24"/>
                <w:szCs w:val="24"/>
              </w:rPr>
            </w:pPr>
            <w:r w:rsidRPr="005B29FC">
              <w:rPr>
                <w:rFonts w:ascii="Arial" w:hAnsi="Arial" w:cs="Arial"/>
                <w:sz w:val="24"/>
                <w:szCs w:val="24"/>
              </w:rPr>
              <w:t>внешних дефектов (явные механические повреждения, трещины, сколы, сломанные контакты разъемов</w:t>
            </w:r>
            <w:r w:rsidR="00CB2BCB">
              <w:rPr>
                <w:rFonts w:ascii="Arial" w:hAnsi="Arial" w:cs="Arial"/>
                <w:sz w:val="24"/>
                <w:szCs w:val="24"/>
              </w:rPr>
              <w:t>, поврежденные провода</w:t>
            </w:r>
            <w:r w:rsidRPr="005B29FC">
              <w:rPr>
                <w:rFonts w:ascii="Arial" w:hAnsi="Arial" w:cs="Arial"/>
                <w:sz w:val="24"/>
                <w:szCs w:val="24"/>
              </w:rPr>
              <w:t xml:space="preserve"> и </w:t>
            </w:r>
            <w:proofErr w:type="gramStart"/>
            <w:r w:rsidRPr="005B29FC">
              <w:rPr>
                <w:rFonts w:ascii="Arial" w:hAnsi="Arial" w:cs="Arial"/>
                <w:sz w:val="24"/>
                <w:szCs w:val="24"/>
              </w:rPr>
              <w:t>т.д.</w:t>
            </w:r>
            <w:proofErr w:type="gramEnd"/>
            <w:r w:rsidRPr="005B29FC">
              <w:rPr>
                <w:rFonts w:ascii="Arial" w:hAnsi="Arial" w:cs="Arial"/>
                <w:sz w:val="24"/>
                <w:szCs w:val="24"/>
              </w:rPr>
              <w:t>).</w:t>
            </w:r>
          </w:p>
          <w:p w14:paraId="74695073" w14:textId="77777777" w:rsidR="00C04488" w:rsidRPr="005B29FC" w:rsidRDefault="00C04488" w:rsidP="00CB2BCB">
            <w:pPr>
              <w:pStyle w:val="aa"/>
              <w:jc w:val="both"/>
              <w:rPr>
                <w:rFonts w:ascii="Arial" w:hAnsi="Arial" w:cs="Arial"/>
                <w:sz w:val="24"/>
                <w:szCs w:val="24"/>
              </w:rPr>
            </w:pPr>
          </w:p>
        </w:tc>
      </w:tr>
    </w:tbl>
    <w:p w14:paraId="27E7C4F4" w14:textId="799D3A64" w:rsidR="00FE2F3D" w:rsidRPr="005B29FC" w:rsidRDefault="00FE2F3D" w:rsidP="005B29FC">
      <w:pPr>
        <w:pStyle w:val="aa"/>
        <w:jc w:val="both"/>
        <w:rPr>
          <w:rFonts w:ascii="Arial" w:hAnsi="Arial" w:cs="Arial"/>
          <w:sz w:val="24"/>
          <w:szCs w:val="24"/>
        </w:rPr>
      </w:pPr>
    </w:p>
    <w:sectPr w:rsidR="00FE2F3D" w:rsidRPr="005B29FC" w:rsidSect="00B80B6B">
      <w:pgSz w:w="11906" w:h="16838"/>
      <w:pgMar w:top="681" w:right="991" w:bottom="588" w:left="850" w:header="0"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AACC" w14:textId="77777777" w:rsidR="000425BF" w:rsidRDefault="000425BF" w:rsidP="002C3B3E">
      <w:pPr>
        <w:spacing w:after="0" w:line="240" w:lineRule="auto"/>
      </w:pPr>
      <w:r>
        <w:separator/>
      </w:r>
    </w:p>
  </w:endnote>
  <w:endnote w:type="continuationSeparator" w:id="0">
    <w:p w14:paraId="1198D316" w14:textId="77777777" w:rsidR="000425BF" w:rsidRDefault="000425BF" w:rsidP="002C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OpenSans-Bold">
    <w:altName w:val="MS Mincho"/>
    <w:panose1 w:val="020B0604020202020204"/>
    <w:charset w:val="80"/>
    <w:family w:val="auto"/>
    <w:notTrueType/>
    <w:pitch w:val="default"/>
    <w:sig w:usb0="00000203"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 w:name="Montserrat">
    <w:altName w:val="Calibri"/>
    <w:panose1 w:val="00000500000000000000"/>
    <w:charset w:val="00"/>
    <w:family w:val="auto"/>
    <w:pitch w:val="variable"/>
    <w:sig w:usb0="2000020F" w:usb1="00000003" w:usb2="00000000" w:usb3="00000000" w:csb0="00000197" w:csb1="00000000"/>
  </w:font>
  <w:font w:name="Roboto-Regular">
    <w:altName w:val="Calibri"/>
    <w:panose1 w:val="020B0604020202020204"/>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DC0B" w14:textId="77777777" w:rsidR="004C7465" w:rsidRDefault="004C7465" w:rsidP="002D26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4124"/>
      <w:docPartObj>
        <w:docPartGallery w:val="Page Numbers (Bottom of Page)"/>
        <w:docPartUnique/>
      </w:docPartObj>
    </w:sdtPr>
    <w:sdtEndPr>
      <w:rPr>
        <w:rFonts w:ascii="Arial" w:hAnsi="Arial" w:cs="Arial"/>
        <w:sz w:val="20"/>
        <w:szCs w:val="20"/>
      </w:rPr>
    </w:sdtEndPr>
    <w:sdtContent>
      <w:p w14:paraId="0E6243F8" w14:textId="77777777" w:rsidR="004C7465" w:rsidRPr="002D263A" w:rsidRDefault="004C7465" w:rsidP="009F5C92">
        <w:pPr>
          <w:pStyle w:val="a5"/>
          <w:tabs>
            <w:tab w:val="clear" w:pos="9355"/>
            <w:tab w:val="right" w:pos="9356"/>
          </w:tabs>
          <w:ind w:right="-1"/>
          <w:jc w:val="right"/>
          <w:rPr>
            <w:rFonts w:ascii="Arial" w:hAnsi="Arial" w:cs="Arial"/>
            <w:sz w:val="20"/>
            <w:szCs w:val="20"/>
          </w:rPr>
        </w:pPr>
        <w:r w:rsidRPr="002D263A">
          <w:rPr>
            <w:rFonts w:ascii="Arial" w:hAnsi="Arial" w:cs="Arial"/>
            <w:sz w:val="20"/>
            <w:szCs w:val="20"/>
          </w:rPr>
          <w:fldChar w:fldCharType="begin"/>
        </w:r>
        <w:r w:rsidRPr="002D263A">
          <w:rPr>
            <w:rFonts w:ascii="Arial" w:hAnsi="Arial" w:cs="Arial"/>
            <w:sz w:val="20"/>
            <w:szCs w:val="20"/>
          </w:rPr>
          <w:instrText xml:space="preserve"> PAGE   \* MERGEFORMAT </w:instrText>
        </w:r>
        <w:r w:rsidRPr="002D263A">
          <w:rPr>
            <w:rFonts w:ascii="Arial" w:hAnsi="Arial" w:cs="Arial"/>
            <w:sz w:val="20"/>
            <w:szCs w:val="20"/>
          </w:rPr>
          <w:fldChar w:fldCharType="separate"/>
        </w:r>
        <w:r>
          <w:rPr>
            <w:rFonts w:ascii="Arial" w:hAnsi="Arial" w:cs="Arial"/>
            <w:noProof/>
            <w:sz w:val="20"/>
            <w:szCs w:val="20"/>
          </w:rPr>
          <w:t>3</w:t>
        </w:r>
        <w:r w:rsidRPr="002D263A">
          <w:rPr>
            <w:rFonts w:ascii="Arial" w:hAnsi="Arial" w:cs="Arial"/>
            <w:sz w:val="20"/>
            <w:szCs w:val="20"/>
          </w:rPr>
          <w:fldChar w:fldCharType="end"/>
        </w:r>
      </w:p>
    </w:sdtContent>
  </w:sdt>
  <w:p w14:paraId="6AD63F35" w14:textId="77777777" w:rsidR="004C7465" w:rsidRDefault="004C74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3A2C" w14:textId="77777777" w:rsidR="000425BF" w:rsidRDefault="000425BF" w:rsidP="002C3B3E">
      <w:pPr>
        <w:spacing w:after="0" w:line="240" w:lineRule="auto"/>
      </w:pPr>
      <w:r>
        <w:separator/>
      </w:r>
    </w:p>
  </w:footnote>
  <w:footnote w:type="continuationSeparator" w:id="0">
    <w:p w14:paraId="04889A86" w14:textId="77777777" w:rsidR="000425BF" w:rsidRDefault="000425BF" w:rsidP="002C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41E7" w14:textId="77777777" w:rsidR="004C7465" w:rsidRPr="002C2443" w:rsidRDefault="004C7465" w:rsidP="002D263A">
    <w:pPr>
      <w:pStyle w:val="a3"/>
      <w:ind w:left="-1701"/>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12655"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151"/>
      <w:gridCol w:w="850"/>
      <w:gridCol w:w="850"/>
    </w:tblGrid>
    <w:tr w:rsidR="004C7465" w14:paraId="0B67C2EE" w14:textId="77777777" w:rsidTr="00B80B6B">
      <w:trPr>
        <w:trHeight w:val="378"/>
      </w:trPr>
      <w:tc>
        <w:tcPr>
          <w:tcW w:w="6804" w:type="dxa"/>
        </w:tcPr>
        <w:p w14:paraId="3B0031A6" w14:textId="50C33782" w:rsidR="004C7465" w:rsidRDefault="004C7465" w:rsidP="002D263A">
          <w:pPr>
            <w:pStyle w:val="a3"/>
            <w:rPr>
              <w:szCs w:val="40"/>
            </w:rPr>
          </w:pPr>
        </w:p>
      </w:tc>
      <w:tc>
        <w:tcPr>
          <w:tcW w:w="4151" w:type="dxa"/>
          <w:vMerge w:val="restart"/>
          <w:tcMar>
            <w:right w:w="142" w:type="dxa"/>
          </w:tcMar>
          <w:vAlign w:val="center"/>
        </w:tcPr>
        <w:p w14:paraId="117D80EE" w14:textId="76A34C48" w:rsidR="004C7465" w:rsidRDefault="004C7465" w:rsidP="002D263A">
          <w:pPr>
            <w:pStyle w:val="a3"/>
            <w:ind w:left="-85"/>
            <w:jc w:val="right"/>
            <w:rPr>
              <w:szCs w:val="40"/>
            </w:rPr>
          </w:pPr>
        </w:p>
      </w:tc>
      <w:tc>
        <w:tcPr>
          <w:tcW w:w="850" w:type="dxa"/>
        </w:tcPr>
        <w:p w14:paraId="16C7E9DA" w14:textId="77777777" w:rsidR="004C7465" w:rsidRDefault="004C7465" w:rsidP="002D263A">
          <w:pPr>
            <w:pStyle w:val="a3"/>
            <w:rPr>
              <w:szCs w:val="40"/>
            </w:rPr>
          </w:pPr>
        </w:p>
      </w:tc>
      <w:tc>
        <w:tcPr>
          <w:tcW w:w="850" w:type="dxa"/>
        </w:tcPr>
        <w:p w14:paraId="0E631D4D" w14:textId="77777777" w:rsidR="004C7465" w:rsidRDefault="004C7465" w:rsidP="002D263A">
          <w:pPr>
            <w:pStyle w:val="a3"/>
            <w:rPr>
              <w:szCs w:val="40"/>
            </w:rPr>
          </w:pPr>
        </w:p>
      </w:tc>
    </w:tr>
    <w:tr w:rsidR="004C7465" w14:paraId="25E884C7" w14:textId="77777777" w:rsidTr="00B80B6B">
      <w:trPr>
        <w:trHeight w:val="60"/>
      </w:trPr>
      <w:tc>
        <w:tcPr>
          <w:tcW w:w="6804" w:type="dxa"/>
        </w:tcPr>
        <w:p w14:paraId="2D6BDBFB" w14:textId="77777777" w:rsidR="004C7465" w:rsidRDefault="004C7465" w:rsidP="002D263A">
          <w:pPr>
            <w:pStyle w:val="a3"/>
            <w:rPr>
              <w:szCs w:val="40"/>
            </w:rPr>
          </w:pPr>
        </w:p>
      </w:tc>
      <w:tc>
        <w:tcPr>
          <w:tcW w:w="4151" w:type="dxa"/>
          <w:vMerge/>
        </w:tcPr>
        <w:p w14:paraId="1DE2EC8D" w14:textId="77777777" w:rsidR="004C7465" w:rsidRDefault="004C7465" w:rsidP="002D263A">
          <w:pPr>
            <w:pStyle w:val="a3"/>
            <w:rPr>
              <w:szCs w:val="40"/>
            </w:rPr>
          </w:pPr>
        </w:p>
      </w:tc>
      <w:tc>
        <w:tcPr>
          <w:tcW w:w="850" w:type="dxa"/>
        </w:tcPr>
        <w:p w14:paraId="259991D3" w14:textId="77777777" w:rsidR="004C7465" w:rsidRDefault="004C7465" w:rsidP="002D263A">
          <w:pPr>
            <w:pStyle w:val="a3"/>
            <w:rPr>
              <w:szCs w:val="40"/>
            </w:rPr>
          </w:pPr>
        </w:p>
      </w:tc>
      <w:tc>
        <w:tcPr>
          <w:tcW w:w="850" w:type="dxa"/>
        </w:tcPr>
        <w:p w14:paraId="0F7C12C3" w14:textId="77777777" w:rsidR="004C7465" w:rsidRDefault="004C7465" w:rsidP="002D263A">
          <w:pPr>
            <w:pStyle w:val="a3"/>
            <w:rPr>
              <w:szCs w:val="40"/>
            </w:rPr>
          </w:pPr>
        </w:p>
      </w:tc>
    </w:tr>
  </w:tbl>
  <w:p w14:paraId="643A9A23" w14:textId="77777777" w:rsidR="004C7465" w:rsidRPr="00040956" w:rsidRDefault="004C7465" w:rsidP="002D263A">
    <w:pPr>
      <w:pStyle w:val="a3"/>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12655"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151"/>
      <w:gridCol w:w="850"/>
      <w:gridCol w:w="850"/>
    </w:tblGrid>
    <w:tr w:rsidR="004C7465" w14:paraId="5CE8A00D" w14:textId="77777777" w:rsidTr="006108E6">
      <w:trPr>
        <w:trHeight w:val="397"/>
      </w:trPr>
      <w:tc>
        <w:tcPr>
          <w:tcW w:w="6804" w:type="dxa"/>
        </w:tcPr>
        <w:p w14:paraId="460ADC0C" w14:textId="77777777" w:rsidR="004C7465" w:rsidRDefault="004C7465" w:rsidP="002D263A">
          <w:pPr>
            <w:pStyle w:val="a3"/>
            <w:rPr>
              <w:szCs w:val="40"/>
            </w:rPr>
          </w:pPr>
        </w:p>
      </w:tc>
      <w:tc>
        <w:tcPr>
          <w:tcW w:w="4151" w:type="dxa"/>
        </w:tcPr>
        <w:p w14:paraId="29A89E90" w14:textId="77777777" w:rsidR="004C7465" w:rsidRDefault="004C7465" w:rsidP="002D263A">
          <w:pPr>
            <w:pStyle w:val="a3"/>
            <w:rPr>
              <w:szCs w:val="40"/>
            </w:rPr>
          </w:pPr>
        </w:p>
      </w:tc>
      <w:tc>
        <w:tcPr>
          <w:tcW w:w="850" w:type="dxa"/>
        </w:tcPr>
        <w:p w14:paraId="44D7CADC" w14:textId="77777777" w:rsidR="004C7465" w:rsidRDefault="004C7465" w:rsidP="002D263A">
          <w:pPr>
            <w:pStyle w:val="a3"/>
            <w:rPr>
              <w:szCs w:val="40"/>
            </w:rPr>
          </w:pPr>
        </w:p>
      </w:tc>
      <w:tc>
        <w:tcPr>
          <w:tcW w:w="850" w:type="dxa"/>
        </w:tcPr>
        <w:p w14:paraId="258E3DE1" w14:textId="77777777" w:rsidR="004C7465" w:rsidRDefault="004C7465" w:rsidP="002D263A">
          <w:pPr>
            <w:pStyle w:val="a3"/>
            <w:rPr>
              <w:szCs w:val="40"/>
            </w:rPr>
          </w:pPr>
        </w:p>
      </w:tc>
    </w:tr>
  </w:tbl>
  <w:p w14:paraId="6350FF38" w14:textId="77777777" w:rsidR="004C7465" w:rsidRPr="00040956" w:rsidRDefault="004C7465" w:rsidP="002D263A">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6CC"/>
    <w:multiLevelType w:val="hybridMultilevel"/>
    <w:tmpl w:val="EBD8445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46E2AD9"/>
    <w:multiLevelType w:val="hybridMultilevel"/>
    <w:tmpl w:val="2E9470B4"/>
    <w:lvl w:ilvl="0" w:tplc="1786E294">
      <w:start w:val="3"/>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04FC6783"/>
    <w:multiLevelType w:val="hybridMultilevel"/>
    <w:tmpl w:val="974E1132"/>
    <w:lvl w:ilvl="0" w:tplc="E7B80314">
      <w:numFmt w:val="bullet"/>
      <w:lvlText w:val=""/>
      <w:lvlJc w:val="left"/>
      <w:pPr>
        <w:ind w:left="10" w:hanging="360"/>
      </w:pPr>
      <w:rPr>
        <w:rFonts w:ascii="Wingdings" w:hAnsi="Wingdings" w:cs="Arial" w:hint="default"/>
        <w:b/>
        <w:color w:val="72BDEA"/>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3" w15:restartNumberingAfterBreak="0">
    <w:nsid w:val="08E27A54"/>
    <w:multiLevelType w:val="hybridMultilevel"/>
    <w:tmpl w:val="8FA6705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15:restartNumberingAfterBreak="0">
    <w:nsid w:val="0BD22EBF"/>
    <w:multiLevelType w:val="hybridMultilevel"/>
    <w:tmpl w:val="244486FE"/>
    <w:lvl w:ilvl="0" w:tplc="097E9BCC">
      <w:numFmt w:val="bullet"/>
      <w:lvlText w:val="•"/>
      <w:lvlJc w:val="left"/>
      <w:pPr>
        <w:ind w:left="-1342" w:hanging="360"/>
      </w:pPr>
      <w:rPr>
        <w:rFonts w:ascii="Arial" w:eastAsia="OpenSans-Bold" w:hAnsi="Arial" w:cs="Arial" w:hint="default"/>
        <w:b/>
        <w:color w:val="6FBCEA"/>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15:restartNumberingAfterBreak="0">
    <w:nsid w:val="0C886D92"/>
    <w:multiLevelType w:val="hybridMultilevel"/>
    <w:tmpl w:val="9264809E"/>
    <w:lvl w:ilvl="0" w:tplc="646E3540">
      <w:numFmt w:val="bullet"/>
      <w:lvlText w:val=""/>
      <w:lvlJc w:val="left"/>
      <w:pPr>
        <w:ind w:left="-491" w:hanging="360"/>
      </w:pPr>
      <w:rPr>
        <w:rFonts w:ascii="Wingdings" w:eastAsia="OpenSans-Bold" w:hAnsi="Wingdings" w:cs="Arial" w:hint="default"/>
        <w:b/>
        <w:color w:val="6FBCEA"/>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6" w15:restartNumberingAfterBreak="0">
    <w:nsid w:val="17F82D72"/>
    <w:multiLevelType w:val="hybridMultilevel"/>
    <w:tmpl w:val="3D287BA0"/>
    <w:lvl w:ilvl="0" w:tplc="34EA6B7C">
      <w:numFmt w:val="bullet"/>
      <w:lvlText w:val="•"/>
      <w:lvlJc w:val="left"/>
      <w:pPr>
        <w:ind w:left="-1342" w:hanging="360"/>
      </w:pPr>
      <w:rPr>
        <w:rFonts w:ascii="Arial" w:eastAsia="OpenSans-Bold" w:hAnsi="Arial" w:cs="Arial" w:hint="default"/>
        <w:b/>
        <w:color w:val="000000" w:themeColor="text1"/>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15:restartNumberingAfterBreak="0">
    <w:nsid w:val="1A5846EE"/>
    <w:multiLevelType w:val="hybridMultilevel"/>
    <w:tmpl w:val="851878F0"/>
    <w:lvl w:ilvl="0" w:tplc="1786E29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15:restartNumberingAfterBreak="0">
    <w:nsid w:val="1CEC46D6"/>
    <w:multiLevelType w:val="hybridMultilevel"/>
    <w:tmpl w:val="E8C8BD60"/>
    <w:lvl w:ilvl="0" w:tplc="3BF0B4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ECA64BB"/>
    <w:multiLevelType w:val="hybridMultilevel"/>
    <w:tmpl w:val="5FB64D6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15:restartNumberingAfterBreak="0">
    <w:nsid w:val="213C2D02"/>
    <w:multiLevelType w:val="hybridMultilevel"/>
    <w:tmpl w:val="A9B4ED5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245E6864"/>
    <w:multiLevelType w:val="hybridMultilevel"/>
    <w:tmpl w:val="3EC21AA6"/>
    <w:lvl w:ilvl="0" w:tplc="A1BC5634">
      <w:start w:val="1"/>
      <w:numFmt w:val="bullet"/>
      <w:lvlText w:val=""/>
      <w:lvlJc w:val="left"/>
      <w:pPr>
        <w:ind w:left="-491" w:hanging="360"/>
      </w:pPr>
      <w:rPr>
        <w:rFonts w:ascii="Wingdings" w:hAnsi="Wingdings" w:hint="default"/>
        <w:b/>
        <w:color w:val="000000" w:themeColor="text1"/>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12" w15:restartNumberingAfterBreak="0">
    <w:nsid w:val="28416EDF"/>
    <w:multiLevelType w:val="hybridMultilevel"/>
    <w:tmpl w:val="6AE6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056746"/>
    <w:multiLevelType w:val="hybridMultilevel"/>
    <w:tmpl w:val="60A6595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15:restartNumberingAfterBreak="0">
    <w:nsid w:val="32B3311A"/>
    <w:multiLevelType w:val="hybridMultilevel"/>
    <w:tmpl w:val="40486E82"/>
    <w:lvl w:ilvl="0" w:tplc="646E3540">
      <w:numFmt w:val="bullet"/>
      <w:lvlText w:val=""/>
      <w:lvlJc w:val="left"/>
      <w:pPr>
        <w:ind w:left="-491" w:hanging="360"/>
      </w:pPr>
      <w:rPr>
        <w:rFonts w:ascii="Wingdings" w:eastAsia="OpenSans-Bold" w:hAnsi="Wingdings" w:cs="Arial" w:hint="default"/>
        <w:b/>
        <w:color w:val="6FBCEA"/>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15" w15:restartNumberingAfterBreak="0">
    <w:nsid w:val="379D4228"/>
    <w:multiLevelType w:val="hybridMultilevel"/>
    <w:tmpl w:val="C674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51BC3"/>
    <w:multiLevelType w:val="hybridMultilevel"/>
    <w:tmpl w:val="9AA08288"/>
    <w:lvl w:ilvl="0" w:tplc="A044D32A">
      <w:numFmt w:val="bullet"/>
      <w:lvlText w:val="•"/>
      <w:lvlJc w:val="left"/>
      <w:pPr>
        <w:ind w:left="-1131" w:hanging="570"/>
      </w:pPr>
      <w:rPr>
        <w:rFonts w:ascii="Arial" w:eastAsiaTheme="minorHAnsi" w:hAnsi="Arial" w:cs="Aria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7" w15:restartNumberingAfterBreak="0">
    <w:nsid w:val="3B2531A5"/>
    <w:multiLevelType w:val="hybridMultilevel"/>
    <w:tmpl w:val="865613D4"/>
    <w:lvl w:ilvl="0" w:tplc="04190001">
      <w:start w:val="1"/>
      <w:numFmt w:val="bullet"/>
      <w:lvlText w:val=""/>
      <w:lvlJc w:val="left"/>
      <w:pPr>
        <w:ind w:left="5626" w:hanging="360"/>
      </w:pPr>
      <w:rPr>
        <w:rFonts w:ascii="Symbol" w:hAnsi="Symbol" w:hint="default"/>
      </w:rPr>
    </w:lvl>
    <w:lvl w:ilvl="1" w:tplc="04190003" w:tentative="1">
      <w:start w:val="1"/>
      <w:numFmt w:val="bullet"/>
      <w:lvlText w:val="o"/>
      <w:lvlJc w:val="left"/>
      <w:pPr>
        <w:ind w:left="6346" w:hanging="360"/>
      </w:pPr>
      <w:rPr>
        <w:rFonts w:ascii="Courier New" w:hAnsi="Courier New" w:cs="Courier New" w:hint="default"/>
      </w:rPr>
    </w:lvl>
    <w:lvl w:ilvl="2" w:tplc="04190005" w:tentative="1">
      <w:start w:val="1"/>
      <w:numFmt w:val="bullet"/>
      <w:lvlText w:val=""/>
      <w:lvlJc w:val="left"/>
      <w:pPr>
        <w:ind w:left="7066" w:hanging="360"/>
      </w:pPr>
      <w:rPr>
        <w:rFonts w:ascii="Wingdings" w:hAnsi="Wingdings" w:hint="default"/>
      </w:rPr>
    </w:lvl>
    <w:lvl w:ilvl="3" w:tplc="04190001" w:tentative="1">
      <w:start w:val="1"/>
      <w:numFmt w:val="bullet"/>
      <w:lvlText w:val=""/>
      <w:lvlJc w:val="left"/>
      <w:pPr>
        <w:ind w:left="7786" w:hanging="360"/>
      </w:pPr>
      <w:rPr>
        <w:rFonts w:ascii="Symbol" w:hAnsi="Symbol" w:hint="default"/>
      </w:rPr>
    </w:lvl>
    <w:lvl w:ilvl="4" w:tplc="04190003" w:tentative="1">
      <w:start w:val="1"/>
      <w:numFmt w:val="bullet"/>
      <w:lvlText w:val="o"/>
      <w:lvlJc w:val="left"/>
      <w:pPr>
        <w:ind w:left="8506" w:hanging="360"/>
      </w:pPr>
      <w:rPr>
        <w:rFonts w:ascii="Courier New" w:hAnsi="Courier New" w:cs="Courier New" w:hint="default"/>
      </w:rPr>
    </w:lvl>
    <w:lvl w:ilvl="5" w:tplc="04190005" w:tentative="1">
      <w:start w:val="1"/>
      <w:numFmt w:val="bullet"/>
      <w:lvlText w:val=""/>
      <w:lvlJc w:val="left"/>
      <w:pPr>
        <w:ind w:left="9226" w:hanging="360"/>
      </w:pPr>
      <w:rPr>
        <w:rFonts w:ascii="Wingdings" w:hAnsi="Wingdings" w:hint="default"/>
      </w:rPr>
    </w:lvl>
    <w:lvl w:ilvl="6" w:tplc="04190001" w:tentative="1">
      <w:start w:val="1"/>
      <w:numFmt w:val="bullet"/>
      <w:lvlText w:val=""/>
      <w:lvlJc w:val="left"/>
      <w:pPr>
        <w:ind w:left="9946" w:hanging="360"/>
      </w:pPr>
      <w:rPr>
        <w:rFonts w:ascii="Symbol" w:hAnsi="Symbol" w:hint="default"/>
      </w:rPr>
    </w:lvl>
    <w:lvl w:ilvl="7" w:tplc="04190003" w:tentative="1">
      <w:start w:val="1"/>
      <w:numFmt w:val="bullet"/>
      <w:lvlText w:val="o"/>
      <w:lvlJc w:val="left"/>
      <w:pPr>
        <w:ind w:left="10666" w:hanging="360"/>
      </w:pPr>
      <w:rPr>
        <w:rFonts w:ascii="Courier New" w:hAnsi="Courier New" w:cs="Courier New" w:hint="default"/>
      </w:rPr>
    </w:lvl>
    <w:lvl w:ilvl="8" w:tplc="04190005" w:tentative="1">
      <w:start w:val="1"/>
      <w:numFmt w:val="bullet"/>
      <w:lvlText w:val=""/>
      <w:lvlJc w:val="left"/>
      <w:pPr>
        <w:ind w:left="11386" w:hanging="360"/>
      </w:pPr>
      <w:rPr>
        <w:rFonts w:ascii="Wingdings" w:hAnsi="Wingdings" w:hint="default"/>
      </w:rPr>
    </w:lvl>
  </w:abstractNum>
  <w:abstractNum w:abstractNumId="18" w15:restartNumberingAfterBreak="0">
    <w:nsid w:val="3B835EAF"/>
    <w:multiLevelType w:val="multilevel"/>
    <w:tmpl w:val="3CD06AD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3CBC4604"/>
    <w:multiLevelType w:val="hybridMultilevel"/>
    <w:tmpl w:val="B45840F8"/>
    <w:lvl w:ilvl="0" w:tplc="9DC4D7D6">
      <w:start w:val="1"/>
      <w:numFmt w:val="decimal"/>
      <w:lvlText w:val="%1."/>
      <w:lvlJc w:val="left"/>
      <w:pPr>
        <w:ind w:left="-455" w:hanging="396"/>
      </w:pPr>
      <w:rPr>
        <w:rFonts w:hint="default"/>
        <w:b/>
        <w:sz w:val="48"/>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15:restartNumberingAfterBreak="0">
    <w:nsid w:val="3D8B4930"/>
    <w:multiLevelType w:val="hybridMultilevel"/>
    <w:tmpl w:val="6F3CB23C"/>
    <w:lvl w:ilvl="0" w:tplc="D02A59F2">
      <w:start w:val="1"/>
      <w:numFmt w:val="decimal"/>
      <w:lvlText w:val="%1."/>
      <w:lvlJc w:val="left"/>
      <w:pPr>
        <w:ind w:left="-491" w:hanging="360"/>
      </w:pPr>
      <w:rPr>
        <w:rFonts w:hint="default"/>
      </w:rPr>
    </w:lvl>
    <w:lvl w:ilvl="1" w:tplc="398292E6">
      <w:numFmt w:val="bullet"/>
      <w:lvlText w:val="•"/>
      <w:lvlJc w:val="left"/>
      <w:pPr>
        <w:ind w:left="229" w:hanging="360"/>
      </w:pPr>
      <w:rPr>
        <w:rFonts w:ascii="Arial" w:eastAsiaTheme="minorHAnsi" w:hAnsi="Arial" w:cs="Arial" w:hint="default"/>
        <w:b/>
        <w:i/>
      </w:r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15:restartNumberingAfterBreak="0">
    <w:nsid w:val="40BF178A"/>
    <w:multiLevelType w:val="hybridMultilevel"/>
    <w:tmpl w:val="32BE33A8"/>
    <w:lvl w:ilvl="0" w:tplc="04190001">
      <w:start w:val="1"/>
      <w:numFmt w:val="bullet"/>
      <w:lvlText w:val=""/>
      <w:lvlJc w:val="left"/>
      <w:pPr>
        <w:ind w:left="2746" w:hanging="360"/>
      </w:pPr>
      <w:rPr>
        <w:rFonts w:ascii="Symbol" w:hAnsi="Symbol" w:hint="default"/>
      </w:rPr>
    </w:lvl>
    <w:lvl w:ilvl="1" w:tplc="04190003" w:tentative="1">
      <w:start w:val="1"/>
      <w:numFmt w:val="bullet"/>
      <w:lvlText w:val="o"/>
      <w:lvlJc w:val="left"/>
      <w:pPr>
        <w:ind w:left="3466" w:hanging="360"/>
      </w:pPr>
      <w:rPr>
        <w:rFonts w:ascii="Courier New" w:hAnsi="Courier New" w:cs="Courier New" w:hint="default"/>
      </w:rPr>
    </w:lvl>
    <w:lvl w:ilvl="2" w:tplc="04190005" w:tentative="1">
      <w:start w:val="1"/>
      <w:numFmt w:val="bullet"/>
      <w:lvlText w:val=""/>
      <w:lvlJc w:val="left"/>
      <w:pPr>
        <w:ind w:left="4186" w:hanging="360"/>
      </w:pPr>
      <w:rPr>
        <w:rFonts w:ascii="Wingdings" w:hAnsi="Wingdings" w:hint="default"/>
      </w:rPr>
    </w:lvl>
    <w:lvl w:ilvl="3" w:tplc="04190001" w:tentative="1">
      <w:start w:val="1"/>
      <w:numFmt w:val="bullet"/>
      <w:lvlText w:val=""/>
      <w:lvlJc w:val="left"/>
      <w:pPr>
        <w:ind w:left="4906" w:hanging="360"/>
      </w:pPr>
      <w:rPr>
        <w:rFonts w:ascii="Symbol" w:hAnsi="Symbol" w:hint="default"/>
      </w:rPr>
    </w:lvl>
    <w:lvl w:ilvl="4" w:tplc="04190003" w:tentative="1">
      <w:start w:val="1"/>
      <w:numFmt w:val="bullet"/>
      <w:lvlText w:val="o"/>
      <w:lvlJc w:val="left"/>
      <w:pPr>
        <w:ind w:left="5626" w:hanging="360"/>
      </w:pPr>
      <w:rPr>
        <w:rFonts w:ascii="Courier New" w:hAnsi="Courier New" w:cs="Courier New" w:hint="default"/>
      </w:rPr>
    </w:lvl>
    <w:lvl w:ilvl="5" w:tplc="04190005" w:tentative="1">
      <w:start w:val="1"/>
      <w:numFmt w:val="bullet"/>
      <w:lvlText w:val=""/>
      <w:lvlJc w:val="left"/>
      <w:pPr>
        <w:ind w:left="6346" w:hanging="360"/>
      </w:pPr>
      <w:rPr>
        <w:rFonts w:ascii="Wingdings" w:hAnsi="Wingdings" w:hint="default"/>
      </w:rPr>
    </w:lvl>
    <w:lvl w:ilvl="6" w:tplc="04190001" w:tentative="1">
      <w:start w:val="1"/>
      <w:numFmt w:val="bullet"/>
      <w:lvlText w:val=""/>
      <w:lvlJc w:val="left"/>
      <w:pPr>
        <w:ind w:left="7066" w:hanging="360"/>
      </w:pPr>
      <w:rPr>
        <w:rFonts w:ascii="Symbol" w:hAnsi="Symbol" w:hint="default"/>
      </w:rPr>
    </w:lvl>
    <w:lvl w:ilvl="7" w:tplc="04190003" w:tentative="1">
      <w:start w:val="1"/>
      <w:numFmt w:val="bullet"/>
      <w:lvlText w:val="o"/>
      <w:lvlJc w:val="left"/>
      <w:pPr>
        <w:ind w:left="7786" w:hanging="360"/>
      </w:pPr>
      <w:rPr>
        <w:rFonts w:ascii="Courier New" w:hAnsi="Courier New" w:cs="Courier New" w:hint="default"/>
      </w:rPr>
    </w:lvl>
    <w:lvl w:ilvl="8" w:tplc="04190005" w:tentative="1">
      <w:start w:val="1"/>
      <w:numFmt w:val="bullet"/>
      <w:lvlText w:val=""/>
      <w:lvlJc w:val="left"/>
      <w:pPr>
        <w:ind w:left="8506" w:hanging="360"/>
      </w:pPr>
      <w:rPr>
        <w:rFonts w:ascii="Wingdings" w:hAnsi="Wingdings" w:hint="default"/>
      </w:rPr>
    </w:lvl>
  </w:abstractNum>
  <w:abstractNum w:abstractNumId="22" w15:restartNumberingAfterBreak="0">
    <w:nsid w:val="44622C30"/>
    <w:multiLevelType w:val="hybridMultilevel"/>
    <w:tmpl w:val="ED822D54"/>
    <w:lvl w:ilvl="0" w:tplc="4090234E">
      <w:start w:val="4"/>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3" w15:restartNumberingAfterBreak="0">
    <w:nsid w:val="44E26446"/>
    <w:multiLevelType w:val="multilevel"/>
    <w:tmpl w:val="594C4B38"/>
    <w:lvl w:ilvl="0">
      <w:start w:val="2"/>
      <w:numFmt w:val="decimal"/>
      <w:lvlText w:val="%1"/>
      <w:lvlJc w:val="left"/>
      <w:pPr>
        <w:ind w:left="540" w:hanging="540"/>
      </w:pPr>
      <w:rPr>
        <w:rFonts w:hint="default"/>
      </w:rPr>
    </w:lvl>
    <w:lvl w:ilvl="1">
      <w:start w:val="1"/>
      <w:numFmt w:val="decimal"/>
      <w:lvlText w:val="%1.%2"/>
      <w:lvlJc w:val="left"/>
      <w:pPr>
        <w:ind w:left="115" w:hanging="54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24" w15:restartNumberingAfterBreak="0">
    <w:nsid w:val="484F4C38"/>
    <w:multiLevelType w:val="hybridMultilevel"/>
    <w:tmpl w:val="3F1C9F6E"/>
    <w:lvl w:ilvl="0" w:tplc="B906B40C">
      <w:start w:val="1"/>
      <w:numFmt w:val="bullet"/>
      <w:lvlText w:val=""/>
      <w:lvlJc w:val="left"/>
      <w:pPr>
        <w:ind w:left="-491" w:hanging="360"/>
      </w:pPr>
      <w:rPr>
        <w:rFonts w:ascii="Wingdings" w:hAnsi="Wingdings" w:hint="default"/>
        <w:b/>
        <w:color w:val="72BDEA"/>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5" w15:restartNumberingAfterBreak="0">
    <w:nsid w:val="4A6E10C9"/>
    <w:multiLevelType w:val="hybridMultilevel"/>
    <w:tmpl w:val="888C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6A30A8"/>
    <w:multiLevelType w:val="hybridMultilevel"/>
    <w:tmpl w:val="A2D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1B04F4"/>
    <w:multiLevelType w:val="hybridMultilevel"/>
    <w:tmpl w:val="3CD4F55C"/>
    <w:lvl w:ilvl="0" w:tplc="6A84DB20">
      <w:numFmt w:val="bullet"/>
      <w:lvlText w:val="•"/>
      <w:lvlJc w:val="left"/>
      <w:pPr>
        <w:ind w:left="-491" w:hanging="360"/>
      </w:pPr>
      <w:rPr>
        <w:rFonts w:ascii="Arial" w:eastAsia="OpenSans-Bold" w:hAnsi="Arial" w:cs="Arial" w:hint="default"/>
        <w:b/>
        <w:color w:val="5FB3E7"/>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8" w15:restartNumberingAfterBreak="0">
    <w:nsid w:val="526D53AE"/>
    <w:multiLevelType w:val="hybridMultilevel"/>
    <w:tmpl w:val="FC04E078"/>
    <w:lvl w:ilvl="0" w:tplc="0AF00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6275883"/>
    <w:multiLevelType w:val="multilevel"/>
    <w:tmpl w:val="A9E08C34"/>
    <w:lvl w:ilvl="0">
      <w:start w:val="5"/>
      <w:numFmt w:val="decimal"/>
      <w:lvlText w:val="%1"/>
      <w:lvlJc w:val="left"/>
      <w:pPr>
        <w:ind w:left="405" w:hanging="405"/>
      </w:pPr>
      <w:rPr>
        <w:rFonts w:hint="default"/>
      </w:rPr>
    </w:lvl>
    <w:lvl w:ilvl="1">
      <w:start w:val="4"/>
      <w:numFmt w:val="decimal"/>
      <w:lvlText w:val="%1.%2"/>
      <w:lvlJc w:val="left"/>
      <w:pPr>
        <w:ind w:left="-131"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964" w:hanging="144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30" w15:restartNumberingAfterBreak="0">
    <w:nsid w:val="58050467"/>
    <w:multiLevelType w:val="hybridMultilevel"/>
    <w:tmpl w:val="A790AA94"/>
    <w:lvl w:ilvl="0" w:tplc="6E228E68">
      <w:start w:val="1"/>
      <w:numFmt w:val="bullet"/>
      <w:lvlText w:val=""/>
      <w:lvlJc w:val="left"/>
      <w:pPr>
        <w:ind w:left="589" w:hanging="360"/>
      </w:pPr>
      <w:rPr>
        <w:rFonts w:ascii="Symbol" w:hAnsi="Symbol" w:hint="default"/>
        <w:color w:val="000000" w:themeColor="text1"/>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1" w15:restartNumberingAfterBreak="0">
    <w:nsid w:val="5F1904D1"/>
    <w:multiLevelType w:val="multilevel"/>
    <w:tmpl w:val="E3EA24B6"/>
    <w:lvl w:ilvl="0">
      <w:start w:val="2"/>
      <w:numFmt w:val="decimal"/>
      <w:lvlText w:val="%1"/>
      <w:lvlJc w:val="left"/>
      <w:pPr>
        <w:ind w:left="612" w:hanging="612"/>
      </w:pPr>
      <w:rPr>
        <w:rFonts w:hint="default"/>
      </w:rPr>
    </w:lvl>
    <w:lvl w:ilvl="1">
      <w:start w:val="1"/>
      <w:numFmt w:val="decimal"/>
      <w:lvlText w:val="%1.%2"/>
      <w:lvlJc w:val="left"/>
      <w:pPr>
        <w:ind w:left="295" w:hanging="72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260" w:hanging="144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750" w:hanging="180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240" w:hanging="2160"/>
      </w:pPr>
      <w:rPr>
        <w:rFonts w:hint="default"/>
      </w:rPr>
    </w:lvl>
  </w:abstractNum>
  <w:abstractNum w:abstractNumId="32" w15:restartNumberingAfterBreak="0">
    <w:nsid w:val="61F4247F"/>
    <w:multiLevelType w:val="hybridMultilevel"/>
    <w:tmpl w:val="E48212F6"/>
    <w:lvl w:ilvl="0" w:tplc="6E228E68">
      <w:start w:val="1"/>
      <w:numFmt w:val="bullet"/>
      <w:lvlText w:val=""/>
      <w:lvlJc w:val="left"/>
      <w:pPr>
        <w:ind w:left="589"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1F1108"/>
    <w:multiLevelType w:val="hybridMultilevel"/>
    <w:tmpl w:val="3AA64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4C49D7"/>
    <w:multiLevelType w:val="multilevel"/>
    <w:tmpl w:val="78B2B150"/>
    <w:lvl w:ilvl="0">
      <w:start w:val="1"/>
      <w:numFmt w:val="decimal"/>
      <w:lvlText w:val=" %1 "/>
      <w:lvlJc w:val="left"/>
      <w:pPr>
        <w:ind w:left="720" w:hanging="360"/>
      </w:pPr>
      <w:rPr>
        <w:sz w:val="24"/>
        <w:szCs w:val="24"/>
      </w:r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5" w15:restartNumberingAfterBreak="0">
    <w:nsid w:val="6ACE311B"/>
    <w:multiLevelType w:val="hybridMultilevel"/>
    <w:tmpl w:val="3EE2BC1E"/>
    <w:lvl w:ilvl="0" w:tplc="04190001">
      <w:start w:val="1"/>
      <w:numFmt w:val="bullet"/>
      <w:lvlText w:val=""/>
      <w:lvlJc w:val="left"/>
      <w:pPr>
        <w:ind w:left="2746" w:hanging="360"/>
      </w:pPr>
      <w:rPr>
        <w:rFonts w:ascii="Symbol" w:hAnsi="Symbol" w:hint="default"/>
      </w:rPr>
    </w:lvl>
    <w:lvl w:ilvl="1" w:tplc="04190003" w:tentative="1">
      <w:start w:val="1"/>
      <w:numFmt w:val="bullet"/>
      <w:lvlText w:val="o"/>
      <w:lvlJc w:val="left"/>
      <w:pPr>
        <w:ind w:left="3466" w:hanging="360"/>
      </w:pPr>
      <w:rPr>
        <w:rFonts w:ascii="Courier New" w:hAnsi="Courier New" w:cs="Courier New" w:hint="default"/>
      </w:rPr>
    </w:lvl>
    <w:lvl w:ilvl="2" w:tplc="04190005" w:tentative="1">
      <w:start w:val="1"/>
      <w:numFmt w:val="bullet"/>
      <w:lvlText w:val=""/>
      <w:lvlJc w:val="left"/>
      <w:pPr>
        <w:ind w:left="4186" w:hanging="360"/>
      </w:pPr>
      <w:rPr>
        <w:rFonts w:ascii="Wingdings" w:hAnsi="Wingdings" w:hint="default"/>
      </w:rPr>
    </w:lvl>
    <w:lvl w:ilvl="3" w:tplc="04190001" w:tentative="1">
      <w:start w:val="1"/>
      <w:numFmt w:val="bullet"/>
      <w:lvlText w:val=""/>
      <w:lvlJc w:val="left"/>
      <w:pPr>
        <w:ind w:left="4906" w:hanging="360"/>
      </w:pPr>
      <w:rPr>
        <w:rFonts w:ascii="Symbol" w:hAnsi="Symbol" w:hint="default"/>
      </w:rPr>
    </w:lvl>
    <w:lvl w:ilvl="4" w:tplc="04190003" w:tentative="1">
      <w:start w:val="1"/>
      <w:numFmt w:val="bullet"/>
      <w:lvlText w:val="o"/>
      <w:lvlJc w:val="left"/>
      <w:pPr>
        <w:ind w:left="5626" w:hanging="360"/>
      </w:pPr>
      <w:rPr>
        <w:rFonts w:ascii="Courier New" w:hAnsi="Courier New" w:cs="Courier New" w:hint="default"/>
      </w:rPr>
    </w:lvl>
    <w:lvl w:ilvl="5" w:tplc="04190005" w:tentative="1">
      <w:start w:val="1"/>
      <w:numFmt w:val="bullet"/>
      <w:lvlText w:val=""/>
      <w:lvlJc w:val="left"/>
      <w:pPr>
        <w:ind w:left="6346" w:hanging="360"/>
      </w:pPr>
      <w:rPr>
        <w:rFonts w:ascii="Wingdings" w:hAnsi="Wingdings" w:hint="default"/>
      </w:rPr>
    </w:lvl>
    <w:lvl w:ilvl="6" w:tplc="04190001" w:tentative="1">
      <w:start w:val="1"/>
      <w:numFmt w:val="bullet"/>
      <w:lvlText w:val=""/>
      <w:lvlJc w:val="left"/>
      <w:pPr>
        <w:ind w:left="7066" w:hanging="360"/>
      </w:pPr>
      <w:rPr>
        <w:rFonts w:ascii="Symbol" w:hAnsi="Symbol" w:hint="default"/>
      </w:rPr>
    </w:lvl>
    <w:lvl w:ilvl="7" w:tplc="04190003" w:tentative="1">
      <w:start w:val="1"/>
      <w:numFmt w:val="bullet"/>
      <w:lvlText w:val="o"/>
      <w:lvlJc w:val="left"/>
      <w:pPr>
        <w:ind w:left="7786" w:hanging="360"/>
      </w:pPr>
      <w:rPr>
        <w:rFonts w:ascii="Courier New" w:hAnsi="Courier New" w:cs="Courier New" w:hint="default"/>
      </w:rPr>
    </w:lvl>
    <w:lvl w:ilvl="8" w:tplc="04190005" w:tentative="1">
      <w:start w:val="1"/>
      <w:numFmt w:val="bullet"/>
      <w:lvlText w:val=""/>
      <w:lvlJc w:val="left"/>
      <w:pPr>
        <w:ind w:left="8506" w:hanging="360"/>
      </w:pPr>
      <w:rPr>
        <w:rFonts w:ascii="Wingdings" w:hAnsi="Wingdings" w:hint="default"/>
      </w:rPr>
    </w:lvl>
  </w:abstractNum>
  <w:abstractNum w:abstractNumId="36" w15:restartNumberingAfterBreak="0">
    <w:nsid w:val="6BDD3D73"/>
    <w:multiLevelType w:val="hybridMultilevel"/>
    <w:tmpl w:val="6BC60DB4"/>
    <w:lvl w:ilvl="0" w:tplc="04190001">
      <w:start w:val="1"/>
      <w:numFmt w:val="bullet"/>
      <w:lvlText w:val=""/>
      <w:lvlJc w:val="left"/>
      <w:pPr>
        <w:ind w:left="-1225" w:hanging="360"/>
      </w:pPr>
      <w:rPr>
        <w:rFonts w:ascii="Symbol" w:hAnsi="Symbol" w:hint="default"/>
      </w:rPr>
    </w:lvl>
    <w:lvl w:ilvl="1" w:tplc="04190003" w:tentative="1">
      <w:start w:val="1"/>
      <w:numFmt w:val="bullet"/>
      <w:lvlText w:val="o"/>
      <w:lvlJc w:val="left"/>
      <w:pPr>
        <w:ind w:left="646" w:hanging="360"/>
      </w:pPr>
      <w:rPr>
        <w:rFonts w:ascii="Courier New" w:hAnsi="Courier New" w:cs="Courier New" w:hint="default"/>
      </w:rPr>
    </w:lvl>
    <w:lvl w:ilvl="2" w:tplc="04190005" w:tentative="1">
      <w:start w:val="1"/>
      <w:numFmt w:val="bullet"/>
      <w:lvlText w:val=""/>
      <w:lvlJc w:val="left"/>
      <w:pPr>
        <w:ind w:left="1366" w:hanging="360"/>
      </w:pPr>
      <w:rPr>
        <w:rFonts w:ascii="Wingdings" w:hAnsi="Wingdings" w:hint="default"/>
      </w:rPr>
    </w:lvl>
    <w:lvl w:ilvl="3" w:tplc="04190001" w:tentative="1">
      <w:start w:val="1"/>
      <w:numFmt w:val="bullet"/>
      <w:lvlText w:val=""/>
      <w:lvlJc w:val="left"/>
      <w:pPr>
        <w:ind w:left="2086" w:hanging="360"/>
      </w:pPr>
      <w:rPr>
        <w:rFonts w:ascii="Symbol" w:hAnsi="Symbol" w:hint="default"/>
      </w:rPr>
    </w:lvl>
    <w:lvl w:ilvl="4" w:tplc="04190003" w:tentative="1">
      <w:start w:val="1"/>
      <w:numFmt w:val="bullet"/>
      <w:lvlText w:val="o"/>
      <w:lvlJc w:val="left"/>
      <w:pPr>
        <w:ind w:left="2806" w:hanging="360"/>
      </w:pPr>
      <w:rPr>
        <w:rFonts w:ascii="Courier New" w:hAnsi="Courier New" w:cs="Courier New" w:hint="default"/>
      </w:rPr>
    </w:lvl>
    <w:lvl w:ilvl="5" w:tplc="04190005" w:tentative="1">
      <w:start w:val="1"/>
      <w:numFmt w:val="bullet"/>
      <w:lvlText w:val=""/>
      <w:lvlJc w:val="left"/>
      <w:pPr>
        <w:ind w:left="3526" w:hanging="360"/>
      </w:pPr>
      <w:rPr>
        <w:rFonts w:ascii="Wingdings" w:hAnsi="Wingdings" w:hint="default"/>
      </w:rPr>
    </w:lvl>
    <w:lvl w:ilvl="6" w:tplc="04190001" w:tentative="1">
      <w:start w:val="1"/>
      <w:numFmt w:val="bullet"/>
      <w:lvlText w:val=""/>
      <w:lvlJc w:val="left"/>
      <w:pPr>
        <w:ind w:left="4246" w:hanging="360"/>
      </w:pPr>
      <w:rPr>
        <w:rFonts w:ascii="Symbol" w:hAnsi="Symbol" w:hint="default"/>
      </w:rPr>
    </w:lvl>
    <w:lvl w:ilvl="7" w:tplc="04190003" w:tentative="1">
      <w:start w:val="1"/>
      <w:numFmt w:val="bullet"/>
      <w:lvlText w:val="o"/>
      <w:lvlJc w:val="left"/>
      <w:pPr>
        <w:ind w:left="4966" w:hanging="360"/>
      </w:pPr>
      <w:rPr>
        <w:rFonts w:ascii="Courier New" w:hAnsi="Courier New" w:cs="Courier New" w:hint="default"/>
      </w:rPr>
    </w:lvl>
    <w:lvl w:ilvl="8" w:tplc="04190005" w:tentative="1">
      <w:start w:val="1"/>
      <w:numFmt w:val="bullet"/>
      <w:lvlText w:val=""/>
      <w:lvlJc w:val="left"/>
      <w:pPr>
        <w:ind w:left="5686" w:hanging="360"/>
      </w:pPr>
      <w:rPr>
        <w:rFonts w:ascii="Wingdings" w:hAnsi="Wingdings" w:hint="default"/>
      </w:rPr>
    </w:lvl>
  </w:abstractNum>
  <w:abstractNum w:abstractNumId="37" w15:restartNumberingAfterBreak="0">
    <w:nsid w:val="6D6B6F28"/>
    <w:multiLevelType w:val="hybridMultilevel"/>
    <w:tmpl w:val="4EBA955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8" w15:restartNumberingAfterBreak="0">
    <w:nsid w:val="6E6F77D5"/>
    <w:multiLevelType w:val="multilevel"/>
    <w:tmpl w:val="F8C8C4C2"/>
    <w:lvl w:ilvl="0">
      <w:start w:val="2"/>
      <w:numFmt w:val="decimal"/>
      <w:lvlText w:val="%1"/>
      <w:lvlJc w:val="left"/>
      <w:pPr>
        <w:ind w:left="384" w:hanging="384"/>
      </w:pPr>
      <w:rPr>
        <w:rFonts w:hint="default"/>
      </w:rPr>
    </w:lvl>
    <w:lvl w:ilvl="1">
      <w:start w:val="1"/>
      <w:numFmt w:val="decimal"/>
      <w:lvlText w:val="%1.%2"/>
      <w:lvlJc w:val="left"/>
      <w:pPr>
        <w:ind w:left="-131"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964" w:hanging="144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39" w15:restartNumberingAfterBreak="0">
    <w:nsid w:val="6F381447"/>
    <w:multiLevelType w:val="hybridMultilevel"/>
    <w:tmpl w:val="32321F72"/>
    <w:lvl w:ilvl="0" w:tplc="BC80307A">
      <w:start w:val="1"/>
      <w:numFmt w:val="bullet"/>
      <w:lvlText w:val=""/>
      <w:lvlJc w:val="left"/>
      <w:pPr>
        <w:ind w:left="-131" w:hanging="360"/>
      </w:pPr>
      <w:rPr>
        <w:rFonts w:ascii="Wingdings" w:hAnsi="Wingdings" w:hint="default"/>
        <w:b/>
        <w:color w:val="72BDEA"/>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0" w15:restartNumberingAfterBreak="0">
    <w:nsid w:val="7560337F"/>
    <w:multiLevelType w:val="hybridMultilevel"/>
    <w:tmpl w:val="B648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921483"/>
    <w:multiLevelType w:val="hybridMultilevel"/>
    <w:tmpl w:val="89F4F378"/>
    <w:lvl w:ilvl="0" w:tplc="F9D4EF4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2" w15:restartNumberingAfterBreak="0">
    <w:nsid w:val="783974E8"/>
    <w:multiLevelType w:val="hybridMultilevel"/>
    <w:tmpl w:val="C644C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B746B7"/>
    <w:multiLevelType w:val="hybridMultilevel"/>
    <w:tmpl w:val="2998F54C"/>
    <w:lvl w:ilvl="0" w:tplc="0419000B">
      <w:start w:val="1"/>
      <w:numFmt w:val="bullet"/>
      <w:lvlText w:val=""/>
      <w:lvlJc w:val="left"/>
      <w:pPr>
        <w:ind w:left="-491" w:hanging="360"/>
      </w:pPr>
      <w:rPr>
        <w:rFonts w:ascii="Wingdings" w:hAnsi="Wingdings" w:hint="default"/>
        <w:b/>
        <w:color w:val="6FBCEA"/>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44" w15:restartNumberingAfterBreak="0">
    <w:nsid w:val="7AEE5609"/>
    <w:multiLevelType w:val="hybridMultilevel"/>
    <w:tmpl w:val="98EC2E20"/>
    <w:lvl w:ilvl="0" w:tplc="E2906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034992"/>
    <w:multiLevelType w:val="hybridMultilevel"/>
    <w:tmpl w:val="4F2A58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6" w15:restartNumberingAfterBreak="0">
    <w:nsid w:val="7C2853B6"/>
    <w:multiLevelType w:val="hybridMultilevel"/>
    <w:tmpl w:val="4486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690B79"/>
    <w:multiLevelType w:val="hybridMultilevel"/>
    <w:tmpl w:val="91C01F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8" w15:restartNumberingAfterBreak="0">
    <w:nsid w:val="7D3F39EA"/>
    <w:multiLevelType w:val="hybridMultilevel"/>
    <w:tmpl w:val="C674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B27494"/>
    <w:multiLevelType w:val="hybridMultilevel"/>
    <w:tmpl w:val="4BD2068A"/>
    <w:lvl w:ilvl="0" w:tplc="A044D32A">
      <w:numFmt w:val="bullet"/>
      <w:lvlText w:val="•"/>
      <w:lvlJc w:val="left"/>
      <w:pPr>
        <w:ind w:left="-1698" w:hanging="570"/>
      </w:pPr>
      <w:rPr>
        <w:rFonts w:ascii="Arial" w:eastAsiaTheme="minorHAnsi" w:hAnsi="Arial" w:cs="Arial" w:hint="default"/>
      </w:rPr>
    </w:lvl>
    <w:lvl w:ilvl="1" w:tplc="04190003" w:tentative="1">
      <w:start w:val="1"/>
      <w:numFmt w:val="bullet"/>
      <w:lvlText w:val="o"/>
      <w:lvlJc w:val="left"/>
      <w:pPr>
        <w:ind w:left="-261" w:hanging="360"/>
      </w:pPr>
      <w:rPr>
        <w:rFonts w:ascii="Courier New" w:hAnsi="Courier New" w:cs="Courier New" w:hint="default"/>
      </w:rPr>
    </w:lvl>
    <w:lvl w:ilvl="2" w:tplc="04190005" w:tentative="1">
      <w:start w:val="1"/>
      <w:numFmt w:val="bullet"/>
      <w:lvlText w:val=""/>
      <w:lvlJc w:val="left"/>
      <w:pPr>
        <w:ind w:left="459" w:hanging="360"/>
      </w:pPr>
      <w:rPr>
        <w:rFonts w:ascii="Wingdings" w:hAnsi="Wingdings" w:hint="default"/>
      </w:rPr>
    </w:lvl>
    <w:lvl w:ilvl="3" w:tplc="04190001" w:tentative="1">
      <w:start w:val="1"/>
      <w:numFmt w:val="bullet"/>
      <w:lvlText w:val=""/>
      <w:lvlJc w:val="left"/>
      <w:pPr>
        <w:ind w:left="1179" w:hanging="360"/>
      </w:pPr>
      <w:rPr>
        <w:rFonts w:ascii="Symbol" w:hAnsi="Symbol" w:hint="default"/>
      </w:rPr>
    </w:lvl>
    <w:lvl w:ilvl="4" w:tplc="04190003" w:tentative="1">
      <w:start w:val="1"/>
      <w:numFmt w:val="bullet"/>
      <w:lvlText w:val="o"/>
      <w:lvlJc w:val="left"/>
      <w:pPr>
        <w:ind w:left="1899" w:hanging="360"/>
      </w:pPr>
      <w:rPr>
        <w:rFonts w:ascii="Courier New" w:hAnsi="Courier New" w:cs="Courier New" w:hint="default"/>
      </w:rPr>
    </w:lvl>
    <w:lvl w:ilvl="5" w:tplc="04190005" w:tentative="1">
      <w:start w:val="1"/>
      <w:numFmt w:val="bullet"/>
      <w:lvlText w:val=""/>
      <w:lvlJc w:val="left"/>
      <w:pPr>
        <w:ind w:left="2619" w:hanging="360"/>
      </w:pPr>
      <w:rPr>
        <w:rFonts w:ascii="Wingdings" w:hAnsi="Wingdings" w:hint="default"/>
      </w:rPr>
    </w:lvl>
    <w:lvl w:ilvl="6" w:tplc="04190001" w:tentative="1">
      <w:start w:val="1"/>
      <w:numFmt w:val="bullet"/>
      <w:lvlText w:val=""/>
      <w:lvlJc w:val="left"/>
      <w:pPr>
        <w:ind w:left="3339" w:hanging="360"/>
      </w:pPr>
      <w:rPr>
        <w:rFonts w:ascii="Symbol" w:hAnsi="Symbol" w:hint="default"/>
      </w:rPr>
    </w:lvl>
    <w:lvl w:ilvl="7" w:tplc="04190003" w:tentative="1">
      <w:start w:val="1"/>
      <w:numFmt w:val="bullet"/>
      <w:lvlText w:val="o"/>
      <w:lvlJc w:val="left"/>
      <w:pPr>
        <w:ind w:left="4059" w:hanging="360"/>
      </w:pPr>
      <w:rPr>
        <w:rFonts w:ascii="Courier New" w:hAnsi="Courier New" w:cs="Courier New" w:hint="default"/>
      </w:rPr>
    </w:lvl>
    <w:lvl w:ilvl="8" w:tplc="04190005" w:tentative="1">
      <w:start w:val="1"/>
      <w:numFmt w:val="bullet"/>
      <w:lvlText w:val=""/>
      <w:lvlJc w:val="left"/>
      <w:pPr>
        <w:ind w:left="4779" w:hanging="360"/>
      </w:pPr>
      <w:rPr>
        <w:rFonts w:ascii="Wingdings" w:hAnsi="Wingdings" w:hint="default"/>
      </w:rPr>
    </w:lvl>
  </w:abstractNum>
  <w:abstractNum w:abstractNumId="50" w15:restartNumberingAfterBreak="0">
    <w:nsid w:val="7EE320E1"/>
    <w:multiLevelType w:val="hybridMultilevel"/>
    <w:tmpl w:val="2C2E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0231027">
    <w:abstractNumId w:val="8"/>
  </w:num>
  <w:num w:numId="2" w16cid:durableId="1655985900">
    <w:abstractNumId w:val="28"/>
  </w:num>
  <w:num w:numId="3" w16cid:durableId="1549993613">
    <w:abstractNumId w:val="19"/>
  </w:num>
  <w:num w:numId="4" w16cid:durableId="327487129">
    <w:abstractNumId w:val="20"/>
  </w:num>
  <w:num w:numId="5" w16cid:durableId="928856521">
    <w:abstractNumId w:val="47"/>
  </w:num>
  <w:num w:numId="6" w16cid:durableId="1085079900">
    <w:abstractNumId w:val="45"/>
  </w:num>
  <w:num w:numId="7" w16cid:durableId="635066788">
    <w:abstractNumId w:val="0"/>
  </w:num>
  <w:num w:numId="8" w16cid:durableId="2107653893">
    <w:abstractNumId w:val="13"/>
  </w:num>
  <w:num w:numId="9" w16cid:durableId="1500539725">
    <w:abstractNumId w:val="27"/>
  </w:num>
  <w:num w:numId="10" w16cid:durableId="871697094">
    <w:abstractNumId w:val="4"/>
  </w:num>
  <w:num w:numId="11" w16cid:durableId="1331710659">
    <w:abstractNumId w:val="6"/>
  </w:num>
  <w:num w:numId="12" w16cid:durableId="1651324612">
    <w:abstractNumId w:val="38"/>
  </w:num>
  <w:num w:numId="13" w16cid:durableId="195776051">
    <w:abstractNumId w:val="31"/>
  </w:num>
  <w:num w:numId="14" w16cid:durableId="431166555">
    <w:abstractNumId w:val="25"/>
  </w:num>
  <w:num w:numId="15" w16cid:durableId="488179505">
    <w:abstractNumId w:val="33"/>
  </w:num>
  <w:num w:numId="16" w16cid:durableId="1769429754">
    <w:abstractNumId w:val="46"/>
  </w:num>
  <w:num w:numId="17" w16cid:durableId="900991084">
    <w:abstractNumId w:val="9"/>
  </w:num>
  <w:num w:numId="18" w16cid:durableId="501051091">
    <w:abstractNumId w:val="22"/>
  </w:num>
  <w:num w:numId="19" w16cid:durableId="970787028">
    <w:abstractNumId w:val="41"/>
  </w:num>
  <w:num w:numId="20" w16cid:durableId="220797059">
    <w:abstractNumId w:val="1"/>
  </w:num>
  <w:num w:numId="21" w16cid:durableId="1505050909">
    <w:abstractNumId w:val="37"/>
  </w:num>
  <w:num w:numId="22" w16cid:durableId="1389260677">
    <w:abstractNumId w:val="14"/>
  </w:num>
  <w:num w:numId="23" w16cid:durableId="585695819">
    <w:abstractNumId w:val="5"/>
  </w:num>
  <w:num w:numId="24" w16cid:durableId="76829584">
    <w:abstractNumId w:val="2"/>
  </w:num>
  <w:num w:numId="25" w16cid:durableId="1640262849">
    <w:abstractNumId w:val="23"/>
  </w:num>
  <w:num w:numId="26" w16cid:durableId="405806904">
    <w:abstractNumId w:val="50"/>
  </w:num>
  <w:num w:numId="27" w16cid:durableId="2037652362">
    <w:abstractNumId w:val="15"/>
  </w:num>
  <w:num w:numId="28" w16cid:durableId="822963505">
    <w:abstractNumId w:val="48"/>
  </w:num>
  <w:num w:numId="29" w16cid:durableId="2041128226">
    <w:abstractNumId w:val="42"/>
  </w:num>
  <w:num w:numId="30" w16cid:durableId="942415828">
    <w:abstractNumId w:val="7"/>
  </w:num>
  <w:num w:numId="31" w16cid:durableId="337923420">
    <w:abstractNumId w:val="43"/>
  </w:num>
  <w:num w:numId="32" w16cid:durableId="939027365">
    <w:abstractNumId w:val="24"/>
  </w:num>
  <w:num w:numId="33" w16cid:durableId="832798489">
    <w:abstractNumId w:val="11"/>
  </w:num>
  <w:num w:numId="34" w16cid:durableId="788551537">
    <w:abstractNumId w:val="18"/>
  </w:num>
  <w:num w:numId="35" w16cid:durableId="87385890">
    <w:abstractNumId w:val="34"/>
  </w:num>
  <w:num w:numId="36" w16cid:durableId="315453951">
    <w:abstractNumId w:val="16"/>
  </w:num>
  <w:num w:numId="37" w16cid:durableId="1039360912">
    <w:abstractNumId w:val="49"/>
  </w:num>
  <w:num w:numId="38" w16cid:durableId="1839617841">
    <w:abstractNumId w:val="36"/>
  </w:num>
  <w:num w:numId="39" w16cid:durableId="1525284924">
    <w:abstractNumId w:val="39"/>
  </w:num>
  <w:num w:numId="40" w16cid:durableId="672025145">
    <w:abstractNumId w:val="10"/>
  </w:num>
  <w:num w:numId="41" w16cid:durableId="150298672">
    <w:abstractNumId w:val="3"/>
  </w:num>
  <w:num w:numId="42" w16cid:durableId="1126777538">
    <w:abstractNumId w:val="35"/>
  </w:num>
  <w:num w:numId="43" w16cid:durableId="376206610">
    <w:abstractNumId w:val="17"/>
  </w:num>
  <w:num w:numId="44" w16cid:durableId="1750420504">
    <w:abstractNumId w:val="21"/>
  </w:num>
  <w:num w:numId="45" w16cid:durableId="467019212">
    <w:abstractNumId w:val="29"/>
  </w:num>
  <w:num w:numId="46" w16cid:durableId="1139374363">
    <w:abstractNumId w:val="30"/>
  </w:num>
  <w:num w:numId="47" w16cid:durableId="1260676642">
    <w:abstractNumId w:val="32"/>
  </w:num>
  <w:num w:numId="48" w16cid:durableId="630986556">
    <w:abstractNumId w:val="40"/>
  </w:num>
  <w:num w:numId="49" w16cid:durableId="1991278340">
    <w:abstractNumId w:val="44"/>
  </w:num>
  <w:num w:numId="50" w16cid:durableId="396323861">
    <w:abstractNumId w:val="12"/>
  </w:num>
  <w:num w:numId="51" w16cid:durableId="6976603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17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2A"/>
    <w:rsid w:val="000012B9"/>
    <w:rsid w:val="00001925"/>
    <w:rsid w:val="00002984"/>
    <w:rsid w:val="00003462"/>
    <w:rsid w:val="00003575"/>
    <w:rsid w:val="00003AD3"/>
    <w:rsid w:val="000043B8"/>
    <w:rsid w:val="00005980"/>
    <w:rsid w:val="00005B43"/>
    <w:rsid w:val="00006144"/>
    <w:rsid w:val="00007009"/>
    <w:rsid w:val="00007D78"/>
    <w:rsid w:val="0002197D"/>
    <w:rsid w:val="000229E7"/>
    <w:rsid w:val="00024FBF"/>
    <w:rsid w:val="0002541D"/>
    <w:rsid w:val="0002702D"/>
    <w:rsid w:val="000270ED"/>
    <w:rsid w:val="0003157F"/>
    <w:rsid w:val="000319BC"/>
    <w:rsid w:val="000360F4"/>
    <w:rsid w:val="00037FAC"/>
    <w:rsid w:val="000401E1"/>
    <w:rsid w:val="0004057A"/>
    <w:rsid w:val="000418DC"/>
    <w:rsid w:val="000425BF"/>
    <w:rsid w:val="000445AF"/>
    <w:rsid w:val="00044619"/>
    <w:rsid w:val="00044C97"/>
    <w:rsid w:val="000458B7"/>
    <w:rsid w:val="0004770B"/>
    <w:rsid w:val="00047A8A"/>
    <w:rsid w:val="0005190B"/>
    <w:rsid w:val="0005269C"/>
    <w:rsid w:val="00052CEF"/>
    <w:rsid w:val="0005459D"/>
    <w:rsid w:val="00054775"/>
    <w:rsid w:val="00056C59"/>
    <w:rsid w:val="00056C94"/>
    <w:rsid w:val="00060779"/>
    <w:rsid w:val="00060C94"/>
    <w:rsid w:val="0006200F"/>
    <w:rsid w:val="00064355"/>
    <w:rsid w:val="00066B08"/>
    <w:rsid w:val="00067A65"/>
    <w:rsid w:val="00070337"/>
    <w:rsid w:val="0007323A"/>
    <w:rsid w:val="00073680"/>
    <w:rsid w:val="00074297"/>
    <w:rsid w:val="000744B5"/>
    <w:rsid w:val="00074A36"/>
    <w:rsid w:val="00075E51"/>
    <w:rsid w:val="00075F29"/>
    <w:rsid w:val="0007781F"/>
    <w:rsid w:val="000811D7"/>
    <w:rsid w:val="00081630"/>
    <w:rsid w:val="000822B7"/>
    <w:rsid w:val="000832DD"/>
    <w:rsid w:val="00083F07"/>
    <w:rsid w:val="00087A24"/>
    <w:rsid w:val="00090D3A"/>
    <w:rsid w:val="000911F0"/>
    <w:rsid w:val="00091E2D"/>
    <w:rsid w:val="0009249D"/>
    <w:rsid w:val="00094A85"/>
    <w:rsid w:val="00094C90"/>
    <w:rsid w:val="00094F86"/>
    <w:rsid w:val="000A0015"/>
    <w:rsid w:val="000A2EF5"/>
    <w:rsid w:val="000A30D1"/>
    <w:rsid w:val="000A3530"/>
    <w:rsid w:val="000A4530"/>
    <w:rsid w:val="000A5048"/>
    <w:rsid w:val="000A67A2"/>
    <w:rsid w:val="000A73F8"/>
    <w:rsid w:val="000A7828"/>
    <w:rsid w:val="000A7F25"/>
    <w:rsid w:val="000B1F01"/>
    <w:rsid w:val="000B3059"/>
    <w:rsid w:val="000B414C"/>
    <w:rsid w:val="000B437C"/>
    <w:rsid w:val="000C09EB"/>
    <w:rsid w:val="000C0DCD"/>
    <w:rsid w:val="000C0F37"/>
    <w:rsid w:val="000C24EF"/>
    <w:rsid w:val="000C3936"/>
    <w:rsid w:val="000C495D"/>
    <w:rsid w:val="000C4B68"/>
    <w:rsid w:val="000C5DD8"/>
    <w:rsid w:val="000C600A"/>
    <w:rsid w:val="000C6277"/>
    <w:rsid w:val="000D4C5B"/>
    <w:rsid w:val="000D534D"/>
    <w:rsid w:val="000D56B4"/>
    <w:rsid w:val="000D6527"/>
    <w:rsid w:val="000E094B"/>
    <w:rsid w:val="000E0A2D"/>
    <w:rsid w:val="000E0AA5"/>
    <w:rsid w:val="000E1523"/>
    <w:rsid w:val="000E1CF9"/>
    <w:rsid w:val="000E551F"/>
    <w:rsid w:val="000E7A47"/>
    <w:rsid w:val="000F2854"/>
    <w:rsid w:val="000F3AB5"/>
    <w:rsid w:val="000F4218"/>
    <w:rsid w:val="000F4D5F"/>
    <w:rsid w:val="000F6D30"/>
    <w:rsid w:val="000F7031"/>
    <w:rsid w:val="000F7AFA"/>
    <w:rsid w:val="0010331E"/>
    <w:rsid w:val="001042A3"/>
    <w:rsid w:val="00104EE3"/>
    <w:rsid w:val="00111C2B"/>
    <w:rsid w:val="001122B1"/>
    <w:rsid w:val="001137A8"/>
    <w:rsid w:val="001138F7"/>
    <w:rsid w:val="001144AC"/>
    <w:rsid w:val="001151E9"/>
    <w:rsid w:val="00115DBC"/>
    <w:rsid w:val="00115E39"/>
    <w:rsid w:val="00121296"/>
    <w:rsid w:val="00121671"/>
    <w:rsid w:val="00122A5E"/>
    <w:rsid w:val="00122DDF"/>
    <w:rsid w:val="00122ED4"/>
    <w:rsid w:val="00123BD4"/>
    <w:rsid w:val="00125AF8"/>
    <w:rsid w:val="00126871"/>
    <w:rsid w:val="00127927"/>
    <w:rsid w:val="00130C98"/>
    <w:rsid w:val="00131788"/>
    <w:rsid w:val="001337C9"/>
    <w:rsid w:val="00133D28"/>
    <w:rsid w:val="00134B34"/>
    <w:rsid w:val="00136DDD"/>
    <w:rsid w:val="0014228C"/>
    <w:rsid w:val="00142569"/>
    <w:rsid w:val="00143C1A"/>
    <w:rsid w:val="00144659"/>
    <w:rsid w:val="00147307"/>
    <w:rsid w:val="00150F1F"/>
    <w:rsid w:val="00152879"/>
    <w:rsid w:val="00160F05"/>
    <w:rsid w:val="001641E0"/>
    <w:rsid w:val="001644C1"/>
    <w:rsid w:val="00164B25"/>
    <w:rsid w:val="001658CA"/>
    <w:rsid w:val="00166120"/>
    <w:rsid w:val="0016671F"/>
    <w:rsid w:val="00166905"/>
    <w:rsid w:val="00167398"/>
    <w:rsid w:val="00167B1C"/>
    <w:rsid w:val="00170BE8"/>
    <w:rsid w:val="00171BEC"/>
    <w:rsid w:val="00171F70"/>
    <w:rsid w:val="00172127"/>
    <w:rsid w:val="001759FB"/>
    <w:rsid w:val="001771E5"/>
    <w:rsid w:val="00177762"/>
    <w:rsid w:val="0018075A"/>
    <w:rsid w:val="00180E98"/>
    <w:rsid w:val="00181389"/>
    <w:rsid w:val="00182720"/>
    <w:rsid w:val="0018599F"/>
    <w:rsid w:val="00187576"/>
    <w:rsid w:val="001908E9"/>
    <w:rsid w:val="00191083"/>
    <w:rsid w:val="0019142E"/>
    <w:rsid w:val="00193EC2"/>
    <w:rsid w:val="0019513D"/>
    <w:rsid w:val="00195572"/>
    <w:rsid w:val="00196981"/>
    <w:rsid w:val="0019709D"/>
    <w:rsid w:val="00197F78"/>
    <w:rsid w:val="001A083C"/>
    <w:rsid w:val="001A1004"/>
    <w:rsid w:val="001A2447"/>
    <w:rsid w:val="001A3691"/>
    <w:rsid w:val="001A702F"/>
    <w:rsid w:val="001A71BC"/>
    <w:rsid w:val="001B01AE"/>
    <w:rsid w:val="001B1E1A"/>
    <w:rsid w:val="001B39E8"/>
    <w:rsid w:val="001B3B42"/>
    <w:rsid w:val="001B45C0"/>
    <w:rsid w:val="001B47B2"/>
    <w:rsid w:val="001B4AB7"/>
    <w:rsid w:val="001B54E0"/>
    <w:rsid w:val="001B7D2C"/>
    <w:rsid w:val="001C0530"/>
    <w:rsid w:val="001C178B"/>
    <w:rsid w:val="001C1EC9"/>
    <w:rsid w:val="001C255A"/>
    <w:rsid w:val="001C2A98"/>
    <w:rsid w:val="001C3517"/>
    <w:rsid w:val="001C386D"/>
    <w:rsid w:val="001C5255"/>
    <w:rsid w:val="001C7CD3"/>
    <w:rsid w:val="001D04C2"/>
    <w:rsid w:val="001D11A0"/>
    <w:rsid w:val="001D4693"/>
    <w:rsid w:val="001D7529"/>
    <w:rsid w:val="001F4867"/>
    <w:rsid w:val="001F5B50"/>
    <w:rsid w:val="001F7240"/>
    <w:rsid w:val="001F745A"/>
    <w:rsid w:val="001F7FB6"/>
    <w:rsid w:val="002002BB"/>
    <w:rsid w:val="00201190"/>
    <w:rsid w:val="002018E0"/>
    <w:rsid w:val="00202F5A"/>
    <w:rsid w:val="00203351"/>
    <w:rsid w:val="002042C7"/>
    <w:rsid w:val="00205D50"/>
    <w:rsid w:val="00206BC7"/>
    <w:rsid w:val="00206C1B"/>
    <w:rsid w:val="00207FF6"/>
    <w:rsid w:val="0021036C"/>
    <w:rsid w:val="00210B09"/>
    <w:rsid w:val="00211B6C"/>
    <w:rsid w:val="002139CB"/>
    <w:rsid w:val="00213A72"/>
    <w:rsid w:val="002151E2"/>
    <w:rsid w:val="0021691F"/>
    <w:rsid w:val="00217529"/>
    <w:rsid w:val="00217D76"/>
    <w:rsid w:val="00221B1C"/>
    <w:rsid w:val="00222CB9"/>
    <w:rsid w:val="0022380A"/>
    <w:rsid w:val="0022532A"/>
    <w:rsid w:val="00226A70"/>
    <w:rsid w:val="0023112D"/>
    <w:rsid w:val="002323F4"/>
    <w:rsid w:val="00233084"/>
    <w:rsid w:val="002333E1"/>
    <w:rsid w:val="002346F0"/>
    <w:rsid w:val="00235871"/>
    <w:rsid w:val="002407FD"/>
    <w:rsid w:val="002431EA"/>
    <w:rsid w:val="00243548"/>
    <w:rsid w:val="00244088"/>
    <w:rsid w:val="00245003"/>
    <w:rsid w:val="002462ED"/>
    <w:rsid w:val="00246367"/>
    <w:rsid w:val="00246F7A"/>
    <w:rsid w:val="002532B0"/>
    <w:rsid w:val="00253515"/>
    <w:rsid w:val="00253D47"/>
    <w:rsid w:val="00256387"/>
    <w:rsid w:val="00256F00"/>
    <w:rsid w:val="0026126F"/>
    <w:rsid w:val="002624FC"/>
    <w:rsid w:val="00262843"/>
    <w:rsid w:val="0026305D"/>
    <w:rsid w:val="00263BE2"/>
    <w:rsid w:val="002641E3"/>
    <w:rsid w:val="0026592F"/>
    <w:rsid w:val="00270E92"/>
    <w:rsid w:val="00273374"/>
    <w:rsid w:val="00273C51"/>
    <w:rsid w:val="00275DF2"/>
    <w:rsid w:val="002763DC"/>
    <w:rsid w:val="00277A02"/>
    <w:rsid w:val="00282CF1"/>
    <w:rsid w:val="00283A96"/>
    <w:rsid w:val="0029130E"/>
    <w:rsid w:val="00292E3E"/>
    <w:rsid w:val="002973F1"/>
    <w:rsid w:val="002A1111"/>
    <w:rsid w:val="002A222A"/>
    <w:rsid w:val="002A352E"/>
    <w:rsid w:val="002A4A98"/>
    <w:rsid w:val="002A61BC"/>
    <w:rsid w:val="002A6E2B"/>
    <w:rsid w:val="002A77D5"/>
    <w:rsid w:val="002B1329"/>
    <w:rsid w:val="002B1EDF"/>
    <w:rsid w:val="002B3B21"/>
    <w:rsid w:val="002B586E"/>
    <w:rsid w:val="002B6EE4"/>
    <w:rsid w:val="002C07B8"/>
    <w:rsid w:val="002C224B"/>
    <w:rsid w:val="002C30BE"/>
    <w:rsid w:val="002C3B3D"/>
    <w:rsid w:val="002C3B3E"/>
    <w:rsid w:val="002C41F0"/>
    <w:rsid w:val="002C6F7F"/>
    <w:rsid w:val="002C6FFD"/>
    <w:rsid w:val="002C72AC"/>
    <w:rsid w:val="002C7FE6"/>
    <w:rsid w:val="002D223A"/>
    <w:rsid w:val="002D237F"/>
    <w:rsid w:val="002D263A"/>
    <w:rsid w:val="002D35B2"/>
    <w:rsid w:val="002D5946"/>
    <w:rsid w:val="002D5A61"/>
    <w:rsid w:val="002D661D"/>
    <w:rsid w:val="002D7138"/>
    <w:rsid w:val="002D7EAA"/>
    <w:rsid w:val="002E1BD0"/>
    <w:rsid w:val="002E246C"/>
    <w:rsid w:val="002E32DC"/>
    <w:rsid w:val="002E4374"/>
    <w:rsid w:val="002E483B"/>
    <w:rsid w:val="002E6345"/>
    <w:rsid w:val="002F059C"/>
    <w:rsid w:val="002F0FBA"/>
    <w:rsid w:val="002F2CC7"/>
    <w:rsid w:val="002F2D36"/>
    <w:rsid w:val="002F330A"/>
    <w:rsid w:val="002F35A6"/>
    <w:rsid w:val="002F3D02"/>
    <w:rsid w:val="002F5947"/>
    <w:rsid w:val="002F754D"/>
    <w:rsid w:val="002F7710"/>
    <w:rsid w:val="002F7C8F"/>
    <w:rsid w:val="003022A0"/>
    <w:rsid w:val="00303634"/>
    <w:rsid w:val="00304800"/>
    <w:rsid w:val="003051AB"/>
    <w:rsid w:val="00305D03"/>
    <w:rsid w:val="00306DF0"/>
    <w:rsid w:val="00307CD2"/>
    <w:rsid w:val="00310853"/>
    <w:rsid w:val="003137BC"/>
    <w:rsid w:val="00314A9C"/>
    <w:rsid w:val="00314F8B"/>
    <w:rsid w:val="0031747D"/>
    <w:rsid w:val="003179E6"/>
    <w:rsid w:val="00320488"/>
    <w:rsid w:val="00320D11"/>
    <w:rsid w:val="003218AC"/>
    <w:rsid w:val="003218AF"/>
    <w:rsid w:val="00321C11"/>
    <w:rsid w:val="00323F56"/>
    <w:rsid w:val="00330243"/>
    <w:rsid w:val="00332DEF"/>
    <w:rsid w:val="00335370"/>
    <w:rsid w:val="00340476"/>
    <w:rsid w:val="0034169D"/>
    <w:rsid w:val="00342A51"/>
    <w:rsid w:val="00344FA0"/>
    <w:rsid w:val="00346461"/>
    <w:rsid w:val="00350673"/>
    <w:rsid w:val="003621ED"/>
    <w:rsid w:val="003650A1"/>
    <w:rsid w:val="00366A26"/>
    <w:rsid w:val="003674EE"/>
    <w:rsid w:val="00367E96"/>
    <w:rsid w:val="0037034B"/>
    <w:rsid w:val="00371DBE"/>
    <w:rsid w:val="0037440D"/>
    <w:rsid w:val="00375BBF"/>
    <w:rsid w:val="00377034"/>
    <w:rsid w:val="003800D5"/>
    <w:rsid w:val="003800F9"/>
    <w:rsid w:val="003811CE"/>
    <w:rsid w:val="00382E9C"/>
    <w:rsid w:val="00386D46"/>
    <w:rsid w:val="00387884"/>
    <w:rsid w:val="00391D36"/>
    <w:rsid w:val="00392950"/>
    <w:rsid w:val="00395D20"/>
    <w:rsid w:val="003961D1"/>
    <w:rsid w:val="003A0118"/>
    <w:rsid w:val="003A071A"/>
    <w:rsid w:val="003A08CC"/>
    <w:rsid w:val="003A17E1"/>
    <w:rsid w:val="003A7A19"/>
    <w:rsid w:val="003B1AAF"/>
    <w:rsid w:val="003B2EF5"/>
    <w:rsid w:val="003B3262"/>
    <w:rsid w:val="003C01C4"/>
    <w:rsid w:val="003C0757"/>
    <w:rsid w:val="003C0BFA"/>
    <w:rsid w:val="003C69C0"/>
    <w:rsid w:val="003D3450"/>
    <w:rsid w:val="003D35BB"/>
    <w:rsid w:val="003D35D4"/>
    <w:rsid w:val="003D4027"/>
    <w:rsid w:val="003D5073"/>
    <w:rsid w:val="003D61BA"/>
    <w:rsid w:val="003D63E2"/>
    <w:rsid w:val="003D698F"/>
    <w:rsid w:val="003E2B94"/>
    <w:rsid w:val="003E537A"/>
    <w:rsid w:val="003E636F"/>
    <w:rsid w:val="003E6653"/>
    <w:rsid w:val="003E68DD"/>
    <w:rsid w:val="003E7FB6"/>
    <w:rsid w:val="003F1635"/>
    <w:rsid w:val="003F535F"/>
    <w:rsid w:val="003F670C"/>
    <w:rsid w:val="003F6761"/>
    <w:rsid w:val="003F7AB7"/>
    <w:rsid w:val="0040029A"/>
    <w:rsid w:val="0040281F"/>
    <w:rsid w:val="00402BA9"/>
    <w:rsid w:val="00404EC2"/>
    <w:rsid w:val="0040680C"/>
    <w:rsid w:val="00406F89"/>
    <w:rsid w:val="00407856"/>
    <w:rsid w:val="00407E2F"/>
    <w:rsid w:val="004117AB"/>
    <w:rsid w:val="00411C80"/>
    <w:rsid w:val="00412080"/>
    <w:rsid w:val="00415695"/>
    <w:rsid w:val="0041641C"/>
    <w:rsid w:val="0042120A"/>
    <w:rsid w:val="004232EE"/>
    <w:rsid w:val="00430815"/>
    <w:rsid w:val="004319FA"/>
    <w:rsid w:val="00436460"/>
    <w:rsid w:val="004417EA"/>
    <w:rsid w:val="004441AD"/>
    <w:rsid w:val="004461D3"/>
    <w:rsid w:val="004471D3"/>
    <w:rsid w:val="00447B98"/>
    <w:rsid w:val="0045136A"/>
    <w:rsid w:val="00451885"/>
    <w:rsid w:val="00452757"/>
    <w:rsid w:val="004546D8"/>
    <w:rsid w:val="00454882"/>
    <w:rsid w:val="00456B80"/>
    <w:rsid w:val="00457D4D"/>
    <w:rsid w:val="004604D6"/>
    <w:rsid w:val="004638AA"/>
    <w:rsid w:val="00465788"/>
    <w:rsid w:val="0046666A"/>
    <w:rsid w:val="00470CAE"/>
    <w:rsid w:val="004714D4"/>
    <w:rsid w:val="004722CA"/>
    <w:rsid w:val="0047297E"/>
    <w:rsid w:val="00472BD6"/>
    <w:rsid w:val="00474F52"/>
    <w:rsid w:val="004752B0"/>
    <w:rsid w:val="004758E0"/>
    <w:rsid w:val="004777EB"/>
    <w:rsid w:val="0048357F"/>
    <w:rsid w:val="004863ED"/>
    <w:rsid w:val="00486EB0"/>
    <w:rsid w:val="00486F30"/>
    <w:rsid w:val="00487067"/>
    <w:rsid w:val="004913D7"/>
    <w:rsid w:val="00492B10"/>
    <w:rsid w:val="00493106"/>
    <w:rsid w:val="00494A50"/>
    <w:rsid w:val="00496927"/>
    <w:rsid w:val="0049739F"/>
    <w:rsid w:val="004A124C"/>
    <w:rsid w:val="004A2C34"/>
    <w:rsid w:val="004A33B0"/>
    <w:rsid w:val="004A6033"/>
    <w:rsid w:val="004A7214"/>
    <w:rsid w:val="004B11C9"/>
    <w:rsid w:val="004B1C49"/>
    <w:rsid w:val="004B2D5D"/>
    <w:rsid w:val="004B43E4"/>
    <w:rsid w:val="004B4529"/>
    <w:rsid w:val="004B551C"/>
    <w:rsid w:val="004B551E"/>
    <w:rsid w:val="004C00EA"/>
    <w:rsid w:val="004C17B5"/>
    <w:rsid w:val="004C1805"/>
    <w:rsid w:val="004C1EC5"/>
    <w:rsid w:val="004C2490"/>
    <w:rsid w:val="004C3185"/>
    <w:rsid w:val="004C384E"/>
    <w:rsid w:val="004C424E"/>
    <w:rsid w:val="004C5521"/>
    <w:rsid w:val="004C6B13"/>
    <w:rsid w:val="004C7465"/>
    <w:rsid w:val="004C7831"/>
    <w:rsid w:val="004D1529"/>
    <w:rsid w:val="004D2295"/>
    <w:rsid w:val="004D249C"/>
    <w:rsid w:val="004D44D5"/>
    <w:rsid w:val="004D45AB"/>
    <w:rsid w:val="004D5C9E"/>
    <w:rsid w:val="004D6A58"/>
    <w:rsid w:val="004D7C02"/>
    <w:rsid w:val="004D7CC9"/>
    <w:rsid w:val="004E2AB1"/>
    <w:rsid w:val="004E2E83"/>
    <w:rsid w:val="004E40C6"/>
    <w:rsid w:val="004E595B"/>
    <w:rsid w:val="004E5D18"/>
    <w:rsid w:val="004E6E1D"/>
    <w:rsid w:val="004E77FD"/>
    <w:rsid w:val="004F10DC"/>
    <w:rsid w:val="004F3671"/>
    <w:rsid w:val="004F50AF"/>
    <w:rsid w:val="004F61E2"/>
    <w:rsid w:val="004F6309"/>
    <w:rsid w:val="00500718"/>
    <w:rsid w:val="005015B4"/>
    <w:rsid w:val="00501F8C"/>
    <w:rsid w:val="0050465E"/>
    <w:rsid w:val="00505D58"/>
    <w:rsid w:val="00507636"/>
    <w:rsid w:val="00510AA6"/>
    <w:rsid w:val="00513304"/>
    <w:rsid w:val="00514020"/>
    <w:rsid w:val="005160A6"/>
    <w:rsid w:val="005175B1"/>
    <w:rsid w:val="005177B9"/>
    <w:rsid w:val="005209A1"/>
    <w:rsid w:val="005248BB"/>
    <w:rsid w:val="00524ACA"/>
    <w:rsid w:val="005273A8"/>
    <w:rsid w:val="005273BD"/>
    <w:rsid w:val="005300B3"/>
    <w:rsid w:val="00531474"/>
    <w:rsid w:val="00531FB8"/>
    <w:rsid w:val="005320FB"/>
    <w:rsid w:val="0053319C"/>
    <w:rsid w:val="005339A9"/>
    <w:rsid w:val="00533B83"/>
    <w:rsid w:val="00534CC8"/>
    <w:rsid w:val="00537161"/>
    <w:rsid w:val="00537AAE"/>
    <w:rsid w:val="0054268A"/>
    <w:rsid w:val="00543A76"/>
    <w:rsid w:val="0054488B"/>
    <w:rsid w:val="005508EF"/>
    <w:rsid w:val="00551F62"/>
    <w:rsid w:val="0055233B"/>
    <w:rsid w:val="005534E8"/>
    <w:rsid w:val="00554DD2"/>
    <w:rsid w:val="00556A99"/>
    <w:rsid w:val="00556BA6"/>
    <w:rsid w:val="0055761A"/>
    <w:rsid w:val="0056002E"/>
    <w:rsid w:val="0056167D"/>
    <w:rsid w:val="00561C62"/>
    <w:rsid w:val="00563DE5"/>
    <w:rsid w:val="005709E7"/>
    <w:rsid w:val="00572B04"/>
    <w:rsid w:val="005739B3"/>
    <w:rsid w:val="00574C6A"/>
    <w:rsid w:val="0057537B"/>
    <w:rsid w:val="0057707D"/>
    <w:rsid w:val="005802DD"/>
    <w:rsid w:val="00580D8F"/>
    <w:rsid w:val="00581129"/>
    <w:rsid w:val="00582134"/>
    <w:rsid w:val="00582CA8"/>
    <w:rsid w:val="00586B41"/>
    <w:rsid w:val="00587944"/>
    <w:rsid w:val="00591AB2"/>
    <w:rsid w:val="00594804"/>
    <w:rsid w:val="0059488E"/>
    <w:rsid w:val="005954F6"/>
    <w:rsid w:val="005A3852"/>
    <w:rsid w:val="005A5A97"/>
    <w:rsid w:val="005A79BC"/>
    <w:rsid w:val="005A7DAE"/>
    <w:rsid w:val="005B0DC8"/>
    <w:rsid w:val="005B10AC"/>
    <w:rsid w:val="005B162C"/>
    <w:rsid w:val="005B29FC"/>
    <w:rsid w:val="005B4BC2"/>
    <w:rsid w:val="005B656C"/>
    <w:rsid w:val="005B6A0E"/>
    <w:rsid w:val="005B7F5D"/>
    <w:rsid w:val="005C0649"/>
    <w:rsid w:val="005C33CD"/>
    <w:rsid w:val="005C665F"/>
    <w:rsid w:val="005D0C60"/>
    <w:rsid w:val="005D109F"/>
    <w:rsid w:val="005D1B4A"/>
    <w:rsid w:val="005D4915"/>
    <w:rsid w:val="005D6399"/>
    <w:rsid w:val="005D79EF"/>
    <w:rsid w:val="005D7B53"/>
    <w:rsid w:val="005E057B"/>
    <w:rsid w:val="005E1B1B"/>
    <w:rsid w:val="005E1CF3"/>
    <w:rsid w:val="005E2C28"/>
    <w:rsid w:val="005E388D"/>
    <w:rsid w:val="005E593E"/>
    <w:rsid w:val="005E6618"/>
    <w:rsid w:val="005E6E31"/>
    <w:rsid w:val="005E6EBE"/>
    <w:rsid w:val="005F06A1"/>
    <w:rsid w:val="005F1063"/>
    <w:rsid w:val="005F3E09"/>
    <w:rsid w:val="005F42A5"/>
    <w:rsid w:val="005F693A"/>
    <w:rsid w:val="00605C2B"/>
    <w:rsid w:val="006076EE"/>
    <w:rsid w:val="006108E6"/>
    <w:rsid w:val="00610F78"/>
    <w:rsid w:val="00612642"/>
    <w:rsid w:val="006170C6"/>
    <w:rsid w:val="00620B7F"/>
    <w:rsid w:val="006213C9"/>
    <w:rsid w:val="00621F8D"/>
    <w:rsid w:val="0062386E"/>
    <w:rsid w:val="006241BA"/>
    <w:rsid w:val="00624781"/>
    <w:rsid w:val="00624B47"/>
    <w:rsid w:val="006259DC"/>
    <w:rsid w:val="00626053"/>
    <w:rsid w:val="00627AA3"/>
    <w:rsid w:val="00627E99"/>
    <w:rsid w:val="006301C8"/>
    <w:rsid w:val="00630D03"/>
    <w:rsid w:val="0063210B"/>
    <w:rsid w:val="00634090"/>
    <w:rsid w:val="00635166"/>
    <w:rsid w:val="0063612E"/>
    <w:rsid w:val="0063727D"/>
    <w:rsid w:val="006373E8"/>
    <w:rsid w:val="006432B7"/>
    <w:rsid w:val="006466D1"/>
    <w:rsid w:val="00647B6F"/>
    <w:rsid w:val="00647C1B"/>
    <w:rsid w:val="00650200"/>
    <w:rsid w:val="006506B5"/>
    <w:rsid w:val="0065107C"/>
    <w:rsid w:val="006523B3"/>
    <w:rsid w:val="00654124"/>
    <w:rsid w:val="00657006"/>
    <w:rsid w:val="00660F72"/>
    <w:rsid w:val="006616C4"/>
    <w:rsid w:val="00663054"/>
    <w:rsid w:val="00663E73"/>
    <w:rsid w:val="00665D30"/>
    <w:rsid w:val="00671407"/>
    <w:rsid w:val="00671DF9"/>
    <w:rsid w:val="0067327E"/>
    <w:rsid w:val="006741CD"/>
    <w:rsid w:val="006745F3"/>
    <w:rsid w:val="00676FE9"/>
    <w:rsid w:val="00677706"/>
    <w:rsid w:val="00682540"/>
    <w:rsid w:val="00682942"/>
    <w:rsid w:val="00682D08"/>
    <w:rsid w:val="0068484B"/>
    <w:rsid w:val="006868E3"/>
    <w:rsid w:val="00692BEF"/>
    <w:rsid w:val="00695CA6"/>
    <w:rsid w:val="0069766F"/>
    <w:rsid w:val="006A0B58"/>
    <w:rsid w:val="006A1318"/>
    <w:rsid w:val="006A6CAF"/>
    <w:rsid w:val="006B0422"/>
    <w:rsid w:val="006B0A7F"/>
    <w:rsid w:val="006B2637"/>
    <w:rsid w:val="006B26BB"/>
    <w:rsid w:val="006B5FCB"/>
    <w:rsid w:val="006B6C13"/>
    <w:rsid w:val="006C0073"/>
    <w:rsid w:val="006C1587"/>
    <w:rsid w:val="006C16D8"/>
    <w:rsid w:val="006D1385"/>
    <w:rsid w:val="006D393D"/>
    <w:rsid w:val="006D75C6"/>
    <w:rsid w:val="006D7B1F"/>
    <w:rsid w:val="006E07D1"/>
    <w:rsid w:val="006E2DF8"/>
    <w:rsid w:val="006E3F74"/>
    <w:rsid w:val="006E460B"/>
    <w:rsid w:val="006E4F85"/>
    <w:rsid w:val="006F0EB7"/>
    <w:rsid w:val="006F31F3"/>
    <w:rsid w:val="006F373F"/>
    <w:rsid w:val="006F6507"/>
    <w:rsid w:val="006F6B3D"/>
    <w:rsid w:val="006F7D5F"/>
    <w:rsid w:val="007003F7"/>
    <w:rsid w:val="00700FCB"/>
    <w:rsid w:val="007015A5"/>
    <w:rsid w:val="0071095B"/>
    <w:rsid w:val="00710B40"/>
    <w:rsid w:val="00712DE3"/>
    <w:rsid w:val="00713B1E"/>
    <w:rsid w:val="0071405E"/>
    <w:rsid w:val="00717636"/>
    <w:rsid w:val="00717EF4"/>
    <w:rsid w:val="0072010C"/>
    <w:rsid w:val="00723B16"/>
    <w:rsid w:val="0072427C"/>
    <w:rsid w:val="00730F62"/>
    <w:rsid w:val="00731C13"/>
    <w:rsid w:val="00734B37"/>
    <w:rsid w:val="00737475"/>
    <w:rsid w:val="0074358F"/>
    <w:rsid w:val="0074416F"/>
    <w:rsid w:val="00744270"/>
    <w:rsid w:val="00746116"/>
    <w:rsid w:val="00746721"/>
    <w:rsid w:val="007470F1"/>
    <w:rsid w:val="0075044A"/>
    <w:rsid w:val="00755750"/>
    <w:rsid w:val="007615D5"/>
    <w:rsid w:val="00762737"/>
    <w:rsid w:val="00762905"/>
    <w:rsid w:val="007630AA"/>
    <w:rsid w:val="0076406E"/>
    <w:rsid w:val="0076451D"/>
    <w:rsid w:val="00771539"/>
    <w:rsid w:val="00772426"/>
    <w:rsid w:val="007729DF"/>
    <w:rsid w:val="00772CA3"/>
    <w:rsid w:val="00772FA3"/>
    <w:rsid w:val="00773F39"/>
    <w:rsid w:val="00774132"/>
    <w:rsid w:val="007757C0"/>
    <w:rsid w:val="00775A25"/>
    <w:rsid w:val="00777E4D"/>
    <w:rsid w:val="00780DED"/>
    <w:rsid w:val="0078273F"/>
    <w:rsid w:val="00783305"/>
    <w:rsid w:val="007836D5"/>
    <w:rsid w:val="00785771"/>
    <w:rsid w:val="00786384"/>
    <w:rsid w:val="00786CF4"/>
    <w:rsid w:val="00790730"/>
    <w:rsid w:val="00796DBC"/>
    <w:rsid w:val="007A10E7"/>
    <w:rsid w:val="007A2FEA"/>
    <w:rsid w:val="007A3009"/>
    <w:rsid w:val="007A5542"/>
    <w:rsid w:val="007A60AF"/>
    <w:rsid w:val="007A667A"/>
    <w:rsid w:val="007B1595"/>
    <w:rsid w:val="007B6526"/>
    <w:rsid w:val="007B7427"/>
    <w:rsid w:val="007C0C8F"/>
    <w:rsid w:val="007C10EC"/>
    <w:rsid w:val="007C51AF"/>
    <w:rsid w:val="007C5802"/>
    <w:rsid w:val="007C5CEE"/>
    <w:rsid w:val="007C76D2"/>
    <w:rsid w:val="007D1987"/>
    <w:rsid w:val="007D5567"/>
    <w:rsid w:val="007D6B9C"/>
    <w:rsid w:val="007E01E9"/>
    <w:rsid w:val="007E44B1"/>
    <w:rsid w:val="007E4598"/>
    <w:rsid w:val="007E52C5"/>
    <w:rsid w:val="007E5E49"/>
    <w:rsid w:val="007F4B9B"/>
    <w:rsid w:val="00801387"/>
    <w:rsid w:val="0080308E"/>
    <w:rsid w:val="00804F5D"/>
    <w:rsid w:val="00806133"/>
    <w:rsid w:val="00810767"/>
    <w:rsid w:val="00810EA5"/>
    <w:rsid w:val="00812E7A"/>
    <w:rsid w:val="0081502F"/>
    <w:rsid w:val="00815D94"/>
    <w:rsid w:val="008162A2"/>
    <w:rsid w:val="008177D9"/>
    <w:rsid w:val="00822057"/>
    <w:rsid w:val="00822A1F"/>
    <w:rsid w:val="008235C2"/>
    <w:rsid w:val="00825DA0"/>
    <w:rsid w:val="008269F8"/>
    <w:rsid w:val="0082746A"/>
    <w:rsid w:val="00832154"/>
    <w:rsid w:val="00832334"/>
    <w:rsid w:val="00833024"/>
    <w:rsid w:val="0083569D"/>
    <w:rsid w:val="0083595C"/>
    <w:rsid w:val="00835C69"/>
    <w:rsid w:val="008360B1"/>
    <w:rsid w:val="008402B9"/>
    <w:rsid w:val="008404C3"/>
    <w:rsid w:val="008404F1"/>
    <w:rsid w:val="0084322E"/>
    <w:rsid w:val="0084523E"/>
    <w:rsid w:val="00846334"/>
    <w:rsid w:val="0085045B"/>
    <w:rsid w:val="0085117F"/>
    <w:rsid w:val="00860297"/>
    <w:rsid w:val="00860C90"/>
    <w:rsid w:val="00861463"/>
    <w:rsid w:val="00862597"/>
    <w:rsid w:val="00863B34"/>
    <w:rsid w:val="00864047"/>
    <w:rsid w:val="008642F3"/>
    <w:rsid w:val="00866B1D"/>
    <w:rsid w:val="008673B1"/>
    <w:rsid w:val="00871A81"/>
    <w:rsid w:val="00874523"/>
    <w:rsid w:val="00874DF2"/>
    <w:rsid w:val="0087689D"/>
    <w:rsid w:val="00876F4C"/>
    <w:rsid w:val="00881405"/>
    <w:rsid w:val="00883298"/>
    <w:rsid w:val="008845FC"/>
    <w:rsid w:val="008934DE"/>
    <w:rsid w:val="00894B28"/>
    <w:rsid w:val="008950DE"/>
    <w:rsid w:val="0089543A"/>
    <w:rsid w:val="00895AD3"/>
    <w:rsid w:val="0089757C"/>
    <w:rsid w:val="008975AA"/>
    <w:rsid w:val="00897BD3"/>
    <w:rsid w:val="008A1CA8"/>
    <w:rsid w:val="008A27E0"/>
    <w:rsid w:val="008A5B0F"/>
    <w:rsid w:val="008A7014"/>
    <w:rsid w:val="008A7273"/>
    <w:rsid w:val="008A7494"/>
    <w:rsid w:val="008A74F5"/>
    <w:rsid w:val="008B06E7"/>
    <w:rsid w:val="008B3594"/>
    <w:rsid w:val="008B3FF0"/>
    <w:rsid w:val="008B68E9"/>
    <w:rsid w:val="008C0CF6"/>
    <w:rsid w:val="008C1BA4"/>
    <w:rsid w:val="008C37EB"/>
    <w:rsid w:val="008C5B9C"/>
    <w:rsid w:val="008C76B5"/>
    <w:rsid w:val="008C7BF8"/>
    <w:rsid w:val="008D1B36"/>
    <w:rsid w:val="008D235A"/>
    <w:rsid w:val="008D47AC"/>
    <w:rsid w:val="008D5C35"/>
    <w:rsid w:val="008D7CA7"/>
    <w:rsid w:val="008D7D20"/>
    <w:rsid w:val="008E05F7"/>
    <w:rsid w:val="008E142A"/>
    <w:rsid w:val="008E24F8"/>
    <w:rsid w:val="008E3D02"/>
    <w:rsid w:val="008E5C74"/>
    <w:rsid w:val="008E60D4"/>
    <w:rsid w:val="008E6375"/>
    <w:rsid w:val="008F16D3"/>
    <w:rsid w:val="008F1BE1"/>
    <w:rsid w:val="008F26AC"/>
    <w:rsid w:val="008F51B1"/>
    <w:rsid w:val="008F5BEE"/>
    <w:rsid w:val="008F5D0F"/>
    <w:rsid w:val="00900FE0"/>
    <w:rsid w:val="00902656"/>
    <w:rsid w:val="00904BE3"/>
    <w:rsid w:val="009065A2"/>
    <w:rsid w:val="009106D4"/>
    <w:rsid w:val="009108D0"/>
    <w:rsid w:val="00910C29"/>
    <w:rsid w:val="00911F80"/>
    <w:rsid w:val="00912E14"/>
    <w:rsid w:val="00912E42"/>
    <w:rsid w:val="00912EE1"/>
    <w:rsid w:val="009131CD"/>
    <w:rsid w:val="0091483F"/>
    <w:rsid w:val="009153B5"/>
    <w:rsid w:val="00915B8C"/>
    <w:rsid w:val="009212C7"/>
    <w:rsid w:val="00921524"/>
    <w:rsid w:val="00921DA5"/>
    <w:rsid w:val="00925E32"/>
    <w:rsid w:val="0093031C"/>
    <w:rsid w:val="00930E73"/>
    <w:rsid w:val="00931496"/>
    <w:rsid w:val="00932E43"/>
    <w:rsid w:val="00935A84"/>
    <w:rsid w:val="00935D27"/>
    <w:rsid w:val="00940A5D"/>
    <w:rsid w:val="00942A72"/>
    <w:rsid w:val="009444D6"/>
    <w:rsid w:val="00946FFE"/>
    <w:rsid w:val="009505D4"/>
    <w:rsid w:val="00952073"/>
    <w:rsid w:val="009524EE"/>
    <w:rsid w:val="009532A4"/>
    <w:rsid w:val="0095476E"/>
    <w:rsid w:val="009579B0"/>
    <w:rsid w:val="00962349"/>
    <w:rsid w:val="00963A1F"/>
    <w:rsid w:val="00965986"/>
    <w:rsid w:val="009665A4"/>
    <w:rsid w:val="009703B0"/>
    <w:rsid w:val="00971D4F"/>
    <w:rsid w:val="0097497E"/>
    <w:rsid w:val="00974C97"/>
    <w:rsid w:val="009757CC"/>
    <w:rsid w:val="00975AB6"/>
    <w:rsid w:val="009813F8"/>
    <w:rsid w:val="00982136"/>
    <w:rsid w:val="00982627"/>
    <w:rsid w:val="009843C5"/>
    <w:rsid w:val="0098543B"/>
    <w:rsid w:val="00986952"/>
    <w:rsid w:val="00986BEF"/>
    <w:rsid w:val="00986DC0"/>
    <w:rsid w:val="00987B32"/>
    <w:rsid w:val="00987F90"/>
    <w:rsid w:val="0099048C"/>
    <w:rsid w:val="009917DD"/>
    <w:rsid w:val="009948C1"/>
    <w:rsid w:val="00995367"/>
    <w:rsid w:val="009A0540"/>
    <w:rsid w:val="009A094F"/>
    <w:rsid w:val="009A28BA"/>
    <w:rsid w:val="009A3045"/>
    <w:rsid w:val="009A51CE"/>
    <w:rsid w:val="009A69F0"/>
    <w:rsid w:val="009B111F"/>
    <w:rsid w:val="009B26E0"/>
    <w:rsid w:val="009B3ACE"/>
    <w:rsid w:val="009B44B3"/>
    <w:rsid w:val="009B44F7"/>
    <w:rsid w:val="009B725C"/>
    <w:rsid w:val="009B7326"/>
    <w:rsid w:val="009B7DA5"/>
    <w:rsid w:val="009C191C"/>
    <w:rsid w:val="009C21DC"/>
    <w:rsid w:val="009C358A"/>
    <w:rsid w:val="009C39E0"/>
    <w:rsid w:val="009C4BFF"/>
    <w:rsid w:val="009C7A6E"/>
    <w:rsid w:val="009D11E4"/>
    <w:rsid w:val="009D1E57"/>
    <w:rsid w:val="009D3E0C"/>
    <w:rsid w:val="009D798F"/>
    <w:rsid w:val="009E0E14"/>
    <w:rsid w:val="009E5046"/>
    <w:rsid w:val="009E5518"/>
    <w:rsid w:val="009E6E34"/>
    <w:rsid w:val="009F2837"/>
    <w:rsid w:val="009F3A89"/>
    <w:rsid w:val="009F4215"/>
    <w:rsid w:val="009F486F"/>
    <w:rsid w:val="009F59A2"/>
    <w:rsid w:val="009F5C92"/>
    <w:rsid w:val="009F7198"/>
    <w:rsid w:val="00A0415F"/>
    <w:rsid w:val="00A0539C"/>
    <w:rsid w:val="00A10F2D"/>
    <w:rsid w:val="00A121D0"/>
    <w:rsid w:val="00A12C8C"/>
    <w:rsid w:val="00A144A3"/>
    <w:rsid w:val="00A152D8"/>
    <w:rsid w:val="00A21AC3"/>
    <w:rsid w:val="00A2291A"/>
    <w:rsid w:val="00A2724C"/>
    <w:rsid w:val="00A27F2A"/>
    <w:rsid w:val="00A30A2D"/>
    <w:rsid w:val="00A320C7"/>
    <w:rsid w:val="00A32AD7"/>
    <w:rsid w:val="00A35148"/>
    <w:rsid w:val="00A35A62"/>
    <w:rsid w:val="00A3668A"/>
    <w:rsid w:val="00A41057"/>
    <w:rsid w:val="00A42447"/>
    <w:rsid w:val="00A42AD8"/>
    <w:rsid w:val="00A43203"/>
    <w:rsid w:val="00A43297"/>
    <w:rsid w:val="00A436E6"/>
    <w:rsid w:val="00A43988"/>
    <w:rsid w:val="00A4602B"/>
    <w:rsid w:val="00A4613B"/>
    <w:rsid w:val="00A46AB1"/>
    <w:rsid w:val="00A478C5"/>
    <w:rsid w:val="00A47B0E"/>
    <w:rsid w:val="00A51D4A"/>
    <w:rsid w:val="00A520B9"/>
    <w:rsid w:val="00A52B9E"/>
    <w:rsid w:val="00A532A1"/>
    <w:rsid w:val="00A53905"/>
    <w:rsid w:val="00A60E1D"/>
    <w:rsid w:val="00A614EB"/>
    <w:rsid w:val="00A643A6"/>
    <w:rsid w:val="00A6551E"/>
    <w:rsid w:val="00A66225"/>
    <w:rsid w:val="00A73383"/>
    <w:rsid w:val="00A77EFA"/>
    <w:rsid w:val="00A81DC1"/>
    <w:rsid w:val="00A85585"/>
    <w:rsid w:val="00A86921"/>
    <w:rsid w:val="00A8748C"/>
    <w:rsid w:val="00A877C6"/>
    <w:rsid w:val="00A91B7A"/>
    <w:rsid w:val="00A926A8"/>
    <w:rsid w:val="00A92AE7"/>
    <w:rsid w:val="00A92B08"/>
    <w:rsid w:val="00A92B51"/>
    <w:rsid w:val="00A93883"/>
    <w:rsid w:val="00A948DE"/>
    <w:rsid w:val="00A952E7"/>
    <w:rsid w:val="00A959E4"/>
    <w:rsid w:val="00A9781A"/>
    <w:rsid w:val="00A97F3B"/>
    <w:rsid w:val="00AA6575"/>
    <w:rsid w:val="00AA695E"/>
    <w:rsid w:val="00AB2E2E"/>
    <w:rsid w:val="00AB361C"/>
    <w:rsid w:val="00AB4491"/>
    <w:rsid w:val="00AB7994"/>
    <w:rsid w:val="00AC2FBE"/>
    <w:rsid w:val="00AC32AD"/>
    <w:rsid w:val="00AC57CD"/>
    <w:rsid w:val="00AC5AFC"/>
    <w:rsid w:val="00AC6476"/>
    <w:rsid w:val="00AC6CF2"/>
    <w:rsid w:val="00AD0A3C"/>
    <w:rsid w:val="00AD24AC"/>
    <w:rsid w:val="00AD53F3"/>
    <w:rsid w:val="00AD5BA5"/>
    <w:rsid w:val="00AD71A7"/>
    <w:rsid w:val="00AD7766"/>
    <w:rsid w:val="00AE1CA7"/>
    <w:rsid w:val="00AE26BE"/>
    <w:rsid w:val="00AE2D02"/>
    <w:rsid w:val="00AE3FE8"/>
    <w:rsid w:val="00AF18C4"/>
    <w:rsid w:val="00AF21BE"/>
    <w:rsid w:val="00AF2769"/>
    <w:rsid w:val="00AF3CD4"/>
    <w:rsid w:val="00AF407C"/>
    <w:rsid w:val="00AF40B3"/>
    <w:rsid w:val="00AF7E41"/>
    <w:rsid w:val="00B00503"/>
    <w:rsid w:val="00B03568"/>
    <w:rsid w:val="00B04E43"/>
    <w:rsid w:val="00B06277"/>
    <w:rsid w:val="00B074EF"/>
    <w:rsid w:val="00B104FD"/>
    <w:rsid w:val="00B10EE9"/>
    <w:rsid w:val="00B12051"/>
    <w:rsid w:val="00B136AC"/>
    <w:rsid w:val="00B15B0F"/>
    <w:rsid w:val="00B15DB8"/>
    <w:rsid w:val="00B17006"/>
    <w:rsid w:val="00B25D40"/>
    <w:rsid w:val="00B2618C"/>
    <w:rsid w:val="00B2627C"/>
    <w:rsid w:val="00B26AF8"/>
    <w:rsid w:val="00B2757D"/>
    <w:rsid w:val="00B27D68"/>
    <w:rsid w:val="00B306F4"/>
    <w:rsid w:val="00B32B1D"/>
    <w:rsid w:val="00B35CAF"/>
    <w:rsid w:val="00B444B3"/>
    <w:rsid w:val="00B448B7"/>
    <w:rsid w:val="00B4568D"/>
    <w:rsid w:val="00B458C0"/>
    <w:rsid w:val="00B459DC"/>
    <w:rsid w:val="00B46388"/>
    <w:rsid w:val="00B47798"/>
    <w:rsid w:val="00B479A8"/>
    <w:rsid w:val="00B504E7"/>
    <w:rsid w:val="00B515E4"/>
    <w:rsid w:val="00B51698"/>
    <w:rsid w:val="00B55814"/>
    <w:rsid w:val="00B570A4"/>
    <w:rsid w:val="00B622A3"/>
    <w:rsid w:val="00B627C8"/>
    <w:rsid w:val="00B63FA5"/>
    <w:rsid w:val="00B65DAC"/>
    <w:rsid w:val="00B67276"/>
    <w:rsid w:val="00B71602"/>
    <w:rsid w:val="00B717D6"/>
    <w:rsid w:val="00B76123"/>
    <w:rsid w:val="00B80043"/>
    <w:rsid w:val="00B80B6B"/>
    <w:rsid w:val="00B81B31"/>
    <w:rsid w:val="00B84219"/>
    <w:rsid w:val="00B87E0D"/>
    <w:rsid w:val="00B913FF"/>
    <w:rsid w:val="00B92D96"/>
    <w:rsid w:val="00B95AAB"/>
    <w:rsid w:val="00B96CC6"/>
    <w:rsid w:val="00B97722"/>
    <w:rsid w:val="00B977F4"/>
    <w:rsid w:val="00BA0040"/>
    <w:rsid w:val="00BA6B03"/>
    <w:rsid w:val="00BA79D0"/>
    <w:rsid w:val="00BB0BBF"/>
    <w:rsid w:val="00BB1B83"/>
    <w:rsid w:val="00BB1F4D"/>
    <w:rsid w:val="00BB3BBC"/>
    <w:rsid w:val="00BB7AB9"/>
    <w:rsid w:val="00BC3348"/>
    <w:rsid w:val="00BC334D"/>
    <w:rsid w:val="00BC3B3C"/>
    <w:rsid w:val="00BC5BA7"/>
    <w:rsid w:val="00BC62FB"/>
    <w:rsid w:val="00BD0714"/>
    <w:rsid w:val="00BD1503"/>
    <w:rsid w:val="00BD311F"/>
    <w:rsid w:val="00BD393D"/>
    <w:rsid w:val="00BD503F"/>
    <w:rsid w:val="00BD53AD"/>
    <w:rsid w:val="00BD7F55"/>
    <w:rsid w:val="00BE1100"/>
    <w:rsid w:val="00BE1DD9"/>
    <w:rsid w:val="00BE4CEB"/>
    <w:rsid w:val="00BE7CAB"/>
    <w:rsid w:val="00BF1D9F"/>
    <w:rsid w:val="00BF1DB4"/>
    <w:rsid w:val="00BF1F04"/>
    <w:rsid w:val="00BF22FB"/>
    <w:rsid w:val="00BF52DE"/>
    <w:rsid w:val="00BF7A1F"/>
    <w:rsid w:val="00C010EF"/>
    <w:rsid w:val="00C01173"/>
    <w:rsid w:val="00C012B6"/>
    <w:rsid w:val="00C02CFE"/>
    <w:rsid w:val="00C03917"/>
    <w:rsid w:val="00C040C8"/>
    <w:rsid w:val="00C04488"/>
    <w:rsid w:val="00C0550B"/>
    <w:rsid w:val="00C06720"/>
    <w:rsid w:val="00C079B2"/>
    <w:rsid w:val="00C11C48"/>
    <w:rsid w:val="00C1256A"/>
    <w:rsid w:val="00C12B10"/>
    <w:rsid w:val="00C12BE1"/>
    <w:rsid w:val="00C13E56"/>
    <w:rsid w:val="00C1638F"/>
    <w:rsid w:val="00C16CB3"/>
    <w:rsid w:val="00C20164"/>
    <w:rsid w:val="00C246D3"/>
    <w:rsid w:val="00C26655"/>
    <w:rsid w:val="00C2723D"/>
    <w:rsid w:val="00C27D4A"/>
    <w:rsid w:val="00C27EF3"/>
    <w:rsid w:val="00C308AE"/>
    <w:rsid w:val="00C3262C"/>
    <w:rsid w:val="00C32C30"/>
    <w:rsid w:val="00C35083"/>
    <w:rsid w:val="00C35E89"/>
    <w:rsid w:val="00C400CC"/>
    <w:rsid w:val="00C407E5"/>
    <w:rsid w:val="00C420F6"/>
    <w:rsid w:val="00C4395B"/>
    <w:rsid w:val="00C43D03"/>
    <w:rsid w:val="00C44295"/>
    <w:rsid w:val="00C4543E"/>
    <w:rsid w:val="00C466B7"/>
    <w:rsid w:val="00C46804"/>
    <w:rsid w:val="00C46E45"/>
    <w:rsid w:val="00C47928"/>
    <w:rsid w:val="00C5012B"/>
    <w:rsid w:val="00C51AA8"/>
    <w:rsid w:val="00C6019E"/>
    <w:rsid w:val="00C60462"/>
    <w:rsid w:val="00C60C80"/>
    <w:rsid w:val="00C63697"/>
    <w:rsid w:val="00C644A3"/>
    <w:rsid w:val="00C65C5A"/>
    <w:rsid w:val="00C669F5"/>
    <w:rsid w:val="00C71A28"/>
    <w:rsid w:val="00C733D3"/>
    <w:rsid w:val="00C7480A"/>
    <w:rsid w:val="00C75E85"/>
    <w:rsid w:val="00C75F66"/>
    <w:rsid w:val="00C776DA"/>
    <w:rsid w:val="00C81A5D"/>
    <w:rsid w:val="00C8220D"/>
    <w:rsid w:val="00C83FBC"/>
    <w:rsid w:val="00C8452A"/>
    <w:rsid w:val="00C847FB"/>
    <w:rsid w:val="00C86E40"/>
    <w:rsid w:val="00C873CB"/>
    <w:rsid w:val="00C91FB5"/>
    <w:rsid w:val="00C933F6"/>
    <w:rsid w:val="00C93C01"/>
    <w:rsid w:val="00CA094D"/>
    <w:rsid w:val="00CA0AAD"/>
    <w:rsid w:val="00CA2230"/>
    <w:rsid w:val="00CA48B1"/>
    <w:rsid w:val="00CA5688"/>
    <w:rsid w:val="00CA5E08"/>
    <w:rsid w:val="00CA68C9"/>
    <w:rsid w:val="00CA6C21"/>
    <w:rsid w:val="00CB0204"/>
    <w:rsid w:val="00CB1E01"/>
    <w:rsid w:val="00CB2BCB"/>
    <w:rsid w:val="00CB2F7D"/>
    <w:rsid w:val="00CB3178"/>
    <w:rsid w:val="00CB367F"/>
    <w:rsid w:val="00CB470F"/>
    <w:rsid w:val="00CB59F1"/>
    <w:rsid w:val="00CB662D"/>
    <w:rsid w:val="00CC021F"/>
    <w:rsid w:val="00CC06E2"/>
    <w:rsid w:val="00CC232C"/>
    <w:rsid w:val="00CC7E57"/>
    <w:rsid w:val="00CD03FB"/>
    <w:rsid w:val="00CD0A0D"/>
    <w:rsid w:val="00CD2265"/>
    <w:rsid w:val="00CD3944"/>
    <w:rsid w:val="00CD567D"/>
    <w:rsid w:val="00CE1D53"/>
    <w:rsid w:val="00CE2525"/>
    <w:rsid w:val="00CE2FE8"/>
    <w:rsid w:val="00CE39D9"/>
    <w:rsid w:val="00CE3A00"/>
    <w:rsid w:val="00CE67D2"/>
    <w:rsid w:val="00CF076F"/>
    <w:rsid w:val="00CF2689"/>
    <w:rsid w:val="00CF3AD6"/>
    <w:rsid w:val="00CF40A8"/>
    <w:rsid w:val="00CF47C4"/>
    <w:rsid w:val="00D0126C"/>
    <w:rsid w:val="00D028AF"/>
    <w:rsid w:val="00D06593"/>
    <w:rsid w:val="00D10E35"/>
    <w:rsid w:val="00D11108"/>
    <w:rsid w:val="00D12195"/>
    <w:rsid w:val="00D13793"/>
    <w:rsid w:val="00D13CE1"/>
    <w:rsid w:val="00D1468F"/>
    <w:rsid w:val="00D146EE"/>
    <w:rsid w:val="00D150B4"/>
    <w:rsid w:val="00D15E4E"/>
    <w:rsid w:val="00D172F1"/>
    <w:rsid w:val="00D17D49"/>
    <w:rsid w:val="00D17E41"/>
    <w:rsid w:val="00D22C35"/>
    <w:rsid w:val="00D23A16"/>
    <w:rsid w:val="00D23ED9"/>
    <w:rsid w:val="00D2582A"/>
    <w:rsid w:val="00D26D36"/>
    <w:rsid w:val="00D2725A"/>
    <w:rsid w:val="00D276C8"/>
    <w:rsid w:val="00D306D1"/>
    <w:rsid w:val="00D30F52"/>
    <w:rsid w:val="00D32DA4"/>
    <w:rsid w:val="00D33B3B"/>
    <w:rsid w:val="00D347A1"/>
    <w:rsid w:val="00D36813"/>
    <w:rsid w:val="00D36D2F"/>
    <w:rsid w:val="00D40192"/>
    <w:rsid w:val="00D40C38"/>
    <w:rsid w:val="00D4360C"/>
    <w:rsid w:val="00D47AEA"/>
    <w:rsid w:val="00D501F5"/>
    <w:rsid w:val="00D51127"/>
    <w:rsid w:val="00D512E2"/>
    <w:rsid w:val="00D545E8"/>
    <w:rsid w:val="00D60934"/>
    <w:rsid w:val="00D60A16"/>
    <w:rsid w:val="00D61034"/>
    <w:rsid w:val="00D62F75"/>
    <w:rsid w:val="00D64491"/>
    <w:rsid w:val="00D6540C"/>
    <w:rsid w:val="00D66272"/>
    <w:rsid w:val="00D66365"/>
    <w:rsid w:val="00D67618"/>
    <w:rsid w:val="00D70300"/>
    <w:rsid w:val="00D72FA1"/>
    <w:rsid w:val="00D74D9D"/>
    <w:rsid w:val="00D76D31"/>
    <w:rsid w:val="00D77879"/>
    <w:rsid w:val="00D82656"/>
    <w:rsid w:val="00D82902"/>
    <w:rsid w:val="00D8359A"/>
    <w:rsid w:val="00D838A9"/>
    <w:rsid w:val="00D84E88"/>
    <w:rsid w:val="00D86420"/>
    <w:rsid w:val="00D90C8B"/>
    <w:rsid w:val="00D92C12"/>
    <w:rsid w:val="00D930B9"/>
    <w:rsid w:val="00D93F10"/>
    <w:rsid w:val="00D943A2"/>
    <w:rsid w:val="00D9506A"/>
    <w:rsid w:val="00D951C7"/>
    <w:rsid w:val="00D957C0"/>
    <w:rsid w:val="00D969AC"/>
    <w:rsid w:val="00DA2528"/>
    <w:rsid w:val="00DA27E8"/>
    <w:rsid w:val="00DA47EA"/>
    <w:rsid w:val="00DA4F36"/>
    <w:rsid w:val="00DA53A5"/>
    <w:rsid w:val="00DA66A1"/>
    <w:rsid w:val="00DB2CEC"/>
    <w:rsid w:val="00DB353B"/>
    <w:rsid w:val="00DB5AA3"/>
    <w:rsid w:val="00DC0EA7"/>
    <w:rsid w:val="00DC3C32"/>
    <w:rsid w:val="00DC52B7"/>
    <w:rsid w:val="00DC7912"/>
    <w:rsid w:val="00DD1001"/>
    <w:rsid w:val="00DD221B"/>
    <w:rsid w:val="00DD4398"/>
    <w:rsid w:val="00DD68C1"/>
    <w:rsid w:val="00DD7C1A"/>
    <w:rsid w:val="00DE0E1B"/>
    <w:rsid w:val="00DE2616"/>
    <w:rsid w:val="00DF0A86"/>
    <w:rsid w:val="00DF26C1"/>
    <w:rsid w:val="00DF3CCE"/>
    <w:rsid w:val="00DF526A"/>
    <w:rsid w:val="00E001B1"/>
    <w:rsid w:val="00E0208F"/>
    <w:rsid w:val="00E02F4C"/>
    <w:rsid w:val="00E0422F"/>
    <w:rsid w:val="00E04CAB"/>
    <w:rsid w:val="00E06726"/>
    <w:rsid w:val="00E10DBB"/>
    <w:rsid w:val="00E11185"/>
    <w:rsid w:val="00E11D57"/>
    <w:rsid w:val="00E125B7"/>
    <w:rsid w:val="00E130B4"/>
    <w:rsid w:val="00E13595"/>
    <w:rsid w:val="00E1406C"/>
    <w:rsid w:val="00E14BE7"/>
    <w:rsid w:val="00E15987"/>
    <w:rsid w:val="00E1690E"/>
    <w:rsid w:val="00E2185E"/>
    <w:rsid w:val="00E21E99"/>
    <w:rsid w:val="00E229A0"/>
    <w:rsid w:val="00E249E5"/>
    <w:rsid w:val="00E26237"/>
    <w:rsid w:val="00E2699C"/>
    <w:rsid w:val="00E26D35"/>
    <w:rsid w:val="00E2735C"/>
    <w:rsid w:val="00E27597"/>
    <w:rsid w:val="00E27A55"/>
    <w:rsid w:val="00E308DA"/>
    <w:rsid w:val="00E31CE8"/>
    <w:rsid w:val="00E335A6"/>
    <w:rsid w:val="00E33818"/>
    <w:rsid w:val="00E346EE"/>
    <w:rsid w:val="00E35ADA"/>
    <w:rsid w:val="00E35C83"/>
    <w:rsid w:val="00E36129"/>
    <w:rsid w:val="00E37D6F"/>
    <w:rsid w:val="00E40A86"/>
    <w:rsid w:val="00E4229D"/>
    <w:rsid w:val="00E43BFE"/>
    <w:rsid w:val="00E440A6"/>
    <w:rsid w:val="00E44387"/>
    <w:rsid w:val="00E459DB"/>
    <w:rsid w:val="00E45C46"/>
    <w:rsid w:val="00E46D70"/>
    <w:rsid w:val="00E478A6"/>
    <w:rsid w:val="00E51BE6"/>
    <w:rsid w:val="00E537E9"/>
    <w:rsid w:val="00E54AE6"/>
    <w:rsid w:val="00E55D45"/>
    <w:rsid w:val="00E56DF3"/>
    <w:rsid w:val="00E57E2F"/>
    <w:rsid w:val="00E609AB"/>
    <w:rsid w:val="00E633CB"/>
    <w:rsid w:val="00E6456A"/>
    <w:rsid w:val="00E64B1D"/>
    <w:rsid w:val="00E66B4D"/>
    <w:rsid w:val="00E70B66"/>
    <w:rsid w:val="00E70FF3"/>
    <w:rsid w:val="00E712CA"/>
    <w:rsid w:val="00E719CB"/>
    <w:rsid w:val="00E74202"/>
    <w:rsid w:val="00E74B18"/>
    <w:rsid w:val="00E763D4"/>
    <w:rsid w:val="00E77CF9"/>
    <w:rsid w:val="00E77FE0"/>
    <w:rsid w:val="00E805E5"/>
    <w:rsid w:val="00E81F23"/>
    <w:rsid w:val="00E82FD0"/>
    <w:rsid w:val="00E83CA4"/>
    <w:rsid w:val="00E84683"/>
    <w:rsid w:val="00E85AD8"/>
    <w:rsid w:val="00E870C7"/>
    <w:rsid w:val="00E876AC"/>
    <w:rsid w:val="00E87852"/>
    <w:rsid w:val="00E90C5C"/>
    <w:rsid w:val="00E92911"/>
    <w:rsid w:val="00E945FE"/>
    <w:rsid w:val="00E9529D"/>
    <w:rsid w:val="00E96A71"/>
    <w:rsid w:val="00E96B71"/>
    <w:rsid w:val="00E972B5"/>
    <w:rsid w:val="00EA045E"/>
    <w:rsid w:val="00EA0D89"/>
    <w:rsid w:val="00EA2246"/>
    <w:rsid w:val="00EA3E61"/>
    <w:rsid w:val="00EA5391"/>
    <w:rsid w:val="00EA6917"/>
    <w:rsid w:val="00EA6942"/>
    <w:rsid w:val="00EA6CC8"/>
    <w:rsid w:val="00EB0C3D"/>
    <w:rsid w:val="00EB22ED"/>
    <w:rsid w:val="00EB23BE"/>
    <w:rsid w:val="00EB2947"/>
    <w:rsid w:val="00EB3E5C"/>
    <w:rsid w:val="00EB4B44"/>
    <w:rsid w:val="00EC18EE"/>
    <w:rsid w:val="00EC217B"/>
    <w:rsid w:val="00EC289F"/>
    <w:rsid w:val="00EC39C7"/>
    <w:rsid w:val="00EC4BAC"/>
    <w:rsid w:val="00EC4C78"/>
    <w:rsid w:val="00EC5651"/>
    <w:rsid w:val="00EC6C0C"/>
    <w:rsid w:val="00EC708A"/>
    <w:rsid w:val="00ED0A80"/>
    <w:rsid w:val="00ED131F"/>
    <w:rsid w:val="00ED1B8E"/>
    <w:rsid w:val="00ED1D8D"/>
    <w:rsid w:val="00ED2D17"/>
    <w:rsid w:val="00ED3303"/>
    <w:rsid w:val="00ED36D6"/>
    <w:rsid w:val="00ED53B0"/>
    <w:rsid w:val="00EE3E73"/>
    <w:rsid w:val="00EE4259"/>
    <w:rsid w:val="00EE48E8"/>
    <w:rsid w:val="00EE4EB6"/>
    <w:rsid w:val="00EE5AAF"/>
    <w:rsid w:val="00EF4FAC"/>
    <w:rsid w:val="00EF615B"/>
    <w:rsid w:val="00EF74D8"/>
    <w:rsid w:val="00EF7533"/>
    <w:rsid w:val="00EF78B0"/>
    <w:rsid w:val="00F0167A"/>
    <w:rsid w:val="00F0185E"/>
    <w:rsid w:val="00F01DC6"/>
    <w:rsid w:val="00F06167"/>
    <w:rsid w:val="00F06B89"/>
    <w:rsid w:val="00F0730E"/>
    <w:rsid w:val="00F0752C"/>
    <w:rsid w:val="00F07546"/>
    <w:rsid w:val="00F078FB"/>
    <w:rsid w:val="00F115AC"/>
    <w:rsid w:val="00F11840"/>
    <w:rsid w:val="00F12DAE"/>
    <w:rsid w:val="00F13FD1"/>
    <w:rsid w:val="00F169B9"/>
    <w:rsid w:val="00F16EC5"/>
    <w:rsid w:val="00F1701D"/>
    <w:rsid w:val="00F1721D"/>
    <w:rsid w:val="00F20BC5"/>
    <w:rsid w:val="00F213C9"/>
    <w:rsid w:val="00F21589"/>
    <w:rsid w:val="00F219B0"/>
    <w:rsid w:val="00F262A1"/>
    <w:rsid w:val="00F34BBE"/>
    <w:rsid w:val="00F34BE1"/>
    <w:rsid w:val="00F3530D"/>
    <w:rsid w:val="00F353C5"/>
    <w:rsid w:val="00F40008"/>
    <w:rsid w:val="00F41B1E"/>
    <w:rsid w:val="00F41C3D"/>
    <w:rsid w:val="00F42011"/>
    <w:rsid w:val="00F43197"/>
    <w:rsid w:val="00F43F3E"/>
    <w:rsid w:val="00F44F88"/>
    <w:rsid w:val="00F455B5"/>
    <w:rsid w:val="00F47A2D"/>
    <w:rsid w:val="00F47D77"/>
    <w:rsid w:val="00F50FAD"/>
    <w:rsid w:val="00F514FF"/>
    <w:rsid w:val="00F51E8C"/>
    <w:rsid w:val="00F51ED6"/>
    <w:rsid w:val="00F51FFB"/>
    <w:rsid w:val="00F603D8"/>
    <w:rsid w:val="00F619DF"/>
    <w:rsid w:val="00F71E28"/>
    <w:rsid w:val="00F72784"/>
    <w:rsid w:val="00F73638"/>
    <w:rsid w:val="00F77463"/>
    <w:rsid w:val="00F80633"/>
    <w:rsid w:val="00F80E21"/>
    <w:rsid w:val="00F810A9"/>
    <w:rsid w:val="00F820DD"/>
    <w:rsid w:val="00F8568F"/>
    <w:rsid w:val="00F922A9"/>
    <w:rsid w:val="00F94371"/>
    <w:rsid w:val="00F943FD"/>
    <w:rsid w:val="00F956D4"/>
    <w:rsid w:val="00F960DA"/>
    <w:rsid w:val="00F968F7"/>
    <w:rsid w:val="00F96CFF"/>
    <w:rsid w:val="00F971FB"/>
    <w:rsid w:val="00FA2B6E"/>
    <w:rsid w:val="00FA3A86"/>
    <w:rsid w:val="00FA3BBD"/>
    <w:rsid w:val="00FA76A5"/>
    <w:rsid w:val="00FB0003"/>
    <w:rsid w:val="00FB1BE3"/>
    <w:rsid w:val="00FB4FDC"/>
    <w:rsid w:val="00FB5B69"/>
    <w:rsid w:val="00FB78B5"/>
    <w:rsid w:val="00FC0F89"/>
    <w:rsid w:val="00FC1FB3"/>
    <w:rsid w:val="00FC28E4"/>
    <w:rsid w:val="00FC3D74"/>
    <w:rsid w:val="00FC652A"/>
    <w:rsid w:val="00FD1E4D"/>
    <w:rsid w:val="00FD2217"/>
    <w:rsid w:val="00FD3C89"/>
    <w:rsid w:val="00FD51FC"/>
    <w:rsid w:val="00FD55D0"/>
    <w:rsid w:val="00FD6C8F"/>
    <w:rsid w:val="00FD7CC2"/>
    <w:rsid w:val="00FE00CA"/>
    <w:rsid w:val="00FE103A"/>
    <w:rsid w:val="00FE1422"/>
    <w:rsid w:val="00FE2D6E"/>
    <w:rsid w:val="00FE2F3D"/>
    <w:rsid w:val="00FE6986"/>
    <w:rsid w:val="00FF064A"/>
    <w:rsid w:val="00FF223C"/>
    <w:rsid w:val="00FF2A7E"/>
    <w:rsid w:val="00FF3943"/>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90DD"/>
  <w15:docId w15:val="{F62B0F33-8759-4D39-B80F-F4F63061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491"/>
  </w:style>
  <w:style w:type="paragraph" w:styleId="1">
    <w:name w:val="heading 1"/>
    <w:basedOn w:val="a"/>
    <w:next w:val="a"/>
    <w:link w:val="10"/>
    <w:uiPriority w:val="9"/>
    <w:qFormat/>
    <w:rsid w:val="00587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30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06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B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B3E"/>
  </w:style>
  <w:style w:type="paragraph" w:styleId="a5">
    <w:name w:val="footer"/>
    <w:basedOn w:val="a"/>
    <w:link w:val="a6"/>
    <w:uiPriority w:val="99"/>
    <w:unhideWhenUsed/>
    <w:rsid w:val="002C3B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B3E"/>
  </w:style>
  <w:style w:type="paragraph" w:styleId="a7">
    <w:name w:val="Balloon Text"/>
    <w:basedOn w:val="a"/>
    <w:link w:val="a8"/>
    <w:uiPriority w:val="99"/>
    <w:semiHidden/>
    <w:unhideWhenUsed/>
    <w:rsid w:val="002C3B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B3E"/>
    <w:rPr>
      <w:rFonts w:ascii="Tahoma" w:hAnsi="Tahoma" w:cs="Tahoma"/>
      <w:sz w:val="16"/>
      <w:szCs w:val="16"/>
    </w:rPr>
  </w:style>
  <w:style w:type="paragraph" w:styleId="a9">
    <w:name w:val="List Paragraph"/>
    <w:basedOn w:val="a"/>
    <w:uiPriority w:val="34"/>
    <w:qFormat/>
    <w:rsid w:val="0026305D"/>
    <w:pPr>
      <w:ind w:left="720"/>
      <w:contextualSpacing/>
    </w:pPr>
  </w:style>
  <w:style w:type="paragraph" w:styleId="aa">
    <w:name w:val="No Spacing"/>
    <w:uiPriority w:val="1"/>
    <w:qFormat/>
    <w:rsid w:val="001771E5"/>
    <w:pPr>
      <w:spacing w:after="0" w:line="240" w:lineRule="auto"/>
    </w:pPr>
  </w:style>
  <w:style w:type="table" w:styleId="ab">
    <w:name w:val="Table Grid"/>
    <w:basedOn w:val="a1"/>
    <w:uiPriority w:val="59"/>
    <w:rsid w:val="00B51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nhideWhenUsed/>
    <w:qFormat/>
    <w:rsid w:val="00166905"/>
    <w:pPr>
      <w:spacing w:line="240" w:lineRule="auto"/>
    </w:pPr>
    <w:rPr>
      <w:b/>
      <w:bCs/>
      <w:color w:val="4F81BD" w:themeColor="accent1"/>
      <w:sz w:val="18"/>
      <w:szCs w:val="18"/>
    </w:rPr>
  </w:style>
  <w:style w:type="table" w:customStyle="1" w:styleId="-11">
    <w:name w:val="Светлая заливка - Акцент 11"/>
    <w:basedOn w:val="a1"/>
    <w:uiPriority w:val="60"/>
    <w:rsid w:val="00772FA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1"/>
    <w:basedOn w:val="a1"/>
    <w:uiPriority w:val="60"/>
    <w:rsid w:val="00BC62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0">
    <w:name w:val="Заголовок 1 Знак"/>
    <w:basedOn w:val="a0"/>
    <w:link w:val="1"/>
    <w:uiPriority w:val="9"/>
    <w:rsid w:val="00587944"/>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587944"/>
    <w:pPr>
      <w:outlineLvl w:val="9"/>
    </w:pPr>
  </w:style>
  <w:style w:type="paragraph" w:styleId="12">
    <w:name w:val="toc 1"/>
    <w:basedOn w:val="a"/>
    <w:next w:val="a"/>
    <w:autoRedefine/>
    <w:uiPriority w:val="39"/>
    <w:unhideWhenUsed/>
    <w:rsid w:val="00537AAE"/>
    <w:pPr>
      <w:tabs>
        <w:tab w:val="right" w:leader="dot" w:pos="9345"/>
      </w:tabs>
      <w:spacing w:after="100"/>
      <w:ind w:left="-567"/>
    </w:pPr>
    <w:rPr>
      <w:rFonts w:ascii="Arial" w:hAnsi="Arial" w:cs="Arial"/>
      <w:b/>
      <w:noProof/>
      <w:sz w:val="24"/>
      <w:szCs w:val="24"/>
    </w:rPr>
  </w:style>
  <w:style w:type="paragraph" w:styleId="21">
    <w:name w:val="toc 2"/>
    <w:basedOn w:val="a"/>
    <w:next w:val="a"/>
    <w:autoRedefine/>
    <w:uiPriority w:val="39"/>
    <w:unhideWhenUsed/>
    <w:rsid w:val="00587944"/>
    <w:pPr>
      <w:spacing w:after="100"/>
      <w:ind w:left="220"/>
    </w:pPr>
  </w:style>
  <w:style w:type="paragraph" w:styleId="31">
    <w:name w:val="toc 3"/>
    <w:basedOn w:val="a"/>
    <w:next w:val="a"/>
    <w:autoRedefine/>
    <w:uiPriority w:val="39"/>
    <w:unhideWhenUsed/>
    <w:rsid w:val="00587944"/>
    <w:pPr>
      <w:spacing w:after="100"/>
      <w:ind w:left="440"/>
    </w:pPr>
  </w:style>
  <w:style w:type="character" w:styleId="ae">
    <w:name w:val="Hyperlink"/>
    <w:basedOn w:val="a0"/>
    <w:uiPriority w:val="99"/>
    <w:unhideWhenUsed/>
    <w:rsid w:val="00587944"/>
    <w:rPr>
      <w:color w:val="0000FF" w:themeColor="hyperlink"/>
      <w:u w:val="single"/>
    </w:rPr>
  </w:style>
  <w:style w:type="paragraph" w:styleId="af">
    <w:name w:val="Document Map"/>
    <w:basedOn w:val="a"/>
    <w:link w:val="af0"/>
    <w:uiPriority w:val="99"/>
    <w:semiHidden/>
    <w:unhideWhenUsed/>
    <w:rsid w:val="00C2723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C2723D"/>
    <w:rPr>
      <w:rFonts w:ascii="Tahoma" w:hAnsi="Tahoma" w:cs="Tahoma"/>
      <w:sz w:val="16"/>
      <w:szCs w:val="16"/>
    </w:rPr>
  </w:style>
  <w:style w:type="table" w:customStyle="1" w:styleId="-121">
    <w:name w:val="Таблица-сетка 1 светлая — акцент 21"/>
    <w:basedOn w:val="a1"/>
    <w:uiPriority w:val="46"/>
    <w:rsid w:val="00C27EF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20">
    <w:name w:val="Заголовок 2 Знак"/>
    <w:basedOn w:val="a0"/>
    <w:link w:val="2"/>
    <w:uiPriority w:val="9"/>
    <w:semiHidden/>
    <w:rsid w:val="00B306F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306F4"/>
    <w:rPr>
      <w:rFonts w:asciiTheme="majorHAnsi" w:eastAsiaTheme="majorEastAsia" w:hAnsiTheme="majorHAnsi" w:cstheme="majorBidi"/>
      <w:b/>
      <w:bCs/>
      <w:color w:val="4F81BD" w:themeColor="accent1"/>
    </w:rPr>
  </w:style>
  <w:style w:type="paragraph" w:customStyle="1" w:styleId="Standard">
    <w:name w:val="Standard"/>
    <w:rsid w:val="00104EE3"/>
    <w:pPr>
      <w:autoSpaceDN w:val="0"/>
      <w:spacing w:after="0" w:line="240" w:lineRule="auto"/>
      <w:textAlignment w:val="baseline"/>
    </w:pPr>
    <w:rPr>
      <w:rFonts w:ascii="Tahoma" w:eastAsia="Tahoma" w:hAnsi="Tahoma" w:cs="Tahoma"/>
      <w:kern w:val="3"/>
      <w:sz w:val="20"/>
      <w:szCs w:val="20"/>
      <w:lang w:eastAsia="zh-CN" w:bidi="hi-IN"/>
    </w:rPr>
  </w:style>
  <w:style w:type="paragraph" w:customStyle="1" w:styleId="TableContents">
    <w:name w:val="Table Contents"/>
    <w:basedOn w:val="Standard"/>
    <w:rsid w:val="00104EE3"/>
    <w:pPr>
      <w:suppressLineNumbers/>
    </w:pPr>
  </w:style>
  <w:style w:type="paragraph" w:customStyle="1" w:styleId="Headerleft">
    <w:name w:val="Header left"/>
    <w:basedOn w:val="Standard"/>
    <w:rsid w:val="00104EE3"/>
    <w:pPr>
      <w:suppressLineNumbers/>
      <w:tabs>
        <w:tab w:val="center" w:pos="4819"/>
        <w:tab w:val="right" w:pos="9638"/>
      </w:tabs>
    </w:pPr>
  </w:style>
  <w:style w:type="table" w:customStyle="1" w:styleId="13">
    <w:name w:val="Сетка таблицы1"/>
    <w:basedOn w:val="a1"/>
    <w:next w:val="ab"/>
    <w:uiPriority w:val="59"/>
    <w:rsid w:val="00DD1001"/>
    <w:pPr>
      <w:suppressAutoHyphens/>
      <w:autoSpaceDN w:val="0"/>
      <w:spacing w:after="0" w:line="240" w:lineRule="auto"/>
      <w:textAlignment w:val="baseline"/>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DD1001"/>
    <w:pPr>
      <w:suppressAutoHyphens/>
      <w:autoSpaceDN w:val="0"/>
      <w:spacing w:after="0" w:line="240" w:lineRule="auto"/>
      <w:textAlignment w:val="baseline"/>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371"/>
    <w:pPr>
      <w:autoSpaceDE w:val="0"/>
      <w:autoSpaceDN w:val="0"/>
      <w:adjustRightInd w:val="0"/>
      <w:spacing w:after="0" w:line="240" w:lineRule="auto"/>
    </w:pPr>
    <w:rPr>
      <w:rFonts w:ascii="Montserrat" w:hAnsi="Montserrat" w:cs="Montserrat"/>
      <w:color w:val="000000"/>
      <w:sz w:val="24"/>
      <w:szCs w:val="24"/>
    </w:rPr>
  </w:style>
  <w:style w:type="character" w:styleId="af1">
    <w:name w:val="Unresolved Mention"/>
    <w:basedOn w:val="a0"/>
    <w:uiPriority w:val="99"/>
    <w:semiHidden/>
    <w:unhideWhenUsed/>
    <w:rsid w:val="00C5012B"/>
    <w:rPr>
      <w:color w:val="605E5C"/>
      <w:shd w:val="clear" w:color="auto" w:fill="E1DFDD"/>
    </w:rPr>
  </w:style>
  <w:style w:type="paragraph" w:customStyle="1" w:styleId="af2">
    <w:name w:val="Инструкция"/>
    <w:basedOn w:val="a"/>
    <w:link w:val="af3"/>
    <w:qFormat/>
    <w:rsid w:val="00EE3E73"/>
    <w:pPr>
      <w:spacing w:after="120" w:line="240" w:lineRule="auto"/>
      <w:ind w:left="-851"/>
      <w:jc w:val="both"/>
    </w:pPr>
    <w:rPr>
      <w:rFonts w:ascii="Arial" w:hAnsi="Arial" w:cs="Arial"/>
      <w:sz w:val="24"/>
      <w:szCs w:val="24"/>
    </w:rPr>
  </w:style>
  <w:style w:type="character" w:customStyle="1" w:styleId="af3">
    <w:name w:val="Инструкция Знак"/>
    <w:basedOn w:val="a0"/>
    <w:link w:val="af2"/>
    <w:rsid w:val="00EE3E7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emf"/><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mailto:sales@rgp-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365F-86C7-4A9B-A5CE-DA446E77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14</Pages>
  <Words>3417</Words>
  <Characters>19482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
  <cp:lastModifiedBy>Алексей Руденко</cp:lastModifiedBy>
  <cp:revision>16</cp:revision>
  <cp:lastPrinted>2024-06-02T17:54:00Z</cp:lastPrinted>
  <dcterms:created xsi:type="dcterms:W3CDTF">2020-11-03T07:48:00Z</dcterms:created>
  <dcterms:modified xsi:type="dcterms:W3CDTF">2024-06-11T11:23:00Z</dcterms:modified>
</cp:coreProperties>
</file>