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683B" w14:textId="77777777" w:rsidR="00020E1D" w:rsidRDefault="00A62F13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4BF5A9C">
          <v:group id="docshapegroup1" o:spid="_x0000_s1037" alt="" style="width:178.95pt;height:39.15pt;mso-position-horizontal-relative:char;mso-position-vertical-relative:line" coordsize="3579,783">
            <v:shape id="docshape2" o:spid="_x0000_s1038" alt="" style="position:absolute;left:1803;top:198;width:1775;height:584" coordorigin="1804,199" coordsize="1775,584" o:spt="100" adj="0,,0" path="m2345,219r-522,l1823,438r104,l1929,405r4,-27l1940,358r8,-15l1960,334r16,-7l1996,322r24,-1l2096,321,1804,650r,112l2345,762r,-238l2242,524r,20l2241,575r-5,25l2229,621r-10,15l2205,647r-18,8l2164,659r-28,2l2060,661,2345,331r,-112xm2976,573r-141,l2829,597r-8,20l2810,634r-13,15l2781,661r-17,8l2745,674r-22,1l2698,673r-22,-7l2658,655r-16,-16l2629,619r-9,-24l2615,566r-2,-32l2613,523r361,l2974,503r-5,-69l2967,422r-12,-49l2932,321r-15,-20l2900,278r-42,-35l2809,218r-29,-7l2780,414r,8l2613,422r1,-27l2618,371r7,-21l2635,333r12,-14l2661,309r16,-6l2696,301r19,2l2731,309r15,9l2758,330r10,17l2774,366r4,22l2780,414r,-203l2752,204r-66,-5l2620,204r-60,15l2508,243r-45,35l2426,321r-26,50l2385,428r-6,63l2385,555r15,57l2426,661r37,43l2508,738r53,25l2621,778r68,5l2748,779r53,-9l2846,753r39,-22l2918,701r19,-26l2944,665r19,-42l2976,573xm3579,333r-3,-29l3570,279r-12,-23l3542,236r-20,-15l3498,209r-26,-6l3443,200r-20,1l3404,205r-19,5l3367,218r-17,10l3333,241r-16,15l3303,273r,-54l3008,219r,102l3028,321r15,1l3055,323r10,4l3071,331r5,7l3079,347r2,12l3082,375r,232l3081,622r-2,13l3076,644r-5,7l3065,655r-10,3l3043,660r-15,1l3008,661r,101l3399,762r,-101l3363,661r-16,-1l3335,658r-9,-3l3319,651r-5,-7l3311,635r-2,-13l3308,607r,-160l3310,412r5,-32l3323,352r12,-23l3349,310r17,-13l3386,289r22,-3l3415,286r8,1l3432,290r-12,6l3410,304r-8,8l3395,321r-6,9l3385,341r-2,11l3382,364r2,17l3389,397r8,14l3408,424r13,11l3437,442r16,5l3472,448r23,-2l3515,440r18,-9l3549,417r13,-17l3571,380r6,-22l3579,333xe" fillcolor="black" stroked="f">
              <v:stroke joinstyle="round"/>
              <v:formulas/>
              <v:path arrowok="t" o:connecttype="segments"/>
            </v:shape>
            <v:shape id="docshape3" o:spid="_x0000_s1039" alt="" style="position:absolute;left:1162;top:199;width:584;height:583" coordorigin="1162,200" coordsize="584,583" path="m1454,200r-78,10l1306,240r-59,45l1202,344r-30,70l1162,491r10,77l1202,638r45,59l1306,742r70,30l1454,782r77,-10l1601,742r59,-45l1705,638r30,-70l1745,491r-10,-77l1705,344r-45,-59l1601,240r-70,-30l1454,200xe" fillcolor="#e3061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0" type="#_x0000_t75" alt="" style="position:absolute;left:1327;top:317;width:252;height:348">
              <v:imagedata r:id="rId4" o:title=""/>
            </v:shape>
            <v:shape id="docshape5" o:spid="_x0000_s1041" alt="" style="position:absolute;width:1138;height:762" coordsize="1138,762" path="m1138,l697,,557,454,427,,,,,108r35,l53,108r44,44l98,172r,416l79,648r-44,6l,654,,762r342,l342,654r-28,l296,653,252,608r-1,-20l251,126,436,762r179,l811,125r,463l791,649r-71,5l720,762r418,l1138,654r-38,l1083,653r-44,-44l1038,588r,-416l1057,113r43,-5l1138,108,1138,xe" fillcolor="black" stroked="f">
              <v:path arrowok="t"/>
            </v:shape>
            <w10:wrap type="none"/>
            <w10:anchorlock/>
          </v:group>
        </w:pict>
      </w:r>
    </w:p>
    <w:p w14:paraId="47426D49" w14:textId="77777777" w:rsidR="00020E1D" w:rsidRDefault="00EB694B">
      <w:pPr>
        <w:pStyle w:val="Heading1"/>
        <w:ind w:left="113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ПРОСТОЕ</w:t>
      </w:r>
      <w:r>
        <w:rPr>
          <w:rFonts w:ascii="Century Gothic" w:hAnsi="Century Gothic"/>
          <w:spacing w:val="-6"/>
        </w:rPr>
        <w:t xml:space="preserve"> </w:t>
      </w:r>
      <w:r>
        <w:rPr>
          <w:rFonts w:ascii="Century Gothic" w:hAnsi="Century Gothic"/>
        </w:rPr>
        <w:t>РЕШЕНИЕ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ДЛЯ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ВАШЕГО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  <w:spacing w:val="-2"/>
        </w:rPr>
        <w:t>ОБОРУДОВАНИЯ</w:t>
      </w:r>
    </w:p>
    <w:p w14:paraId="5A6758CB" w14:textId="77777777" w:rsidR="00020E1D" w:rsidRPr="002E7F90" w:rsidRDefault="00020E1D">
      <w:pPr>
        <w:pStyle w:val="BodyText"/>
        <w:spacing w:before="5"/>
        <w:ind w:left="0"/>
        <w:rPr>
          <w:rFonts w:ascii="PT Sans Narrow" w:hAnsi="PT Sans Narrow"/>
          <w:sz w:val="27"/>
        </w:rPr>
      </w:pPr>
    </w:p>
    <w:p w14:paraId="49C64454" w14:textId="77777777" w:rsidR="00020E1D" w:rsidRPr="002E7F90" w:rsidRDefault="00EB694B">
      <w:pPr>
        <w:pStyle w:val="Title"/>
        <w:tabs>
          <w:tab w:val="left" w:pos="1133"/>
          <w:tab w:val="left" w:pos="11905"/>
        </w:tabs>
        <w:rPr>
          <w:rFonts w:ascii="PT Sans Narrow" w:hAnsi="PT Sans Narrow"/>
        </w:rPr>
      </w:pPr>
      <w:r w:rsidRPr="002E7F90">
        <w:rPr>
          <w:rFonts w:ascii="PT Sans Narrow" w:hAnsi="PT Sans Narrow"/>
          <w:color w:val="FFFFFF"/>
          <w:shd w:val="clear" w:color="auto" w:fill="876E4A"/>
        </w:rPr>
        <w:tab/>
      </w:r>
      <w:r w:rsidRPr="002E7F90">
        <w:rPr>
          <w:rFonts w:ascii="PT Sans Narrow" w:hAnsi="PT Sans Narrow"/>
          <w:color w:val="FFFFFF"/>
          <w:spacing w:val="-2"/>
          <w:shd w:val="clear" w:color="auto" w:fill="876E4A"/>
        </w:rPr>
        <w:t>MOZER</w:t>
      </w:r>
      <w:r w:rsidRPr="002E7F90">
        <w:rPr>
          <w:rFonts w:ascii="PT Sans Narrow" w:hAnsi="PT Sans Narrow"/>
          <w:color w:val="FFFFFF"/>
          <w:spacing w:val="-3"/>
          <w:shd w:val="clear" w:color="auto" w:fill="876E4A"/>
        </w:rPr>
        <w:t xml:space="preserve"> </w:t>
      </w:r>
      <w:r w:rsidR="000F5EBA" w:rsidRPr="000F5EBA">
        <w:rPr>
          <w:rFonts w:ascii="PT Sans Narrow" w:hAnsi="PT Sans Narrow"/>
          <w:color w:val="FFFFFF"/>
          <w:spacing w:val="-2"/>
          <w:shd w:val="clear" w:color="auto" w:fill="876E4A"/>
        </w:rPr>
        <w:t>TRANSMISSION</w:t>
      </w:r>
      <w:r w:rsidR="002B6B0D" w:rsidRPr="002B6B0D">
        <w:rPr>
          <w:rFonts w:ascii="PT Sans Narrow" w:hAnsi="PT Sans Narrow"/>
          <w:color w:val="FFFFFF"/>
          <w:spacing w:val="-2"/>
          <w:shd w:val="clear" w:color="auto" w:fill="876E4A"/>
        </w:rPr>
        <w:t xml:space="preserve"> 75W-90</w:t>
      </w:r>
      <w:r w:rsidRPr="002E7F90">
        <w:rPr>
          <w:rFonts w:ascii="PT Sans Narrow" w:hAnsi="PT Sans Narrow"/>
          <w:color w:val="FFFFFF"/>
          <w:shd w:val="clear" w:color="auto" w:fill="876E4A"/>
        </w:rPr>
        <w:tab/>
      </w:r>
    </w:p>
    <w:p w14:paraId="56382986" w14:textId="77777777" w:rsidR="00020E1D" w:rsidRPr="002E7F90" w:rsidRDefault="00EB694B">
      <w:pPr>
        <w:pStyle w:val="Heading1"/>
        <w:tabs>
          <w:tab w:val="left" w:pos="1133"/>
          <w:tab w:val="left" w:pos="11905"/>
        </w:tabs>
        <w:spacing w:before="197"/>
        <w:rPr>
          <w:rFonts w:ascii="PT Sans Narrow" w:hAnsi="PT Sans Narrow"/>
        </w:rPr>
      </w:pPr>
      <w:r w:rsidRPr="002E7F90">
        <w:rPr>
          <w:rFonts w:ascii="PT Sans Narrow" w:hAnsi="PT Sans Narrow"/>
          <w:b w:val="0"/>
          <w:bCs w:val="0"/>
          <w:color w:val="FFFFFF"/>
          <w:shd w:val="clear" w:color="auto" w:fill="876E4A"/>
        </w:rPr>
        <w:tab/>
      </w:r>
      <w:r w:rsidR="002B6B0D" w:rsidRPr="002B6B0D">
        <w:rPr>
          <w:rFonts w:ascii="PT Sans Narrow" w:hAnsi="PT Sans Narrow"/>
          <w:color w:val="FFFFFF"/>
          <w:shd w:val="clear" w:color="auto" w:fill="876E4A"/>
        </w:rPr>
        <w:t>Полусинтетическое трансмиссионное масло</w:t>
      </w:r>
      <w:r w:rsidRPr="002E7F90">
        <w:rPr>
          <w:rFonts w:ascii="PT Sans Narrow" w:hAnsi="PT Sans Narrow"/>
          <w:color w:val="FFFFFF"/>
          <w:shd w:val="clear" w:color="auto" w:fill="876E4A"/>
        </w:rPr>
        <w:tab/>
      </w:r>
    </w:p>
    <w:p w14:paraId="439DDFCF" w14:textId="77777777" w:rsidR="00020E1D" w:rsidRPr="002E7F90" w:rsidRDefault="00A62F13">
      <w:pPr>
        <w:pStyle w:val="Heading2"/>
        <w:spacing w:before="162"/>
        <w:rPr>
          <w:rFonts w:ascii="PT Sans Narrow" w:hAnsi="PT Sans Narrow"/>
        </w:rPr>
      </w:pPr>
      <w:r>
        <w:pict w14:anchorId="3C03BD28">
          <v:shape id="docshape6" o:spid="_x0000_s1036" alt="" style="position:absolute;left:0;text-align:left;margin-left:56.7pt;margin-top:22.6pt;width:496.1pt;height:.1pt;z-index:-15728128;mso-wrap-edited:f;mso-width-percent:0;mso-height-percent:0;mso-wrap-distance-left:0;mso-wrap-distance-right:0;mso-position-horizontal-relative:page;mso-width-percent:0;mso-height-percent:0" coordsize="9922,1270" path="m9921,l,e" filled="f" strokecolor="#876e4a" strokeweight="2pt">
            <v:path arrowok="t" o:connecttype="custom" o:connectlocs="2147483646,0;0,0" o:connectangles="0,0"/>
            <w10:wrap type="topAndBottom" anchorx="page"/>
          </v:shape>
        </w:pict>
      </w:r>
      <w:r w:rsidR="00FC2B15" w:rsidRPr="002E7F90">
        <w:rPr>
          <w:rFonts w:ascii="PT Sans Narrow" w:hAnsi="PT Sans Narrow"/>
        </w:rPr>
        <w:t xml:space="preserve">Описание </w:t>
      </w:r>
      <w:r w:rsidR="00FC2B15" w:rsidRPr="002E7F90">
        <w:rPr>
          <w:rFonts w:ascii="PT Sans Narrow" w:hAnsi="PT Sans Narrow"/>
          <w:spacing w:val="-2"/>
        </w:rPr>
        <w:t>продукта</w:t>
      </w:r>
    </w:p>
    <w:p w14:paraId="1A9FD1C8" w14:textId="77777777" w:rsidR="00020E1D" w:rsidRPr="002E7F90" w:rsidRDefault="000F5EBA" w:rsidP="000F5EBA">
      <w:pPr>
        <w:pStyle w:val="BodyText"/>
        <w:spacing w:before="47" w:line="223" w:lineRule="auto"/>
        <w:ind w:right="836"/>
        <w:jc w:val="both"/>
        <w:rPr>
          <w:rFonts w:ascii="PT Sans Narrow" w:hAnsi="PT Sans Narrow"/>
        </w:rPr>
      </w:pPr>
      <w:r w:rsidRPr="00C46677">
        <w:rPr>
          <w:rFonts w:ascii="PT Sans Narrow" w:hAnsi="PT Sans Narrow"/>
        </w:rPr>
        <w:t>Полусинтетическое трансмиссионное масло, обладающее высокими эксплуатационными характеристиками. Производится с применением технологичного пакета присадок, что позволяет обеспечивать бесперебойную работу техники и ее превосходную защиту на всем интервале замены</w:t>
      </w:r>
      <w:r w:rsidR="002B6B0D" w:rsidRPr="002E7F90">
        <w:rPr>
          <w:rFonts w:ascii="PT Sans Narrow" w:hAnsi="PT Sans Narrow"/>
        </w:rPr>
        <w:t>.</w:t>
      </w:r>
    </w:p>
    <w:p w14:paraId="003FA75F" w14:textId="77777777" w:rsidR="00020E1D" w:rsidRPr="002E7F90" w:rsidRDefault="00A62F13">
      <w:pPr>
        <w:pStyle w:val="Heading2"/>
        <w:rPr>
          <w:rFonts w:ascii="PT Sans Narrow" w:hAnsi="PT Sans Narrow"/>
        </w:rPr>
      </w:pPr>
      <w:r>
        <w:pict w14:anchorId="767C80FE">
          <v:shape id="docshape7" o:spid="_x0000_s1035" alt="" style="position:absolute;left:0;text-align:left;margin-left:56.7pt;margin-top:23.55pt;width:496.1pt;height:.1pt;z-index:-15727616;mso-wrap-edited:f;mso-width-percent:0;mso-height-percent:0;mso-wrap-distance-left:0;mso-wrap-distance-right:0;mso-position-horizontal-relative:page;mso-width-percent:0;mso-height-percent:0" coordsize="9922,1270" path="m9921,l,e" filled="f" strokecolor="#876e4a" strokeweight="2pt">
            <v:path arrowok="t" o:connecttype="custom" o:connectlocs="2147483646,0;0,0" o:connectangles="0,0"/>
            <w10:wrap type="topAndBottom" anchorx="page"/>
          </v:shape>
        </w:pict>
      </w:r>
      <w:r w:rsidR="00FC2B15" w:rsidRPr="002E7F90">
        <w:rPr>
          <w:rFonts w:ascii="PT Sans Narrow" w:hAnsi="PT Sans Narrow"/>
          <w:spacing w:val="-2"/>
        </w:rPr>
        <w:t>Соответствует</w:t>
      </w:r>
      <w:r w:rsidR="00FC2B15" w:rsidRPr="002E7F90">
        <w:rPr>
          <w:rFonts w:ascii="PT Sans Narrow" w:hAnsi="PT Sans Narrow"/>
          <w:spacing w:val="3"/>
        </w:rPr>
        <w:t xml:space="preserve"> </w:t>
      </w:r>
      <w:r w:rsidR="00FC2B15" w:rsidRPr="002E7F90">
        <w:rPr>
          <w:rFonts w:ascii="PT Sans Narrow" w:hAnsi="PT Sans Narrow"/>
          <w:spacing w:val="-2"/>
        </w:rPr>
        <w:t>требованиям</w:t>
      </w:r>
    </w:p>
    <w:p w14:paraId="2504A674" w14:textId="39301D96" w:rsidR="002B6B0D" w:rsidRDefault="002B6B0D" w:rsidP="002B6B0D">
      <w:pPr>
        <w:pStyle w:val="BodyText"/>
        <w:spacing w:before="34"/>
        <w:jc w:val="both"/>
        <w:rPr>
          <w:rFonts w:ascii="PT Sans Narrow" w:hAnsi="PT Sans Narrow"/>
        </w:rPr>
      </w:pPr>
      <w:r w:rsidRPr="00C44803">
        <w:rPr>
          <w:rFonts w:ascii="PT Sans Narrow" w:hAnsi="PT Sans Narrow"/>
          <w:lang w:val="en-US"/>
        </w:rPr>
        <w:t>API</w:t>
      </w:r>
      <w:r w:rsidRPr="009F2D1C">
        <w:rPr>
          <w:rFonts w:ascii="PT Sans Narrow" w:hAnsi="PT Sans Narrow"/>
        </w:rPr>
        <w:t xml:space="preserve"> </w:t>
      </w:r>
      <w:r w:rsidRPr="00C44803">
        <w:rPr>
          <w:rFonts w:ascii="PT Sans Narrow" w:hAnsi="PT Sans Narrow"/>
          <w:lang w:val="en-US"/>
        </w:rPr>
        <w:t>GL</w:t>
      </w:r>
      <w:r w:rsidRPr="009F2D1C">
        <w:rPr>
          <w:rFonts w:ascii="PT Sans Narrow" w:hAnsi="PT Sans Narrow"/>
        </w:rPr>
        <w:t>-</w:t>
      </w:r>
      <w:r w:rsidR="000F5EBA" w:rsidRPr="000F5EBA">
        <w:rPr>
          <w:rFonts w:ascii="PT Sans Narrow" w:hAnsi="PT Sans Narrow"/>
        </w:rPr>
        <w:t>4</w:t>
      </w:r>
    </w:p>
    <w:p w14:paraId="05EBE8B9" w14:textId="17119515" w:rsidR="00EB694B" w:rsidRDefault="00EB694B" w:rsidP="002B6B0D">
      <w:pPr>
        <w:pStyle w:val="BodyText"/>
        <w:spacing w:before="34"/>
        <w:jc w:val="both"/>
        <w:rPr>
          <w:rFonts w:ascii="PT Sans Narrow" w:hAnsi="PT Sans Narrow"/>
        </w:rPr>
      </w:pPr>
      <w:r w:rsidRPr="00EB694B">
        <w:rPr>
          <w:rFonts w:ascii="PT Sans Narrow" w:hAnsi="PT Sans Narrow"/>
        </w:rPr>
        <w:t>ZF TE-ML 08</w:t>
      </w:r>
    </w:p>
    <w:p w14:paraId="1891142F" w14:textId="78653CB0" w:rsidR="00EB694B" w:rsidRPr="000F5EBA" w:rsidRDefault="00EB694B" w:rsidP="002B6B0D">
      <w:pPr>
        <w:pStyle w:val="BodyText"/>
        <w:spacing w:before="34"/>
        <w:jc w:val="both"/>
        <w:rPr>
          <w:rFonts w:ascii="PT Sans Narrow" w:hAnsi="PT Sans Narrow"/>
        </w:rPr>
      </w:pPr>
      <w:r w:rsidRPr="00EB694B">
        <w:rPr>
          <w:rFonts w:ascii="PT Sans Narrow" w:hAnsi="PT Sans Narrow"/>
        </w:rPr>
        <w:t>MIL-L-2105</w:t>
      </w:r>
    </w:p>
    <w:p w14:paraId="3E7279CC" w14:textId="77777777" w:rsidR="00020E1D" w:rsidRPr="002E7F90" w:rsidRDefault="00A62F13">
      <w:pPr>
        <w:pStyle w:val="Heading2"/>
        <w:spacing w:before="179"/>
        <w:rPr>
          <w:rFonts w:ascii="PT Sans Narrow" w:hAnsi="PT Sans Narrow"/>
        </w:rPr>
      </w:pPr>
      <w:r>
        <w:pict w14:anchorId="216D8BD5">
          <v:shape id="docshape8" o:spid="_x0000_s1034" alt="" style="position:absolute;left:0;text-align:left;margin-left:56.7pt;margin-top:23.45pt;width:496.1pt;height:.1pt;z-index:-15727104;mso-wrap-edited:f;mso-width-percent:0;mso-height-percent:0;mso-wrap-distance-left:0;mso-wrap-distance-right:0;mso-position-horizontal-relative:page;mso-width-percent:0;mso-height-percent:0" coordsize="9922,1270" path="m9921,l,e" filled="f" strokecolor="#876e4a" strokeweight="2pt">
            <v:path arrowok="t" o:connecttype="custom" o:connectlocs="2147483646,0;0,0" o:connectangles="0,0"/>
            <w10:wrap type="topAndBottom" anchorx="page"/>
          </v:shape>
        </w:pict>
      </w:r>
      <w:r w:rsidR="00FC2B15" w:rsidRPr="002E7F90">
        <w:rPr>
          <w:rFonts w:ascii="PT Sans Narrow" w:hAnsi="PT Sans Narrow"/>
        </w:rPr>
        <w:t>Область</w:t>
      </w:r>
      <w:r w:rsidR="00FC2B15" w:rsidRPr="002E7F90">
        <w:rPr>
          <w:rFonts w:ascii="PT Sans Narrow" w:hAnsi="PT Sans Narrow"/>
          <w:spacing w:val="-8"/>
        </w:rPr>
        <w:t xml:space="preserve"> </w:t>
      </w:r>
      <w:r w:rsidR="00FC2B15" w:rsidRPr="002E7F90">
        <w:rPr>
          <w:rFonts w:ascii="PT Sans Narrow" w:hAnsi="PT Sans Narrow"/>
          <w:spacing w:val="-2"/>
        </w:rPr>
        <w:t>применения</w:t>
      </w:r>
    </w:p>
    <w:p w14:paraId="48B75E2D" w14:textId="77777777" w:rsidR="00020E1D" w:rsidRPr="002E7F90" w:rsidRDefault="000F5EBA" w:rsidP="000F5EBA">
      <w:pPr>
        <w:pStyle w:val="BodyText"/>
        <w:spacing w:before="47" w:line="223" w:lineRule="auto"/>
        <w:ind w:right="845"/>
        <w:jc w:val="both"/>
        <w:rPr>
          <w:rFonts w:ascii="PT Sans Narrow" w:hAnsi="PT Sans Narrow"/>
        </w:rPr>
      </w:pPr>
      <w:r w:rsidRPr="009F2D1C">
        <w:rPr>
          <w:rFonts w:ascii="PT Sans Narrow" w:hAnsi="PT Sans Narrow"/>
        </w:rPr>
        <w:t>Механические коробки передач, раздаточные коробки и дифференциалы легковых и грузовых автомобилей, а также специальной техники, где рекомендовано применение масел уровня API GL-4 и ниже. Разработано для потребителей в соответствии с требованиями международных стандартов</w:t>
      </w:r>
      <w:r w:rsidR="002B6B0D" w:rsidRPr="002E7F90">
        <w:rPr>
          <w:rFonts w:ascii="PT Sans Narrow" w:hAnsi="PT Sans Narrow"/>
        </w:rPr>
        <w:t>.</w:t>
      </w:r>
    </w:p>
    <w:p w14:paraId="3DA4C0BC" w14:textId="77777777" w:rsidR="00020E1D" w:rsidRPr="002E7F90" w:rsidRDefault="00A62F13">
      <w:pPr>
        <w:pStyle w:val="Heading2"/>
        <w:jc w:val="left"/>
        <w:rPr>
          <w:rFonts w:ascii="PT Sans Narrow" w:hAnsi="PT Sans Narrow"/>
        </w:rPr>
      </w:pPr>
      <w:r>
        <w:pict w14:anchorId="029A3217">
          <v:shape id="docshape10" o:spid="_x0000_s1033" alt="" style="position:absolute;left:0;text-align:left;margin-left:14.45pt;margin-top:22.65pt;width:27.95pt;height:62.05pt;z-index:15732224;mso-wrap-edited:f;mso-width-percent:0;mso-height-percent:0;mso-position-horizontal-relative:page;mso-width-percent:0;mso-height-percent:0" coordsize="559,2526" path="m558,l501,,56,,,,56,2525r445,l558,xe" fillcolor="#876e4a" stroked="f">
            <v:path arrowok="t" o:connecttype="custom" o:connectlocs="2147483646,2147483646;2147483646,2147483646;2147483646,2147483646;0,2147483646;2147483646,2147483646;2147483646,2147483646;2147483646,2147483646" o:connectangles="0,0,0,0,0,0,0"/>
            <w10:wrap anchorx="page"/>
          </v:shape>
        </w:pict>
      </w:r>
      <w:r>
        <w:pict w14:anchorId="7080494F">
          <v:shape id="docshape9" o:spid="_x0000_s1032" alt="" style="position:absolute;left:0;text-align:left;margin-left:56.7pt;margin-top:23.55pt;width:496.1pt;height:.1pt;z-index:-15726592;mso-wrap-edited:f;mso-width-percent:0;mso-height-percent:0;mso-wrap-distance-left:0;mso-wrap-distance-right:0;mso-position-horizontal-relative:page;mso-width-percent:0;mso-height-percent:0" coordsize="9922,1270" path="m9921,l,e" filled="f" strokecolor="#876e4a" strokeweight="2pt">
            <v:path arrowok="t" o:connecttype="custom" o:connectlocs="2147483646,0;0,0" o:connectangles="0,0"/>
            <w10:wrap type="topAndBottom" anchorx="page"/>
          </v:shape>
        </w:pict>
      </w:r>
      <w:r w:rsidR="00FC2B15" w:rsidRPr="002E7F90">
        <w:rPr>
          <w:rFonts w:ascii="PT Sans Narrow" w:hAnsi="PT Sans Narrow"/>
          <w:spacing w:val="-2"/>
        </w:rPr>
        <w:t>Преимущества</w:t>
      </w:r>
    </w:p>
    <w:p w14:paraId="7482C4B6" w14:textId="77777777" w:rsidR="002B6B0D" w:rsidRPr="009F2D1C" w:rsidRDefault="002B6B0D" w:rsidP="002B6B0D">
      <w:pPr>
        <w:pStyle w:val="BodyText"/>
        <w:spacing w:before="107" w:line="223" w:lineRule="auto"/>
        <w:ind w:right="848"/>
        <w:jc w:val="both"/>
        <w:rPr>
          <w:rFonts w:ascii="PT Sans Narrow" w:hAnsi="PT Sans Narrow"/>
        </w:rPr>
      </w:pPr>
      <w:r w:rsidRPr="009F2D1C">
        <w:rPr>
          <w:rFonts w:ascii="PT Sans Narrow" w:hAnsi="PT Sans Narrow"/>
        </w:rPr>
        <w:t>Низкие значения вязкости при отрицательных температурах обеспечивает надежную эксплуатацию техники в холодных климатических условиях.</w:t>
      </w:r>
    </w:p>
    <w:p w14:paraId="57C160D8" w14:textId="77777777" w:rsidR="002B6B0D" w:rsidRPr="009F2D1C" w:rsidRDefault="002B6B0D" w:rsidP="002B6B0D">
      <w:pPr>
        <w:pStyle w:val="BodyText"/>
        <w:spacing w:before="107" w:line="223" w:lineRule="auto"/>
        <w:ind w:right="848"/>
        <w:jc w:val="both"/>
        <w:rPr>
          <w:rFonts w:ascii="PT Sans Narrow" w:hAnsi="PT Sans Narrow"/>
        </w:rPr>
      </w:pPr>
      <w:r w:rsidRPr="009F2D1C">
        <w:rPr>
          <w:rFonts w:ascii="PT Sans Narrow" w:hAnsi="PT Sans Narrow"/>
        </w:rPr>
        <w:t>Высокая стабильность против окисления снижает образование отложений, повышая чистоту системы, а также увеличивая интервал замены смазочного материала.</w:t>
      </w:r>
    </w:p>
    <w:p w14:paraId="30AD1982" w14:textId="77777777" w:rsidR="002B6B0D" w:rsidRPr="009F2D1C" w:rsidRDefault="00A62F13" w:rsidP="002B6B0D">
      <w:pPr>
        <w:pStyle w:val="BodyText"/>
        <w:spacing w:before="107" w:line="223" w:lineRule="auto"/>
        <w:ind w:right="848"/>
        <w:jc w:val="both"/>
        <w:rPr>
          <w:rFonts w:ascii="PT Sans Narrow" w:hAnsi="PT Sans Narrow"/>
        </w:rPr>
      </w:pPr>
      <w:r>
        <w:pict w14:anchorId="04895B4F">
          <v:rect id="docshape11" o:spid="_x0000_s1031" alt="" style="position:absolute;left:0;text-align:left;margin-left:17.2pt;margin-top:21.95pt;width:22.25pt;height:21.6pt;z-index:15732736;mso-wrap-edited:f;mso-width-percent:0;mso-height-percent:0;mso-position-horizontal-relative:page;mso-width-percent:0;mso-height-percent:0" fillcolor="#876e4a" stroked="f">
            <w10:wrap anchorx="page"/>
          </v:rect>
        </w:pict>
      </w:r>
      <w:r w:rsidR="002B6B0D" w:rsidRPr="000B2E51">
        <w:rPr>
          <w:rFonts w:ascii="PT Sans Narrow" w:hAnsi="PT Sans Narrow"/>
        </w:rPr>
        <w:t>Современный пакет присадок обеспечивает высокий уровень противозадирной и противоизносной защиты, способствуя надежной работе элементов механической трансмиссии в условиях повышенных нагрузок</w:t>
      </w:r>
      <w:r w:rsidR="002B6B0D" w:rsidRPr="009F2D1C">
        <w:rPr>
          <w:rFonts w:ascii="PT Sans Narrow" w:hAnsi="PT Sans Narrow"/>
        </w:rPr>
        <w:t>.</w:t>
      </w:r>
    </w:p>
    <w:p w14:paraId="7BB85E4C" w14:textId="77777777" w:rsidR="00020E1D" w:rsidRPr="002E7F90" w:rsidRDefault="002B6B0D" w:rsidP="002B6B0D">
      <w:pPr>
        <w:pStyle w:val="BodyText"/>
        <w:spacing w:before="107" w:line="223" w:lineRule="auto"/>
        <w:ind w:right="848"/>
        <w:jc w:val="both"/>
        <w:rPr>
          <w:rFonts w:ascii="PT Sans Narrow" w:hAnsi="PT Sans Narrow"/>
        </w:rPr>
      </w:pPr>
      <w:r w:rsidRPr="009F2D1C">
        <w:rPr>
          <w:rFonts w:ascii="PT Sans Narrow" w:hAnsi="PT Sans Narrow"/>
        </w:rPr>
        <w:t>Стабильность вязкостно-температурных характеристик обеспечивает надежное смазывание рабочих поверхностей в процессе эксплуатации</w:t>
      </w:r>
      <w:r w:rsidRPr="00C44803">
        <w:rPr>
          <w:rFonts w:ascii="PT Sans Narrow" w:hAnsi="PT Sans Narrow"/>
        </w:rPr>
        <w:t>.</w:t>
      </w:r>
    </w:p>
    <w:p w14:paraId="6B069426" w14:textId="77777777" w:rsidR="00020E1D" w:rsidRPr="002E7F90" w:rsidRDefault="00A62F13">
      <w:pPr>
        <w:pStyle w:val="Heading2"/>
        <w:spacing w:before="182"/>
        <w:rPr>
          <w:rFonts w:ascii="PT Sans Narrow" w:hAnsi="PT Sans Narrow"/>
        </w:rPr>
      </w:pPr>
      <w:r>
        <w:pict w14:anchorId="248096A1">
          <v:shape id="docshape12" o:spid="_x0000_s1030" alt="" style="position:absolute;left:0;text-align:left;margin-left:56.7pt;margin-top:23.6pt;width:496.1pt;height:.1pt;z-index:-15726080;mso-wrap-edited:f;mso-width-percent:0;mso-height-percent:0;mso-wrap-distance-left:0;mso-wrap-distance-right:0;mso-position-horizontal-relative:page;mso-width-percent:0;mso-height-percent:0" coordsize="9922,1270" path="m9921,l,e" filled="f" strokecolor="#876e4a" strokeweight="2pt">
            <v:path arrowok="t" o:connecttype="custom" o:connectlocs="2147483646,0;0,0" o:connectangles="0,0"/>
            <w10:wrap type="topAndBottom" anchorx="page"/>
          </v:shape>
        </w:pict>
      </w:r>
      <w:r w:rsidR="00FC2B15" w:rsidRPr="002E7F90">
        <w:rPr>
          <w:rFonts w:ascii="PT Sans Narrow" w:hAnsi="PT Sans Narrow"/>
          <w:spacing w:val="-2"/>
        </w:rPr>
        <w:t>Типовые</w:t>
      </w:r>
      <w:r w:rsidR="00FC2B15" w:rsidRPr="002E7F90">
        <w:rPr>
          <w:rFonts w:ascii="PT Sans Narrow" w:hAnsi="PT Sans Narrow"/>
          <w:spacing w:val="-4"/>
        </w:rPr>
        <w:t xml:space="preserve"> </w:t>
      </w:r>
      <w:r w:rsidR="00FC2B15" w:rsidRPr="002E7F90">
        <w:rPr>
          <w:rFonts w:ascii="PT Sans Narrow" w:hAnsi="PT Sans Narrow"/>
          <w:spacing w:val="-2"/>
        </w:rPr>
        <w:t>показатели</w:t>
      </w:r>
    </w:p>
    <w:p w14:paraId="766E7076" w14:textId="77777777" w:rsidR="00020E1D" w:rsidRPr="002E7F90" w:rsidRDefault="00EB694B">
      <w:pPr>
        <w:spacing w:before="96"/>
        <w:ind w:left="1133"/>
        <w:rPr>
          <w:rFonts w:ascii="PT Sans Narrow" w:hAnsi="PT Sans Narrow"/>
          <w:sz w:val="12"/>
        </w:rPr>
      </w:pPr>
      <w:r w:rsidRPr="002E7F90">
        <w:rPr>
          <w:rFonts w:ascii="PT Sans Narrow" w:hAnsi="PT Sans Narrow"/>
          <w:sz w:val="12"/>
        </w:rPr>
        <w:t>Типовые</w:t>
      </w:r>
      <w:r w:rsidRPr="002E7F90">
        <w:rPr>
          <w:rFonts w:ascii="PT Sans Narrow" w:hAnsi="PT Sans Narrow"/>
          <w:spacing w:val="-3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показатели</w:t>
      </w:r>
      <w:r w:rsidRPr="002E7F90">
        <w:rPr>
          <w:rFonts w:ascii="PT Sans Narrow" w:hAnsi="PT Sans Narrow"/>
          <w:spacing w:val="-2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продукта</w:t>
      </w:r>
      <w:r w:rsidRPr="002E7F90">
        <w:rPr>
          <w:rFonts w:ascii="PT Sans Narrow" w:hAnsi="PT Sans Narrow"/>
          <w:spacing w:val="-2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не</w:t>
      </w:r>
      <w:r w:rsidRPr="002E7F90">
        <w:rPr>
          <w:rFonts w:ascii="PT Sans Narrow" w:hAnsi="PT Sans Narrow"/>
          <w:spacing w:val="-2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являются</w:t>
      </w:r>
      <w:r w:rsidRPr="002E7F90">
        <w:rPr>
          <w:rFonts w:ascii="PT Sans Narrow" w:hAnsi="PT Sans Narrow"/>
          <w:spacing w:val="-2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спецификацией</w:t>
      </w:r>
      <w:r w:rsidRPr="002E7F90">
        <w:rPr>
          <w:rFonts w:ascii="PT Sans Narrow" w:hAnsi="PT Sans Narrow"/>
          <w:spacing w:val="-2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производителя</w:t>
      </w:r>
      <w:r w:rsidRPr="002E7F90">
        <w:rPr>
          <w:rFonts w:ascii="PT Sans Narrow" w:hAnsi="PT Sans Narrow"/>
          <w:spacing w:val="-2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и</w:t>
      </w:r>
      <w:r w:rsidRPr="002E7F90">
        <w:rPr>
          <w:rFonts w:ascii="PT Sans Narrow" w:hAnsi="PT Sans Narrow"/>
          <w:spacing w:val="-2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могут</w:t>
      </w:r>
      <w:r w:rsidRPr="002E7F90">
        <w:rPr>
          <w:rFonts w:ascii="PT Sans Narrow" w:hAnsi="PT Sans Narrow"/>
          <w:spacing w:val="-5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изменяться</w:t>
      </w:r>
      <w:r w:rsidRPr="002E7F90">
        <w:rPr>
          <w:rFonts w:ascii="PT Sans Narrow" w:hAnsi="PT Sans Narrow"/>
          <w:spacing w:val="-2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в</w:t>
      </w:r>
      <w:r w:rsidRPr="002E7F90">
        <w:rPr>
          <w:rFonts w:ascii="PT Sans Narrow" w:hAnsi="PT Sans Narrow"/>
          <w:spacing w:val="-2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пределах</w:t>
      </w:r>
      <w:r w:rsidRPr="002E7F90">
        <w:rPr>
          <w:rFonts w:ascii="PT Sans Narrow" w:hAnsi="PT Sans Narrow"/>
          <w:spacing w:val="-4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требований</w:t>
      </w:r>
      <w:r w:rsidRPr="002E7F90">
        <w:rPr>
          <w:rFonts w:ascii="PT Sans Narrow" w:hAnsi="PT Sans Narrow"/>
          <w:spacing w:val="-2"/>
          <w:sz w:val="12"/>
        </w:rPr>
        <w:t xml:space="preserve"> </w:t>
      </w:r>
      <w:r w:rsidRPr="002E7F90">
        <w:rPr>
          <w:rFonts w:ascii="PT Sans Narrow" w:hAnsi="PT Sans Narrow"/>
          <w:sz w:val="12"/>
        </w:rPr>
        <w:t>нормативной</w:t>
      </w:r>
      <w:r w:rsidRPr="002E7F90">
        <w:rPr>
          <w:rFonts w:ascii="PT Sans Narrow" w:hAnsi="PT Sans Narrow"/>
          <w:spacing w:val="-2"/>
          <w:sz w:val="12"/>
        </w:rPr>
        <w:t xml:space="preserve"> документации.</w:t>
      </w:r>
    </w:p>
    <w:p w14:paraId="05DD460C" w14:textId="77777777" w:rsidR="00020E1D" w:rsidRPr="002E7F90" w:rsidRDefault="00020E1D">
      <w:pPr>
        <w:pStyle w:val="BodyText"/>
        <w:spacing w:before="2"/>
        <w:ind w:left="0"/>
        <w:rPr>
          <w:rFonts w:ascii="PT Sans Narrow" w:hAnsi="PT Sans Narrow"/>
          <w:sz w:val="5"/>
        </w:rPr>
      </w:pPr>
    </w:p>
    <w:tbl>
      <w:tblPr>
        <w:tblStyle w:val="TableNormal1"/>
        <w:tblW w:w="0" w:type="auto"/>
        <w:tblInd w:w="1141" w:type="dxa"/>
        <w:tblLayout w:type="fixed"/>
        <w:tblLook w:val="01E0" w:firstRow="1" w:lastRow="1" w:firstColumn="1" w:lastColumn="1" w:noHBand="0" w:noVBand="0"/>
      </w:tblPr>
      <w:tblGrid>
        <w:gridCol w:w="3993"/>
        <w:gridCol w:w="3579"/>
        <w:gridCol w:w="2347"/>
      </w:tblGrid>
      <w:tr w:rsidR="00020E1D" w:rsidRPr="002E7F90" w14:paraId="74027D59" w14:textId="77777777">
        <w:trPr>
          <w:trHeight w:val="332"/>
        </w:trPr>
        <w:tc>
          <w:tcPr>
            <w:tcW w:w="3993" w:type="dxa"/>
            <w:shd w:val="clear" w:color="auto" w:fill="876E4A"/>
          </w:tcPr>
          <w:p w14:paraId="14D4F27C" w14:textId="77777777" w:rsidR="00020E1D" w:rsidRPr="002B6B0D" w:rsidRDefault="00EB694B">
            <w:pPr>
              <w:pStyle w:val="TableParagraph"/>
              <w:spacing w:before="54"/>
              <w:ind w:left="80"/>
              <w:rPr>
                <w:rFonts w:ascii="PT Sans Narrow" w:hAnsi="PT Sans Narrow"/>
                <w:b/>
                <w:bCs/>
                <w:sz w:val="18"/>
              </w:rPr>
            </w:pPr>
            <w:r w:rsidRPr="002B6B0D">
              <w:rPr>
                <w:rFonts w:ascii="PT Sans Narrow" w:hAnsi="PT Sans Narrow"/>
                <w:b/>
                <w:bCs/>
                <w:color w:val="FFFFFF"/>
                <w:sz w:val="18"/>
              </w:rPr>
              <w:t>Наименование</w:t>
            </w:r>
            <w:r w:rsidRPr="002B6B0D">
              <w:rPr>
                <w:rFonts w:ascii="PT Sans Narrow" w:hAnsi="PT Sans Narrow"/>
                <w:b/>
                <w:bCs/>
                <w:color w:val="FFFFFF"/>
                <w:spacing w:val="-2"/>
                <w:sz w:val="18"/>
              </w:rPr>
              <w:t xml:space="preserve"> показателя</w:t>
            </w:r>
          </w:p>
        </w:tc>
        <w:tc>
          <w:tcPr>
            <w:tcW w:w="3579" w:type="dxa"/>
            <w:shd w:val="clear" w:color="auto" w:fill="876E4A"/>
          </w:tcPr>
          <w:p w14:paraId="48673465" w14:textId="77777777" w:rsidR="00020E1D" w:rsidRPr="002B6B0D" w:rsidRDefault="00EB694B">
            <w:pPr>
              <w:pStyle w:val="TableParagraph"/>
              <w:spacing w:before="54"/>
              <w:rPr>
                <w:rFonts w:ascii="PT Sans Narrow" w:hAnsi="PT Sans Narrow"/>
                <w:b/>
                <w:bCs/>
                <w:sz w:val="18"/>
              </w:rPr>
            </w:pPr>
            <w:r w:rsidRPr="002B6B0D">
              <w:rPr>
                <w:rFonts w:ascii="PT Sans Narrow" w:hAnsi="PT Sans Narrow"/>
                <w:b/>
                <w:bCs/>
                <w:color w:val="FFFFFF"/>
                <w:sz w:val="18"/>
              </w:rPr>
              <w:t>Метод</w:t>
            </w:r>
            <w:r w:rsidRPr="002B6B0D">
              <w:rPr>
                <w:rFonts w:ascii="PT Sans Narrow" w:hAnsi="PT Sans Narrow"/>
                <w:b/>
                <w:bCs/>
                <w:color w:val="FFFFFF"/>
                <w:spacing w:val="-3"/>
                <w:sz w:val="18"/>
              </w:rPr>
              <w:t xml:space="preserve"> </w:t>
            </w:r>
            <w:r w:rsidRPr="002B6B0D">
              <w:rPr>
                <w:rFonts w:ascii="PT Sans Narrow" w:hAnsi="PT Sans Narrow"/>
                <w:b/>
                <w:bCs/>
                <w:color w:val="FFFFFF"/>
                <w:spacing w:val="-2"/>
                <w:sz w:val="18"/>
              </w:rPr>
              <w:t>испытания</w:t>
            </w:r>
          </w:p>
        </w:tc>
        <w:tc>
          <w:tcPr>
            <w:tcW w:w="2347" w:type="dxa"/>
            <w:shd w:val="clear" w:color="auto" w:fill="876E4A"/>
          </w:tcPr>
          <w:p w14:paraId="3A51ED1E" w14:textId="77777777" w:rsidR="00020E1D" w:rsidRPr="002B6B0D" w:rsidRDefault="00EB694B">
            <w:pPr>
              <w:pStyle w:val="TableParagraph"/>
              <w:spacing w:before="54"/>
              <w:ind w:left="952"/>
              <w:rPr>
                <w:rFonts w:ascii="PT Sans Narrow" w:hAnsi="PT Sans Narrow"/>
                <w:b/>
                <w:bCs/>
                <w:sz w:val="18"/>
              </w:rPr>
            </w:pPr>
            <w:r w:rsidRPr="002B6B0D">
              <w:rPr>
                <w:rFonts w:ascii="PT Sans Narrow" w:hAnsi="PT Sans Narrow"/>
                <w:b/>
                <w:bCs/>
                <w:color w:val="FFFFFF"/>
                <w:spacing w:val="-2"/>
                <w:sz w:val="18"/>
              </w:rPr>
              <w:t>Значение</w:t>
            </w:r>
          </w:p>
        </w:tc>
      </w:tr>
      <w:tr w:rsidR="000F5EBA" w:rsidRPr="002E7F90" w14:paraId="11DF0516" w14:textId="77777777">
        <w:trPr>
          <w:trHeight w:val="313"/>
        </w:trPr>
        <w:tc>
          <w:tcPr>
            <w:tcW w:w="3993" w:type="dxa"/>
            <w:tcBorders>
              <w:bottom w:val="single" w:sz="8" w:space="0" w:color="876E4A"/>
            </w:tcBorders>
          </w:tcPr>
          <w:p w14:paraId="1E8FBD4A" w14:textId="77777777" w:rsidR="000F5EBA" w:rsidRPr="002E7F90" w:rsidRDefault="000F5EBA" w:rsidP="000F5EBA">
            <w:pPr>
              <w:pStyle w:val="TableParagraph"/>
              <w:spacing w:before="46"/>
              <w:ind w:left="80"/>
              <w:rPr>
                <w:rFonts w:ascii="PT Sans Narrow" w:hAnsi="PT Sans Narrow"/>
                <w:sz w:val="18"/>
              </w:rPr>
            </w:pPr>
            <w:r w:rsidRPr="002E7F90">
              <w:rPr>
                <w:rFonts w:ascii="PT Sans Narrow" w:hAnsi="PT Sans Narrow"/>
                <w:sz w:val="18"/>
              </w:rPr>
              <w:t>Плотность</w:t>
            </w:r>
            <w:r w:rsidRPr="002E7F90">
              <w:rPr>
                <w:rFonts w:ascii="PT Sans Narrow" w:hAnsi="PT Sans Narrow"/>
                <w:spacing w:val="-8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при</w:t>
            </w:r>
            <w:r w:rsidRPr="002E7F90">
              <w:rPr>
                <w:rFonts w:ascii="PT Sans Narrow" w:hAnsi="PT Sans Narrow"/>
                <w:spacing w:val="-1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20</w:t>
            </w:r>
            <w:r w:rsidRPr="002E7F90">
              <w:rPr>
                <w:rFonts w:ascii="PT Sans Narrow" w:hAnsi="PT Sans Narrow"/>
                <w:spacing w:val="-1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°С,</w:t>
            </w:r>
            <w:r w:rsidRPr="002E7F90">
              <w:rPr>
                <w:rFonts w:ascii="PT Sans Narrow" w:hAnsi="PT Sans Narrow"/>
                <w:spacing w:val="-12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>кг/м</w:t>
            </w:r>
            <w:r w:rsidRPr="00D51760">
              <w:rPr>
                <w:rFonts w:ascii="PT Sans Narrow" w:hAnsi="PT Sans Narrow"/>
                <w:spacing w:val="-2"/>
                <w:sz w:val="18"/>
                <w:vertAlign w:val="superscript"/>
              </w:rPr>
              <w:t>3</w:t>
            </w:r>
          </w:p>
        </w:tc>
        <w:tc>
          <w:tcPr>
            <w:tcW w:w="3579" w:type="dxa"/>
            <w:tcBorders>
              <w:bottom w:val="single" w:sz="8" w:space="0" w:color="876E4A"/>
            </w:tcBorders>
          </w:tcPr>
          <w:p w14:paraId="0B5D8066" w14:textId="77777777" w:rsidR="000F5EBA" w:rsidRPr="002E7F90" w:rsidRDefault="000F5EBA" w:rsidP="000F5EBA">
            <w:pPr>
              <w:pStyle w:val="TableParagraph"/>
              <w:spacing w:before="46"/>
              <w:rPr>
                <w:rFonts w:ascii="PT Sans Narrow" w:hAnsi="PT Sans Narrow"/>
                <w:sz w:val="18"/>
              </w:rPr>
            </w:pPr>
            <w:r w:rsidRPr="002E7F90">
              <w:rPr>
                <w:rFonts w:ascii="PT Sans Narrow" w:hAnsi="PT Sans Narrow"/>
                <w:sz w:val="18"/>
              </w:rPr>
              <w:t>ГОСТ</w:t>
            </w:r>
            <w:r w:rsidRPr="002E7F90">
              <w:rPr>
                <w:rFonts w:ascii="PT Sans Narrow" w:hAnsi="PT Sans Narrow"/>
                <w:spacing w:val="-9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3900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/</w:t>
            </w:r>
            <w:r w:rsidRPr="002E7F90">
              <w:rPr>
                <w:rFonts w:ascii="PT Sans Narrow" w:hAnsi="PT Sans Narrow"/>
                <w:spacing w:val="-7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ASTM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 xml:space="preserve"> D4052</w:t>
            </w:r>
          </w:p>
        </w:tc>
        <w:tc>
          <w:tcPr>
            <w:tcW w:w="2347" w:type="dxa"/>
            <w:tcBorders>
              <w:bottom w:val="single" w:sz="8" w:space="0" w:color="876E4A"/>
            </w:tcBorders>
          </w:tcPr>
          <w:p w14:paraId="1D138B98" w14:textId="77777777" w:rsidR="000F5EBA" w:rsidRPr="009F2D1C" w:rsidRDefault="000F5EBA" w:rsidP="000F5EBA">
            <w:pPr>
              <w:pStyle w:val="TableParagraph"/>
              <w:spacing w:before="46"/>
              <w:ind w:left="0"/>
              <w:jc w:val="center"/>
              <w:rPr>
                <w:rFonts w:ascii="PT Sans Narrow" w:hAnsi="PT Sans Narrow"/>
                <w:sz w:val="18"/>
              </w:rPr>
            </w:pPr>
            <w:r>
              <w:rPr>
                <w:rFonts w:ascii="PT Sans Narrow" w:hAnsi="PT Sans Narrow"/>
                <w:spacing w:val="-5"/>
                <w:sz w:val="18"/>
                <w:lang w:val="en-US"/>
              </w:rPr>
              <w:t>85</w:t>
            </w:r>
            <w:r>
              <w:rPr>
                <w:rFonts w:ascii="PT Sans Narrow" w:hAnsi="PT Sans Narrow"/>
                <w:spacing w:val="-5"/>
                <w:sz w:val="18"/>
              </w:rPr>
              <w:t>1</w:t>
            </w:r>
          </w:p>
        </w:tc>
      </w:tr>
      <w:tr w:rsidR="000F5EBA" w:rsidRPr="002E7F90" w14:paraId="1C94A71C" w14:textId="77777777">
        <w:trPr>
          <w:trHeight w:val="304"/>
        </w:trPr>
        <w:tc>
          <w:tcPr>
            <w:tcW w:w="3993" w:type="dxa"/>
            <w:tcBorders>
              <w:top w:val="single" w:sz="8" w:space="0" w:color="876E4A"/>
              <w:bottom w:val="single" w:sz="8" w:space="0" w:color="876E4A"/>
            </w:tcBorders>
          </w:tcPr>
          <w:p w14:paraId="33D2DFAE" w14:textId="77777777" w:rsidR="000F5EBA" w:rsidRPr="002E7F90" w:rsidRDefault="000F5EBA" w:rsidP="000F5EBA">
            <w:pPr>
              <w:pStyle w:val="TableParagraph"/>
              <w:ind w:left="79"/>
              <w:rPr>
                <w:rFonts w:ascii="PT Sans Narrow" w:hAnsi="PT Sans Narrow"/>
                <w:sz w:val="18"/>
              </w:rPr>
            </w:pPr>
            <w:r w:rsidRPr="002E7F90">
              <w:rPr>
                <w:rFonts w:ascii="PT Sans Narrow" w:hAnsi="PT Sans Narrow"/>
                <w:sz w:val="18"/>
              </w:rPr>
              <w:t>Вязкость</w:t>
            </w:r>
            <w:r w:rsidRPr="002E7F90">
              <w:rPr>
                <w:rFonts w:ascii="PT Sans Narrow" w:hAnsi="PT Sans Narrow"/>
                <w:spacing w:val="-8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кинематическая</w:t>
            </w:r>
            <w:r w:rsidRPr="002E7F90">
              <w:rPr>
                <w:rFonts w:ascii="PT Sans Narrow" w:hAnsi="PT Sans Narrow"/>
                <w:spacing w:val="-1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при</w:t>
            </w:r>
            <w:r w:rsidRPr="002E7F90">
              <w:rPr>
                <w:rFonts w:ascii="PT Sans Narrow" w:hAnsi="PT Sans Narrow"/>
                <w:spacing w:val="-1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100</w:t>
            </w:r>
            <w:r w:rsidRPr="002E7F90">
              <w:rPr>
                <w:rFonts w:ascii="PT Sans Narrow" w:hAnsi="PT Sans Narrow"/>
                <w:spacing w:val="-1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°С,</w:t>
            </w:r>
            <w:r w:rsidRPr="002E7F90">
              <w:rPr>
                <w:rFonts w:ascii="PT Sans Narrow" w:hAnsi="PT Sans Narrow"/>
                <w:spacing w:val="-12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>мм</w:t>
            </w:r>
            <w:r w:rsidRPr="00D51760">
              <w:rPr>
                <w:rFonts w:ascii="PT Sans Narrow" w:hAnsi="PT Sans Narrow"/>
                <w:spacing w:val="-2"/>
                <w:sz w:val="18"/>
                <w:vertAlign w:val="superscript"/>
              </w:rPr>
              <w:t>2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>/с</w:t>
            </w:r>
          </w:p>
        </w:tc>
        <w:tc>
          <w:tcPr>
            <w:tcW w:w="3579" w:type="dxa"/>
            <w:tcBorders>
              <w:top w:val="single" w:sz="8" w:space="0" w:color="876E4A"/>
              <w:bottom w:val="single" w:sz="8" w:space="0" w:color="876E4A"/>
            </w:tcBorders>
          </w:tcPr>
          <w:p w14:paraId="3BDBE303" w14:textId="77777777" w:rsidR="000F5EBA" w:rsidRPr="002E7F90" w:rsidRDefault="000F5EBA" w:rsidP="000F5EBA">
            <w:pPr>
              <w:pStyle w:val="TableParagraph"/>
              <w:rPr>
                <w:rFonts w:ascii="PT Sans Narrow" w:hAnsi="PT Sans Narrow"/>
                <w:sz w:val="18"/>
              </w:rPr>
            </w:pPr>
            <w:r w:rsidRPr="002E7F90">
              <w:rPr>
                <w:rFonts w:ascii="PT Sans Narrow" w:hAnsi="PT Sans Narrow"/>
                <w:sz w:val="18"/>
              </w:rPr>
              <w:t>ГОСТ</w:t>
            </w:r>
            <w:r w:rsidRPr="002E7F90">
              <w:rPr>
                <w:rFonts w:ascii="PT Sans Narrow" w:hAnsi="PT Sans Narrow"/>
                <w:spacing w:val="-9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33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/</w:t>
            </w:r>
            <w:r w:rsidRPr="002E7F90">
              <w:rPr>
                <w:rFonts w:ascii="PT Sans Narrow" w:hAnsi="PT Sans Narrow"/>
                <w:spacing w:val="-7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ASTM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pacing w:val="-4"/>
                <w:sz w:val="18"/>
              </w:rPr>
              <w:t>D445</w:t>
            </w:r>
          </w:p>
        </w:tc>
        <w:tc>
          <w:tcPr>
            <w:tcW w:w="2347" w:type="dxa"/>
            <w:tcBorders>
              <w:top w:val="single" w:sz="8" w:space="0" w:color="876E4A"/>
              <w:bottom w:val="single" w:sz="8" w:space="0" w:color="876E4A"/>
            </w:tcBorders>
          </w:tcPr>
          <w:p w14:paraId="7DA0CAE5" w14:textId="77777777" w:rsidR="000F5EBA" w:rsidRPr="009F2D1C" w:rsidRDefault="000F5EBA" w:rsidP="000F5EBA">
            <w:pPr>
              <w:pStyle w:val="TableParagraph"/>
              <w:ind w:left="0"/>
              <w:jc w:val="center"/>
              <w:rPr>
                <w:rFonts w:ascii="PT Sans Narrow" w:hAnsi="PT Sans Narrow"/>
                <w:sz w:val="18"/>
              </w:rPr>
            </w:pPr>
            <w:r>
              <w:rPr>
                <w:rFonts w:ascii="PT Sans Narrow" w:hAnsi="PT Sans Narrow"/>
                <w:spacing w:val="-5"/>
                <w:sz w:val="18"/>
                <w:lang w:val="en-US"/>
              </w:rPr>
              <w:t>1</w:t>
            </w:r>
            <w:r>
              <w:rPr>
                <w:rFonts w:ascii="PT Sans Narrow" w:hAnsi="PT Sans Narrow"/>
                <w:spacing w:val="-5"/>
                <w:sz w:val="18"/>
              </w:rPr>
              <w:t>5,2</w:t>
            </w:r>
          </w:p>
        </w:tc>
      </w:tr>
      <w:tr w:rsidR="000F5EBA" w:rsidRPr="002E7F90" w14:paraId="254ABED8" w14:textId="77777777">
        <w:trPr>
          <w:trHeight w:val="303"/>
        </w:trPr>
        <w:tc>
          <w:tcPr>
            <w:tcW w:w="3993" w:type="dxa"/>
            <w:tcBorders>
              <w:top w:val="single" w:sz="8" w:space="0" w:color="876E4A"/>
              <w:bottom w:val="single" w:sz="8" w:space="0" w:color="876E4A"/>
            </w:tcBorders>
          </w:tcPr>
          <w:p w14:paraId="0DDB90A7" w14:textId="77777777" w:rsidR="000F5EBA" w:rsidRPr="002E7F90" w:rsidRDefault="000F5EBA" w:rsidP="000F5EBA">
            <w:pPr>
              <w:pStyle w:val="TableParagraph"/>
              <w:ind w:left="79"/>
              <w:rPr>
                <w:rFonts w:ascii="PT Sans Narrow" w:hAnsi="PT Sans Narrow"/>
                <w:sz w:val="18"/>
              </w:rPr>
            </w:pPr>
            <w:r w:rsidRPr="002E7F90">
              <w:rPr>
                <w:rFonts w:ascii="PT Sans Narrow" w:hAnsi="PT Sans Narrow"/>
                <w:sz w:val="18"/>
              </w:rPr>
              <w:t>Индекс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 xml:space="preserve"> вязкости</w:t>
            </w:r>
          </w:p>
        </w:tc>
        <w:tc>
          <w:tcPr>
            <w:tcW w:w="3579" w:type="dxa"/>
            <w:tcBorders>
              <w:top w:val="single" w:sz="8" w:space="0" w:color="876E4A"/>
              <w:bottom w:val="single" w:sz="8" w:space="0" w:color="876E4A"/>
            </w:tcBorders>
          </w:tcPr>
          <w:p w14:paraId="3B4901FA" w14:textId="77777777" w:rsidR="000F5EBA" w:rsidRPr="002E7F90" w:rsidRDefault="000F5EBA" w:rsidP="000F5EBA">
            <w:pPr>
              <w:pStyle w:val="TableParagraph"/>
              <w:rPr>
                <w:rFonts w:ascii="PT Sans Narrow" w:hAnsi="PT Sans Narrow"/>
                <w:sz w:val="18"/>
              </w:rPr>
            </w:pPr>
            <w:r w:rsidRPr="002E7F90">
              <w:rPr>
                <w:rFonts w:ascii="PT Sans Narrow" w:hAnsi="PT Sans Narrow"/>
                <w:sz w:val="18"/>
              </w:rPr>
              <w:t>ГОСТ</w:t>
            </w:r>
            <w:r w:rsidRPr="002E7F90">
              <w:rPr>
                <w:rFonts w:ascii="PT Sans Narrow" w:hAnsi="PT Sans Narrow"/>
                <w:spacing w:val="-9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25371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/</w:t>
            </w:r>
            <w:r w:rsidRPr="002E7F90">
              <w:rPr>
                <w:rFonts w:ascii="PT Sans Narrow" w:hAnsi="PT Sans Narrow"/>
                <w:spacing w:val="-7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ASTM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 xml:space="preserve"> D2270</w:t>
            </w:r>
          </w:p>
        </w:tc>
        <w:tc>
          <w:tcPr>
            <w:tcW w:w="2347" w:type="dxa"/>
            <w:tcBorders>
              <w:top w:val="single" w:sz="8" w:space="0" w:color="876E4A"/>
              <w:bottom w:val="single" w:sz="8" w:space="0" w:color="876E4A"/>
            </w:tcBorders>
          </w:tcPr>
          <w:p w14:paraId="7ADDAD35" w14:textId="77777777" w:rsidR="000F5EBA" w:rsidRPr="009F2D1C" w:rsidRDefault="000F5EBA" w:rsidP="000F5EBA">
            <w:pPr>
              <w:pStyle w:val="TableParagraph"/>
              <w:ind w:left="0"/>
              <w:jc w:val="center"/>
              <w:rPr>
                <w:rFonts w:ascii="PT Sans Narrow" w:hAnsi="PT Sans Narrow"/>
                <w:sz w:val="18"/>
              </w:rPr>
            </w:pPr>
            <w:r>
              <w:rPr>
                <w:rFonts w:ascii="PT Sans Narrow" w:hAnsi="PT Sans Narrow"/>
                <w:spacing w:val="-5"/>
                <w:sz w:val="18"/>
              </w:rPr>
              <w:t>170</w:t>
            </w:r>
          </w:p>
        </w:tc>
      </w:tr>
      <w:tr w:rsidR="000F5EBA" w:rsidRPr="002E7F90" w14:paraId="27964506" w14:textId="77777777">
        <w:trPr>
          <w:trHeight w:val="304"/>
        </w:trPr>
        <w:tc>
          <w:tcPr>
            <w:tcW w:w="3993" w:type="dxa"/>
            <w:tcBorders>
              <w:top w:val="single" w:sz="8" w:space="0" w:color="876E4A"/>
              <w:bottom w:val="single" w:sz="8" w:space="0" w:color="876E4A"/>
            </w:tcBorders>
          </w:tcPr>
          <w:p w14:paraId="3F883039" w14:textId="77777777" w:rsidR="000F5EBA" w:rsidRPr="001A550C" w:rsidRDefault="000F5EBA" w:rsidP="000F5EBA">
            <w:pPr>
              <w:pStyle w:val="TableParagraph"/>
              <w:ind w:left="79"/>
              <w:rPr>
                <w:rFonts w:ascii="PT Sans Narrow" w:hAnsi="PT Sans Narrow"/>
                <w:sz w:val="18"/>
              </w:rPr>
            </w:pPr>
            <w:r w:rsidRPr="006E0BA8">
              <w:rPr>
                <w:rFonts w:ascii="PT Sans Narrow" w:hAnsi="PT Sans Narrow"/>
                <w:sz w:val="18"/>
              </w:rPr>
              <w:t xml:space="preserve">Динамическая вязкость при -40 °С, </w:t>
            </w:r>
            <w:proofErr w:type="spellStart"/>
            <w:r w:rsidRPr="006E0BA8">
              <w:rPr>
                <w:rFonts w:ascii="PT Sans Narrow" w:hAnsi="PT Sans Narrow"/>
                <w:sz w:val="18"/>
              </w:rPr>
              <w:t>мПа</w:t>
            </w:r>
            <w:r w:rsidRPr="006E0BA8">
              <w:rPr>
                <w:rFonts w:ascii="Arial" w:hAnsi="Arial" w:cs="Arial"/>
                <w:sz w:val="18"/>
              </w:rPr>
              <w:t>∙</w:t>
            </w:r>
            <w:r w:rsidRPr="006E0BA8">
              <w:rPr>
                <w:rFonts w:ascii="PT Sans Narrow" w:hAnsi="PT Sans Narrow" w:cs="PT Sans Narrow"/>
                <w:sz w:val="18"/>
              </w:rPr>
              <w:t>с</w:t>
            </w:r>
            <w:proofErr w:type="spellEnd"/>
          </w:p>
        </w:tc>
        <w:tc>
          <w:tcPr>
            <w:tcW w:w="3579" w:type="dxa"/>
            <w:tcBorders>
              <w:top w:val="single" w:sz="8" w:space="0" w:color="876E4A"/>
              <w:bottom w:val="single" w:sz="8" w:space="0" w:color="876E4A"/>
            </w:tcBorders>
          </w:tcPr>
          <w:p w14:paraId="66AEC6AF" w14:textId="77777777" w:rsidR="000F5EBA" w:rsidRPr="001A550C" w:rsidRDefault="000F5EBA" w:rsidP="000F5EBA">
            <w:pPr>
              <w:pStyle w:val="TableParagraph"/>
              <w:rPr>
                <w:rFonts w:ascii="PT Sans Narrow" w:hAnsi="PT Sans Narrow"/>
                <w:sz w:val="18"/>
              </w:rPr>
            </w:pPr>
            <w:r w:rsidRPr="006E0BA8">
              <w:rPr>
                <w:rFonts w:ascii="PT Sans Narrow" w:hAnsi="PT Sans Narrow"/>
                <w:sz w:val="18"/>
              </w:rPr>
              <w:t>ASTM D2983</w:t>
            </w:r>
          </w:p>
        </w:tc>
        <w:tc>
          <w:tcPr>
            <w:tcW w:w="2347" w:type="dxa"/>
            <w:tcBorders>
              <w:top w:val="single" w:sz="8" w:space="0" w:color="876E4A"/>
              <w:bottom w:val="single" w:sz="8" w:space="0" w:color="876E4A"/>
            </w:tcBorders>
          </w:tcPr>
          <w:p w14:paraId="5A090875" w14:textId="77777777" w:rsidR="000F5EBA" w:rsidRPr="003143D8" w:rsidRDefault="000F5EBA" w:rsidP="000F5EBA">
            <w:pPr>
              <w:pStyle w:val="TableParagraph"/>
              <w:ind w:left="0"/>
              <w:jc w:val="center"/>
              <w:rPr>
                <w:rFonts w:ascii="PT Sans Narrow" w:hAnsi="PT Sans Narrow"/>
                <w:spacing w:val="-5"/>
                <w:sz w:val="18"/>
                <w:lang w:val="en-US"/>
              </w:rPr>
            </w:pPr>
            <w:r>
              <w:rPr>
                <w:rFonts w:ascii="PT Sans Narrow" w:hAnsi="PT Sans Narrow"/>
                <w:spacing w:val="-5"/>
                <w:sz w:val="18"/>
              </w:rPr>
              <w:t>108</w:t>
            </w:r>
            <w:r>
              <w:rPr>
                <w:rFonts w:ascii="PT Sans Narrow" w:hAnsi="PT Sans Narrow"/>
                <w:spacing w:val="-5"/>
                <w:sz w:val="18"/>
                <w:lang w:val="en-US"/>
              </w:rPr>
              <w:t>000</w:t>
            </w:r>
          </w:p>
        </w:tc>
      </w:tr>
      <w:tr w:rsidR="000F5EBA" w:rsidRPr="002E7F90" w14:paraId="4A54AD6B" w14:textId="77777777">
        <w:trPr>
          <w:trHeight w:val="303"/>
        </w:trPr>
        <w:tc>
          <w:tcPr>
            <w:tcW w:w="3993" w:type="dxa"/>
            <w:tcBorders>
              <w:top w:val="single" w:sz="8" w:space="0" w:color="876E4A"/>
              <w:bottom w:val="single" w:sz="8" w:space="0" w:color="876E4A"/>
            </w:tcBorders>
          </w:tcPr>
          <w:p w14:paraId="4AE2CCD3" w14:textId="77777777" w:rsidR="000F5EBA" w:rsidRPr="002E7F90" w:rsidRDefault="000F5EBA" w:rsidP="000F5EBA">
            <w:pPr>
              <w:pStyle w:val="TableParagraph"/>
              <w:ind w:left="79"/>
              <w:rPr>
                <w:rFonts w:ascii="PT Sans Narrow" w:hAnsi="PT Sans Narrow"/>
                <w:sz w:val="18"/>
              </w:rPr>
            </w:pPr>
            <w:r w:rsidRPr="002E7F90">
              <w:rPr>
                <w:rFonts w:ascii="PT Sans Narrow" w:hAnsi="PT Sans Narrow"/>
                <w:sz w:val="18"/>
              </w:rPr>
              <w:t>Температура</w:t>
            </w:r>
            <w:r w:rsidRPr="002E7F90">
              <w:rPr>
                <w:rFonts w:ascii="PT Sans Narrow" w:hAnsi="PT Sans Narrow"/>
                <w:spacing w:val="-10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вспышки</w:t>
            </w:r>
            <w:r w:rsidRPr="002E7F90">
              <w:rPr>
                <w:rFonts w:ascii="PT Sans Narrow" w:hAnsi="PT Sans Narrow"/>
                <w:spacing w:val="-7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в</w:t>
            </w:r>
            <w:r w:rsidRPr="002E7F90">
              <w:rPr>
                <w:rFonts w:ascii="PT Sans Narrow" w:hAnsi="PT Sans Narrow"/>
                <w:spacing w:val="-6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открытом</w:t>
            </w:r>
            <w:r w:rsidRPr="002E7F90">
              <w:rPr>
                <w:rFonts w:ascii="PT Sans Narrow" w:hAnsi="PT Sans Narrow"/>
                <w:spacing w:val="-6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тигле,</w:t>
            </w:r>
            <w:r w:rsidRPr="002E7F90">
              <w:rPr>
                <w:rFonts w:ascii="PT Sans Narrow" w:hAnsi="PT Sans Narrow"/>
                <w:spacing w:val="-12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pacing w:val="-5"/>
                <w:sz w:val="18"/>
              </w:rPr>
              <w:t>°С</w:t>
            </w:r>
          </w:p>
        </w:tc>
        <w:tc>
          <w:tcPr>
            <w:tcW w:w="3579" w:type="dxa"/>
            <w:tcBorders>
              <w:top w:val="single" w:sz="8" w:space="0" w:color="876E4A"/>
              <w:bottom w:val="single" w:sz="8" w:space="0" w:color="876E4A"/>
            </w:tcBorders>
          </w:tcPr>
          <w:p w14:paraId="79D885BA" w14:textId="77777777" w:rsidR="000F5EBA" w:rsidRPr="002E7F90" w:rsidRDefault="000F5EBA" w:rsidP="000F5EBA">
            <w:pPr>
              <w:pStyle w:val="TableParagraph"/>
              <w:rPr>
                <w:rFonts w:ascii="PT Sans Narrow" w:hAnsi="PT Sans Narrow"/>
                <w:sz w:val="18"/>
              </w:rPr>
            </w:pPr>
            <w:r w:rsidRPr="002E7F90">
              <w:rPr>
                <w:rFonts w:ascii="PT Sans Narrow" w:hAnsi="PT Sans Narrow"/>
                <w:sz w:val="18"/>
              </w:rPr>
              <w:t>ГОСТ</w:t>
            </w:r>
            <w:r w:rsidRPr="002E7F90">
              <w:rPr>
                <w:rFonts w:ascii="PT Sans Narrow" w:hAnsi="PT Sans Narrow"/>
                <w:spacing w:val="-9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4333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/</w:t>
            </w:r>
            <w:r w:rsidRPr="002E7F90">
              <w:rPr>
                <w:rFonts w:ascii="PT Sans Narrow" w:hAnsi="PT Sans Narrow"/>
                <w:spacing w:val="-7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z w:val="18"/>
              </w:rPr>
              <w:t>ASTM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pacing w:val="-5"/>
                <w:sz w:val="18"/>
              </w:rPr>
              <w:t>D92</w:t>
            </w:r>
          </w:p>
        </w:tc>
        <w:tc>
          <w:tcPr>
            <w:tcW w:w="2347" w:type="dxa"/>
            <w:tcBorders>
              <w:top w:val="single" w:sz="8" w:space="0" w:color="876E4A"/>
              <w:bottom w:val="single" w:sz="8" w:space="0" w:color="876E4A"/>
            </w:tcBorders>
          </w:tcPr>
          <w:p w14:paraId="028F30ED" w14:textId="77777777" w:rsidR="000F5EBA" w:rsidRPr="009F2D1C" w:rsidRDefault="000F5EBA" w:rsidP="000F5EBA">
            <w:pPr>
              <w:pStyle w:val="TableParagraph"/>
              <w:ind w:left="0"/>
              <w:jc w:val="center"/>
              <w:rPr>
                <w:rFonts w:ascii="PT Sans Narrow" w:hAnsi="PT Sans Narrow"/>
                <w:spacing w:val="-5"/>
                <w:sz w:val="18"/>
              </w:rPr>
            </w:pPr>
            <w:r>
              <w:rPr>
                <w:rFonts w:ascii="PT Sans Narrow" w:hAnsi="PT Sans Narrow"/>
                <w:spacing w:val="-5"/>
                <w:sz w:val="18"/>
                <w:lang w:val="en-US"/>
              </w:rPr>
              <w:t>2</w:t>
            </w:r>
            <w:r>
              <w:rPr>
                <w:rFonts w:ascii="PT Sans Narrow" w:hAnsi="PT Sans Narrow"/>
                <w:spacing w:val="-5"/>
                <w:sz w:val="18"/>
              </w:rPr>
              <w:t>10</w:t>
            </w:r>
          </w:p>
        </w:tc>
      </w:tr>
      <w:tr w:rsidR="000F5EBA" w:rsidRPr="002E7F90" w14:paraId="262FDDED" w14:textId="77777777">
        <w:trPr>
          <w:trHeight w:val="304"/>
        </w:trPr>
        <w:tc>
          <w:tcPr>
            <w:tcW w:w="3993" w:type="dxa"/>
            <w:tcBorders>
              <w:top w:val="single" w:sz="8" w:space="0" w:color="876E4A"/>
              <w:bottom w:val="single" w:sz="8" w:space="0" w:color="876E4A"/>
            </w:tcBorders>
          </w:tcPr>
          <w:p w14:paraId="2D8DB9FE" w14:textId="77777777" w:rsidR="000F5EBA" w:rsidRPr="002E7F90" w:rsidRDefault="000F5EBA" w:rsidP="000F5EBA">
            <w:pPr>
              <w:pStyle w:val="TableParagraph"/>
              <w:ind w:left="79"/>
              <w:rPr>
                <w:rFonts w:ascii="PT Sans Narrow" w:hAnsi="PT Sans Narrow"/>
                <w:sz w:val="18"/>
              </w:rPr>
            </w:pPr>
            <w:r w:rsidRPr="002E7F90">
              <w:rPr>
                <w:rFonts w:ascii="PT Sans Narrow" w:hAnsi="PT Sans Narrow"/>
                <w:spacing w:val="-2"/>
                <w:sz w:val="18"/>
              </w:rPr>
              <w:t>Температура</w:t>
            </w:r>
            <w:r w:rsidRPr="002E7F90">
              <w:rPr>
                <w:rFonts w:ascii="PT Sans Narrow" w:hAnsi="PT Sans Narrow"/>
                <w:spacing w:val="13"/>
                <w:sz w:val="18"/>
              </w:rPr>
              <w:t xml:space="preserve"> </w:t>
            </w:r>
            <w:r w:rsidRPr="002E7F90">
              <w:rPr>
                <w:rFonts w:ascii="PT Sans Narrow" w:hAnsi="PT Sans Narrow"/>
                <w:spacing w:val="-2"/>
                <w:sz w:val="18"/>
              </w:rPr>
              <w:t xml:space="preserve">застывания, </w:t>
            </w:r>
            <w:r w:rsidRPr="002E7F90">
              <w:rPr>
                <w:rFonts w:ascii="PT Sans Narrow" w:hAnsi="PT Sans Narrow"/>
                <w:spacing w:val="-5"/>
                <w:sz w:val="18"/>
              </w:rPr>
              <w:t>°С</w:t>
            </w:r>
          </w:p>
        </w:tc>
        <w:tc>
          <w:tcPr>
            <w:tcW w:w="3579" w:type="dxa"/>
            <w:tcBorders>
              <w:top w:val="single" w:sz="8" w:space="0" w:color="876E4A"/>
              <w:bottom w:val="single" w:sz="8" w:space="0" w:color="876E4A"/>
            </w:tcBorders>
          </w:tcPr>
          <w:p w14:paraId="312500C5" w14:textId="77777777" w:rsidR="000F5EBA" w:rsidRPr="002E7F90" w:rsidRDefault="000F5EBA" w:rsidP="000F5EBA">
            <w:pPr>
              <w:pStyle w:val="TableParagraph"/>
              <w:rPr>
                <w:rFonts w:ascii="PT Sans Narrow" w:hAnsi="PT Sans Narrow"/>
                <w:sz w:val="18"/>
              </w:rPr>
            </w:pPr>
            <w:r w:rsidRPr="002E7F90">
              <w:rPr>
                <w:rFonts w:ascii="PT Sans Narrow" w:hAnsi="PT Sans Narrow"/>
                <w:sz w:val="18"/>
              </w:rPr>
              <w:t xml:space="preserve">ASTM </w:t>
            </w:r>
            <w:r w:rsidRPr="002E7F90">
              <w:rPr>
                <w:rFonts w:ascii="PT Sans Narrow" w:hAnsi="PT Sans Narrow"/>
                <w:spacing w:val="-5"/>
                <w:sz w:val="18"/>
              </w:rPr>
              <w:t>D97</w:t>
            </w:r>
          </w:p>
        </w:tc>
        <w:tc>
          <w:tcPr>
            <w:tcW w:w="2347" w:type="dxa"/>
            <w:tcBorders>
              <w:top w:val="single" w:sz="8" w:space="0" w:color="876E4A"/>
              <w:bottom w:val="single" w:sz="8" w:space="0" w:color="876E4A"/>
            </w:tcBorders>
          </w:tcPr>
          <w:p w14:paraId="739B4195" w14:textId="77777777" w:rsidR="000F5EBA" w:rsidRPr="00E1680A" w:rsidRDefault="000F5EBA" w:rsidP="000F5EBA">
            <w:pPr>
              <w:pStyle w:val="TableParagraph"/>
              <w:ind w:left="0"/>
              <w:jc w:val="center"/>
              <w:rPr>
                <w:rFonts w:ascii="PT Sans Narrow" w:hAnsi="PT Sans Narrow"/>
                <w:sz w:val="18"/>
                <w:lang w:val="en-US"/>
              </w:rPr>
            </w:pPr>
            <w:r w:rsidRPr="001A550C">
              <w:rPr>
                <w:rFonts w:ascii="PT Sans Narrow" w:hAnsi="PT Sans Narrow"/>
                <w:sz w:val="18"/>
              </w:rPr>
              <w:t>-</w:t>
            </w:r>
            <w:r>
              <w:rPr>
                <w:rFonts w:ascii="PT Sans Narrow" w:hAnsi="PT Sans Narrow"/>
                <w:spacing w:val="-5"/>
                <w:sz w:val="18"/>
                <w:lang w:val="en-US"/>
              </w:rPr>
              <w:t>41</w:t>
            </w:r>
          </w:p>
        </w:tc>
      </w:tr>
    </w:tbl>
    <w:p w14:paraId="15619D0D" w14:textId="77777777" w:rsidR="00020E1D" w:rsidRDefault="00020E1D">
      <w:pPr>
        <w:pStyle w:val="BodyText"/>
        <w:ind w:left="0"/>
        <w:rPr>
          <w:rFonts w:ascii="PT Sans Narrow" w:hAnsi="PT Sans Narrow"/>
          <w:sz w:val="20"/>
        </w:rPr>
      </w:pPr>
    </w:p>
    <w:p w14:paraId="5CD2A7EE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188135BF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2FF7A386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4A491BED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71C1418A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1DFC414C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7161C551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4EDBA3EB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5B2C5300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4E78FEAA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12CEAD88" w14:textId="77777777" w:rsidR="002B6B0D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1DE3F1DB" w14:textId="77777777" w:rsidR="002B6B0D" w:rsidRPr="002E7F90" w:rsidRDefault="002B6B0D">
      <w:pPr>
        <w:pStyle w:val="BodyText"/>
        <w:ind w:left="0"/>
        <w:rPr>
          <w:rFonts w:ascii="PT Sans Narrow" w:hAnsi="PT Sans Narrow"/>
          <w:sz w:val="20"/>
        </w:rPr>
      </w:pPr>
    </w:p>
    <w:p w14:paraId="4CC221EB" w14:textId="77777777" w:rsidR="00020E1D" w:rsidRPr="002E7F90" w:rsidRDefault="00020E1D">
      <w:pPr>
        <w:pStyle w:val="BodyText"/>
        <w:spacing w:before="6"/>
        <w:ind w:left="0"/>
        <w:rPr>
          <w:rFonts w:ascii="PT Sans Narrow" w:hAnsi="PT Sans Narrow"/>
          <w:sz w:val="23"/>
        </w:rPr>
      </w:pPr>
    </w:p>
    <w:p w14:paraId="4E9C1986" w14:textId="77777777" w:rsidR="00020E1D" w:rsidRPr="002E7F90" w:rsidRDefault="00020E1D">
      <w:pPr>
        <w:rPr>
          <w:rFonts w:ascii="PT Sans Narrow" w:hAnsi="PT Sans Narrow"/>
          <w:sz w:val="23"/>
        </w:rPr>
        <w:sectPr w:rsidR="00020E1D" w:rsidRPr="002E7F90">
          <w:type w:val="continuous"/>
          <w:pgSz w:w="11910" w:h="16840"/>
          <w:pgMar w:top="920" w:right="0" w:bottom="280" w:left="0" w:header="720" w:footer="720" w:gutter="0"/>
          <w:cols w:space="720"/>
        </w:sectPr>
      </w:pPr>
    </w:p>
    <w:p w14:paraId="558C0BC3" w14:textId="3D8398EB" w:rsidR="00020E1D" w:rsidRPr="002E7F90" w:rsidRDefault="00EB694B">
      <w:pPr>
        <w:spacing w:before="98"/>
        <w:ind w:left="1133"/>
        <w:rPr>
          <w:rFonts w:ascii="PT Sans Narrow" w:hAnsi="PT Sans Narrow"/>
          <w:sz w:val="12"/>
        </w:rPr>
      </w:pPr>
      <w:r w:rsidRPr="002E7F90">
        <w:rPr>
          <w:rFonts w:ascii="PT Sans Narrow" w:hAnsi="PT Sans Narrow"/>
          <w:spacing w:val="-2"/>
          <w:sz w:val="12"/>
        </w:rPr>
        <w:t>2</w:t>
      </w:r>
      <w:r w:rsidR="00A62F13">
        <w:rPr>
          <w:rFonts w:ascii="PT Sans Narrow" w:hAnsi="PT Sans Narrow"/>
          <w:spacing w:val="-2"/>
          <w:sz w:val="12"/>
        </w:rPr>
        <w:t>3</w:t>
      </w:r>
      <w:r w:rsidRPr="002E7F90">
        <w:rPr>
          <w:rFonts w:ascii="PT Sans Narrow" w:hAnsi="PT Sans Narrow"/>
          <w:spacing w:val="-2"/>
          <w:sz w:val="12"/>
        </w:rPr>
        <w:t>.</w:t>
      </w:r>
      <w:r w:rsidR="002E7F90">
        <w:rPr>
          <w:rFonts w:ascii="PT Sans Narrow" w:hAnsi="PT Sans Narrow"/>
          <w:spacing w:val="-2"/>
          <w:sz w:val="12"/>
        </w:rPr>
        <w:t>0</w:t>
      </w:r>
      <w:r w:rsidR="00A62F13">
        <w:rPr>
          <w:rFonts w:ascii="PT Sans Narrow" w:hAnsi="PT Sans Narrow"/>
          <w:spacing w:val="-2"/>
          <w:sz w:val="12"/>
        </w:rPr>
        <w:t>1</w:t>
      </w:r>
      <w:r w:rsidRPr="002E7F90">
        <w:rPr>
          <w:rFonts w:ascii="PT Sans Narrow" w:hAnsi="PT Sans Narrow"/>
          <w:spacing w:val="-2"/>
          <w:sz w:val="12"/>
        </w:rPr>
        <w:t>.202</w:t>
      </w:r>
      <w:r w:rsidR="00A62F13">
        <w:rPr>
          <w:rFonts w:ascii="PT Sans Narrow" w:hAnsi="PT Sans Narrow"/>
          <w:spacing w:val="-2"/>
          <w:sz w:val="12"/>
        </w:rPr>
        <w:t>4</w:t>
      </w:r>
      <w:r w:rsidRPr="002E7F90">
        <w:rPr>
          <w:rFonts w:ascii="PT Sans Narrow" w:hAnsi="PT Sans Narrow"/>
          <w:spacing w:val="8"/>
          <w:sz w:val="12"/>
        </w:rPr>
        <w:t xml:space="preserve"> </w:t>
      </w:r>
      <w:r w:rsidRPr="002E7F90">
        <w:rPr>
          <w:rFonts w:ascii="PT Sans Narrow" w:hAnsi="PT Sans Narrow"/>
          <w:spacing w:val="-2"/>
          <w:sz w:val="12"/>
        </w:rPr>
        <w:t>Стр.</w:t>
      </w:r>
      <w:r w:rsidRPr="002E7F90">
        <w:rPr>
          <w:rFonts w:ascii="PT Sans Narrow" w:hAnsi="PT Sans Narrow"/>
          <w:spacing w:val="2"/>
          <w:sz w:val="12"/>
        </w:rPr>
        <w:t xml:space="preserve"> </w:t>
      </w:r>
      <w:r w:rsidRPr="002E7F90">
        <w:rPr>
          <w:rFonts w:ascii="PT Sans Narrow" w:hAnsi="PT Sans Narrow"/>
          <w:spacing w:val="-5"/>
          <w:sz w:val="12"/>
        </w:rPr>
        <w:t>1/1</w:t>
      </w:r>
    </w:p>
    <w:p w14:paraId="78AC08C2" w14:textId="77777777" w:rsidR="00020E1D" w:rsidRPr="002E7F90" w:rsidRDefault="00A62F13">
      <w:pPr>
        <w:spacing w:before="9"/>
        <w:ind w:left="1133"/>
        <w:rPr>
          <w:rFonts w:ascii="PT Sans Narrow" w:hAnsi="PT Sans Narrow"/>
          <w:sz w:val="12"/>
        </w:rPr>
      </w:pPr>
      <w:r>
        <w:pict w14:anchorId="741F696A">
          <v:group id="docshapegroup13" o:spid="_x0000_s1026" alt="" style="position:absolute;left:0;text-align:left;margin-left:56.7pt;margin-top:10.55pt;width:496.1pt;height:2pt;z-index:15731712;mso-position-horizontal-relative:page" coordorigin="1134,211" coordsize="9922,40">
            <v:line id="_x0000_s1027" alt="" style="position:absolute" from="1134,231" to="4939,231" strokecolor="#876e4a" strokeweight="2pt"/>
            <v:line id="_x0000_s1028" alt="" style="position:absolute" from="4939,231" to="7250,231" strokecolor="#876e4a" strokeweight="2pt"/>
            <v:line id="_x0000_s1029" alt="" style="position:absolute" from="7250,231" to="11055,231" strokecolor="#876e4a" strokeweight="2pt"/>
            <w10:wrap anchorx="page"/>
          </v:group>
        </w:pict>
      </w:r>
      <w:r w:rsidR="00FC2B15" w:rsidRPr="002E7F90">
        <w:rPr>
          <w:rFonts w:ascii="PT Sans Narrow" w:hAnsi="PT Sans Narrow"/>
          <w:sz w:val="12"/>
        </w:rPr>
        <w:t>Заменяет</w:t>
      </w:r>
      <w:r w:rsidR="00FC2B15" w:rsidRPr="002E7F90">
        <w:rPr>
          <w:rFonts w:ascii="PT Sans Narrow" w:hAnsi="PT Sans Narrow"/>
          <w:spacing w:val="-5"/>
          <w:sz w:val="12"/>
        </w:rPr>
        <w:t xml:space="preserve"> </w:t>
      </w:r>
      <w:r w:rsidR="00FC2B15" w:rsidRPr="002E7F90">
        <w:rPr>
          <w:rFonts w:ascii="PT Sans Narrow" w:hAnsi="PT Sans Narrow"/>
          <w:sz w:val="12"/>
        </w:rPr>
        <w:t>ранее выпущенные</w:t>
      </w:r>
      <w:r w:rsidR="00FC2B15" w:rsidRPr="002E7F90">
        <w:rPr>
          <w:rFonts w:ascii="PT Sans Narrow" w:hAnsi="PT Sans Narrow"/>
          <w:spacing w:val="-1"/>
          <w:sz w:val="12"/>
        </w:rPr>
        <w:t xml:space="preserve"> </w:t>
      </w:r>
      <w:r w:rsidR="00FC2B15" w:rsidRPr="002E7F90">
        <w:rPr>
          <w:rFonts w:ascii="PT Sans Narrow" w:hAnsi="PT Sans Narrow"/>
          <w:sz w:val="12"/>
        </w:rPr>
        <w:t>версии описания</w:t>
      </w:r>
      <w:r w:rsidR="00FC2B15" w:rsidRPr="002E7F90">
        <w:rPr>
          <w:rFonts w:ascii="PT Sans Narrow" w:hAnsi="PT Sans Narrow"/>
          <w:spacing w:val="-1"/>
          <w:sz w:val="12"/>
        </w:rPr>
        <w:t xml:space="preserve"> </w:t>
      </w:r>
      <w:r w:rsidR="00FC2B15" w:rsidRPr="002E7F90">
        <w:rPr>
          <w:rFonts w:ascii="PT Sans Narrow" w:hAnsi="PT Sans Narrow"/>
          <w:sz w:val="12"/>
        </w:rPr>
        <w:t xml:space="preserve">данного </w:t>
      </w:r>
      <w:r w:rsidR="00FC2B15" w:rsidRPr="002E7F90">
        <w:rPr>
          <w:rFonts w:ascii="PT Sans Narrow" w:hAnsi="PT Sans Narrow"/>
          <w:spacing w:val="-2"/>
          <w:sz w:val="12"/>
        </w:rPr>
        <w:t>продукт</w:t>
      </w:r>
      <w:r w:rsidR="002E7F90">
        <w:rPr>
          <w:rFonts w:ascii="PT Sans Narrow" w:hAnsi="PT Sans Narrow"/>
          <w:spacing w:val="-2"/>
          <w:sz w:val="12"/>
        </w:rPr>
        <w:t>а</w:t>
      </w:r>
    </w:p>
    <w:p w14:paraId="7AD90145" w14:textId="77777777" w:rsidR="00020E1D" w:rsidRPr="002E7F90" w:rsidRDefault="00020E1D">
      <w:pPr>
        <w:pStyle w:val="BodyText"/>
        <w:spacing w:before="8"/>
        <w:ind w:left="0"/>
        <w:rPr>
          <w:rFonts w:ascii="PT Sans Narrow" w:hAnsi="PT Sans Narrow"/>
          <w:sz w:val="10"/>
        </w:rPr>
      </w:pPr>
    </w:p>
    <w:p w14:paraId="7212AB93" w14:textId="77777777" w:rsidR="00020E1D" w:rsidRPr="002E7F90" w:rsidRDefault="00EB694B">
      <w:pPr>
        <w:pStyle w:val="BodyText"/>
        <w:spacing w:line="224" w:lineRule="exact"/>
        <w:ind w:left="1213"/>
        <w:rPr>
          <w:rFonts w:ascii="PT Sans Narrow" w:hAnsi="PT Sans Narrow"/>
        </w:rPr>
      </w:pPr>
      <w:r w:rsidRPr="002E7F90">
        <w:rPr>
          <w:rFonts w:ascii="PT Sans Narrow" w:hAnsi="PT Sans Narrow"/>
          <w:spacing w:val="-2"/>
        </w:rPr>
        <w:t>606002,</w:t>
      </w:r>
      <w:r w:rsidRPr="002E7F90">
        <w:rPr>
          <w:rFonts w:ascii="PT Sans Narrow" w:hAnsi="PT Sans Narrow"/>
          <w:spacing w:val="-1"/>
        </w:rPr>
        <w:t xml:space="preserve"> </w:t>
      </w:r>
      <w:r w:rsidRPr="002E7F90">
        <w:rPr>
          <w:rFonts w:ascii="PT Sans Narrow" w:hAnsi="PT Sans Narrow"/>
          <w:spacing w:val="-2"/>
        </w:rPr>
        <w:t>Россия,</w:t>
      </w:r>
      <w:r w:rsidRPr="002E7F90">
        <w:rPr>
          <w:rFonts w:ascii="PT Sans Narrow" w:hAnsi="PT Sans Narrow"/>
          <w:spacing w:val="-1"/>
        </w:rPr>
        <w:t xml:space="preserve"> </w:t>
      </w:r>
      <w:r w:rsidRPr="002E7F90">
        <w:rPr>
          <w:rFonts w:ascii="PT Sans Narrow" w:hAnsi="PT Sans Narrow"/>
          <w:spacing w:val="-2"/>
        </w:rPr>
        <w:t>Нижегородская</w:t>
      </w:r>
      <w:r w:rsidRPr="002E7F90">
        <w:rPr>
          <w:rFonts w:ascii="PT Sans Narrow" w:hAnsi="PT Sans Narrow"/>
          <w:spacing w:val="17"/>
        </w:rPr>
        <w:t xml:space="preserve"> </w:t>
      </w:r>
      <w:r w:rsidRPr="002E7F90">
        <w:rPr>
          <w:rFonts w:ascii="PT Sans Narrow" w:hAnsi="PT Sans Narrow"/>
          <w:spacing w:val="-2"/>
        </w:rPr>
        <w:t>обл.,</w:t>
      </w:r>
    </w:p>
    <w:p w14:paraId="514D1BD0" w14:textId="77777777" w:rsidR="00020E1D" w:rsidRPr="002E7F90" w:rsidRDefault="00EB694B">
      <w:pPr>
        <w:pStyle w:val="BodyText"/>
        <w:spacing w:line="224" w:lineRule="exact"/>
        <w:ind w:left="1213"/>
        <w:rPr>
          <w:rFonts w:ascii="PT Sans Narrow" w:hAnsi="PT Sans Narrow"/>
        </w:rPr>
      </w:pPr>
      <w:r w:rsidRPr="002E7F90">
        <w:rPr>
          <w:rFonts w:ascii="PT Sans Narrow" w:hAnsi="PT Sans Narrow"/>
          <w:spacing w:val="-2"/>
        </w:rPr>
        <w:t>г.</w:t>
      </w:r>
      <w:r w:rsidRPr="002E7F90">
        <w:rPr>
          <w:rFonts w:ascii="PT Sans Narrow" w:hAnsi="PT Sans Narrow"/>
          <w:spacing w:val="-8"/>
        </w:rPr>
        <w:t xml:space="preserve"> </w:t>
      </w:r>
      <w:r w:rsidRPr="002E7F90">
        <w:rPr>
          <w:rFonts w:ascii="PT Sans Narrow" w:hAnsi="PT Sans Narrow"/>
          <w:spacing w:val="-2"/>
        </w:rPr>
        <w:t>Дзержинск,</w:t>
      </w:r>
      <w:r w:rsidRPr="002E7F90">
        <w:rPr>
          <w:rFonts w:ascii="PT Sans Narrow" w:hAnsi="PT Sans Narrow"/>
          <w:spacing w:val="-3"/>
        </w:rPr>
        <w:t xml:space="preserve"> </w:t>
      </w:r>
      <w:r w:rsidRPr="002E7F90">
        <w:rPr>
          <w:rFonts w:ascii="PT Sans Narrow" w:hAnsi="PT Sans Narrow"/>
          <w:spacing w:val="-2"/>
        </w:rPr>
        <w:t>ул.</w:t>
      </w:r>
      <w:r w:rsidRPr="002E7F90">
        <w:rPr>
          <w:rFonts w:ascii="PT Sans Narrow" w:hAnsi="PT Sans Narrow"/>
          <w:spacing w:val="-1"/>
        </w:rPr>
        <w:t xml:space="preserve"> </w:t>
      </w:r>
      <w:r w:rsidRPr="002E7F90">
        <w:rPr>
          <w:rFonts w:ascii="PT Sans Narrow" w:hAnsi="PT Sans Narrow"/>
          <w:spacing w:val="-2"/>
        </w:rPr>
        <w:t>Красноармейская, д.</w:t>
      </w:r>
      <w:r w:rsidRPr="002E7F90">
        <w:rPr>
          <w:rFonts w:ascii="PT Sans Narrow" w:hAnsi="PT Sans Narrow"/>
          <w:spacing w:val="-1"/>
        </w:rPr>
        <w:t xml:space="preserve"> </w:t>
      </w:r>
      <w:r w:rsidRPr="002E7F90">
        <w:rPr>
          <w:rFonts w:ascii="PT Sans Narrow" w:hAnsi="PT Sans Narrow"/>
          <w:spacing w:val="-5"/>
        </w:rPr>
        <w:t>17В</w:t>
      </w:r>
    </w:p>
    <w:p w14:paraId="1630ECAE" w14:textId="77777777" w:rsidR="00020E1D" w:rsidRPr="002E7F90" w:rsidRDefault="00EB694B">
      <w:pPr>
        <w:rPr>
          <w:rFonts w:ascii="PT Sans Narrow" w:hAnsi="PT Sans Narrow"/>
        </w:rPr>
      </w:pPr>
      <w:r w:rsidRPr="002E7F90">
        <w:rPr>
          <w:rFonts w:ascii="PT Sans Narrow" w:hAnsi="PT Sans Narrow"/>
        </w:rPr>
        <w:br w:type="column"/>
      </w:r>
    </w:p>
    <w:p w14:paraId="6DF49B30" w14:textId="77777777" w:rsidR="00020E1D" w:rsidRPr="002E7F90" w:rsidRDefault="00020E1D">
      <w:pPr>
        <w:pStyle w:val="BodyText"/>
        <w:spacing w:before="11"/>
        <w:ind w:left="0"/>
        <w:rPr>
          <w:rFonts w:ascii="PT Sans Narrow" w:hAnsi="PT Sans Narrow"/>
          <w:sz w:val="21"/>
        </w:rPr>
      </w:pPr>
    </w:p>
    <w:p w14:paraId="5BF26152" w14:textId="77777777" w:rsidR="00020E1D" w:rsidRPr="002E7F90" w:rsidRDefault="00A62F13">
      <w:pPr>
        <w:pStyle w:val="BodyText"/>
        <w:spacing w:line="223" w:lineRule="auto"/>
        <w:ind w:left="1084" w:right="-2"/>
        <w:rPr>
          <w:rFonts w:ascii="PT Sans Narrow" w:hAnsi="PT Sans Narrow"/>
        </w:rPr>
      </w:pPr>
      <w:hyperlink r:id="rId5">
        <w:r w:rsidR="00EB694B" w:rsidRPr="002E7F90">
          <w:rPr>
            <w:rFonts w:ascii="PT Sans Narrow" w:hAnsi="PT Sans Narrow"/>
            <w:spacing w:val="-2"/>
          </w:rPr>
          <w:t>www.mozer-oil.ru</w:t>
        </w:r>
      </w:hyperlink>
      <w:r w:rsidR="00EB694B" w:rsidRPr="002E7F90">
        <w:rPr>
          <w:rFonts w:ascii="PT Sans Narrow" w:hAnsi="PT Sans Narrow"/>
          <w:spacing w:val="40"/>
        </w:rPr>
        <w:t xml:space="preserve"> </w:t>
      </w:r>
      <w:r w:rsidR="00EB694B" w:rsidRPr="002E7F90">
        <w:rPr>
          <w:rFonts w:ascii="PT Sans Narrow" w:hAnsi="PT Sans Narrow"/>
        </w:rPr>
        <w:t>тел.:</w:t>
      </w:r>
      <w:r w:rsidR="00EB694B" w:rsidRPr="002E7F90">
        <w:rPr>
          <w:rFonts w:ascii="PT Sans Narrow" w:hAnsi="PT Sans Narrow"/>
          <w:spacing w:val="-10"/>
        </w:rPr>
        <w:t xml:space="preserve"> </w:t>
      </w:r>
      <w:r w:rsidR="00EB694B" w:rsidRPr="002E7F90">
        <w:rPr>
          <w:rFonts w:ascii="PT Sans Narrow" w:hAnsi="PT Sans Narrow"/>
        </w:rPr>
        <w:t>(8313)</w:t>
      </w:r>
      <w:r w:rsidR="00EB694B" w:rsidRPr="002E7F90">
        <w:rPr>
          <w:rFonts w:ascii="PT Sans Narrow" w:hAnsi="PT Sans Narrow"/>
          <w:spacing w:val="-10"/>
        </w:rPr>
        <w:t xml:space="preserve"> </w:t>
      </w:r>
      <w:r w:rsidR="00EB694B" w:rsidRPr="002E7F90">
        <w:rPr>
          <w:rFonts w:ascii="PT Sans Narrow" w:hAnsi="PT Sans Narrow"/>
        </w:rPr>
        <w:t>36-59-30</w:t>
      </w:r>
    </w:p>
    <w:p w14:paraId="7C8C5B61" w14:textId="77777777" w:rsidR="00020E1D" w:rsidRPr="002E7F90" w:rsidRDefault="00EB694B">
      <w:pPr>
        <w:rPr>
          <w:rFonts w:ascii="PT Sans Narrow" w:hAnsi="PT Sans Narrow"/>
        </w:rPr>
      </w:pPr>
      <w:r w:rsidRPr="002E7F90">
        <w:rPr>
          <w:rFonts w:ascii="PT Sans Narrow" w:hAnsi="PT Sans Narrow"/>
        </w:rPr>
        <w:br w:type="column"/>
      </w:r>
    </w:p>
    <w:p w14:paraId="2F9A9B37" w14:textId="77777777" w:rsidR="00020E1D" w:rsidRPr="002E7F90" w:rsidRDefault="00020E1D">
      <w:pPr>
        <w:pStyle w:val="BodyText"/>
        <w:spacing w:before="11"/>
        <w:ind w:left="0"/>
        <w:rPr>
          <w:rFonts w:ascii="PT Sans Narrow" w:hAnsi="PT Sans Narrow"/>
          <w:sz w:val="20"/>
        </w:rPr>
      </w:pPr>
    </w:p>
    <w:p w14:paraId="594153F0" w14:textId="77777777" w:rsidR="00020E1D" w:rsidRPr="002E7F90" w:rsidRDefault="00EB694B">
      <w:pPr>
        <w:pStyle w:val="BodyText"/>
        <w:spacing w:line="224" w:lineRule="exact"/>
        <w:ind w:left="926"/>
        <w:rPr>
          <w:rFonts w:ascii="PT Sans Narrow" w:hAnsi="PT Sans Narrow"/>
        </w:rPr>
      </w:pPr>
      <w:r w:rsidRPr="002E7F90">
        <w:rPr>
          <w:rFonts w:ascii="PT Sans Narrow" w:hAnsi="PT Sans Narrow"/>
        </w:rPr>
        <w:t>©</w:t>
      </w:r>
      <w:r w:rsidRPr="002E7F90">
        <w:rPr>
          <w:rFonts w:ascii="PT Sans Narrow" w:hAnsi="PT Sans Narrow"/>
          <w:spacing w:val="-2"/>
        </w:rPr>
        <w:t xml:space="preserve"> </w:t>
      </w:r>
      <w:r w:rsidRPr="002E7F90">
        <w:rPr>
          <w:rFonts w:ascii="PT Sans Narrow" w:hAnsi="PT Sans Narrow"/>
        </w:rPr>
        <w:t>Все</w:t>
      </w:r>
      <w:r w:rsidRPr="002E7F90">
        <w:rPr>
          <w:rFonts w:ascii="PT Sans Narrow" w:hAnsi="PT Sans Narrow"/>
          <w:spacing w:val="-1"/>
        </w:rPr>
        <w:t xml:space="preserve"> </w:t>
      </w:r>
      <w:r w:rsidRPr="002E7F90">
        <w:rPr>
          <w:rFonts w:ascii="PT Sans Narrow" w:hAnsi="PT Sans Narrow"/>
        </w:rPr>
        <w:t>права</w:t>
      </w:r>
      <w:r w:rsidRPr="002E7F90">
        <w:rPr>
          <w:rFonts w:ascii="PT Sans Narrow" w:hAnsi="PT Sans Narrow"/>
          <w:spacing w:val="-1"/>
        </w:rPr>
        <w:t xml:space="preserve"> </w:t>
      </w:r>
      <w:r w:rsidRPr="002E7F90">
        <w:rPr>
          <w:rFonts w:ascii="PT Sans Narrow" w:hAnsi="PT Sans Narrow"/>
          <w:spacing w:val="-2"/>
        </w:rPr>
        <w:t>защищены.</w:t>
      </w:r>
    </w:p>
    <w:p w14:paraId="3A3DF88D" w14:textId="77777777" w:rsidR="00020E1D" w:rsidRPr="002E7F90" w:rsidRDefault="00EB694B">
      <w:pPr>
        <w:pStyle w:val="BodyText"/>
        <w:spacing w:line="224" w:lineRule="exact"/>
        <w:ind w:left="926"/>
        <w:rPr>
          <w:rFonts w:ascii="PT Sans Narrow" w:hAnsi="PT Sans Narrow"/>
        </w:rPr>
      </w:pPr>
      <w:r w:rsidRPr="002E7F90">
        <w:rPr>
          <w:rFonts w:ascii="PT Sans Narrow" w:hAnsi="PT Sans Narrow"/>
        </w:rPr>
        <w:t>MOZER</w:t>
      </w:r>
      <w:r w:rsidRPr="002E7F90">
        <w:rPr>
          <w:rFonts w:ascii="PT Sans Narrow" w:hAnsi="PT Sans Narrow"/>
          <w:spacing w:val="-9"/>
        </w:rPr>
        <w:t xml:space="preserve"> </w:t>
      </w:r>
      <w:r w:rsidRPr="002E7F90">
        <w:rPr>
          <w:rFonts w:ascii="PT Sans Narrow" w:hAnsi="PT Sans Narrow"/>
        </w:rPr>
        <w:t>—</w:t>
      </w:r>
      <w:r w:rsidRPr="002E7F90">
        <w:rPr>
          <w:rFonts w:ascii="PT Sans Narrow" w:hAnsi="PT Sans Narrow"/>
          <w:spacing w:val="-12"/>
        </w:rPr>
        <w:t xml:space="preserve"> </w:t>
      </w:r>
      <w:r w:rsidRPr="002E7F90">
        <w:rPr>
          <w:rFonts w:ascii="PT Sans Narrow" w:hAnsi="PT Sans Narrow"/>
        </w:rPr>
        <w:t>Простое</w:t>
      </w:r>
      <w:r w:rsidRPr="002E7F90">
        <w:rPr>
          <w:rFonts w:ascii="PT Sans Narrow" w:hAnsi="PT Sans Narrow"/>
          <w:spacing w:val="-2"/>
        </w:rPr>
        <w:t xml:space="preserve"> </w:t>
      </w:r>
      <w:r w:rsidRPr="002E7F90">
        <w:rPr>
          <w:rFonts w:ascii="PT Sans Narrow" w:hAnsi="PT Sans Narrow"/>
        </w:rPr>
        <w:t>решение</w:t>
      </w:r>
      <w:r w:rsidRPr="002E7F90">
        <w:rPr>
          <w:rFonts w:ascii="PT Sans Narrow" w:hAnsi="PT Sans Narrow"/>
          <w:spacing w:val="-2"/>
        </w:rPr>
        <w:t xml:space="preserve"> </w:t>
      </w:r>
      <w:r w:rsidRPr="002E7F90">
        <w:rPr>
          <w:rFonts w:ascii="PT Sans Narrow" w:hAnsi="PT Sans Narrow"/>
        </w:rPr>
        <w:t>для</w:t>
      </w:r>
      <w:r w:rsidRPr="002E7F90">
        <w:rPr>
          <w:rFonts w:ascii="PT Sans Narrow" w:hAnsi="PT Sans Narrow"/>
          <w:spacing w:val="-2"/>
        </w:rPr>
        <w:t xml:space="preserve"> </w:t>
      </w:r>
      <w:r w:rsidRPr="002E7F90">
        <w:rPr>
          <w:rFonts w:ascii="PT Sans Narrow" w:hAnsi="PT Sans Narrow"/>
        </w:rPr>
        <w:t>Вашего</w:t>
      </w:r>
      <w:r w:rsidRPr="002E7F90">
        <w:rPr>
          <w:rFonts w:ascii="PT Sans Narrow" w:hAnsi="PT Sans Narrow"/>
          <w:spacing w:val="-2"/>
        </w:rPr>
        <w:t xml:space="preserve"> оборудования.</w:t>
      </w:r>
    </w:p>
    <w:sectPr w:rsidR="00020E1D" w:rsidRPr="002E7F90">
      <w:type w:val="continuous"/>
      <w:pgSz w:w="11910" w:h="16840"/>
      <w:pgMar w:top="920" w:right="0" w:bottom="280" w:left="0" w:header="720" w:footer="720" w:gutter="0"/>
      <w:cols w:num="3" w:space="720" w:equalWidth="0">
        <w:col w:w="3896" w:space="40"/>
        <w:col w:w="2429" w:space="39"/>
        <w:col w:w="5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Pro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PT Sans Pro Narrow Bold">
    <w:altName w:val="Arial"/>
    <w:charset w:val="00"/>
    <w:family w:val="swiss"/>
    <w:pitch w:val="variable"/>
    <w:sig w:usb0="A00002EF" w:usb1="5000204B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0E1D"/>
    <w:rsid w:val="00020E1D"/>
    <w:rsid w:val="000B530A"/>
    <w:rsid w:val="000F5EBA"/>
    <w:rsid w:val="00216E65"/>
    <w:rsid w:val="002B6B0D"/>
    <w:rsid w:val="002E7F90"/>
    <w:rsid w:val="00594C63"/>
    <w:rsid w:val="006B7133"/>
    <w:rsid w:val="009057E1"/>
    <w:rsid w:val="00A62F13"/>
    <w:rsid w:val="00A87F5B"/>
    <w:rsid w:val="00D51760"/>
    <w:rsid w:val="00EB694B"/>
    <w:rsid w:val="00FC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04FBAA8"/>
  <w15:docId w15:val="{BD9DF7E7-1B31-5B4E-A848-FC047C71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T Sans Pro Narrow" w:eastAsia="PT Sans Pro Narrow" w:hAnsi="PT Sans Pro Narrow" w:cs="PT Sans Pro Narrow"/>
      <w:lang w:val="ru-RU"/>
    </w:rPr>
  </w:style>
  <w:style w:type="paragraph" w:styleId="Heading1">
    <w:name w:val="heading 1"/>
    <w:basedOn w:val="Normal"/>
    <w:uiPriority w:val="9"/>
    <w:qFormat/>
    <w:pPr>
      <w:spacing w:before="38"/>
      <w:outlineLvl w:val="0"/>
    </w:pPr>
    <w:rPr>
      <w:rFonts w:ascii="PT Sans Pro Narrow Bold" w:eastAsia="PT Sans Pro Narrow Bold" w:hAnsi="PT Sans Pro Narrow Bold" w:cs="PT Sans Pro Narrow Bold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81"/>
      <w:ind w:left="1133"/>
      <w:jc w:val="both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33"/>
    </w:pPr>
    <w:rPr>
      <w:sz w:val="18"/>
      <w:szCs w:val="18"/>
    </w:rPr>
  </w:style>
  <w:style w:type="paragraph" w:styleId="Title">
    <w:name w:val="Title"/>
    <w:basedOn w:val="Normal"/>
    <w:uiPriority w:val="10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ind w:left="9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zer-oil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Николаев</cp:lastModifiedBy>
  <cp:revision>8</cp:revision>
  <dcterms:created xsi:type="dcterms:W3CDTF">2023-02-26T15:53:00Z</dcterms:created>
  <dcterms:modified xsi:type="dcterms:W3CDTF">2024-04-08T06:52:00Z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2023-02-21T00:00:00Z</vt:filetime>
  </property>
  <property fmtid="{D5CDD505-2E9C-101B-9397-08002B2CF9AE}" pid="5" name="Producer">
    <vt:lpwstr>Adobe PDF Library 17.0</vt:lpwstr>
  </property>
</Properties>
</file>