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6BD4" w14:textId="77777777" w:rsidR="00753CCC" w:rsidRDefault="00753CCC" w:rsidP="00753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 посеву</w:t>
      </w:r>
    </w:p>
    <w:p w14:paraId="7033759C" w14:textId="77777777" w:rsidR="00753CCC" w:rsidRDefault="00753CCC" w:rsidP="00753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3DA76" w14:textId="77777777" w:rsidR="00753CCC" w:rsidRDefault="00753CCC" w:rsidP="00753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Очистите участок от сорняков, остатков растений, мусора, вплоть до мелких щепок и камешков. Лучше всего обработать землю гербицидами местного действия. Переждать время действия средства согласно инструкции на упаковке, чтобы сорняки не просто пожелтели, а уничтожилась их корневая система.</w:t>
      </w:r>
    </w:p>
    <w:p w14:paraId="3D508CDA" w14:textId="77777777" w:rsidR="00753CCC" w:rsidRDefault="00753CCC" w:rsidP="00753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2.Перекопате участок под посев, убирая все корни сорняков и других растений.</w:t>
      </w:r>
    </w:p>
    <w:p w14:paraId="56385293" w14:textId="77777777" w:rsidR="00753CCC" w:rsidRDefault="00753CCC" w:rsidP="00753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 сутки до посева обильно полейте участок водой и утрамбуйте землю. </w:t>
      </w:r>
    </w:p>
    <w:p w14:paraId="49C4AC5D" w14:textId="77777777" w:rsidR="00753CCC" w:rsidRDefault="00753CCC" w:rsidP="00753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Разрыхлите землю с помощь граблей, желательно веерных.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идеале почва должна быть максимально ровной, без больших комков, но оставаться рыхлой и рассыпчатой. </w:t>
      </w:r>
    </w:p>
    <w:p w14:paraId="19155942" w14:textId="5BBC901C" w:rsidR="00753CCC" w:rsidRDefault="00753CCC" w:rsidP="00753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Посейте семена. Рассыпать семена исходя из расчета 40-50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. Лучше некоторую часть семян оставить на подсев, т.к. могут семена выклевать птицы или смыть дождем</w:t>
      </w:r>
      <w:r>
        <w:rPr>
          <w:rFonts w:ascii="Times New Roman" w:hAnsi="Times New Roman" w:cs="Times New Roman"/>
          <w:sz w:val="28"/>
          <w:szCs w:val="28"/>
        </w:rPr>
        <w:t>, и появятся проплешины. Тогда их можно будет подсеять.</w:t>
      </w:r>
    </w:p>
    <w:p w14:paraId="630DFAE9" w14:textId="750B9288" w:rsidR="00753CCC" w:rsidRDefault="00753CCC" w:rsidP="00753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оставляйте семена открытыми на поверхности, заделайте их в почву с помощью граблей или пройдитесь катком если есть, или другими удобными способами утрамбуйте семена в землю.</w:t>
      </w:r>
      <w:r>
        <w:rPr>
          <w:rFonts w:ascii="Times New Roman" w:hAnsi="Times New Roman" w:cs="Times New Roman"/>
          <w:sz w:val="28"/>
          <w:szCs w:val="28"/>
        </w:rPr>
        <w:t xml:space="preserve"> Если есть, то лучше накрыть спанбондом.</w:t>
      </w:r>
    </w:p>
    <w:p w14:paraId="52DC3DA1" w14:textId="2A5FB6DB" w:rsidR="00C5342D" w:rsidRPr="00753CCC" w:rsidRDefault="00753CCC" w:rsidP="00753CCC">
      <w:r>
        <w:rPr>
          <w:rFonts w:ascii="Times New Roman" w:hAnsi="Times New Roman" w:cs="Times New Roman"/>
          <w:sz w:val="28"/>
          <w:szCs w:val="28"/>
        </w:rPr>
        <w:t>7. Полейте участок методом дождевая, чтобы не образовывались лужи и семена не смыло.</w:t>
      </w:r>
    </w:p>
    <w:sectPr w:rsidR="00C5342D" w:rsidRPr="0075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E3"/>
    <w:rsid w:val="00341FE3"/>
    <w:rsid w:val="00753CCC"/>
    <w:rsid w:val="00C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4054"/>
  <w15:chartTrackingRefBased/>
  <w15:docId w15:val="{6625C5D4-B5B4-4CDF-98F6-BF5E03EA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CC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Шидловская</dc:creator>
  <cp:keywords/>
  <dc:description/>
  <cp:lastModifiedBy>Надежда Шидловская</cp:lastModifiedBy>
  <cp:revision>2</cp:revision>
  <dcterms:created xsi:type="dcterms:W3CDTF">2024-06-17T09:55:00Z</dcterms:created>
  <dcterms:modified xsi:type="dcterms:W3CDTF">2024-06-17T09:56:00Z</dcterms:modified>
</cp:coreProperties>
</file>