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3" w:rsidRPr="00A80A94" w:rsidRDefault="002005C3" w:rsidP="002005C3">
      <w:pPr>
        <w:pStyle w:val="a4"/>
        <w:jc w:val="center"/>
        <w:rPr>
          <w:rFonts w:ascii="Times New Roman" w:hAnsi="Times New Roman" w:cs="Times New Roman"/>
        </w:rPr>
      </w:pPr>
      <w:r w:rsidRPr="00AC17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4521978</wp:posOffset>
            </wp:positionH>
            <wp:positionV relativeFrom="paragraph">
              <wp:posOffset>-3029</wp:posOffset>
            </wp:positionV>
            <wp:extent cx="620956" cy="588396"/>
            <wp:effectExtent l="0" t="0" r="8255" b="2540"/>
            <wp:wrapNone/>
            <wp:docPr id="3" name="Рисунок 3" descr="http://chtooznachaet.ru/wp-content/uploads/2014/04/%D0%97%D0%BD%D0%B0%D0%BA-%D0%95%D0%90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tooznachaet.ru/wp-content/uploads/2014/04/%D0%97%D0%BD%D0%B0%D0%BA-%D0%95%D0%90%D0%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6" cy="58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ЭлПроКабель</w:t>
      </w:r>
      <w:proofErr w:type="spellEnd"/>
      <w:r w:rsidRPr="00A80A94">
        <w:rPr>
          <w:rFonts w:ascii="Times New Roman" w:hAnsi="Times New Roman" w:cs="Times New Roman"/>
        </w:rPr>
        <w:t>»</w:t>
      </w:r>
    </w:p>
    <w:p w:rsidR="002005C3" w:rsidRPr="00A80A94" w:rsidRDefault="002005C3" w:rsidP="002005C3">
      <w:pPr>
        <w:pStyle w:val="a4"/>
        <w:jc w:val="center"/>
        <w:rPr>
          <w:rStyle w:val="a6"/>
          <w:rFonts w:ascii="Times New Roman" w:hAnsi="Times New Roman" w:cs="Times New Roman"/>
          <w:b w:val="0"/>
        </w:rPr>
      </w:pPr>
      <w:r w:rsidRPr="00A80A94">
        <w:rPr>
          <w:rFonts w:ascii="Times New Roman" w:hAnsi="Times New Roman" w:cs="Times New Roman"/>
        </w:rPr>
        <w:t xml:space="preserve">Российская Федерация, </w:t>
      </w:r>
      <w:r>
        <w:rPr>
          <w:rStyle w:val="a6"/>
          <w:rFonts w:ascii="Times New Roman" w:hAnsi="Times New Roman" w:cs="Times New Roman"/>
          <w:b w:val="0"/>
        </w:rPr>
        <w:t>119285, г. Москва</w:t>
      </w:r>
    </w:p>
    <w:p w:rsidR="002005C3" w:rsidRPr="00A80A94" w:rsidRDefault="002005C3" w:rsidP="002005C3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 w:val="0"/>
        </w:rPr>
        <w:t>ул. Мосфильмовская, д. 22</w:t>
      </w:r>
      <w:r w:rsidRPr="00A80A94">
        <w:rPr>
          <w:rStyle w:val="a6"/>
          <w:rFonts w:ascii="Times New Roman" w:hAnsi="Times New Roman" w:cs="Times New Roman"/>
          <w:b w:val="0"/>
        </w:rPr>
        <w:t xml:space="preserve">, </w:t>
      </w:r>
      <w:r>
        <w:rPr>
          <w:rStyle w:val="a6"/>
          <w:rFonts w:ascii="Times New Roman" w:hAnsi="Times New Roman" w:cs="Times New Roman"/>
          <w:b w:val="0"/>
        </w:rPr>
        <w:t>кв. 1</w:t>
      </w:r>
    </w:p>
    <w:p w:rsidR="002005C3" w:rsidRPr="00A80A94" w:rsidRDefault="002005C3" w:rsidP="002005C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+7(</w:t>
      </w:r>
      <w:r w:rsidRPr="00D11B23">
        <w:rPr>
          <w:rFonts w:ascii="Times New Roman" w:hAnsi="Times New Roman" w:cs="Times New Roman"/>
        </w:rPr>
        <w:t>495</w:t>
      </w:r>
      <w:r>
        <w:rPr>
          <w:rFonts w:ascii="Times New Roman" w:hAnsi="Times New Roman" w:cs="Times New Roman"/>
        </w:rPr>
        <w:t xml:space="preserve">) </w:t>
      </w:r>
      <w:r w:rsidRPr="00D11B23">
        <w:rPr>
          <w:rFonts w:ascii="Times New Roman" w:hAnsi="Times New Roman" w:cs="Times New Roman"/>
        </w:rPr>
        <w:t>972</w:t>
      </w:r>
      <w:r>
        <w:rPr>
          <w:rFonts w:ascii="Times New Roman" w:hAnsi="Times New Roman" w:cs="Times New Roman"/>
        </w:rPr>
        <w:t xml:space="preserve"> </w:t>
      </w:r>
      <w:r w:rsidRPr="00D11B23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 </w:t>
      </w:r>
      <w:r w:rsidRPr="00D11B23">
        <w:rPr>
          <w:rFonts w:ascii="Times New Roman" w:hAnsi="Times New Roman" w:cs="Times New Roman"/>
        </w:rPr>
        <w:t>08</w:t>
      </w:r>
    </w:p>
    <w:p w:rsidR="004F5D9E" w:rsidRPr="004F5D9E" w:rsidRDefault="004F5D9E" w:rsidP="00D459ED">
      <w:pPr>
        <w:pStyle w:val="a4"/>
        <w:jc w:val="center"/>
        <w:rPr>
          <w:rFonts w:ascii="Times New Roman" w:hAnsi="Times New Roman" w:cs="Times New Roman"/>
          <w:b/>
        </w:rPr>
      </w:pPr>
      <w:r w:rsidRPr="004F5D9E">
        <w:rPr>
          <w:rFonts w:ascii="Times New Roman" w:hAnsi="Times New Roman" w:cs="Times New Roman"/>
          <w:b/>
        </w:rPr>
        <w:lastRenderedPageBreak/>
        <w:t>Руководство по эксплуатации</w:t>
      </w:r>
    </w:p>
    <w:p w:rsidR="00F51D75" w:rsidRDefault="004F5D9E" w:rsidP="00F51D75">
      <w:pPr>
        <w:pStyle w:val="a4"/>
        <w:rPr>
          <w:rFonts w:ascii="Times New Roman" w:hAnsi="Times New Roman" w:cs="Times New Roman"/>
          <w:bCs/>
        </w:rPr>
      </w:pPr>
      <w:r w:rsidRPr="004F5D9E">
        <w:rPr>
          <w:rFonts w:ascii="Times New Roman" w:hAnsi="Times New Roman" w:cs="Times New Roman"/>
        </w:rPr>
        <w:t>Кабели силовые</w:t>
      </w:r>
      <w:r w:rsidR="00F51D75">
        <w:rPr>
          <w:rFonts w:ascii="Times New Roman" w:hAnsi="Times New Roman" w:cs="Times New Roman"/>
        </w:rPr>
        <w:t xml:space="preserve"> </w:t>
      </w:r>
      <w:r w:rsidR="00F51D75" w:rsidRPr="00F51D75">
        <w:rPr>
          <w:rFonts w:ascii="Times New Roman" w:hAnsi="Times New Roman" w:cs="Times New Roman"/>
          <w:bCs/>
        </w:rPr>
        <w:t xml:space="preserve">для нестационарной прокладки. С изоляцией и оболочкой из термоэластопластов, на номинальное напряжение </w:t>
      </w:r>
    </w:p>
    <w:p w:rsidR="00F51D75" w:rsidRPr="00F51D75" w:rsidRDefault="00F51D75" w:rsidP="00F51D75">
      <w:pPr>
        <w:pStyle w:val="a4"/>
        <w:rPr>
          <w:rFonts w:ascii="Times New Roman" w:hAnsi="Times New Roman" w:cs="Times New Roman"/>
          <w:b/>
        </w:rPr>
      </w:pPr>
      <w:r w:rsidRPr="00F51D75">
        <w:rPr>
          <w:rFonts w:ascii="Times New Roman" w:hAnsi="Times New Roman" w:cs="Times New Roman"/>
          <w:bCs/>
        </w:rPr>
        <w:t>0,66 кВ марки КГТП</w:t>
      </w:r>
    </w:p>
    <w:p w:rsidR="004F5D9E" w:rsidRDefault="004F5D9E" w:rsidP="004F5D9E">
      <w:pPr>
        <w:pStyle w:val="a4"/>
        <w:ind w:firstLine="567"/>
        <w:rPr>
          <w:rFonts w:ascii="Times New Roman" w:hAnsi="Times New Roman" w:cs="Times New Roman"/>
          <w:color w:val="2D2D2D"/>
          <w:spacing w:val="2"/>
          <w:shd w:val="clear" w:color="auto" w:fill="FFFFFF"/>
        </w:rPr>
        <w:sectPr w:rsidR="004F5D9E" w:rsidSect="0004148B">
          <w:pgSz w:w="16838" w:h="11906" w:orient="landscape"/>
          <w:pgMar w:top="284" w:right="284" w:bottom="284" w:left="284" w:header="709" w:footer="709" w:gutter="0"/>
          <w:cols w:num="2" w:space="3007"/>
          <w:docGrid w:linePitch="360"/>
        </w:sectPr>
      </w:pPr>
    </w:p>
    <w:p w:rsidR="00646142" w:rsidRDefault="002005C3" w:rsidP="006461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ТУ</w:t>
      </w:r>
      <w:r w:rsidRPr="002005C3">
        <w:rPr>
          <w:rFonts w:ascii="Times New Roman" w:hAnsi="Times New Roman" w:cs="Times New Roman"/>
          <w:b/>
          <w:sz w:val="24"/>
          <w:szCs w:val="24"/>
        </w:rPr>
        <w:t xml:space="preserve"> 27.32.13-009-17086371-2020</w:t>
      </w:r>
      <w:r w:rsidR="004F5D9E">
        <w:rPr>
          <w:rFonts w:ascii="Times New Roman" w:hAnsi="Times New Roman" w:cs="Times New Roman"/>
          <w:b/>
        </w:rPr>
        <w:t xml:space="preserve"> </w:t>
      </w:r>
      <w:r w:rsidR="004F5D9E">
        <w:rPr>
          <w:rFonts w:ascii="Times New Roman" w:hAnsi="Times New Roman"/>
          <w:b/>
          <w:sz w:val="24"/>
        </w:rPr>
        <w:t xml:space="preserve">(ГОСТ </w:t>
      </w:r>
      <w:r w:rsidR="00F51D75">
        <w:rPr>
          <w:rFonts w:ascii="Times New Roman" w:hAnsi="Times New Roman"/>
          <w:b/>
          <w:sz w:val="24"/>
        </w:rPr>
        <w:t>24334-80</w:t>
      </w:r>
      <w:r w:rsidR="004F5D9E">
        <w:rPr>
          <w:rFonts w:ascii="Times New Roman" w:hAnsi="Times New Roman"/>
          <w:b/>
          <w:sz w:val="24"/>
        </w:rPr>
        <w:t>)</w:t>
      </w:r>
    </w:p>
    <w:p w:rsidR="00C04E16" w:rsidRDefault="006C3831" w:rsidP="00BC339D">
      <w:pPr>
        <w:spacing w:after="0"/>
        <w:ind w:left="567"/>
        <w:jc w:val="both"/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Кабели,</w:t>
      </w:r>
      <w:r w:rsidR="00C04E16" w:rsidRPr="00C04E16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предназначенные для присоединения передвижных машин, механизмов и оборудования к электрическим сетям и к передвижным источникам электрической энергии на номинальное переменное напряжение 380 и 660</w:t>
      </w:r>
      <w:proofErr w:type="gramStart"/>
      <w:r w:rsidR="00C04E16" w:rsidRPr="00C04E16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В</w:t>
      </w:r>
      <w:proofErr w:type="gramEnd"/>
      <w:r w:rsidR="00C04E16" w:rsidRPr="00C04E16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частоты до 400 Гц или постоянное напряжение 750 и 1000 В соответственно.</w:t>
      </w:r>
    </w:p>
    <w:p w:rsidR="004F5D9E" w:rsidRPr="0004148B" w:rsidRDefault="004F5D9E" w:rsidP="004F5D9E">
      <w:pPr>
        <w:pStyle w:val="a4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4148B">
        <w:rPr>
          <w:rFonts w:ascii="Times New Roman" w:hAnsi="Times New Roman" w:cs="Times New Roman"/>
          <w:sz w:val="20"/>
          <w:szCs w:val="20"/>
        </w:rPr>
        <w:t>Виды климатического исполнения кабелей УХЛ, категорий размещения 1,</w:t>
      </w:r>
      <w:r w:rsidR="00C04E16">
        <w:rPr>
          <w:rFonts w:ascii="Times New Roman" w:hAnsi="Times New Roman" w:cs="Times New Roman"/>
          <w:sz w:val="20"/>
          <w:szCs w:val="20"/>
        </w:rPr>
        <w:t xml:space="preserve"> 2, 3</w:t>
      </w:r>
      <w:r w:rsidRPr="0004148B">
        <w:rPr>
          <w:rFonts w:ascii="Times New Roman" w:hAnsi="Times New Roman" w:cs="Times New Roman"/>
          <w:sz w:val="20"/>
          <w:szCs w:val="20"/>
        </w:rPr>
        <w:t xml:space="preserve"> по ГОСТ 15150</w:t>
      </w:r>
      <w:r w:rsidR="00110A7B">
        <w:rPr>
          <w:rFonts w:ascii="Times New Roman" w:hAnsi="Times New Roman" w:cs="Times New Roman"/>
          <w:sz w:val="20"/>
          <w:szCs w:val="20"/>
        </w:rPr>
        <w:t>-69</w:t>
      </w:r>
      <w:r w:rsidRPr="0004148B">
        <w:rPr>
          <w:rFonts w:ascii="Times New Roman" w:hAnsi="Times New Roman" w:cs="Times New Roman"/>
          <w:sz w:val="20"/>
          <w:szCs w:val="20"/>
        </w:rPr>
        <w:t>.</w:t>
      </w:r>
    </w:p>
    <w:p w:rsidR="004F5D9E" w:rsidRPr="0004148B" w:rsidRDefault="004F5D9E" w:rsidP="004F5D9E">
      <w:pPr>
        <w:pStyle w:val="a4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48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Кабель с</w:t>
      </w:r>
      <w:r w:rsidR="0011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медными многопроволочными жила</w:t>
      </w:r>
      <w:r w:rsidRPr="00041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ми, </w:t>
      </w:r>
      <w:r w:rsidRPr="0004148B">
        <w:rPr>
          <w:rFonts w:ascii="Times New Roman" w:eastAsia="Times New Roman" w:hAnsi="Times New Roman" w:cs="Times New Roman"/>
          <w:color w:val="4C4C4C"/>
          <w:sz w:val="20"/>
          <w:szCs w:val="20"/>
          <w:lang w:eastAsia="ru-RU"/>
        </w:rPr>
        <w:t xml:space="preserve">с </w:t>
      </w:r>
      <w:r w:rsidRPr="00041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изоляцией и оболочкой из </w:t>
      </w:r>
      <w:r w:rsidR="00C04E1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термоэластопластов</w:t>
      </w:r>
      <w:r w:rsidRPr="0004148B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без защитного покрова.</w:t>
      </w:r>
    </w:p>
    <w:p w:rsidR="004F5D9E" w:rsidRPr="0004148B" w:rsidRDefault="004F5D9E" w:rsidP="004F5D9E">
      <w:pPr>
        <w:pStyle w:val="a4"/>
        <w:ind w:firstLine="567"/>
        <w:rPr>
          <w:rFonts w:ascii="Times New Roman" w:hAnsi="Times New Roman" w:cs="Times New Roman"/>
          <w:b/>
          <w:iCs/>
          <w:sz w:val="20"/>
          <w:szCs w:val="20"/>
        </w:rPr>
        <w:sectPr w:rsidR="004F5D9E" w:rsidRPr="0004148B" w:rsidSect="0004148B">
          <w:type w:val="continuous"/>
          <w:pgSz w:w="16838" w:h="11906" w:orient="landscape"/>
          <w:pgMar w:top="426" w:right="284" w:bottom="284" w:left="284" w:header="708" w:footer="708" w:gutter="0"/>
          <w:cols w:space="708"/>
          <w:docGrid w:linePitch="360"/>
        </w:sectPr>
      </w:pPr>
      <w:r w:rsidRPr="0004148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4F5D9E" w:rsidRPr="001D6346" w:rsidRDefault="004F5D9E" w:rsidP="004F5D9E">
      <w:pPr>
        <w:tabs>
          <w:tab w:val="left" w:pos="2054"/>
        </w:tabs>
        <w:ind w:firstLine="426"/>
        <w:jc w:val="center"/>
        <w:rPr>
          <w:rFonts w:ascii="Times New Roman" w:hAnsi="Times New Roman" w:cs="Times New Roman"/>
          <w:b/>
          <w:iCs/>
          <w:sz w:val="16"/>
          <w:szCs w:val="14"/>
        </w:rPr>
      </w:pPr>
      <w:r w:rsidRPr="001D6346">
        <w:rPr>
          <w:rFonts w:ascii="Times New Roman" w:hAnsi="Times New Roman" w:cs="Times New Roman"/>
          <w:b/>
          <w:iCs/>
          <w:sz w:val="18"/>
          <w:szCs w:val="14"/>
        </w:rPr>
        <w:lastRenderedPageBreak/>
        <w:t>Параметры и характеристики, влияющие на безопасность</w:t>
      </w:r>
    </w:p>
    <w:tbl>
      <w:tblPr>
        <w:tblStyle w:val="a3"/>
        <w:tblW w:w="7679" w:type="dxa"/>
        <w:tblInd w:w="446" w:type="dxa"/>
        <w:tblLook w:val="04A0"/>
      </w:tblPr>
      <w:tblGrid>
        <w:gridCol w:w="5758"/>
        <w:gridCol w:w="1921"/>
      </w:tblGrid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Номинальное напряжение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4F5D9E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 кВ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окружающей среды при эксплуатации кабеля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4F5D9E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от-50°до+50°С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Относительная влажность </w:t>
            </w:r>
            <w:r w:rsidR="00B4333F">
              <w:rPr>
                <w:rFonts w:ascii="Times New Roman" w:hAnsi="Times New Roman" w:cs="Times New Roman"/>
                <w:sz w:val="18"/>
                <w:szCs w:val="18"/>
              </w:rPr>
              <w:t>воздуха (при температуре до +3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5°С)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B4333F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4F5D9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Мин. температура прокладки кабеля без предварительного подогрева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47382F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  <w:r w:rsidR="004F5D9E">
              <w:rPr>
                <w:rFonts w:ascii="Times New Roman" w:hAnsi="Times New Roman" w:cs="Times New Roman"/>
                <w:sz w:val="18"/>
                <w:szCs w:val="18"/>
              </w:rPr>
              <w:t>° С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9E" w:rsidRPr="00E30915" w:rsidRDefault="004F5D9E" w:rsidP="00EB7F2C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Допустимое усилие натяжения кабеля при прокладке не более, Н/мм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9E" w:rsidRDefault="00B5167B" w:rsidP="00EB7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длительно допустимая рабочая температура жил кабеля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B368CE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4F5D9E">
              <w:rPr>
                <w:rFonts w:ascii="Times New Roman" w:hAnsi="Times New Roman" w:cs="Times New Roman"/>
                <w:sz w:val="18"/>
                <w:szCs w:val="18"/>
              </w:rPr>
              <w:t>° С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Минимально допустимый радиус изгиба при прокладке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3270CD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0A7B">
              <w:rPr>
                <w:rFonts w:ascii="Times New Roman" w:hAnsi="Times New Roman" w:cs="Times New Roman"/>
                <w:sz w:val="18"/>
                <w:szCs w:val="18"/>
              </w:rPr>
              <w:t xml:space="preserve"> диаметров</w:t>
            </w:r>
            <w:r w:rsidR="004F5D9E">
              <w:rPr>
                <w:rFonts w:ascii="Times New Roman" w:hAnsi="Times New Roman" w:cs="Times New Roman"/>
                <w:sz w:val="18"/>
                <w:szCs w:val="18"/>
              </w:rPr>
              <w:t xml:space="preserve"> кабеля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Срок службы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3270CD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BD51B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F5D9E" w:rsidTr="00110A7B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9E" w:rsidRDefault="004F5D9E" w:rsidP="00EB7F2C">
            <w:r>
              <w:rPr>
                <w:rFonts w:ascii="Times New Roman" w:hAnsi="Times New Roman" w:cs="Times New Roman"/>
                <w:sz w:val="18"/>
                <w:szCs w:val="18"/>
              </w:rPr>
              <w:t>Гарантийный срок эксплуатации кабеля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9E" w:rsidRDefault="00990D76" w:rsidP="00EB7F2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</w:tr>
    </w:tbl>
    <w:p w:rsidR="00A67183" w:rsidRPr="00E40683" w:rsidRDefault="00A67183" w:rsidP="00DF7996">
      <w:pPr>
        <w:pStyle w:val="a4"/>
        <w:jc w:val="center"/>
        <w:rPr>
          <w:rFonts w:ascii="Times New Roman" w:hAnsi="Times New Roman" w:cs="Times New Roman"/>
          <w:color w:val="2A2A2A"/>
          <w:sz w:val="16"/>
          <w:szCs w:val="16"/>
          <w:lang w:eastAsia="ru-RU"/>
        </w:rPr>
      </w:pPr>
    </w:p>
    <w:p w:rsidR="0047382F" w:rsidRPr="00DF7996" w:rsidRDefault="00DF7996" w:rsidP="00740550">
      <w:pPr>
        <w:pStyle w:val="a4"/>
        <w:ind w:left="-142" w:right="-16"/>
        <w:jc w:val="center"/>
        <w:rPr>
          <w:rFonts w:ascii="Times New Roman" w:hAnsi="Times New Roman" w:cs="Times New Roman"/>
          <w:color w:val="2A2A2A"/>
          <w:lang w:eastAsia="ru-RU"/>
        </w:rPr>
      </w:pPr>
      <w:r w:rsidRPr="00C569B7">
        <w:rPr>
          <w:rFonts w:ascii="Times New Roman" w:hAnsi="Times New Roman" w:cs="Times New Roman"/>
          <w:b/>
          <w:color w:val="2A2A2A"/>
          <w:sz w:val="20"/>
          <w:szCs w:val="20"/>
          <w:lang w:eastAsia="ru-RU"/>
        </w:rPr>
        <w:t>Условия хранения</w:t>
      </w:r>
      <w:r w:rsidRPr="004F5D9E">
        <w:rPr>
          <w:rFonts w:ascii="Times New Roman" w:hAnsi="Times New Roman" w:cs="Times New Roman"/>
          <w:color w:val="2A2A2A"/>
          <w:lang w:eastAsia="ru-RU"/>
        </w:rPr>
        <w:t>.</w:t>
      </w:r>
    </w:p>
    <w:tbl>
      <w:tblPr>
        <w:tblStyle w:val="a3"/>
        <w:tblpPr w:leftFromText="180" w:rightFromText="180" w:vertAnchor="text" w:horzAnchor="page" w:tblpX="736" w:tblpY="188"/>
        <w:tblW w:w="7939" w:type="dxa"/>
        <w:tblLook w:val="04A0"/>
      </w:tblPr>
      <w:tblGrid>
        <w:gridCol w:w="1129"/>
        <w:gridCol w:w="930"/>
        <w:gridCol w:w="1495"/>
        <w:gridCol w:w="1532"/>
        <w:gridCol w:w="1142"/>
        <w:gridCol w:w="1711"/>
      </w:tblGrid>
      <w:tr w:rsidR="00C569B7" w:rsidTr="006C3831">
        <w:tc>
          <w:tcPr>
            <w:tcW w:w="2059" w:type="dxa"/>
            <w:gridSpan w:val="2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Температура, °С</w:t>
            </w:r>
          </w:p>
        </w:tc>
        <w:tc>
          <w:tcPr>
            <w:tcW w:w="3027" w:type="dxa"/>
            <w:gridSpan w:val="2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Относительная влажность</w:t>
            </w:r>
          </w:p>
        </w:tc>
        <w:tc>
          <w:tcPr>
            <w:tcW w:w="1142" w:type="dxa"/>
            <w:vMerge w:val="restart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Солнечное излучение</w:t>
            </w:r>
          </w:p>
        </w:tc>
        <w:tc>
          <w:tcPr>
            <w:tcW w:w="1711" w:type="dxa"/>
            <w:vMerge w:val="restart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Интенсивность дождя, мм/мин</w:t>
            </w:r>
          </w:p>
        </w:tc>
      </w:tr>
      <w:tr w:rsidR="00C569B7" w:rsidTr="006C3831">
        <w:tc>
          <w:tcPr>
            <w:tcW w:w="1129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930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1495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Среднегодовая</w:t>
            </w:r>
          </w:p>
        </w:tc>
        <w:tc>
          <w:tcPr>
            <w:tcW w:w="1532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Верхнее</w:t>
            </w:r>
          </w:p>
        </w:tc>
        <w:tc>
          <w:tcPr>
            <w:tcW w:w="1142" w:type="dxa"/>
            <w:vMerge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</w:p>
        </w:tc>
      </w:tr>
      <w:tr w:rsidR="00C569B7" w:rsidTr="006C3831">
        <w:tc>
          <w:tcPr>
            <w:tcW w:w="1129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930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+50</w:t>
            </w:r>
          </w:p>
        </w:tc>
        <w:tc>
          <w:tcPr>
            <w:tcW w:w="1495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75% при 15°С</w:t>
            </w:r>
          </w:p>
        </w:tc>
        <w:tc>
          <w:tcPr>
            <w:tcW w:w="1532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100% при 25°С</w:t>
            </w:r>
          </w:p>
        </w:tc>
        <w:tc>
          <w:tcPr>
            <w:tcW w:w="1142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11" w:type="dxa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3</w:t>
            </w:r>
          </w:p>
        </w:tc>
      </w:tr>
      <w:tr w:rsidR="00C569B7" w:rsidTr="006C3831">
        <w:tc>
          <w:tcPr>
            <w:tcW w:w="7939" w:type="dxa"/>
            <w:gridSpan w:val="6"/>
            <w:vAlign w:val="center"/>
          </w:tcPr>
          <w:p w:rsidR="00C569B7" w:rsidRDefault="00C569B7" w:rsidP="006C3831">
            <w:pPr>
              <w:ind w:left="-142" w:right="-16"/>
              <w:jc w:val="center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</w:pPr>
            <w:r w:rsidRPr="00C569B7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ru-RU"/>
              </w:rPr>
              <w:t>Открытые площадки в макроклиматических районах с умеренным и холодным климатом</w:t>
            </w:r>
          </w:p>
        </w:tc>
      </w:tr>
    </w:tbl>
    <w:p w:rsidR="00CA62D5" w:rsidRPr="00E40683" w:rsidRDefault="00CA62D5" w:rsidP="00740550">
      <w:pPr>
        <w:tabs>
          <w:tab w:val="left" w:pos="2054"/>
        </w:tabs>
        <w:ind w:left="-142" w:right="-16"/>
        <w:rPr>
          <w:rFonts w:ascii="Times New Roman" w:hAnsi="Times New Roman" w:cs="Times New Roman"/>
          <w:iCs/>
          <w:sz w:val="14"/>
          <w:szCs w:val="14"/>
        </w:rPr>
      </w:pPr>
    </w:p>
    <w:p w:rsidR="00C569B7" w:rsidRPr="00E40683" w:rsidRDefault="00C569B7" w:rsidP="004F5D9E">
      <w:pPr>
        <w:tabs>
          <w:tab w:val="left" w:pos="2054"/>
        </w:tabs>
        <w:ind w:firstLine="426"/>
        <w:jc w:val="center"/>
        <w:rPr>
          <w:rFonts w:ascii="Times New Roman" w:hAnsi="Times New Roman" w:cs="Times New Roman"/>
          <w:iCs/>
          <w:sz w:val="14"/>
          <w:szCs w:val="14"/>
        </w:rPr>
      </w:pPr>
    </w:p>
    <w:p w:rsidR="00A224B4" w:rsidRPr="00E30915" w:rsidRDefault="004F5D9E" w:rsidP="004F5D9E">
      <w:pPr>
        <w:tabs>
          <w:tab w:val="left" w:pos="2054"/>
        </w:tabs>
        <w:ind w:firstLine="426"/>
        <w:jc w:val="center"/>
        <w:rPr>
          <w:rFonts w:ascii="Times New Roman" w:hAnsi="Times New Roman" w:cs="Times New Roman"/>
          <w:b/>
          <w:iCs/>
          <w:sz w:val="18"/>
          <w:szCs w:val="14"/>
        </w:rPr>
      </w:pPr>
      <w:r w:rsidRPr="00E30915">
        <w:rPr>
          <w:rFonts w:ascii="Times New Roman" w:hAnsi="Times New Roman" w:cs="Times New Roman"/>
          <w:b/>
          <w:iCs/>
          <w:sz w:val="18"/>
          <w:szCs w:val="14"/>
        </w:rPr>
        <w:lastRenderedPageBreak/>
        <w:t>Д</w:t>
      </w:r>
      <w:r w:rsidR="00A224B4" w:rsidRPr="00E30915">
        <w:rPr>
          <w:rFonts w:ascii="Times New Roman" w:hAnsi="Times New Roman" w:cs="Times New Roman"/>
          <w:b/>
          <w:iCs/>
          <w:sz w:val="18"/>
          <w:szCs w:val="14"/>
        </w:rPr>
        <w:t>опустимые токовые нагрузки</w:t>
      </w:r>
    </w:p>
    <w:tbl>
      <w:tblPr>
        <w:tblStyle w:val="1"/>
        <w:tblW w:w="0" w:type="auto"/>
        <w:tblInd w:w="988" w:type="dxa"/>
        <w:tblLook w:val="04A0"/>
      </w:tblPr>
      <w:tblGrid>
        <w:gridCol w:w="1190"/>
        <w:gridCol w:w="1225"/>
        <w:gridCol w:w="1701"/>
        <w:gridCol w:w="1810"/>
      </w:tblGrid>
      <w:tr w:rsidR="00BA5995" w:rsidRPr="00A224B4" w:rsidTr="00BA5995">
        <w:trPr>
          <w:trHeight w:val="454"/>
        </w:trPr>
        <w:tc>
          <w:tcPr>
            <w:tcW w:w="1190" w:type="dxa"/>
            <w:vMerge w:val="restart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</w:t>
            </w:r>
            <w:proofErr w:type="spellEnd"/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сечение, мм</w:t>
            </w:r>
            <w:r w:rsidRPr="00A224B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736" w:type="dxa"/>
            <w:gridSpan w:val="3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Токовые нагрузки</w:t>
            </w:r>
            <w:r w:rsidR="00156E2F"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кабелей</w:t>
            </w:r>
            <w:r w:rsidR="00156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 </w:t>
            </w: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6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6E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более </w:t>
            </w:r>
          </w:p>
        </w:tc>
      </w:tr>
      <w:tr w:rsidR="00BA5995" w:rsidRPr="00A224B4" w:rsidTr="00BA5995">
        <w:trPr>
          <w:trHeight w:val="1579"/>
        </w:trPr>
        <w:tc>
          <w:tcPr>
            <w:tcW w:w="1190" w:type="dxa"/>
            <w:vMerge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одной основной жилой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двумя основными жилами, с жилой заземления или нулевой жилой и без них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тремя основными жилами, с жилой заземления или нулевой жилой и без них </w:t>
            </w:r>
          </w:p>
        </w:tc>
      </w:tr>
      <w:tr w:rsidR="00BA5995" w:rsidRPr="00A224B4" w:rsidTr="00BA5995">
        <w:trPr>
          <w:trHeight w:val="197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BA5995" w:rsidRPr="00A224B4" w:rsidTr="00BA5995">
        <w:trPr>
          <w:trHeight w:val="212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A5995" w:rsidRPr="00A224B4" w:rsidTr="00BA5995">
        <w:trPr>
          <w:trHeight w:val="197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A5995" w:rsidRPr="00A224B4" w:rsidTr="00BA5995">
        <w:trPr>
          <w:trHeight w:val="212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BA5995" w:rsidRPr="00A224B4" w:rsidTr="00BA5995">
        <w:trPr>
          <w:trHeight w:val="197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BA5995" w:rsidRPr="00A224B4" w:rsidTr="00BA5995">
        <w:trPr>
          <w:trHeight w:val="197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BA5995" w:rsidRPr="00A224B4" w:rsidTr="00BA5995">
        <w:trPr>
          <w:trHeight w:val="212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BA5995" w:rsidRPr="00A224B4" w:rsidTr="00BA5995">
        <w:trPr>
          <w:trHeight w:val="197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BA5995" w:rsidRPr="00A224B4" w:rsidTr="00BA5995">
        <w:trPr>
          <w:trHeight w:val="212"/>
        </w:trPr>
        <w:tc>
          <w:tcPr>
            <w:tcW w:w="1190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25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A224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09" w:type="dxa"/>
            <w:vAlign w:val="center"/>
          </w:tcPr>
          <w:p w:rsidR="00BA5995" w:rsidRPr="00A224B4" w:rsidRDefault="00BA5995" w:rsidP="00A224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</w:tr>
    </w:tbl>
    <w:p w:rsidR="004F5D9E" w:rsidRDefault="004F5D9E" w:rsidP="004F5D9E">
      <w:pPr>
        <w:ind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sectPr w:rsidR="004F5D9E" w:rsidSect="00E40683">
          <w:type w:val="continuous"/>
          <w:pgSz w:w="16838" w:h="11906" w:orient="landscape"/>
          <w:pgMar w:top="426" w:right="284" w:bottom="426" w:left="284" w:header="708" w:footer="708" w:gutter="0"/>
          <w:cols w:num="2" w:space="708"/>
          <w:docGrid w:linePitch="360"/>
        </w:sectPr>
      </w:pPr>
    </w:p>
    <w:p w:rsidR="004F5D9E" w:rsidRPr="0004148B" w:rsidRDefault="004F5D9E" w:rsidP="006B662E">
      <w:pPr>
        <w:pStyle w:val="a4"/>
        <w:ind w:left="567" w:firstLine="28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4148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Транспортирование, хранение и эксплуатация</w:t>
      </w:r>
    </w:p>
    <w:p w:rsidR="004F5D9E" w:rsidRPr="0004148B" w:rsidRDefault="004F5D9E" w:rsidP="00156E2F">
      <w:pPr>
        <w:pStyle w:val="a4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4148B">
        <w:rPr>
          <w:rFonts w:ascii="Times New Roman" w:hAnsi="Times New Roman" w:cs="Times New Roman"/>
          <w:sz w:val="20"/>
          <w:szCs w:val="20"/>
        </w:rPr>
        <w:t xml:space="preserve">Условия </w:t>
      </w:r>
      <w:r w:rsidR="00383899">
        <w:rPr>
          <w:rFonts w:ascii="Times New Roman" w:hAnsi="Times New Roman" w:cs="Times New Roman"/>
          <w:sz w:val="20"/>
          <w:szCs w:val="20"/>
        </w:rPr>
        <w:t xml:space="preserve">хранения и </w:t>
      </w:r>
      <w:r w:rsidRPr="0004148B">
        <w:rPr>
          <w:rFonts w:ascii="Times New Roman" w:hAnsi="Times New Roman" w:cs="Times New Roman"/>
          <w:sz w:val="20"/>
          <w:szCs w:val="20"/>
        </w:rPr>
        <w:t>транспортирования кабелей в части воздействия климатических факторов внешней среды д</w:t>
      </w:r>
      <w:r w:rsidR="00383899">
        <w:rPr>
          <w:rFonts w:ascii="Times New Roman" w:hAnsi="Times New Roman" w:cs="Times New Roman"/>
          <w:sz w:val="20"/>
          <w:szCs w:val="20"/>
        </w:rPr>
        <w:t>олжны соответствовать группе 8(ОЖ3)</w:t>
      </w:r>
      <w:r w:rsidRPr="0004148B">
        <w:rPr>
          <w:rFonts w:ascii="Times New Roman" w:hAnsi="Times New Roman" w:cs="Times New Roman"/>
          <w:sz w:val="20"/>
          <w:szCs w:val="20"/>
        </w:rPr>
        <w:t xml:space="preserve"> по </w:t>
      </w:r>
      <w:r w:rsidRPr="008B114B"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  <w:t>ГОСТ 15150</w:t>
      </w:r>
      <w:r w:rsidR="00156E2F"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  <w:t>-69</w:t>
      </w:r>
      <w:r w:rsidRPr="0004148B">
        <w:rPr>
          <w:rFonts w:ascii="Times New Roman" w:hAnsi="Times New Roman" w:cs="Times New Roman"/>
          <w:sz w:val="20"/>
          <w:szCs w:val="20"/>
        </w:rPr>
        <w:t>.</w:t>
      </w:r>
      <w:bookmarkStart w:id="1" w:name="sub_93"/>
    </w:p>
    <w:bookmarkEnd w:id="1"/>
    <w:p w:rsidR="00156E2F" w:rsidRPr="00156E2F" w:rsidRDefault="00383899" w:rsidP="00156E2F">
      <w:pPr>
        <w:pStyle w:val="a4"/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3899">
        <w:rPr>
          <w:rFonts w:ascii="Times New Roman" w:hAnsi="Times New Roman" w:cs="Times New Roman"/>
          <w:sz w:val="20"/>
          <w:szCs w:val="20"/>
          <w:lang w:eastAsia="ru-RU"/>
        </w:rPr>
        <w:t>Условия транспортирования в части воздействия механических факторов должны соответствовать группе</w:t>
      </w:r>
      <w:proofErr w:type="gramStart"/>
      <w:r w:rsidRPr="00383899">
        <w:rPr>
          <w:rFonts w:ascii="Times New Roman" w:hAnsi="Times New Roman" w:cs="Times New Roman"/>
          <w:sz w:val="20"/>
          <w:szCs w:val="20"/>
          <w:lang w:eastAsia="ru-RU"/>
        </w:rPr>
        <w:t xml:space="preserve"> Ж</w:t>
      </w:r>
      <w:proofErr w:type="gramEnd"/>
      <w:r w:rsidRPr="00383899">
        <w:rPr>
          <w:rFonts w:ascii="Times New Roman" w:hAnsi="Times New Roman" w:cs="Times New Roman"/>
          <w:sz w:val="20"/>
          <w:szCs w:val="20"/>
          <w:lang w:eastAsia="ru-RU"/>
        </w:rPr>
        <w:t xml:space="preserve"> по ГОСТ 23216-78.</w:t>
      </w:r>
      <w:r w:rsidR="00156E2F">
        <w:rPr>
          <w:rFonts w:ascii="Times New Roman" w:hAnsi="Times New Roman" w:cs="Times New Roman"/>
          <w:sz w:val="20"/>
          <w:szCs w:val="20"/>
          <w:lang w:eastAsia="ru-RU"/>
        </w:rPr>
        <w:t xml:space="preserve"> Подключаемая мощность не должна превышать значение, указанное на упаковочном ярлыке (бирке). </w:t>
      </w:r>
      <w:r w:rsidR="004F5D9E" w:rsidRPr="0004148B">
        <w:rPr>
          <w:rFonts w:ascii="Times New Roman" w:hAnsi="Times New Roman" w:cs="Times New Roman"/>
          <w:sz w:val="20"/>
          <w:szCs w:val="20"/>
          <w:lang w:eastAsia="ru-RU"/>
        </w:rPr>
        <w:t>При монтаже и эксплуатации кабелей следует руководствоваться правилами устройства электроустановок, правилами технической эксплуатации и правилами техни</w:t>
      </w:r>
      <w:r w:rsidR="00156E2F">
        <w:rPr>
          <w:rFonts w:ascii="Times New Roman" w:hAnsi="Times New Roman" w:cs="Times New Roman"/>
          <w:sz w:val="20"/>
          <w:szCs w:val="20"/>
          <w:lang w:eastAsia="ru-RU"/>
        </w:rPr>
        <w:t>ческой безопасности при эксплуа</w:t>
      </w:r>
      <w:r w:rsidR="004F5D9E" w:rsidRPr="0004148B">
        <w:rPr>
          <w:rFonts w:ascii="Times New Roman" w:hAnsi="Times New Roman" w:cs="Times New Roman"/>
          <w:sz w:val="20"/>
          <w:szCs w:val="20"/>
          <w:lang w:eastAsia="ru-RU"/>
        </w:rPr>
        <w:t>тации электроустановок потребит</w:t>
      </w:r>
      <w:r w:rsidR="00156E2F">
        <w:rPr>
          <w:rFonts w:ascii="Times New Roman" w:hAnsi="Times New Roman" w:cs="Times New Roman"/>
          <w:sz w:val="20"/>
          <w:szCs w:val="20"/>
          <w:lang w:eastAsia="ru-RU"/>
        </w:rPr>
        <w:t xml:space="preserve">елей, утвержденными </w:t>
      </w:r>
      <w:proofErr w:type="spellStart"/>
      <w:r w:rsidR="00156E2F" w:rsidRPr="00156E2F">
        <w:rPr>
          <w:rFonts w:ascii="Times New Roman" w:hAnsi="Times New Roman" w:cs="Times New Roman"/>
          <w:sz w:val="20"/>
          <w:szCs w:val="20"/>
          <w:lang w:eastAsia="ru-RU"/>
        </w:rPr>
        <w:t>Госэнерго</w:t>
      </w:r>
      <w:r w:rsidR="004F5D9E" w:rsidRPr="00156E2F">
        <w:rPr>
          <w:rFonts w:ascii="Times New Roman" w:hAnsi="Times New Roman" w:cs="Times New Roman"/>
          <w:sz w:val="20"/>
          <w:szCs w:val="20"/>
          <w:lang w:eastAsia="ru-RU"/>
        </w:rPr>
        <w:t>надзором</w:t>
      </w:r>
      <w:proofErr w:type="spellEnd"/>
      <w:r w:rsidR="004F5D9E" w:rsidRPr="00156E2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56E2F" w:rsidRPr="00156E2F">
        <w:rPr>
          <w:sz w:val="20"/>
          <w:szCs w:val="20"/>
        </w:rPr>
        <w:t xml:space="preserve"> </w:t>
      </w:r>
      <w:r w:rsidR="00156E2F">
        <w:rPr>
          <w:sz w:val="20"/>
          <w:szCs w:val="20"/>
        </w:rPr>
        <w:t xml:space="preserve">  </w:t>
      </w:r>
      <w:r w:rsidR="00156E2F" w:rsidRP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эксплуатация кабелей в смотанном состоянии, а также при воздействии направленных физических и фрикционных нагрузок. Для</w:t>
      </w:r>
      <w:r w:rsid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6E2F" w:rsidRP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подключения подвижных машин и устрой</w:t>
      </w:r>
      <w:proofErr w:type="gramStart"/>
      <w:r w:rsidR="00156E2F" w:rsidRP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сл</w:t>
      </w:r>
      <w:proofErr w:type="gramEnd"/>
      <w:r w:rsidR="00156E2F" w:rsidRP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>едует применять лотки и устройства укладки кабеля, обеспечивающие соблюдение минимально</w:t>
      </w:r>
      <w:r w:rsid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6E2F" w:rsidRPr="00156E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допустимых радиусов перегиба и отсутствие абразивного износа.</w:t>
      </w:r>
    </w:p>
    <w:p w:rsidR="004F5D9E" w:rsidRPr="0004148B" w:rsidRDefault="004F5D9E" w:rsidP="006B662E">
      <w:pPr>
        <w:pStyle w:val="a4"/>
        <w:ind w:left="567" w:firstLine="284"/>
        <w:rPr>
          <w:rFonts w:ascii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04148B">
        <w:rPr>
          <w:rFonts w:ascii="Times New Roman" w:hAnsi="Times New Roman" w:cs="Times New Roman"/>
          <w:b/>
          <w:iCs/>
          <w:color w:val="000000"/>
          <w:sz w:val="20"/>
          <w:szCs w:val="20"/>
          <w:lang w:eastAsia="ru-RU"/>
        </w:rPr>
        <w:t>Характеристики пожарной безопасности</w:t>
      </w:r>
    </w:p>
    <w:p w:rsidR="0037668F" w:rsidRPr="008B114B" w:rsidRDefault="00294E7C" w:rsidP="006B662E">
      <w:pPr>
        <w:pStyle w:val="a4"/>
        <w:ind w:left="567"/>
        <w:rPr>
          <w:rFonts w:ascii="Times New Roman" w:hAnsi="Times New Roman" w:cs="Times New Roman"/>
          <w:spacing w:val="2"/>
          <w:sz w:val="20"/>
          <w:szCs w:val="20"/>
        </w:rPr>
      </w:pPr>
      <w:r w:rsidRPr="008B114B">
        <w:rPr>
          <w:rFonts w:ascii="Times New Roman" w:hAnsi="Times New Roman" w:cs="Times New Roman"/>
          <w:spacing w:val="2"/>
          <w:sz w:val="20"/>
          <w:szCs w:val="20"/>
        </w:rPr>
        <w:t>Класс пожарной опасности каб</w:t>
      </w:r>
      <w:r w:rsidR="008B114B" w:rsidRPr="008B114B">
        <w:rPr>
          <w:rFonts w:ascii="Times New Roman" w:hAnsi="Times New Roman" w:cs="Times New Roman"/>
          <w:spacing w:val="2"/>
          <w:sz w:val="20"/>
          <w:szCs w:val="20"/>
        </w:rPr>
        <w:t>елей по ГОСТ 31565-2012 О2.8.2.5</w:t>
      </w:r>
      <w:r w:rsidRPr="008B114B">
        <w:rPr>
          <w:rFonts w:ascii="Times New Roman" w:hAnsi="Times New Roman" w:cs="Times New Roman"/>
          <w:spacing w:val="2"/>
          <w:sz w:val="20"/>
          <w:szCs w:val="20"/>
        </w:rPr>
        <w:t xml:space="preserve">.4. </w:t>
      </w:r>
      <w:r w:rsidR="008B114B" w:rsidRPr="008B114B">
        <w:rPr>
          <w:rFonts w:ascii="Times New Roman" w:hAnsi="Times New Roman" w:cs="Times New Roman"/>
          <w:spacing w:val="2"/>
          <w:sz w:val="20"/>
          <w:szCs w:val="20"/>
        </w:rPr>
        <w:t xml:space="preserve">Кабели </w:t>
      </w:r>
      <w:r w:rsidR="004F5D9E" w:rsidRPr="008B114B">
        <w:rPr>
          <w:rFonts w:ascii="Times New Roman" w:hAnsi="Times New Roman" w:cs="Times New Roman"/>
          <w:spacing w:val="2"/>
          <w:sz w:val="20"/>
          <w:szCs w:val="20"/>
        </w:rPr>
        <w:t>не должны распространять горение при одиночной прокладке</w:t>
      </w:r>
      <w:r w:rsidR="00156E2F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4F5D9E" w:rsidRPr="0004148B" w:rsidRDefault="004F5D9E" w:rsidP="006B662E">
      <w:pPr>
        <w:pStyle w:val="a4"/>
        <w:ind w:left="567" w:firstLine="28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4148B">
        <w:rPr>
          <w:rFonts w:ascii="Times New Roman" w:hAnsi="Times New Roman" w:cs="Times New Roman"/>
          <w:b/>
          <w:iCs/>
          <w:color w:val="000000"/>
          <w:sz w:val="20"/>
          <w:szCs w:val="20"/>
          <w:lang w:eastAsia="ru-RU"/>
        </w:rPr>
        <w:t>Охрана окружающей среды и утилизация</w:t>
      </w:r>
    </w:p>
    <w:p w:rsidR="00294E7C" w:rsidRPr="00E40683" w:rsidRDefault="004F5D9E" w:rsidP="00E40683">
      <w:pPr>
        <w:pStyle w:val="a4"/>
        <w:ind w:left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40683">
        <w:rPr>
          <w:rFonts w:ascii="Times New Roman" w:hAnsi="Times New Roman" w:cs="Times New Roman"/>
          <w:sz w:val="20"/>
          <w:szCs w:val="20"/>
          <w:lang w:eastAsia="ru-RU"/>
        </w:rPr>
        <w:t>Материалы конструкции кабелей при установленных температурах хранения и эксплуатации не выде</w:t>
      </w:r>
      <w:r w:rsidR="00156E2F" w:rsidRPr="00E40683">
        <w:rPr>
          <w:rFonts w:ascii="Times New Roman" w:hAnsi="Times New Roman" w:cs="Times New Roman"/>
          <w:sz w:val="20"/>
          <w:szCs w:val="20"/>
          <w:lang w:eastAsia="ru-RU"/>
        </w:rPr>
        <w:t>ляют вредных продуктов в концен</w:t>
      </w:r>
      <w:r w:rsidRPr="00E40683">
        <w:rPr>
          <w:rFonts w:ascii="Times New Roman" w:hAnsi="Times New Roman" w:cs="Times New Roman"/>
          <w:sz w:val="20"/>
          <w:szCs w:val="20"/>
          <w:lang w:eastAsia="ru-RU"/>
        </w:rPr>
        <w:t xml:space="preserve">трациях, опасных для организма человека и </w:t>
      </w:r>
      <w:r w:rsidR="00156E2F" w:rsidRPr="00E40683">
        <w:rPr>
          <w:rFonts w:ascii="Times New Roman" w:hAnsi="Times New Roman" w:cs="Times New Roman"/>
          <w:sz w:val="20"/>
          <w:szCs w:val="20"/>
          <w:lang w:eastAsia="ru-RU"/>
        </w:rPr>
        <w:t>загрязняющих окружа</w:t>
      </w:r>
      <w:r w:rsidR="0004148B" w:rsidRPr="00E40683">
        <w:rPr>
          <w:rFonts w:ascii="Times New Roman" w:hAnsi="Times New Roman" w:cs="Times New Roman"/>
          <w:sz w:val="20"/>
          <w:szCs w:val="20"/>
          <w:lang w:eastAsia="ru-RU"/>
        </w:rPr>
        <w:t>ющую среду.</w:t>
      </w:r>
      <w:r w:rsidR="00E40683" w:rsidRPr="00E40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0683" w:rsidRPr="00E40683">
        <w:rPr>
          <w:rFonts w:ascii="Times New Roman" w:hAnsi="Times New Roman" w:cs="Times New Roman"/>
          <w:sz w:val="20"/>
          <w:szCs w:val="20"/>
          <w:lang w:eastAsia="ru-RU"/>
        </w:rPr>
        <w:t>Для утилизации кабеля следует обращаться в специализированные организации, имеющие разрешение на утилизацию отходов.</w:t>
      </w:r>
    </w:p>
    <w:p w:rsidR="004F5D9E" w:rsidRPr="0004148B" w:rsidRDefault="004F5D9E" w:rsidP="006B662E">
      <w:pPr>
        <w:pStyle w:val="a4"/>
        <w:ind w:left="567" w:firstLine="28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4148B">
        <w:rPr>
          <w:rFonts w:ascii="Times New Roman" w:hAnsi="Times New Roman" w:cs="Times New Roman"/>
          <w:b/>
          <w:iCs/>
          <w:color w:val="000000"/>
          <w:sz w:val="20"/>
          <w:szCs w:val="20"/>
          <w:lang w:eastAsia="ru-RU"/>
        </w:rPr>
        <w:t>Гарантийные</w:t>
      </w:r>
      <w:r w:rsidRPr="000414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обязательства</w:t>
      </w:r>
    </w:p>
    <w:p w:rsidR="0004148B" w:rsidRPr="0004148B" w:rsidRDefault="004F5D9E" w:rsidP="006B662E">
      <w:pPr>
        <w:pStyle w:val="a4"/>
        <w:ind w:left="567"/>
        <w:rPr>
          <w:rFonts w:ascii="Times New Roman" w:hAnsi="Times New Roman" w:cs="Times New Roman"/>
          <w:sz w:val="20"/>
          <w:szCs w:val="20"/>
          <w:lang w:eastAsia="ru-RU"/>
        </w:rPr>
      </w:pPr>
      <w:r w:rsidRPr="0004148B">
        <w:rPr>
          <w:rFonts w:ascii="Times New Roman" w:hAnsi="Times New Roman" w:cs="Times New Roman"/>
          <w:sz w:val="20"/>
          <w:szCs w:val="20"/>
          <w:lang w:eastAsia="ru-RU"/>
        </w:rPr>
        <w:t>Гарант</w:t>
      </w:r>
      <w:r w:rsidR="00E40683">
        <w:rPr>
          <w:rFonts w:ascii="Times New Roman" w:hAnsi="Times New Roman" w:cs="Times New Roman"/>
          <w:sz w:val="20"/>
          <w:szCs w:val="20"/>
          <w:lang w:eastAsia="ru-RU"/>
        </w:rPr>
        <w:t>ийный срок экс</w:t>
      </w:r>
      <w:r w:rsidR="0037668F">
        <w:rPr>
          <w:rFonts w:ascii="Times New Roman" w:hAnsi="Times New Roman" w:cs="Times New Roman"/>
          <w:sz w:val="20"/>
          <w:szCs w:val="20"/>
          <w:lang w:eastAsia="ru-RU"/>
        </w:rPr>
        <w:t>плуатации – 6 мес</w:t>
      </w:r>
      <w:r w:rsidRPr="0004148B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04148B">
        <w:rPr>
          <w:rStyle w:val="apple-converted-space"/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 </w:t>
      </w:r>
      <w:r w:rsidRPr="0004148B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Гарантийный срок исчисляют с даты ввода кабеля</w:t>
      </w:r>
      <w:r w:rsidR="0037668F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в эксплуатацию, но не позднее 12</w:t>
      </w:r>
      <w:r w:rsidRPr="0004148B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4148B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мес</w:t>
      </w:r>
      <w:proofErr w:type="spellEnd"/>
      <w:proofErr w:type="gramEnd"/>
      <w:r w:rsidRPr="0004148B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с даты изготовления. Дата изготовления указана на сопроводительном ярлыке</w:t>
      </w:r>
      <w:r w:rsidR="00E4068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кабеля</w:t>
      </w:r>
      <w:r w:rsidRPr="0004148B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. </w:t>
      </w:r>
      <w:r w:rsidRPr="0004148B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обнаружения неисправности кабеля необходимо обратиться </w:t>
      </w:r>
      <w:proofErr w:type="gramStart"/>
      <w:r w:rsidRPr="0004148B"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4148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4148B">
        <w:rPr>
          <w:rFonts w:ascii="Times New Roman" w:hAnsi="Times New Roman" w:cs="Times New Roman"/>
          <w:sz w:val="20"/>
          <w:szCs w:val="20"/>
          <w:lang w:eastAsia="ru-RU"/>
        </w:rPr>
        <w:t>завод-изготовитель</w:t>
      </w:r>
      <w:proofErr w:type="gramEnd"/>
      <w:r w:rsidRPr="0004148B">
        <w:rPr>
          <w:rFonts w:ascii="Times New Roman" w:hAnsi="Times New Roman" w:cs="Times New Roman"/>
          <w:sz w:val="20"/>
          <w:szCs w:val="20"/>
          <w:lang w:eastAsia="ru-RU"/>
        </w:rPr>
        <w:t xml:space="preserve">, по контактной информации, указанной на </w:t>
      </w:r>
      <w:r w:rsidR="00E40683">
        <w:rPr>
          <w:rFonts w:ascii="Times New Roman" w:hAnsi="Times New Roman" w:cs="Times New Roman"/>
          <w:sz w:val="20"/>
          <w:szCs w:val="20"/>
          <w:lang w:eastAsia="ru-RU"/>
        </w:rPr>
        <w:t>ярлыке (</w:t>
      </w:r>
      <w:r w:rsidRPr="0004148B">
        <w:rPr>
          <w:rFonts w:ascii="Times New Roman" w:hAnsi="Times New Roman" w:cs="Times New Roman"/>
          <w:sz w:val="20"/>
          <w:szCs w:val="20"/>
          <w:lang w:eastAsia="ru-RU"/>
        </w:rPr>
        <w:t>бирке</w:t>
      </w:r>
      <w:r w:rsidR="00E40683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04148B">
        <w:rPr>
          <w:rFonts w:ascii="Times New Roman" w:hAnsi="Times New Roman" w:cs="Times New Roman"/>
          <w:sz w:val="20"/>
          <w:szCs w:val="20"/>
          <w:lang w:eastAsia="ru-RU"/>
        </w:rPr>
        <w:t xml:space="preserve"> ил</w:t>
      </w:r>
      <w:r w:rsidR="00BA5995">
        <w:rPr>
          <w:rFonts w:ascii="Times New Roman" w:hAnsi="Times New Roman" w:cs="Times New Roman"/>
          <w:sz w:val="20"/>
          <w:szCs w:val="20"/>
          <w:lang w:eastAsia="ru-RU"/>
        </w:rPr>
        <w:t>и в руководстве по эксплуатации</w:t>
      </w:r>
      <w:r w:rsidR="00E4068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04148B" w:rsidRPr="0004148B" w:rsidSect="00E40683">
      <w:type w:val="continuous"/>
      <w:pgSz w:w="16838" w:h="11906" w:orient="landscape"/>
      <w:pgMar w:top="284" w:right="284" w:bottom="568" w:left="284" w:header="709" w:footer="709" w:gutter="0"/>
      <w:cols w:space="30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D9E"/>
    <w:rsid w:val="0004148B"/>
    <w:rsid w:val="000A43CF"/>
    <w:rsid w:val="00110A7B"/>
    <w:rsid w:val="00156E2F"/>
    <w:rsid w:val="00194F2C"/>
    <w:rsid w:val="002005C3"/>
    <w:rsid w:val="00281772"/>
    <w:rsid w:val="00294E7C"/>
    <w:rsid w:val="0030388D"/>
    <w:rsid w:val="003270CD"/>
    <w:rsid w:val="00330C4F"/>
    <w:rsid w:val="00375F2C"/>
    <w:rsid w:val="0037668F"/>
    <w:rsid w:val="00383899"/>
    <w:rsid w:val="00405C3D"/>
    <w:rsid w:val="0047382F"/>
    <w:rsid w:val="004F5D9E"/>
    <w:rsid w:val="00511BE4"/>
    <w:rsid w:val="005708A4"/>
    <w:rsid w:val="0059183E"/>
    <w:rsid w:val="00646142"/>
    <w:rsid w:val="006B662E"/>
    <w:rsid w:val="006C3831"/>
    <w:rsid w:val="00740550"/>
    <w:rsid w:val="007A3286"/>
    <w:rsid w:val="008A6A55"/>
    <w:rsid w:val="008B114B"/>
    <w:rsid w:val="00990D76"/>
    <w:rsid w:val="00A224B4"/>
    <w:rsid w:val="00A51E1C"/>
    <w:rsid w:val="00A67183"/>
    <w:rsid w:val="00AA541A"/>
    <w:rsid w:val="00B368CE"/>
    <w:rsid w:val="00B4333F"/>
    <w:rsid w:val="00B5167B"/>
    <w:rsid w:val="00BA5995"/>
    <w:rsid w:val="00BC339D"/>
    <w:rsid w:val="00BD51B2"/>
    <w:rsid w:val="00C01D9E"/>
    <w:rsid w:val="00C04E16"/>
    <w:rsid w:val="00C569B7"/>
    <w:rsid w:val="00CA62D5"/>
    <w:rsid w:val="00D16E96"/>
    <w:rsid w:val="00D459ED"/>
    <w:rsid w:val="00DF7996"/>
    <w:rsid w:val="00E40683"/>
    <w:rsid w:val="00EE58CB"/>
    <w:rsid w:val="00F51D75"/>
    <w:rsid w:val="00F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5D9E"/>
    <w:pPr>
      <w:spacing w:after="0" w:line="240" w:lineRule="auto"/>
    </w:pPr>
  </w:style>
  <w:style w:type="character" w:customStyle="1" w:styleId="a5">
    <w:name w:val="Цветовое выделение"/>
    <w:rsid w:val="004F5D9E"/>
    <w:rPr>
      <w:b/>
      <w:bCs/>
      <w:color w:val="000080"/>
    </w:rPr>
  </w:style>
  <w:style w:type="character" w:styleId="a6">
    <w:name w:val="Strong"/>
    <w:uiPriority w:val="22"/>
    <w:qFormat/>
    <w:rsid w:val="004F5D9E"/>
    <w:rPr>
      <w:b/>
      <w:bCs/>
    </w:rPr>
  </w:style>
  <w:style w:type="character" w:customStyle="1" w:styleId="apple-converted-space">
    <w:name w:val="apple-converted-space"/>
    <w:basedOn w:val="a0"/>
    <w:rsid w:val="004F5D9E"/>
  </w:style>
  <w:style w:type="paragraph" w:customStyle="1" w:styleId="formattext">
    <w:name w:val="formattext"/>
    <w:basedOn w:val="a"/>
    <w:rsid w:val="004F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4F5D9E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04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4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22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1CDC-A337-4B19-9553-A542D1DA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</dc:creator>
  <cp:keywords/>
  <dc:description/>
  <cp:lastModifiedBy>Пользователь</cp:lastModifiedBy>
  <cp:revision>21</cp:revision>
  <cp:lastPrinted>2020-04-24T10:31:00Z</cp:lastPrinted>
  <dcterms:created xsi:type="dcterms:W3CDTF">2019-04-03T10:12:00Z</dcterms:created>
  <dcterms:modified xsi:type="dcterms:W3CDTF">2022-04-14T06:49:00Z</dcterms:modified>
</cp:coreProperties>
</file>