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60FBB" w:rsidRDefault="00460FBB" w:rsidP="00460FBB">
      <w:pPr>
        <w:jc w:val="center"/>
        <w:rPr>
          <w:b/>
          <w:bCs/>
          <w:sz w:val="28"/>
          <w:szCs w:val="28"/>
        </w:rPr>
      </w:pPr>
      <w:r w:rsidRPr="00460FBB">
        <w:rPr>
          <w:b/>
          <w:bCs/>
          <w:sz w:val="28"/>
          <w:szCs w:val="28"/>
        </w:rPr>
        <w:t>Нагреватель (</w:t>
      </w:r>
      <w:proofErr w:type="spellStart"/>
      <w:r w:rsidRPr="00460FBB">
        <w:rPr>
          <w:b/>
          <w:bCs/>
          <w:sz w:val="28"/>
          <w:szCs w:val="28"/>
        </w:rPr>
        <w:t>термостол</w:t>
      </w:r>
      <w:proofErr w:type="spellEnd"/>
      <w:r w:rsidRPr="00460FBB">
        <w:rPr>
          <w:b/>
          <w:bCs/>
          <w:sz w:val="28"/>
          <w:szCs w:val="28"/>
        </w:rPr>
        <w:t xml:space="preserve">) </w:t>
      </w:r>
      <w:proofErr w:type="spellStart"/>
      <w:r w:rsidRPr="00460FBB">
        <w:rPr>
          <w:b/>
          <w:bCs/>
          <w:sz w:val="28"/>
          <w:szCs w:val="28"/>
        </w:rPr>
        <w:t>Phonemate</w:t>
      </w:r>
      <w:proofErr w:type="spellEnd"/>
      <w:r w:rsidRPr="00460FBB">
        <w:rPr>
          <w:b/>
          <w:bCs/>
          <w:sz w:val="28"/>
          <w:szCs w:val="28"/>
        </w:rPr>
        <w:t xml:space="preserve"> PM2020 200х200 мм 720Вт до 400С М7761854</w:t>
      </w:r>
    </w:p>
    <w:p w:rsidR="00460FBB" w:rsidRDefault="00460FBB" w:rsidP="00460FBB">
      <w:pPr>
        <w:jc w:val="center"/>
        <w:rPr>
          <w:b/>
          <w:bCs/>
          <w:sz w:val="28"/>
          <w:szCs w:val="28"/>
        </w:rPr>
      </w:pPr>
    </w:p>
    <w:p w:rsidR="00460FBB" w:rsidRPr="00460FBB" w:rsidRDefault="00460FBB" w:rsidP="00460FBB">
      <w:pPr>
        <w:jc w:val="center"/>
        <w:rPr>
          <w:b/>
          <w:bCs/>
          <w:sz w:val="28"/>
          <w:szCs w:val="28"/>
        </w:rPr>
      </w:pPr>
    </w:p>
    <w:p w:rsidR="00460FBB" w:rsidRDefault="00460FBB" w:rsidP="00460FBB">
      <w:pPr>
        <w:rPr>
          <w:b/>
          <w:bCs/>
        </w:rPr>
      </w:pPr>
    </w:p>
    <w:p w:rsidR="00460FBB" w:rsidRDefault="00460FBB" w:rsidP="00460FBB">
      <w:pPr>
        <w:rPr>
          <w:b/>
          <w:bCs/>
        </w:rPr>
      </w:pPr>
      <w:r>
        <w:object w:dxaOrig="23597" w:dyaOrig="159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6.5pt" o:ole="">
            <v:imagedata r:id="rId6" o:title=""/>
          </v:shape>
          <o:OLEObject Type="Embed" ProgID="Unknown" ShapeID="_x0000_i1025" DrawAspect="Content" ObjectID="_1770731995" r:id="rId7"/>
        </w:object>
      </w:r>
    </w:p>
    <w:p w:rsidR="00460FBB" w:rsidRDefault="00460FBB" w:rsidP="00460FBB">
      <w:pPr>
        <w:rPr>
          <w:b/>
          <w:bCs/>
        </w:rPr>
      </w:pPr>
    </w:p>
    <w:p w:rsidR="00460FBB" w:rsidRPr="00F81E80" w:rsidRDefault="00460FBB" w:rsidP="00460FBB">
      <w:pPr>
        <w:jc w:val="center"/>
        <w:rPr>
          <w:color w:val="FF0000"/>
        </w:rPr>
      </w:pPr>
      <w:r w:rsidRPr="006059FB">
        <w:rPr>
          <w:color w:val="FF0000"/>
        </w:rPr>
        <w:t>Внимание! Ознакомьтесь с данной инструкцией перед использованием!</w:t>
      </w:r>
    </w:p>
    <w:p w:rsidR="00460FBB" w:rsidRDefault="00460FBB" w:rsidP="00460FBB"/>
    <w:p w:rsidR="00460FBB" w:rsidRDefault="00460FBB" w:rsidP="00460FBB"/>
    <w:p w:rsidR="00460FBB" w:rsidRDefault="00460FBB" w:rsidP="00460FBB"/>
    <w:p w:rsidR="00460FBB" w:rsidRDefault="00460FBB" w:rsidP="00460FBB"/>
    <w:p w:rsidR="00460FBB" w:rsidRPr="00E34D6E" w:rsidRDefault="00460FBB" w:rsidP="00460FBB"/>
    <w:p w:rsidR="00460FBB" w:rsidRPr="00E34D6E" w:rsidRDefault="00460FBB" w:rsidP="00460FBB">
      <w:pPr>
        <w:jc w:val="center"/>
      </w:pPr>
      <w:r>
        <w:rPr>
          <w:b/>
          <w:bCs/>
          <w:noProof/>
          <w:color w:val="FF0000"/>
        </w:rPr>
        <w:drawing>
          <wp:inline distT="0" distB="0" distL="0" distR="0" wp14:anchorId="72E5C7DE" wp14:editId="74318EA6">
            <wp:extent cx="2952381" cy="876190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BB" w:rsidRPr="00B0009B" w:rsidRDefault="00000000" w:rsidP="00B0009B">
      <w:pPr>
        <w:jc w:val="center"/>
        <w:rPr>
          <w:b/>
          <w:bCs/>
          <w:sz w:val="24"/>
          <w:szCs w:val="24"/>
        </w:rPr>
      </w:pPr>
      <w:hyperlink r:id="rId9" w:history="1">
        <w:r w:rsidR="00460FBB" w:rsidRPr="00DD3FD9">
          <w:rPr>
            <w:rStyle w:val="af3"/>
            <w:b/>
            <w:bCs/>
            <w:sz w:val="24"/>
            <w:szCs w:val="24"/>
            <w:lang w:val="en-US"/>
          </w:rPr>
          <w:t>www</w:t>
        </w:r>
        <w:r w:rsidR="00460FBB" w:rsidRPr="00DC384E">
          <w:rPr>
            <w:rStyle w:val="af3"/>
            <w:b/>
            <w:bCs/>
            <w:sz w:val="24"/>
            <w:szCs w:val="24"/>
          </w:rPr>
          <w:t>.</w:t>
        </w:r>
        <w:proofErr w:type="spellStart"/>
        <w:r w:rsidR="00460FBB" w:rsidRPr="00DD3FD9">
          <w:rPr>
            <w:rStyle w:val="af3"/>
            <w:b/>
            <w:bCs/>
            <w:sz w:val="24"/>
            <w:szCs w:val="24"/>
            <w:lang w:val="en-US"/>
          </w:rPr>
          <w:t>siriust</w:t>
        </w:r>
        <w:proofErr w:type="spellEnd"/>
        <w:r w:rsidR="00460FBB" w:rsidRPr="00DC384E">
          <w:rPr>
            <w:rStyle w:val="af3"/>
            <w:b/>
            <w:bCs/>
            <w:sz w:val="24"/>
            <w:szCs w:val="24"/>
          </w:rPr>
          <w:t>.</w:t>
        </w:r>
        <w:proofErr w:type="spellStart"/>
        <w:r w:rsidR="00460FBB" w:rsidRPr="00DD3FD9">
          <w:rPr>
            <w:rStyle w:val="af3"/>
            <w:b/>
            <w:bCs/>
            <w:sz w:val="24"/>
            <w:szCs w:val="24"/>
            <w:lang w:val="en-US"/>
          </w:rPr>
          <w:t>ru</w:t>
        </w:r>
        <w:proofErr w:type="spellEnd"/>
      </w:hyperlink>
    </w:p>
    <w:p w:rsidR="00460FBB" w:rsidRPr="00807192" w:rsidRDefault="00460FBB" w:rsidP="00460FBB">
      <w:pPr>
        <w:rPr>
          <w:b/>
          <w:bCs/>
        </w:rPr>
      </w:pPr>
      <w:r w:rsidRPr="00807192">
        <w:rPr>
          <w:b/>
          <w:bCs/>
          <w:lang w:val="en-US"/>
        </w:rPr>
        <w:lastRenderedPageBreak/>
        <w:t>I</w:t>
      </w:r>
      <w:r w:rsidRPr="00807192">
        <w:rPr>
          <w:b/>
          <w:bCs/>
        </w:rPr>
        <w:t>. Характеристики</w:t>
      </w:r>
    </w:p>
    <w:p w:rsidR="00460FBB" w:rsidRPr="005C066A" w:rsidRDefault="00460FBB" w:rsidP="00460FBB">
      <w:r>
        <w:t>Мощность</w:t>
      </w:r>
      <w:r w:rsidRPr="005C066A">
        <w:t>: 700</w:t>
      </w:r>
      <w:r>
        <w:t>Вт</w:t>
      </w:r>
      <w:r w:rsidRPr="005C066A">
        <w:t xml:space="preserve"> </w:t>
      </w:r>
      <w:proofErr w:type="spellStart"/>
      <w:r w:rsidRPr="002E0881">
        <w:rPr>
          <w:lang w:val="en-US"/>
        </w:rPr>
        <w:t>Phonemate</w:t>
      </w:r>
      <w:proofErr w:type="spellEnd"/>
      <w:r w:rsidRPr="005C066A">
        <w:t xml:space="preserve"> </w:t>
      </w:r>
      <w:r w:rsidRPr="002E0881">
        <w:rPr>
          <w:lang w:val="en-US"/>
        </w:rPr>
        <w:t>PM</w:t>
      </w:r>
      <w:r w:rsidRPr="005C066A">
        <w:t>2020</w:t>
      </w:r>
    </w:p>
    <w:p w:rsidR="00460FBB" w:rsidRDefault="00460FBB" w:rsidP="00460FBB">
      <w:r>
        <w:t xml:space="preserve">Размеры </w:t>
      </w:r>
      <w:proofErr w:type="spellStart"/>
      <w:r>
        <w:t>термостола</w:t>
      </w:r>
      <w:proofErr w:type="spellEnd"/>
      <w:r>
        <w:t xml:space="preserve">: 20х20см </w:t>
      </w:r>
      <w:proofErr w:type="spellStart"/>
      <w:r w:rsidRPr="002E0881">
        <w:t>Phonemate</w:t>
      </w:r>
      <w:proofErr w:type="spellEnd"/>
      <w:r w:rsidRPr="002E0881">
        <w:t xml:space="preserve"> PM2020</w:t>
      </w:r>
    </w:p>
    <w:p w:rsidR="00460FBB" w:rsidRDefault="00460FBB" w:rsidP="00460FBB"/>
    <w:p w:rsidR="00460FBB" w:rsidRPr="00807192" w:rsidRDefault="00460FBB" w:rsidP="00460FBB">
      <w:pPr>
        <w:rPr>
          <w:b/>
          <w:bCs/>
        </w:rPr>
      </w:pPr>
      <w:r w:rsidRPr="00807192">
        <w:rPr>
          <w:b/>
          <w:bCs/>
          <w:lang w:val="en-US"/>
        </w:rPr>
        <w:t>II</w:t>
      </w:r>
      <w:r w:rsidRPr="005C066A">
        <w:rPr>
          <w:b/>
          <w:bCs/>
        </w:rPr>
        <w:t xml:space="preserve">. </w:t>
      </w:r>
      <w:r w:rsidRPr="00807192">
        <w:rPr>
          <w:b/>
          <w:bCs/>
        </w:rPr>
        <w:t>Меры предосторожности</w:t>
      </w:r>
    </w:p>
    <w:p w:rsidR="00460FBB" w:rsidRDefault="00460FBB" w:rsidP="00460FBB">
      <w:r>
        <w:t xml:space="preserve">- Обязательно подключайте нагреватель только в заземленную розетку. </w:t>
      </w:r>
    </w:p>
    <w:p w:rsidR="00460FBB" w:rsidRDefault="00460FBB" w:rsidP="00460FBB">
      <w:r>
        <w:t xml:space="preserve">- Не прикасайтесь к металлическим частям нагревателя при работе. </w:t>
      </w:r>
    </w:p>
    <w:p w:rsidR="00460FBB" w:rsidRDefault="00460FBB" w:rsidP="00460FBB">
      <w:r>
        <w:t xml:space="preserve">- Не допускайте попадания жидкости внутрь прибора. </w:t>
      </w:r>
    </w:p>
    <w:p w:rsidR="00460FBB" w:rsidRDefault="00460FBB" w:rsidP="00460FBB">
      <w:r>
        <w:t xml:space="preserve">- Не используйте вблизи легковоспламеняющихся газов или жидкостей. </w:t>
      </w:r>
    </w:p>
    <w:p w:rsidR="00460FBB" w:rsidRDefault="00460FBB" w:rsidP="00460FBB">
      <w:r>
        <w:t xml:space="preserve">- Ремонтировать прибор может только специалист. </w:t>
      </w:r>
    </w:p>
    <w:p w:rsidR="00460FBB" w:rsidRDefault="00460FBB" w:rsidP="00460FBB"/>
    <w:p w:rsidR="00460FBB" w:rsidRPr="00807192" w:rsidRDefault="00460FBB" w:rsidP="00460FBB">
      <w:pPr>
        <w:rPr>
          <w:b/>
          <w:bCs/>
        </w:rPr>
      </w:pPr>
      <w:r w:rsidRPr="00807192">
        <w:rPr>
          <w:b/>
          <w:bCs/>
          <w:lang w:val="en-US"/>
        </w:rPr>
        <w:t>III</w:t>
      </w:r>
      <w:r w:rsidRPr="00807192">
        <w:rPr>
          <w:b/>
          <w:bCs/>
        </w:rPr>
        <w:t>. Работа с нагревателем</w:t>
      </w:r>
    </w:p>
    <w:p w:rsidR="00460FBB" w:rsidRPr="00807192" w:rsidRDefault="00460FBB" w:rsidP="00460FBB">
      <w:pPr>
        <w:rPr>
          <w:b/>
          <w:bCs/>
        </w:rPr>
      </w:pPr>
      <w:r w:rsidRPr="00807192">
        <w:rPr>
          <w:b/>
          <w:bCs/>
        </w:rPr>
        <w:t>Панель управления</w:t>
      </w:r>
    </w:p>
    <w:p w:rsidR="001459C0" w:rsidRDefault="00846BAC" w:rsidP="00460FBB">
      <w:pPr>
        <w:rPr>
          <w:b/>
          <w:bCs/>
          <w:i/>
          <w:iCs/>
          <w:color w:val="FF0000"/>
        </w:rPr>
      </w:pPr>
      <w:r>
        <w:object w:dxaOrig="22903" w:dyaOrig="10426">
          <v:shape id="_x0000_i1026" type="#_x0000_t75" style="width:467.25pt;height:213pt" o:ole="">
            <v:imagedata r:id="rId10" o:title=""/>
          </v:shape>
          <o:OLEObject Type="Embed" ProgID="Unknown" ShapeID="_x0000_i1026" DrawAspect="Content" ObjectID="_1770731996" r:id="rId11"/>
        </w:object>
      </w:r>
    </w:p>
    <w:p w:rsidR="001459C0" w:rsidRDefault="001459C0" w:rsidP="00460FBB">
      <w:pPr>
        <w:rPr>
          <w:b/>
          <w:bCs/>
          <w:i/>
          <w:iCs/>
          <w:color w:val="FF0000"/>
        </w:rPr>
      </w:pPr>
    </w:p>
    <w:p w:rsidR="00460FBB" w:rsidRPr="00807192" w:rsidRDefault="00460FBB" w:rsidP="00460FBB">
      <w:pPr>
        <w:rPr>
          <w:b/>
          <w:bCs/>
        </w:rPr>
      </w:pPr>
      <w:r w:rsidRPr="00807192">
        <w:rPr>
          <w:b/>
          <w:bCs/>
        </w:rPr>
        <w:t>Настройки</w:t>
      </w:r>
    </w:p>
    <w:p w:rsidR="00460FBB" w:rsidRDefault="00460FBB" w:rsidP="00460FBB">
      <w:r>
        <w:t>1. Настройки температуры</w:t>
      </w:r>
    </w:p>
    <w:p w:rsidR="00460FBB" w:rsidRPr="005C066A" w:rsidRDefault="00460FBB" w:rsidP="00460FBB">
      <w:r>
        <w:t xml:space="preserve">Нажмите кнопку </w:t>
      </w:r>
      <w:r>
        <w:rPr>
          <w:lang w:val="en-US"/>
        </w:rPr>
        <w:t>SET</w:t>
      </w:r>
      <w:r>
        <w:t xml:space="preserve">, после того как значение начнет мигать, используйте кнопки регулировки температуры, затем нажмите кнопку </w:t>
      </w:r>
      <w:r>
        <w:rPr>
          <w:lang w:val="en-US"/>
        </w:rPr>
        <w:t>ENT</w:t>
      </w:r>
      <w:r w:rsidRPr="00376DF5">
        <w:t xml:space="preserve"> </w:t>
      </w:r>
      <w:r>
        <w:t xml:space="preserve">для подтверждения значения. </w:t>
      </w:r>
    </w:p>
    <w:p w:rsidR="00460FBB" w:rsidRDefault="00460FBB" w:rsidP="00460FBB">
      <w:r w:rsidRPr="005C066A">
        <w:t xml:space="preserve">2. </w:t>
      </w:r>
      <w:r>
        <w:t>Корректировка температуры</w:t>
      </w:r>
    </w:p>
    <w:p w:rsidR="00460FBB" w:rsidRDefault="00460FBB" w:rsidP="00460FBB">
      <w:r>
        <w:t xml:space="preserve">Зажмите и удерживайте кнопку </w:t>
      </w:r>
      <w:r>
        <w:rPr>
          <w:lang w:val="en-US"/>
        </w:rPr>
        <w:t>SET</w:t>
      </w:r>
      <w:r w:rsidRPr="00B66A35">
        <w:t xml:space="preserve"> </w:t>
      </w:r>
      <w:r>
        <w:t xml:space="preserve">в течение 5 секунд. Нажимайте кнопки </w:t>
      </w:r>
      <w:r>
        <w:rPr>
          <w:lang w:val="en-US"/>
        </w:rPr>
        <w:t>SET</w:t>
      </w:r>
      <w:r w:rsidRPr="00B66A35">
        <w:t xml:space="preserve"> </w:t>
      </w:r>
      <w:r>
        <w:t xml:space="preserve">и </w:t>
      </w:r>
      <w:r>
        <w:rPr>
          <w:lang w:val="en-US"/>
        </w:rPr>
        <w:t>ENT</w:t>
      </w:r>
      <w:r>
        <w:t xml:space="preserve"> по очереди несколько раз, пока на дисплее не появится значение </w:t>
      </w:r>
      <w:r>
        <w:rPr>
          <w:lang w:val="en-US"/>
        </w:rPr>
        <w:t>SC</w:t>
      </w:r>
      <w:r>
        <w:t xml:space="preserve">, теперь можно вводить измеренное значение температуры. </w:t>
      </w:r>
    </w:p>
    <w:p w:rsidR="00460FBB" w:rsidRDefault="00460FBB" w:rsidP="00460FBB">
      <w:r w:rsidRPr="005C066A">
        <w:lastRenderedPageBreak/>
        <w:t xml:space="preserve">3. </w:t>
      </w:r>
      <w:r>
        <w:t xml:space="preserve">Автоматическая калибровка температуры. </w:t>
      </w:r>
    </w:p>
    <w:p w:rsidR="00460FBB" w:rsidRDefault="00460FBB" w:rsidP="00460FBB">
      <w:r>
        <w:t xml:space="preserve">Нагреватель оснащен автоматической калибровкой температуры. Нажмите и удерживайте кнопку увеличения значения температуры в течение 5 секунд. Устройство запустит самопроверку, которая занимает от 10 до 40 минут. После этого нагреватель снова можно использовать. Температура будет откалибрована. </w:t>
      </w:r>
    </w:p>
    <w:p w:rsidR="00F80230" w:rsidRDefault="00F80230"/>
    <w:p w:rsidR="00460FBB" w:rsidRDefault="00460FBB"/>
    <w:p w:rsidR="00460FBB" w:rsidRDefault="00460FBB"/>
    <w:p w:rsidR="00460FBB" w:rsidRDefault="00460FBB"/>
    <w:sectPr w:rsidR="00460FBB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E2077" w:rsidRDefault="008E2077" w:rsidP="00460FBB">
      <w:pPr>
        <w:spacing w:after="0" w:line="240" w:lineRule="auto"/>
      </w:pPr>
      <w:r>
        <w:separator/>
      </w:r>
    </w:p>
  </w:endnote>
  <w:endnote w:type="continuationSeparator" w:id="0">
    <w:p w:rsidR="008E2077" w:rsidRDefault="008E2077" w:rsidP="0046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60FBB" w:rsidRPr="00EF59EE" w:rsidRDefault="00460FBB" w:rsidP="00460FBB">
    <w:pPr>
      <w:spacing w:after="0"/>
      <w:ind w:right="85"/>
      <w:jc w:val="right"/>
      <w:rPr>
        <w:sz w:val="24"/>
        <w:szCs w:val="24"/>
      </w:rPr>
    </w:pPr>
    <w:r w:rsidRPr="00EF59EE">
      <w:rPr>
        <w:sz w:val="24"/>
        <w:szCs w:val="24"/>
      </w:rPr>
      <w:t xml:space="preserve">Сеть магазинов «ПРОФИ»  </w:t>
    </w:r>
  </w:p>
  <w:p w:rsidR="00460FBB" w:rsidRPr="00EF59EE" w:rsidRDefault="00460FBB" w:rsidP="00460FBB">
    <w:pPr>
      <w:spacing w:after="0"/>
      <w:ind w:right="84"/>
      <w:jc w:val="right"/>
      <w:rPr>
        <w:sz w:val="24"/>
        <w:szCs w:val="24"/>
      </w:rPr>
    </w:pPr>
    <w:r w:rsidRPr="00EF59EE">
      <w:rPr>
        <w:sz w:val="24"/>
        <w:szCs w:val="24"/>
      </w:rPr>
      <w:t xml:space="preserve">www.siriust.ru </w:t>
    </w:r>
  </w:p>
  <w:p w:rsidR="00460FBB" w:rsidRDefault="00460FBB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E2077" w:rsidRDefault="008E2077" w:rsidP="00460FBB">
      <w:pPr>
        <w:spacing w:after="0" w:line="240" w:lineRule="auto"/>
      </w:pPr>
      <w:r>
        <w:separator/>
      </w:r>
    </w:p>
  </w:footnote>
  <w:footnote w:type="continuationSeparator" w:id="0">
    <w:p w:rsidR="008E2077" w:rsidRDefault="008E2077" w:rsidP="00460F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FBB"/>
    <w:rsid w:val="001459C0"/>
    <w:rsid w:val="00460FBB"/>
    <w:rsid w:val="00846BAC"/>
    <w:rsid w:val="008707CC"/>
    <w:rsid w:val="008E2077"/>
    <w:rsid w:val="00B0009B"/>
    <w:rsid w:val="00BF1894"/>
    <w:rsid w:val="00F8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6A9AC8-24CA-4E8F-A029-88EE9EFAF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0FBB"/>
  </w:style>
  <w:style w:type="paragraph" w:styleId="1">
    <w:name w:val="heading 1"/>
    <w:basedOn w:val="a"/>
    <w:next w:val="a"/>
    <w:link w:val="10"/>
    <w:uiPriority w:val="9"/>
    <w:qFormat/>
    <w:rsid w:val="008707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07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07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07CC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07CC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07CC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07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07CC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07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07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07C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07CC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707CC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8707CC"/>
    <w:rPr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07CC"/>
    <w:rPr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8707C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8707CC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707C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8707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707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8707C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8707C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8707CC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8707CC"/>
    <w:rPr>
      <w:b/>
      <w:bCs/>
      <w:color w:val="auto"/>
    </w:rPr>
  </w:style>
  <w:style w:type="character" w:styleId="a9">
    <w:name w:val="Emphasis"/>
    <w:basedOn w:val="a0"/>
    <w:uiPriority w:val="20"/>
    <w:qFormat/>
    <w:rsid w:val="008707CC"/>
    <w:rPr>
      <w:i/>
      <w:iCs/>
      <w:color w:val="auto"/>
    </w:rPr>
  </w:style>
  <w:style w:type="paragraph" w:styleId="aa">
    <w:name w:val="No Spacing"/>
    <w:uiPriority w:val="1"/>
    <w:qFormat/>
    <w:rsid w:val="008707C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707C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707CC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8707C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8707CC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8707CC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8707CC"/>
    <w:rPr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8707CC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8707CC"/>
    <w:rPr>
      <w:b/>
      <w:bCs/>
      <w:smallCaps/>
      <w:color w:val="4472C4" w:themeColor="accent1"/>
      <w:spacing w:val="5"/>
    </w:rPr>
  </w:style>
  <w:style w:type="character" w:styleId="af1">
    <w:name w:val="Book Title"/>
    <w:basedOn w:val="a0"/>
    <w:uiPriority w:val="33"/>
    <w:qFormat/>
    <w:rsid w:val="008707CC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707CC"/>
    <w:pPr>
      <w:outlineLvl w:val="9"/>
    </w:pPr>
  </w:style>
  <w:style w:type="character" w:styleId="af3">
    <w:name w:val="Hyperlink"/>
    <w:basedOn w:val="a0"/>
    <w:uiPriority w:val="99"/>
    <w:unhideWhenUsed/>
    <w:rsid w:val="00460FBB"/>
    <w:rPr>
      <w:color w:val="0563C1" w:themeColor="hyperlink"/>
      <w:u w:val="single"/>
    </w:rPr>
  </w:style>
  <w:style w:type="paragraph" w:styleId="af4">
    <w:name w:val="header"/>
    <w:basedOn w:val="a"/>
    <w:link w:val="af5"/>
    <w:uiPriority w:val="99"/>
    <w:unhideWhenUsed/>
    <w:rsid w:val="00460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460FBB"/>
  </w:style>
  <w:style w:type="paragraph" w:styleId="af6">
    <w:name w:val="footer"/>
    <w:basedOn w:val="a"/>
    <w:link w:val="af7"/>
    <w:uiPriority w:val="99"/>
    <w:unhideWhenUsed/>
    <w:rsid w:val="00460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460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hyperlink" Target="http://www.sirius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Коробка</dc:creator>
  <cp:keywords/>
  <dc:description/>
  <cp:lastModifiedBy>Александр Коробка</cp:lastModifiedBy>
  <cp:revision>3</cp:revision>
  <dcterms:created xsi:type="dcterms:W3CDTF">2024-02-29T13:53:00Z</dcterms:created>
  <dcterms:modified xsi:type="dcterms:W3CDTF">2024-02-29T14:14:00Z</dcterms:modified>
</cp:coreProperties>
</file>