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00" w:rsidRDefault="001A1A14" w:rsidP="005857BB">
      <w:pPr>
        <w:ind w:left="-993" w:right="-427"/>
      </w:pPr>
      <w:r>
        <w:t xml:space="preserve">11. </w:t>
      </w:r>
    </w:p>
    <w:p w:rsidR="00B518F6" w:rsidRDefault="007E1200" w:rsidP="007E1200">
      <w:pPr>
        <w:ind w:firstLine="708"/>
        <w:rPr>
          <w:rFonts w:ascii="Times New Roman" w:hAnsi="Times New Roman" w:cs="Times New Roman"/>
        </w:rPr>
      </w:pPr>
      <w:r w:rsidRPr="007E1200">
        <w:rPr>
          <w:rFonts w:ascii="Times New Roman" w:hAnsi="Times New Roman" w:cs="Times New Roman"/>
          <w:b/>
        </w:rPr>
        <w:t>Транспортирование</w:t>
      </w:r>
      <w:r w:rsidRPr="007E120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в заводской упаковке на устойчивых поддонах, всеми видами крытых          транспортных средств в соответствии с правилами перевозки, действующими на данном виде транспорта.</w:t>
      </w:r>
    </w:p>
    <w:p w:rsidR="00E123BD" w:rsidRDefault="00E123BD" w:rsidP="007E1200">
      <w:pPr>
        <w:ind w:firstLine="708"/>
        <w:rPr>
          <w:rFonts w:ascii="Times New Roman" w:hAnsi="Times New Roman" w:cs="Times New Roman"/>
        </w:rPr>
      </w:pPr>
      <w:r w:rsidRPr="00E123BD">
        <w:rPr>
          <w:rFonts w:ascii="Times New Roman" w:hAnsi="Times New Roman" w:cs="Times New Roman"/>
          <w:b/>
        </w:rPr>
        <w:t>Хранение</w:t>
      </w:r>
      <w:r w:rsidRPr="00EB1C95">
        <w:rPr>
          <w:rFonts w:ascii="Times New Roman" w:hAnsi="Times New Roman" w:cs="Times New Roman"/>
          <w:b/>
        </w:rPr>
        <w:t xml:space="preserve">: </w:t>
      </w:r>
      <w:r w:rsidR="00EB1C95">
        <w:rPr>
          <w:rFonts w:ascii="Times New Roman" w:hAnsi="Times New Roman" w:cs="Times New Roman"/>
        </w:rPr>
        <w:t xml:space="preserve">в заводской упаковке, в сухих </w:t>
      </w:r>
      <w:r w:rsidR="00197BDF">
        <w:rPr>
          <w:rFonts w:ascii="Times New Roman" w:hAnsi="Times New Roman" w:cs="Times New Roman"/>
        </w:rPr>
        <w:t>проветриваемых складских</w:t>
      </w:r>
      <w:r w:rsidR="009A436D">
        <w:rPr>
          <w:rFonts w:ascii="Times New Roman" w:hAnsi="Times New Roman" w:cs="Times New Roman"/>
        </w:rPr>
        <w:t xml:space="preserve"> помещениях, исключающих попадание прямых солнечных лучей и атмосферных осадков при температуре от -15 С до +50 С, на расстоянии не менее 1 м от нагревательных приборов. После хранения фибры при отрицательной температуре, перед использованием ее необходимо выдержать не менее 12 часов при плюсовой температуре. Беречь от детей.</w:t>
      </w:r>
    </w:p>
    <w:p w:rsidR="009A436D" w:rsidRDefault="009A436D" w:rsidP="007E120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Расход</w:t>
      </w:r>
      <w:r w:rsidRPr="009A436D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диапазон, в пределах которого может выполняться дозировка жесткой полипропиленовой фибры «Гидрополимер», от 0,5 до 6,0 кг</w:t>
      </w:r>
      <w:r w:rsidRPr="009A436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м3, в зависимости от проектных</w:t>
      </w:r>
      <w:r w:rsidR="005F55CB">
        <w:rPr>
          <w:rFonts w:ascii="Times New Roman" w:hAnsi="Times New Roman" w:cs="Times New Roman"/>
        </w:rPr>
        <w:t xml:space="preserve"> требований. </w:t>
      </w:r>
    </w:p>
    <w:p w:rsidR="005F55CB" w:rsidRDefault="005F55CB" w:rsidP="007E1200">
      <w:pPr>
        <w:ind w:firstLine="708"/>
        <w:rPr>
          <w:rFonts w:ascii="Times New Roman" w:hAnsi="Times New Roman" w:cs="Times New Roman"/>
        </w:rPr>
      </w:pPr>
      <w:r w:rsidRPr="005F55CB">
        <w:rPr>
          <w:rFonts w:ascii="Times New Roman" w:hAnsi="Times New Roman" w:cs="Times New Roman"/>
          <w:b/>
        </w:rPr>
        <w:t xml:space="preserve">ВАЖНО: </w:t>
      </w:r>
      <w:r>
        <w:rPr>
          <w:rFonts w:ascii="Times New Roman" w:hAnsi="Times New Roman" w:cs="Times New Roman"/>
        </w:rPr>
        <w:t xml:space="preserve">перед применением материала необходимо ознакомиться с последним техническим описанием продукта и инструкцией </w:t>
      </w:r>
      <w:r w:rsidR="0086289D">
        <w:rPr>
          <w:rFonts w:ascii="Times New Roman" w:hAnsi="Times New Roman" w:cs="Times New Roman"/>
        </w:rPr>
        <w:t>по применению, утвержденной изготовителем.</w:t>
      </w:r>
    </w:p>
    <w:p w:rsidR="0086289D" w:rsidRDefault="0086289D" w:rsidP="007E120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Производится в соответствии с ТУ 20.60.11-004-11146988-2021. </w:t>
      </w:r>
      <w:r>
        <w:rPr>
          <w:rFonts w:ascii="Times New Roman" w:hAnsi="Times New Roman" w:cs="Times New Roman"/>
        </w:rPr>
        <w:t>Не подлежит обязательной сертификации.</w:t>
      </w:r>
    </w:p>
    <w:p w:rsidR="0086289D" w:rsidRPr="007E3F6D" w:rsidRDefault="007E3F6D" w:rsidP="007E1200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Срок годности</w:t>
      </w:r>
      <w:r w:rsidRPr="007E3F6D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не ограничен при соблюдении рекомендуемых условий хранения.</w:t>
      </w:r>
      <w:bookmarkStart w:id="0" w:name="_GoBack"/>
      <w:bookmarkEnd w:id="0"/>
    </w:p>
    <w:p w:rsidR="0086289D" w:rsidRPr="0086289D" w:rsidRDefault="0086289D" w:rsidP="007E1200">
      <w:pPr>
        <w:ind w:firstLine="708"/>
        <w:rPr>
          <w:rFonts w:ascii="Times New Roman" w:hAnsi="Times New Roman" w:cs="Times New Roman"/>
          <w:b/>
        </w:rPr>
      </w:pPr>
    </w:p>
    <w:p w:rsidR="009A436D" w:rsidRPr="00EB1C95" w:rsidRDefault="009A436D" w:rsidP="007E1200">
      <w:pPr>
        <w:ind w:firstLine="708"/>
        <w:rPr>
          <w:rFonts w:ascii="Times New Roman" w:hAnsi="Times New Roman" w:cs="Times New Roman"/>
        </w:rPr>
      </w:pPr>
    </w:p>
    <w:p w:rsidR="007E1200" w:rsidRPr="007E1200" w:rsidRDefault="007E1200" w:rsidP="007E1200">
      <w:pPr>
        <w:ind w:firstLine="708"/>
        <w:rPr>
          <w:rFonts w:ascii="Times New Roman" w:hAnsi="Times New Roman" w:cs="Times New Roman"/>
        </w:rPr>
      </w:pPr>
    </w:p>
    <w:sectPr w:rsidR="007E1200" w:rsidRPr="007E1200" w:rsidSect="007E1200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AD" w:rsidRDefault="00AB30AD" w:rsidP="005857BB">
      <w:pPr>
        <w:spacing w:after="0" w:line="240" w:lineRule="auto"/>
      </w:pPr>
      <w:r>
        <w:separator/>
      </w:r>
    </w:p>
  </w:endnote>
  <w:endnote w:type="continuationSeparator" w:id="0">
    <w:p w:rsidR="00AB30AD" w:rsidRDefault="00AB30AD" w:rsidP="0058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AD" w:rsidRDefault="00AB30AD" w:rsidP="005857BB">
      <w:pPr>
        <w:spacing w:after="0" w:line="240" w:lineRule="auto"/>
      </w:pPr>
      <w:r>
        <w:separator/>
      </w:r>
    </w:p>
  </w:footnote>
  <w:footnote w:type="continuationSeparator" w:id="0">
    <w:p w:rsidR="00AB30AD" w:rsidRDefault="00AB30AD" w:rsidP="00585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BB"/>
    <w:rsid w:val="00197BDF"/>
    <w:rsid w:val="001A1A14"/>
    <w:rsid w:val="005857BB"/>
    <w:rsid w:val="005F55CB"/>
    <w:rsid w:val="007464BB"/>
    <w:rsid w:val="007E1200"/>
    <w:rsid w:val="007E3F6D"/>
    <w:rsid w:val="0086289D"/>
    <w:rsid w:val="00945ABB"/>
    <w:rsid w:val="009A436D"/>
    <w:rsid w:val="00AB30AD"/>
    <w:rsid w:val="00B518F6"/>
    <w:rsid w:val="00E123BD"/>
    <w:rsid w:val="00EB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63E1"/>
  <w15:chartTrackingRefBased/>
  <w15:docId w15:val="{077FCB2E-5A91-4A17-BF11-D6AF6108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7BB"/>
  </w:style>
  <w:style w:type="paragraph" w:styleId="a5">
    <w:name w:val="footer"/>
    <w:basedOn w:val="a"/>
    <w:link w:val="a6"/>
    <w:uiPriority w:val="99"/>
    <w:unhideWhenUsed/>
    <w:rsid w:val="0058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Демичева Мария Евгеньевна</dc:creator>
  <cp:keywords/>
  <dc:description/>
  <cp:lastModifiedBy>Демичева Мария Евгеньевна</cp:lastModifiedBy>
  <cp:revision>9</cp:revision>
  <dcterms:created xsi:type="dcterms:W3CDTF">2024-07-30T13:23:00Z</dcterms:created>
  <dcterms:modified xsi:type="dcterms:W3CDTF">2024-07-30T14:48:00Z</dcterms:modified>
</cp:coreProperties>
</file>