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0EED3D5" w14:textId="77777777" w:rsidR="001E61B2" w:rsidRPr="001E61B2" w:rsidRDefault="001E61B2" w:rsidP="001E61B2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Уважаемые покупатели !</w:t>
      </w:r>
    </w:p>
    <w:p w14:paraId="25415DE9" w14:textId="77777777" w:rsidR="001E61B2" w:rsidRDefault="001E61B2" w:rsidP="001E61B2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При соблюдении правил ухода и эксплуатации Ваша мебель прослужит значительно дольше.</w:t>
      </w:r>
    </w:p>
    <w:p w14:paraId="57BC6AB7" w14:textId="77777777" w:rsidR="001E61B2" w:rsidRPr="001E61B2" w:rsidRDefault="001E61B2" w:rsidP="001E61B2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3C242F77" w14:textId="77777777" w:rsidR="003460C7" w:rsidRDefault="007F5259" w:rsidP="007F525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Если у Вас появились вопросы, позвоните по номеру </w:t>
      </w:r>
    </w:p>
    <w:p w14:paraId="117A8227" w14:textId="5E56EF35" w:rsidR="007F5259" w:rsidRDefault="007F5259" w:rsidP="007F525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(831) </w:t>
      </w:r>
      <w:r w:rsidR="007A7F27">
        <w:rPr>
          <w:rFonts w:ascii="Times New Roman" w:hAnsi="Times New Roman" w:cs="Times New Roman"/>
          <w:sz w:val="28"/>
          <w:szCs w:val="28"/>
          <w:lang w:val="en-US"/>
        </w:rPr>
        <w:t>435-15-44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. Наши специалисты ответят на все возникшие вопросы. </w:t>
      </w:r>
    </w:p>
    <w:p w14:paraId="23DFBCF4" w14:textId="77777777" w:rsidR="007F5259" w:rsidRDefault="007F5259" w:rsidP="007F525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960AB9D" w14:textId="4D3A1E1E" w:rsidR="007F5259" w:rsidRDefault="003460C7" w:rsidP="007F525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Благодарим за выбор нашей продукции</w:t>
      </w:r>
      <w:r w:rsidR="007F5259">
        <w:rPr>
          <w:rFonts w:ascii="Arial" w:eastAsia="Times New Roman" w:hAnsi="Arial" w:cs="Times New Roman"/>
          <w:sz w:val="24"/>
          <w:szCs w:val="24"/>
          <w:lang w:eastAsia="ru-RU"/>
        </w:rPr>
        <w:t xml:space="preserve">! Будем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искренне рады</w:t>
      </w:r>
      <w:r w:rsidR="007F5259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Вашему</w:t>
      </w:r>
      <w:r w:rsidR="007F5259">
        <w:rPr>
          <w:rFonts w:ascii="Arial" w:eastAsia="Times New Roman" w:hAnsi="Arial" w:cs="Times New Roman"/>
          <w:sz w:val="24"/>
          <w:szCs w:val="24"/>
          <w:lang w:eastAsia="ru-RU"/>
        </w:rPr>
        <w:t xml:space="preserve"> отзыв</w:t>
      </w:r>
      <w:r w:rsidR="00844114">
        <w:rPr>
          <w:rFonts w:ascii="Arial" w:eastAsia="Times New Roman" w:hAnsi="Arial" w:cs="Times New Roman"/>
          <w:sz w:val="24"/>
          <w:szCs w:val="24"/>
          <w:lang w:eastAsia="ru-RU"/>
        </w:rPr>
        <w:t>у</w:t>
      </w:r>
      <w:r w:rsidR="007F5259">
        <w:rPr>
          <w:rFonts w:ascii="Arial" w:eastAsia="Times New Roman" w:hAnsi="Arial" w:cs="Times New Roman"/>
          <w:sz w:val="24"/>
          <w:szCs w:val="24"/>
          <w:lang w:eastAsia="ru-RU"/>
        </w:rPr>
        <w:t xml:space="preserve">! </w:t>
      </w:r>
    </w:p>
    <w:p w14:paraId="093841F8" w14:textId="77777777" w:rsidR="001E61B2" w:rsidRPr="001E61B2" w:rsidRDefault="001E61B2" w:rsidP="001E61B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E478103" w14:textId="4726A775" w:rsidR="001E61B2" w:rsidRPr="001E61B2" w:rsidRDefault="001E61B2" w:rsidP="001E61B2">
      <w:pPr>
        <w:spacing w:after="0" w:line="240" w:lineRule="auto"/>
        <w:jc w:val="right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i/>
          <w:sz w:val="24"/>
          <w:szCs w:val="24"/>
          <w:lang w:eastAsia="ru-RU"/>
        </w:rPr>
        <w:t>Дата изготовления:</w:t>
      </w:r>
      <w:r w:rsidRPr="001E61B2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>____________________________</w:t>
      </w:r>
    </w:p>
    <w:p w14:paraId="282D3997" w14:textId="77777777" w:rsidR="001E61B2" w:rsidRPr="001E61B2" w:rsidRDefault="001E61B2" w:rsidP="001E61B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A07261A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2F4DA1E4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04877A0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7222020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43372DC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6E460C5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72613CDB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17688EDA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213D0D40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E3211BD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21DF500F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F0F257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31D3426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EA4324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C29E8AB" w14:textId="77777777" w:rsidR="001E61B2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Предприятие-изготовитель: ООО «ММК» </w:t>
      </w:r>
    </w:p>
    <w:p w14:paraId="4ECFD345" w14:textId="77777777" w:rsidR="004B64A9" w:rsidRPr="004B64A9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 г.Н.Новг</w:t>
      </w:r>
      <w:r w:rsidR="00043059">
        <w:rPr>
          <w:rFonts w:ascii="Times New Roman" w:hAnsi="Times New Roman" w:cs="Times New Roman"/>
          <w:sz w:val="28"/>
          <w:szCs w:val="28"/>
        </w:rPr>
        <w:t>ород</w:t>
      </w:r>
    </w:p>
    <w:p w14:paraId="15E8CE2B" w14:textId="0C58EEC4" w:rsidR="004B64A9" w:rsidRPr="00BE559C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Тел</w:t>
      </w:r>
      <w:r w:rsidR="00EE74D7" w:rsidRPr="00BE559C">
        <w:rPr>
          <w:rFonts w:ascii="Times New Roman" w:hAnsi="Times New Roman" w:cs="Times New Roman"/>
          <w:sz w:val="28"/>
          <w:szCs w:val="28"/>
        </w:rPr>
        <w:t xml:space="preserve">. (831) </w:t>
      </w:r>
      <w:r w:rsidR="007A7F27">
        <w:rPr>
          <w:rFonts w:ascii="Times New Roman" w:hAnsi="Times New Roman" w:cs="Times New Roman"/>
          <w:sz w:val="28"/>
          <w:szCs w:val="28"/>
          <w:lang w:val="en-US"/>
        </w:rPr>
        <w:t>435-15-44</w:t>
      </w:r>
      <w:r w:rsidRPr="00BE5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A01C5" w14:textId="77777777" w:rsidR="004B64A9" w:rsidRPr="00BE559C" w:rsidRDefault="004B64A9" w:rsidP="001E61B2">
      <w:pPr>
        <w:rPr>
          <w:rFonts w:ascii="Times New Roman" w:hAnsi="Times New Roman" w:cs="Times New Roman"/>
          <w:sz w:val="28"/>
          <w:szCs w:val="28"/>
        </w:rPr>
      </w:pPr>
      <w:r w:rsidRPr="00BE5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55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55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BE5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BE559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E5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5692B" w:rsidRPr="00BE559C">
        <w:rPr>
          <w:rFonts w:ascii="Times New Roman" w:hAnsi="Times New Roman" w:cs="Times New Roman"/>
          <w:sz w:val="28"/>
          <w:szCs w:val="28"/>
        </w:rPr>
        <w:t>,</w:t>
      </w:r>
      <w:r w:rsidRPr="00BE559C">
        <w:rPr>
          <w:rFonts w:ascii="Times New Roman" w:hAnsi="Times New Roman" w:cs="Times New Roman"/>
          <w:sz w:val="28"/>
          <w:szCs w:val="28"/>
        </w:rPr>
        <w:t xml:space="preserve"> 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E559C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BE559C">
        <w:rPr>
          <w:rFonts w:ascii="Times New Roman" w:hAnsi="Times New Roman" w:cs="Times New Roman"/>
          <w:sz w:val="28"/>
          <w:szCs w:val="28"/>
        </w:rPr>
        <w:t>-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mebel</w:t>
      </w:r>
      <w:r w:rsidRPr="00BE559C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5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0F62943F" w14:textId="77777777" w:rsidR="004B64A9" w:rsidRPr="00BE559C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3DDF8C5" w14:textId="77777777" w:rsidR="004A26BF" w:rsidRDefault="004B64A9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СБОРКЕ И ЭКСПЛУАТАЦИИ</w:t>
      </w:r>
    </w:p>
    <w:p w14:paraId="059D8D23" w14:textId="77777777" w:rsidR="004A26BF" w:rsidRDefault="004A26B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83C3CF4" w14:textId="77777777" w:rsidR="004B64A9" w:rsidRDefault="00E73FD2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Обувница разборная</w:t>
      </w:r>
    </w:p>
    <w:p w14:paraId="09FB09D3" w14:textId="77777777" w:rsidR="004B64A9" w:rsidRDefault="00E73FD2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="004B64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300х550</w:t>
      </w:r>
      <w:r w:rsidR="004B64A9">
        <w:rPr>
          <w:rFonts w:ascii="Times New Roman" w:hAnsi="Times New Roman" w:cs="Times New Roman"/>
          <w:sz w:val="28"/>
          <w:szCs w:val="28"/>
        </w:rPr>
        <w:t xml:space="preserve"> (ДхШхВ)</w:t>
      </w:r>
    </w:p>
    <w:p w14:paraId="7EB4AB6E" w14:textId="77777777" w:rsidR="004B64A9" w:rsidRDefault="004B64A9" w:rsidP="000F5A27">
      <w:pPr>
        <w:rPr>
          <w:rFonts w:ascii="Times New Roman" w:hAnsi="Times New Roman" w:cs="Times New Roman"/>
          <w:sz w:val="28"/>
          <w:szCs w:val="28"/>
        </w:rPr>
      </w:pPr>
    </w:p>
    <w:p w14:paraId="74219B9C" w14:textId="77777777" w:rsidR="00B5692B" w:rsidRDefault="000F22F0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A3677" wp14:editId="61185589">
            <wp:extent cx="2057400" cy="24803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увница разборнаяОР-52.01 00.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60" cy="250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BAB3A" w14:textId="77777777" w:rsidR="001E61B2" w:rsidRDefault="001E61B2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7FC4BE23" w14:textId="77777777" w:rsidR="00B5692B" w:rsidRDefault="00B5692B" w:rsidP="008D7B44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39BF3E66" w14:textId="77777777" w:rsidR="004B64A9" w:rsidRPr="00DE5066" w:rsidRDefault="004B64A9" w:rsidP="004B64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E50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lastRenderedPageBreak/>
        <w:t>Внимание !</w:t>
      </w:r>
    </w:p>
    <w:p w14:paraId="78C9A84B" w14:textId="77777777" w:rsidR="004B64A9" w:rsidRPr="00DE5066" w:rsidRDefault="004B64A9" w:rsidP="004B64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0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DE50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транспортировке и хранении упаковки с мебелью ММК, должны быть надежно защищены от влаги, грязи, сильных толчков, ударов тяжелыми предметами, а также недопустимы падения упаковок с любой высоты.</w:t>
      </w:r>
    </w:p>
    <w:p w14:paraId="6B4A2BE5" w14:textId="77777777" w:rsidR="004B64A9" w:rsidRPr="00DE5066" w:rsidRDefault="004B64A9" w:rsidP="004B64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0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DE50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покупке мебели проверьте целостность упаковки.</w:t>
      </w:r>
    </w:p>
    <w:p w14:paraId="1782EAB4" w14:textId="77777777" w:rsidR="004B64A9" w:rsidRDefault="00DE5066" w:rsidP="00DE5066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7D964E98" wp14:editId="0A5217A8">
            <wp:extent cx="3963968" cy="4000086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увница разборнаяОР-52.01 00.000 схем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821" cy="401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AE45" w14:textId="77777777" w:rsidR="00CE4B24" w:rsidRPr="00DE5066" w:rsidRDefault="00CE4B24" w:rsidP="00DE5066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294"/>
        <w:gridCol w:w="603"/>
        <w:gridCol w:w="2207"/>
        <w:gridCol w:w="1276"/>
      </w:tblGrid>
      <w:tr w:rsidR="004B64A9" w:rsidRPr="001E61B2" w14:paraId="0FD1A04F" w14:textId="77777777" w:rsidTr="001E61B2">
        <w:trPr>
          <w:trHeight w:val="402"/>
        </w:trPr>
        <w:tc>
          <w:tcPr>
            <w:tcW w:w="278" w:type="dxa"/>
            <w:vAlign w:val="center"/>
          </w:tcPr>
          <w:p w14:paraId="0E944D5C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4" w:type="dxa"/>
            <w:vAlign w:val="center"/>
          </w:tcPr>
          <w:p w14:paraId="6A68700D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14:paraId="439F9450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07" w:type="dxa"/>
            <w:vAlign w:val="center"/>
          </w:tcPr>
          <w:p w14:paraId="5C09A8FD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,мм.</w:t>
            </w:r>
          </w:p>
        </w:tc>
        <w:tc>
          <w:tcPr>
            <w:tcW w:w="1276" w:type="dxa"/>
            <w:vAlign w:val="center"/>
          </w:tcPr>
          <w:p w14:paraId="79A4C946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41CA7AB1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4A9" w:rsidRPr="001E61B2" w14:paraId="6AC61904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77FFBF87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Align w:val="center"/>
          </w:tcPr>
          <w:p w14:paraId="29638D2A" w14:textId="77777777" w:rsidR="004B64A9" w:rsidRPr="001E61B2" w:rsidRDefault="004A26B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ЛДСП</w:t>
            </w:r>
          </w:p>
        </w:tc>
        <w:tc>
          <w:tcPr>
            <w:tcW w:w="603" w:type="dxa"/>
            <w:vAlign w:val="center"/>
          </w:tcPr>
          <w:p w14:paraId="6B2B461E" w14:textId="77777777" w:rsidR="004B64A9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</w:tcPr>
          <w:p w14:paraId="762DE023" w14:textId="77777777" w:rsidR="004B64A9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700х300</w:t>
            </w:r>
          </w:p>
        </w:tc>
        <w:tc>
          <w:tcPr>
            <w:tcW w:w="1276" w:type="dxa"/>
          </w:tcPr>
          <w:p w14:paraId="58FC86A4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1E61B2" w14:paraId="3CB34F7E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4CBAADAE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Align w:val="center"/>
          </w:tcPr>
          <w:p w14:paraId="30A5D689" w14:textId="77777777" w:rsidR="004B64A9" w:rsidRPr="001E61B2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Боковина</w:t>
            </w:r>
          </w:p>
        </w:tc>
        <w:tc>
          <w:tcPr>
            <w:tcW w:w="603" w:type="dxa"/>
            <w:vAlign w:val="center"/>
          </w:tcPr>
          <w:p w14:paraId="652415F1" w14:textId="77777777" w:rsidR="004B64A9" w:rsidRPr="001E61B2" w:rsidRDefault="004A26B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7" w:type="dxa"/>
          </w:tcPr>
          <w:p w14:paraId="346AA607" w14:textId="77777777" w:rsidR="004B64A9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530х300х20</w:t>
            </w:r>
          </w:p>
        </w:tc>
        <w:tc>
          <w:tcPr>
            <w:tcW w:w="1276" w:type="dxa"/>
          </w:tcPr>
          <w:p w14:paraId="7A702E76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903" w:rsidRPr="001E61B2" w14:paraId="06DE9D6E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45FD5A88" w14:textId="77777777" w:rsidR="00BD7903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4" w:type="dxa"/>
            <w:vAlign w:val="center"/>
          </w:tcPr>
          <w:p w14:paraId="2386F15E" w14:textId="77777777" w:rsidR="00BD7903" w:rsidRPr="001E61B2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</w:t>
            </w:r>
          </w:p>
        </w:tc>
        <w:tc>
          <w:tcPr>
            <w:tcW w:w="603" w:type="dxa"/>
            <w:vAlign w:val="center"/>
          </w:tcPr>
          <w:p w14:paraId="0AE67473" w14:textId="77777777" w:rsidR="00BD7903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</w:tcPr>
          <w:p w14:paraId="460E1653" w14:textId="77777777" w:rsidR="00BD7903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660х300х20</w:t>
            </w:r>
          </w:p>
        </w:tc>
        <w:tc>
          <w:tcPr>
            <w:tcW w:w="1276" w:type="dxa"/>
          </w:tcPr>
          <w:p w14:paraId="257B50FC" w14:textId="77777777" w:rsidR="00BD7903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27" w:rsidRPr="001E61B2" w14:paraId="549D8617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254A3C2F" w14:textId="77777777" w:rsidR="000F5A27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4" w:type="dxa"/>
            <w:vAlign w:val="center"/>
          </w:tcPr>
          <w:p w14:paraId="2BF3ABE5" w14:textId="77777777" w:rsidR="000F5A27" w:rsidRPr="001E61B2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603" w:type="dxa"/>
            <w:vAlign w:val="center"/>
          </w:tcPr>
          <w:p w14:paraId="3E163B58" w14:textId="77777777" w:rsidR="000F5A27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7" w:type="dxa"/>
          </w:tcPr>
          <w:p w14:paraId="75EF7FEC" w14:textId="77777777" w:rsidR="000F5A27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660х300х20</w:t>
            </w:r>
            <w:r w:rsidR="002F28DC"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00B8297" w14:textId="77777777" w:rsidR="000F5A27" w:rsidRPr="001E61B2" w:rsidRDefault="000F5A2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557" w:rsidRPr="001E61B2" w14:paraId="74756A95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3A2DF2C7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vAlign w:val="center"/>
          </w:tcPr>
          <w:p w14:paraId="0FC79C48" w14:textId="77777777" w:rsidR="00963557" w:rsidRPr="001E61B2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</w:t>
            </w:r>
          </w:p>
        </w:tc>
        <w:tc>
          <w:tcPr>
            <w:tcW w:w="603" w:type="dxa"/>
            <w:vAlign w:val="center"/>
          </w:tcPr>
          <w:p w14:paraId="77C31D6A" w14:textId="77777777" w:rsidR="00963557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7" w:type="dxa"/>
          </w:tcPr>
          <w:p w14:paraId="134C729B" w14:textId="77DB5D15" w:rsidR="00963557" w:rsidRPr="00BE559C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М6х</w:t>
            </w:r>
            <w:r w:rsidR="00BE5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76" w:type="dxa"/>
          </w:tcPr>
          <w:p w14:paraId="76D56AF7" w14:textId="77777777" w:rsidR="00963557" w:rsidRPr="001E61B2" w:rsidRDefault="0096355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066" w:rsidRPr="001E61B2" w14:paraId="2C21B164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5786C2D9" w14:textId="77777777" w:rsidR="00DE5066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4" w:type="dxa"/>
            <w:vAlign w:val="center"/>
          </w:tcPr>
          <w:p w14:paraId="67EDEE40" w14:textId="77777777" w:rsidR="00DE5066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Саморез </w:t>
            </w:r>
          </w:p>
        </w:tc>
        <w:tc>
          <w:tcPr>
            <w:tcW w:w="603" w:type="dxa"/>
            <w:vAlign w:val="center"/>
          </w:tcPr>
          <w:p w14:paraId="2DD9EAE9" w14:textId="77777777" w:rsidR="00DE5066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1C15C86F" w14:textId="77777777" w:rsidR="00DE5066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4,8х13</w:t>
            </w:r>
          </w:p>
        </w:tc>
        <w:tc>
          <w:tcPr>
            <w:tcW w:w="1276" w:type="dxa"/>
          </w:tcPr>
          <w:p w14:paraId="0AB7115C" w14:textId="77777777" w:rsidR="00DE5066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066" w:rsidRPr="001E61B2" w14:paraId="75C08F26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239F214C" w14:textId="77777777" w:rsidR="00DE5066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4" w:type="dxa"/>
            <w:vAlign w:val="center"/>
          </w:tcPr>
          <w:p w14:paraId="2ACD1D87" w14:textId="77777777" w:rsidR="00DE5066" w:rsidRDefault="00DE5066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</w:t>
            </w:r>
          </w:p>
        </w:tc>
        <w:tc>
          <w:tcPr>
            <w:tcW w:w="603" w:type="dxa"/>
            <w:vAlign w:val="center"/>
          </w:tcPr>
          <w:p w14:paraId="19F2915F" w14:textId="77777777" w:rsidR="00DE5066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09BFAE60" w14:textId="77777777" w:rsidR="00DE5066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20х20</w:t>
            </w:r>
          </w:p>
        </w:tc>
        <w:tc>
          <w:tcPr>
            <w:tcW w:w="1276" w:type="dxa"/>
          </w:tcPr>
          <w:p w14:paraId="19914995" w14:textId="77777777" w:rsidR="00DE5066" w:rsidRPr="001E61B2" w:rsidRDefault="00DE5066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40A395" w14:textId="77777777" w:rsidR="004B64A9" w:rsidRPr="001E61B2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Инструкция по  сборке:</w:t>
      </w:r>
    </w:p>
    <w:p w14:paraId="05D071DC" w14:textId="77777777" w:rsidR="004B64A9" w:rsidRPr="001E61B2" w:rsidRDefault="00DE5066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Соберите каркас обувницы согласно схеме с помощью винтов поз.5;</w:t>
      </w:r>
    </w:p>
    <w:p w14:paraId="28ACB999" w14:textId="77777777" w:rsidR="004B64A9" w:rsidRPr="001E61B2" w:rsidRDefault="00DE5066" w:rsidP="004B64A9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Закрепите полку</w:t>
      </w:r>
      <w:r w:rsidR="002F28DC"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саморезами поз.6 с помощью крестовой отвертки;</w:t>
      </w:r>
    </w:p>
    <w:p w14:paraId="0558F0A9" w14:textId="77777777" w:rsidR="002F28DC" w:rsidRPr="001E61B2" w:rsidRDefault="00DE5066" w:rsidP="008D7B44">
      <w:pPr>
        <w:keepNext/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Установите заглушки поз.7</w:t>
      </w:r>
      <w:r w:rsidR="002F28DC" w:rsidRPr="001E61B2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14:paraId="40154136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4"/>
          <w:szCs w:val="24"/>
          <w:lang w:eastAsia="ru-RU"/>
        </w:rPr>
      </w:pPr>
    </w:p>
    <w:p w14:paraId="0A7388D7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Правила эксплуатации мебели ММК :</w:t>
      </w:r>
    </w:p>
    <w:p w14:paraId="0D5559E1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 Запрещается использовать изделие не по назначению. </w:t>
      </w:r>
    </w:p>
    <w:p w14:paraId="1E65C1F1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Мебель необходимо оберегать от попадания большого количества воды, устанавливать на расстоянии не менее 150 см от открытого огня .</w:t>
      </w:r>
    </w:p>
    <w:p w14:paraId="40CDECAE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3.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следует ставить на мебель горячие предметы без теплоизоляционной прокладки. </w:t>
      </w:r>
    </w:p>
    <w:p w14:paraId="36FD968B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4.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Любые поверхности мебели необходимо беречь от ударов твердыми предметами во избежание появления царапин, вмятин, сколов, трещин. </w:t>
      </w:r>
    </w:p>
    <w:p w14:paraId="39852957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5.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В процессе эксплуатации мебели возможно ослабление крепежной фурнитуры, при необходимости следует подтянуть крепеж.</w:t>
      </w:r>
    </w:p>
    <w:p w14:paraId="448FB616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6.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Пыль с поверхностей удаляется мягкой сухой тканью (фланель, плюш). Для освежения поверхностей, снятия с них различных загрязнений, пятен от рук, применяется спиртовой раствор или специальные составы для чистки мебели типа «Полироль», можно также пользоваться небольшим количеством мыльного раствора с обязательной последующей протиркой сухой тканью.</w:t>
      </w:r>
    </w:p>
    <w:p w14:paraId="58494EC5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0F5FC12C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Гарантийные обязательства и срок службы изделия :</w:t>
      </w:r>
    </w:p>
    <w:p w14:paraId="67827426" w14:textId="77777777" w:rsidR="004B64A9" w:rsidRPr="001E61B2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1E61B2">
        <w:rPr>
          <w:rFonts w:ascii="Arial" w:eastAsia="Times New Roman" w:hAnsi="Arial" w:cs="Times New Roman"/>
          <w:sz w:val="24"/>
          <w:szCs w:val="24"/>
          <w:lang w:eastAsia="ru-RU"/>
        </w:rPr>
        <w:t xml:space="preserve"> гарантийный срок эксплуатации мебели ММК 12 месяцев со дня приобретения в торгующей организации. Установленный срок распространяется только на скрытые производственные дефекты.</w:t>
      </w:r>
    </w:p>
    <w:p w14:paraId="12AEB45E" w14:textId="77777777" w:rsidR="004B64A9" w:rsidRPr="001E61B2" w:rsidRDefault="004B64A9" w:rsidP="004B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64A9" w:rsidRPr="001E61B2" w:rsidSect="00CE4B24">
      <w:pgSz w:w="16838" w:h="11906" w:orient="landscape"/>
      <w:pgMar w:top="567" w:right="851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9E"/>
    <w:multiLevelType w:val="hybridMultilevel"/>
    <w:tmpl w:val="A9A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0B9"/>
    <w:multiLevelType w:val="hybridMultilevel"/>
    <w:tmpl w:val="E19CCE68"/>
    <w:lvl w:ilvl="0" w:tplc="0512EE10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A"/>
    <w:rsid w:val="00006886"/>
    <w:rsid w:val="00043059"/>
    <w:rsid w:val="000F22F0"/>
    <w:rsid w:val="000F5A27"/>
    <w:rsid w:val="001503CA"/>
    <w:rsid w:val="001E61B2"/>
    <w:rsid w:val="002F28DC"/>
    <w:rsid w:val="003331BD"/>
    <w:rsid w:val="003460C7"/>
    <w:rsid w:val="0045288B"/>
    <w:rsid w:val="004A26BF"/>
    <w:rsid w:val="004B64A9"/>
    <w:rsid w:val="004D0877"/>
    <w:rsid w:val="00587C5A"/>
    <w:rsid w:val="005E1AEA"/>
    <w:rsid w:val="006575AD"/>
    <w:rsid w:val="0066354A"/>
    <w:rsid w:val="007A7F27"/>
    <w:rsid w:val="007F5259"/>
    <w:rsid w:val="00844114"/>
    <w:rsid w:val="008D7B44"/>
    <w:rsid w:val="00913AD0"/>
    <w:rsid w:val="00963557"/>
    <w:rsid w:val="00A615B7"/>
    <w:rsid w:val="00AC3DCD"/>
    <w:rsid w:val="00B5692B"/>
    <w:rsid w:val="00BD7903"/>
    <w:rsid w:val="00BE559C"/>
    <w:rsid w:val="00CE4B24"/>
    <w:rsid w:val="00D5382A"/>
    <w:rsid w:val="00DE5066"/>
    <w:rsid w:val="00E51C04"/>
    <w:rsid w:val="00E73FD2"/>
    <w:rsid w:val="00EE74D7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47248D4"/>
  <w14:discardImageEditingData/>
  <w15:chartTrackingRefBased/>
  <w15:docId w15:val="{955F4DF8-5BFC-4E5B-A123-F455794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5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Конструктор</cp:lastModifiedBy>
  <cp:revision>14</cp:revision>
  <cp:lastPrinted>2024-01-23T06:38:00Z</cp:lastPrinted>
  <dcterms:created xsi:type="dcterms:W3CDTF">2024-01-22T07:58:00Z</dcterms:created>
  <dcterms:modified xsi:type="dcterms:W3CDTF">2024-05-15T11:13:00Z</dcterms:modified>
</cp:coreProperties>
</file>